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D46179" w14:paraId="6420D5CF" w14:textId="77777777" w:rsidTr="000E685E">
        <w:trPr>
          <w:cantSplit/>
        </w:trPr>
        <w:tc>
          <w:tcPr>
            <w:tcW w:w="10423" w:type="dxa"/>
            <w:gridSpan w:val="2"/>
            <w:shd w:val="clear" w:color="auto" w:fill="auto"/>
          </w:tcPr>
          <w:p w14:paraId="3FDEDF14" w14:textId="555D04AA" w:rsidR="004F0988" w:rsidRPr="00D46179" w:rsidRDefault="004F0988" w:rsidP="00A915B0">
            <w:pPr>
              <w:pStyle w:val="ZA"/>
              <w:framePr w:w="0" w:hRule="auto" w:wrap="auto" w:vAnchor="margin" w:hAnchor="text" w:yAlign="inline"/>
            </w:pPr>
            <w:bookmarkStart w:id="0" w:name="page1"/>
            <w:r w:rsidRPr="00D46179">
              <w:rPr>
                <w:sz w:val="64"/>
              </w:rPr>
              <w:t xml:space="preserve">3GPP </w:t>
            </w:r>
            <w:bookmarkStart w:id="1" w:name="specType1"/>
            <w:r w:rsidR="0063543D" w:rsidRPr="00D46179">
              <w:rPr>
                <w:sz w:val="64"/>
              </w:rPr>
              <w:t>TR</w:t>
            </w:r>
            <w:bookmarkEnd w:id="1"/>
            <w:r w:rsidRPr="00D46179">
              <w:rPr>
                <w:sz w:val="64"/>
              </w:rPr>
              <w:t xml:space="preserve"> </w:t>
            </w:r>
            <w:bookmarkStart w:id="2" w:name="specNumber"/>
            <w:r w:rsidR="00330F55" w:rsidRPr="00D46179">
              <w:rPr>
                <w:sz w:val="64"/>
                <w:lang w:eastAsia="zh-CN"/>
              </w:rPr>
              <w:t>23</w:t>
            </w:r>
            <w:r w:rsidRPr="00D46179">
              <w:rPr>
                <w:sz w:val="64"/>
              </w:rPr>
              <w:t>.</w:t>
            </w:r>
            <w:bookmarkEnd w:id="2"/>
            <w:r w:rsidR="00330F55" w:rsidRPr="00D46179">
              <w:rPr>
                <w:sz w:val="64"/>
                <w:lang w:eastAsia="zh-CN"/>
              </w:rPr>
              <w:t>700-</w:t>
            </w:r>
            <w:r w:rsidR="00A915B0" w:rsidRPr="00D46179">
              <w:rPr>
                <w:sz w:val="64"/>
                <w:lang w:eastAsia="zh-CN"/>
              </w:rPr>
              <w:t>1</w:t>
            </w:r>
            <w:r w:rsidR="00330F55" w:rsidRPr="00D46179">
              <w:rPr>
                <w:sz w:val="64"/>
                <w:lang w:eastAsia="zh-CN"/>
              </w:rPr>
              <w:t>9</w:t>
            </w:r>
            <w:r w:rsidRPr="00D46179">
              <w:rPr>
                <w:sz w:val="64"/>
              </w:rPr>
              <w:t xml:space="preserve"> </w:t>
            </w:r>
            <w:r w:rsidRPr="00D46179">
              <w:t>V</w:t>
            </w:r>
            <w:bookmarkStart w:id="3" w:name="specVersion"/>
            <w:r w:rsidR="00330F55" w:rsidRPr="00D46179">
              <w:rPr>
                <w:lang w:eastAsia="zh-CN"/>
              </w:rPr>
              <w:t>0</w:t>
            </w:r>
            <w:r w:rsidRPr="00D46179">
              <w:t>.</w:t>
            </w:r>
            <w:r w:rsidR="00F72799" w:rsidRPr="00D46179">
              <w:rPr>
                <w:lang w:eastAsia="zh-CN"/>
              </w:rPr>
              <w:t>2</w:t>
            </w:r>
            <w:r w:rsidRPr="00D46179">
              <w:t>.</w:t>
            </w:r>
            <w:bookmarkEnd w:id="3"/>
            <w:r w:rsidR="001F1865" w:rsidRPr="00D46179">
              <w:t>0</w:t>
            </w:r>
            <w:r w:rsidRPr="00D46179">
              <w:t xml:space="preserve"> </w:t>
            </w:r>
            <w:r w:rsidRPr="00D46179">
              <w:rPr>
                <w:sz w:val="32"/>
              </w:rPr>
              <w:t>(</w:t>
            </w:r>
            <w:bookmarkStart w:id="4" w:name="issueDate"/>
            <w:r w:rsidR="00330F55" w:rsidRPr="00D46179">
              <w:rPr>
                <w:sz w:val="32"/>
                <w:lang w:eastAsia="zh-CN"/>
              </w:rPr>
              <w:t>202</w:t>
            </w:r>
            <w:r w:rsidR="00A915B0" w:rsidRPr="00D46179">
              <w:rPr>
                <w:sz w:val="32"/>
                <w:lang w:eastAsia="zh-CN"/>
              </w:rPr>
              <w:t>5</w:t>
            </w:r>
            <w:r w:rsidRPr="00D46179">
              <w:rPr>
                <w:sz w:val="32"/>
              </w:rPr>
              <w:t>-</w:t>
            </w:r>
            <w:bookmarkEnd w:id="4"/>
            <w:r w:rsidR="00A915B0" w:rsidRPr="00D46179">
              <w:rPr>
                <w:sz w:val="32"/>
                <w:lang w:eastAsia="zh-CN"/>
              </w:rPr>
              <w:t>0</w:t>
            </w:r>
            <w:r w:rsidR="00F72799" w:rsidRPr="00D46179">
              <w:rPr>
                <w:sz w:val="32"/>
                <w:lang w:eastAsia="zh-CN"/>
              </w:rPr>
              <w:t>5</w:t>
            </w:r>
            <w:r w:rsidRPr="00D46179">
              <w:rPr>
                <w:sz w:val="32"/>
              </w:rPr>
              <w:t>)</w:t>
            </w:r>
          </w:p>
        </w:tc>
      </w:tr>
      <w:tr w:rsidR="004F0988" w:rsidRPr="00D46179" w14:paraId="0FFD4F19" w14:textId="77777777" w:rsidTr="000E685E">
        <w:trPr>
          <w:cantSplit/>
          <w:trHeight w:hRule="exact" w:val="1134"/>
        </w:trPr>
        <w:tc>
          <w:tcPr>
            <w:tcW w:w="10423" w:type="dxa"/>
            <w:gridSpan w:val="2"/>
            <w:shd w:val="clear" w:color="auto" w:fill="auto"/>
          </w:tcPr>
          <w:p w14:paraId="462B8E42" w14:textId="3200F9C1" w:rsidR="00BA4B8D" w:rsidRPr="00D46179" w:rsidRDefault="004F0988" w:rsidP="00330F55">
            <w:pPr>
              <w:pStyle w:val="ZB"/>
              <w:framePr w:w="0" w:hRule="auto" w:wrap="auto" w:vAnchor="margin" w:hAnchor="text" w:yAlign="inline"/>
              <w:rPr>
                <w:lang w:eastAsia="zh-CN"/>
              </w:rPr>
            </w:pPr>
            <w:r w:rsidRPr="00D46179">
              <w:t xml:space="preserve">Technical </w:t>
            </w:r>
            <w:bookmarkStart w:id="5" w:name="spectype2"/>
            <w:r w:rsidR="00D57972" w:rsidRPr="00D46179">
              <w:t>Report</w:t>
            </w:r>
            <w:bookmarkEnd w:id="5"/>
          </w:p>
        </w:tc>
      </w:tr>
      <w:tr w:rsidR="00AE6164" w:rsidRPr="00D46179" w14:paraId="717C4EBE" w14:textId="77777777" w:rsidTr="000E685E">
        <w:trPr>
          <w:cantSplit/>
          <w:trHeight w:hRule="exact" w:val="3686"/>
        </w:trPr>
        <w:tc>
          <w:tcPr>
            <w:tcW w:w="10423" w:type="dxa"/>
            <w:gridSpan w:val="2"/>
            <w:shd w:val="clear" w:color="auto" w:fill="auto"/>
          </w:tcPr>
          <w:p w14:paraId="03D032C0" w14:textId="77777777" w:rsidR="004F0988" w:rsidRPr="00D46179" w:rsidRDefault="004F0988" w:rsidP="00133525">
            <w:pPr>
              <w:pStyle w:val="ZT"/>
              <w:framePr w:wrap="auto" w:hAnchor="text" w:yAlign="inline"/>
            </w:pPr>
            <w:r w:rsidRPr="00D46179">
              <w:t>3rd Generation Partnership Project;</w:t>
            </w:r>
          </w:p>
          <w:p w14:paraId="653799DC" w14:textId="51AEB29A" w:rsidR="004F0988" w:rsidRPr="00D46179" w:rsidRDefault="004F0988" w:rsidP="00133525">
            <w:pPr>
              <w:pStyle w:val="ZT"/>
              <w:framePr w:wrap="auto" w:hAnchor="text" w:yAlign="inline"/>
            </w:pPr>
            <w:r w:rsidRPr="00D46179">
              <w:t xml:space="preserve">Technical Specification Group </w:t>
            </w:r>
            <w:bookmarkStart w:id="6" w:name="specTitle"/>
            <w:r w:rsidR="00330F55" w:rsidRPr="00D46179">
              <w:t>Services and System Aspects</w:t>
            </w:r>
            <w:r w:rsidRPr="00D46179">
              <w:t>;</w:t>
            </w:r>
          </w:p>
          <w:p w14:paraId="6FFCD75D" w14:textId="77777777" w:rsidR="00330F55" w:rsidRPr="00D46179" w:rsidRDefault="00330F55" w:rsidP="00330F55">
            <w:pPr>
              <w:pStyle w:val="ZT"/>
              <w:framePr w:wrap="auto" w:hAnchor="text" w:yAlign="inline"/>
              <w:rPr>
                <w:rFonts w:cs="Arial"/>
                <w:sz w:val="32"/>
                <w:szCs w:val="32"/>
              </w:rPr>
            </w:pPr>
            <w:r w:rsidRPr="00D46179">
              <w:rPr>
                <w:rFonts w:cs="Arial"/>
                <w:sz w:val="32"/>
                <w:szCs w:val="32"/>
              </w:rPr>
              <w:t>Study on Integration of satellite components</w:t>
            </w:r>
          </w:p>
          <w:p w14:paraId="51DEF9E7" w14:textId="3273F0EF" w:rsidR="00330F55" w:rsidRPr="00D46179" w:rsidRDefault="00330F55" w:rsidP="00330F55">
            <w:pPr>
              <w:pStyle w:val="ZT"/>
              <w:framePr w:wrap="auto" w:hAnchor="text" w:yAlign="inline"/>
              <w:rPr>
                <w:rFonts w:eastAsia="SimSun" w:cs="Arial"/>
                <w:lang w:eastAsia="zh-CN"/>
              </w:rPr>
            </w:pPr>
            <w:r w:rsidRPr="00D46179">
              <w:rPr>
                <w:rFonts w:cs="Arial"/>
                <w:sz w:val="32"/>
                <w:szCs w:val="32"/>
              </w:rPr>
              <w:t>in the 5G architecture</w:t>
            </w:r>
            <w:r w:rsidR="003A01DB" w:rsidRPr="00D46179">
              <w:t>;</w:t>
            </w:r>
          </w:p>
          <w:p w14:paraId="7225FB24" w14:textId="00B51D31" w:rsidR="00330F55" w:rsidRPr="00D46179" w:rsidRDefault="00330F55" w:rsidP="00330F55">
            <w:pPr>
              <w:pStyle w:val="ZT"/>
              <w:framePr w:wrap="auto" w:hAnchor="text" w:yAlign="inline"/>
              <w:rPr>
                <w:rFonts w:cs="Arial"/>
                <w:lang w:eastAsia="zh-CN"/>
              </w:rPr>
            </w:pPr>
            <w:r w:rsidRPr="00D46179">
              <w:rPr>
                <w:rFonts w:cs="Arial"/>
              </w:rPr>
              <w:t xml:space="preserve">Phase </w:t>
            </w:r>
            <w:r w:rsidR="00A915B0" w:rsidRPr="00D46179">
              <w:rPr>
                <w:rFonts w:cs="Arial"/>
                <w:lang w:eastAsia="zh-CN"/>
              </w:rPr>
              <w:t>4</w:t>
            </w:r>
          </w:p>
          <w:bookmarkEnd w:id="6"/>
          <w:p w14:paraId="04CAC1E0" w14:textId="76C5C9C4" w:rsidR="004F0988" w:rsidRPr="00D46179" w:rsidRDefault="004F0988" w:rsidP="00A915B0">
            <w:pPr>
              <w:pStyle w:val="ZT"/>
              <w:framePr w:wrap="auto" w:hAnchor="text" w:yAlign="inline"/>
              <w:rPr>
                <w:i/>
                <w:sz w:val="28"/>
              </w:rPr>
            </w:pPr>
            <w:r w:rsidRPr="00D46179">
              <w:t>(</w:t>
            </w:r>
            <w:r w:rsidRPr="00D46179">
              <w:rPr>
                <w:rStyle w:val="ZGSM"/>
              </w:rPr>
              <w:t xml:space="preserve">Release </w:t>
            </w:r>
            <w:r w:rsidR="00A915B0" w:rsidRPr="00D46179">
              <w:rPr>
                <w:rStyle w:val="ZGSM"/>
                <w:lang w:eastAsia="zh-CN"/>
              </w:rPr>
              <w:t>20</w:t>
            </w:r>
            <w:r w:rsidRPr="00D46179">
              <w:t>)</w:t>
            </w:r>
          </w:p>
        </w:tc>
      </w:tr>
      <w:tr w:rsidR="00670CF4" w:rsidRPr="00D46179" w14:paraId="0B3A7FFE" w14:textId="77777777" w:rsidTr="000E685E">
        <w:trPr>
          <w:cantSplit/>
        </w:trPr>
        <w:tc>
          <w:tcPr>
            <w:tcW w:w="10423" w:type="dxa"/>
            <w:gridSpan w:val="2"/>
            <w:shd w:val="clear" w:color="auto" w:fill="auto"/>
          </w:tcPr>
          <w:p w14:paraId="05619269" w14:textId="3D18EFD2" w:rsidR="00670CF4" w:rsidRPr="00D46179" w:rsidRDefault="00670CF4" w:rsidP="00F144F8">
            <w:pPr>
              <w:pStyle w:val="TAR"/>
            </w:pPr>
          </w:p>
        </w:tc>
      </w:tr>
      <w:tr w:rsidR="00670CF4" w:rsidRPr="00D46179" w14:paraId="54D79086" w14:textId="77777777" w:rsidTr="000E685E">
        <w:trPr>
          <w:cantSplit/>
          <w:trHeight w:hRule="exact" w:val="1531"/>
        </w:trPr>
        <w:tc>
          <w:tcPr>
            <w:tcW w:w="5211" w:type="dxa"/>
            <w:shd w:val="clear" w:color="auto" w:fill="auto"/>
          </w:tcPr>
          <w:p w14:paraId="12985B09" w14:textId="72A5B25F" w:rsidR="00670CF4" w:rsidRPr="00D46179" w:rsidRDefault="00830904" w:rsidP="00670CF4">
            <w:pPr>
              <w:pStyle w:val="TAL"/>
            </w:pPr>
            <w:r w:rsidRPr="00D46179">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85pt" o:ole="">
                  <v:imagedata r:id="rId9" o:title=""/>
                </v:shape>
                <o:OLEObject Type="Embed" ProgID="Word.Picture.8" ShapeID="_x0000_i1025" DrawAspect="Content" ObjectID="_1810383949" r:id="rId10"/>
              </w:object>
            </w:r>
          </w:p>
        </w:tc>
        <w:bookmarkStart w:id="7" w:name="_MON_1710316168"/>
        <w:bookmarkEnd w:id="7"/>
        <w:tc>
          <w:tcPr>
            <w:tcW w:w="5212" w:type="dxa"/>
            <w:shd w:val="clear" w:color="auto" w:fill="auto"/>
          </w:tcPr>
          <w:p w14:paraId="5D244E2A" w14:textId="3B90DFFA" w:rsidR="00670CF4" w:rsidRPr="00D46179" w:rsidRDefault="00830904" w:rsidP="00670CF4">
            <w:pPr>
              <w:pStyle w:val="TAR"/>
            </w:pPr>
            <w:r w:rsidRPr="00D46179">
              <w:object w:dxaOrig="2126" w:dyaOrig="1243" w14:anchorId="4D688233">
                <v:shape id="_x0000_i1026" type="#_x0000_t75" style="width:127.35pt;height:75.75pt" o:ole="">
                  <v:imagedata r:id="rId11" o:title=""/>
                </v:shape>
                <o:OLEObject Type="Embed" ProgID="Word.Picture.8" ShapeID="_x0000_i1026" DrawAspect="Content" ObjectID="_1810383950" r:id="rId12"/>
              </w:object>
            </w:r>
          </w:p>
        </w:tc>
      </w:tr>
      <w:tr w:rsidR="000270B9" w:rsidRPr="00D46179" w14:paraId="6092823F" w14:textId="77777777" w:rsidTr="000E685E">
        <w:trPr>
          <w:cantSplit/>
          <w:trHeight w:hRule="exact" w:val="5783"/>
        </w:trPr>
        <w:tc>
          <w:tcPr>
            <w:tcW w:w="10423" w:type="dxa"/>
            <w:gridSpan w:val="2"/>
            <w:shd w:val="clear" w:color="auto" w:fill="auto"/>
          </w:tcPr>
          <w:p w14:paraId="076C4B54" w14:textId="41E0427C" w:rsidR="000270B9" w:rsidRPr="00D46179" w:rsidRDefault="000270B9" w:rsidP="000270B9">
            <w:pPr>
              <w:pStyle w:val="TAL"/>
            </w:pPr>
          </w:p>
        </w:tc>
      </w:tr>
      <w:tr w:rsidR="000270B9" w:rsidRPr="00D46179" w14:paraId="4E59D888" w14:textId="77777777" w:rsidTr="000E685E">
        <w:trPr>
          <w:cantSplit/>
          <w:trHeight w:hRule="exact" w:val="964"/>
        </w:trPr>
        <w:tc>
          <w:tcPr>
            <w:tcW w:w="10423" w:type="dxa"/>
            <w:gridSpan w:val="2"/>
            <w:shd w:val="clear" w:color="auto" w:fill="auto"/>
          </w:tcPr>
          <w:p w14:paraId="7B678B59" w14:textId="4657CE3D" w:rsidR="000270B9" w:rsidRPr="00D46179" w:rsidRDefault="000270B9" w:rsidP="000270B9">
            <w:pPr>
              <w:rPr>
                <w:sz w:val="16"/>
                <w:szCs w:val="16"/>
              </w:rPr>
            </w:pPr>
            <w:r w:rsidRPr="00D46179">
              <w:rPr>
                <w:sz w:val="16"/>
                <w:szCs w:val="16"/>
              </w:rPr>
              <w:t>The present document has been developed within the 3rd Generation Partnership Project (3GPP</w:t>
            </w:r>
            <w:r w:rsidRPr="00D46179">
              <w:rPr>
                <w:sz w:val="16"/>
                <w:szCs w:val="16"/>
                <w:vertAlign w:val="superscript"/>
              </w:rPr>
              <w:t xml:space="preserve"> TM</w:t>
            </w:r>
            <w:r w:rsidRPr="00D46179">
              <w:rPr>
                <w:sz w:val="16"/>
                <w:szCs w:val="16"/>
              </w:rPr>
              <w:t>) and may be further elaborated for the purposes of 3GPP.</w:t>
            </w:r>
            <w:r w:rsidRPr="00D46179">
              <w:rPr>
                <w:sz w:val="16"/>
                <w:szCs w:val="16"/>
              </w:rPr>
              <w:br/>
              <w:t>The present document has not been subject to any approval process by the 3GPP</w:t>
            </w:r>
            <w:r w:rsidRPr="00D46179">
              <w:rPr>
                <w:sz w:val="16"/>
                <w:szCs w:val="16"/>
                <w:vertAlign w:val="superscript"/>
              </w:rPr>
              <w:t xml:space="preserve"> </w:t>
            </w:r>
            <w:r w:rsidRPr="00D46179">
              <w:rPr>
                <w:sz w:val="16"/>
                <w:szCs w:val="16"/>
              </w:rPr>
              <w:t>Organizational Partners and shall not be implemented.</w:t>
            </w:r>
            <w:r w:rsidRPr="00D46179">
              <w:rPr>
                <w:sz w:val="16"/>
                <w:szCs w:val="16"/>
              </w:rPr>
              <w:br/>
              <w:t>This Specification is provided for future development work within 3GPP</w:t>
            </w:r>
            <w:r w:rsidRPr="00D46179">
              <w:rPr>
                <w:sz w:val="16"/>
                <w:szCs w:val="16"/>
                <w:vertAlign w:val="superscript"/>
              </w:rPr>
              <w:t xml:space="preserve"> </w:t>
            </w:r>
            <w:r w:rsidRPr="00D46179">
              <w:rPr>
                <w:sz w:val="16"/>
                <w:szCs w:val="16"/>
              </w:rPr>
              <w:t>only. The Organizational Partners accept no liability for any use of this Specification.</w:t>
            </w:r>
            <w:r w:rsidRPr="00D46179">
              <w:rPr>
                <w:sz w:val="16"/>
                <w:szCs w:val="16"/>
              </w:rPr>
              <w:br/>
              <w:t>Specifications and Reports for implementation of the 3GPP</w:t>
            </w:r>
            <w:r w:rsidRPr="00D46179">
              <w:rPr>
                <w:sz w:val="16"/>
                <w:szCs w:val="16"/>
                <w:vertAlign w:val="superscript"/>
              </w:rPr>
              <w:t xml:space="preserve"> TM</w:t>
            </w:r>
            <w:r w:rsidRPr="00D46179">
              <w:rPr>
                <w:sz w:val="16"/>
                <w:szCs w:val="16"/>
              </w:rPr>
              <w:t xml:space="preserve"> system should be obtained via the 3GPP Organizational Partners</w:t>
            </w:r>
            <w:r w:rsidR="00D46179" w:rsidRPr="00D46179">
              <w:rPr>
                <w:sz w:val="16"/>
                <w:szCs w:val="16"/>
              </w:rPr>
              <w:t>'</w:t>
            </w:r>
            <w:r w:rsidRPr="00D46179">
              <w:rPr>
                <w:sz w:val="16"/>
                <w:szCs w:val="16"/>
              </w:rPr>
              <w:t xml:space="preserve"> Publications Offices.</w:t>
            </w:r>
          </w:p>
        </w:tc>
      </w:tr>
      <w:bookmarkEnd w:id="0"/>
    </w:tbl>
    <w:p w14:paraId="62A41910" w14:textId="77777777" w:rsidR="00080512" w:rsidRPr="00D46179" w:rsidRDefault="00080512">
      <w:pPr>
        <w:sectPr w:rsidR="00080512" w:rsidRPr="00D4617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6179" w14:paraId="779AAB31" w14:textId="77777777" w:rsidTr="00133525">
        <w:trPr>
          <w:trHeight w:hRule="exact" w:val="5670"/>
        </w:trPr>
        <w:tc>
          <w:tcPr>
            <w:tcW w:w="10423" w:type="dxa"/>
            <w:shd w:val="clear" w:color="auto" w:fill="auto"/>
          </w:tcPr>
          <w:p w14:paraId="4C627120" w14:textId="77777777" w:rsidR="00E16509" w:rsidRPr="00D46179" w:rsidRDefault="00E16509" w:rsidP="00F144F8">
            <w:pPr>
              <w:pStyle w:val="FP"/>
            </w:pPr>
            <w:bookmarkStart w:id="8" w:name="page2"/>
          </w:p>
        </w:tc>
      </w:tr>
      <w:tr w:rsidR="00E16509" w:rsidRPr="00D46179" w14:paraId="7A3B3A7F" w14:textId="77777777" w:rsidTr="00C074DD">
        <w:trPr>
          <w:trHeight w:hRule="exact" w:val="5387"/>
        </w:trPr>
        <w:tc>
          <w:tcPr>
            <w:tcW w:w="10423" w:type="dxa"/>
            <w:shd w:val="clear" w:color="auto" w:fill="auto"/>
          </w:tcPr>
          <w:p w14:paraId="03A67D73" w14:textId="77777777" w:rsidR="00E16509" w:rsidRPr="00D46179" w:rsidRDefault="00E16509" w:rsidP="00133525">
            <w:pPr>
              <w:pStyle w:val="FP"/>
              <w:spacing w:after="240"/>
              <w:ind w:left="2835" w:right="2835"/>
              <w:jc w:val="center"/>
              <w:rPr>
                <w:rFonts w:ascii="Arial" w:hAnsi="Arial"/>
                <w:b/>
                <w:i/>
              </w:rPr>
            </w:pPr>
            <w:bookmarkStart w:id="9" w:name="coords3gpp"/>
            <w:r w:rsidRPr="00D46179">
              <w:rPr>
                <w:rFonts w:ascii="Arial" w:hAnsi="Arial"/>
                <w:b/>
                <w:i/>
              </w:rPr>
              <w:t>3GPP</w:t>
            </w:r>
          </w:p>
          <w:p w14:paraId="252767FD" w14:textId="77777777" w:rsidR="00E16509" w:rsidRPr="00D46179" w:rsidRDefault="00E16509" w:rsidP="00133525">
            <w:pPr>
              <w:pStyle w:val="FP"/>
              <w:pBdr>
                <w:bottom w:val="single" w:sz="6" w:space="1" w:color="auto"/>
              </w:pBdr>
              <w:ind w:left="2835" w:right="2835"/>
              <w:jc w:val="center"/>
            </w:pPr>
            <w:r w:rsidRPr="00D46179">
              <w:t>Postal address</w:t>
            </w:r>
          </w:p>
          <w:p w14:paraId="73CD2C20" w14:textId="77777777" w:rsidR="00E16509" w:rsidRPr="00D46179" w:rsidRDefault="00E16509" w:rsidP="00133525">
            <w:pPr>
              <w:pStyle w:val="FP"/>
              <w:ind w:left="2835" w:right="2835"/>
              <w:jc w:val="center"/>
              <w:rPr>
                <w:rFonts w:ascii="Arial" w:hAnsi="Arial"/>
                <w:sz w:val="18"/>
              </w:rPr>
            </w:pPr>
          </w:p>
          <w:p w14:paraId="2122B1F3" w14:textId="77777777" w:rsidR="00E16509" w:rsidRPr="00D46179" w:rsidRDefault="00E16509" w:rsidP="00133525">
            <w:pPr>
              <w:pStyle w:val="FP"/>
              <w:pBdr>
                <w:bottom w:val="single" w:sz="6" w:space="1" w:color="auto"/>
              </w:pBdr>
              <w:spacing w:before="240"/>
              <w:ind w:left="2835" w:right="2835"/>
              <w:jc w:val="center"/>
            </w:pPr>
            <w:r w:rsidRPr="00D46179">
              <w:t>3GPP support office address</w:t>
            </w:r>
          </w:p>
          <w:p w14:paraId="4B118786"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650 Route des Lucioles - Sophia Antipolis</w:t>
            </w:r>
          </w:p>
          <w:p w14:paraId="7A890E1F"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Valbonne - FRANCE</w:t>
            </w:r>
          </w:p>
          <w:p w14:paraId="76EFB16C" w14:textId="77777777" w:rsidR="00E16509" w:rsidRPr="00D46179" w:rsidRDefault="00E16509" w:rsidP="00133525">
            <w:pPr>
              <w:pStyle w:val="FP"/>
              <w:spacing w:after="20"/>
              <w:ind w:left="2835" w:right="2835"/>
              <w:jc w:val="center"/>
              <w:rPr>
                <w:rFonts w:ascii="Arial" w:hAnsi="Arial"/>
                <w:sz w:val="18"/>
              </w:rPr>
            </w:pPr>
            <w:r w:rsidRPr="00D46179">
              <w:rPr>
                <w:rFonts w:ascii="Arial" w:hAnsi="Arial"/>
                <w:sz w:val="18"/>
              </w:rPr>
              <w:t>Tel.: +33 4 92 94 42 00 Fax: +33 4 93 65 47 16</w:t>
            </w:r>
          </w:p>
          <w:p w14:paraId="6476674E" w14:textId="77777777" w:rsidR="00E16509" w:rsidRPr="00D46179" w:rsidRDefault="00E16509" w:rsidP="00133525">
            <w:pPr>
              <w:pStyle w:val="FP"/>
              <w:pBdr>
                <w:bottom w:val="single" w:sz="6" w:space="1" w:color="auto"/>
              </w:pBdr>
              <w:spacing w:before="240"/>
              <w:ind w:left="2835" w:right="2835"/>
              <w:jc w:val="center"/>
            </w:pPr>
            <w:r w:rsidRPr="00D46179">
              <w:t>Internet</w:t>
            </w:r>
          </w:p>
          <w:p w14:paraId="2D660AE8" w14:textId="402C4CD1" w:rsidR="00E16509" w:rsidRPr="00D46179" w:rsidRDefault="00E16509" w:rsidP="00133525">
            <w:pPr>
              <w:pStyle w:val="FP"/>
              <w:ind w:left="2835" w:right="2835"/>
              <w:jc w:val="center"/>
              <w:rPr>
                <w:rFonts w:ascii="Arial" w:hAnsi="Arial"/>
                <w:sz w:val="18"/>
              </w:rPr>
            </w:pPr>
            <w:r w:rsidRPr="00D46179">
              <w:rPr>
                <w:rFonts w:ascii="Arial" w:hAnsi="Arial"/>
                <w:sz w:val="18"/>
              </w:rPr>
              <w:t>http</w:t>
            </w:r>
            <w:r w:rsidR="00C6688B" w:rsidRPr="00D46179">
              <w:rPr>
                <w:rFonts w:ascii="Arial" w:hAnsi="Arial"/>
                <w:sz w:val="18"/>
              </w:rPr>
              <w:t>s</w:t>
            </w:r>
            <w:r w:rsidRPr="00D46179">
              <w:rPr>
                <w:rFonts w:ascii="Arial" w:hAnsi="Arial"/>
                <w:sz w:val="18"/>
              </w:rPr>
              <w:t>://www.3gpp.org</w:t>
            </w:r>
            <w:bookmarkEnd w:id="9"/>
          </w:p>
          <w:p w14:paraId="3EBD2B84" w14:textId="77777777" w:rsidR="00E16509" w:rsidRPr="00D46179" w:rsidRDefault="00E16509" w:rsidP="00133525"/>
        </w:tc>
      </w:tr>
      <w:tr w:rsidR="00E16509" w:rsidRPr="00D46179" w14:paraId="1D69F471" w14:textId="77777777" w:rsidTr="00C074DD">
        <w:tc>
          <w:tcPr>
            <w:tcW w:w="10423" w:type="dxa"/>
            <w:shd w:val="clear" w:color="auto" w:fill="auto"/>
            <w:vAlign w:val="bottom"/>
          </w:tcPr>
          <w:p w14:paraId="4D400848" w14:textId="77777777" w:rsidR="00E16509" w:rsidRPr="00D46179" w:rsidRDefault="00E16509" w:rsidP="00133525">
            <w:pPr>
              <w:pStyle w:val="FP"/>
              <w:pBdr>
                <w:bottom w:val="single" w:sz="6" w:space="1" w:color="auto"/>
              </w:pBdr>
              <w:spacing w:after="240"/>
              <w:jc w:val="center"/>
              <w:rPr>
                <w:rFonts w:ascii="Arial" w:hAnsi="Arial"/>
                <w:b/>
                <w:i/>
                <w:noProof/>
              </w:rPr>
            </w:pPr>
            <w:bookmarkStart w:id="10" w:name="copyrightNotification"/>
            <w:r w:rsidRPr="00D46179">
              <w:rPr>
                <w:rFonts w:ascii="Arial" w:hAnsi="Arial"/>
                <w:b/>
                <w:i/>
                <w:noProof/>
              </w:rPr>
              <w:t>Copyright Notification</w:t>
            </w:r>
          </w:p>
          <w:p w14:paraId="2C8A8C99" w14:textId="77777777" w:rsidR="00E16509" w:rsidRPr="00D46179" w:rsidRDefault="00E16509" w:rsidP="00133525">
            <w:pPr>
              <w:pStyle w:val="FP"/>
              <w:jc w:val="center"/>
              <w:rPr>
                <w:noProof/>
              </w:rPr>
            </w:pPr>
            <w:r w:rsidRPr="00D46179">
              <w:rPr>
                <w:noProof/>
              </w:rPr>
              <w:t>No part may be reproduced except as authorized by written permission.</w:t>
            </w:r>
            <w:r w:rsidRPr="00D46179">
              <w:rPr>
                <w:noProof/>
              </w:rPr>
              <w:br/>
              <w:t>The copyright and the foregoing restriction extend to reproduction in all media.</w:t>
            </w:r>
          </w:p>
          <w:p w14:paraId="5A408646" w14:textId="77777777" w:rsidR="00E16509" w:rsidRPr="00D46179" w:rsidRDefault="00E16509" w:rsidP="00133525">
            <w:pPr>
              <w:pStyle w:val="FP"/>
              <w:jc w:val="center"/>
              <w:rPr>
                <w:noProof/>
              </w:rPr>
            </w:pPr>
          </w:p>
          <w:p w14:paraId="786C0A36" w14:textId="7F7BF045" w:rsidR="00E16509" w:rsidRPr="00D46179" w:rsidRDefault="00E16509" w:rsidP="00133525">
            <w:pPr>
              <w:pStyle w:val="FP"/>
              <w:jc w:val="center"/>
              <w:rPr>
                <w:noProof/>
                <w:sz w:val="18"/>
              </w:rPr>
            </w:pPr>
            <w:r w:rsidRPr="00D46179">
              <w:rPr>
                <w:noProof/>
                <w:sz w:val="18"/>
              </w:rPr>
              <w:t xml:space="preserve">© </w:t>
            </w:r>
            <w:bookmarkStart w:id="11" w:name="copyrightDate"/>
            <w:r w:rsidRPr="00D46179">
              <w:rPr>
                <w:noProof/>
                <w:sz w:val="18"/>
              </w:rPr>
              <w:t>2</w:t>
            </w:r>
            <w:r w:rsidR="008E2D68" w:rsidRPr="00D46179">
              <w:rPr>
                <w:noProof/>
                <w:sz w:val="18"/>
              </w:rPr>
              <w:t>02</w:t>
            </w:r>
            <w:bookmarkEnd w:id="11"/>
            <w:r w:rsidR="00A915B0" w:rsidRPr="00D46179">
              <w:rPr>
                <w:noProof/>
                <w:sz w:val="18"/>
                <w:lang w:eastAsia="zh-CN"/>
              </w:rPr>
              <w:t>5</w:t>
            </w:r>
            <w:r w:rsidRPr="00D46179">
              <w:rPr>
                <w:noProof/>
                <w:sz w:val="18"/>
              </w:rPr>
              <w:t>, 3GPP Organizational Partners (ARIB, ATIS, CCSA, ETSI, TSDSI, TTA, TTC).</w:t>
            </w:r>
            <w:bookmarkStart w:id="12" w:name="copyrightaddon"/>
            <w:bookmarkEnd w:id="12"/>
          </w:p>
          <w:p w14:paraId="63D0B133" w14:textId="77777777" w:rsidR="00E16509" w:rsidRPr="00D46179" w:rsidRDefault="00E16509" w:rsidP="00133525">
            <w:pPr>
              <w:pStyle w:val="FP"/>
              <w:jc w:val="center"/>
              <w:rPr>
                <w:noProof/>
                <w:sz w:val="18"/>
              </w:rPr>
            </w:pPr>
            <w:r w:rsidRPr="00D46179">
              <w:rPr>
                <w:noProof/>
                <w:sz w:val="18"/>
              </w:rPr>
              <w:t>All rights reserved.</w:t>
            </w:r>
          </w:p>
          <w:p w14:paraId="582AEDD5" w14:textId="77777777" w:rsidR="00E16509" w:rsidRPr="00D46179" w:rsidRDefault="00E16509" w:rsidP="00E16509">
            <w:pPr>
              <w:pStyle w:val="FP"/>
              <w:rPr>
                <w:noProof/>
                <w:sz w:val="18"/>
              </w:rPr>
            </w:pPr>
          </w:p>
          <w:p w14:paraId="01F2EB56" w14:textId="77777777" w:rsidR="00E16509" w:rsidRPr="00D46179" w:rsidRDefault="00E16509" w:rsidP="00E16509">
            <w:pPr>
              <w:pStyle w:val="FP"/>
              <w:rPr>
                <w:noProof/>
                <w:sz w:val="18"/>
              </w:rPr>
            </w:pPr>
            <w:r w:rsidRPr="00D46179">
              <w:rPr>
                <w:noProof/>
                <w:sz w:val="18"/>
              </w:rPr>
              <w:t>UMTS™ is a Trade Mark of ETSI registered for the benefit of its members</w:t>
            </w:r>
          </w:p>
          <w:p w14:paraId="5F3AE562" w14:textId="77777777" w:rsidR="00E16509" w:rsidRPr="00D46179" w:rsidRDefault="00E16509" w:rsidP="00E16509">
            <w:pPr>
              <w:pStyle w:val="FP"/>
              <w:rPr>
                <w:noProof/>
                <w:sz w:val="18"/>
              </w:rPr>
            </w:pPr>
            <w:r w:rsidRPr="00D46179">
              <w:rPr>
                <w:noProof/>
                <w:sz w:val="18"/>
              </w:rPr>
              <w:t>3GPP™ is a Trade Mark of ETSI registered for the benefit of its Members and of the 3GPP Organizational Partners</w:t>
            </w:r>
            <w:r w:rsidRPr="00D46179">
              <w:rPr>
                <w:noProof/>
                <w:sz w:val="18"/>
              </w:rPr>
              <w:br/>
              <w:t>LTE™ is a Trade Mark of ETSI registered for the benefit of its Members and of the 3GPP Organizational Partners</w:t>
            </w:r>
          </w:p>
          <w:p w14:paraId="717EC1B5" w14:textId="77777777" w:rsidR="00E16509" w:rsidRPr="00D46179" w:rsidRDefault="00E16509" w:rsidP="00E16509">
            <w:pPr>
              <w:pStyle w:val="FP"/>
              <w:rPr>
                <w:noProof/>
                <w:sz w:val="18"/>
              </w:rPr>
            </w:pPr>
            <w:r w:rsidRPr="00D46179">
              <w:rPr>
                <w:noProof/>
                <w:sz w:val="18"/>
              </w:rPr>
              <w:t>GSM® and the GSM logo are registered and owned by the GSM Association</w:t>
            </w:r>
            <w:bookmarkEnd w:id="10"/>
          </w:p>
          <w:p w14:paraId="26DA3D2F" w14:textId="77777777" w:rsidR="00E16509" w:rsidRPr="00D46179" w:rsidRDefault="00E16509" w:rsidP="00133525"/>
        </w:tc>
      </w:tr>
      <w:bookmarkEnd w:id="8"/>
    </w:tbl>
    <w:p w14:paraId="04D347A8" w14:textId="77777777" w:rsidR="00080512" w:rsidRPr="00D46179" w:rsidRDefault="00080512">
      <w:pPr>
        <w:pStyle w:val="TT"/>
      </w:pPr>
      <w:r w:rsidRPr="00D46179">
        <w:br w:type="page"/>
      </w:r>
      <w:bookmarkStart w:id="13" w:name="tableOfContents"/>
      <w:bookmarkEnd w:id="13"/>
      <w:r w:rsidRPr="00D46179">
        <w:lastRenderedPageBreak/>
        <w:t>Contents</w:t>
      </w:r>
    </w:p>
    <w:p w14:paraId="0D896E9B" w14:textId="21D5FBB2" w:rsidR="002D0A92" w:rsidRDefault="00F81934">
      <w:pPr>
        <w:pStyle w:val="TOC1"/>
        <w:rPr>
          <w:rFonts w:asciiTheme="minorHAnsi" w:hAnsiTheme="minorHAnsi" w:cstheme="minorBidi"/>
          <w:noProof/>
          <w:kern w:val="2"/>
          <w:sz w:val="24"/>
          <w:szCs w:val="24"/>
          <w:lang w:eastAsia="en-GB"/>
          <w14:ligatures w14:val="standardContextual"/>
        </w:rPr>
      </w:pPr>
      <w:r w:rsidRPr="00D46179">
        <w:fldChar w:fldCharType="begin" w:fldLock="1"/>
      </w:r>
      <w:r w:rsidRPr="00D46179">
        <w:instrText xml:space="preserve"> TOC \o "1-9" </w:instrText>
      </w:r>
      <w:r w:rsidRPr="00D46179">
        <w:fldChar w:fldCharType="separate"/>
      </w:r>
      <w:r w:rsidR="002D0A92">
        <w:rPr>
          <w:noProof/>
        </w:rPr>
        <w:t>Foreword</w:t>
      </w:r>
      <w:r w:rsidR="002D0A92">
        <w:rPr>
          <w:noProof/>
        </w:rPr>
        <w:tab/>
      </w:r>
      <w:r w:rsidR="002D0A92">
        <w:rPr>
          <w:noProof/>
        </w:rPr>
        <w:fldChar w:fldCharType="begin" w:fldLock="1"/>
      </w:r>
      <w:r w:rsidR="002D0A92">
        <w:rPr>
          <w:noProof/>
        </w:rPr>
        <w:instrText xml:space="preserve"> PAGEREF _Toc199771140 \h </w:instrText>
      </w:r>
      <w:r w:rsidR="002D0A92">
        <w:rPr>
          <w:noProof/>
        </w:rPr>
      </w:r>
      <w:r w:rsidR="002D0A92">
        <w:rPr>
          <w:noProof/>
        </w:rPr>
        <w:fldChar w:fldCharType="separate"/>
      </w:r>
      <w:r w:rsidR="002D0A92">
        <w:rPr>
          <w:noProof/>
        </w:rPr>
        <w:t>6</w:t>
      </w:r>
      <w:r w:rsidR="002D0A92">
        <w:rPr>
          <w:noProof/>
        </w:rPr>
        <w:fldChar w:fldCharType="end"/>
      </w:r>
    </w:p>
    <w:p w14:paraId="6C64D77E" w14:textId="25648542" w:rsidR="002D0A92" w:rsidRDefault="002D0A92">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_Toc199771141 \h </w:instrText>
      </w:r>
      <w:r>
        <w:rPr>
          <w:noProof/>
        </w:rPr>
      </w:r>
      <w:r>
        <w:rPr>
          <w:noProof/>
        </w:rPr>
        <w:fldChar w:fldCharType="separate"/>
      </w:r>
      <w:r>
        <w:rPr>
          <w:noProof/>
        </w:rPr>
        <w:t>8</w:t>
      </w:r>
      <w:r>
        <w:rPr>
          <w:noProof/>
        </w:rPr>
        <w:fldChar w:fldCharType="end"/>
      </w:r>
    </w:p>
    <w:p w14:paraId="73ABFCE6" w14:textId="7D03D476" w:rsidR="002D0A92" w:rsidRDefault="002D0A92">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_Toc199771142 \h </w:instrText>
      </w:r>
      <w:r>
        <w:rPr>
          <w:noProof/>
        </w:rPr>
      </w:r>
      <w:r>
        <w:rPr>
          <w:noProof/>
        </w:rPr>
        <w:fldChar w:fldCharType="separate"/>
      </w:r>
      <w:r>
        <w:rPr>
          <w:noProof/>
        </w:rPr>
        <w:t>8</w:t>
      </w:r>
      <w:r>
        <w:rPr>
          <w:noProof/>
        </w:rPr>
        <w:fldChar w:fldCharType="end"/>
      </w:r>
    </w:p>
    <w:p w14:paraId="2811F4C6" w14:textId="4C439D73" w:rsidR="002D0A92" w:rsidRDefault="002D0A92">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_Toc199771143 \h </w:instrText>
      </w:r>
      <w:r>
        <w:rPr>
          <w:noProof/>
        </w:rPr>
      </w:r>
      <w:r>
        <w:rPr>
          <w:noProof/>
        </w:rPr>
        <w:fldChar w:fldCharType="separate"/>
      </w:r>
      <w:r>
        <w:rPr>
          <w:noProof/>
        </w:rPr>
        <w:t>9</w:t>
      </w:r>
      <w:r>
        <w:rPr>
          <w:noProof/>
        </w:rPr>
        <w:fldChar w:fldCharType="end"/>
      </w:r>
    </w:p>
    <w:p w14:paraId="53E81516" w14:textId="0AED5B28" w:rsidR="002D0A92" w:rsidRDefault="002D0A92">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_Toc199771144 \h </w:instrText>
      </w:r>
      <w:r>
        <w:rPr>
          <w:noProof/>
        </w:rPr>
      </w:r>
      <w:r>
        <w:rPr>
          <w:noProof/>
        </w:rPr>
        <w:fldChar w:fldCharType="separate"/>
      </w:r>
      <w:r>
        <w:rPr>
          <w:noProof/>
        </w:rPr>
        <w:t>9</w:t>
      </w:r>
      <w:r>
        <w:rPr>
          <w:noProof/>
        </w:rPr>
        <w:fldChar w:fldCharType="end"/>
      </w:r>
    </w:p>
    <w:p w14:paraId="097DDFF0" w14:textId="74F9437D" w:rsidR="002D0A92" w:rsidRDefault="002D0A92">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_Toc199771145 \h </w:instrText>
      </w:r>
      <w:r>
        <w:rPr>
          <w:noProof/>
        </w:rPr>
      </w:r>
      <w:r>
        <w:rPr>
          <w:noProof/>
        </w:rPr>
        <w:fldChar w:fldCharType="separate"/>
      </w:r>
      <w:r>
        <w:rPr>
          <w:noProof/>
        </w:rPr>
        <w:t>9</w:t>
      </w:r>
      <w:r>
        <w:rPr>
          <w:noProof/>
        </w:rPr>
        <w:fldChar w:fldCharType="end"/>
      </w:r>
    </w:p>
    <w:p w14:paraId="3D049FBA" w14:textId="63195030" w:rsidR="002D0A92" w:rsidRDefault="002D0A92">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_Toc199771146 \h </w:instrText>
      </w:r>
      <w:r>
        <w:rPr>
          <w:noProof/>
        </w:rPr>
      </w:r>
      <w:r>
        <w:rPr>
          <w:noProof/>
        </w:rPr>
        <w:fldChar w:fldCharType="separate"/>
      </w:r>
      <w:r>
        <w:rPr>
          <w:noProof/>
        </w:rPr>
        <w:t>9</w:t>
      </w:r>
      <w:r>
        <w:rPr>
          <w:noProof/>
        </w:rPr>
        <w:fldChar w:fldCharType="end"/>
      </w:r>
    </w:p>
    <w:p w14:paraId="75707C7B" w14:textId="4D43EFD4" w:rsidR="002D0A92" w:rsidRDefault="002D0A92">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fldLock="1"/>
      </w:r>
      <w:r>
        <w:rPr>
          <w:noProof/>
        </w:rPr>
        <w:instrText xml:space="preserve"> PAGEREF _Toc199771147 \h </w:instrText>
      </w:r>
      <w:r>
        <w:rPr>
          <w:noProof/>
        </w:rPr>
      </w:r>
      <w:r>
        <w:rPr>
          <w:noProof/>
        </w:rPr>
        <w:fldChar w:fldCharType="separate"/>
      </w:r>
      <w:r>
        <w:rPr>
          <w:noProof/>
        </w:rPr>
        <w:t>9</w:t>
      </w:r>
      <w:r>
        <w:rPr>
          <w:noProof/>
        </w:rPr>
        <w:fldChar w:fldCharType="end"/>
      </w:r>
    </w:p>
    <w:p w14:paraId="776479AF" w14:textId="20EFB11C" w:rsidR="002D0A92" w:rsidRDefault="002D0A92">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_Toc199771148 \h </w:instrText>
      </w:r>
      <w:r>
        <w:rPr>
          <w:noProof/>
        </w:rPr>
      </w:r>
      <w:r>
        <w:rPr>
          <w:noProof/>
        </w:rPr>
        <w:fldChar w:fldCharType="separate"/>
      </w:r>
      <w:r>
        <w:rPr>
          <w:noProof/>
        </w:rPr>
        <w:t>10</w:t>
      </w:r>
      <w:r>
        <w:rPr>
          <w:noProof/>
        </w:rPr>
        <w:fldChar w:fldCharType="end"/>
      </w:r>
    </w:p>
    <w:p w14:paraId="649D2A47" w14:textId="64951391" w:rsidR="002D0A92" w:rsidRDefault="002D0A92">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Key Issue #1: Support of IMS voice call over NB-IoT NTN via GEO satellite connecting to EPC</w:t>
      </w:r>
      <w:r>
        <w:rPr>
          <w:noProof/>
        </w:rPr>
        <w:tab/>
      </w:r>
      <w:r>
        <w:rPr>
          <w:noProof/>
        </w:rPr>
        <w:fldChar w:fldCharType="begin" w:fldLock="1"/>
      </w:r>
      <w:r>
        <w:rPr>
          <w:noProof/>
        </w:rPr>
        <w:instrText xml:space="preserve"> PAGEREF _Toc199771149 \h </w:instrText>
      </w:r>
      <w:r>
        <w:rPr>
          <w:noProof/>
        </w:rPr>
      </w:r>
      <w:r>
        <w:rPr>
          <w:noProof/>
        </w:rPr>
        <w:fldChar w:fldCharType="separate"/>
      </w:r>
      <w:r>
        <w:rPr>
          <w:noProof/>
        </w:rPr>
        <w:t>10</w:t>
      </w:r>
      <w:r>
        <w:rPr>
          <w:noProof/>
        </w:rPr>
        <w:fldChar w:fldCharType="end"/>
      </w:r>
    </w:p>
    <w:p w14:paraId="7C6BE1CC" w14:textId="3BB0AC48"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ko-KR"/>
        </w:rPr>
        <w:t>5.</w:t>
      </w:r>
      <w:r w:rsidRPr="003338E7">
        <w:rPr>
          <w:rFonts w:eastAsia="DengXian"/>
          <w:noProof/>
          <w:lang w:eastAsia="zh-CN"/>
        </w:rPr>
        <w:t>2</w:t>
      </w:r>
      <w:r>
        <w:rPr>
          <w:rFonts w:asciiTheme="minorHAnsi" w:hAnsiTheme="minorHAnsi" w:cstheme="minorBidi"/>
          <w:noProof/>
          <w:kern w:val="2"/>
          <w:sz w:val="24"/>
          <w:szCs w:val="24"/>
          <w:lang w:eastAsia="en-GB"/>
          <w14:ligatures w14:val="standardContextual"/>
        </w:rPr>
        <w:tab/>
      </w:r>
      <w:r>
        <w:rPr>
          <w:noProof/>
          <w:lang w:eastAsia="ko-KR"/>
        </w:rPr>
        <w:t>Key Issue #</w:t>
      </w:r>
      <w:r w:rsidRPr="003338E7">
        <w:rPr>
          <w:rFonts w:eastAsia="DengXian"/>
          <w:noProof/>
          <w:lang w:eastAsia="zh-CN"/>
        </w:rPr>
        <w:t>2</w:t>
      </w:r>
      <w:r>
        <w:rPr>
          <w:noProof/>
          <w:lang w:eastAsia="ko-KR"/>
        </w:rPr>
        <w:t xml:space="preserve">: </w:t>
      </w:r>
      <w:r w:rsidRPr="003338E7">
        <w:rPr>
          <w:rFonts w:eastAsia="DengXian"/>
          <w:noProof/>
          <w:lang w:eastAsia="zh-CN"/>
        </w:rPr>
        <w:t>IMS enhancement for GEO NB-IoT NTN access</w:t>
      </w:r>
      <w:r>
        <w:rPr>
          <w:noProof/>
        </w:rPr>
        <w:tab/>
      </w:r>
      <w:r>
        <w:rPr>
          <w:noProof/>
        </w:rPr>
        <w:fldChar w:fldCharType="begin" w:fldLock="1"/>
      </w:r>
      <w:r>
        <w:rPr>
          <w:noProof/>
        </w:rPr>
        <w:instrText xml:space="preserve"> PAGEREF _Toc199771150 \h </w:instrText>
      </w:r>
      <w:r>
        <w:rPr>
          <w:noProof/>
        </w:rPr>
      </w:r>
      <w:r>
        <w:rPr>
          <w:noProof/>
        </w:rPr>
        <w:fldChar w:fldCharType="separate"/>
      </w:r>
      <w:r>
        <w:rPr>
          <w:noProof/>
        </w:rPr>
        <w:t>10</w:t>
      </w:r>
      <w:r>
        <w:rPr>
          <w:noProof/>
        </w:rPr>
        <w:fldChar w:fldCharType="end"/>
      </w:r>
    </w:p>
    <w:p w14:paraId="51C2408D" w14:textId="54B825CA"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Key Issue #</w:t>
      </w:r>
      <w:r w:rsidRPr="003338E7">
        <w:rPr>
          <w:rFonts w:eastAsia="DengXian"/>
          <w:noProof/>
          <w:lang w:eastAsia="zh-CN"/>
        </w:rPr>
        <w:t>3</w:t>
      </w:r>
      <w:r>
        <w:rPr>
          <w:noProof/>
          <w:lang w:eastAsia="ko-KR"/>
        </w:rPr>
        <w:t>: Support of IMS emergency call</w:t>
      </w:r>
      <w:r>
        <w:rPr>
          <w:noProof/>
          <w:lang w:eastAsia="zh-CN"/>
        </w:rPr>
        <w:t xml:space="preserve"> over NB-IoT NTN via GEO satellite connecting to EPC</w:t>
      </w:r>
      <w:r>
        <w:rPr>
          <w:noProof/>
        </w:rPr>
        <w:tab/>
      </w:r>
      <w:r>
        <w:rPr>
          <w:noProof/>
        </w:rPr>
        <w:fldChar w:fldCharType="begin" w:fldLock="1"/>
      </w:r>
      <w:r>
        <w:rPr>
          <w:noProof/>
        </w:rPr>
        <w:instrText xml:space="preserve"> PAGEREF _Toc199771151 \h </w:instrText>
      </w:r>
      <w:r>
        <w:rPr>
          <w:noProof/>
        </w:rPr>
      </w:r>
      <w:r>
        <w:rPr>
          <w:noProof/>
        </w:rPr>
        <w:fldChar w:fldCharType="separate"/>
      </w:r>
      <w:r>
        <w:rPr>
          <w:noProof/>
        </w:rPr>
        <w:t>10</w:t>
      </w:r>
      <w:r>
        <w:rPr>
          <w:noProof/>
        </w:rPr>
        <w:fldChar w:fldCharType="end"/>
      </w:r>
    </w:p>
    <w:p w14:paraId="24333B5D" w14:textId="17D39B1B" w:rsidR="002D0A92" w:rsidRDefault="002D0A92">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 xml:space="preserve">Key Issue #5: </w:t>
      </w:r>
      <w:r>
        <w:rPr>
          <w:noProof/>
          <w:lang w:eastAsia="en-IN"/>
        </w:rPr>
        <w:t>UE-SAT-UE communication via UPF only onboard satellite for non-IMS services</w:t>
      </w:r>
      <w:r>
        <w:rPr>
          <w:noProof/>
        </w:rPr>
        <w:tab/>
      </w:r>
      <w:r>
        <w:rPr>
          <w:noProof/>
        </w:rPr>
        <w:fldChar w:fldCharType="begin" w:fldLock="1"/>
      </w:r>
      <w:r>
        <w:rPr>
          <w:noProof/>
        </w:rPr>
        <w:instrText xml:space="preserve"> PAGEREF _Toc199771152 \h </w:instrText>
      </w:r>
      <w:r>
        <w:rPr>
          <w:noProof/>
        </w:rPr>
      </w:r>
      <w:r>
        <w:rPr>
          <w:noProof/>
        </w:rPr>
        <w:fldChar w:fldCharType="separate"/>
      </w:r>
      <w:r>
        <w:rPr>
          <w:noProof/>
        </w:rPr>
        <w:t>11</w:t>
      </w:r>
      <w:r>
        <w:rPr>
          <w:noProof/>
        </w:rPr>
        <w:fldChar w:fldCharType="end"/>
      </w:r>
    </w:p>
    <w:p w14:paraId="5C7925F7" w14:textId="14FEDC62" w:rsidR="002D0A92" w:rsidRDefault="002D0A92">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_Toc199771153 \h </w:instrText>
      </w:r>
      <w:r>
        <w:rPr>
          <w:noProof/>
        </w:rPr>
      </w:r>
      <w:r>
        <w:rPr>
          <w:noProof/>
        </w:rPr>
        <w:fldChar w:fldCharType="separate"/>
      </w:r>
      <w:r>
        <w:rPr>
          <w:noProof/>
        </w:rPr>
        <w:t>11</w:t>
      </w:r>
      <w:r>
        <w:rPr>
          <w:noProof/>
        </w:rPr>
        <w:fldChar w:fldCharType="end"/>
      </w:r>
    </w:p>
    <w:p w14:paraId="2EB26400" w14:textId="00DB869F"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6.0</w:t>
      </w:r>
      <w:r>
        <w:rPr>
          <w:rFonts w:asciiTheme="minorHAnsi" w:hAnsiTheme="minorHAnsi" w:cstheme="minorBidi"/>
          <w:noProof/>
          <w:kern w:val="2"/>
          <w:sz w:val="24"/>
          <w:szCs w:val="24"/>
          <w:lang w:eastAsia="en-GB"/>
          <w14:ligatures w14:val="standardContextual"/>
        </w:rPr>
        <w:tab/>
      </w:r>
      <w:r>
        <w:rPr>
          <w:noProof/>
          <w:lang w:eastAsia="zh-CN"/>
        </w:rPr>
        <w:t>Mapping of Solutions to Key Issues</w:t>
      </w:r>
      <w:r>
        <w:rPr>
          <w:noProof/>
        </w:rPr>
        <w:tab/>
      </w:r>
      <w:r>
        <w:rPr>
          <w:noProof/>
        </w:rPr>
        <w:fldChar w:fldCharType="begin" w:fldLock="1"/>
      </w:r>
      <w:r>
        <w:rPr>
          <w:noProof/>
        </w:rPr>
        <w:instrText xml:space="preserve"> PAGEREF _Toc199771154 \h </w:instrText>
      </w:r>
      <w:r>
        <w:rPr>
          <w:noProof/>
        </w:rPr>
      </w:r>
      <w:r>
        <w:rPr>
          <w:noProof/>
        </w:rPr>
        <w:fldChar w:fldCharType="separate"/>
      </w:r>
      <w:r>
        <w:rPr>
          <w:noProof/>
        </w:rPr>
        <w:t>11</w:t>
      </w:r>
      <w:r>
        <w:rPr>
          <w:noProof/>
        </w:rPr>
        <w:fldChar w:fldCharType="end"/>
      </w:r>
    </w:p>
    <w:p w14:paraId="0CB323BA" w14:textId="0DF9D123" w:rsidR="002D0A92" w:rsidRDefault="002D0A92">
      <w:pPr>
        <w:pStyle w:val="TOC2"/>
        <w:rPr>
          <w:rFonts w:asciiTheme="minorHAnsi" w:hAnsiTheme="minorHAnsi" w:cstheme="minorBidi"/>
          <w:noProof/>
          <w:kern w:val="2"/>
          <w:sz w:val="24"/>
          <w:szCs w:val="24"/>
          <w:lang w:eastAsia="en-GB"/>
          <w14:ligatures w14:val="standardContextual"/>
        </w:rPr>
      </w:pPr>
      <w:r>
        <w:rPr>
          <w:noProof/>
        </w:rPr>
        <w:t>6.X</w:t>
      </w:r>
      <w:r>
        <w:rPr>
          <w:rFonts w:asciiTheme="minorHAnsi" w:hAnsiTheme="minorHAnsi" w:cstheme="minorBidi"/>
          <w:noProof/>
          <w:kern w:val="2"/>
          <w:sz w:val="24"/>
          <w:szCs w:val="24"/>
          <w:lang w:eastAsia="en-GB"/>
          <w14:ligatures w14:val="standardContextual"/>
        </w:rPr>
        <w:tab/>
      </w:r>
      <w:r>
        <w:rPr>
          <w:noProof/>
        </w:rPr>
        <w:t>Solution #X: &lt;Solution Title&gt;</w:t>
      </w:r>
      <w:r>
        <w:rPr>
          <w:noProof/>
        </w:rPr>
        <w:tab/>
      </w:r>
      <w:r>
        <w:rPr>
          <w:noProof/>
        </w:rPr>
        <w:fldChar w:fldCharType="begin" w:fldLock="1"/>
      </w:r>
      <w:r>
        <w:rPr>
          <w:noProof/>
        </w:rPr>
        <w:instrText xml:space="preserve"> PAGEREF _Toc199771155 \h </w:instrText>
      </w:r>
      <w:r>
        <w:rPr>
          <w:noProof/>
        </w:rPr>
      </w:r>
      <w:r>
        <w:rPr>
          <w:noProof/>
        </w:rPr>
        <w:fldChar w:fldCharType="separate"/>
      </w:r>
      <w:r>
        <w:rPr>
          <w:noProof/>
        </w:rPr>
        <w:t>11</w:t>
      </w:r>
      <w:r>
        <w:rPr>
          <w:noProof/>
        </w:rPr>
        <w:fldChar w:fldCharType="end"/>
      </w:r>
    </w:p>
    <w:p w14:paraId="4F6E543C" w14:textId="43FCE1D5" w:rsidR="002D0A92" w:rsidRDefault="002D0A92">
      <w:pPr>
        <w:pStyle w:val="TOC3"/>
        <w:rPr>
          <w:rFonts w:asciiTheme="minorHAnsi" w:hAnsiTheme="minorHAnsi" w:cstheme="minorBidi"/>
          <w:noProof/>
          <w:kern w:val="2"/>
          <w:sz w:val="24"/>
          <w:szCs w:val="24"/>
          <w:lang w:eastAsia="en-GB"/>
          <w14:ligatures w14:val="standardContextual"/>
        </w:rPr>
      </w:pPr>
      <w:r>
        <w:rPr>
          <w:noProof/>
        </w:rPr>
        <w:t>6.X.0</w:t>
      </w:r>
      <w:r>
        <w:rPr>
          <w:rFonts w:asciiTheme="minorHAnsi"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_Toc199771156 \h </w:instrText>
      </w:r>
      <w:r>
        <w:rPr>
          <w:noProof/>
        </w:rPr>
      </w:r>
      <w:r>
        <w:rPr>
          <w:noProof/>
        </w:rPr>
        <w:fldChar w:fldCharType="separate"/>
      </w:r>
      <w:r>
        <w:rPr>
          <w:noProof/>
        </w:rPr>
        <w:t>11</w:t>
      </w:r>
      <w:r>
        <w:rPr>
          <w:noProof/>
        </w:rPr>
        <w:fldChar w:fldCharType="end"/>
      </w:r>
    </w:p>
    <w:p w14:paraId="56A26E71" w14:textId="7E17C5B8" w:rsidR="002D0A92" w:rsidRDefault="002D0A92">
      <w:pPr>
        <w:pStyle w:val="TOC3"/>
        <w:rPr>
          <w:rFonts w:asciiTheme="minorHAnsi" w:hAnsiTheme="minorHAnsi" w:cstheme="minorBidi"/>
          <w:noProof/>
          <w:kern w:val="2"/>
          <w:sz w:val="24"/>
          <w:szCs w:val="24"/>
          <w:lang w:eastAsia="en-GB"/>
          <w14:ligatures w14:val="standardContextual"/>
        </w:rPr>
      </w:pPr>
      <w:r>
        <w:rPr>
          <w:noProof/>
        </w:rPr>
        <w:t>6.X.1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_Toc199771157 \h </w:instrText>
      </w:r>
      <w:r>
        <w:rPr>
          <w:noProof/>
        </w:rPr>
      </w:r>
      <w:r>
        <w:rPr>
          <w:noProof/>
        </w:rPr>
        <w:fldChar w:fldCharType="separate"/>
      </w:r>
      <w:r>
        <w:rPr>
          <w:noProof/>
        </w:rPr>
        <w:t>12</w:t>
      </w:r>
      <w:r>
        <w:rPr>
          <w:noProof/>
        </w:rPr>
        <w:fldChar w:fldCharType="end"/>
      </w:r>
    </w:p>
    <w:p w14:paraId="3073CD6D" w14:textId="1A24FFB3" w:rsidR="002D0A92" w:rsidRDefault="002D0A92">
      <w:pPr>
        <w:pStyle w:val="TOC3"/>
        <w:rPr>
          <w:rFonts w:asciiTheme="minorHAnsi" w:hAnsiTheme="minorHAnsi" w:cstheme="minorBidi"/>
          <w:noProof/>
          <w:kern w:val="2"/>
          <w:sz w:val="24"/>
          <w:szCs w:val="24"/>
          <w:lang w:eastAsia="en-GB"/>
          <w14:ligatures w14:val="standardContextual"/>
        </w:rPr>
      </w:pPr>
      <w:r>
        <w:rPr>
          <w:noProof/>
        </w:rPr>
        <w:t>6.X.2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_Toc199771158 \h </w:instrText>
      </w:r>
      <w:r>
        <w:rPr>
          <w:noProof/>
        </w:rPr>
      </w:r>
      <w:r>
        <w:rPr>
          <w:noProof/>
        </w:rPr>
        <w:fldChar w:fldCharType="separate"/>
      </w:r>
      <w:r>
        <w:rPr>
          <w:noProof/>
        </w:rPr>
        <w:t>12</w:t>
      </w:r>
      <w:r>
        <w:rPr>
          <w:noProof/>
        </w:rPr>
        <w:fldChar w:fldCharType="end"/>
      </w:r>
    </w:p>
    <w:p w14:paraId="659CA969" w14:textId="55FBF196"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zh-CN"/>
        </w:rPr>
        <w:t>6.X.3</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_Toc199771159 \h </w:instrText>
      </w:r>
      <w:r>
        <w:rPr>
          <w:noProof/>
        </w:rPr>
      </w:r>
      <w:r>
        <w:rPr>
          <w:noProof/>
        </w:rPr>
        <w:fldChar w:fldCharType="separate"/>
      </w:r>
      <w:r>
        <w:rPr>
          <w:noProof/>
        </w:rPr>
        <w:t>12</w:t>
      </w:r>
      <w:r>
        <w:rPr>
          <w:noProof/>
        </w:rPr>
        <w:fldChar w:fldCharType="end"/>
      </w:r>
    </w:p>
    <w:p w14:paraId="461C00AE" w14:textId="52252BAC"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lang w:eastAsia="ja-JP"/>
        </w:rPr>
        <w:t>Solution</w:t>
      </w:r>
      <w:r>
        <w:rPr>
          <w:noProof/>
          <w:lang w:eastAsia="zh-CN"/>
        </w:rPr>
        <w:t xml:space="preserve"> #1</w:t>
      </w:r>
      <w:r>
        <w:rPr>
          <w:noProof/>
          <w:lang w:eastAsia="ja-JP"/>
        </w:rPr>
        <w:t xml:space="preserve">: </w:t>
      </w:r>
      <w:r w:rsidRPr="003338E7">
        <w:rPr>
          <w:rFonts w:cs="Arial"/>
          <w:iCs/>
          <w:noProof/>
          <w:lang w:eastAsia="zh-CN"/>
        </w:rPr>
        <w:t>UP based IMS voice call over NB-IoT</w:t>
      </w:r>
      <w:r>
        <w:rPr>
          <w:noProof/>
        </w:rPr>
        <w:t xml:space="preserve"> NTN via GEO satellite </w:t>
      </w:r>
      <w:r w:rsidRPr="003338E7">
        <w:rPr>
          <w:rFonts w:cs="Arial"/>
          <w:iCs/>
          <w:noProof/>
          <w:lang w:eastAsia="zh-CN"/>
        </w:rPr>
        <w:t xml:space="preserve">using a default EPS bearer </w:t>
      </w:r>
      <w:r>
        <w:rPr>
          <w:noProof/>
        </w:rPr>
        <w:t>for both IMS signalling and voice data</w:t>
      </w:r>
      <w:r>
        <w:rPr>
          <w:noProof/>
        </w:rPr>
        <w:tab/>
      </w:r>
      <w:r>
        <w:rPr>
          <w:noProof/>
        </w:rPr>
        <w:fldChar w:fldCharType="begin" w:fldLock="1"/>
      </w:r>
      <w:r>
        <w:rPr>
          <w:noProof/>
        </w:rPr>
        <w:instrText xml:space="preserve"> PAGEREF _Toc199771160 \h </w:instrText>
      </w:r>
      <w:r>
        <w:rPr>
          <w:noProof/>
        </w:rPr>
      </w:r>
      <w:r>
        <w:rPr>
          <w:noProof/>
        </w:rPr>
        <w:fldChar w:fldCharType="separate"/>
      </w:r>
      <w:r>
        <w:rPr>
          <w:noProof/>
        </w:rPr>
        <w:t>12</w:t>
      </w:r>
      <w:r>
        <w:rPr>
          <w:noProof/>
        </w:rPr>
        <w:fldChar w:fldCharType="end"/>
      </w:r>
    </w:p>
    <w:p w14:paraId="3B52DD64" w14:textId="1F6FF161"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ja-JP"/>
        </w:rPr>
        <w:t>6.</w:t>
      </w:r>
      <w:r>
        <w:rPr>
          <w:noProof/>
          <w:lang w:eastAsia="zh-CN"/>
        </w:rPr>
        <w:t>1</w:t>
      </w:r>
      <w:r>
        <w:rPr>
          <w:noProof/>
          <w:lang w:eastAsia="ja-JP"/>
        </w:rPr>
        <w:t>.0</w:t>
      </w:r>
      <w:r>
        <w:rPr>
          <w:rFonts w:asciiTheme="minorHAnsi"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_Toc199771161 \h </w:instrText>
      </w:r>
      <w:r>
        <w:rPr>
          <w:noProof/>
        </w:rPr>
      </w:r>
      <w:r>
        <w:rPr>
          <w:noProof/>
        </w:rPr>
        <w:fldChar w:fldCharType="separate"/>
      </w:r>
      <w:r>
        <w:rPr>
          <w:noProof/>
        </w:rPr>
        <w:t>12</w:t>
      </w:r>
      <w:r>
        <w:rPr>
          <w:noProof/>
        </w:rPr>
        <w:fldChar w:fldCharType="end"/>
      </w:r>
    </w:p>
    <w:p w14:paraId="7504186C" w14:textId="5AFDEDAF" w:rsidR="002D0A92" w:rsidRDefault="002D0A92">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_Toc199771162 \h </w:instrText>
      </w:r>
      <w:r>
        <w:rPr>
          <w:noProof/>
        </w:rPr>
      </w:r>
      <w:r>
        <w:rPr>
          <w:noProof/>
        </w:rPr>
        <w:fldChar w:fldCharType="separate"/>
      </w:r>
      <w:r>
        <w:rPr>
          <w:noProof/>
        </w:rPr>
        <w:t>12</w:t>
      </w:r>
      <w:r>
        <w:rPr>
          <w:noProof/>
        </w:rPr>
        <w:fldChar w:fldCharType="end"/>
      </w:r>
    </w:p>
    <w:p w14:paraId="3929D1EF" w14:textId="56D8EA9A"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zh-CN"/>
        </w:rPr>
        <w:t>6.1.2</w:t>
      </w:r>
      <w:r>
        <w:rPr>
          <w:rFonts w:asciiTheme="minorHAnsi"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_Toc199771163 \h </w:instrText>
      </w:r>
      <w:r>
        <w:rPr>
          <w:noProof/>
        </w:rPr>
      </w:r>
      <w:r>
        <w:rPr>
          <w:noProof/>
        </w:rPr>
        <w:fldChar w:fldCharType="separate"/>
      </w:r>
      <w:r>
        <w:rPr>
          <w:noProof/>
        </w:rPr>
        <w:t>12</w:t>
      </w:r>
      <w:r>
        <w:rPr>
          <w:noProof/>
        </w:rPr>
        <w:fldChar w:fldCharType="end"/>
      </w:r>
    </w:p>
    <w:p w14:paraId="14678A7B" w14:textId="336DC071" w:rsidR="002D0A92" w:rsidRDefault="002D0A92">
      <w:pPr>
        <w:pStyle w:val="TOC4"/>
        <w:rPr>
          <w:rFonts w:asciiTheme="minorHAnsi" w:hAnsiTheme="minorHAnsi" w:cstheme="minorBidi"/>
          <w:noProof/>
          <w:kern w:val="2"/>
          <w:sz w:val="24"/>
          <w:szCs w:val="24"/>
          <w:lang w:eastAsia="en-GB"/>
          <w14:ligatures w14:val="standardContextual"/>
        </w:rPr>
      </w:pPr>
      <w:r>
        <w:rPr>
          <w:noProof/>
          <w:lang w:eastAsia="zh-CN"/>
        </w:rPr>
        <w:t>6.1.2.1</w:t>
      </w:r>
      <w:r>
        <w:rPr>
          <w:rFonts w:asciiTheme="minorHAnsi" w:hAnsiTheme="minorHAnsi" w:cstheme="minorBidi"/>
          <w:noProof/>
          <w:kern w:val="2"/>
          <w:sz w:val="24"/>
          <w:szCs w:val="24"/>
          <w:lang w:eastAsia="en-GB"/>
          <w14:ligatures w14:val="standardContextual"/>
        </w:rPr>
        <w:tab/>
      </w:r>
      <w:r>
        <w:rPr>
          <w:noProof/>
        </w:rPr>
        <w:t>Attach or TAU procedure negotiating Voice call support over NB-IoT(GEO):</w:t>
      </w:r>
      <w:r>
        <w:rPr>
          <w:noProof/>
        </w:rPr>
        <w:tab/>
      </w:r>
      <w:r>
        <w:rPr>
          <w:noProof/>
        </w:rPr>
        <w:fldChar w:fldCharType="begin" w:fldLock="1"/>
      </w:r>
      <w:r>
        <w:rPr>
          <w:noProof/>
        </w:rPr>
        <w:instrText xml:space="preserve"> PAGEREF _Toc199771164 \h </w:instrText>
      </w:r>
      <w:r>
        <w:rPr>
          <w:noProof/>
        </w:rPr>
      </w:r>
      <w:r>
        <w:rPr>
          <w:noProof/>
        </w:rPr>
        <w:fldChar w:fldCharType="separate"/>
      </w:r>
      <w:r>
        <w:rPr>
          <w:noProof/>
        </w:rPr>
        <w:t>12</w:t>
      </w:r>
      <w:r>
        <w:rPr>
          <w:noProof/>
        </w:rPr>
        <w:fldChar w:fldCharType="end"/>
      </w:r>
    </w:p>
    <w:p w14:paraId="63383D30" w14:textId="300D22E7" w:rsidR="002D0A92" w:rsidRDefault="002D0A92">
      <w:pPr>
        <w:pStyle w:val="TOC4"/>
        <w:rPr>
          <w:rFonts w:asciiTheme="minorHAnsi" w:hAnsiTheme="minorHAnsi" w:cstheme="minorBidi"/>
          <w:noProof/>
          <w:kern w:val="2"/>
          <w:sz w:val="24"/>
          <w:szCs w:val="24"/>
          <w:lang w:eastAsia="en-GB"/>
          <w14:ligatures w14:val="standardContextual"/>
        </w:rPr>
      </w:pPr>
      <w:r>
        <w:rPr>
          <w:noProof/>
          <w:lang w:eastAsia="zh-CN"/>
        </w:rPr>
        <w:t>6.1.2.2</w:t>
      </w:r>
      <w:r>
        <w:rPr>
          <w:rFonts w:asciiTheme="minorHAnsi" w:hAnsiTheme="minorHAnsi" w:cstheme="minorBidi"/>
          <w:noProof/>
          <w:kern w:val="2"/>
          <w:sz w:val="24"/>
          <w:szCs w:val="24"/>
          <w:lang w:eastAsia="en-GB"/>
          <w14:ligatures w14:val="standardContextual"/>
        </w:rPr>
        <w:tab/>
      </w:r>
      <w:r>
        <w:rPr>
          <w:noProof/>
        </w:rPr>
        <w:t>Default EPS bearer for both IMS signalling and voice data</w:t>
      </w:r>
      <w:r>
        <w:rPr>
          <w:noProof/>
        </w:rPr>
        <w:tab/>
      </w:r>
      <w:r>
        <w:rPr>
          <w:noProof/>
        </w:rPr>
        <w:fldChar w:fldCharType="begin" w:fldLock="1"/>
      </w:r>
      <w:r>
        <w:rPr>
          <w:noProof/>
        </w:rPr>
        <w:instrText xml:space="preserve"> PAGEREF _Toc199771165 \h </w:instrText>
      </w:r>
      <w:r>
        <w:rPr>
          <w:noProof/>
        </w:rPr>
      </w:r>
      <w:r>
        <w:rPr>
          <w:noProof/>
        </w:rPr>
        <w:fldChar w:fldCharType="separate"/>
      </w:r>
      <w:r>
        <w:rPr>
          <w:noProof/>
        </w:rPr>
        <w:t>13</w:t>
      </w:r>
      <w:r>
        <w:rPr>
          <w:noProof/>
        </w:rPr>
        <w:fldChar w:fldCharType="end"/>
      </w:r>
    </w:p>
    <w:p w14:paraId="7F905697" w14:textId="109D0639" w:rsidR="002D0A92" w:rsidRDefault="002D0A92">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Solution #2: S</w:t>
      </w:r>
      <w:r>
        <w:rPr>
          <w:noProof/>
          <w:lang w:eastAsia="zh-CN"/>
        </w:rPr>
        <w:t>upporting establishing EPS bearers for IMS voice via user plane with IP type PDN connection</w:t>
      </w:r>
      <w:r>
        <w:rPr>
          <w:noProof/>
        </w:rPr>
        <w:tab/>
      </w:r>
      <w:r>
        <w:rPr>
          <w:noProof/>
        </w:rPr>
        <w:fldChar w:fldCharType="begin" w:fldLock="1"/>
      </w:r>
      <w:r>
        <w:rPr>
          <w:noProof/>
        </w:rPr>
        <w:instrText xml:space="preserve"> PAGEREF _Toc199771166 \h </w:instrText>
      </w:r>
      <w:r>
        <w:rPr>
          <w:noProof/>
        </w:rPr>
      </w:r>
      <w:r>
        <w:rPr>
          <w:noProof/>
        </w:rPr>
        <w:fldChar w:fldCharType="separate"/>
      </w:r>
      <w:r>
        <w:rPr>
          <w:noProof/>
        </w:rPr>
        <w:t>13</w:t>
      </w:r>
      <w:r>
        <w:rPr>
          <w:noProof/>
        </w:rPr>
        <w:fldChar w:fldCharType="end"/>
      </w:r>
    </w:p>
    <w:p w14:paraId="5F56DE3B" w14:textId="02636650" w:rsidR="002D0A92" w:rsidRDefault="002D0A92">
      <w:pPr>
        <w:pStyle w:val="TOC3"/>
        <w:rPr>
          <w:rFonts w:asciiTheme="minorHAnsi" w:hAnsiTheme="minorHAnsi" w:cstheme="minorBidi"/>
          <w:noProof/>
          <w:kern w:val="2"/>
          <w:sz w:val="24"/>
          <w:szCs w:val="24"/>
          <w:lang w:eastAsia="en-GB"/>
          <w14:ligatures w14:val="standardContextual"/>
        </w:rPr>
      </w:pPr>
      <w:r>
        <w:rPr>
          <w:noProof/>
        </w:rPr>
        <w:t>6.2.</w:t>
      </w:r>
      <w:r>
        <w:rPr>
          <w:noProof/>
          <w:lang w:eastAsia="zh-CN"/>
        </w:rPr>
        <w:t>0</w:t>
      </w:r>
      <w:r>
        <w:rPr>
          <w:rFonts w:asciiTheme="minorHAnsi"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_Toc199771167 \h </w:instrText>
      </w:r>
      <w:r>
        <w:rPr>
          <w:noProof/>
        </w:rPr>
      </w:r>
      <w:r>
        <w:rPr>
          <w:noProof/>
        </w:rPr>
        <w:fldChar w:fldCharType="separate"/>
      </w:r>
      <w:r>
        <w:rPr>
          <w:noProof/>
        </w:rPr>
        <w:t>13</w:t>
      </w:r>
      <w:r>
        <w:rPr>
          <w:noProof/>
        </w:rPr>
        <w:fldChar w:fldCharType="end"/>
      </w:r>
    </w:p>
    <w:p w14:paraId="2298758C" w14:textId="19410ED5" w:rsidR="002D0A92" w:rsidRDefault="002D0A92">
      <w:pPr>
        <w:pStyle w:val="TOC3"/>
        <w:rPr>
          <w:rFonts w:asciiTheme="minorHAnsi" w:hAnsiTheme="minorHAnsi" w:cstheme="minorBidi"/>
          <w:noProof/>
          <w:kern w:val="2"/>
          <w:sz w:val="24"/>
          <w:szCs w:val="24"/>
          <w:lang w:eastAsia="en-GB"/>
          <w14:ligatures w14:val="standardContextual"/>
        </w:rPr>
      </w:pPr>
      <w:r>
        <w:rPr>
          <w:noProof/>
        </w:rPr>
        <w:t>6.2.</w:t>
      </w:r>
      <w:r>
        <w:rPr>
          <w:noProof/>
          <w:lang w:eastAsia="zh-CN"/>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_Toc199771168 \h </w:instrText>
      </w:r>
      <w:r>
        <w:rPr>
          <w:noProof/>
        </w:rPr>
      </w:r>
      <w:r>
        <w:rPr>
          <w:noProof/>
        </w:rPr>
        <w:fldChar w:fldCharType="separate"/>
      </w:r>
      <w:r>
        <w:rPr>
          <w:noProof/>
        </w:rPr>
        <w:t>14</w:t>
      </w:r>
      <w:r>
        <w:rPr>
          <w:noProof/>
        </w:rPr>
        <w:fldChar w:fldCharType="end"/>
      </w:r>
    </w:p>
    <w:p w14:paraId="4DE235DA" w14:textId="5A277D1A" w:rsidR="002D0A92" w:rsidRDefault="002D0A92">
      <w:pPr>
        <w:pStyle w:val="TOC3"/>
        <w:rPr>
          <w:rFonts w:asciiTheme="minorHAnsi" w:hAnsiTheme="minorHAnsi" w:cstheme="minorBidi"/>
          <w:noProof/>
          <w:kern w:val="2"/>
          <w:sz w:val="24"/>
          <w:szCs w:val="24"/>
          <w:lang w:eastAsia="en-GB"/>
          <w14:ligatures w14:val="standardContextual"/>
        </w:rPr>
      </w:pPr>
      <w:r>
        <w:rPr>
          <w:noProof/>
        </w:rPr>
        <w:t>6.2.</w:t>
      </w:r>
      <w:r>
        <w:rPr>
          <w:noProof/>
          <w:lang w:eastAsia="zh-CN"/>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_Toc199771169 \h </w:instrText>
      </w:r>
      <w:r>
        <w:rPr>
          <w:noProof/>
        </w:rPr>
      </w:r>
      <w:r>
        <w:rPr>
          <w:noProof/>
        </w:rPr>
        <w:fldChar w:fldCharType="separate"/>
      </w:r>
      <w:r>
        <w:rPr>
          <w:noProof/>
        </w:rPr>
        <w:t>14</w:t>
      </w:r>
      <w:r>
        <w:rPr>
          <w:noProof/>
        </w:rPr>
        <w:fldChar w:fldCharType="end"/>
      </w:r>
    </w:p>
    <w:p w14:paraId="7A38DCA9" w14:textId="73D4636E" w:rsidR="002D0A92" w:rsidRDefault="002D0A92">
      <w:pPr>
        <w:pStyle w:val="TOC4"/>
        <w:rPr>
          <w:rFonts w:asciiTheme="minorHAnsi" w:hAnsiTheme="minorHAnsi" w:cstheme="minorBidi"/>
          <w:noProof/>
          <w:kern w:val="2"/>
          <w:sz w:val="24"/>
          <w:szCs w:val="24"/>
          <w:lang w:eastAsia="en-GB"/>
          <w14:ligatures w14:val="standardContextual"/>
        </w:rPr>
      </w:pPr>
      <w:r>
        <w:rPr>
          <w:noProof/>
          <w:lang w:eastAsia="zh-CN"/>
        </w:rPr>
        <w:t>6.2.2.1</w:t>
      </w:r>
      <w:r>
        <w:rPr>
          <w:rFonts w:asciiTheme="minorHAnsi" w:hAnsiTheme="minorHAnsi" w:cstheme="minorBidi"/>
          <w:noProof/>
          <w:kern w:val="2"/>
          <w:sz w:val="24"/>
          <w:szCs w:val="24"/>
          <w:lang w:eastAsia="en-GB"/>
          <w14:ligatures w14:val="standardContextual"/>
        </w:rPr>
        <w:tab/>
      </w:r>
      <w:r>
        <w:rPr>
          <w:noProof/>
          <w:lang w:eastAsia="zh-CN"/>
        </w:rPr>
        <w:t>Attach and IMS PDN connection establishment</w:t>
      </w:r>
      <w:r>
        <w:rPr>
          <w:noProof/>
        </w:rPr>
        <w:tab/>
      </w:r>
      <w:r>
        <w:rPr>
          <w:noProof/>
        </w:rPr>
        <w:fldChar w:fldCharType="begin" w:fldLock="1"/>
      </w:r>
      <w:r>
        <w:rPr>
          <w:noProof/>
        </w:rPr>
        <w:instrText xml:space="preserve"> PAGEREF _Toc199771170 \h </w:instrText>
      </w:r>
      <w:r>
        <w:rPr>
          <w:noProof/>
        </w:rPr>
      </w:r>
      <w:r>
        <w:rPr>
          <w:noProof/>
        </w:rPr>
        <w:fldChar w:fldCharType="separate"/>
      </w:r>
      <w:r>
        <w:rPr>
          <w:noProof/>
        </w:rPr>
        <w:t>14</w:t>
      </w:r>
      <w:r>
        <w:rPr>
          <w:noProof/>
        </w:rPr>
        <w:fldChar w:fldCharType="end"/>
      </w:r>
    </w:p>
    <w:p w14:paraId="727631E2" w14:textId="60E0BED6" w:rsidR="002D0A92" w:rsidRDefault="002D0A92">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 xml:space="preserve">MO </w:t>
      </w:r>
      <w:r>
        <w:rPr>
          <w:noProof/>
          <w:lang w:eastAsia="zh-CN"/>
        </w:rPr>
        <w:t>call</w:t>
      </w:r>
      <w:r>
        <w:rPr>
          <w:noProof/>
        </w:rPr>
        <w:tab/>
      </w:r>
      <w:r>
        <w:rPr>
          <w:noProof/>
        </w:rPr>
        <w:fldChar w:fldCharType="begin" w:fldLock="1"/>
      </w:r>
      <w:r>
        <w:rPr>
          <w:noProof/>
        </w:rPr>
        <w:instrText xml:space="preserve"> PAGEREF _Toc199771171 \h </w:instrText>
      </w:r>
      <w:r>
        <w:rPr>
          <w:noProof/>
        </w:rPr>
      </w:r>
      <w:r>
        <w:rPr>
          <w:noProof/>
        </w:rPr>
        <w:fldChar w:fldCharType="separate"/>
      </w:r>
      <w:r>
        <w:rPr>
          <w:noProof/>
        </w:rPr>
        <w:t>17</w:t>
      </w:r>
      <w:r>
        <w:rPr>
          <w:noProof/>
        </w:rPr>
        <w:fldChar w:fldCharType="end"/>
      </w:r>
    </w:p>
    <w:p w14:paraId="3B6499EC" w14:textId="563DFF40" w:rsidR="002D0A92" w:rsidRDefault="002D0A92">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 xml:space="preserve">MT </w:t>
      </w:r>
      <w:r>
        <w:rPr>
          <w:noProof/>
          <w:lang w:eastAsia="zh-CN"/>
        </w:rPr>
        <w:t>call</w:t>
      </w:r>
      <w:r>
        <w:rPr>
          <w:noProof/>
        </w:rPr>
        <w:tab/>
      </w:r>
      <w:r>
        <w:rPr>
          <w:noProof/>
        </w:rPr>
        <w:fldChar w:fldCharType="begin" w:fldLock="1"/>
      </w:r>
      <w:r>
        <w:rPr>
          <w:noProof/>
        </w:rPr>
        <w:instrText xml:space="preserve"> PAGEREF _Toc199771172 \h </w:instrText>
      </w:r>
      <w:r>
        <w:rPr>
          <w:noProof/>
        </w:rPr>
      </w:r>
      <w:r>
        <w:rPr>
          <w:noProof/>
        </w:rPr>
        <w:fldChar w:fldCharType="separate"/>
      </w:r>
      <w:r>
        <w:rPr>
          <w:noProof/>
        </w:rPr>
        <w:t>18</w:t>
      </w:r>
      <w:r>
        <w:rPr>
          <w:noProof/>
        </w:rPr>
        <w:fldChar w:fldCharType="end"/>
      </w:r>
    </w:p>
    <w:p w14:paraId="1D71BF17" w14:textId="2086A9C7"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zh-CN"/>
        </w:rPr>
        <w:t>6.2.3</w:t>
      </w:r>
      <w:r>
        <w:rPr>
          <w:rFonts w:asciiTheme="minorHAnsi" w:hAnsiTheme="minorHAnsi" w:cstheme="minorBidi"/>
          <w:noProof/>
          <w:kern w:val="2"/>
          <w:sz w:val="24"/>
          <w:szCs w:val="24"/>
          <w:lang w:eastAsia="en-GB"/>
          <w14:ligatures w14:val="standardContextual"/>
        </w:rPr>
        <w:tab/>
      </w:r>
      <w:r>
        <w:rPr>
          <w:noProof/>
          <w:lang w:eastAsia="zh-CN"/>
        </w:rPr>
        <w:t>Impacts on Services, Entities and Interfaces</w:t>
      </w:r>
      <w:r>
        <w:rPr>
          <w:noProof/>
        </w:rPr>
        <w:tab/>
      </w:r>
      <w:r>
        <w:rPr>
          <w:noProof/>
        </w:rPr>
        <w:fldChar w:fldCharType="begin" w:fldLock="1"/>
      </w:r>
      <w:r>
        <w:rPr>
          <w:noProof/>
        </w:rPr>
        <w:instrText xml:space="preserve"> PAGEREF _Toc199771173 \h </w:instrText>
      </w:r>
      <w:r>
        <w:rPr>
          <w:noProof/>
        </w:rPr>
      </w:r>
      <w:r>
        <w:rPr>
          <w:noProof/>
        </w:rPr>
        <w:fldChar w:fldCharType="separate"/>
      </w:r>
      <w:r>
        <w:rPr>
          <w:noProof/>
        </w:rPr>
        <w:t>19</w:t>
      </w:r>
      <w:r>
        <w:rPr>
          <w:noProof/>
        </w:rPr>
        <w:fldChar w:fldCharType="end"/>
      </w:r>
    </w:p>
    <w:p w14:paraId="2FBC8C5B" w14:textId="1A78A8A6"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#3</w:t>
      </w:r>
      <w:r>
        <w:rPr>
          <w:noProof/>
        </w:rPr>
        <w:t>: IP Type IMS PDN connection over User Plane with NIDD voice transfer between UE and PGW</w:t>
      </w:r>
      <w:r>
        <w:rPr>
          <w:noProof/>
        </w:rPr>
        <w:tab/>
      </w:r>
      <w:r>
        <w:rPr>
          <w:noProof/>
        </w:rPr>
        <w:fldChar w:fldCharType="begin" w:fldLock="1"/>
      </w:r>
      <w:r>
        <w:rPr>
          <w:noProof/>
        </w:rPr>
        <w:instrText xml:space="preserve"> PAGEREF _Toc199771174 \h </w:instrText>
      </w:r>
      <w:r>
        <w:rPr>
          <w:noProof/>
        </w:rPr>
      </w:r>
      <w:r>
        <w:rPr>
          <w:noProof/>
        </w:rPr>
        <w:fldChar w:fldCharType="separate"/>
      </w:r>
      <w:r>
        <w:rPr>
          <w:noProof/>
        </w:rPr>
        <w:t>19</w:t>
      </w:r>
      <w:r>
        <w:rPr>
          <w:noProof/>
        </w:rPr>
        <w:fldChar w:fldCharType="end"/>
      </w:r>
    </w:p>
    <w:p w14:paraId="6F613EF8" w14:textId="57E51655" w:rsidR="002D0A92" w:rsidRDefault="002D0A92">
      <w:pPr>
        <w:pStyle w:val="TOC3"/>
        <w:rPr>
          <w:rFonts w:asciiTheme="minorHAnsi" w:hAnsiTheme="minorHAnsi" w:cstheme="minorBidi"/>
          <w:noProof/>
          <w:kern w:val="2"/>
          <w:sz w:val="24"/>
          <w:szCs w:val="24"/>
          <w:lang w:eastAsia="en-GB"/>
          <w14:ligatures w14:val="standardContextual"/>
        </w:rPr>
      </w:pPr>
      <w:r>
        <w:rPr>
          <w:noProof/>
        </w:rPr>
        <w:t>6.3.0</w:t>
      </w:r>
      <w:r>
        <w:rPr>
          <w:rFonts w:asciiTheme="minorHAnsi" w:hAnsiTheme="minorHAnsi" w:cstheme="minorBidi"/>
          <w:noProof/>
          <w:kern w:val="2"/>
          <w:sz w:val="24"/>
          <w:szCs w:val="24"/>
          <w:lang w:eastAsia="en-GB"/>
          <w14:ligatures w14:val="standardContextual"/>
        </w:rPr>
        <w:tab/>
      </w:r>
      <w:r>
        <w:rPr>
          <w:noProof/>
          <w:lang w:eastAsia="zh-CN"/>
        </w:rPr>
        <w:t>High-level solution Principles</w:t>
      </w:r>
      <w:r>
        <w:rPr>
          <w:noProof/>
        </w:rPr>
        <w:tab/>
      </w:r>
      <w:r>
        <w:rPr>
          <w:noProof/>
        </w:rPr>
        <w:fldChar w:fldCharType="begin" w:fldLock="1"/>
      </w:r>
      <w:r>
        <w:rPr>
          <w:noProof/>
        </w:rPr>
        <w:instrText xml:space="preserve"> PAGEREF _Toc199771175 \h </w:instrText>
      </w:r>
      <w:r>
        <w:rPr>
          <w:noProof/>
        </w:rPr>
      </w:r>
      <w:r>
        <w:rPr>
          <w:noProof/>
        </w:rPr>
        <w:fldChar w:fldCharType="separate"/>
      </w:r>
      <w:r>
        <w:rPr>
          <w:noProof/>
        </w:rPr>
        <w:t>19</w:t>
      </w:r>
      <w:r>
        <w:rPr>
          <w:noProof/>
        </w:rPr>
        <w:fldChar w:fldCharType="end"/>
      </w:r>
    </w:p>
    <w:p w14:paraId="00B9ADFA" w14:textId="3DD51B67" w:rsidR="002D0A92" w:rsidRDefault="002D0A92">
      <w:pPr>
        <w:pStyle w:val="TOC3"/>
        <w:rPr>
          <w:rFonts w:asciiTheme="minorHAnsi" w:hAnsiTheme="minorHAnsi" w:cstheme="minorBidi"/>
          <w:noProof/>
          <w:kern w:val="2"/>
          <w:sz w:val="24"/>
          <w:szCs w:val="24"/>
          <w:lang w:eastAsia="en-GB"/>
          <w14:ligatures w14:val="standardContextual"/>
        </w:rPr>
      </w:pPr>
      <w:r>
        <w:rPr>
          <w:noProof/>
        </w:rPr>
        <w:t>6.3.</w:t>
      </w:r>
      <w:r>
        <w:rPr>
          <w:noProof/>
          <w:lang w:eastAsia="zh-CN"/>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_Toc199771176 \h </w:instrText>
      </w:r>
      <w:r>
        <w:rPr>
          <w:noProof/>
        </w:rPr>
      </w:r>
      <w:r>
        <w:rPr>
          <w:noProof/>
        </w:rPr>
        <w:fldChar w:fldCharType="separate"/>
      </w:r>
      <w:r>
        <w:rPr>
          <w:noProof/>
        </w:rPr>
        <w:t>20</w:t>
      </w:r>
      <w:r>
        <w:rPr>
          <w:noProof/>
        </w:rPr>
        <w:fldChar w:fldCharType="end"/>
      </w:r>
    </w:p>
    <w:p w14:paraId="6E54094A" w14:textId="084AB7F6" w:rsidR="002D0A92" w:rsidRDefault="002D0A92">
      <w:pPr>
        <w:pStyle w:val="TOC3"/>
        <w:rPr>
          <w:rFonts w:asciiTheme="minorHAnsi" w:hAnsiTheme="minorHAnsi" w:cstheme="minorBidi"/>
          <w:noProof/>
          <w:kern w:val="2"/>
          <w:sz w:val="24"/>
          <w:szCs w:val="24"/>
          <w:lang w:eastAsia="en-GB"/>
          <w14:ligatures w14:val="standardContextual"/>
        </w:rPr>
      </w:pPr>
      <w:r>
        <w:rPr>
          <w:noProof/>
        </w:rPr>
        <w:t>6.3.</w:t>
      </w:r>
      <w:r>
        <w:rPr>
          <w:noProof/>
          <w:lang w:eastAsia="zh-CN"/>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_Toc199771177 \h </w:instrText>
      </w:r>
      <w:r>
        <w:rPr>
          <w:noProof/>
        </w:rPr>
      </w:r>
      <w:r>
        <w:rPr>
          <w:noProof/>
        </w:rPr>
        <w:fldChar w:fldCharType="separate"/>
      </w:r>
      <w:r>
        <w:rPr>
          <w:noProof/>
        </w:rPr>
        <w:t>20</w:t>
      </w:r>
      <w:r>
        <w:rPr>
          <w:noProof/>
        </w:rPr>
        <w:fldChar w:fldCharType="end"/>
      </w:r>
    </w:p>
    <w:p w14:paraId="28F541F0" w14:textId="5ECEF6BE" w:rsidR="002D0A92" w:rsidRDefault="002D0A92">
      <w:pPr>
        <w:pStyle w:val="TOC4"/>
        <w:rPr>
          <w:rFonts w:asciiTheme="minorHAnsi" w:hAnsiTheme="minorHAnsi" w:cstheme="minorBidi"/>
          <w:noProof/>
          <w:kern w:val="2"/>
          <w:sz w:val="24"/>
          <w:szCs w:val="24"/>
          <w:lang w:eastAsia="en-GB"/>
          <w14:ligatures w14:val="standardContextual"/>
        </w:rPr>
      </w:pPr>
      <w:r>
        <w:rPr>
          <w:noProof/>
        </w:rPr>
        <w:t>6.3.2.1</w:t>
      </w:r>
      <w:r>
        <w:rPr>
          <w:rFonts w:asciiTheme="minorHAnsi" w:hAnsiTheme="minorHAnsi" w:cstheme="minorBidi"/>
          <w:noProof/>
          <w:kern w:val="2"/>
          <w:sz w:val="24"/>
          <w:szCs w:val="24"/>
          <w:lang w:eastAsia="en-GB"/>
          <w14:ligatures w14:val="standardContextual"/>
        </w:rPr>
        <w:tab/>
      </w:r>
      <w:r>
        <w:rPr>
          <w:noProof/>
        </w:rPr>
        <w:t>Establishment and Usage of IP Type IMS PDN connection over User Plane with NIDD voice transfer between UE and PGW</w:t>
      </w:r>
      <w:r>
        <w:rPr>
          <w:noProof/>
        </w:rPr>
        <w:tab/>
      </w:r>
      <w:r>
        <w:rPr>
          <w:noProof/>
        </w:rPr>
        <w:fldChar w:fldCharType="begin" w:fldLock="1"/>
      </w:r>
      <w:r>
        <w:rPr>
          <w:noProof/>
        </w:rPr>
        <w:instrText xml:space="preserve"> PAGEREF _Toc199771178 \h </w:instrText>
      </w:r>
      <w:r>
        <w:rPr>
          <w:noProof/>
        </w:rPr>
      </w:r>
      <w:r>
        <w:rPr>
          <w:noProof/>
        </w:rPr>
        <w:fldChar w:fldCharType="separate"/>
      </w:r>
      <w:r>
        <w:rPr>
          <w:noProof/>
        </w:rPr>
        <w:t>20</w:t>
      </w:r>
      <w:r>
        <w:rPr>
          <w:noProof/>
        </w:rPr>
        <w:fldChar w:fldCharType="end"/>
      </w:r>
    </w:p>
    <w:p w14:paraId="63EF6256" w14:textId="234C40C2" w:rsidR="002D0A92" w:rsidRDefault="002D0A92">
      <w:pPr>
        <w:pStyle w:val="TOC4"/>
        <w:rPr>
          <w:rFonts w:asciiTheme="minorHAnsi" w:hAnsiTheme="minorHAnsi" w:cstheme="minorBidi"/>
          <w:noProof/>
          <w:kern w:val="2"/>
          <w:sz w:val="24"/>
          <w:szCs w:val="24"/>
          <w:lang w:eastAsia="en-GB"/>
          <w14:ligatures w14:val="standardContextual"/>
        </w:rPr>
      </w:pPr>
      <w:r>
        <w:rPr>
          <w:noProof/>
        </w:rPr>
        <w:t>6.3.2.2</w:t>
      </w:r>
      <w:r>
        <w:rPr>
          <w:rFonts w:asciiTheme="minorHAnsi" w:hAnsiTheme="minorHAnsi" w:cstheme="minorBidi"/>
          <w:noProof/>
          <w:kern w:val="2"/>
          <w:sz w:val="24"/>
          <w:szCs w:val="24"/>
          <w:lang w:eastAsia="en-GB"/>
          <w14:ligatures w14:val="standardContextual"/>
        </w:rPr>
        <w:tab/>
      </w:r>
      <w:r>
        <w:rPr>
          <w:noProof/>
        </w:rPr>
        <w:t>NIDD voice transfer between UE and PGW</w:t>
      </w:r>
      <w:r>
        <w:rPr>
          <w:noProof/>
        </w:rPr>
        <w:tab/>
      </w:r>
      <w:r>
        <w:rPr>
          <w:noProof/>
        </w:rPr>
        <w:fldChar w:fldCharType="begin" w:fldLock="1"/>
      </w:r>
      <w:r>
        <w:rPr>
          <w:noProof/>
        </w:rPr>
        <w:instrText xml:space="preserve"> PAGEREF _Toc199771179 \h </w:instrText>
      </w:r>
      <w:r>
        <w:rPr>
          <w:noProof/>
        </w:rPr>
      </w:r>
      <w:r>
        <w:rPr>
          <w:noProof/>
        </w:rPr>
        <w:fldChar w:fldCharType="separate"/>
      </w:r>
      <w:r>
        <w:rPr>
          <w:noProof/>
        </w:rPr>
        <w:t>21</w:t>
      </w:r>
      <w:r>
        <w:rPr>
          <w:noProof/>
        </w:rPr>
        <w:fldChar w:fldCharType="end"/>
      </w:r>
    </w:p>
    <w:p w14:paraId="719C6863" w14:textId="5A52A336" w:rsidR="002D0A92" w:rsidRDefault="002D0A92">
      <w:pPr>
        <w:pStyle w:val="TOC5"/>
        <w:rPr>
          <w:rFonts w:asciiTheme="minorHAnsi" w:hAnsiTheme="minorHAnsi" w:cstheme="minorBidi"/>
          <w:noProof/>
          <w:kern w:val="2"/>
          <w:sz w:val="24"/>
          <w:szCs w:val="24"/>
          <w:lang w:eastAsia="en-GB"/>
          <w14:ligatures w14:val="standardContextual"/>
        </w:rPr>
      </w:pPr>
      <w:r>
        <w:rPr>
          <w:noProof/>
        </w:rPr>
        <w:t>6.3.2.2.1</w:t>
      </w:r>
      <w:r>
        <w:rPr>
          <w:rFonts w:asciiTheme="minorHAnsi" w:hAnsiTheme="minorHAnsi" w:cstheme="minorBidi"/>
          <w:noProof/>
          <w:kern w:val="2"/>
          <w:sz w:val="24"/>
          <w:szCs w:val="24"/>
          <w:lang w:eastAsia="en-GB"/>
          <w14:ligatures w14:val="standardContextual"/>
        </w:rPr>
        <w:tab/>
      </w:r>
      <w:r>
        <w:rPr>
          <w:noProof/>
        </w:rPr>
        <w:t>Uplink Voice Data Transmission using NIDD over dedicated EPS bearer</w:t>
      </w:r>
      <w:r>
        <w:rPr>
          <w:noProof/>
        </w:rPr>
        <w:tab/>
      </w:r>
      <w:r>
        <w:rPr>
          <w:noProof/>
        </w:rPr>
        <w:fldChar w:fldCharType="begin" w:fldLock="1"/>
      </w:r>
      <w:r>
        <w:rPr>
          <w:noProof/>
        </w:rPr>
        <w:instrText xml:space="preserve"> PAGEREF _Toc199771180 \h </w:instrText>
      </w:r>
      <w:r>
        <w:rPr>
          <w:noProof/>
        </w:rPr>
      </w:r>
      <w:r>
        <w:rPr>
          <w:noProof/>
        </w:rPr>
        <w:fldChar w:fldCharType="separate"/>
      </w:r>
      <w:r>
        <w:rPr>
          <w:noProof/>
        </w:rPr>
        <w:t>21</w:t>
      </w:r>
      <w:r>
        <w:rPr>
          <w:noProof/>
        </w:rPr>
        <w:fldChar w:fldCharType="end"/>
      </w:r>
    </w:p>
    <w:p w14:paraId="185D946E" w14:textId="24D6CB55" w:rsidR="002D0A92" w:rsidRDefault="002D0A92">
      <w:pPr>
        <w:pStyle w:val="TOC5"/>
        <w:rPr>
          <w:rFonts w:asciiTheme="minorHAnsi" w:hAnsiTheme="minorHAnsi" w:cstheme="minorBidi"/>
          <w:noProof/>
          <w:kern w:val="2"/>
          <w:sz w:val="24"/>
          <w:szCs w:val="24"/>
          <w:lang w:eastAsia="en-GB"/>
          <w14:ligatures w14:val="standardContextual"/>
        </w:rPr>
      </w:pPr>
      <w:r>
        <w:rPr>
          <w:noProof/>
        </w:rPr>
        <w:t>6.3.2.2.1</w:t>
      </w:r>
      <w:r>
        <w:rPr>
          <w:rFonts w:asciiTheme="minorHAnsi" w:hAnsiTheme="minorHAnsi" w:cstheme="minorBidi"/>
          <w:noProof/>
          <w:kern w:val="2"/>
          <w:sz w:val="24"/>
          <w:szCs w:val="24"/>
          <w:lang w:eastAsia="en-GB"/>
          <w14:ligatures w14:val="standardContextual"/>
        </w:rPr>
        <w:tab/>
      </w:r>
      <w:r>
        <w:rPr>
          <w:noProof/>
        </w:rPr>
        <w:t>Downlink Voice Data Transmission over NIDD over dedicated EPS bearer</w:t>
      </w:r>
      <w:r>
        <w:rPr>
          <w:noProof/>
        </w:rPr>
        <w:tab/>
      </w:r>
      <w:r>
        <w:rPr>
          <w:noProof/>
        </w:rPr>
        <w:fldChar w:fldCharType="begin" w:fldLock="1"/>
      </w:r>
      <w:r>
        <w:rPr>
          <w:noProof/>
        </w:rPr>
        <w:instrText xml:space="preserve"> PAGEREF _Toc199771181 \h </w:instrText>
      </w:r>
      <w:r>
        <w:rPr>
          <w:noProof/>
        </w:rPr>
      </w:r>
      <w:r>
        <w:rPr>
          <w:noProof/>
        </w:rPr>
        <w:fldChar w:fldCharType="separate"/>
      </w:r>
      <w:r>
        <w:rPr>
          <w:noProof/>
        </w:rPr>
        <w:t>21</w:t>
      </w:r>
      <w:r>
        <w:rPr>
          <w:noProof/>
        </w:rPr>
        <w:fldChar w:fldCharType="end"/>
      </w:r>
    </w:p>
    <w:p w14:paraId="5913FA2E" w14:textId="01E31544"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Impacts on Services, Entities and Interfaces</w:t>
      </w:r>
      <w:r>
        <w:rPr>
          <w:noProof/>
        </w:rPr>
        <w:tab/>
      </w:r>
      <w:r>
        <w:rPr>
          <w:noProof/>
        </w:rPr>
        <w:fldChar w:fldCharType="begin" w:fldLock="1"/>
      </w:r>
      <w:r>
        <w:rPr>
          <w:noProof/>
        </w:rPr>
        <w:instrText xml:space="preserve"> PAGEREF _Toc199771182 \h </w:instrText>
      </w:r>
      <w:r>
        <w:rPr>
          <w:noProof/>
        </w:rPr>
      </w:r>
      <w:r>
        <w:rPr>
          <w:noProof/>
        </w:rPr>
        <w:fldChar w:fldCharType="separate"/>
      </w:r>
      <w:r>
        <w:rPr>
          <w:noProof/>
        </w:rPr>
        <w:t>21</w:t>
      </w:r>
      <w:r>
        <w:rPr>
          <w:noProof/>
        </w:rPr>
        <w:fldChar w:fldCharType="end"/>
      </w:r>
    </w:p>
    <w:p w14:paraId="6E7195B8" w14:textId="42BBC4A3"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#4</w:t>
      </w:r>
      <w:r>
        <w:rPr>
          <w:noProof/>
        </w:rPr>
        <w:t>: Support of IMS call over NB-IoT NTN via NIDD and I1 protocol</w:t>
      </w:r>
      <w:r>
        <w:rPr>
          <w:noProof/>
        </w:rPr>
        <w:tab/>
      </w:r>
      <w:r>
        <w:rPr>
          <w:noProof/>
        </w:rPr>
        <w:fldChar w:fldCharType="begin" w:fldLock="1"/>
      </w:r>
      <w:r>
        <w:rPr>
          <w:noProof/>
        </w:rPr>
        <w:instrText xml:space="preserve"> PAGEREF _Toc199771183 \h </w:instrText>
      </w:r>
      <w:r>
        <w:rPr>
          <w:noProof/>
        </w:rPr>
      </w:r>
      <w:r>
        <w:rPr>
          <w:noProof/>
        </w:rPr>
        <w:fldChar w:fldCharType="separate"/>
      </w:r>
      <w:r>
        <w:rPr>
          <w:noProof/>
        </w:rPr>
        <w:t>22</w:t>
      </w:r>
      <w:r>
        <w:rPr>
          <w:noProof/>
        </w:rPr>
        <w:fldChar w:fldCharType="end"/>
      </w:r>
    </w:p>
    <w:p w14:paraId="168999F9" w14:textId="6C2B06B1" w:rsidR="002D0A92" w:rsidRDefault="002D0A92">
      <w:pPr>
        <w:pStyle w:val="TOC3"/>
        <w:rPr>
          <w:rFonts w:asciiTheme="minorHAnsi" w:hAnsiTheme="minorHAnsi" w:cstheme="minorBidi"/>
          <w:noProof/>
          <w:kern w:val="2"/>
          <w:sz w:val="24"/>
          <w:szCs w:val="24"/>
          <w:lang w:eastAsia="en-GB"/>
          <w14:ligatures w14:val="standardContextual"/>
        </w:rPr>
      </w:pPr>
      <w:r>
        <w:rPr>
          <w:noProof/>
        </w:rPr>
        <w:t>6.4.0</w:t>
      </w:r>
      <w:r>
        <w:rPr>
          <w:rFonts w:asciiTheme="minorHAnsi" w:hAnsiTheme="minorHAnsi" w:cstheme="minorBidi"/>
          <w:noProof/>
          <w:kern w:val="2"/>
          <w:sz w:val="24"/>
          <w:szCs w:val="24"/>
          <w:lang w:eastAsia="en-GB"/>
          <w14:ligatures w14:val="standardContextual"/>
        </w:rPr>
        <w:tab/>
      </w:r>
      <w:r>
        <w:rPr>
          <w:noProof/>
          <w:lang w:eastAsia="zh-CN"/>
        </w:rPr>
        <w:t>High-level solution Principles</w:t>
      </w:r>
      <w:r>
        <w:rPr>
          <w:noProof/>
        </w:rPr>
        <w:tab/>
      </w:r>
      <w:r>
        <w:rPr>
          <w:noProof/>
        </w:rPr>
        <w:fldChar w:fldCharType="begin" w:fldLock="1"/>
      </w:r>
      <w:r>
        <w:rPr>
          <w:noProof/>
        </w:rPr>
        <w:instrText xml:space="preserve"> PAGEREF _Toc199771184 \h </w:instrText>
      </w:r>
      <w:r>
        <w:rPr>
          <w:noProof/>
        </w:rPr>
      </w:r>
      <w:r>
        <w:rPr>
          <w:noProof/>
        </w:rPr>
        <w:fldChar w:fldCharType="separate"/>
      </w:r>
      <w:r>
        <w:rPr>
          <w:noProof/>
        </w:rPr>
        <w:t>22</w:t>
      </w:r>
      <w:r>
        <w:rPr>
          <w:noProof/>
        </w:rPr>
        <w:fldChar w:fldCharType="end"/>
      </w:r>
    </w:p>
    <w:p w14:paraId="37E4AF1D" w14:textId="3A2EE31D" w:rsidR="002D0A92" w:rsidRDefault="002D0A92">
      <w:pPr>
        <w:pStyle w:val="TOC3"/>
        <w:rPr>
          <w:rFonts w:asciiTheme="minorHAnsi" w:hAnsiTheme="minorHAnsi" w:cstheme="minorBidi"/>
          <w:noProof/>
          <w:kern w:val="2"/>
          <w:sz w:val="24"/>
          <w:szCs w:val="24"/>
          <w:lang w:eastAsia="en-GB"/>
          <w14:ligatures w14:val="standardContextual"/>
        </w:rPr>
      </w:pPr>
      <w:r>
        <w:rPr>
          <w:noProof/>
        </w:rPr>
        <w:t>6.4.</w:t>
      </w:r>
      <w:r>
        <w:rPr>
          <w:noProof/>
          <w:lang w:eastAsia="zh-CN"/>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_Toc199771185 \h </w:instrText>
      </w:r>
      <w:r>
        <w:rPr>
          <w:noProof/>
        </w:rPr>
      </w:r>
      <w:r>
        <w:rPr>
          <w:noProof/>
        </w:rPr>
        <w:fldChar w:fldCharType="separate"/>
      </w:r>
      <w:r>
        <w:rPr>
          <w:noProof/>
        </w:rPr>
        <w:t>23</w:t>
      </w:r>
      <w:r>
        <w:rPr>
          <w:noProof/>
        </w:rPr>
        <w:fldChar w:fldCharType="end"/>
      </w:r>
    </w:p>
    <w:p w14:paraId="5B1EB437" w14:textId="0A4A64AD" w:rsidR="002D0A92" w:rsidRDefault="002D0A92">
      <w:pPr>
        <w:pStyle w:val="TOC4"/>
        <w:rPr>
          <w:rFonts w:asciiTheme="minorHAnsi" w:hAnsiTheme="minorHAnsi" w:cstheme="minorBidi"/>
          <w:noProof/>
          <w:kern w:val="2"/>
          <w:sz w:val="24"/>
          <w:szCs w:val="24"/>
          <w:lang w:eastAsia="en-GB"/>
          <w14:ligatures w14:val="standardContextual"/>
        </w:rPr>
      </w:pPr>
      <w:r>
        <w:rPr>
          <w:noProof/>
        </w:rPr>
        <w:t>6.4.1.1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_Toc199771186 \h </w:instrText>
      </w:r>
      <w:r>
        <w:rPr>
          <w:noProof/>
        </w:rPr>
      </w:r>
      <w:r>
        <w:rPr>
          <w:noProof/>
        </w:rPr>
        <w:fldChar w:fldCharType="separate"/>
      </w:r>
      <w:r>
        <w:rPr>
          <w:noProof/>
        </w:rPr>
        <w:t>23</w:t>
      </w:r>
      <w:r>
        <w:rPr>
          <w:noProof/>
        </w:rPr>
        <w:fldChar w:fldCharType="end"/>
      </w:r>
    </w:p>
    <w:p w14:paraId="43F4832A" w14:textId="3F1D9531" w:rsidR="002D0A92" w:rsidRDefault="002D0A92">
      <w:pPr>
        <w:pStyle w:val="TOC4"/>
        <w:rPr>
          <w:rFonts w:asciiTheme="minorHAnsi" w:hAnsiTheme="minorHAnsi" w:cstheme="minorBidi"/>
          <w:noProof/>
          <w:kern w:val="2"/>
          <w:sz w:val="24"/>
          <w:szCs w:val="24"/>
          <w:lang w:eastAsia="en-GB"/>
          <w14:ligatures w14:val="standardContextual"/>
        </w:rPr>
      </w:pPr>
      <w:r w:rsidRPr="003338E7">
        <w:rPr>
          <w:rFonts w:eastAsia="Malgun Gothic"/>
          <w:noProof/>
          <w:lang w:eastAsia="ja-JP"/>
        </w:rPr>
        <w:t>6.4.1.2</w:t>
      </w:r>
      <w:r>
        <w:rPr>
          <w:rFonts w:asciiTheme="minorHAnsi" w:hAnsiTheme="minorHAnsi" w:cstheme="minorBidi"/>
          <w:noProof/>
          <w:kern w:val="2"/>
          <w:sz w:val="24"/>
          <w:szCs w:val="24"/>
          <w:lang w:eastAsia="en-GB"/>
          <w14:ligatures w14:val="standardContextual"/>
        </w:rPr>
        <w:tab/>
      </w:r>
      <w:r w:rsidRPr="003338E7">
        <w:rPr>
          <w:rFonts w:eastAsia="Malgun Gothic"/>
          <w:noProof/>
          <w:lang w:eastAsia="ja-JP"/>
        </w:rPr>
        <w:t>DRBs for signalling and media</w:t>
      </w:r>
      <w:r>
        <w:rPr>
          <w:noProof/>
        </w:rPr>
        <w:tab/>
      </w:r>
      <w:r>
        <w:rPr>
          <w:noProof/>
        </w:rPr>
        <w:fldChar w:fldCharType="begin" w:fldLock="1"/>
      </w:r>
      <w:r>
        <w:rPr>
          <w:noProof/>
        </w:rPr>
        <w:instrText xml:space="preserve"> PAGEREF _Toc199771187 \h </w:instrText>
      </w:r>
      <w:r>
        <w:rPr>
          <w:noProof/>
        </w:rPr>
      </w:r>
      <w:r>
        <w:rPr>
          <w:noProof/>
        </w:rPr>
        <w:fldChar w:fldCharType="separate"/>
      </w:r>
      <w:r>
        <w:rPr>
          <w:noProof/>
        </w:rPr>
        <w:t>23</w:t>
      </w:r>
      <w:r>
        <w:rPr>
          <w:noProof/>
        </w:rPr>
        <w:fldChar w:fldCharType="end"/>
      </w:r>
    </w:p>
    <w:p w14:paraId="1658AC4A" w14:textId="04D6734F" w:rsidR="002D0A92" w:rsidRDefault="002D0A92">
      <w:pPr>
        <w:pStyle w:val="TOC4"/>
        <w:rPr>
          <w:rFonts w:asciiTheme="minorHAnsi" w:hAnsiTheme="minorHAnsi" w:cstheme="minorBidi"/>
          <w:noProof/>
          <w:kern w:val="2"/>
          <w:sz w:val="24"/>
          <w:szCs w:val="24"/>
          <w:lang w:eastAsia="en-GB"/>
          <w14:ligatures w14:val="standardContextual"/>
        </w:rPr>
      </w:pPr>
      <w:r>
        <w:rPr>
          <w:noProof/>
        </w:rPr>
        <w:t>6.4.1.3</w:t>
      </w:r>
      <w:r>
        <w:rPr>
          <w:rFonts w:asciiTheme="minorHAnsi" w:hAnsiTheme="minorHAnsi" w:cstheme="minorBidi"/>
          <w:noProof/>
          <w:kern w:val="2"/>
          <w:sz w:val="24"/>
          <w:szCs w:val="24"/>
          <w:lang w:eastAsia="en-GB"/>
          <w14:ligatures w14:val="standardContextual"/>
        </w:rPr>
        <w:tab/>
      </w:r>
      <w:r>
        <w:rPr>
          <w:noProof/>
        </w:rPr>
        <w:t>Use of SCC-AS architecture for IMS Session Setup</w:t>
      </w:r>
      <w:r>
        <w:rPr>
          <w:noProof/>
        </w:rPr>
        <w:tab/>
      </w:r>
      <w:r>
        <w:rPr>
          <w:noProof/>
        </w:rPr>
        <w:fldChar w:fldCharType="begin" w:fldLock="1"/>
      </w:r>
      <w:r>
        <w:rPr>
          <w:noProof/>
        </w:rPr>
        <w:instrText xml:space="preserve"> PAGEREF _Toc199771188 \h </w:instrText>
      </w:r>
      <w:r>
        <w:rPr>
          <w:noProof/>
        </w:rPr>
      </w:r>
      <w:r>
        <w:rPr>
          <w:noProof/>
        </w:rPr>
        <w:fldChar w:fldCharType="separate"/>
      </w:r>
      <w:r>
        <w:rPr>
          <w:noProof/>
        </w:rPr>
        <w:t>23</w:t>
      </w:r>
      <w:r>
        <w:rPr>
          <w:noProof/>
        </w:rPr>
        <w:fldChar w:fldCharType="end"/>
      </w:r>
    </w:p>
    <w:p w14:paraId="62D6580A" w14:textId="5EAC9FC0" w:rsidR="002D0A92" w:rsidRDefault="002D0A92">
      <w:pPr>
        <w:pStyle w:val="TOC4"/>
        <w:rPr>
          <w:rFonts w:asciiTheme="minorHAnsi" w:hAnsiTheme="minorHAnsi" w:cstheme="minorBidi"/>
          <w:noProof/>
          <w:kern w:val="2"/>
          <w:sz w:val="24"/>
          <w:szCs w:val="24"/>
          <w:lang w:eastAsia="en-GB"/>
          <w14:ligatures w14:val="standardContextual"/>
        </w:rPr>
      </w:pPr>
      <w:r>
        <w:rPr>
          <w:noProof/>
        </w:rPr>
        <w:t>6.4.1.4</w:t>
      </w:r>
      <w:r>
        <w:rPr>
          <w:rFonts w:asciiTheme="minorHAnsi" w:hAnsiTheme="minorHAnsi" w:cstheme="minorBidi"/>
          <w:noProof/>
          <w:kern w:val="2"/>
          <w:sz w:val="24"/>
          <w:szCs w:val="24"/>
          <w:lang w:eastAsia="en-GB"/>
          <w14:ligatures w14:val="standardContextual"/>
        </w:rPr>
        <w:tab/>
      </w:r>
      <w:r>
        <w:rPr>
          <w:noProof/>
        </w:rPr>
        <w:t>QoS support</w:t>
      </w:r>
      <w:r>
        <w:rPr>
          <w:noProof/>
        </w:rPr>
        <w:tab/>
      </w:r>
      <w:r>
        <w:rPr>
          <w:noProof/>
        </w:rPr>
        <w:fldChar w:fldCharType="begin" w:fldLock="1"/>
      </w:r>
      <w:r>
        <w:rPr>
          <w:noProof/>
        </w:rPr>
        <w:instrText xml:space="preserve"> PAGEREF _Toc199771189 \h </w:instrText>
      </w:r>
      <w:r>
        <w:rPr>
          <w:noProof/>
        </w:rPr>
      </w:r>
      <w:r>
        <w:rPr>
          <w:noProof/>
        </w:rPr>
        <w:fldChar w:fldCharType="separate"/>
      </w:r>
      <w:r>
        <w:rPr>
          <w:noProof/>
        </w:rPr>
        <w:t>25</w:t>
      </w:r>
      <w:r>
        <w:rPr>
          <w:noProof/>
        </w:rPr>
        <w:fldChar w:fldCharType="end"/>
      </w:r>
    </w:p>
    <w:p w14:paraId="53FC6A92" w14:textId="3E3E057F" w:rsidR="002D0A92" w:rsidRDefault="002D0A92">
      <w:pPr>
        <w:pStyle w:val="TOC3"/>
        <w:rPr>
          <w:rFonts w:asciiTheme="minorHAnsi" w:hAnsiTheme="minorHAnsi" w:cstheme="minorBidi"/>
          <w:noProof/>
          <w:kern w:val="2"/>
          <w:sz w:val="24"/>
          <w:szCs w:val="24"/>
          <w:lang w:eastAsia="en-GB"/>
          <w14:ligatures w14:val="standardContextual"/>
        </w:rPr>
      </w:pPr>
      <w:r>
        <w:rPr>
          <w:noProof/>
        </w:rPr>
        <w:lastRenderedPageBreak/>
        <w:t>6.4.</w:t>
      </w:r>
      <w:r>
        <w:rPr>
          <w:noProof/>
          <w:lang w:eastAsia="zh-CN"/>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_Toc199771190 \h </w:instrText>
      </w:r>
      <w:r>
        <w:rPr>
          <w:noProof/>
        </w:rPr>
      </w:r>
      <w:r>
        <w:rPr>
          <w:noProof/>
        </w:rPr>
        <w:fldChar w:fldCharType="separate"/>
      </w:r>
      <w:r>
        <w:rPr>
          <w:noProof/>
        </w:rPr>
        <w:t>25</w:t>
      </w:r>
      <w:r>
        <w:rPr>
          <w:noProof/>
        </w:rPr>
        <w:fldChar w:fldCharType="end"/>
      </w:r>
    </w:p>
    <w:p w14:paraId="1591554F" w14:textId="2C956B01" w:rsidR="002D0A92" w:rsidRDefault="002D0A92">
      <w:pPr>
        <w:pStyle w:val="TOC4"/>
        <w:rPr>
          <w:rFonts w:asciiTheme="minorHAnsi" w:hAnsiTheme="minorHAnsi" w:cstheme="minorBidi"/>
          <w:noProof/>
          <w:kern w:val="2"/>
          <w:sz w:val="24"/>
          <w:szCs w:val="24"/>
          <w:lang w:eastAsia="en-GB"/>
          <w14:ligatures w14:val="standardContextual"/>
        </w:rPr>
      </w:pPr>
      <w:r>
        <w:rPr>
          <w:noProof/>
        </w:rPr>
        <w:t>6.4.2.1</w:t>
      </w:r>
      <w:r>
        <w:rPr>
          <w:rFonts w:asciiTheme="minorHAnsi" w:hAnsiTheme="minorHAnsi" w:cstheme="minorBidi"/>
          <w:noProof/>
          <w:kern w:val="2"/>
          <w:sz w:val="24"/>
          <w:szCs w:val="24"/>
          <w:lang w:eastAsia="en-GB"/>
          <w14:ligatures w14:val="standardContextual"/>
        </w:rPr>
        <w:tab/>
      </w:r>
      <w:r>
        <w:rPr>
          <w:noProof/>
        </w:rPr>
        <w:t>MO Call Procedures</w:t>
      </w:r>
      <w:r>
        <w:rPr>
          <w:noProof/>
        </w:rPr>
        <w:tab/>
      </w:r>
      <w:r>
        <w:rPr>
          <w:noProof/>
        </w:rPr>
        <w:fldChar w:fldCharType="begin" w:fldLock="1"/>
      </w:r>
      <w:r>
        <w:rPr>
          <w:noProof/>
        </w:rPr>
        <w:instrText xml:space="preserve"> PAGEREF _Toc199771191 \h </w:instrText>
      </w:r>
      <w:r>
        <w:rPr>
          <w:noProof/>
        </w:rPr>
      </w:r>
      <w:r>
        <w:rPr>
          <w:noProof/>
        </w:rPr>
        <w:fldChar w:fldCharType="separate"/>
      </w:r>
      <w:r>
        <w:rPr>
          <w:noProof/>
        </w:rPr>
        <w:t>25</w:t>
      </w:r>
      <w:r>
        <w:rPr>
          <w:noProof/>
        </w:rPr>
        <w:fldChar w:fldCharType="end"/>
      </w:r>
    </w:p>
    <w:p w14:paraId="03826B41" w14:textId="12EAB8F3" w:rsidR="002D0A92" w:rsidRDefault="002D0A92">
      <w:pPr>
        <w:pStyle w:val="TOC4"/>
        <w:rPr>
          <w:rFonts w:asciiTheme="minorHAnsi" w:hAnsiTheme="minorHAnsi" w:cstheme="minorBidi"/>
          <w:noProof/>
          <w:kern w:val="2"/>
          <w:sz w:val="24"/>
          <w:szCs w:val="24"/>
          <w:lang w:eastAsia="en-GB"/>
          <w14:ligatures w14:val="standardContextual"/>
        </w:rPr>
      </w:pPr>
      <w:r>
        <w:rPr>
          <w:noProof/>
        </w:rPr>
        <w:t>6.4.2.2</w:t>
      </w:r>
      <w:r>
        <w:rPr>
          <w:rFonts w:asciiTheme="minorHAnsi" w:hAnsiTheme="minorHAnsi" w:cstheme="minorBidi"/>
          <w:noProof/>
          <w:kern w:val="2"/>
          <w:sz w:val="24"/>
          <w:szCs w:val="24"/>
          <w:lang w:eastAsia="en-GB"/>
          <w14:ligatures w14:val="standardContextual"/>
        </w:rPr>
        <w:tab/>
      </w:r>
      <w:r>
        <w:rPr>
          <w:noProof/>
        </w:rPr>
        <w:t>MT Call Procedures</w:t>
      </w:r>
      <w:r>
        <w:rPr>
          <w:noProof/>
        </w:rPr>
        <w:tab/>
      </w:r>
      <w:r>
        <w:rPr>
          <w:noProof/>
        </w:rPr>
        <w:fldChar w:fldCharType="begin" w:fldLock="1"/>
      </w:r>
      <w:r>
        <w:rPr>
          <w:noProof/>
        </w:rPr>
        <w:instrText xml:space="preserve"> PAGEREF _Toc199771192 \h </w:instrText>
      </w:r>
      <w:r>
        <w:rPr>
          <w:noProof/>
        </w:rPr>
      </w:r>
      <w:r>
        <w:rPr>
          <w:noProof/>
        </w:rPr>
        <w:fldChar w:fldCharType="separate"/>
      </w:r>
      <w:r>
        <w:rPr>
          <w:noProof/>
        </w:rPr>
        <w:t>27</w:t>
      </w:r>
      <w:r>
        <w:rPr>
          <w:noProof/>
        </w:rPr>
        <w:fldChar w:fldCharType="end"/>
      </w:r>
    </w:p>
    <w:p w14:paraId="3D594EE4" w14:textId="5E034258" w:rsidR="002D0A92" w:rsidRDefault="002D0A92">
      <w:pPr>
        <w:pStyle w:val="TOC4"/>
        <w:rPr>
          <w:rFonts w:asciiTheme="minorHAnsi" w:hAnsiTheme="minorHAnsi" w:cstheme="minorBidi"/>
          <w:noProof/>
          <w:kern w:val="2"/>
          <w:sz w:val="24"/>
          <w:szCs w:val="24"/>
          <w:lang w:eastAsia="en-GB"/>
          <w14:ligatures w14:val="standardContextual"/>
        </w:rPr>
      </w:pPr>
      <w:r>
        <w:rPr>
          <w:noProof/>
        </w:rPr>
        <w:t>6.4.2.3</w:t>
      </w:r>
      <w:r>
        <w:rPr>
          <w:rFonts w:asciiTheme="minorHAnsi" w:hAnsiTheme="minorHAnsi" w:cstheme="minorBidi"/>
          <w:noProof/>
          <w:kern w:val="2"/>
          <w:sz w:val="24"/>
          <w:szCs w:val="24"/>
          <w:lang w:eastAsia="en-GB"/>
          <w14:ligatures w14:val="standardContextual"/>
        </w:rPr>
        <w:tab/>
      </w:r>
      <w:r>
        <w:rPr>
          <w:noProof/>
        </w:rPr>
        <w:t>Emergency Call Procedures</w:t>
      </w:r>
      <w:r>
        <w:rPr>
          <w:noProof/>
        </w:rPr>
        <w:tab/>
      </w:r>
      <w:r>
        <w:rPr>
          <w:noProof/>
        </w:rPr>
        <w:fldChar w:fldCharType="begin" w:fldLock="1"/>
      </w:r>
      <w:r>
        <w:rPr>
          <w:noProof/>
        </w:rPr>
        <w:instrText xml:space="preserve"> PAGEREF _Toc199771193 \h </w:instrText>
      </w:r>
      <w:r>
        <w:rPr>
          <w:noProof/>
        </w:rPr>
      </w:r>
      <w:r>
        <w:rPr>
          <w:noProof/>
        </w:rPr>
        <w:fldChar w:fldCharType="separate"/>
      </w:r>
      <w:r>
        <w:rPr>
          <w:noProof/>
        </w:rPr>
        <w:t>28</w:t>
      </w:r>
      <w:r>
        <w:rPr>
          <w:noProof/>
        </w:rPr>
        <w:fldChar w:fldCharType="end"/>
      </w:r>
    </w:p>
    <w:p w14:paraId="26345619" w14:textId="312C8F5E" w:rsidR="002D0A92" w:rsidRDefault="002D0A92">
      <w:pPr>
        <w:pStyle w:val="TOC3"/>
        <w:rPr>
          <w:rFonts w:asciiTheme="minorHAnsi" w:hAnsiTheme="minorHAnsi" w:cstheme="minorBidi"/>
          <w:noProof/>
          <w:kern w:val="2"/>
          <w:sz w:val="24"/>
          <w:szCs w:val="24"/>
          <w:lang w:eastAsia="en-GB"/>
          <w14:ligatures w14:val="standardContextual"/>
        </w:rPr>
      </w:pPr>
      <w:r>
        <w:rPr>
          <w:noProof/>
        </w:rPr>
        <w:t>6.4.3</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_Toc199771194 \h </w:instrText>
      </w:r>
      <w:r>
        <w:rPr>
          <w:noProof/>
        </w:rPr>
      </w:r>
      <w:r>
        <w:rPr>
          <w:noProof/>
        </w:rPr>
        <w:fldChar w:fldCharType="separate"/>
      </w:r>
      <w:r>
        <w:rPr>
          <w:noProof/>
        </w:rPr>
        <w:t>29</w:t>
      </w:r>
      <w:r>
        <w:rPr>
          <w:noProof/>
        </w:rPr>
        <w:fldChar w:fldCharType="end"/>
      </w:r>
    </w:p>
    <w:p w14:paraId="40D7CBAF" w14:textId="4859133A" w:rsidR="002D0A92" w:rsidRDefault="002D0A92">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Solution #5: Support of IMS voice NB-IoT NTN connected to EPC using control plane bearers and new SRBs</w:t>
      </w:r>
      <w:r>
        <w:rPr>
          <w:noProof/>
        </w:rPr>
        <w:tab/>
      </w:r>
      <w:r>
        <w:rPr>
          <w:noProof/>
        </w:rPr>
        <w:fldChar w:fldCharType="begin" w:fldLock="1"/>
      </w:r>
      <w:r>
        <w:rPr>
          <w:noProof/>
        </w:rPr>
        <w:instrText xml:space="preserve"> PAGEREF _Toc199771195 \h </w:instrText>
      </w:r>
      <w:r>
        <w:rPr>
          <w:noProof/>
        </w:rPr>
      </w:r>
      <w:r>
        <w:rPr>
          <w:noProof/>
        </w:rPr>
        <w:fldChar w:fldCharType="separate"/>
      </w:r>
      <w:r>
        <w:rPr>
          <w:noProof/>
        </w:rPr>
        <w:t>29</w:t>
      </w:r>
      <w:r>
        <w:rPr>
          <w:noProof/>
        </w:rPr>
        <w:fldChar w:fldCharType="end"/>
      </w:r>
    </w:p>
    <w:p w14:paraId="31ADC0CE" w14:textId="7AC2D45E" w:rsidR="002D0A92" w:rsidRDefault="002D0A92">
      <w:pPr>
        <w:pStyle w:val="TOC3"/>
        <w:rPr>
          <w:rFonts w:asciiTheme="minorHAnsi" w:hAnsiTheme="minorHAnsi" w:cstheme="minorBidi"/>
          <w:noProof/>
          <w:kern w:val="2"/>
          <w:sz w:val="24"/>
          <w:szCs w:val="24"/>
          <w:lang w:eastAsia="en-GB"/>
          <w14:ligatures w14:val="standardContextual"/>
        </w:rPr>
      </w:pPr>
      <w:r>
        <w:rPr>
          <w:noProof/>
        </w:rPr>
        <w:t>6.5.0</w:t>
      </w:r>
      <w:r>
        <w:rPr>
          <w:rFonts w:asciiTheme="minorHAnsi"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_Toc199771196 \h </w:instrText>
      </w:r>
      <w:r>
        <w:rPr>
          <w:noProof/>
        </w:rPr>
      </w:r>
      <w:r>
        <w:rPr>
          <w:noProof/>
        </w:rPr>
        <w:fldChar w:fldCharType="separate"/>
      </w:r>
      <w:r>
        <w:rPr>
          <w:noProof/>
        </w:rPr>
        <w:t>29</w:t>
      </w:r>
      <w:r>
        <w:rPr>
          <w:noProof/>
        </w:rPr>
        <w:fldChar w:fldCharType="end"/>
      </w:r>
    </w:p>
    <w:p w14:paraId="71CA7C92" w14:textId="2117FF1A" w:rsidR="002D0A92" w:rsidRDefault="002D0A92">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_Toc199771197 \h </w:instrText>
      </w:r>
      <w:r>
        <w:rPr>
          <w:noProof/>
        </w:rPr>
      </w:r>
      <w:r>
        <w:rPr>
          <w:noProof/>
        </w:rPr>
        <w:fldChar w:fldCharType="separate"/>
      </w:r>
      <w:r>
        <w:rPr>
          <w:noProof/>
        </w:rPr>
        <w:t>29</w:t>
      </w:r>
      <w:r>
        <w:rPr>
          <w:noProof/>
        </w:rPr>
        <w:fldChar w:fldCharType="end"/>
      </w:r>
    </w:p>
    <w:p w14:paraId="0019CFCC" w14:textId="57492695" w:rsidR="002D0A92" w:rsidRDefault="002D0A92">
      <w:pPr>
        <w:pStyle w:val="TOC4"/>
        <w:rPr>
          <w:rFonts w:asciiTheme="minorHAnsi" w:hAnsiTheme="minorHAnsi" w:cstheme="minorBidi"/>
          <w:noProof/>
          <w:kern w:val="2"/>
          <w:sz w:val="24"/>
          <w:szCs w:val="24"/>
          <w:lang w:eastAsia="en-GB"/>
          <w14:ligatures w14:val="standardContextual"/>
        </w:rPr>
      </w:pPr>
      <w:r>
        <w:rPr>
          <w:noProof/>
        </w:rPr>
        <w:t>6.5.1.1</w:t>
      </w:r>
      <w:r>
        <w:rPr>
          <w:rFonts w:asciiTheme="minorHAnsi"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_Toc199771198 \h </w:instrText>
      </w:r>
      <w:r>
        <w:rPr>
          <w:noProof/>
        </w:rPr>
      </w:r>
      <w:r>
        <w:rPr>
          <w:noProof/>
        </w:rPr>
        <w:fldChar w:fldCharType="separate"/>
      </w:r>
      <w:r>
        <w:rPr>
          <w:noProof/>
        </w:rPr>
        <w:t>29</w:t>
      </w:r>
      <w:r>
        <w:rPr>
          <w:noProof/>
        </w:rPr>
        <w:fldChar w:fldCharType="end"/>
      </w:r>
    </w:p>
    <w:p w14:paraId="7945882B" w14:textId="41DF2C96" w:rsidR="002D0A92" w:rsidRDefault="002D0A92">
      <w:pPr>
        <w:pStyle w:val="TOC4"/>
        <w:rPr>
          <w:rFonts w:asciiTheme="minorHAnsi" w:hAnsiTheme="minorHAnsi" w:cstheme="minorBidi"/>
          <w:noProof/>
          <w:kern w:val="2"/>
          <w:sz w:val="24"/>
          <w:szCs w:val="24"/>
          <w:lang w:eastAsia="en-GB"/>
          <w14:ligatures w14:val="standardContextual"/>
        </w:rPr>
      </w:pPr>
      <w:r>
        <w:rPr>
          <w:noProof/>
        </w:rPr>
        <w:t>6.5.1.2</w:t>
      </w:r>
      <w:r>
        <w:rPr>
          <w:rFonts w:asciiTheme="minorHAnsi" w:hAnsiTheme="minorHAnsi" w:cstheme="minorBidi"/>
          <w:noProof/>
          <w:kern w:val="2"/>
          <w:sz w:val="24"/>
          <w:szCs w:val="24"/>
          <w:lang w:eastAsia="en-GB"/>
          <w14:ligatures w14:val="standardContextual"/>
        </w:rPr>
        <w:tab/>
      </w:r>
      <w:r>
        <w:rPr>
          <w:noProof/>
        </w:rPr>
        <w:t>Network architecture</w:t>
      </w:r>
      <w:r>
        <w:rPr>
          <w:noProof/>
        </w:rPr>
        <w:tab/>
      </w:r>
      <w:r>
        <w:rPr>
          <w:noProof/>
        </w:rPr>
        <w:fldChar w:fldCharType="begin" w:fldLock="1"/>
      </w:r>
      <w:r>
        <w:rPr>
          <w:noProof/>
        </w:rPr>
        <w:instrText xml:space="preserve"> PAGEREF _Toc199771199 \h </w:instrText>
      </w:r>
      <w:r>
        <w:rPr>
          <w:noProof/>
        </w:rPr>
      </w:r>
      <w:r>
        <w:rPr>
          <w:noProof/>
        </w:rPr>
        <w:fldChar w:fldCharType="separate"/>
      </w:r>
      <w:r>
        <w:rPr>
          <w:noProof/>
        </w:rPr>
        <w:t>29</w:t>
      </w:r>
      <w:r>
        <w:rPr>
          <w:noProof/>
        </w:rPr>
        <w:fldChar w:fldCharType="end"/>
      </w:r>
    </w:p>
    <w:p w14:paraId="7B85C943" w14:textId="7D5E2D79" w:rsidR="002D0A92" w:rsidRDefault="002D0A92">
      <w:pPr>
        <w:pStyle w:val="TOC4"/>
        <w:rPr>
          <w:rFonts w:asciiTheme="minorHAnsi" w:hAnsiTheme="minorHAnsi" w:cstheme="minorBidi"/>
          <w:noProof/>
          <w:kern w:val="2"/>
          <w:sz w:val="24"/>
          <w:szCs w:val="24"/>
          <w:lang w:eastAsia="en-GB"/>
          <w14:ligatures w14:val="standardContextual"/>
        </w:rPr>
      </w:pPr>
      <w:r>
        <w:rPr>
          <w:noProof/>
        </w:rPr>
        <w:t>6.5.1.3</w:t>
      </w:r>
      <w:r>
        <w:rPr>
          <w:rFonts w:asciiTheme="minorHAnsi" w:hAnsiTheme="minorHAnsi" w:cstheme="minorBidi"/>
          <w:noProof/>
          <w:kern w:val="2"/>
          <w:sz w:val="24"/>
          <w:szCs w:val="24"/>
          <w:lang w:eastAsia="en-GB"/>
          <w14:ligatures w14:val="standardContextual"/>
        </w:rPr>
        <w:tab/>
      </w:r>
      <w:r>
        <w:rPr>
          <w:noProof/>
        </w:rPr>
        <w:t>PDN connection types</w:t>
      </w:r>
      <w:r>
        <w:rPr>
          <w:noProof/>
        </w:rPr>
        <w:tab/>
      </w:r>
      <w:r>
        <w:rPr>
          <w:noProof/>
        </w:rPr>
        <w:fldChar w:fldCharType="begin" w:fldLock="1"/>
      </w:r>
      <w:r>
        <w:rPr>
          <w:noProof/>
        </w:rPr>
        <w:instrText xml:space="preserve"> PAGEREF _Toc199771200 \h </w:instrText>
      </w:r>
      <w:r>
        <w:rPr>
          <w:noProof/>
        </w:rPr>
      </w:r>
      <w:r>
        <w:rPr>
          <w:noProof/>
        </w:rPr>
        <w:fldChar w:fldCharType="separate"/>
      </w:r>
      <w:r>
        <w:rPr>
          <w:noProof/>
        </w:rPr>
        <w:t>30</w:t>
      </w:r>
      <w:r>
        <w:rPr>
          <w:noProof/>
        </w:rPr>
        <w:fldChar w:fldCharType="end"/>
      </w:r>
    </w:p>
    <w:p w14:paraId="56870FB1" w14:textId="4E511890" w:rsidR="002D0A92" w:rsidRDefault="002D0A92">
      <w:pPr>
        <w:pStyle w:val="TOC4"/>
        <w:rPr>
          <w:rFonts w:asciiTheme="minorHAnsi" w:hAnsiTheme="minorHAnsi" w:cstheme="minorBidi"/>
          <w:noProof/>
          <w:kern w:val="2"/>
          <w:sz w:val="24"/>
          <w:szCs w:val="24"/>
          <w:lang w:eastAsia="en-GB"/>
          <w14:ligatures w14:val="standardContextual"/>
        </w:rPr>
      </w:pPr>
      <w:r>
        <w:rPr>
          <w:noProof/>
        </w:rPr>
        <w:t>6.5.1.4</w:t>
      </w:r>
      <w:r>
        <w:rPr>
          <w:rFonts w:asciiTheme="minorHAnsi" w:hAnsiTheme="minorHAnsi" w:cstheme="minorBidi"/>
          <w:noProof/>
          <w:kern w:val="2"/>
          <w:sz w:val="24"/>
          <w:szCs w:val="24"/>
          <w:lang w:eastAsia="en-GB"/>
          <w14:ligatures w14:val="standardContextual"/>
        </w:rPr>
        <w:tab/>
      </w:r>
      <w:r>
        <w:rPr>
          <w:noProof/>
        </w:rPr>
        <w:t>Bearer mapping</w:t>
      </w:r>
      <w:r>
        <w:rPr>
          <w:noProof/>
        </w:rPr>
        <w:tab/>
      </w:r>
      <w:r>
        <w:rPr>
          <w:noProof/>
        </w:rPr>
        <w:fldChar w:fldCharType="begin" w:fldLock="1"/>
      </w:r>
      <w:r>
        <w:rPr>
          <w:noProof/>
        </w:rPr>
        <w:instrText xml:space="preserve"> PAGEREF _Toc199771201 \h </w:instrText>
      </w:r>
      <w:r>
        <w:rPr>
          <w:noProof/>
        </w:rPr>
      </w:r>
      <w:r>
        <w:rPr>
          <w:noProof/>
        </w:rPr>
        <w:fldChar w:fldCharType="separate"/>
      </w:r>
      <w:r>
        <w:rPr>
          <w:noProof/>
        </w:rPr>
        <w:t>30</w:t>
      </w:r>
      <w:r>
        <w:rPr>
          <w:noProof/>
        </w:rPr>
        <w:fldChar w:fldCharType="end"/>
      </w:r>
    </w:p>
    <w:p w14:paraId="1671D8FD" w14:textId="54C624E7" w:rsidR="002D0A92" w:rsidRDefault="002D0A92">
      <w:pPr>
        <w:pStyle w:val="TOC5"/>
        <w:rPr>
          <w:rFonts w:asciiTheme="minorHAnsi" w:hAnsiTheme="minorHAnsi" w:cstheme="minorBidi"/>
          <w:noProof/>
          <w:kern w:val="2"/>
          <w:sz w:val="24"/>
          <w:szCs w:val="24"/>
          <w:lang w:eastAsia="en-GB"/>
          <w14:ligatures w14:val="standardContextual"/>
        </w:rPr>
      </w:pPr>
      <w:r>
        <w:rPr>
          <w:noProof/>
        </w:rPr>
        <w:t>6.5.1.4.1</w:t>
      </w:r>
      <w:r>
        <w:rPr>
          <w:rFonts w:asciiTheme="minorHAnsi" w:hAnsiTheme="minorHAnsi" w:cstheme="minorBidi"/>
          <w:noProof/>
          <w:kern w:val="2"/>
          <w:sz w:val="24"/>
          <w:szCs w:val="24"/>
          <w:lang w:eastAsia="en-GB"/>
          <w14:ligatures w14:val="standardContextual"/>
        </w:rPr>
        <w:tab/>
      </w:r>
      <w:r>
        <w:rPr>
          <w:noProof/>
        </w:rPr>
        <w:t>Bearer mapping (General)</w:t>
      </w:r>
      <w:r>
        <w:rPr>
          <w:noProof/>
        </w:rPr>
        <w:tab/>
      </w:r>
      <w:r>
        <w:rPr>
          <w:noProof/>
        </w:rPr>
        <w:fldChar w:fldCharType="begin" w:fldLock="1"/>
      </w:r>
      <w:r>
        <w:rPr>
          <w:noProof/>
        </w:rPr>
        <w:instrText xml:space="preserve"> PAGEREF _Toc199771202 \h </w:instrText>
      </w:r>
      <w:r>
        <w:rPr>
          <w:noProof/>
        </w:rPr>
      </w:r>
      <w:r>
        <w:rPr>
          <w:noProof/>
        </w:rPr>
        <w:fldChar w:fldCharType="separate"/>
      </w:r>
      <w:r>
        <w:rPr>
          <w:noProof/>
        </w:rPr>
        <w:t>30</w:t>
      </w:r>
      <w:r>
        <w:rPr>
          <w:noProof/>
        </w:rPr>
        <w:fldChar w:fldCharType="end"/>
      </w:r>
    </w:p>
    <w:p w14:paraId="289E13AA" w14:textId="06659F32" w:rsidR="002D0A92" w:rsidRDefault="002D0A92">
      <w:pPr>
        <w:pStyle w:val="TOC5"/>
        <w:rPr>
          <w:rFonts w:asciiTheme="minorHAnsi" w:hAnsiTheme="minorHAnsi" w:cstheme="minorBidi"/>
          <w:noProof/>
          <w:kern w:val="2"/>
          <w:sz w:val="24"/>
          <w:szCs w:val="24"/>
          <w:lang w:eastAsia="en-GB"/>
          <w14:ligatures w14:val="standardContextual"/>
        </w:rPr>
      </w:pPr>
      <w:r>
        <w:rPr>
          <w:noProof/>
        </w:rPr>
        <w:t>6.5.1.4.2</w:t>
      </w:r>
      <w:r>
        <w:rPr>
          <w:rFonts w:asciiTheme="minorHAnsi" w:hAnsiTheme="minorHAnsi" w:cstheme="minorBidi"/>
          <w:noProof/>
          <w:kern w:val="2"/>
          <w:sz w:val="24"/>
          <w:szCs w:val="24"/>
          <w:lang w:eastAsia="en-GB"/>
          <w14:ligatures w14:val="standardContextual"/>
        </w:rPr>
        <w:tab/>
      </w:r>
      <w:r>
        <w:rPr>
          <w:noProof/>
        </w:rPr>
        <w:t>Bearer mapping when using IP type PDN connection</w:t>
      </w:r>
      <w:r>
        <w:rPr>
          <w:noProof/>
        </w:rPr>
        <w:tab/>
      </w:r>
      <w:r>
        <w:rPr>
          <w:noProof/>
        </w:rPr>
        <w:fldChar w:fldCharType="begin" w:fldLock="1"/>
      </w:r>
      <w:r>
        <w:rPr>
          <w:noProof/>
        </w:rPr>
        <w:instrText xml:space="preserve"> PAGEREF _Toc199771203 \h </w:instrText>
      </w:r>
      <w:r>
        <w:rPr>
          <w:noProof/>
        </w:rPr>
      </w:r>
      <w:r>
        <w:rPr>
          <w:noProof/>
        </w:rPr>
        <w:fldChar w:fldCharType="separate"/>
      </w:r>
      <w:r>
        <w:rPr>
          <w:noProof/>
        </w:rPr>
        <w:t>30</w:t>
      </w:r>
      <w:r>
        <w:rPr>
          <w:noProof/>
        </w:rPr>
        <w:fldChar w:fldCharType="end"/>
      </w:r>
    </w:p>
    <w:p w14:paraId="53652B9C" w14:textId="1281D186" w:rsidR="002D0A92" w:rsidRDefault="002D0A92">
      <w:pPr>
        <w:pStyle w:val="TOC5"/>
        <w:rPr>
          <w:rFonts w:asciiTheme="minorHAnsi" w:hAnsiTheme="minorHAnsi" w:cstheme="minorBidi"/>
          <w:noProof/>
          <w:kern w:val="2"/>
          <w:sz w:val="24"/>
          <w:szCs w:val="24"/>
          <w:lang w:eastAsia="en-GB"/>
          <w14:ligatures w14:val="standardContextual"/>
        </w:rPr>
      </w:pPr>
      <w:r>
        <w:rPr>
          <w:noProof/>
        </w:rPr>
        <w:t>6.5.1.4.3</w:t>
      </w:r>
      <w:r>
        <w:rPr>
          <w:rFonts w:asciiTheme="minorHAnsi" w:hAnsiTheme="minorHAnsi" w:cstheme="minorBidi"/>
          <w:noProof/>
          <w:kern w:val="2"/>
          <w:sz w:val="24"/>
          <w:szCs w:val="24"/>
          <w:lang w:eastAsia="en-GB"/>
          <w14:ligatures w14:val="standardContextual"/>
        </w:rPr>
        <w:tab/>
      </w:r>
      <w:r>
        <w:rPr>
          <w:noProof/>
        </w:rPr>
        <w:t>Bearer mapping when using non-IP type PDN connection</w:t>
      </w:r>
      <w:r>
        <w:rPr>
          <w:noProof/>
        </w:rPr>
        <w:tab/>
      </w:r>
      <w:r>
        <w:rPr>
          <w:noProof/>
        </w:rPr>
        <w:fldChar w:fldCharType="begin" w:fldLock="1"/>
      </w:r>
      <w:r>
        <w:rPr>
          <w:noProof/>
        </w:rPr>
        <w:instrText xml:space="preserve"> PAGEREF _Toc199771204 \h </w:instrText>
      </w:r>
      <w:r>
        <w:rPr>
          <w:noProof/>
        </w:rPr>
      </w:r>
      <w:r>
        <w:rPr>
          <w:noProof/>
        </w:rPr>
        <w:fldChar w:fldCharType="separate"/>
      </w:r>
      <w:r>
        <w:rPr>
          <w:noProof/>
        </w:rPr>
        <w:t>31</w:t>
      </w:r>
      <w:r>
        <w:rPr>
          <w:noProof/>
        </w:rPr>
        <w:fldChar w:fldCharType="end"/>
      </w:r>
    </w:p>
    <w:p w14:paraId="6B46EB1E" w14:textId="7A96F79D" w:rsidR="002D0A92" w:rsidRDefault="002D0A92">
      <w:pPr>
        <w:pStyle w:val="TOC4"/>
        <w:rPr>
          <w:rFonts w:asciiTheme="minorHAnsi" w:hAnsiTheme="minorHAnsi" w:cstheme="minorBidi"/>
          <w:noProof/>
          <w:kern w:val="2"/>
          <w:sz w:val="24"/>
          <w:szCs w:val="24"/>
          <w:lang w:eastAsia="en-GB"/>
          <w14:ligatures w14:val="standardContextual"/>
        </w:rPr>
      </w:pPr>
      <w:r>
        <w:rPr>
          <w:noProof/>
        </w:rPr>
        <w:t>6.5.1.5</w:t>
      </w:r>
      <w:r>
        <w:rPr>
          <w:rFonts w:asciiTheme="minorHAnsi" w:hAnsiTheme="minorHAnsi" w:cstheme="minorBidi"/>
          <w:noProof/>
          <w:kern w:val="2"/>
          <w:sz w:val="24"/>
          <w:szCs w:val="24"/>
          <w:lang w:eastAsia="en-GB"/>
          <w14:ligatures w14:val="standardContextual"/>
        </w:rPr>
        <w:tab/>
      </w:r>
      <w:r>
        <w:rPr>
          <w:noProof/>
        </w:rPr>
        <w:t>Protocol overhead for the voice packet flow</w:t>
      </w:r>
      <w:r>
        <w:rPr>
          <w:noProof/>
        </w:rPr>
        <w:tab/>
      </w:r>
      <w:r>
        <w:rPr>
          <w:noProof/>
        </w:rPr>
        <w:fldChar w:fldCharType="begin" w:fldLock="1"/>
      </w:r>
      <w:r>
        <w:rPr>
          <w:noProof/>
        </w:rPr>
        <w:instrText xml:space="preserve"> PAGEREF _Toc199771205 \h </w:instrText>
      </w:r>
      <w:r>
        <w:rPr>
          <w:noProof/>
        </w:rPr>
      </w:r>
      <w:r>
        <w:rPr>
          <w:noProof/>
        </w:rPr>
        <w:fldChar w:fldCharType="separate"/>
      </w:r>
      <w:r>
        <w:rPr>
          <w:noProof/>
        </w:rPr>
        <w:t>32</w:t>
      </w:r>
      <w:r>
        <w:rPr>
          <w:noProof/>
        </w:rPr>
        <w:fldChar w:fldCharType="end"/>
      </w:r>
    </w:p>
    <w:p w14:paraId="1AB6C9DF" w14:textId="2B730A3D" w:rsidR="002D0A92" w:rsidRDefault="002D0A92">
      <w:pPr>
        <w:pStyle w:val="TOC4"/>
        <w:rPr>
          <w:rFonts w:asciiTheme="minorHAnsi" w:hAnsiTheme="minorHAnsi" w:cstheme="minorBidi"/>
          <w:noProof/>
          <w:kern w:val="2"/>
          <w:sz w:val="24"/>
          <w:szCs w:val="24"/>
          <w:lang w:eastAsia="en-GB"/>
          <w14:ligatures w14:val="standardContextual"/>
        </w:rPr>
      </w:pPr>
      <w:r>
        <w:rPr>
          <w:noProof/>
        </w:rPr>
        <w:t>6.5.1.6</w:t>
      </w:r>
      <w:r>
        <w:rPr>
          <w:rFonts w:asciiTheme="minorHAnsi" w:hAnsiTheme="minorHAnsi" w:cstheme="minorBidi"/>
          <w:noProof/>
          <w:kern w:val="2"/>
          <w:sz w:val="24"/>
          <w:szCs w:val="24"/>
          <w:lang w:eastAsia="en-GB"/>
          <w14:ligatures w14:val="standardContextual"/>
        </w:rPr>
        <w:tab/>
      </w:r>
      <w:r>
        <w:rPr>
          <w:noProof/>
        </w:rPr>
        <w:t>Protocol overhead reduction for the voice packet flow</w:t>
      </w:r>
      <w:r>
        <w:rPr>
          <w:noProof/>
        </w:rPr>
        <w:tab/>
      </w:r>
      <w:r>
        <w:rPr>
          <w:noProof/>
        </w:rPr>
        <w:fldChar w:fldCharType="begin" w:fldLock="1"/>
      </w:r>
      <w:r>
        <w:rPr>
          <w:noProof/>
        </w:rPr>
        <w:instrText xml:space="preserve"> PAGEREF _Toc199771206 \h </w:instrText>
      </w:r>
      <w:r>
        <w:rPr>
          <w:noProof/>
        </w:rPr>
      </w:r>
      <w:r>
        <w:rPr>
          <w:noProof/>
        </w:rPr>
        <w:fldChar w:fldCharType="separate"/>
      </w:r>
      <w:r>
        <w:rPr>
          <w:noProof/>
        </w:rPr>
        <w:t>33</w:t>
      </w:r>
      <w:r>
        <w:rPr>
          <w:noProof/>
        </w:rPr>
        <w:fldChar w:fldCharType="end"/>
      </w:r>
    </w:p>
    <w:p w14:paraId="716B401B" w14:textId="075D64F4" w:rsidR="002D0A92" w:rsidRDefault="002D0A92">
      <w:pPr>
        <w:pStyle w:val="TOC5"/>
        <w:rPr>
          <w:rFonts w:asciiTheme="minorHAnsi" w:hAnsiTheme="minorHAnsi" w:cstheme="minorBidi"/>
          <w:noProof/>
          <w:kern w:val="2"/>
          <w:sz w:val="24"/>
          <w:szCs w:val="24"/>
          <w:lang w:eastAsia="en-GB"/>
          <w14:ligatures w14:val="standardContextual"/>
        </w:rPr>
      </w:pPr>
      <w:r>
        <w:rPr>
          <w:noProof/>
        </w:rPr>
        <w:t>6.5.1.6.1</w:t>
      </w:r>
      <w:r>
        <w:rPr>
          <w:rFonts w:asciiTheme="minorHAnsi" w:hAnsiTheme="minorHAnsi" w:cstheme="minorBidi"/>
          <w:noProof/>
          <w:kern w:val="2"/>
          <w:sz w:val="24"/>
          <w:szCs w:val="24"/>
          <w:lang w:eastAsia="en-GB"/>
          <w14:ligatures w14:val="standardContextual"/>
        </w:rPr>
        <w:tab/>
      </w:r>
      <w:r>
        <w:rPr>
          <w:noProof/>
        </w:rPr>
        <w:t>RRC overhead reduction</w:t>
      </w:r>
      <w:r>
        <w:rPr>
          <w:noProof/>
        </w:rPr>
        <w:tab/>
      </w:r>
      <w:r>
        <w:rPr>
          <w:noProof/>
        </w:rPr>
        <w:fldChar w:fldCharType="begin" w:fldLock="1"/>
      </w:r>
      <w:r>
        <w:rPr>
          <w:noProof/>
        </w:rPr>
        <w:instrText xml:space="preserve"> PAGEREF _Toc199771207 \h </w:instrText>
      </w:r>
      <w:r>
        <w:rPr>
          <w:noProof/>
        </w:rPr>
      </w:r>
      <w:r>
        <w:rPr>
          <w:noProof/>
        </w:rPr>
        <w:fldChar w:fldCharType="separate"/>
      </w:r>
      <w:r>
        <w:rPr>
          <w:noProof/>
        </w:rPr>
        <w:t>33</w:t>
      </w:r>
      <w:r>
        <w:rPr>
          <w:noProof/>
        </w:rPr>
        <w:fldChar w:fldCharType="end"/>
      </w:r>
    </w:p>
    <w:p w14:paraId="3A8752AE" w14:textId="159064BB" w:rsidR="002D0A92" w:rsidRDefault="002D0A92">
      <w:pPr>
        <w:pStyle w:val="TOC5"/>
        <w:rPr>
          <w:rFonts w:asciiTheme="minorHAnsi" w:hAnsiTheme="minorHAnsi" w:cstheme="minorBidi"/>
          <w:noProof/>
          <w:kern w:val="2"/>
          <w:sz w:val="24"/>
          <w:szCs w:val="24"/>
          <w:lang w:eastAsia="en-GB"/>
          <w14:ligatures w14:val="standardContextual"/>
        </w:rPr>
      </w:pPr>
      <w:r>
        <w:rPr>
          <w:noProof/>
        </w:rPr>
        <w:t>6.5.1.6.2</w:t>
      </w:r>
      <w:r>
        <w:rPr>
          <w:rFonts w:asciiTheme="minorHAnsi" w:hAnsiTheme="minorHAnsi" w:cstheme="minorBidi"/>
          <w:noProof/>
          <w:kern w:val="2"/>
          <w:sz w:val="24"/>
          <w:szCs w:val="24"/>
          <w:lang w:eastAsia="en-GB"/>
          <w14:ligatures w14:val="standardContextual"/>
        </w:rPr>
        <w:tab/>
      </w:r>
      <w:r>
        <w:rPr>
          <w:noProof/>
        </w:rPr>
        <w:t>NAS layer overhead reduction</w:t>
      </w:r>
      <w:r>
        <w:rPr>
          <w:noProof/>
        </w:rPr>
        <w:tab/>
      </w:r>
      <w:r>
        <w:rPr>
          <w:noProof/>
        </w:rPr>
        <w:fldChar w:fldCharType="begin" w:fldLock="1"/>
      </w:r>
      <w:r>
        <w:rPr>
          <w:noProof/>
        </w:rPr>
        <w:instrText xml:space="preserve"> PAGEREF _Toc199771208 \h </w:instrText>
      </w:r>
      <w:r>
        <w:rPr>
          <w:noProof/>
        </w:rPr>
      </w:r>
      <w:r>
        <w:rPr>
          <w:noProof/>
        </w:rPr>
        <w:fldChar w:fldCharType="separate"/>
      </w:r>
      <w:r>
        <w:rPr>
          <w:noProof/>
        </w:rPr>
        <w:t>33</w:t>
      </w:r>
      <w:r>
        <w:rPr>
          <w:noProof/>
        </w:rPr>
        <w:fldChar w:fldCharType="end"/>
      </w:r>
    </w:p>
    <w:p w14:paraId="747BB540" w14:textId="727EC7C4" w:rsidR="002D0A92" w:rsidRDefault="002D0A92">
      <w:pPr>
        <w:pStyle w:val="TOC3"/>
        <w:rPr>
          <w:rFonts w:asciiTheme="minorHAnsi" w:hAnsiTheme="minorHAnsi" w:cstheme="minorBidi"/>
          <w:noProof/>
          <w:kern w:val="2"/>
          <w:sz w:val="24"/>
          <w:szCs w:val="24"/>
          <w:lang w:eastAsia="en-GB"/>
          <w14:ligatures w14:val="standardContextual"/>
        </w:rPr>
      </w:pPr>
      <w:r>
        <w:rPr>
          <w:noProof/>
        </w:rPr>
        <w:t>6.5.</w:t>
      </w:r>
      <w:r>
        <w:rPr>
          <w:noProof/>
          <w:lang w:eastAsia="zh-CN"/>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_Toc199771209 \h </w:instrText>
      </w:r>
      <w:r>
        <w:rPr>
          <w:noProof/>
        </w:rPr>
      </w:r>
      <w:r>
        <w:rPr>
          <w:noProof/>
        </w:rPr>
        <w:fldChar w:fldCharType="separate"/>
      </w:r>
      <w:r>
        <w:rPr>
          <w:noProof/>
        </w:rPr>
        <w:t>33</w:t>
      </w:r>
      <w:r>
        <w:rPr>
          <w:noProof/>
        </w:rPr>
        <w:fldChar w:fldCharType="end"/>
      </w:r>
    </w:p>
    <w:p w14:paraId="48E54280" w14:textId="70BBCBA8"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zh-CN"/>
        </w:rPr>
        <w:t>6.5.3</w:t>
      </w:r>
      <w:r>
        <w:rPr>
          <w:rFonts w:asciiTheme="minorHAnsi" w:hAnsiTheme="minorHAnsi" w:cstheme="minorBidi"/>
          <w:noProof/>
          <w:kern w:val="2"/>
          <w:sz w:val="24"/>
          <w:szCs w:val="24"/>
          <w:lang w:eastAsia="en-GB"/>
          <w14:ligatures w14:val="standardContextual"/>
        </w:rPr>
        <w:tab/>
      </w:r>
      <w:r>
        <w:rPr>
          <w:noProof/>
          <w:lang w:eastAsia="zh-CN"/>
        </w:rPr>
        <w:t>Impacts on Services, Entities and Interfaces</w:t>
      </w:r>
      <w:r>
        <w:rPr>
          <w:noProof/>
        </w:rPr>
        <w:tab/>
      </w:r>
      <w:r>
        <w:rPr>
          <w:noProof/>
        </w:rPr>
        <w:fldChar w:fldCharType="begin" w:fldLock="1"/>
      </w:r>
      <w:r>
        <w:rPr>
          <w:noProof/>
        </w:rPr>
        <w:instrText xml:space="preserve"> PAGEREF _Toc199771210 \h </w:instrText>
      </w:r>
      <w:r>
        <w:rPr>
          <w:noProof/>
        </w:rPr>
      </w:r>
      <w:r>
        <w:rPr>
          <w:noProof/>
        </w:rPr>
        <w:fldChar w:fldCharType="separate"/>
      </w:r>
      <w:r>
        <w:rPr>
          <w:noProof/>
        </w:rPr>
        <w:t>34</w:t>
      </w:r>
      <w:r>
        <w:rPr>
          <w:noProof/>
        </w:rPr>
        <w:fldChar w:fldCharType="end"/>
      </w:r>
    </w:p>
    <w:p w14:paraId="1E34F1DB" w14:textId="4461C694"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#6</w:t>
      </w:r>
      <w:r>
        <w:rPr>
          <w:noProof/>
        </w:rPr>
        <w:t xml:space="preserve">: Support </w:t>
      </w:r>
      <w:r>
        <w:rPr>
          <w:noProof/>
          <w:lang w:eastAsia="zh-CN"/>
        </w:rPr>
        <w:t>e</w:t>
      </w:r>
      <w:r>
        <w:rPr>
          <w:noProof/>
        </w:rPr>
        <w:t xml:space="preserve">stablishing dedicated bearer for QoS differentiation for CP </w:t>
      </w:r>
      <w:r>
        <w:rPr>
          <w:noProof/>
          <w:lang w:eastAsia="zh-CN"/>
        </w:rPr>
        <w:t>based</w:t>
      </w:r>
      <w:r>
        <w:rPr>
          <w:noProof/>
        </w:rPr>
        <w:t xml:space="preserve"> IMS voice service over NB-IoT </w:t>
      </w:r>
      <w:r>
        <w:rPr>
          <w:noProof/>
          <w:lang w:eastAsia="zh-CN"/>
        </w:rPr>
        <w:t>(GEO)</w:t>
      </w:r>
      <w:r>
        <w:rPr>
          <w:noProof/>
        </w:rPr>
        <w:tab/>
      </w:r>
      <w:r>
        <w:rPr>
          <w:noProof/>
        </w:rPr>
        <w:fldChar w:fldCharType="begin" w:fldLock="1"/>
      </w:r>
      <w:r>
        <w:rPr>
          <w:noProof/>
        </w:rPr>
        <w:instrText xml:space="preserve"> PAGEREF _Toc199771211 \h </w:instrText>
      </w:r>
      <w:r>
        <w:rPr>
          <w:noProof/>
        </w:rPr>
      </w:r>
      <w:r>
        <w:rPr>
          <w:noProof/>
        </w:rPr>
        <w:fldChar w:fldCharType="separate"/>
      </w:r>
      <w:r>
        <w:rPr>
          <w:noProof/>
        </w:rPr>
        <w:t>34</w:t>
      </w:r>
      <w:r>
        <w:rPr>
          <w:noProof/>
        </w:rPr>
        <w:fldChar w:fldCharType="end"/>
      </w:r>
    </w:p>
    <w:p w14:paraId="702F31BA" w14:textId="3660DABC" w:rsidR="002D0A92" w:rsidRDefault="002D0A92">
      <w:pPr>
        <w:pStyle w:val="TOC3"/>
        <w:rPr>
          <w:rFonts w:asciiTheme="minorHAnsi" w:hAnsiTheme="minorHAnsi" w:cstheme="minorBidi"/>
          <w:noProof/>
          <w:kern w:val="2"/>
          <w:sz w:val="24"/>
          <w:szCs w:val="24"/>
          <w:lang w:eastAsia="en-GB"/>
          <w14:ligatures w14:val="standardContextual"/>
        </w:rPr>
      </w:pPr>
      <w:r>
        <w:rPr>
          <w:noProof/>
        </w:rPr>
        <w:t>6.6.0</w:t>
      </w:r>
      <w:r>
        <w:rPr>
          <w:rFonts w:asciiTheme="minorHAnsi"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_Toc199771212 \h </w:instrText>
      </w:r>
      <w:r>
        <w:rPr>
          <w:noProof/>
        </w:rPr>
      </w:r>
      <w:r>
        <w:rPr>
          <w:noProof/>
        </w:rPr>
        <w:fldChar w:fldCharType="separate"/>
      </w:r>
      <w:r>
        <w:rPr>
          <w:noProof/>
        </w:rPr>
        <w:t>34</w:t>
      </w:r>
      <w:r>
        <w:rPr>
          <w:noProof/>
        </w:rPr>
        <w:fldChar w:fldCharType="end"/>
      </w:r>
    </w:p>
    <w:p w14:paraId="5D939E3C" w14:textId="431E6A88" w:rsidR="002D0A92" w:rsidRDefault="002D0A92">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_Toc199771213 \h </w:instrText>
      </w:r>
      <w:r>
        <w:rPr>
          <w:noProof/>
        </w:rPr>
      </w:r>
      <w:r>
        <w:rPr>
          <w:noProof/>
        </w:rPr>
        <w:fldChar w:fldCharType="separate"/>
      </w:r>
      <w:r>
        <w:rPr>
          <w:noProof/>
        </w:rPr>
        <w:t>35</w:t>
      </w:r>
      <w:r>
        <w:rPr>
          <w:noProof/>
        </w:rPr>
        <w:fldChar w:fldCharType="end"/>
      </w:r>
    </w:p>
    <w:p w14:paraId="032A52C5" w14:textId="73C38125" w:rsidR="002D0A92" w:rsidRDefault="002D0A92">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_Toc199771214 \h </w:instrText>
      </w:r>
      <w:r>
        <w:rPr>
          <w:noProof/>
        </w:rPr>
      </w:r>
      <w:r>
        <w:rPr>
          <w:noProof/>
        </w:rPr>
        <w:fldChar w:fldCharType="separate"/>
      </w:r>
      <w:r>
        <w:rPr>
          <w:noProof/>
        </w:rPr>
        <w:t>36</w:t>
      </w:r>
      <w:r>
        <w:rPr>
          <w:noProof/>
        </w:rPr>
        <w:fldChar w:fldCharType="end"/>
      </w:r>
    </w:p>
    <w:p w14:paraId="09B6036C" w14:textId="77116692" w:rsidR="002D0A92" w:rsidRDefault="002D0A92">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_Toc199771215 \h </w:instrText>
      </w:r>
      <w:r>
        <w:rPr>
          <w:noProof/>
        </w:rPr>
      </w:r>
      <w:r>
        <w:rPr>
          <w:noProof/>
        </w:rPr>
        <w:fldChar w:fldCharType="separate"/>
      </w:r>
      <w:r>
        <w:rPr>
          <w:noProof/>
        </w:rPr>
        <w:t>38</w:t>
      </w:r>
      <w:r>
        <w:rPr>
          <w:noProof/>
        </w:rPr>
        <w:fldChar w:fldCharType="end"/>
      </w:r>
    </w:p>
    <w:p w14:paraId="26ADEE07" w14:textId="32D8F597"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lang w:eastAsia="ja-JP"/>
        </w:rPr>
        <w:t>Solution</w:t>
      </w:r>
      <w:r>
        <w:rPr>
          <w:noProof/>
          <w:lang w:eastAsia="zh-CN"/>
        </w:rPr>
        <w:t xml:space="preserve"> #7</w:t>
      </w:r>
      <w:r>
        <w:rPr>
          <w:noProof/>
          <w:lang w:eastAsia="ja-JP"/>
        </w:rPr>
        <w:t xml:space="preserve">: </w:t>
      </w:r>
      <w:r w:rsidRPr="003338E7">
        <w:rPr>
          <w:rFonts w:cs="Arial"/>
          <w:iCs/>
          <w:noProof/>
          <w:lang w:eastAsia="zh-CN"/>
        </w:rPr>
        <w:t>CP based IMS voice call over NB-IoT</w:t>
      </w:r>
      <w:r>
        <w:rPr>
          <w:noProof/>
        </w:rPr>
        <w:t xml:space="preserve"> NTN via GEO satellite </w:t>
      </w:r>
      <w:r w:rsidRPr="003338E7">
        <w:rPr>
          <w:rFonts w:cs="Arial"/>
          <w:iCs/>
          <w:noProof/>
          <w:lang w:eastAsia="zh-CN"/>
        </w:rPr>
        <w:t xml:space="preserve">using an SRB </w:t>
      </w:r>
      <w:r>
        <w:rPr>
          <w:noProof/>
        </w:rPr>
        <w:t>for both IMS signalling and voice data</w:t>
      </w:r>
      <w:r>
        <w:rPr>
          <w:noProof/>
        </w:rPr>
        <w:tab/>
      </w:r>
      <w:r>
        <w:rPr>
          <w:noProof/>
        </w:rPr>
        <w:fldChar w:fldCharType="begin" w:fldLock="1"/>
      </w:r>
      <w:r>
        <w:rPr>
          <w:noProof/>
        </w:rPr>
        <w:instrText xml:space="preserve"> PAGEREF _Toc199771216 \h </w:instrText>
      </w:r>
      <w:r>
        <w:rPr>
          <w:noProof/>
        </w:rPr>
      </w:r>
      <w:r>
        <w:rPr>
          <w:noProof/>
        </w:rPr>
        <w:fldChar w:fldCharType="separate"/>
      </w:r>
      <w:r>
        <w:rPr>
          <w:noProof/>
        </w:rPr>
        <w:t>38</w:t>
      </w:r>
      <w:r>
        <w:rPr>
          <w:noProof/>
        </w:rPr>
        <w:fldChar w:fldCharType="end"/>
      </w:r>
    </w:p>
    <w:p w14:paraId="799137F4" w14:textId="34940FE3"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ja-JP"/>
        </w:rPr>
        <w:t>6.</w:t>
      </w:r>
      <w:r>
        <w:rPr>
          <w:noProof/>
          <w:lang w:eastAsia="zh-CN"/>
        </w:rPr>
        <w:t>7</w:t>
      </w:r>
      <w:r>
        <w:rPr>
          <w:noProof/>
          <w:lang w:eastAsia="ja-JP"/>
        </w:rPr>
        <w:t>.0</w:t>
      </w:r>
      <w:r>
        <w:rPr>
          <w:rFonts w:asciiTheme="minorHAnsi"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_Toc199771217 \h </w:instrText>
      </w:r>
      <w:r>
        <w:rPr>
          <w:noProof/>
        </w:rPr>
      </w:r>
      <w:r>
        <w:rPr>
          <w:noProof/>
        </w:rPr>
        <w:fldChar w:fldCharType="separate"/>
      </w:r>
      <w:r>
        <w:rPr>
          <w:noProof/>
        </w:rPr>
        <w:t>38</w:t>
      </w:r>
      <w:r>
        <w:rPr>
          <w:noProof/>
        </w:rPr>
        <w:fldChar w:fldCharType="end"/>
      </w:r>
    </w:p>
    <w:p w14:paraId="531C9027" w14:textId="3BB41765"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ja-JP"/>
        </w:rPr>
        <w:t>6.</w:t>
      </w:r>
      <w:r>
        <w:rPr>
          <w:noProof/>
          <w:lang w:eastAsia="zh-CN"/>
        </w:rPr>
        <w:t>7</w:t>
      </w:r>
      <w:r>
        <w:rPr>
          <w:noProof/>
          <w:lang w:eastAsia="ja-JP"/>
        </w:rPr>
        <w:t>.1</w:t>
      </w:r>
      <w:r>
        <w:rPr>
          <w:rFonts w:asciiTheme="minorHAnsi" w:hAnsiTheme="minorHAnsi" w:cstheme="minorBidi"/>
          <w:noProof/>
          <w:kern w:val="2"/>
          <w:sz w:val="24"/>
          <w:szCs w:val="24"/>
          <w:lang w:eastAsia="en-GB"/>
          <w14:ligatures w14:val="standardContextual"/>
        </w:rPr>
        <w:tab/>
      </w:r>
      <w:r>
        <w:rPr>
          <w:noProof/>
          <w:lang w:eastAsia="ja-JP"/>
        </w:rPr>
        <w:t>Description</w:t>
      </w:r>
      <w:r>
        <w:rPr>
          <w:noProof/>
        </w:rPr>
        <w:tab/>
      </w:r>
      <w:r>
        <w:rPr>
          <w:noProof/>
        </w:rPr>
        <w:fldChar w:fldCharType="begin" w:fldLock="1"/>
      </w:r>
      <w:r>
        <w:rPr>
          <w:noProof/>
        </w:rPr>
        <w:instrText xml:space="preserve"> PAGEREF _Toc199771218 \h </w:instrText>
      </w:r>
      <w:r>
        <w:rPr>
          <w:noProof/>
        </w:rPr>
      </w:r>
      <w:r>
        <w:rPr>
          <w:noProof/>
        </w:rPr>
        <w:fldChar w:fldCharType="separate"/>
      </w:r>
      <w:r>
        <w:rPr>
          <w:noProof/>
        </w:rPr>
        <w:t>39</w:t>
      </w:r>
      <w:r>
        <w:rPr>
          <w:noProof/>
        </w:rPr>
        <w:fldChar w:fldCharType="end"/>
      </w:r>
    </w:p>
    <w:p w14:paraId="09D2F7D2" w14:textId="7E1DF102"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zh-CN"/>
        </w:rPr>
        <w:t>6.7.2</w:t>
      </w:r>
      <w:r>
        <w:rPr>
          <w:rFonts w:asciiTheme="minorHAnsi"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_Toc199771219 \h </w:instrText>
      </w:r>
      <w:r>
        <w:rPr>
          <w:noProof/>
        </w:rPr>
      </w:r>
      <w:r>
        <w:rPr>
          <w:noProof/>
        </w:rPr>
        <w:fldChar w:fldCharType="separate"/>
      </w:r>
      <w:r>
        <w:rPr>
          <w:noProof/>
        </w:rPr>
        <w:t>39</w:t>
      </w:r>
      <w:r>
        <w:rPr>
          <w:noProof/>
        </w:rPr>
        <w:fldChar w:fldCharType="end"/>
      </w:r>
    </w:p>
    <w:p w14:paraId="7D79E9FC" w14:textId="554E355A" w:rsidR="002D0A92" w:rsidRDefault="002D0A92">
      <w:pPr>
        <w:pStyle w:val="TOC4"/>
        <w:rPr>
          <w:rFonts w:asciiTheme="minorHAnsi" w:hAnsiTheme="minorHAnsi" w:cstheme="minorBidi"/>
          <w:noProof/>
          <w:kern w:val="2"/>
          <w:sz w:val="24"/>
          <w:szCs w:val="24"/>
          <w:lang w:eastAsia="en-GB"/>
          <w14:ligatures w14:val="standardContextual"/>
        </w:rPr>
      </w:pPr>
      <w:r>
        <w:rPr>
          <w:noProof/>
          <w:lang w:eastAsia="zh-CN"/>
        </w:rPr>
        <w:t>6.7.2.1</w:t>
      </w:r>
      <w:r>
        <w:rPr>
          <w:rFonts w:asciiTheme="minorHAnsi" w:hAnsiTheme="minorHAnsi" w:cstheme="minorBidi"/>
          <w:noProof/>
          <w:kern w:val="2"/>
          <w:sz w:val="24"/>
          <w:szCs w:val="24"/>
          <w:lang w:eastAsia="en-GB"/>
          <w14:ligatures w14:val="standardContextual"/>
        </w:rPr>
        <w:tab/>
      </w:r>
      <w:r>
        <w:rPr>
          <w:noProof/>
        </w:rPr>
        <w:t>Attach or TAU procedure negotiating Voice call support over NB-IoT(GEO)</w:t>
      </w:r>
      <w:r>
        <w:rPr>
          <w:noProof/>
        </w:rPr>
        <w:tab/>
      </w:r>
      <w:r>
        <w:rPr>
          <w:noProof/>
        </w:rPr>
        <w:fldChar w:fldCharType="begin" w:fldLock="1"/>
      </w:r>
      <w:r>
        <w:rPr>
          <w:noProof/>
        </w:rPr>
        <w:instrText xml:space="preserve"> PAGEREF _Toc199771220 \h </w:instrText>
      </w:r>
      <w:r>
        <w:rPr>
          <w:noProof/>
        </w:rPr>
      </w:r>
      <w:r>
        <w:rPr>
          <w:noProof/>
        </w:rPr>
        <w:fldChar w:fldCharType="separate"/>
      </w:r>
      <w:r>
        <w:rPr>
          <w:noProof/>
        </w:rPr>
        <w:t>39</w:t>
      </w:r>
      <w:r>
        <w:rPr>
          <w:noProof/>
        </w:rPr>
        <w:fldChar w:fldCharType="end"/>
      </w:r>
    </w:p>
    <w:p w14:paraId="49125950" w14:textId="7235F92B" w:rsidR="002D0A92" w:rsidRDefault="002D0A92">
      <w:pPr>
        <w:pStyle w:val="TOC4"/>
        <w:rPr>
          <w:rFonts w:asciiTheme="minorHAnsi" w:hAnsiTheme="minorHAnsi" w:cstheme="minorBidi"/>
          <w:noProof/>
          <w:kern w:val="2"/>
          <w:sz w:val="24"/>
          <w:szCs w:val="24"/>
          <w:lang w:eastAsia="en-GB"/>
          <w14:ligatures w14:val="standardContextual"/>
        </w:rPr>
      </w:pPr>
      <w:r>
        <w:rPr>
          <w:noProof/>
          <w:lang w:eastAsia="zh-CN"/>
        </w:rPr>
        <w:t>6.7.2.2</w:t>
      </w:r>
      <w:r>
        <w:rPr>
          <w:rFonts w:asciiTheme="minorHAnsi" w:hAnsiTheme="minorHAnsi" w:cstheme="minorBidi"/>
          <w:noProof/>
          <w:kern w:val="2"/>
          <w:sz w:val="24"/>
          <w:szCs w:val="24"/>
          <w:lang w:eastAsia="en-GB"/>
          <w14:ligatures w14:val="standardContextual"/>
        </w:rPr>
        <w:tab/>
      </w:r>
      <w:r>
        <w:rPr>
          <w:noProof/>
        </w:rPr>
        <w:t>Default EPS bearer for both IMS signalling and voice data</w:t>
      </w:r>
      <w:r>
        <w:rPr>
          <w:noProof/>
        </w:rPr>
        <w:tab/>
      </w:r>
      <w:r>
        <w:rPr>
          <w:noProof/>
        </w:rPr>
        <w:fldChar w:fldCharType="begin" w:fldLock="1"/>
      </w:r>
      <w:r>
        <w:rPr>
          <w:noProof/>
        </w:rPr>
        <w:instrText xml:space="preserve"> PAGEREF _Toc199771221 \h </w:instrText>
      </w:r>
      <w:r>
        <w:rPr>
          <w:noProof/>
        </w:rPr>
      </w:r>
      <w:r>
        <w:rPr>
          <w:noProof/>
        </w:rPr>
        <w:fldChar w:fldCharType="separate"/>
      </w:r>
      <w:r>
        <w:rPr>
          <w:noProof/>
        </w:rPr>
        <w:t>39</w:t>
      </w:r>
      <w:r>
        <w:rPr>
          <w:noProof/>
        </w:rPr>
        <w:fldChar w:fldCharType="end"/>
      </w:r>
    </w:p>
    <w:p w14:paraId="5FF93A23" w14:textId="316059D2" w:rsidR="002D0A92" w:rsidRDefault="002D0A92">
      <w:pPr>
        <w:pStyle w:val="TOC4"/>
        <w:rPr>
          <w:rFonts w:asciiTheme="minorHAnsi" w:hAnsiTheme="minorHAnsi" w:cstheme="minorBidi"/>
          <w:noProof/>
          <w:kern w:val="2"/>
          <w:sz w:val="24"/>
          <w:szCs w:val="24"/>
          <w:lang w:eastAsia="en-GB"/>
          <w14:ligatures w14:val="standardContextual"/>
        </w:rPr>
      </w:pPr>
      <w:r>
        <w:rPr>
          <w:noProof/>
          <w:lang w:eastAsia="zh-CN"/>
        </w:rPr>
        <w:t>6.7.2.3</w:t>
      </w:r>
      <w:r>
        <w:rPr>
          <w:rFonts w:asciiTheme="minorHAnsi" w:hAnsiTheme="minorHAnsi" w:cstheme="minorBidi"/>
          <w:noProof/>
          <w:kern w:val="2"/>
          <w:sz w:val="24"/>
          <w:szCs w:val="24"/>
          <w:lang w:eastAsia="en-GB"/>
          <w14:ligatures w14:val="standardContextual"/>
        </w:rPr>
        <w:tab/>
      </w:r>
      <w:r>
        <w:rPr>
          <w:noProof/>
          <w:lang w:eastAsia="zh-CN"/>
        </w:rPr>
        <w:t>S1-U data transfer activation</w:t>
      </w:r>
      <w:r>
        <w:rPr>
          <w:noProof/>
        </w:rPr>
        <w:tab/>
      </w:r>
      <w:r>
        <w:rPr>
          <w:noProof/>
        </w:rPr>
        <w:fldChar w:fldCharType="begin" w:fldLock="1"/>
      </w:r>
      <w:r>
        <w:rPr>
          <w:noProof/>
        </w:rPr>
        <w:instrText xml:space="preserve"> PAGEREF _Toc199771222 \h </w:instrText>
      </w:r>
      <w:r>
        <w:rPr>
          <w:noProof/>
        </w:rPr>
      </w:r>
      <w:r>
        <w:rPr>
          <w:noProof/>
        </w:rPr>
        <w:fldChar w:fldCharType="separate"/>
      </w:r>
      <w:r>
        <w:rPr>
          <w:noProof/>
        </w:rPr>
        <w:t>39</w:t>
      </w:r>
      <w:r>
        <w:rPr>
          <w:noProof/>
        </w:rPr>
        <w:fldChar w:fldCharType="end"/>
      </w:r>
    </w:p>
    <w:p w14:paraId="77383604" w14:textId="41F21280"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zh-CN"/>
        </w:rPr>
        <w:t>6.7.3</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_Toc199771223 \h </w:instrText>
      </w:r>
      <w:r>
        <w:rPr>
          <w:noProof/>
        </w:rPr>
      </w:r>
      <w:r>
        <w:rPr>
          <w:noProof/>
        </w:rPr>
        <w:fldChar w:fldCharType="separate"/>
      </w:r>
      <w:r>
        <w:rPr>
          <w:noProof/>
        </w:rPr>
        <w:t>40</w:t>
      </w:r>
      <w:r>
        <w:rPr>
          <w:noProof/>
        </w:rPr>
        <w:fldChar w:fldCharType="end"/>
      </w:r>
    </w:p>
    <w:p w14:paraId="427D2779" w14:textId="7F4607CF"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#8</w:t>
      </w:r>
      <w:r>
        <w:rPr>
          <w:noProof/>
        </w:rPr>
        <w:t>: Combined CP/UP bearers in a PDN connection</w:t>
      </w:r>
      <w:r>
        <w:rPr>
          <w:noProof/>
        </w:rPr>
        <w:tab/>
      </w:r>
      <w:r>
        <w:rPr>
          <w:noProof/>
        </w:rPr>
        <w:fldChar w:fldCharType="begin" w:fldLock="1"/>
      </w:r>
      <w:r>
        <w:rPr>
          <w:noProof/>
        </w:rPr>
        <w:instrText xml:space="preserve"> PAGEREF _Toc199771224 \h </w:instrText>
      </w:r>
      <w:r>
        <w:rPr>
          <w:noProof/>
        </w:rPr>
      </w:r>
      <w:r>
        <w:rPr>
          <w:noProof/>
        </w:rPr>
        <w:fldChar w:fldCharType="separate"/>
      </w:r>
      <w:r>
        <w:rPr>
          <w:noProof/>
        </w:rPr>
        <w:t>40</w:t>
      </w:r>
      <w:r>
        <w:rPr>
          <w:noProof/>
        </w:rPr>
        <w:fldChar w:fldCharType="end"/>
      </w:r>
    </w:p>
    <w:p w14:paraId="566015B6" w14:textId="21888342" w:rsidR="002D0A92" w:rsidRDefault="002D0A92">
      <w:pPr>
        <w:pStyle w:val="TOC3"/>
        <w:rPr>
          <w:rFonts w:asciiTheme="minorHAnsi" w:hAnsiTheme="minorHAnsi" w:cstheme="minorBidi"/>
          <w:noProof/>
          <w:kern w:val="2"/>
          <w:sz w:val="24"/>
          <w:szCs w:val="24"/>
          <w:lang w:eastAsia="en-GB"/>
          <w14:ligatures w14:val="standardContextual"/>
        </w:rPr>
      </w:pPr>
      <w:r>
        <w:rPr>
          <w:noProof/>
        </w:rPr>
        <w:t>6.8.0</w:t>
      </w:r>
      <w:r>
        <w:rPr>
          <w:rFonts w:asciiTheme="minorHAnsi" w:hAnsiTheme="minorHAnsi" w:cstheme="minorBidi"/>
          <w:noProof/>
          <w:kern w:val="2"/>
          <w:sz w:val="24"/>
          <w:szCs w:val="24"/>
          <w:lang w:eastAsia="en-GB"/>
          <w14:ligatures w14:val="standardContextual"/>
        </w:rPr>
        <w:tab/>
      </w:r>
      <w:r>
        <w:rPr>
          <w:noProof/>
          <w:lang w:eastAsia="zh-CN"/>
        </w:rPr>
        <w:t>High-level solution Principles</w:t>
      </w:r>
      <w:r>
        <w:rPr>
          <w:noProof/>
        </w:rPr>
        <w:tab/>
      </w:r>
      <w:r>
        <w:rPr>
          <w:noProof/>
        </w:rPr>
        <w:fldChar w:fldCharType="begin" w:fldLock="1"/>
      </w:r>
      <w:r>
        <w:rPr>
          <w:noProof/>
        </w:rPr>
        <w:instrText xml:space="preserve"> PAGEREF _Toc199771225 \h </w:instrText>
      </w:r>
      <w:r>
        <w:rPr>
          <w:noProof/>
        </w:rPr>
      </w:r>
      <w:r>
        <w:rPr>
          <w:noProof/>
        </w:rPr>
        <w:fldChar w:fldCharType="separate"/>
      </w:r>
      <w:r>
        <w:rPr>
          <w:noProof/>
        </w:rPr>
        <w:t>40</w:t>
      </w:r>
      <w:r>
        <w:rPr>
          <w:noProof/>
        </w:rPr>
        <w:fldChar w:fldCharType="end"/>
      </w:r>
    </w:p>
    <w:p w14:paraId="3F2DCF45" w14:textId="6E4BD17C" w:rsidR="002D0A92" w:rsidRDefault="002D0A92">
      <w:pPr>
        <w:pStyle w:val="TOC3"/>
        <w:rPr>
          <w:rFonts w:asciiTheme="minorHAnsi" w:hAnsiTheme="minorHAnsi" w:cstheme="minorBidi"/>
          <w:noProof/>
          <w:kern w:val="2"/>
          <w:sz w:val="24"/>
          <w:szCs w:val="24"/>
          <w:lang w:eastAsia="en-GB"/>
          <w14:ligatures w14:val="standardContextual"/>
        </w:rPr>
      </w:pPr>
      <w:r>
        <w:rPr>
          <w:noProof/>
        </w:rPr>
        <w:t>6.8.</w:t>
      </w:r>
      <w:r>
        <w:rPr>
          <w:noProof/>
          <w:lang w:eastAsia="zh-CN"/>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_Toc199771226 \h </w:instrText>
      </w:r>
      <w:r>
        <w:rPr>
          <w:noProof/>
        </w:rPr>
      </w:r>
      <w:r>
        <w:rPr>
          <w:noProof/>
        </w:rPr>
        <w:fldChar w:fldCharType="separate"/>
      </w:r>
      <w:r>
        <w:rPr>
          <w:noProof/>
        </w:rPr>
        <w:t>40</w:t>
      </w:r>
      <w:r>
        <w:rPr>
          <w:noProof/>
        </w:rPr>
        <w:fldChar w:fldCharType="end"/>
      </w:r>
    </w:p>
    <w:p w14:paraId="5B754FF9" w14:textId="6AABB18B" w:rsidR="002D0A92" w:rsidRDefault="002D0A92">
      <w:pPr>
        <w:pStyle w:val="TOC3"/>
        <w:rPr>
          <w:rFonts w:asciiTheme="minorHAnsi" w:hAnsiTheme="minorHAnsi" w:cstheme="minorBidi"/>
          <w:noProof/>
          <w:kern w:val="2"/>
          <w:sz w:val="24"/>
          <w:szCs w:val="24"/>
          <w:lang w:eastAsia="en-GB"/>
          <w14:ligatures w14:val="standardContextual"/>
        </w:rPr>
      </w:pPr>
      <w:r>
        <w:rPr>
          <w:noProof/>
        </w:rPr>
        <w:t>6.8.</w:t>
      </w:r>
      <w:r>
        <w:rPr>
          <w:noProof/>
          <w:lang w:eastAsia="zh-CN"/>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_Toc199771227 \h </w:instrText>
      </w:r>
      <w:r>
        <w:rPr>
          <w:noProof/>
        </w:rPr>
      </w:r>
      <w:r>
        <w:rPr>
          <w:noProof/>
        </w:rPr>
        <w:fldChar w:fldCharType="separate"/>
      </w:r>
      <w:r>
        <w:rPr>
          <w:noProof/>
        </w:rPr>
        <w:t>41</w:t>
      </w:r>
      <w:r>
        <w:rPr>
          <w:noProof/>
        </w:rPr>
        <w:fldChar w:fldCharType="end"/>
      </w:r>
    </w:p>
    <w:p w14:paraId="3E89EF5B" w14:textId="72BA2F45" w:rsidR="002D0A92" w:rsidRDefault="002D0A92">
      <w:pPr>
        <w:pStyle w:val="TOC4"/>
        <w:rPr>
          <w:rFonts w:asciiTheme="minorHAnsi" w:hAnsiTheme="minorHAnsi" w:cstheme="minorBidi"/>
          <w:noProof/>
          <w:kern w:val="2"/>
          <w:sz w:val="24"/>
          <w:szCs w:val="24"/>
          <w:lang w:eastAsia="en-GB"/>
          <w14:ligatures w14:val="standardContextual"/>
        </w:rPr>
      </w:pPr>
      <w:r>
        <w:rPr>
          <w:noProof/>
        </w:rPr>
        <w:t>6.8.</w:t>
      </w:r>
      <w:r>
        <w:rPr>
          <w:noProof/>
          <w:lang w:eastAsia="zh-CN"/>
        </w:rPr>
        <w:t>2.1</w:t>
      </w:r>
      <w:r>
        <w:rPr>
          <w:rFonts w:asciiTheme="minorHAnsi" w:hAnsiTheme="minorHAnsi" w:cstheme="minorBidi"/>
          <w:noProof/>
          <w:kern w:val="2"/>
          <w:sz w:val="24"/>
          <w:szCs w:val="24"/>
          <w:lang w:eastAsia="en-GB"/>
          <w14:ligatures w14:val="standardContextual"/>
        </w:rPr>
        <w:tab/>
      </w:r>
      <w:r>
        <w:rPr>
          <w:noProof/>
        </w:rPr>
        <w:t>Network architecture</w:t>
      </w:r>
      <w:r>
        <w:rPr>
          <w:noProof/>
        </w:rPr>
        <w:tab/>
      </w:r>
      <w:r>
        <w:rPr>
          <w:noProof/>
        </w:rPr>
        <w:fldChar w:fldCharType="begin" w:fldLock="1"/>
      </w:r>
      <w:r>
        <w:rPr>
          <w:noProof/>
        </w:rPr>
        <w:instrText xml:space="preserve"> PAGEREF _Toc199771228 \h </w:instrText>
      </w:r>
      <w:r>
        <w:rPr>
          <w:noProof/>
        </w:rPr>
      </w:r>
      <w:r>
        <w:rPr>
          <w:noProof/>
        </w:rPr>
        <w:fldChar w:fldCharType="separate"/>
      </w:r>
      <w:r>
        <w:rPr>
          <w:noProof/>
        </w:rPr>
        <w:t>41</w:t>
      </w:r>
      <w:r>
        <w:rPr>
          <w:noProof/>
        </w:rPr>
        <w:fldChar w:fldCharType="end"/>
      </w:r>
    </w:p>
    <w:p w14:paraId="4CB03F1D" w14:textId="3636963B" w:rsidR="002D0A92" w:rsidRDefault="002D0A92">
      <w:pPr>
        <w:pStyle w:val="TOC4"/>
        <w:rPr>
          <w:rFonts w:asciiTheme="minorHAnsi" w:hAnsiTheme="minorHAnsi" w:cstheme="minorBidi"/>
          <w:noProof/>
          <w:kern w:val="2"/>
          <w:sz w:val="24"/>
          <w:szCs w:val="24"/>
          <w:lang w:eastAsia="en-GB"/>
          <w14:ligatures w14:val="standardContextual"/>
        </w:rPr>
      </w:pPr>
      <w:r>
        <w:rPr>
          <w:noProof/>
          <w:lang w:eastAsia="zh-CN"/>
        </w:rPr>
        <w:t>6.8.2.2</w:t>
      </w:r>
      <w:r>
        <w:rPr>
          <w:rFonts w:asciiTheme="minorHAnsi" w:hAnsiTheme="minorHAnsi" w:cstheme="minorBidi"/>
          <w:noProof/>
          <w:kern w:val="2"/>
          <w:sz w:val="24"/>
          <w:szCs w:val="24"/>
          <w:lang w:eastAsia="en-GB"/>
          <w14:ligatures w14:val="standardContextual"/>
        </w:rPr>
        <w:tab/>
      </w:r>
      <w:r>
        <w:rPr>
          <w:noProof/>
          <w:lang w:eastAsia="zh-CN"/>
        </w:rPr>
        <w:t>Combined CP/UP bearers establishment</w:t>
      </w:r>
      <w:r>
        <w:rPr>
          <w:noProof/>
        </w:rPr>
        <w:tab/>
      </w:r>
      <w:r>
        <w:rPr>
          <w:noProof/>
        </w:rPr>
        <w:fldChar w:fldCharType="begin" w:fldLock="1"/>
      </w:r>
      <w:r>
        <w:rPr>
          <w:noProof/>
        </w:rPr>
        <w:instrText xml:space="preserve"> PAGEREF _Toc199771229 \h </w:instrText>
      </w:r>
      <w:r>
        <w:rPr>
          <w:noProof/>
        </w:rPr>
      </w:r>
      <w:r>
        <w:rPr>
          <w:noProof/>
        </w:rPr>
        <w:fldChar w:fldCharType="separate"/>
      </w:r>
      <w:r>
        <w:rPr>
          <w:noProof/>
        </w:rPr>
        <w:t>42</w:t>
      </w:r>
      <w:r>
        <w:rPr>
          <w:noProof/>
        </w:rPr>
        <w:fldChar w:fldCharType="end"/>
      </w:r>
    </w:p>
    <w:p w14:paraId="20721933" w14:textId="368666C7"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zh-CN"/>
        </w:rPr>
        <w:t>6.8.3</w:t>
      </w:r>
      <w:r>
        <w:rPr>
          <w:rFonts w:asciiTheme="minorHAnsi" w:hAnsiTheme="minorHAnsi" w:cstheme="minorBidi"/>
          <w:noProof/>
          <w:kern w:val="2"/>
          <w:sz w:val="24"/>
          <w:szCs w:val="24"/>
          <w:lang w:eastAsia="en-GB"/>
          <w14:ligatures w14:val="standardContextual"/>
        </w:rPr>
        <w:tab/>
      </w:r>
      <w:r>
        <w:rPr>
          <w:noProof/>
          <w:lang w:eastAsia="zh-CN"/>
        </w:rPr>
        <w:t>Impacts to Services, Entities and Interfaces</w:t>
      </w:r>
      <w:r>
        <w:rPr>
          <w:noProof/>
        </w:rPr>
        <w:tab/>
      </w:r>
      <w:r>
        <w:rPr>
          <w:noProof/>
        </w:rPr>
        <w:fldChar w:fldCharType="begin" w:fldLock="1"/>
      </w:r>
      <w:r>
        <w:rPr>
          <w:noProof/>
        </w:rPr>
        <w:instrText xml:space="preserve"> PAGEREF _Toc199771230 \h </w:instrText>
      </w:r>
      <w:r>
        <w:rPr>
          <w:noProof/>
        </w:rPr>
      </w:r>
      <w:r>
        <w:rPr>
          <w:noProof/>
        </w:rPr>
        <w:fldChar w:fldCharType="separate"/>
      </w:r>
      <w:r>
        <w:rPr>
          <w:noProof/>
        </w:rPr>
        <w:t>43</w:t>
      </w:r>
      <w:r>
        <w:rPr>
          <w:noProof/>
        </w:rPr>
        <w:fldChar w:fldCharType="end"/>
      </w:r>
    </w:p>
    <w:p w14:paraId="543D6EF3" w14:textId="286F9618" w:rsidR="002D0A92" w:rsidRDefault="002D0A92">
      <w:pPr>
        <w:pStyle w:val="TOC2"/>
        <w:rPr>
          <w:rFonts w:asciiTheme="minorHAnsi" w:hAnsiTheme="minorHAnsi" w:cstheme="minorBidi"/>
          <w:noProof/>
          <w:kern w:val="2"/>
          <w:sz w:val="24"/>
          <w:szCs w:val="24"/>
          <w:lang w:eastAsia="en-GB"/>
          <w14:ligatures w14:val="standardContextual"/>
        </w:rPr>
      </w:pPr>
      <w:r>
        <w:rPr>
          <w:noProof/>
        </w:rPr>
        <w:t>6.9</w:t>
      </w:r>
      <w:r>
        <w:rPr>
          <w:rFonts w:asciiTheme="minorHAnsi" w:hAnsiTheme="minorHAnsi" w:cstheme="minorBidi"/>
          <w:noProof/>
          <w:kern w:val="2"/>
          <w:sz w:val="24"/>
          <w:szCs w:val="24"/>
          <w:lang w:eastAsia="en-GB"/>
          <w14:ligatures w14:val="standardContextual"/>
        </w:rPr>
        <w:tab/>
      </w:r>
      <w:r>
        <w:rPr>
          <w:noProof/>
        </w:rPr>
        <w:t>Solution #9: Optimisation of IMS voice call initiation over NB-IoT (GEO) when the UE is in Idle</w:t>
      </w:r>
      <w:r>
        <w:rPr>
          <w:noProof/>
        </w:rPr>
        <w:tab/>
      </w:r>
      <w:r>
        <w:rPr>
          <w:noProof/>
        </w:rPr>
        <w:fldChar w:fldCharType="begin" w:fldLock="1"/>
      </w:r>
      <w:r>
        <w:rPr>
          <w:noProof/>
        </w:rPr>
        <w:instrText xml:space="preserve"> PAGEREF _Toc199771231 \h </w:instrText>
      </w:r>
      <w:r>
        <w:rPr>
          <w:noProof/>
        </w:rPr>
      </w:r>
      <w:r>
        <w:rPr>
          <w:noProof/>
        </w:rPr>
        <w:fldChar w:fldCharType="separate"/>
      </w:r>
      <w:r>
        <w:rPr>
          <w:noProof/>
        </w:rPr>
        <w:t>44</w:t>
      </w:r>
      <w:r>
        <w:rPr>
          <w:noProof/>
        </w:rPr>
        <w:fldChar w:fldCharType="end"/>
      </w:r>
    </w:p>
    <w:p w14:paraId="53D64DAC" w14:textId="2B5ED1A6" w:rsidR="002D0A92" w:rsidRDefault="002D0A92">
      <w:pPr>
        <w:pStyle w:val="TOC3"/>
        <w:rPr>
          <w:rFonts w:asciiTheme="minorHAnsi" w:hAnsiTheme="minorHAnsi" w:cstheme="minorBidi"/>
          <w:noProof/>
          <w:kern w:val="2"/>
          <w:sz w:val="24"/>
          <w:szCs w:val="24"/>
          <w:lang w:eastAsia="en-GB"/>
          <w14:ligatures w14:val="standardContextual"/>
        </w:rPr>
      </w:pPr>
      <w:r>
        <w:rPr>
          <w:noProof/>
        </w:rPr>
        <w:t>6.9.0</w:t>
      </w:r>
      <w:r>
        <w:rPr>
          <w:rFonts w:asciiTheme="minorHAnsi"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_Toc199771232 \h </w:instrText>
      </w:r>
      <w:r>
        <w:rPr>
          <w:noProof/>
        </w:rPr>
      </w:r>
      <w:r>
        <w:rPr>
          <w:noProof/>
        </w:rPr>
        <w:fldChar w:fldCharType="separate"/>
      </w:r>
      <w:r>
        <w:rPr>
          <w:noProof/>
        </w:rPr>
        <w:t>44</w:t>
      </w:r>
      <w:r>
        <w:rPr>
          <w:noProof/>
        </w:rPr>
        <w:fldChar w:fldCharType="end"/>
      </w:r>
    </w:p>
    <w:p w14:paraId="5F6EA0D1" w14:textId="76C4DC6F" w:rsidR="002D0A92" w:rsidRDefault="002D0A92">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_Toc199771233 \h </w:instrText>
      </w:r>
      <w:r>
        <w:rPr>
          <w:noProof/>
        </w:rPr>
      </w:r>
      <w:r>
        <w:rPr>
          <w:noProof/>
        </w:rPr>
        <w:fldChar w:fldCharType="separate"/>
      </w:r>
      <w:r>
        <w:rPr>
          <w:noProof/>
        </w:rPr>
        <w:t>44</w:t>
      </w:r>
      <w:r>
        <w:rPr>
          <w:noProof/>
        </w:rPr>
        <w:fldChar w:fldCharType="end"/>
      </w:r>
    </w:p>
    <w:p w14:paraId="321C49E5" w14:textId="339126BA" w:rsidR="002D0A92" w:rsidRDefault="002D0A92">
      <w:pPr>
        <w:pStyle w:val="TOC3"/>
        <w:rPr>
          <w:rFonts w:asciiTheme="minorHAnsi" w:hAnsiTheme="minorHAnsi" w:cstheme="minorBidi"/>
          <w:noProof/>
          <w:kern w:val="2"/>
          <w:sz w:val="24"/>
          <w:szCs w:val="24"/>
          <w:lang w:eastAsia="en-GB"/>
          <w14:ligatures w14:val="standardContextual"/>
        </w:rPr>
      </w:pPr>
      <w:r>
        <w:rPr>
          <w:noProof/>
        </w:rPr>
        <w:t>6.9.</w:t>
      </w:r>
      <w:r>
        <w:rPr>
          <w:noProof/>
          <w:lang w:eastAsia="ko-KR"/>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_Toc199771234 \h </w:instrText>
      </w:r>
      <w:r>
        <w:rPr>
          <w:noProof/>
        </w:rPr>
      </w:r>
      <w:r>
        <w:rPr>
          <w:noProof/>
        </w:rPr>
        <w:fldChar w:fldCharType="separate"/>
      </w:r>
      <w:r>
        <w:rPr>
          <w:noProof/>
        </w:rPr>
        <w:t>45</w:t>
      </w:r>
      <w:r>
        <w:rPr>
          <w:noProof/>
        </w:rPr>
        <w:fldChar w:fldCharType="end"/>
      </w:r>
    </w:p>
    <w:p w14:paraId="024B931D" w14:textId="1EF6315A" w:rsidR="002D0A92" w:rsidRDefault="002D0A92">
      <w:pPr>
        <w:pStyle w:val="TOC3"/>
        <w:rPr>
          <w:rFonts w:asciiTheme="minorHAnsi" w:hAnsiTheme="minorHAnsi" w:cstheme="minorBidi"/>
          <w:noProof/>
          <w:kern w:val="2"/>
          <w:sz w:val="24"/>
          <w:szCs w:val="24"/>
          <w:lang w:eastAsia="en-GB"/>
          <w14:ligatures w14:val="standardContextual"/>
        </w:rPr>
      </w:pPr>
      <w:r>
        <w:rPr>
          <w:noProof/>
        </w:rPr>
        <w:t>6.9.</w:t>
      </w:r>
      <w:r>
        <w:rPr>
          <w:noProof/>
          <w:lang w:eastAsia="ko-KR"/>
        </w:rPr>
        <w:t>3</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_Toc199771235 \h </w:instrText>
      </w:r>
      <w:r>
        <w:rPr>
          <w:noProof/>
        </w:rPr>
      </w:r>
      <w:r>
        <w:rPr>
          <w:noProof/>
        </w:rPr>
        <w:fldChar w:fldCharType="separate"/>
      </w:r>
      <w:r>
        <w:rPr>
          <w:noProof/>
        </w:rPr>
        <w:t>46</w:t>
      </w:r>
      <w:r>
        <w:rPr>
          <w:noProof/>
        </w:rPr>
        <w:fldChar w:fldCharType="end"/>
      </w:r>
    </w:p>
    <w:p w14:paraId="28576680" w14:textId="735215BC" w:rsidR="002D0A92" w:rsidRDefault="002D0A92">
      <w:pPr>
        <w:pStyle w:val="TOC2"/>
        <w:rPr>
          <w:rFonts w:asciiTheme="minorHAnsi" w:hAnsiTheme="minorHAnsi" w:cstheme="minorBidi"/>
          <w:noProof/>
          <w:kern w:val="2"/>
          <w:sz w:val="24"/>
          <w:szCs w:val="24"/>
          <w:lang w:eastAsia="en-GB"/>
          <w14:ligatures w14:val="standardContextual"/>
        </w:rPr>
      </w:pPr>
      <w:r>
        <w:rPr>
          <w:noProof/>
        </w:rPr>
        <w:t>6.10</w:t>
      </w:r>
      <w:r>
        <w:rPr>
          <w:rFonts w:asciiTheme="minorHAnsi" w:hAnsiTheme="minorHAnsi" w:cstheme="minorBidi"/>
          <w:noProof/>
          <w:kern w:val="2"/>
          <w:sz w:val="24"/>
          <w:szCs w:val="24"/>
          <w:lang w:eastAsia="en-GB"/>
          <w14:ligatures w14:val="standardContextual"/>
        </w:rPr>
        <w:tab/>
      </w:r>
      <w:r>
        <w:rPr>
          <w:noProof/>
        </w:rPr>
        <w:t>Solution #10: Support of CP/UP combination and QoS for IMS voice service over GEO satellite</w:t>
      </w:r>
      <w:r w:rsidRPr="003338E7">
        <w:rPr>
          <w:rFonts w:eastAsia="Yu Mincho"/>
          <w:noProof/>
        </w:rPr>
        <w:t xml:space="preserve"> with a pair of PDN connections</w:t>
      </w:r>
      <w:r>
        <w:rPr>
          <w:noProof/>
        </w:rPr>
        <w:tab/>
      </w:r>
      <w:r>
        <w:rPr>
          <w:noProof/>
        </w:rPr>
        <w:fldChar w:fldCharType="begin" w:fldLock="1"/>
      </w:r>
      <w:r>
        <w:rPr>
          <w:noProof/>
        </w:rPr>
        <w:instrText xml:space="preserve"> PAGEREF _Toc199771236 \h </w:instrText>
      </w:r>
      <w:r>
        <w:rPr>
          <w:noProof/>
        </w:rPr>
      </w:r>
      <w:r>
        <w:rPr>
          <w:noProof/>
        </w:rPr>
        <w:fldChar w:fldCharType="separate"/>
      </w:r>
      <w:r>
        <w:rPr>
          <w:noProof/>
        </w:rPr>
        <w:t>47</w:t>
      </w:r>
      <w:r>
        <w:rPr>
          <w:noProof/>
        </w:rPr>
        <w:fldChar w:fldCharType="end"/>
      </w:r>
    </w:p>
    <w:p w14:paraId="3C04015D" w14:textId="5F835D9B" w:rsidR="002D0A92" w:rsidRDefault="002D0A92">
      <w:pPr>
        <w:pStyle w:val="TOC3"/>
        <w:rPr>
          <w:rFonts w:asciiTheme="minorHAnsi" w:hAnsiTheme="minorHAnsi" w:cstheme="minorBidi"/>
          <w:noProof/>
          <w:kern w:val="2"/>
          <w:sz w:val="24"/>
          <w:szCs w:val="24"/>
          <w:lang w:eastAsia="en-GB"/>
          <w14:ligatures w14:val="standardContextual"/>
        </w:rPr>
      </w:pPr>
      <w:r>
        <w:rPr>
          <w:noProof/>
        </w:rPr>
        <w:t>6.10.</w:t>
      </w:r>
      <w:r w:rsidRPr="003338E7">
        <w:rPr>
          <w:rFonts w:eastAsia="Yu Mincho"/>
          <w:noProof/>
        </w:rPr>
        <w:t>0</w:t>
      </w:r>
      <w:r>
        <w:rPr>
          <w:rFonts w:asciiTheme="minorHAnsi"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_Toc199771237 \h </w:instrText>
      </w:r>
      <w:r>
        <w:rPr>
          <w:noProof/>
        </w:rPr>
      </w:r>
      <w:r>
        <w:rPr>
          <w:noProof/>
        </w:rPr>
        <w:fldChar w:fldCharType="separate"/>
      </w:r>
      <w:r>
        <w:rPr>
          <w:noProof/>
        </w:rPr>
        <w:t>47</w:t>
      </w:r>
      <w:r>
        <w:rPr>
          <w:noProof/>
        </w:rPr>
        <w:fldChar w:fldCharType="end"/>
      </w:r>
    </w:p>
    <w:p w14:paraId="00B5147F" w14:textId="120EF58F" w:rsidR="002D0A92" w:rsidRDefault="002D0A92">
      <w:pPr>
        <w:pStyle w:val="TOC3"/>
        <w:rPr>
          <w:rFonts w:asciiTheme="minorHAnsi" w:hAnsiTheme="minorHAnsi" w:cstheme="minorBidi"/>
          <w:noProof/>
          <w:kern w:val="2"/>
          <w:sz w:val="24"/>
          <w:szCs w:val="24"/>
          <w:lang w:eastAsia="en-GB"/>
          <w14:ligatures w14:val="standardContextual"/>
        </w:rPr>
      </w:pPr>
      <w:r>
        <w:rPr>
          <w:noProof/>
        </w:rPr>
        <w:t>6.10.</w:t>
      </w:r>
      <w:r w:rsidRPr="003338E7">
        <w:rPr>
          <w:rFonts w:eastAsia="Yu Mincho"/>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_Toc199771238 \h </w:instrText>
      </w:r>
      <w:r>
        <w:rPr>
          <w:noProof/>
        </w:rPr>
      </w:r>
      <w:r>
        <w:rPr>
          <w:noProof/>
        </w:rPr>
        <w:fldChar w:fldCharType="separate"/>
      </w:r>
      <w:r>
        <w:rPr>
          <w:noProof/>
        </w:rPr>
        <w:t>47</w:t>
      </w:r>
      <w:r>
        <w:rPr>
          <w:noProof/>
        </w:rPr>
        <w:fldChar w:fldCharType="end"/>
      </w:r>
    </w:p>
    <w:p w14:paraId="3DDFF918" w14:textId="73F487A0" w:rsidR="002D0A92" w:rsidRDefault="002D0A92">
      <w:pPr>
        <w:pStyle w:val="TOC3"/>
        <w:rPr>
          <w:rFonts w:asciiTheme="minorHAnsi" w:hAnsiTheme="minorHAnsi" w:cstheme="minorBidi"/>
          <w:noProof/>
          <w:kern w:val="2"/>
          <w:sz w:val="24"/>
          <w:szCs w:val="24"/>
          <w:lang w:eastAsia="en-GB"/>
          <w14:ligatures w14:val="standardContextual"/>
        </w:rPr>
      </w:pPr>
      <w:r>
        <w:rPr>
          <w:noProof/>
        </w:rPr>
        <w:t>6.10.</w:t>
      </w:r>
      <w:r w:rsidRPr="003338E7">
        <w:rPr>
          <w:rFonts w:eastAsia="Yu Mincho"/>
          <w:noProof/>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_Toc199771239 \h </w:instrText>
      </w:r>
      <w:r>
        <w:rPr>
          <w:noProof/>
        </w:rPr>
      </w:r>
      <w:r>
        <w:rPr>
          <w:noProof/>
        </w:rPr>
        <w:fldChar w:fldCharType="separate"/>
      </w:r>
      <w:r>
        <w:rPr>
          <w:noProof/>
        </w:rPr>
        <w:t>48</w:t>
      </w:r>
      <w:r>
        <w:rPr>
          <w:noProof/>
        </w:rPr>
        <w:fldChar w:fldCharType="end"/>
      </w:r>
    </w:p>
    <w:p w14:paraId="5463E6F5" w14:textId="0B1AE584" w:rsidR="002D0A92" w:rsidRDefault="002D0A92">
      <w:pPr>
        <w:pStyle w:val="TOC4"/>
        <w:rPr>
          <w:rFonts w:asciiTheme="minorHAnsi" w:hAnsiTheme="minorHAnsi" w:cstheme="minorBidi"/>
          <w:noProof/>
          <w:kern w:val="2"/>
          <w:sz w:val="24"/>
          <w:szCs w:val="24"/>
          <w:lang w:eastAsia="en-GB"/>
          <w14:ligatures w14:val="standardContextual"/>
        </w:rPr>
      </w:pPr>
      <w:r>
        <w:rPr>
          <w:noProof/>
        </w:rPr>
        <w:t>6.10.</w:t>
      </w:r>
      <w:r w:rsidRPr="003338E7">
        <w:rPr>
          <w:rFonts w:eastAsia="Yu Mincho"/>
          <w:noProof/>
        </w:rPr>
        <w:t>2</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_Toc199771240 \h </w:instrText>
      </w:r>
      <w:r>
        <w:rPr>
          <w:noProof/>
        </w:rPr>
      </w:r>
      <w:r>
        <w:rPr>
          <w:noProof/>
        </w:rPr>
        <w:fldChar w:fldCharType="separate"/>
      </w:r>
      <w:r>
        <w:rPr>
          <w:noProof/>
        </w:rPr>
        <w:t>48</w:t>
      </w:r>
      <w:r>
        <w:rPr>
          <w:noProof/>
        </w:rPr>
        <w:fldChar w:fldCharType="end"/>
      </w:r>
    </w:p>
    <w:p w14:paraId="17A0371F" w14:textId="71B4A544" w:rsidR="002D0A92" w:rsidRDefault="002D0A92">
      <w:pPr>
        <w:pStyle w:val="TOC4"/>
        <w:rPr>
          <w:rFonts w:asciiTheme="minorHAnsi" w:hAnsiTheme="minorHAnsi" w:cstheme="minorBidi"/>
          <w:noProof/>
          <w:kern w:val="2"/>
          <w:sz w:val="24"/>
          <w:szCs w:val="24"/>
          <w:lang w:eastAsia="en-GB"/>
          <w14:ligatures w14:val="standardContextual"/>
        </w:rPr>
      </w:pPr>
      <w:r>
        <w:rPr>
          <w:noProof/>
        </w:rPr>
        <w:t>6.10.</w:t>
      </w:r>
      <w:r w:rsidRPr="003338E7">
        <w:rPr>
          <w:rFonts w:eastAsia="Yu Mincho"/>
          <w:noProof/>
        </w:rPr>
        <w:t>2</w:t>
      </w:r>
      <w:r>
        <w:rPr>
          <w:noProof/>
        </w:rPr>
        <w:t>.2</w:t>
      </w:r>
      <w:r>
        <w:rPr>
          <w:rFonts w:asciiTheme="minorHAnsi" w:hAnsiTheme="minorHAnsi" w:cstheme="minorBidi"/>
          <w:noProof/>
          <w:kern w:val="2"/>
          <w:sz w:val="24"/>
          <w:szCs w:val="24"/>
          <w:lang w:eastAsia="en-GB"/>
          <w14:ligatures w14:val="standardContextual"/>
        </w:rPr>
        <w:tab/>
      </w:r>
      <w:r>
        <w:rPr>
          <w:noProof/>
        </w:rPr>
        <w:t>Establishment of PDN connection for SIP message exchange</w:t>
      </w:r>
      <w:r>
        <w:rPr>
          <w:noProof/>
        </w:rPr>
        <w:tab/>
      </w:r>
      <w:r>
        <w:rPr>
          <w:noProof/>
        </w:rPr>
        <w:fldChar w:fldCharType="begin" w:fldLock="1"/>
      </w:r>
      <w:r>
        <w:rPr>
          <w:noProof/>
        </w:rPr>
        <w:instrText xml:space="preserve"> PAGEREF _Toc199771241 \h </w:instrText>
      </w:r>
      <w:r>
        <w:rPr>
          <w:noProof/>
        </w:rPr>
      </w:r>
      <w:r>
        <w:rPr>
          <w:noProof/>
        </w:rPr>
        <w:fldChar w:fldCharType="separate"/>
      </w:r>
      <w:r>
        <w:rPr>
          <w:noProof/>
        </w:rPr>
        <w:t>48</w:t>
      </w:r>
      <w:r>
        <w:rPr>
          <w:noProof/>
        </w:rPr>
        <w:fldChar w:fldCharType="end"/>
      </w:r>
    </w:p>
    <w:p w14:paraId="786F6C3C" w14:textId="749C5EDF" w:rsidR="002D0A92" w:rsidRDefault="002D0A92">
      <w:pPr>
        <w:pStyle w:val="TOC4"/>
        <w:rPr>
          <w:rFonts w:asciiTheme="minorHAnsi" w:hAnsiTheme="minorHAnsi" w:cstheme="minorBidi"/>
          <w:noProof/>
          <w:kern w:val="2"/>
          <w:sz w:val="24"/>
          <w:szCs w:val="24"/>
          <w:lang w:eastAsia="en-GB"/>
          <w14:ligatures w14:val="standardContextual"/>
        </w:rPr>
      </w:pPr>
      <w:r>
        <w:rPr>
          <w:noProof/>
        </w:rPr>
        <w:t>6.10.</w:t>
      </w:r>
      <w:r w:rsidRPr="003338E7">
        <w:rPr>
          <w:rFonts w:eastAsia="Yu Mincho"/>
          <w:noProof/>
        </w:rPr>
        <w:t>2</w:t>
      </w:r>
      <w:r>
        <w:rPr>
          <w:noProof/>
        </w:rPr>
        <w:t>.3</w:t>
      </w:r>
      <w:r>
        <w:rPr>
          <w:rFonts w:asciiTheme="minorHAnsi" w:hAnsiTheme="minorHAnsi" w:cstheme="minorBidi"/>
          <w:noProof/>
          <w:kern w:val="2"/>
          <w:sz w:val="24"/>
          <w:szCs w:val="24"/>
          <w:lang w:eastAsia="en-GB"/>
          <w14:ligatures w14:val="standardContextual"/>
        </w:rPr>
        <w:tab/>
      </w:r>
      <w:r>
        <w:rPr>
          <w:noProof/>
        </w:rPr>
        <w:t>IMS voice call setup</w:t>
      </w:r>
      <w:r>
        <w:rPr>
          <w:noProof/>
        </w:rPr>
        <w:tab/>
      </w:r>
      <w:r>
        <w:rPr>
          <w:noProof/>
        </w:rPr>
        <w:fldChar w:fldCharType="begin" w:fldLock="1"/>
      </w:r>
      <w:r>
        <w:rPr>
          <w:noProof/>
        </w:rPr>
        <w:instrText xml:space="preserve"> PAGEREF _Toc199771242 \h </w:instrText>
      </w:r>
      <w:r>
        <w:rPr>
          <w:noProof/>
        </w:rPr>
      </w:r>
      <w:r>
        <w:rPr>
          <w:noProof/>
        </w:rPr>
        <w:fldChar w:fldCharType="separate"/>
      </w:r>
      <w:r>
        <w:rPr>
          <w:noProof/>
        </w:rPr>
        <w:t>49</w:t>
      </w:r>
      <w:r>
        <w:rPr>
          <w:noProof/>
        </w:rPr>
        <w:fldChar w:fldCharType="end"/>
      </w:r>
    </w:p>
    <w:p w14:paraId="6598410A" w14:textId="314ED674" w:rsidR="002D0A92" w:rsidRDefault="002D0A92">
      <w:pPr>
        <w:pStyle w:val="TOC5"/>
        <w:rPr>
          <w:rFonts w:asciiTheme="minorHAnsi" w:hAnsiTheme="minorHAnsi" w:cstheme="minorBidi"/>
          <w:noProof/>
          <w:kern w:val="2"/>
          <w:sz w:val="24"/>
          <w:szCs w:val="24"/>
          <w:lang w:eastAsia="en-GB"/>
          <w14:ligatures w14:val="standardContextual"/>
        </w:rPr>
      </w:pPr>
      <w:r>
        <w:rPr>
          <w:noProof/>
        </w:rPr>
        <w:t>6.10.</w:t>
      </w:r>
      <w:r w:rsidRPr="003338E7">
        <w:rPr>
          <w:rFonts w:eastAsia="Yu Mincho"/>
          <w:noProof/>
        </w:rPr>
        <w:t>2</w:t>
      </w:r>
      <w:r>
        <w:rPr>
          <w:noProof/>
        </w:rPr>
        <w:t>.3.1</w:t>
      </w:r>
      <w:r>
        <w:rPr>
          <w:rFonts w:asciiTheme="minorHAnsi" w:hAnsiTheme="minorHAnsi" w:cstheme="minorBidi"/>
          <w:noProof/>
          <w:kern w:val="2"/>
          <w:sz w:val="24"/>
          <w:szCs w:val="24"/>
          <w:lang w:eastAsia="en-GB"/>
          <w14:ligatures w14:val="standardContextual"/>
        </w:rPr>
        <w:tab/>
      </w:r>
      <w:r>
        <w:rPr>
          <w:noProof/>
        </w:rPr>
        <w:t>MO procedure</w:t>
      </w:r>
      <w:r>
        <w:rPr>
          <w:noProof/>
        </w:rPr>
        <w:tab/>
      </w:r>
      <w:r>
        <w:rPr>
          <w:noProof/>
        </w:rPr>
        <w:fldChar w:fldCharType="begin" w:fldLock="1"/>
      </w:r>
      <w:r>
        <w:rPr>
          <w:noProof/>
        </w:rPr>
        <w:instrText xml:space="preserve"> PAGEREF _Toc199771243 \h </w:instrText>
      </w:r>
      <w:r>
        <w:rPr>
          <w:noProof/>
        </w:rPr>
      </w:r>
      <w:r>
        <w:rPr>
          <w:noProof/>
        </w:rPr>
        <w:fldChar w:fldCharType="separate"/>
      </w:r>
      <w:r>
        <w:rPr>
          <w:noProof/>
        </w:rPr>
        <w:t>49</w:t>
      </w:r>
      <w:r>
        <w:rPr>
          <w:noProof/>
        </w:rPr>
        <w:fldChar w:fldCharType="end"/>
      </w:r>
    </w:p>
    <w:p w14:paraId="1D041798" w14:textId="7E6FC990" w:rsidR="002D0A92" w:rsidRDefault="002D0A92">
      <w:pPr>
        <w:pStyle w:val="TOC5"/>
        <w:rPr>
          <w:rFonts w:asciiTheme="minorHAnsi" w:hAnsiTheme="minorHAnsi" w:cstheme="minorBidi"/>
          <w:noProof/>
          <w:kern w:val="2"/>
          <w:sz w:val="24"/>
          <w:szCs w:val="24"/>
          <w:lang w:eastAsia="en-GB"/>
          <w14:ligatures w14:val="standardContextual"/>
        </w:rPr>
      </w:pPr>
      <w:r>
        <w:rPr>
          <w:noProof/>
        </w:rPr>
        <w:t>6.10.</w:t>
      </w:r>
      <w:r w:rsidRPr="003338E7">
        <w:rPr>
          <w:rFonts w:eastAsia="Yu Mincho"/>
          <w:noProof/>
        </w:rPr>
        <w:t>2</w:t>
      </w:r>
      <w:r>
        <w:rPr>
          <w:noProof/>
        </w:rPr>
        <w:t>.3.</w:t>
      </w:r>
      <w:r w:rsidRPr="003338E7">
        <w:rPr>
          <w:rFonts w:eastAsia="Yu Mincho"/>
          <w:noProof/>
        </w:rPr>
        <w:t>2</w:t>
      </w:r>
      <w:r>
        <w:rPr>
          <w:rFonts w:asciiTheme="minorHAnsi" w:hAnsiTheme="minorHAnsi" w:cstheme="minorBidi"/>
          <w:noProof/>
          <w:kern w:val="2"/>
          <w:sz w:val="24"/>
          <w:szCs w:val="24"/>
          <w:lang w:eastAsia="en-GB"/>
          <w14:ligatures w14:val="standardContextual"/>
        </w:rPr>
        <w:tab/>
      </w:r>
      <w:r>
        <w:rPr>
          <w:noProof/>
        </w:rPr>
        <w:t>M</w:t>
      </w:r>
      <w:r w:rsidRPr="003338E7">
        <w:rPr>
          <w:rFonts w:eastAsia="Yu Mincho"/>
          <w:noProof/>
        </w:rPr>
        <w:t>T</w:t>
      </w:r>
      <w:r>
        <w:rPr>
          <w:noProof/>
        </w:rPr>
        <w:t xml:space="preserve"> procedure</w:t>
      </w:r>
      <w:r>
        <w:rPr>
          <w:noProof/>
        </w:rPr>
        <w:tab/>
      </w:r>
      <w:r>
        <w:rPr>
          <w:noProof/>
        </w:rPr>
        <w:fldChar w:fldCharType="begin" w:fldLock="1"/>
      </w:r>
      <w:r>
        <w:rPr>
          <w:noProof/>
        </w:rPr>
        <w:instrText xml:space="preserve"> PAGEREF _Toc199771244 \h </w:instrText>
      </w:r>
      <w:r>
        <w:rPr>
          <w:noProof/>
        </w:rPr>
      </w:r>
      <w:r>
        <w:rPr>
          <w:noProof/>
        </w:rPr>
        <w:fldChar w:fldCharType="separate"/>
      </w:r>
      <w:r>
        <w:rPr>
          <w:noProof/>
        </w:rPr>
        <w:t>50</w:t>
      </w:r>
      <w:r>
        <w:rPr>
          <w:noProof/>
        </w:rPr>
        <w:fldChar w:fldCharType="end"/>
      </w:r>
    </w:p>
    <w:p w14:paraId="4109D878" w14:textId="224A4296" w:rsidR="002D0A92" w:rsidRDefault="002D0A92">
      <w:pPr>
        <w:pStyle w:val="TOC3"/>
        <w:rPr>
          <w:rFonts w:asciiTheme="minorHAnsi" w:hAnsiTheme="minorHAnsi" w:cstheme="minorBidi"/>
          <w:noProof/>
          <w:kern w:val="2"/>
          <w:sz w:val="24"/>
          <w:szCs w:val="24"/>
          <w:lang w:eastAsia="en-GB"/>
          <w14:ligatures w14:val="standardContextual"/>
        </w:rPr>
      </w:pPr>
      <w:r>
        <w:rPr>
          <w:noProof/>
        </w:rPr>
        <w:t>6.10.</w:t>
      </w:r>
      <w:r w:rsidRPr="003338E7">
        <w:rPr>
          <w:rFonts w:eastAsia="Yu Mincho"/>
          <w:noProof/>
        </w:rPr>
        <w:t>3</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_Toc199771245 \h </w:instrText>
      </w:r>
      <w:r>
        <w:rPr>
          <w:noProof/>
        </w:rPr>
      </w:r>
      <w:r>
        <w:rPr>
          <w:noProof/>
        </w:rPr>
        <w:fldChar w:fldCharType="separate"/>
      </w:r>
      <w:r>
        <w:rPr>
          <w:noProof/>
        </w:rPr>
        <w:t>51</w:t>
      </w:r>
      <w:r>
        <w:rPr>
          <w:noProof/>
        </w:rPr>
        <w:fldChar w:fldCharType="end"/>
      </w:r>
    </w:p>
    <w:p w14:paraId="31C23A8D" w14:textId="4419DEF3" w:rsidR="002D0A92" w:rsidRDefault="002D0A92">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w:t>
      </w:r>
      <w:r w:rsidRPr="003338E7">
        <w:rPr>
          <w:rFonts w:eastAsia="Yu Mincho"/>
          <w:noProof/>
        </w:rPr>
        <w:t>11</w:t>
      </w:r>
      <w:r>
        <w:rPr>
          <w:noProof/>
        </w:rPr>
        <w:t>: Support of PDN connection where packets are transported as Non-IP over the GEO satellite and seen as IP by IMS nodes</w:t>
      </w:r>
      <w:r>
        <w:rPr>
          <w:noProof/>
        </w:rPr>
        <w:tab/>
      </w:r>
      <w:r>
        <w:rPr>
          <w:noProof/>
        </w:rPr>
        <w:fldChar w:fldCharType="begin" w:fldLock="1"/>
      </w:r>
      <w:r>
        <w:rPr>
          <w:noProof/>
        </w:rPr>
        <w:instrText xml:space="preserve"> PAGEREF _Toc199771246 \h </w:instrText>
      </w:r>
      <w:r>
        <w:rPr>
          <w:noProof/>
        </w:rPr>
      </w:r>
      <w:r>
        <w:rPr>
          <w:noProof/>
        </w:rPr>
        <w:fldChar w:fldCharType="separate"/>
      </w:r>
      <w:r>
        <w:rPr>
          <w:noProof/>
        </w:rPr>
        <w:t>52</w:t>
      </w:r>
      <w:r>
        <w:rPr>
          <w:noProof/>
        </w:rPr>
        <w:fldChar w:fldCharType="end"/>
      </w:r>
    </w:p>
    <w:p w14:paraId="034D0D97" w14:textId="34594919" w:rsidR="002D0A92" w:rsidRDefault="002D0A92">
      <w:pPr>
        <w:pStyle w:val="TOC3"/>
        <w:rPr>
          <w:rFonts w:asciiTheme="minorHAnsi" w:hAnsiTheme="minorHAnsi" w:cstheme="minorBidi"/>
          <w:noProof/>
          <w:kern w:val="2"/>
          <w:sz w:val="24"/>
          <w:szCs w:val="24"/>
          <w:lang w:eastAsia="en-GB"/>
          <w14:ligatures w14:val="standardContextual"/>
        </w:rPr>
      </w:pPr>
      <w:r>
        <w:rPr>
          <w:noProof/>
        </w:rPr>
        <w:lastRenderedPageBreak/>
        <w:t>6.11.</w:t>
      </w:r>
      <w:r w:rsidRPr="003338E7">
        <w:rPr>
          <w:rFonts w:eastAsia="Yu Mincho"/>
          <w:noProof/>
        </w:rPr>
        <w:t>0</w:t>
      </w:r>
      <w:r>
        <w:rPr>
          <w:rFonts w:asciiTheme="minorHAnsi"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_Toc199771247 \h </w:instrText>
      </w:r>
      <w:r>
        <w:rPr>
          <w:noProof/>
        </w:rPr>
      </w:r>
      <w:r>
        <w:rPr>
          <w:noProof/>
        </w:rPr>
        <w:fldChar w:fldCharType="separate"/>
      </w:r>
      <w:r>
        <w:rPr>
          <w:noProof/>
        </w:rPr>
        <w:t>52</w:t>
      </w:r>
      <w:r>
        <w:rPr>
          <w:noProof/>
        </w:rPr>
        <w:fldChar w:fldCharType="end"/>
      </w:r>
    </w:p>
    <w:p w14:paraId="3E0F0F94" w14:textId="62EAC97C" w:rsidR="002D0A92" w:rsidRDefault="002D0A92">
      <w:pPr>
        <w:pStyle w:val="TOC3"/>
        <w:rPr>
          <w:rFonts w:asciiTheme="minorHAnsi" w:hAnsiTheme="minorHAnsi" w:cstheme="minorBidi"/>
          <w:noProof/>
          <w:kern w:val="2"/>
          <w:sz w:val="24"/>
          <w:szCs w:val="24"/>
          <w:lang w:eastAsia="en-GB"/>
          <w14:ligatures w14:val="standardContextual"/>
        </w:rPr>
      </w:pPr>
      <w:r>
        <w:rPr>
          <w:noProof/>
        </w:rPr>
        <w:t>6.11.</w:t>
      </w:r>
      <w:r w:rsidRPr="003338E7">
        <w:rPr>
          <w:rFonts w:eastAsia="Yu Mincho"/>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_Toc199771248 \h </w:instrText>
      </w:r>
      <w:r>
        <w:rPr>
          <w:noProof/>
        </w:rPr>
      </w:r>
      <w:r>
        <w:rPr>
          <w:noProof/>
        </w:rPr>
        <w:fldChar w:fldCharType="separate"/>
      </w:r>
      <w:r>
        <w:rPr>
          <w:noProof/>
        </w:rPr>
        <w:t>52</w:t>
      </w:r>
      <w:r>
        <w:rPr>
          <w:noProof/>
        </w:rPr>
        <w:fldChar w:fldCharType="end"/>
      </w:r>
    </w:p>
    <w:p w14:paraId="62D583AC" w14:textId="423C8FA0" w:rsidR="002D0A92" w:rsidRDefault="002D0A92">
      <w:pPr>
        <w:pStyle w:val="TOC3"/>
        <w:rPr>
          <w:rFonts w:asciiTheme="minorHAnsi" w:hAnsiTheme="minorHAnsi" w:cstheme="minorBidi"/>
          <w:noProof/>
          <w:kern w:val="2"/>
          <w:sz w:val="24"/>
          <w:szCs w:val="24"/>
          <w:lang w:eastAsia="en-GB"/>
          <w14:ligatures w14:val="standardContextual"/>
        </w:rPr>
      </w:pPr>
      <w:r>
        <w:rPr>
          <w:noProof/>
        </w:rPr>
        <w:t>6.11.</w:t>
      </w:r>
      <w:r w:rsidRPr="003338E7">
        <w:rPr>
          <w:rFonts w:eastAsia="Yu Mincho"/>
          <w:noProof/>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_Toc199771249 \h </w:instrText>
      </w:r>
      <w:r>
        <w:rPr>
          <w:noProof/>
        </w:rPr>
      </w:r>
      <w:r>
        <w:rPr>
          <w:noProof/>
        </w:rPr>
        <w:fldChar w:fldCharType="separate"/>
      </w:r>
      <w:r>
        <w:rPr>
          <w:noProof/>
        </w:rPr>
        <w:t>53</w:t>
      </w:r>
      <w:r>
        <w:rPr>
          <w:noProof/>
        </w:rPr>
        <w:fldChar w:fldCharType="end"/>
      </w:r>
    </w:p>
    <w:p w14:paraId="34294556" w14:textId="1B5D6356" w:rsidR="002D0A92" w:rsidRDefault="002D0A92">
      <w:pPr>
        <w:pStyle w:val="TOC4"/>
        <w:rPr>
          <w:rFonts w:asciiTheme="minorHAnsi" w:hAnsiTheme="minorHAnsi" w:cstheme="minorBidi"/>
          <w:noProof/>
          <w:kern w:val="2"/>
          <w:sz w:val="24"/>
          <w:szCs w:val="24"/>
          <w:lang w:eastAsia="en-GB"/>
          <w14:ligatures w14:val="standardContextual"/>
        </w:rPr>
      </w:pPr>
      <w:r>
        <w:rPr>
          <w:noProof/>
        </w:rPr>
        <w:t>6.11.</w:t>
      </w:r>
      <w:r w:rsidRPr="003338E7">
        <w:rPr>
          <w:rFonts w:eastAsia="Yu Mincho"/>
          <w:noProof/>
        </w:rPr>
        <w:t>2</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_Toc199771250 \h </w:instrText>
      </w:r>
      <w:r>
        <w:rPr>
          <w:noProof/>
        </w:rPr>
      </w:r>
      <w:r>
        <w:rPr>
          <w:noProof/>
        </w:rPr>
        <w:fldChar w:fldCharType="separate"/>
      </w:r>
      <w:r>
        <w:rPr>
          <w:noProof/>
        </w:rPr>
        <w:t>53</w:t>
      </w:r>
      <w:r>
        <w:rPr>
          <w:noProof/>
        </w:rPr>
        <w:fldChar w:fldCharType="end"/>
      </w:r>
    </w:p>
    <w:p w14:paraId="2E55C4A4" w14:textId="21606EF6" w:rsidR="002D0A92" w:rsidRDefault="002D0A92">
      <w:pPr>
        <w:pStyle w:val="TOC4"/>
        <w:rPr>
          <w:rFonts w:asciiTheme="minorHAnsi" w:hAnsiTheme="minorHAnsi" w:cstheme="minorBidi"/>
          <w:noProof/>
          <w:kern w:val="2"/>
          <w:sz w:val="24"/>
          <w:szCs w:val="24"/>
          <w:lang w:eastAsia="en-GB"/>
          <w14:ligatures w14:val="standardContextual"/>
        </w:rPr>
      </w:pPr>
      <w:r>
        <w:rPr>
          <w:noProof/>
        </w:rPr>
        <w:t>6.11.2.2</w:t>
      </w:r>
      <w:r>
        <w:rPr>
          <w:rFonts w:asciiTheme="minorHAnsi" w:hAnsiTheme="minorHAnsi" w:cstheme="minorBidi"/>
          <w:noProof/>
          <w:kern w:val="2"/>
          <w:sz w:val="24"/>
          <w:szCs w:val="24"/>
          <w:lang w:eastAsia="en-GB"/>
          <w14:ligatures w14:val="standardContextual"/>
        </w:rPr>
        <w:tab/>
      </w:r>
      <w:r>
        <w:rPr>
          <w:noProof/>
        </w:rPr>
        <w:t>Establishment of PDN connection for SIP message exchange</w:t>
      </w:r>
      <w:r>
        <w:rPr>
          <w:noProof/>
        </w:rPr>
        <w:tab/>
      </w:r>
      <w:r>
        <w:rPr>
          <w:noProof/>
        </w:rPr>
        <w:fldChar w:fldCharType="begin" w:fldLock="1"/>
      </w:r>
      <w:r>
        <w:rPr>
          <w:noProof/>
        </w:rPr>
        <w:instrText xml:space="preserve"> PAGEREF _Toc199771251 \h </w:instrText>
      </w:r>
      <w:r>
        <w:rPr>
          <w:noProof/>
        </w:rPr>
      </w:r>
      <w:r>
        <w:rPr>
          <w:noProof/>
        </w:rPr>
        <w:fldChar w:fldCharType="separate"/>
      </w:r>
      <w:r>
        <w:rPr>
          <w:noProof/>
        </w:rPr>
        <w:t>53</w:t>
      </w:r>
      <w:r>
        <w:rPr>
          <w:noProof/>
        </w:rPr>
        <w:fldChar w:fldCharType="end"/>
      </w:r>
    </w:p>
    <w:p w14:paraId="2B659D99" w14:textId="5ADDD679" w:rsidR="002D0A92" w:rsidRDefault="002D0A92">
      <w:pPr>
        <w:pStyle w:val="TOC4"/>
        <w:rPr>
          <w:rFonts w:asciiTheme="minorHAnsi" w:hAnsiTheme="minorHAnsi" w:cstheme="minorBidi"/>
          <w:noProof/>
          <w:kern w:val="2"/>
          <w:sz w:val="24"/>
          <w:szCs w:val="24"/>
          <w:lang w:eastAsia="en-GB"/>
          <w14:ligatures w14:val="standardContextual"/>
        </w:rPr>
      </w:pPr>
      <w:r>
        <w:rPr>
          <w:noProof/>
        </w:rPr>
        <w:t>6.11.</w:t>
      </w:r>
      <w:r w:rsidRPr="003338E7">
        <w:rPr>
          <w:rFonts w:eastAsia="Yu Mincho"/>
          <w:noProof/>
        </w:rPr>
        <w:t>2</w:t>
      </w:r>
      <w:r>
        <w:rPr>
          <w:noProof/>
        </w:rPr>
        <w:t>.3</w:t>
      </w:r>
      <w:r>
        <w:rPr>
          <w:rFonts w:asciiTheme="minorHAnsi" w:hAnsiTheme="minorHAnsi" w:cstheme="minorBidi"/>
          <w:noProof/>
          <w:kern w:val="2"/>
          <w:sz w:val="24"/>
          <w:szCs w:val="24"/>
          <w:lang w:eastAsia="en-GB"/>
          <w14:ligatures w14:val="standardContextual"/>
        </w:rPr>
        <w:tab/>
      </w:r>
      <w:r>
        <w:rPr>
          <w:noProof/>
        </w:rPr>
        <w:t xml:space="preserve">IMS </w:t>
      </w:r>
      <w:r w:rsidRPr="003338E7">
        <w:rPr>
          <w:rFonts w:eastAsia="Yu Mincho"/>
          <w:noProof/>
        </w:rPr>
        <w:t>registration</w:t>
      </w:r>
      <w:r>
        <w:rPr>
          <w:noProof/>
        </w:rPr>
        <w:tab/>
      </w:r>
      <w:r>
        <w:rPr>
          <w:noProof/>
        </w:rPr>
        <w:fldChar w:fldCharType="begin" w:fldLock="1"/>
      </w:r>
      <w:r>
        <w:rPr>
          <w:noProof/>
        </w:rPr>
        <w:instrText xml:space="preserve"> PAGEREF _Toc199771252 \h </w:instrText>
      </w:r>
      <w:r>
        <w:rPr>
          <w:noProof/>
        </w:rPr>
      </w:r>
      <w:r>
        <w:rPr>
          <w:noProof/>
        </w:rPr>
        <w:fldChar w:fldCharType="separate"/>
      </w:r>
      <w:r>
        <w:rPr>
          <w:noProof/>
        </w:rPr>
        <w:t>54</w:t>
      </w:r>
      <w:r>
        <w:rPr>
          <w:noProof/>
        </w:rPr>
        <w:fldChar w:fldCharType="end"/>
      </w:r>
    </w:p>
    <w:p w14:paraId="745BBE23" w14:textId="3059DF00" w:rsidR="002D0A92" w:rsidRDefault="002D0A92">
      <w:pPr>
        <w:pStyle w:val="TOC4"/>
        <w:rPr>
          <w:rFonts w:asciiTheme="minorHAnsi" w:hAnsiTheme="minorHAnsi" w:cstheme="minorBidi"/>
          <w:noProof/>
          <w:kern w:val="2"/>
          <w:sz w:val="24"/>
          <w:szCs w:val="24"/>
          <w:lang w:eastAsia="en-GB"/>
          <w14:ligatures w14:val="standardContextual"/>
        </w:rPr>
      </w:pPr>
      <w:r>
        <w:rPr>
          <w:noProof/>
        </w:rPr>
        <w:t>6.11.</w:t>
      </w:r>
      <w:r w:rsidRPr="003338E7">
        <w:rPr>
          <w:rFonts w:eastAsia="Yu Mincho"/>
          <w:noProof/>
        </w:rPr>
        <w:t>2</w:t>
      </w:r>
      <w:r>
        <w:rPr>
          <w:noProof/>
        </w:rPr>
        <w:t>.</w:t>
      </w:r>
      <w:r w:rsidRPr="003338E7">
        <w:rPr>
          <w:rFonts w:eastAsia="Yu Mincho"/>
          <w:noProof/>
        </w:rPr>
        <w:t>4</w:t>
      </w:r>
      <w:r>
        <w:rPr>
          <w:rFonts w:asciiTheme="minorHAnsi" w:hAnsiTheme="minorHAnsi" w:cstheme="minorBidi"/>
          <w:noProof/>
          <w:kern w:val="2"/>
          <w:sz w:val="24"/>
          <w:szCs w:val="24"/>
          <w:lang w:eastAsia="en-GB"/>
          <w14:ligatures w14:val="standardContextual"/>
        </w:rPr>
        <w:tab/>
      </w:r>
      <w:r>
        <w:rPr>
          <w:noProof/>
        </w:rPr>
        <w:t>IMS voice call setup</w:t>
      </w:r>
      <w:r>
        <w:rPr>
          <w:noProof/>
        </w:rPr>
        <w:tab/>
      </w:r>
      <w:r>
        <w:rPr>
          <w:noProof/>
        </w:rPr>
        <w:fldChar w:fldCharType="begin" w:fldLock="1"/>
      </w:r>
      <w:r>
        <w:rPr>
          <w:noProof/>
        </w:rPr>
        <w:instrText xml:space="preserve"> PAGEREF _Toc199771253 \h </w:instrText>
      </w:r>
      <w:r>
        <w:rPr>
          <w:noProof/>
        </w:rPr>
      </w:r>
      <w:r>
        <w:rPr>
          <w:noProof/>
        </w:rPr>
        <w:fldChar w:fldCharType="separate"/>
      </w:r>
      <w:r>
        <w:rPr>
          <w:noProof/>
        </w:rPr>
        <w:t>55</w:t>
      </w:r>
      <w:r>
        <w:rPr>
          <w:noProof/>
        </w:rPr>
        <w:fldChar w:fldCharType="end"/>
      </w:r>
    </w:p>
    <w:p w14:paraId="7E9A3075" w14:textId="535DB864" w:rsidR="002D0A92" w:rsidRDefault="002D0A92">
      <w:pPr>
        <w:pStyle w:val="TOC5"/>
        <w:rPr>
          <w:rFonts w:asciiTheme="minorHAnsi" w:hAnsiTheme="minorHAnsi" w:cstheme="minorBidi"/>
          <w:noProof/>
          <w:kern w:val="2"/>
          <w:sz w:val="24"/>
          <w:szCs w:val="24"/>
          <w:lang w:eastAsia="en-GB"/>
          <w14:ligatures w14:val="standardContextual"/>
        </w:rPr>
      </w:pPr>
      <w:r>
        <w:rPr>
          <w:noProof/>
        </w:rPr>
        <w:t>6.11.</w:t>
      </w:r>
      <w:r w:rsidRPr="003338E7">
        <w:rPr>
          <w:rFonts w:eastAsia="Yu Mincho"/>
          <w:noProof/>
        </w:rPr>
        <w:t>2</w:t>
      </w:r>
      <w:r>
        <w:rPr>
          <w:noProof/>
        </w:rPr>
        <w:t>.</w:t>
      </w:r>
      <w:r w:rsidRPr="003338E7">
        <w:rPr>
          <w:rFonts w:eastAsia="Yu Mincho"/>
          <w:noProof/>
        </w:rPr>
        <w:t>4</w:t>
      </w:r>
      <w:r>
        <w:rPr>
          <w:noProof/>
        </w:rPr>
        <w:t>.1</w:t>
      </w:r>
      <w:r>
        <w:rPr>
          <w:rFonts w:asciiTheme="minorHAnsi" w:hAnsiTheme="minorHAnsi" w:cstheme="minorBidi"/>
          <w:noProof/>
          <w:kern w:val="2"/>
          <w:sz w:val="24"/>
          <w:szCs w:val="24"/>
          <w:lang w:eastAsia="en-GB"/>
          <w14:ligatures w14:val="standardContextual"/>
        </w:rPr>
        <w:tab/>
      </w:r>
      <w:r>
        <w:rPr>
          <w:noProof/>
        </w:rPr>
        <w:t>MO procedure</w:t>
      </w:r>
      <w:r>
        <w:rPr>
          <w:noProof/>
        </w:rPr>
        <w:tab/>
      </w:r>
      <w:r>
        <w:rPr>
          <w:noProof/>
        </w:rPr>
        <w:fldChar w:fldCharType="begin" w:fldLock="1"/>
      </w:r>
      <w:r>
        <w:rPr>
          <w:noProof/>
        </w:rPr>
        <w:instrText xml:space="preserve"> PAGEREF _Toc199771254 \h </w:instrText>
      </w:r>
      <w:r>
        <w:rPr>
          <w:noProof/>
        </w:rPr>
      </w:r>
      <w:r>
        <w:rPr>
          <w:noProof/>
        </w:rPr>
        <w:fldChar w:fldCharType="separate"/>
      </w:r>
      <w:r>
        <w:rPr>
          <w:noProof/>
        </w:rPr>
        <w:t>55</w:t>
      </w:r>
      <w:r>
        <w:rPr>
          <w:noProof/>
        </w:rPr>
        <w:fldChar w:fldCharType="end"/>
      </w:r>
    </w:p>
    <w:p w14:paraId="7C42007F" w14:textId="45239C6D" w:rsidR="002D0A92" w:rsidRDefault="002D0A92">
      <w:pPr>
        <w:pStyle w:val="TOC5"/>
        <w:rPr>
          <w:rFonts w:asciiTheme="minorHAnsi" w:hAnsiTheme="minorHAnsi" w:cstheme="minorBidi"/>
          <w:noProof/>
          <w:kern w:val="2"/>
          <w:sz w:val="24"/>
          <w:szCs w:val="24"/>
          <w:lang w:eastAsia="en-GB"/>
          <w14:ligatures w14:val="standardContextual"/>
        </w:rPr>
      </w:pPr>
      <w:r>
        <w:rPr>
          <w:noProof/>
        </w:rPr>
        <w:t>6.11.</w:t>
      </w:r>
      <w:r w:rsidRPr="003338E7">
        <w:rPr>
          <w:rFonts w:eastAsia="Yu Mincho"/>
          <w:noProof/>
        </w:rPr>
        <w:t>2</w:t>
      </w:r>
      <w:r>
        <w:rPr>
          <w:noProof/>
        </w:rPr>
        <w:t>.</w:t>
      </w:r>
      <w:r w:rsidRPr="003338E7">
        <w:rPr>
          <w:rFonts w:eastAsia="Yu Mincho"/>
          <w:noProof/>
        </w:rPr>
        <w:t>4</w:t>
      </w:r>
      <w:r>
        <w:rPr>
          <w:noProof/>
        </w:rPr>
        <w:t>.</w:t>
      </w:r>
      <w:r w:rsidRPr="003338E7">
        <w:rPr>
          <w:rFonts w:eastAsia="Yu Mincho"/>
          <w:noProof/>
        </w:rPr>
        <w:t>2</w:t>
      </w:r>
      <w:r>
        <w:rPr>
          <w:rFonts w:asciiTheme="minorHAnsi" w:hAnsiTheme="minorHAnsi" w:cstheme="minorBidi"/>
          <w:noProof/>
          <w:kern w:val="2"/>
          <w:sz w:val="24"/>
          <w:szCs w:val="24"/>
          <w:lang w:eastAsia="en-GB"/>
          <w14:ligatures w14:val="standardContextual"/>
        </w:rPr>
        <w:tab/>
      </w:r>
      <w:r>
        <w:rPr>
          <w:noProof/>
        </w:rPr>
        <w:t>M</w:t>
      </w:r>
      <w:r w:rsidRPr="003338E7">
        <w:rPr>
          <w:rFonts w:eastAsia="Yu Mincho"/>
          <w:noProof/>
        </w:rPr>
        <w:t>T</w:t>
      </w:r>
      <w:r>
        <w:rPr>
          <w:noProof/>
        </w:rPr>
        <w:t xml:space="preserve"> procedure</w:t>
      </w:r>
      <w:r>
        <w:rPr>
          <w:noProof/>
        </w:rPr>
        <w:tab/>
      </w:r>
      <w:r>
        <w:rPr>
          <w:noProof/>
        </w:rPr>
        <w:fldChar w:fldCharType="begin" w:fldLock="1"/>
      </w:r>
      <w:r>
        <w:rPr>
          <w:noProof/>
        </w:rPr>
        <w:instrText xml:space="preserve"> PAGEREF _Toc199771255 \h </w:instrText>
      </w:r>
      <w:r>
        <w:rPr>
          <w:noProof/>
        </w:rPr>
      </w:r>
      <w:r>
        <w:rPr>
          <w:noProof/>
        </w:rPr>
        <w:fldChar w:fldCharType="separate"/>
      </w:r>
      <w:r>
        <w:rPr>
          <w:noProof/>
        </w:rPr>
        <w:t>58</w:t>
      </w:r>
      <w:r>
        <w:rPr>
          <w:noProof/>
        </w:rPr>
        <w:fldChar w:fldCharType="end"/>
      </w:r>
    </w:p>
    <w:p w14:paraId="0B19FC0E" w14:textId="48D2E16C" w:rsidR="002D0A92" w:rsidRDefault="002D0A92">
      <w:pPr>
        <w:pStyle w:val="TOC3"/>
        <w:rPr>
          <w:rFonts w:asciiTheme="minorHAnsi" w:hAnsiTheme="minorHAnsi" w:cstheme="minorBidi"/>
          <w:noProof/>
          <w:kern w:val="2"/>
          <w:sz w:val="24"/>
          <w:szCs w:val="24"/>
          <w:lang w:eastAsia="en-GB"/>
          <w14:ligatures w14:val="standardContextual"/>
        </w:rPr>
      </w:pPr>
      <w:r>
        <w:rPr>
          <w:noProof/>
        </w:rPr>
        <w:t>6.11.</w:t>
      </w:r>
      <w:r w:rsidRPr="003338E7">
        <w:rPr>
          <w:rFonts w:eastAsia="Yu Mincho"/>
          <w:noProof/>
        </w:rPr>
        <w:t>3</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_Toc199771256 \h </w:instrText>
      </w:r>
      <w:r>
        <w:rPr>
          <w:noProof/>
        </w:rPr>
      </w:r>
      <w:r>
        <w:rPr>
          <w:noProof/>
        </w:rPr>
        <w:fldChar w:fldCharType="separate"/>
      </w:r>
      <w:r>
        <w:rPr>
          <w:noProof/>
        </w:rPr>
        <w:t>59</w:t>
      </w:r>
      <w:r>
        <w:rPr>
          <w:noProof/>
        </w:rPr>
        <w:fldChar w:fldCharType="end"/>
      </w:r>
    </w:p>
    <w:p w14:paraId="7EE7588F" w14:textId="38D3B837" w:rsidR="002D0A92" w:rsidRDefault="002D0A92">
      <w:pPr>
        <w:pStyle w:val="TOC2"/>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Solution #12: Reduce SIP message size and number during INVITE procedure, P-CSCF acts as B2BUA</w:t>
      </w:r>
      <w:r>
        <w:rPr>
          <w:noProof/>
        </w:rPr>
        <w:tab/>
      </w:r>
      <w:r>
        <w:rPr>
          <w:noProof/>
        </w:rPr>
        <w:fldChar w:fldCharType="begin" w:fldLock="1"/>
      </w:r>
      <w:r>
        <w:rPr>
          <w:noProof/>
        </w:rPr>
        <w:instrText xml:space="preserve"> PAGEREF _Toc199771257 \h </w:instrText>
      </w:r>
      <w:r>
        <w:rPr>
          <w:noProof/>
        </w:rPr>
      </w:r>
      <w:r>
        <w:rPr>
          <w:noProof/>
        </w:rPr>
        <w:fldChar w:fldCharType="separate"/>
      </w:r>
      <w:r>
        <w:rPr>
          <w:noProof/>
        </w:rPr>
        <w:t>60</w:t>
      </w:r>
      <w:r>
        <w:rPr>
          <w:noProof/>
        </w:rPr>
        <w:fldChar w:fldCharType="end"/>
      </w:r>
    </w:p>
    <w:p w14:paraId="0C3D5DFD" w14:textId="74BFAF05" w:rsidR="002D0A92" w:rsidRDefault="002D0A92">
      <w:pPr>
        <w:pStyle w:val="TOC3"/>
        <w:rPr>
          <w:rFonts w:asciiTheme="minorHAnsi" w:hAnsiTheme="minorHAnsi" w:cstheme="minorBidi"/>
          <w:noProof/>
          <w:kern w:val="2"/>
          <w:sz w:val="24"/>
          <w:szCs w:val="24"/>
          <w:lang w:eastAsia="en-GB"/>
          <w14:ligatures w14:val="standardContextual"/>
        </w:rPr>
      </w:pPr>
      <w:r>
        <w:rPr>
          <w:noProof/>
        </w:rPr>
        <w:t>6.12.0</w:t>
      </w:r>
      <w:r>
        <w:rPr>
          <w:rFonts w:asciiTheme="minorHAnsi"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_Toc199771258 \h </w:instrText>
      </w:r>
      <w:r>
        <w:rPr>
          <w:noProof/>
        </w:rPr>
      </w:r>
      <w:r>
        <w:rPr>
          <w:noProof/>
        </w:rPr>
        <w:fldChar w:fldCharType="separate"/>
      </w:r>
      <w:r>
        <w:rPr>
          <w:noProof/>
        </w:rPr>
        <w:t>60</w:t>
      </w:r>
      <w:r>
        <w:rPr>
          <w:noProof/>
        </w:rPr>
        <w:fldChar w:fldCharType="end"/>
      </w:r>
    </w:p>
    <w:p w14:paraId="294B6617" w14:textId="588C4A67" w:rsidR="002D0A92" w:rsidRDefault="002D0A92">
      <w:pPr>
        <w:pStyle w:val="TOC3"/>
        <w:rPr>
          <w:rFonts w:asciiTheme="minorHAnsi" w:hAnsiTheme="minorHAnsi" w:cstheme="minorBidi"/>
          <w:noProof/>
          <w:kern w:val="2"/>
          <w:sz w:val="24"/>
          <w:szCs w:val="24"/>
          <w:lang w:eastAsia="en-GB"/>
          <w14:ligatures w14:val="standardContextual"/>
        </w:rPr>
      </w:pPr>
      <w:r>
        <w:rPr>
          <w:noProof/>
        </w:rPr>
        <w:t>6.12.</w:t>
      </w:r>
      <w:r>
        <w:rPr>
          <w:noProof/>
          <w:lang w:eastAsia="zh-CN"/>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_Toc199771259 \h </w:instrText>
      </w:r>
      <w:r>
        <w:rPr>
          <w:noProof/>
        </w:rPr>
      </w:r>
      <w:r>
        <w:rPr>
          <w:noProof/>
        </w:rPr>
        <w:fldChar w:fldCharType="separate"/>
      </w:r>
      <w:r>
        <w:rPr>
          <w:noProof/>
        </w:rPr>
        <w:t>60</w:t>
      </w:r>
      <w:r>
        <w:rPr>
          <w:noProof/>
        </w:rPr>
        <w:fldChar w:fldCharType="end"/>
      </w:r>
    </w:p>
    <w:p w14:paraId="4C983627" w14:textId="4B80CCC7" w:rsidR="002D0A92" w:rsidRDefault="002D0A92">
      <w:pPr>
        <w:pStyle w:val="TOC3"/>
        <w:rPr>
          <w:rFonts w:asciiTheme="minorHAnsi" w:hAnsiTheme="minorHAnsi" w:cstheme="minorBidi"/>
          <w:noProof/>
          <w:kern w:val="2"/>
          <w:sz w:val="24"/>
          <w:szCs w:val="24"/>
          <w:lang w:eastAsia="en-GB"/>
          <w14:ligatures w14:val="standardContextual"/>
        </w:rPr>
      </w:pPr>
      <w:r>
        <w:rPr>
          <w:noProof/>
        </w:rPr>
        <w:t>6.12.</w:t>
      </w:r>
      <w:r>
        <w:rPr>
          <w:noProof/>
          <w:lang w:eastAsia="zh-CN"/>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_Toc199771260 \h </w:instrText>
      </w:r>
      <w:r>
        <w:rPr>
          <w:noProof/>
        </w:rPr>
      </w:r>
      <w:r>
        <w:rPr>
          <w:noProof/>
        </w:rPr>
        <w:fldChar w:fldCharType="separate"/>
      </w:r>
      <w:r>
        <w:rPr>
          <w:noProof/>
        </w:rPr>
        <w:t>61</w:t>
      </w:r>
      <w:r>
        <w:rPr>
          <w:noProof/>
        </w:rPr>
        <w:fldChar w:fldCharType="end"/>
      </w:r>
    </w:p>
    <w:p w14:paraId="0662600C" w14:textId="26AF83B4" w:rsidR="002D0A92" w:rsidRDefault="002D0A92">
      <w:pPr>
        <w:pStyle w:val="TOC4"/>
        <w:rPr>
          <w:rFonts w:asciiTheme="minorHAnsi" w:hAnsiTheme="minorHAnsi" w:cstheme="minorBidi"/>
          <w:noProof/>
          <w:kern w:val="2"/>
          <w:sz w:val="24"/>
          <w:szCs w:val="24"/>
          <w:lang w:eastAsia="en-GB"/>
          <w14:ligatures w14:val="standardContextual"/>
        </w:rPr>
      </w:pPr>
      <w:r>
        <w:rPr>
          <w:noProof/>
        </w:rPr>
        <w:t>6.12.2.1</w:t>
      </w:r>
      <w:r>
        <w:rPr>
          <w:rFonts w:asciiTheme="minorHAnsi" w:hAnsiTheme="minorHAnsi" w:cstheme="minorBidi"/>
          <w:noProof/>
          <w:kern w:val="2"/>
          <w:sz w:val="24"/>
          <w:szCs w:val="24"/>
          <w:lang w:eastAsia="en-GB"/>
          <w14:ligatures w14:val="standardContextual"/>
        </w:rPr>
        <w:tab/>
      </w:r>
      <w:r>
        <w:rPr>
          <w:noProof/>
        </w:rPr>
        <w:t>Registration</w:t>
      </w:r>
      <w:r>
        <w:rPr>
          <w:noProof/>
        </w:rPr>
        <w:tab/>
      </w:r>
      <w:r>
        <w:rPr>
          <w:noProof/>
        </w:rPr>
        <w:fldChar w:fldCharType="begin" w:fldLock="1"/>
      </w:r>
      <w:r>
        <w:rPr>
          <w:noProof/>
        </w:rPr>
        <w:instrText xml:space="preserve"> PAGEREF _Toc199771261 \h </w:instrText>
      </w:r>
      <w:r>
        <w:rPr>
          <w:noProof/>
        </w:rPr>
      </w:r>
      <w:r>
        <w:rPr>
          <w:noProof/>
        </w:rPr>
        <w:fldChar w:fldCharType="separate"/>
      </w:r>
      <w:r>
        <w:rPr>
          <w:noProof/>
        </w:rPr>
        <w:t>61</w:t>
      </w:r>
      <w:r>
        <w:rPr>
          <w:noProof/>
        </w:rPr>
        <w:fldChar w:fldCharType="end"/>
      </w:r>
    </w:p>
    <w:p w14:paraId="070B52BA" w14:textId="0C9A79C6" w:rsidR="002D0A92" w:rsidRDefault="002D0A92">
      <w:pPr>
        <w:pStyle w:val="TOC4"/>
        <w:rPr>
          <w:rFonts w:asciiTheme="minorHAnsi" w:hAnsiTheme="minorHAnsi" w:cstheme="minorBidi"/>
          <w:noProof/>
          <w:kern w:val="2"/>
          <w:sz w:val="24"/>
          <w:szCs w:val="24"/>
          <w:lang w:eastAsia="en-GB"/>
          <w14:ligatures w14:val="standardContextual"/>
        </w:rPr>
      </w:pPr>
      <w:r>
        <w:rPr>
          <w:noProof/>
        </w:rPr>
        <w:t>6.12.2.2</w:t>
      </w:r>
      <w:r>
        <w:rPr>
          <w:rFonts w:asciiTheme="minorHAnsi" w:hAnsiTheme="minorHAnsi" w:cstheme="minorBidi"/>
          <w:noProof/>
          <w:kern w:val="2"/>
          <w:sz w:val="24"/>
          <w:szCs w:val="24"/>
          <w:lang w:eastAsia="en-GB"/>
          <w14:ligatures w14:val="standardContextual"/>
        </w:rPr>
        <w:tab/>
      </w:r>
      <w:r>
        <w:rPr>
          <w:noProof/>
        </w:rPr>
        <w:t>Mobile originating</w:t>
      </w:r>
      <w:r>
        <w:rPr>
          <w:noProof/>
        </w:rPr>
        <w:tab/>
      </w:r>
      <w:r>
        <w:rPr>
          <w:noProof/>
        </w:rPr>
        <w:fldChar w:fldCharType="begin" w:fldLock="1"/>
      </w:r>
      <w:r>
        <w:rPr>
          <w:noProof/>
        </w:rPr>
        <w:instrText xml:space="preserve"> PAGEREF _Toc199771262 \h </w:instrText>
      </w:r>
      <w:r>
        <w:rPr>
          <w:noProof/>
        </w:rPr>
      </w:r>
      <w:r>
        <w:rPr>
          <w:noProof/>
        </w:rPr>
        <w:fldChar w:fldCharType="separate"/>
      </w:r>
      <w:r>
        <w:rPr>
          <w:noProof/>
        </w:rPr>
        <w:t>61</w:t>
      </w:r>
      <w:r>
        <w:rPr>
          <w:noProof/>
        </w:rPr>
        <w:fldChar w:fldCharType="end"/>
      </w:r>
    </w:p>
    <w:p w14:paraId="58715D0B" w14:textId="1E86D960" w:rsidR="002D0A92" w:rsidRDefault="002D0A92">
      <w:pPr>
        <w:pStyle w:val="TOC4"/>
        <w:rPr>
          <w:rFonts w:asciiTheme="minorHAnsi" w:hAnsiTheme="minorHAnsi" w:cstheme="minorBidi"/>
          <w:noProof/>
          <w:kern w:val="2"/>
          <w:sz w:val="24"/>
          <w:szCs w:val="24"/>
          <w:lang w:eastAsia="en-GB"/>
          <w14:ligatures w14:val="standardContextual"/>
        </w:rPr>
      </w:pPr>
      <w:r>
        <w:rPr>
          <w:noProof/>
        </w:rPr>
        <w:t>6.12.2.3</w:t>
      </w:r>
      <w:r>
        <w:rPr>
          <w:rFonts w:asciiTheme="minorHAnsi" w:hAnsiTheme="minorHAnsi" w:cstheme="minorBidi"/>
          <w:noProof/>
          <w:kern w:val="2"/>
          <w:sz w:val="24"/>
          <w:szCs w:val="24"/>
          <w:lang w:eastAsia="en-GB"/>
          <w14:ligatures w14:val="standardContextual"/>
        </w:rPr>
        <w:tab/>
      </w:r>
      <w:r>
        <w:rPr>
          <w:noProof/>
        </w:rPr>
        <w:t>Mobile terminating</w:t>
      </w:r>
      <w:r>
        <w:rPr>
          <w:noProof/>
        </w:rPr>
        <w:tab/>
      </w:r>
      <w:r>
        <w:rPr>
          <w:noProof/>
        </w:rPr>
        <w:fldChar w:fldCharType="begin" w:fldLock="1"/>
      </w:r>
      <w:r>
        <w:rPr>
          <w:noProof/>
        </w:rPr>
        <w:instrText xml:space="preserve"> PAGEREF _Toc199771263 \h </w:instrText>
      </w:r>
      <w:r>
        <w:rPr>
          <w:noProof/>
        </w:rPr>
      </w:r>
      <w:r>
        <w:rPr>
          <w:noProof/>
        </w:rPr>
        <w:fldChar w:fldCharType="separate"/>
      </w:r>
      <w:r>
        <w:rPr>
          <w:noProof/>
        </w:rPr>
        <w:t>65</w:t>
      </w:r>
      <w:r>
        <w:rPr>
          <w:noProof/>
        </w:rPr>
        <w:fldChar w:fldCharType="end"/>
      </w:r>
    </w:p>
    <w:p w14:paraId="100B6709" w14:textId="10A0179D" w:rsidR="002D0A92" w:rsidRDefault="002D0A92">
      <w:pPr>
        <w:pStyle w:val="TOC4"/>
        <w:rPr>
          <w:rFonts w:asciiTheme="minorHAnsi" w:hAnsiTheme="minorHAnsi" w:cstheme="minorBidi"/>
          <w:noProof/>
          <w:kern w:val="2"/>
          <w:sz w:val="24"/>
          <w:szCs w:val="24"/>
          <w:lang w:eastAsia="en-GB"/>
          <w14:ligatures w14:val="standardContextual"/>
        </w:rPr>
      </w:pPr>
      <w:r>
        <w:rPr>
          <w:noProof/>
        </w:rPr>
        <w:t>6.12.2.4</w:t>
      </w:r>
      <w:r>
        <w:rPr>
          <w:rFonts w:asciiTheme="minorHAnsi" w:hAnsiTheme="minorHAnsi" w:cstheme="minorBidi"/>
          <w:noProof/>
          <w:kern w:val="2"/>
          <w:sz w:val="24"/>
          <w:szCs w:val="24"/>
          <w:lang w:eastAsia="en-GB"/>
          <w14:ligatures w14:val="standardContextual"/>
        </w:rPr>
        <w:tab/>
      </w:r>
      <w:r>
        <w:rPr>
          <w:noProof/>
        </w:rPr>
        <w:t>Information for call setup time evaluation</w:t>
      </w:r>
      <w:r>
        <w:rPr>
          <w:noProof/>
        </w:rPr>
        <w:tab/>
      </w:r>
      <w:r>
        <w:rPr>
          <w:noProof/>
        </w:rPr>
        <w:fldChar w:fldCharType="begin" w:fldLock="1"/>
      </w:r>
      <w:r>
        <w:rPr>
          <w:noProof/>
        </w:rPr>
        <w:instrText xml:space="preserve"> PAGEREF _Toc199771264 \h </w:instrText>
      </w:r>
      <w:r>
        <w:rPr>
          <w:noProof/>
        </w:rPr>
      </w:r>
      <w:r>
        <w:rPr>
          <w:noProof/>
        </w:rPr>
        <w:fldChar w:fldCharType="separate"/>
      </w:r>
      <w:r>
        <w:rPr>
          <w:noProof/>
        </w:rPr>
        <w:t>68</w:t>
      </w:r>
      <w:r>
        <w:rPr>
          <w:noProof/>
        </w:rPr>
        <w:fldChar w:fldCharType="end"/>
      </w:r>
    </w:p>
    <w:p w14:paraId="207C774C" w14:textId="289485FF" w:rsidR="002D0A92" w:rsidRDefault="002D0A92">
      <w:pPr>
        <w:pStyle w:val="TOC3"/>
        <w:rPr>
          <w:rFonts w:asciiTheme="minorHAnsi" w:hAnsiTheme="minorHAnsi" w:cstheme="minorBidi"/>
          <w:noProof/>
          <w:kern w:val="2"/>
          <w:sz w:val="24"/>
          <w:szCs w:val="24"/>
          <w:lang w:eastAsia="en-GB"/>
          <w14:ligatures w14:val="standardContextual"/>
        </w:rPr>
      </w:pPr>
      <w:r>
        <w:rPr>
          <w:noProof/>
          <w:lang w:eastAsia="zh-CN"/>
        </w:rPr>
        <w:t>6.12.3</w:t>
      </w:r>
      <w:r>
        <w:rPr>
          <w:rFonts w:asciiTheme="minorHAnsi" w:hAnsiTheme="minorHAnsi" w:cstheme="minorBidi"/>
          <w:noProof/>
          <w:kern w:val="2"/>
          <w:sz w:val="24"/>
          <w:szCs w:val="24"/>
          <w:lang w:eastAsia="en-GB"/>
          <w14:ligatures w14:val="standardContextual"/>
        </w:rPr>
        <w:tab/>
      </w:r>
      <w:r>
        <w:rPr>
          <w:noProof/>
          <w:lang w:eastAsia="zh-CN"/>
        </w:rPr>
        <w:t>Impacts on Services, Entities and Interfaces</w:t>
      </w:r>
      <w:r>
        <w:rPr>
          <w:noProof/>
        </w:rPr>
        <w:tab/>
      </w:r>
      <w:r>
        <w:rPr>
          <w:noProof/>
        </w:rPr>
        <w:fldChar w:fldCharType="begin" w:fldLock="1"/>
      </w:r>
      <w:r>
        <w:rPr>
          <w:noProof/>
        </w:rPr>
        <w:instrText xml:space="preserve"> PAGEREF _Toc199771265 \h </w:instrText>
      </w:r>
      <w:r>
        <w:rPr>
          <w:noProof/>
        </w:rPr>
      </w:r>
      <w:r>
        <w:rPr>
          <w:noProof/>
        </w:rPr>
        <w:fldChar w:fldCharType="separate"/>
      </w:r>
      <w:r>
        <w:rPr>
          <w:noProof/>
        </w:rPr>
        <w:t>69</w:t>
      </w:r>
      <w:r>
        <w:rPr>
          <w:noProof/>
        </w:rPr>
        <w:fldChar w:fldCharType="end"/>
      </w:r>
    </w:p>
    <w:p w14:paraId="61F96CD5" w14:textId="3EA661EE" w:rsidR="002D0A92" w:rsidRDefault="002D0A92">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Interim Agreements</w:t>
      </w:r>
      <w:r>
        <w:rPr>
          <w:noProof/>
        </w:rPr>
        <w:tab/>
      </w:r>
      <w:r>
        <w:rPr>
          <w:noProof/>
        </w:rPr>
        <w:fldChar w:fldCharType="begin" w:fldLock="1"/>
      </w:r>
      <w:r>
        <w:rPr>
          <w:noProof/>
        </w:rPr>
        <w:instrText xml:space="preserve"> PAGEREF _Toc199771266 \h </w:instrText>
      </w:r>
      <w:r>
        <w:rPr>
          <w:noProof/>
        </w:rPr>
      </w:r>
      <w:r>
        <w:rPr>
          <w:noProof/>
        </w:rPr>
        <w:fldChar w:fldCharType="separate"/>
      </w:r>
      <w:r>
        <w:rPr>
          <w:noProof/>
        </w:rPr>
        <w:t>69</w:t>
      </w:r>
      <w:r>
        <w:rPr>
          <w:noProof/>
        </w:rPr>
        <w:fldChar w:fldCharType="end"/>
      </w:r>
    </w:p>
    <w:p w14:paraId="38D1197F" w14:textId="786951B1"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Agreed Principles for KI#5</w:t>
      </w:r>
      <w:r>
        <w:rPr>
          <w:noProof/>
        </w:rPr>
        <w:t xml:space="preserve"> of </w:t>
      </w:r>
      <w:r>
        <w:rPr>
          <w:noProof/>
          <w:lang w:eastAsia="en-IN"/>
        </w:rPr>
        <w:t>UE-SAT-UE communication via UPF only onboard satellite for non-IMS services</w:t>
      </w:r>
      <w:r>
        <w:rPr>
          <w:noProof/>
        </w:rPr>
        <w:tab/>
      </w:r>
      <w:r>
        <w:rPr>
          <w:noProof/>
        </w:rPr>
        <w:fldChar w:fldCharType="begin" w:fldLock="1"/>
      </w:r>
      <w:r>
        <w:rPr>
          <w:noProof/>
        </w:rPr>
        <w:instrText xml:space="preserve"> PAGEREF _Toc199771267 \h </w:instrText>
      </w:r>
      <w:r>
        <w:rPr>
          <w:noProof/>
        </w:rPr>
      </w:r>
      <w:r>
        <w:rPr>
          <w:noProof/>
        </w:rPr>
        <w:fldChar w:fldCharType="separate"/>
      </w:r>
      <w:r>
        <w:rPr>
          <w:noProof/>
        </w:rPr>
        <w:t>69</w:t>
      </w:r>
      <w:r>
        <w:rPr>
          <w:noProof/>
        </w:rPr>
        <w:fldChar w:fldCharType="end"/>
      </w:r>
    </w:p>
    <w:p w14:paraId="48CBE91D" w14:textId="46F6B4DB" w:rsidR="002D0A92" w:rsidRDefault="002D0A92">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_Toc199771268 \h </w:instrText>
      </w:r>
      <w:r>
        <w:rPr>
          <w:noProof/>
        </w:rPr>
      </w:r>
      <w:r>
        <w:rPr>
          <w:noProof/>
        </w:rPr>
        <w:fldChar w:fldCharType="separate"/>
      </w:r>
      <w:r>
        <w:rPr>
          <w:noProof/>
        </w:rPr>
        <w:t>70</w:t>
      </w:r>
      <w:r>
        <w:rPr>
          <w:noProof/>
        </w:rPr>
        <w:fldChar w:fldCharType="end"/>
      </w:r>
    </w:p>
    <w:p w14:paraId="51BADE6B" w14:textId="532FADC8" w:rsidR="002D0A92" w:rsidRDefault="002D0A92">
      <w:pPr>
        <w:pStyle w:val="TOC9"/>
        <w:rPr>
          <w:rFonts w:asciiTheme="minorHAnsi" w:hAnsiTheme="minorHAnsi" w:cstheme="minorBidi"/>
          <w:b w:val="0"/>
          <w:noProof/>
          <w:kern w:val="2"/>
          <w:sz w:val="24"/>
          <w:szCs w:val="24"/>
          <w:lang w:eastAsia="en-GB"/>
          <w14:ligatures w14:val="standardContextual"/>
        </w:rPr>
      </w:pPr>
      <w:r>
        <w:rPr>
          <w:noProof/>
        </w:rPr>
        <w:t>Annex A:</w:t>
      </w:r>
      <w:r>
        <w:rPr>
          <w:noProof/>
        </w:rPr>
        <w:tab/>
        <w:t>Methodology for estimating call setup time</w:t>
      </w:r>
      <w:r>
        <w:rPr>
          <w:noProof/>
        </w:rPr>
        <w:tab/>
      </w:r>
      <w:r>
        <w:rPr>
          <w:noProof/>
        </w:rPr>
        <w:fldChar w:fldCharType="begin" w:fldLock="1"/>
      </w:r>
      <w:r>
        <w:rPr>
          <w:noProof/>
        </w:rPr>
        <w:instrText xml:space="preserve"> PAGEREF _Toc199771269 \h </w:instrText>
      </w:r>
      <w:r>
        <w:rPr>
          <w:noProof/>
        </w:rPr>
      </w:r>
      <w:r>
        <w:rPr>
          <w:noProof/>
        </w:rPr>
        <w:fldChar w:fldCharType="separate"/>
      </w:r>
      <w:r>
        <w:rPr>
          <w:noProof/>
        </w:rPr>
        <w:t>71</w:t>
      </w:r>
      <w:r>
        <w:rPr>
          <w:noProof/>
        </w:rPr>
        <w:fldChar w:fldCharType="end"/>
      </w:r>
    </w:p>
    <w:p w14:paraId="08F38365" w14:textId="0B658D34" w:rsidR="002D0A92" w:rsidRDefault="002D0A92">
      <w:pPr>
        <w:pStyle w:val="TOC1"/>
        <w:rPr>
          <w:rFonts w:asciiTheme="minorHAnsi" w:hAnsiTheme="minorHAnsi" w:cstheme="minorBidi"/>
          <w:noProof/>
          <w:kern w:val="2"/>
          <w:sz w:val="24"/>
          <w:szCs w:val="24"/>
          <w:lang w:eastAsia="en-GB"/>
          <w14:ligatures w14:val="standardContextual"/>
        </w:rPr>
      </w:pPr>
      <w:r>
        <w:rPr>
          <w:noProof/>
          <w:lang w:eastAsia="zh-CN"/>
        </w:rPr>
        <w:t>A.1</w:t>
      </w:r>
      <w:r>
        <w:rPr>
          <w:rFonts w:asciiTheme="minorHAnsi" w:hAnsiTheme="minorHAnsi" w:cstheme="minorBidi"/>
          <w:noProof/>
          <w:kern w:val="2"/>
          <w:sz w:val="24"/>
          <w:szCs w:val="24"/>
          <w:lang w:eastAsia="en-GB"/>
          <w14:ligatures w14:val="standardContextual"/>
        </w:rPr>
        <w:tab/>
      </w:r>
      <w:r>
        <w:rPr>
          <w:noProof/>
          <w:lang w:eastAsia="zh-CN"/>
        </w:rPr>
        <w:t>Formula for estimated call setup time calculation</w:t>
      </w:r>
      <w:r>
        <w:rPr>
          <w:noProof/>
        </w:rPr>
        <w:tab/>
      </w:r>
      <w:r>
        <w:rPr>
          <w:noProof/>
        </w:rPr>
        <w:fldChar w:fldCharType="begin" w:fldLock="1"/>
      </w:r>
      <w:r>
        <w:rPr>
          <w:noProof/>
        </w:rPr>
        <w:instrText xml:space="preserve"> PAGEREF _Toc199771270 \h </w:instrText>
      </w:r>
      <w:r>
        <w:rPr>
          <w:noProof/>
        </w:rPr>
      </w:r>
      <w:r>
        <w:rPr>
          <w:noProof/>
        </w:rPr>
        <w:fldChar w:fldCharType="separate"/>
      </w:r>
      <w:r>
        <w:rPr>
          <w:noProof/>
        </w:rPr>
        <w:t>71</w:t>
      </w:r>
      <w:r>
        <w:rPr>
          <w:noProof/>
        </w:rPr>
        <w:fldChar w:fldCharType="end"/>
      </w:r>
    </w:p>
    <w:p w14:paraId="010468FA" w14:textId="55EDE964"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A.1.1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_Toc199771271 \h </w:instrText>
      </w:r>
      <w:r>
        <w:rPr>
          <w:noProof/>
        </w:rPr>
      </w:r>
      <w:r>
        <w:rPr>
          <w:noProof/>
        </w:rPr>
        <w:fldChar w:fldCharType="separate"/>
      </w:r>
      <w:r>
        <w:rPr>
          <w:noProof/>
        </w:rPr>
        <w:t>71</w:t>
      </w:r>
      <w:r>
        <w:rPr>
          <w:noProof/>
        </w:rPr>
        <w:fldChar w:fldCharType="end"/>
      </w:r>
    </w:p>
    <w:p w14:paraId="213BE38A" w14:textId="4DCA682F"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A.1.2</w:t>
      </w:r>
      <w:r>
        <w:rPr>
          <w:rFonts w:asciiTheme="minorHAnsi" w:hAnsiTheme="minorHAnsi" w:cstheme="minorBidi"/>
          <w:noProof/>
          <w:kern w:val="2"/>
          <w:sz w:val="24"/>
          <w:szCs w:val="24"/>
          <w:lang w:eastAsia="en-GB"/>
          <w14:ligatures w14:val="standardContextual"/>
        </w:rPr>
        <w:tab/>
      </w:r>
      <w:r>
        <w:rPr>
          <w:noProof/>
          <w:lang w:eastAsia="zh-CN"/>
        </w:rPr>
        <w:t>Estimated time of IMS procedure for call setup</w:t>
      </w:r>
      <w:r>
        <w:rPr>
          <w:noProof/>
        </w:rPr>
        <w:tab/>
      </w:r>
      <w:r>
        <w:rPr>
          <w:noProof/>
        </w:rPr>
        <w:fldChar w:fldCharType="begin" w:fldLock="1"/>
      </w:r>
      <w:r>
        <w:rPr>
          <w:noProof/>
        </w:rPr>
        <w:instrText xml:space="preserve"> PAGEREF _Toc199771272 \h </w:instrText>
      </w:r>
      <w:r>
        <w:rPr>
          <w:noProof/>
        </w:rPr>
      </w:r>
      <w:r>
        <w:rPr>
          <w:noProof/>
        </w:rPr>
        <w:fldChar w:fldCharType="separate"/>
      </w:r>
      <w:r>
        <w:rPr>
          <w:noProof/>
        </w:rPr>
        <w:t>71</w:t>
      </w:r>
      <w:r>
        <w:rPr>
          <w:noProof/>
        </w:rPr>
        <w:fldChar w:fldCharType="end"/>
      </w:r>
    </w:p>
    <w:p w14:paraId="1194D8C3" w14:textId="51BFFB4B"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A.1.3</w:t>
      </w:r>
      <w:r>
        <w:rPr>
          <w:rFonts w:asciiTheme="minorHAnsi" w:hAnsiTheme="minorHAnsi" w:cstheme="minorBidi"/>
          <w:noProof/>
          <w:kern w:val="2"/>
          <w:sz w:val="24"/>
          <w:szCs w:val="24"/>
          <w:lang w:eastAsia="en-GB"/>
          <w14:ligatures w14:val="standardContextual"/>
        </w:rPr>
        <w:tab/>
      </w:r>
      <w:r>
        <w:rPr>
          <w:noProof/>
          <w:lang w:eastAsia="zh-CN"/>
        </w:rPr>
        <w:t>Estimated time of EPS procedure during call setup</w:t>
      </w:r>
      <w:r>
        <w:rPr>
          <w:noProof/>
        </w:rPr>
        <w:tab/>
      </w:r>
      <w:r>
        <w:rPr>
          <w:noProof/>
        </w:rPr>
        <w:fldChar w:fldCharType="begin" w:fldLock="1"/>
      </w:r>
      <w:r>
        <w:rPr>
          <w:noProof/>
        </w:rPr>
        <w:instrText xml:space="preserve"> PAGEREF _Toc199771273 \h </w:instrText>
      </w:r>
      <w:r>
        <w:rPr>
          <w:noProof/>
        </w:rPr>
      </w:r>
      <w:r>
        <w:rPr>
          <w:noProof/>
        </w:rPr>
        <w:fldChar w:fldCharType="separate"/>
      </w:r>
      <w:r>
        <w:rPr>
          <w:noProof/>
        </w:rPr>
        <w:t>71</w:t>
      </w:r>
      <w:r>
        <w:rPr>
          <w:noProof/>
        </w:rPr>
        <w:fldChar w:fldCharType="end"/>
      </w:r>
    </w:p>
    <w:p w14:paraId="164C7597" w14:textId="3AD744C1" w:rsidR="002D0A92" w:rsidRDefault="002D0A92">
      <w:pPr>
        <w:pStyle w:val="TOC2"/>
        <w:rPr>
          <w:rFonts w:asciiTheme="minorHAnsi" w:hAnsiTheme="minorHAnsi" w:cstheme="minorBidi"/>
          <w:noProof/>
          <w:kern w:val="2"/>
          <w:sz w:val="24"/>
          <w:szCs w:val="24"/>
          <w:lang w:eastAsia="en-GB"/>
          <w14:ligatures w14:val="standardContextual"/>
        </w:rPr>
      </w:pPr>
      <w:r>
        <w:rPr>
          <w:noProof/>
          <w:lang w:eastAsia="zh-CN"/>
        </w:rPr>
        <w:t>A.1.4</w:t>
      </w:r>
      <w:r>
        <w:rPr>
          <w:rFonts w:asciiTheme="minorHAnsi" w:hAnsiTheme="minorHAnsi" w:cstheme="minorBidi"/>
          <w:noProof/>
          <w:kern w:val="2"/>
          <w:sz w:val="24"/>
          <w:szCs w:val="24"/>
          <w:lang w:eastAsia="en-GB"/>
          <w14:ligatures w14:val="standardContextual"/>
        </w:rPr>
        <w:tab/>
      </w:r>
      <w:r>
        <w:rPr>
          <w:noProof/>
          <w:lang w:eastAsia="zh-CN"/>
        </w:rPr>
        <w:t>Estimated time of state transition</w:t>
      </w:r>
      <w:r>
        <w:rPr>
          <w:noProof/>
        </w:rPr>
        <w:tab/>
      </w:r>
      <w:r>
        <w:rPr>
          <w:noProof/>
        </w:rPr>
        <w:fldChar w:fldCharType="begin" w:fldLock="1"/>
      </w:r>
      <w:r>
        <w:rPr>
          <w:noProof/>
        </w:rPr>
        <w:instrText xml:space="preserve"> PAGEREF _Toc199771274 \h </w:instrText>
      </w:r>
      <w:r>
        <w:rPr>
          <w:noProof/>
        </w:rPr>
      </w:r>
      <w:r>
        <w:rPr>
          <w:noProof/>
        </w:rPr>
        <w:fldChar w:fldCharType="separate"/>
      </w:r>
      <w:r>
        <w:rPr>
          <w:noProof/>
        </w:rPr>
        <w:t>72</w:t>
      </w:r>
      <w:r>
        <w:rPr>
          <w:noProof/>
        </w:rPr>
        <w:fldChar w:fldCharType="end"/>
      </w:r>
    </w:p>
    <w:p w14:paraId="0E47DB4B" w14:textId="149056D2" w:rsidR="002D0A92" w:rsidRDefault="002D0A92">
      <w:pPr>
        <w:pStyle w:val="TOC1"/>
        <w:rPr>
          <w:rFonts w:asciiTheme="minorHAnsi" w:hAnsiTheme="minorHAnsi" w:cstheme="minorBidi"/>
          <w:noProof/>
          <w:kern w:val="2"/>
          <w:sz w:val="24"/>
          <w:szCs w:val="24"/>
          <w:lang w:eastAsia="en-GB"/>
          <w14:ligatures w14:val="standardContextual"/>
        </w:rPr>
      </w:pPr>
      <w:r>
        <w:rPr>
          <w:noProof/>
          <w:lang w:eastAsia="zh-CN"/>
        </w:rPr>
        <w:t>A.2</w:t>
      </w:r>
      <w:r>
        <w:rPr>
          <w:rFonts w:asciiTheme="minorHAnsi" w:hAnsiTheme="minorHAnsi" w:cstheme="minorBidi"/>
          <w:noProof/>
          <w:kern w:val="2"/>
          <w:sz w:val="24"/>
          <w:szCs w:val="24"/>
          <w:lang w:eastAsia="en-GB"/>
          <w14:ligatures w14:val="standardContextual"/>
        </w:rPr>
        <w:tab/>
      </w:r>
      <w:r>
        <w:rPr>
          <w:noProof/>
          <w:lang w:eastAsia="zh-CN"/>
        </w:rPr>
        <w:t>Example message size and corresponding transmission delay</w:t>
      </w:r>
      <w:r>
        <w:rPr>
          <w:noProof/>
        </w:rPr>
        <w:tab/>
      </w:r>
      <w:r>
        <w:rPr>
          <w:noProof/>
        </w:rPr>
        <w:fldChar w:fldCharType="begin" w:fldLock="1"/>
      </w:r>
      <w:r>
        <w:rPr>
          <w:noProof/>
        </w:rPr>
        <w:instrText xml:space="preserve"> PAGEREF _Toc199771275 \h </w:instrText>
      </w:r>
      <w:r>
        <w:rPr>
          <w:noProof/>
        </w:rPr>
      </w:r>
      <w:r>
        <w:rPr>
          <w:noProof/>
        </w:rPr>
        <w:fldChar w:fldCharType="separate"/>
      </w:r>
      <w:r>
        <w:rPr>
          <w:noProof/>
        </w:rPr>
        <w:t>72</w:t>
      </w:r>
      <w:r>
        <w:rPr>
          <w:noProof/>
        </w:rPr>
        <w:fldChar w:fldCharType="end"/>
      </w:r>
    </w:p>
    <w:p w14:paraId="75B47544" w14:textId="1CDE46A5" w:rsidR="002D0A92" w:rsidRDefault="002D0A92">
      <w:pPr>
        <w:pStyle w:val="TOC9"/>
        <w:rPr>
          <w:rFonts w:asciiTheme="minorHAnsi" w:hAnsiTheme="minorHAnsi" w:cstheme="minorBidi"/>
          <w:b w:val="0"/>
          <w:noProof/>
          <w:kern w:val="2"/>
          <w:sz w:val="24"/>
          <w:szCs w:val="24"/>
          <w:lang w:eastAsia="en-GB"/>
          <w14:ligatures w14:val="standardContextual"/>
        </w:rPr>
      </w:pPr>
      <w:r>
        <w:rPr>
          <w:noProof/>
        </w:rPr>
        <w:t>Annex B:</w:t>
      </w:r>
      <w:r>
        <w:rPr>
          <w:noProof/>
        </w:rPr>
        <w:tab/>
        <w:t>Mandatory parameters for SIP and SDP</w:t>
      </w:r>
      <w:r>
        <w:rPr>
          <w:noProof/>
        </w:rPr>
        <w:tab/>
      </w:r>
      <w:r>
        <w:rPr>
          <w:noProof/>
        </w:rPr>
        <w:fldChar w:fldCharType="begin" w:fldLock="1"/>
      </w:r>
      <w:r>
        <w:rPr>
          <w:noProof/>
        </w:rPr>
        <w:instrText xml:space="preserve"> PAGEREF _Toc199771276 \h </w:instrText>
      </w:r>
      <w:r>
        <w:rPr>
          <w:noProof/>
        </w:rPr>
      </w:r>
      <w:r>
        <w:rPr>
          <w:noProof/>
        </w:rPr>
        <w:fldChar w:fldCharType="separate"/>
      </w:r>
      <w:r>
        <w:rPr>
          <w:noProof/>
        </w:rPr>
        <w:t>74</w:t>
      </w:r>
      <w:r>
        <w:rPr>
          <w:noProof/>
        </w:rPr>
        <w:fldChar w:fldCharType="end"/>
      </w:r>
    </w:p>
    <w:p w14:paraId="2703AFEC" w14:textId="68E0882F" w:rsidR="002D0A92" w:rsidRDefault="002D0A92">
      <w:pPr>
        <w:pStyle w:val="TOC9"/>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C</w:t>
      </w:r>
      <w:r>
        <w:rPr>
          <w:noProof/>
        </w:rPr>
        <w:t>:</w:t>
      </w:r>
      <w:r>
        <w:rPr>
          <w:noProof/>
        </w:rPr>
        <w:tab/>
        <w:t>Change history</w:t>
      </w:r>
      <w:r>
        <w:rPr>
          <w:noProof/>
        </w:rPr>
        <w:tab/>
      </w:r>
      <w:r>
        <w:rPr>
          <w:noProof/>
        </w:rPr>
        <w:fldChar w:fldCharType="begin" w:fldLock="1"/>
      </w:r>
      <w:r>
        <w:rPr>
          <w:noProof/>
        </w:rPr>
        <w:instrText xml:space="preserve"> PAGEREF _Toc199771277 \h </w:instrText>
      </w:r>
      <w:r>
        <w:rPr>
          <w:noProof/>
        </w:rPr>
      </w:r>
      <w:r>
        <w:rPr>
          <w:noProof/>
        </w:rPr>
        <w:fldChar w:fldCharType="separate"/>
      </w:r>
      <w:r>
        <w:rPr>
          <w:noProof/>
        </w:rPr>
        <w:t>75</w:t>
      </w:r>
      <w:r>
        <w:rPr>
          <w:noProof/>
        </w:rPr>
        <w:fldChar w:fldCharType="end"/>
      </w:r>
    </w:p>
    <w:p w14:paraId="0B9E3498" w14:textId="5380B67E" w:rsidR="00080512" w:rsidRPr="00D46179" w:rsidRDefault="00F81934">
      <w:r w:rsidRPr="00D46179">
        <w:rPr>
          <w:sz w:val="22"/>
        </w:rPr>
        <w:fldChar w:fldCharType="end"/>
      </w:r>
    </w:p>
    <w:p w14:paraId="747690AD" w14:textId="69CC8BBC" w:rsidR="0074026F" w:rsidRPr="00D46179" w:rsidRDefault="00080512" w:rsidP="00F144F8">
      <w:r w:rsidRPr="00D46179">
        <w:br w:type="page"/>
      </w:r>
    </w:p>
    <w:p w14:paraId="03993004" w14:textId="77777777" w:rsidR="00080512" w:rsidRPr="00D46179" w:rsidRDefault="00080512">
      <w:pPr>
        <w:pStyle w:val="Heading1"/>
      </w:pPr>
      <w:bookmarkStart w:id="14" w:name="foreword"/>
      <w:bookmarkStart w:id="15" w:name="_Toc129708866"/>
      <w:bookmarkStart w:id="16" w:name="_Toc199771140"/>
      <w:bookmarkEnd w:id="14"/>
      <w:r w:rsidRPr="00D46179">
        <w:lastRenderedPageBreak/>
        <w:t>Foreword</w:t>
      </w:r>
      <w:bookmarkEnd w:id="15"/>
      <w:bookmarkEnd w:id="16"/>
    </w:p>
    <w:p w14:paraId="2511FBFA" w14:textId="5F33FAE7" w:rsidR="00080512" w:rsidRPr="00D46179" w:rsidRDefault="00080512">
      <w:r w:rsidRPr="00D46179">
        <w:t xml:space="preserve">This Technical </w:t>
      </w:r>
      <w:bookmarkStart w:id="17" w:name="spectype3"/>
      <w:r w:rsidR="00602AEA" w:rsidRPr="00D46179">
        <w:t>Report</w:t>
      </w:r>
      <w:bookmarkEnd w:id="17"/>
      <w:r w:rsidRPr="00D46179">
        <w:t xml:space="preserve"> has been produced by the 3</w:t>
      </w:r>
      <w:r w:rsidR="00F04712" w:rsidRPr="00D46179">
        <w:t>rd</w:t>
      </w:r>
      <w:r w:rsidRPr="00D46179">
        <w:t xml:space="preserve"> Generation Partnership Project (3GPP).</w:t>
      </w:r>
    </w:p>
    <w:p w14:paraId="3DFC7B77" w14:textId="77777777" w:rsidR="00080512" w:rsidRPr="00D46179" w:rsidRDefault="00080512">
      <w:r w:rsidRPr="00D461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46179" w:rsidRDefault="00080512">
      <w:pPr>
        <w:pStyle w:val="B1"/>
      </w:pPr>
      <w:r w:rsidRPr="00D46179">
        <w:t>Version x.y.z</w:t>
      </w:r>
    </w:p>
    <w:p w14:paraId="580463B0" w14:textId="77777777" w:rsidR="00080512" w:rsidRPr="00D46179" w:rsidRDefault="00080512">
      <w:pPr>
        <w:pStyle w:val="B1"/>
      </w:pPr>
      <w:r w:rsidRPr="00D46179">
        <w:t>where:</w:t>
      </w:r>
    </w:p>
    <w:p w14:paraId="3B71368C" w14:textId="77777777" w:rsidR="00080512" w:rsidRPr="00D46179" w:rsidRDefault="00080512">
      <w:pPr>
        <w:pStyle w:val="B2"/>
      </w:pPr>
      <w:r w:rsidRPr="00D46179">
        <w:t>x</w:t>
      </w:r>
      <w:r w:rsidRPr="00D46179">
        <w:tab/>
        <w:t>the first digit:</w:t>
      </w:r>
    </w:p>
    <w:p w14:paraId="01466A03" w14:textId="77777777" w:rsidR="00080512" w:rsidRPr="00D46179" w:rsidRDefault="00080512">
      <w:pPr>
        <w:pStyle w:val="B3"/>
      </w:pPr>
      <w:r w:rsidRPr="00D46179">
        <w:t>1</w:t>
      </w:r>
      <w:r w:rsidRPr="00D46179">
        <w:tab/>
        <w:t>presented to TSG for information;</w:t>
      </w:r>
    </w:p>
    <w:p w14:paraId="055D9DB4" w14:textId="77777777" w:rsidR="00080512" w:rsidRPr="00D46179" w:rsidRDefault="00080512">
      <w:pPr>
        <w:pStyle w:val="B3"/>
      </w:pPr>
      <w:r w:rsidRPr="00D46179">
        <w:t>2</w:t>
      </w:r>
      <w:r w:rsidRPr="00D46179">
        <w:tab/>
        <w:t>presented to TSG for approval;</w:t>
      </w:r>
    </w:p>
    <w:p w14:paraId="7377C719" w14:textId="77777777" w:rsidR="00080512" w:rsidRPr="00D46179" w:rsidRDefault="00080512">
      <w:pPr>
        <w:pStyle w:val="B3"/>
      </w:pPr>
      <w:r w:rsidRPr="00D46179">
        <w:t>3</w:t>
      </w:r>
      <w:r w:rsidRPr="00D46179">
        <w:tab/>
        <w:t>or greater indicates TSG approved document under change control.</w:t>
      </w:r>
    </w:p>
    <w:p w14:paraId="551E0512" w14:textId="77777777" w:rsidR="00080512" w:rsidRPr="00D46179" w:rsidRDefault="00080512">
      <w:pPr>
        <w:pStyle w:val="B2"/>
      </w:pPr>
      <w:r w:rsidRPr="00D46179">
        <w:t>y</w:t>
      </w:r>
      <w:r w:rsidRPr="00D46179">
        <w:tab/>
        <w:t>the second digit is incremented for all changes of substance, i.e. technical enhancements, corrections, updates, etc.</w:t>
      </w:r>
    </w:p>
    <w:p w14:paraId="7BB56F35" w14:textId="77777777" w:rsidR="00080512" w:rsidRPr="00D46179" w:rsidRDefault="00080512">
      <w:pPr>
        <w:pStyle w:val="B2"/>
      </w:pPr>
      <w:r w:rsidRPr="00D46179">
        <w:t>z</w:t>
      </w:r>
      <w:r w:rsidRPr="00D46179">
        <w:tab/>
        <w:t>the third digit is incremented when editorial only changes have been incorporated in the document.</w:t>
      </w:r>
    </w:p>
    <w:p w14:paraId="7300ED02" w14:textId="77777777" w:rsidR="008C384C" w:rsidRPr="00D46179" w:rsidRDefault="008C384C" w:rsidP="008C384C">
      <w:r w:rsidRPr="00D46179">
        <w:t xml:space="preserve">In </w:t>
      </w:r>
      <w:r w:rsidR="0074026F" w:rsidRPr="00D46179">
        <w:t>the present</w:t>
      </w:r>
      <w:r w:rsidRPr="00D46179">
        <w:t xml:space="preserve"> document, modal verbs have the following meanings:</w:t>
      </w:r>
    </w:p>
    <w:p w14:paraId="059166D5" w14:textId="50F31FCC" w:rsidR="008C384C" w:rsidRPr="00D46179" w:rsidRDefault="008C384C" w:rsidP="00774DA4">
      <w:pPr>
        <w:pStyle w:val="EX"/>
      </w:pPr>
      <w:r w:rsidRPr="00D46179">
        <w:rPr>
          <w:b/>
        </w:rPr>
        <w:t>shall</w:t>
      </w:r>
      <w:r w:rsidR="000270B9" w:rsidRPr="00D46179">
        <w:tab/>
      </w:r>
      <w:r w:rsidRPr="00D46179">
        <w:t>indicates a mandatory requirement to do something</w:t>
      </w:r>
    </w:p>
    <w:p w14:paraId="3622ABA8" w14:textId="77777777" w:rsidR="008C384C" w:rsidRPr="00D46179" w:rsidRDefault="008C384C" w:rsidP="00774DA4">
      <w:pPr>
        <w:pStyle w:val="EX"/>
      </w:pPr>
      <w:r w:rsidRPr="00D46179">
        <w:rPr>
          <w:b/>
        </w:rPr>
        <w:t>shall not</w:t>
      </w:r>
      <w:r w:rsidRPr="00D46179">
        <w:tab/>
        <w:t>indicates an interdiction (</w:t>
      </w:r>
      <w:r w:rsidR="001F1132" w:rsidRPr="00D46179">
        <w:t>prohibition</w:t>
      </w:r>
      <w:r w:rsidRPr="00D46179">
        <w:t>) to do something</w:t>
      </w:r>
    </w:p>
    <w:p w14:paraId="6B20214C" w14:textId="2916ED32" w:rsidR="00BA19ED" w:rsidRPr="00D46179" w:rsidRDefault="00BA19ED" w:rsidP="00A27486">
      <w:r w:rsidRPr="00D46179">
        <w:t xml:space="preserve">The constructions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xml:space="preserve"> are confined to the context of normative provisions, and do not appear in Technical Reports.</w:t>
      </w:r>
    </w:p>
    <w:p w14:paraId="4AAA5592" w14:textId="4CC044B3" w:rsidR="00C1496A" w:rsidRPr="00D46179" w:rsidRDefault="00C1496A" w:rsidP="00A27486">
      <w:r w:rsidRPr="00D46179">
        <w:t xml:space="preserve">The constructions </w:t>
      </w:r>
      <w:r w:rsidR="00D46179" w:rsidRPr="00D46179">
        <w:t>"</w:t>
      </w:r>
      <w:r w:rsidRPr="00D46179">
        <w:t>must</w:t>
      </w:r>
      <w:r w:rsidR="00D46179" w:rsidRPr="00D46179">
        <w:t>"</w:t>
      </w:r>
      <w:r w:rsidRPr="00D46179">
        <w:t xml:space="preserve"> and </w:t>
      </w:r>
      <w:r w:rsidR="00D46179" w:rsidRPr="00D46179">
        <w:t>"</w:t>
      </w:r>
      <w:r w:rsidRPr="00D46179">
        <w:t>must not</w:t>
      </w:r>
      <w:r w:rsidR="00D46179" w:rsidRPr="00D46179">
        <w:t>"</w:t>
      </w:r>
      <w:r w:rsidRPr="00D46179">
        <w:t xml:space="preserve"> are not used as substitutes for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xml:space="preserve">. Their use is avoided insofar as possible, and </w:t>
      </w:r>
      <w:r w:rsidR="001F1132" w:rsidRPr="00D46179">
        <w:t xml:space="preserve">they </w:t>
      </w:r>
      <w:r w:rsidRPr="00D46179">
        <w:t xml:space="preserve">are </w:t>
      </w:r>
      <w:r w:rsidR="001F1132" w:rsidRPr="00D46179">
        <w:t>not</w:t>
      </w:r>
      <w:r w:rsidRPr="00D461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D46179" w:rsidRDefault="008C384C" w:rsidP="00774DA4">
      <w:pPr>
        <w:pStyle w:val="EX"/>
      </w:pPr>
      <w:r w:rsidRPr="00D46179">
        <w:rPr>
          <w:b/>
        </w:rPr>
        <w:t>should</w:t>
      </w:r>
      <w:r w:rsidR="000270B9" w:rsidRPr="00D46179">
        <w:tab/>
      </w:r>
      <w:r w:rsidRPr="00D46179">
        <w:t>indicates a recommendation to do something</w:t>
      </w:r>
    </w:p>
    <w:p w14:paraId="6D04F475" w14:textId="77777777" w:rsidR="008C384C" w:rsidRPr="00D46179" w:rsidRDefault="008C384C" w:rsidP="00774DA4">
      <w:pPr>
        <w:pStyle w:val="EX"/>
      </w:pPr>
      <w:r w:rsidRPr="00D46179">
        <w:rPr>
          <w:b/>
        </w:rPr>
        <w:t>should not</w:t>
      </w:r>
      <w:r w:rsidRPr="00D46179">
        <w:tab/>
        <w:t>indicates a recommendation not to do something</w:t>
      </w:r>
    </w:p>
    <w:p w14:paraId="72230B23" w14:textId="56AABB4F" w:rsidR="008C384C" w:rsidRPr="00D46179" w:rsidRDefault="008C384C" w:rsidP="00774DA4">
      <w:pPr>
        <w:pStyle w:val="EX"/>
      </w:pPr>
      <w:r w:rsidRPr="00D46179">
        <w:rPr>
          <w:b/>
        </w:rPr>
        <w:t>may</w:t>
      </w:r>
      <w:r w:rsidR="000270B9" w:rsidRPr="00D46179">
        <w:tab/>
      </w:r>
      <w:r w:rsidRPr="00D46179">
        <w:t>indicates permission to do something</w:t>
      </w:r>
    </w:p>
    <w:p w14:paraId="456F2770" w14:textId="77777777" w:rsidR="008C384C" w:rsidRPr="00D46179" w:rsidRDefault="008C384C" w:rsidP="00774DA4">
      <w:pPr>
        <w:pStyle w:val="EX"/>
      </w:pPr>
      <w:r w:rsidRPr="00D46179">
        <w:rPr>
          <w:b/>
        </w:rPr>
        <w:t>need not</w:t>
      </w:r>
      <w:r w:rsidRPr="00D46179">
        <w:tab/>
        <w:t>indicates permission not to do something</w:t>
      </w:r>
    </w:p>
    <w:p w14:paraId="5448D8EA" w14:textId="1D5B7A42" w:rsidR="008C384C" w:rsidRPr="00D46179" w:rsidRDefault="008C384C" w:rsidP="00A27486">
      <w:r w:rsidRPr="00D46179">
        <w:t xml:space="preserve">The construction </w:t>
      </w:r>
      <w:r w:rsidR="00D46179" w:rsidRPr="00D46179">
        <w:t>"</w:t>
      </w:r>
      <w:r w:rsidRPr="00D46179">
        <w:t>may not</w:t>
      </w:r>
      <w:r w:rsidR="00D46179" w:rsidRPr="00D46179">
        <w:t>"</w:t>
      </w:r>
      <w:r w:rsidRPr="00D46179">
        <w:t xml:space="preserve"> is ambiguous</w:t>
      </w:r>
      <w:r w:rsidR="001F1132" w:rsidRPr="00D46179">
        <w:t xml:space="preserve"> </w:t>
      </w:r>
      <w:r w:rsidRPr="00D46179">
        <w:t xml:space="preserve">and </w:t>
      </w:r>
      <w:r w:rsidR="00774DA4" w:rsidRPr="00D46179">
        <w:t>is not</w:t>
      </w:r>
      <w:r w:rsidR="00F9008D" w:rsidRPr="00D46179">
        <w:t xml:space="preserve"> </w:t>
      </w:r>
      <w:r w:rsidRPr="00D46179">
        <w:t>used in normative elements.</w:t>
      </w:r>
      <w:r w:rsidR="001F1132" w:rsidRPr="00D46179">
        <w:t xml:space="preserve"> The </w:t>
      </w:r>
      <w:r w:rsidR="003765B8" w:rsidRPr="00D46179">
        <w:t xml:space="preserve">unambiguous </w:t>
      </w:r>
      <w:r w:rsidR="001F1132" w:rsidRPr="00D46179">
        <w:t>construction</w:t>
      </w:r>
      <w:r w:rsidR="003765B8" w:rsidRPr="00D46179">
        <w:t>s</w:t>
      </w:r>
      <w:r w:rsidR="001F1132" w:rsidRPr="00D46179">
        <w:t xml:space="preserve"> </w:t>
      </w:r>
      <w:r w:rsidR="00D46179" w:rsidRPr="00D46179">
        <w:t>"</w:t>
      </w:r>
      <w:r w:rsidR="001F1132" w:rsidRPr="00D46179">
        <w:t>might not</w:t>
      </w:r>
      <w:r w:rsidR="00D46179" w:rsidRPr="00D46179">
        <w:t>"</w:t>
      </w:r>
      <w:r w:rsidR="001F1132" w:rsidRPr="00D46179">
        <w:t xml:space="preserve"> </w:t>
      </w:r>
      <w:r w:rsidR="003765B8" w:rsidRPr="00D46179">
        <w:t xml:space="preserve">or </w:t>
      </w:r>
      <w:r w:rsidR="00D46179" w:rsidRPr="00D46179">
        <w:t>"</w:t>
      </w:r>
      <w:r w:rsidR="003765B8" w:rsidRPr="00D46179">
        <w:t>shall not</w:t>
      </w:r>
      <w:r w:rsidR="00D46179" w:rsidRPr="00D46179">
        <w:t>"</w:t>
      </w:r>
      <w:r w:rsidR="003765B8" w:rsidRPr="00D46179">
        <w:t xml:space="preserve"> are</w:t>
      </w:r>
      <w:r w:rsidR="001F1132" w:rsidRPr="00D46179">
        <w:t xml:space="preserve"> used </w:t>
      </w:r>
      <w:r w:rsidR="003765B8" w:rsidRPr="00D46179">
        <w:t xml:space="preserve">instead, depending upon the </w:t>
      </w:r>
      <w:r w:rsidR="001F1132" w:rsidRPr="00D46179">
        <w:t>meaning intended.</w:t>
      </w:r>
    </w:p>
    <w:p w14:paraId="09B67210" w14:textId="3C9428F1" w:rsidR="008C384C" w:rsidRPr="00D46179" w:rsidRDefault="008C384C" w:rsidP="00774DA4">
      <w:pPr>
        <w:pStyle w:val="EX"/>
      </w:pPr>
      <w:r w:rsidRPr="00D46179">
        <w:rPr>
          <w:b/>
        </w:rPr>
        <w:t>can</w:t>
      </w:r>
      <w:r w:rsidR="000270B9" w:rsidRPr="00D46179">
        <w:tab/>
      </w:r>
      <w:r w:rsidRPr="00D46179">
        <w:t>indicates</w:t>
      </w:r>
      <w:r w:rsidR="00774DA4" w:rsidRPr="00D46179">
        <w:t xml:space="preserve"> that something is possible</w:t>
      </w:r>
    </w:p>
    <w:p w14:paraId="37427640" w14:textId="07969198" w:rsidR="00774DA4" w:rsidRPr="00D46179" w:rsidRDefault="00774DA4" w:rsidP="00774DA4">
      <w:pPr>
        <w:pStyle w:val="EX"/>
      </w:pPr>
      <w:r w:rsidRPr="00D46179">
        <w:rPr>
          <w:b/>
        </w:rPr>
        <w:t>cannot</w:t>
      </w:r>
      <w:r w:rsidR="000270B9" w:rsidRPr="00D46179">
        <w:tab/>
      </w:r>
      <w:r w:rsidRPr="00D46179">
        <w:t>indicates that something is impossible</w:t>
      </w:r>
    </w:p>
    <w:p w14:paraId="0BBF5610" w14:textId="6DFD819F" w:rsidR="00774DA4" w:rsidRPr="00D46179" w:rsidRDefault="00774DA4" w:rsidP="00A27486">
      <w:r w:rsidRPr="00D46179">
        <w:t xml:space="preserve">The constructions </w:t>
      </w:r>
      <w:r w:rsidR="00D46179" w:rsidRPr="00D46179">
        <w:t>"</w:t>
      </w:r>
      <w:r w:rsidRPr="00D46179">
        <w:t>can</w:t>
      </w:r>
      <w:r w:rsidR="00D46179" w:rsidRPr="00D46179">
        <w:t>"</w:t>
      </w:r>
      <w:r w:rsidRPr="00D46179">
        <w:t xml:space="preserve"> and </w:t>
      </w:r>
      <w:r w:rsidR="00D46179" w:rsidRPr="00D46179">
        <w:t>"</w:t>
      </w:r>
      <w:r w:rsidRPr="00D46179">
        <w:t>cannot</w:t>
      </w:r>
      <w:r w:rsidR="00D46179" w:rsidRPr="00D46179">
        <w:t>"</w:t>
      </w:r>
      <w:r w:rsidRPr="00D46179">
        <w:t xml:space="preserve"> </w:t>
      </w:r>
      <w:r w:rsidR="00F9008D" w:rsidRPr="00D46179">
        <w:t xml:space="preserve">are not </w:t>
      </w:r>
      <w:r w:rsidRPr="00D46179">
        <w:t>substitute</w:t>
      </w:r>
      <w:r w:rsidR="003765B8" w:rsidRPr="00D46179">
        <w:t>s</w:t>
      </w:r>
      <w:r w:rsidRPr="00D46179">
        <w:t xml:space="preserve"> for </w:t>
      </w:r>
      <w:r w:rsidR="00D46179" w:rsidRPr="00D46179">
        <w:t>"</w:t>
      </w:r>
      <w:r w:rsidRPr="00D46179">
        <w:t>may</w:t>
      </w:r>
      <w:r w:rsidR="00D46179" w:rsidRPr="00D46179">
        <w:t>"</w:t>
      </w:r>
      <w:r w:rsidRPr="00D46179">
        <w:t xml:space="preserve"> and </w:t>
      </w:r>
      <w:r w:rsidR="00D46179" w:rsidRPr="00D46179">
        <w:t>"</w:t>
      </w:r>
      <w:r w:rsidRPr="00D46179">
        <w:t>need not</w:t>
      </w:r>
      <w:r w:rsidR="00D46179" w:rsidRPr="00D46179">
        <w:t>"</w:t>
      </w:r>
      <w:r w:rsidRPr="00D46179">
        <w:t>.</w:t>
      </w:r>
    </w:p>
    <w:p w14:paraId="46554B00" w14:textId="08C1E576" w:rsidR="00774DA4" w:rsidRPr="00D46179" w:rsidRDefault="00774DA4" w:rsidP="00774DA4">
      <w:pPr>
        <w:pStyle w:val="EX"/>
      </w:pPr>
      <w:r w:rsidRPr="00D46179">
        <w:rPr>
          <w:b/>
        </w:rPr>
        <w:t>will</w:t>
      </w:r>
      <w:r w:rsidR="000270B9" w:rsidRPr="00D46179">
        <w:tab/>
      </w:r>
      <w:r w:rsidRPr="00D46179">
        <w:t xml:space="preserve">indicates that something is certain </w:t>
      </w:r>
      <w:r w:rsidR="003765B8" w:rsidRPr="00D46179">
        <w:t xml:space="preserve">or </w:t>
      </w:r>
      <w:r w:rsidRPr="00D46179">
        <w:t xml:space="preserve">expected to happen </w:t>
      </w:r>
      <w:r w:rsidR="003765B8" w:rsidRPr="00D46179">
        <w:t xml:space="preserve">as a result of action taken by an </w:t>
      </w:r>
      <w:r w:rsidRPr="00D46179">
        <w:t>agency the behaviour of which is outside the scope of the present document</w:t>
      </w:r>
    </w:p>
    <w:p w14:paraId="512B18C3" w14:textId="57A47829" w:rsidR="00774DA4" w:rsidRPr="00D46179" w:rsidRDefault="00774DA4" w:rsidP="00774DA4">
      <w:pPr>
        <w:pStyle w:val="EX"/>
      </w:pPr>
      <w:r w:rsidRPr="00D46179">
        <w:rPr>
          <w:b/>
        </w:rPr>
        <w:t>will not</w:t>
      </w:r>
      <w:r w:rsidR="000270B9" w:rsidRPr="00D46179">
        <w:tab/>
      </w:r>
      <w:r w:rsidRPr="00D46179">
        <w:t xml:space="preserve">indicates that something is certain </w:t>
      </w:r>
      <w:r w:rsidR="003765B8" w:rsidRPr="00D46179">
        <w:t xml:space="preserve">or expected not </w:t>
      </w:r>
      <w:r w:rsidRPr="00D46179">
        <w:t xml:space="preserve">to happen </w:t>
      </w:r>
      <w:r w:rsidR="003765B8" w:rsidRPr="00D46179">
        <w:t xml:space="preserve">as a result of action taken </w:t>
      </w:r>
      <w:r w:rsidRPr="00D46179">
        <w:t xml:space="preserve">by </w:t>
      </w:r>
      <w:r w:rsidR="003765B8" w:rsidRPr="00D46179">
        <w:t xml:space="preserve">an </w:t>
      </w:r>
      <w:r w:rsidRPr="00D46179">
        <w:t>agency the behaviour of which is outside the scope of the present document</w:t>
      </w:r>
    </w:p>
    <w:p w14:paraId="7D61E1E7" w14:textId="77777777" w:rsidR="001F1132" w:rsidRPr="00D46179" w:rsidRDefault="001F1132" w:rsidP="00774DA4">
      <w:pPr>
        <w:pStyle w:val="EX"/>
      </w:pPr>
      <w:r w:rsidRPr="00D46179">
        <w:rPr>
          <w:b/>
        </w:rPr>
        <w:t>might</w:t>
      </w:r>
      <w:r w:rsidRPr="00D46179">
        <w:tab/>
        <w:t xml:space="preserve">indicates a likelihood that something will happen as a result of </w:t>
      </w:r>
      <w:r w:rsidR="003765B8" w:rsidRPr="00D46179">
        <w:t xml:space="preserve">action taken by </w:t>
      </w:r>
      <w:r w:rsidRPr="00D46179">
        <w:t>some agency the behaviour of which is outside the scope of the present document</w:t>
      </w:r>
    </w:p>
    <w:p w14:paraId="2F245ECB" w14:textId="77777777" w:rsidR="003765B8" w:rsidRPr="00D46179" w:rsidRDefault="003765B8" w:rsidP="003765B8">
      <w:pPr>
        <w:pStyle w:val="EX"/>
      </w:pPr>
      <w:r w:rsidRPr="00D46179">
        <w:rPr>
          <w:b/>
        </w:rPr>
        <w:lastRenderedPageBreak/>
        <w:t>might not</w:t>
      </w:r>
      <w:r w:rsidRPr="00D46179">
        <w:tab/>
        <w:t>indicates a likelihood that something will not happen as a result of action taken by some agency the behaviour of which is outside the scope of the present document</w:t>
      </w:r>
    </w:p>
    <w:p w14:paraId="21555F99" w14:textId="77777777" w:rsidR="001F1132" w:rsidRPr="00D46179" w:rsidRDefault="001F1132" w:rsidP="001F1132">
      <w:r w:rsidRPr="00D46179">
        <w:t>In addition:</w:t>
      </w:r>
    </w:p>
    <w:p w14:paraId="63413FDB" w14:textId="77777777" w:rsidR="00774DA4" w:rsidRPr="00D46179" w:rsidRDefault="00774DA4" w:rsidP="00774DA4">
      <w:pPr>
        <w:pStyle w:val="EX"/>
      </w:pPr>
      <w:r w:rsidRPr="00D46179">
        <w:rPr>
          <w:b/>
        </w:rPr>
        <w:t>is</w:t>
      </w:r>
      <w:r w:rsidRPr="00D46179">
        <w:tab/>
        <w:t>(or any other verb in the indicative</w:t>
      </w:r>
      <w:r w:rsidR="001F1132" w:rsidRPr="00D46179">
        <w:t xml:space="preserve"> mood</w:t>
      </w:r>
      <w:r w:rsidRPr="00D46179">
        <w:t>) indicates a statement of fact</w:t>
      </w:r>
    </w:p>
    <w:p w14:paraId="593B9524" w14:textId="77777777" w:rsidR="00647114" w:rsidRPr="00D46179" w:rsidRDefault="00647114" w:rsidP="00774DA4">
      <w:pPr>
        <w:pStyle w:val="EX"/>
      </w:pPr>
      <w:r w:rsidRPr="00D46179">
        <w:rPr>
          <w:b/>
        </w:rPr>
        <w:t>is not</w:t>
      </w:r>
      <w:r w:rsidRPr="00D46179">
        <w:tab/>
        <w:t>(or any other negative verb in the indicative</w:t>
      </w:r>
      <w:r w:rsidR="001F1132" w:rsidRPr="00D46179">
        <w:t xml:space="preserve"> mood</w:t>
      </w:r>
      <w:r w:rsidRPr="00D46179">
        <w:t>) indicates a statement of fact</w:t>
      </w:r>
    </w:p>
    <w:p w14:paraId="5DD56516" w14:textId="172289CB" w:rsidR="00774DA4" w:rsidRPr="00D46179" w:rsidRDefault="00647114" w:rsidP="00A27486">
      <w:r w:rsidRPr="00D46179">
        <w:t xml:space="preserve">The constructions </w:t>
      </w:r>
      <w:r w:rsidR="00D46179" w:rsidRPr="00D46179">
        <w:t>"</w:t>
      </w:r>
      <w:r w:rsidRPr="00D46179">
        <w:t>is</w:t>
      </w:r>
      <w:r w:rsidR="00D46179" w:rsidRPr="00D46179">
        <w:t>"</w:t>
      </w:r>
      <w:r w:rsidRPr="00D46179">
        <w:t xml:space="preserve"> and </w:t>
      </w:r>
      <w:r w:rsidR="00D46179" w:rsidRPr="00D46179">
        <w:t>"</w:t>
      </w:r>
      <w:r w:rsidRPr="00D46179">
        <w:t>is not</w:t>
      </w:r>
      <w:r w:rsidR="00D46179" w:rsidRPr="00D46179">
        <w:t>"</w:t>
      </w:r>
      <w:r w:rsidRPr="00D46179">
        <w:t xml:space="preserve"> do not indicate requirements.</w:t>
      </w:r>
    </w:p>
    <w:p w14:paraId="548A512E" w14:textId="77777777" w:rsidR="00080512" w:rsidRPr="00D46179" w:rsidRDefault="00080512">
      <w:pPr>
        <w:pStyle w:val="Heading1"/>
      </w:pPr>
      <w:bookmarkStart w:id="18" w:name="introduction"/>
      <w:bookmarkEnd w:id="18"/>
      <w:r w:rsidRPr="00D46179">
        <w:br w:type="page"/>
      </w:r>
      <w:bookmarkStart w:id="19" w:name="scope"/>
      <w:bookmarkStart w:id="20" w:name="_Toc129708868"/>
      <w:bookmarkStart w:id="21" w:name="_Toc199771141"/>
      <w:bookmarkEnd w:id="19"/>
      <w:r w:rsidRPr="00D46179">
        <w:lastRenderedPageBreak/>
        <w:t>1</w:t>
      </w:r>
      <w:r w:rsidRPr="00D46179">
        <w:tab/>
        <w:t>Scope</w:t>
      </w:r>
      <w:bookmarkEnd w:id="20"/>
      <w:bookmarkEnd w:id="21"/>
    </w:p>
    <w:p w14:paraId="02413CA1" w14:textId="77777777" w:rsidR="00F144F8" w:rsidRPr="00D46179" w:rsidRDefault="00F144F8" w:rsidP="00F144F8">
      <w:r w:rsidRPr="00D46179">
        <w:t>The scope of this Technical Report is to study the following aspects:</w:t>
      </w:r>
    </w:p>
    <w:p w14:paraId="1F99CD3A" w14:textId="238C5AF4" w:rsidR="00F144F8" w:rsidRPr="00D46179" w:rsidRDefault="00F144F8" w:rsidP="00F144F8">
      <w:pPr>
        <w:pStyle w:val="B1"/>
      </w:pPr>
      <w:r w:rsidRPr="00D46179">
        <w:t>-</w:t>
      </w:r>
      <w:r w:rsidRPr="00D46179">
        <w:tab/>
        <w:t>Support of IMS voice call over NB-IoT NTN via GEO satellite connecting to EPC.</w:t>
      </w:r>
    </w:p>
    <w:p w14:paraId="16CBD261" w14:textId="77777777" w:rsidR="00F144F8" w:rsidRPr="00D46179" w:rsidRDefault="00F144F8" w:rsidP="00F144F8">
      <w:pPr>
        <w:pStyle w:val="B1"/>
      </w:pPr>
      <w:r w:rsidRPr="00D46179">
        <w:t>-</w:t>
      </w:r>
      <w:r w:rsidRPr="00D46179">
        <w:tab/>
        <w:t>Enhancements for UE-SAT-UE communication with 5GS under NR NTN NGSO constellation with feeder link available.</w:t>
      </w:r>
    </w:p>
    <w:p w14:paraId="794720D9" w14:textId="77777777" w:rsidR="00080512" w:rsidRPr="00D46179" w:rsidRDefault="00080512">
      <w:pPr>
        <w:pStyle w:val="Heading1"/>
      </w:pPr>
      <w:bookmarkStart w:id="22" w:name="references"/>
      <w:bookmarkStart w:id="23" w:name="_Toc129708869"/>
      <w:bookmarkStart w:id="24" w:name="_Toc199771142"/>
      <w:bookmarkEnd w:id="22"/>
      <w:r w:rsidRPr="00D46179">
        <w:t>2</w:t>
      </w:r>
      <w:r w:rsidRPr="00D46179">
        <w:tab/>
        <w:t>References</w:t>
      </w:r>
      <w:bookmarkEnd w:id="23"/>
      <w:bookmarkEnd w:id="24"/>
    </w:p>
    <w:p w14:paraId="38C42C61" w14:textId="77777777" w:rsidR="00080512" w:rsidRPr="00D46179" w:rsidRDefault="00080512">
      <w:r w:rsidRPr="00D46179">
        <w:t>The following documents contain provisions which, through reference in this text, constitute provisions of the present document.</w:t>
      </w:r>
    </w:p>
    <w:p w14:paraId="58E74F57" w14:textId="77777777" w:rsidR="00080512" w:rsidRPr="00D46179" w:rsidRDefault="00051834" w:rsidP="00051834">
      <w:pPr>
        <w:pStyle w:val="B1"/>
      </w:pPr>
      <w:r w:rsidRPr="00D46179">
        <w:t>-</w:t>
      </w:r>
      <w:r w:rsidRPr="00D46179">
        <w:tab/>
      </w:r>
      <w:r w:rsidR="00080512" w:rsidRPr="00D46179">
        <w:t>References are either specific (identified by date of publication, edition numbe</w:t>
      </w:r>
      <w:r w:rsidR="00DC4DA2" w:rsidRPr="00D46179">
        <w:t>r, version number, etc.) or non</w:t>
      </w:r>
      <w:r w:rsidR="00DC4DA2" w:rsidRPr="00D46179">
        <w:noBreakHyphen/>
      </w:r>
      <w:r w:rsidR="00080512" w:rsidRPr="00D46179">
        <w:t>specific.</w:t>
      </w:r>
    </w:p>
    <w:p w14:paraId="3CDBAF19" w14:textId="77777777" w:rsidR="00080512" w:rsidRPr="00D46179" w:rsidRDefault="00051834" w:rsidP="00051834">
      <w:pPr>
        <w:pStyle w:val="B1"/>
      </w:pPr>
      <w:r w:rsidRPr="00D46179">
        <w:t>-</w:t>
      </w:r>
      <w:r w:rsidRPr="00D46179">
        <w:tab/>
      </w:r>
      <w:r w:rsidR="00080512" w:rsidRPr="00D46179">
        <w:t>For a specific reference, subsequent revisions do not apply.</w:t>
      </w:r>
    </w:p>
    <w:p w14:paraId="52D91A89" w14:textId="77777777" w:rsidR="00080512" w:rsidRPr="00D46179" w:rsidRDefault="00051834" w:rsidP="00051834">
      <w:pPr>
        <w:pStyle w:val="B1"/>
      </w:pPr>
      <w:r w:rsidRPr="00D46179">
        <w:t>-</w:t>
      </w:r>
      <w:r w:rsidRPr="00D46179">
        <w:tab/>
      </w:r>
      <w:r w:rsidR="00080512" w:rsidRPr="00D46179">
        <w:t>For a non-specific reference, the latest version applies. In the case of a reference to a 3GPP document (including a GSM document), a non-specific reference implicitly refers to the latest version of that document</w:t>
      </w:r>
      <w:r w:rsidR="00080512" w:rsidRPr="00D46179">
        <w:rPr>
          <w:i/>
        </w:rPr>
        <w:t xml:space="preserve"> in the same Release as the present document</w:t>
      </w:r>
      <w:r w:rsidR="00080512" w:rsidRPr="00D46179">
        <w:t>.</w:t>
      </w:r>
    </w:p>
    <w:p w14:paraId="6DDBEC68" w14:textId="286704A0" w:rsidR="00EC4A25" w:rsidRPr="00D46179" w:rsidRDefault="00EC4A25" w:rsidP="00EC4A25">
      <w:pPr>
        <w:pStyle w:val="EX"/>
      </w:pPr>
      <w:r w:rsidRPr="00D46179">
        <w:t>[1]</w:t>
      </w:r>
      <w:r w:rsidRPr="00D46179">
        <w:tab/>
      </w:r>
      <w:r w:rsidR="005019FE" w:rsidRPr="00D46179">
        <w:t>3GPP</w:t>
      </w:r>
      <w:r w:rsidR="005019FE">
        <w:t> </w:t>
      </w:r>
      <w:r w:rsidR="005019FE" w:rsidRPr="00D46179">
        <w:t>TR</w:t>
      </w:r>
      <w:r w:rsidR="005019FE">
        <w:t> </w:t>
      </w:r>
      <w:r w:rsidR="005019FE" w:rsidRPr="00D46179">
        <w:t>21.905:</w:t>
      </w:r>
      <w:r w:rsidRPr="00D46179">
        <w:t xml:space="preserve"> </w:t>
      </w:r>
      <w:r w:rsidR="00D46179" w:rsidRPr="00D46179">
        <w:t>"</w:t>
      </w:r>
      <w:r w:rsidRPr="00D46179">
        <w:t>Vocabulary for 3GPP Specifications</w:t>
      </w:r>
      <w:r w:rsidR="00D46179" w:rsidRPr="00D46179">
        <w:t>"</w:t>
      </w:r>
      <w:r w:rsidRPr="00D46179">
        <w:t>.</w:t>
      </w:r>
    </w:p>
    <w:p w14:paraId="315D3F41" w14:textId="7DF2C1FC" w:rsidR="00330F55" w:rsidRPr="00D46179" w:rsidRDefault="00330F55" w:rsidP="00330F55">
      <w:pPr>
        <w:pStyle w:val="EX"/>
      </w:pPr>
      <w:r w:rsidRPr="00D46179">
        <w:t>[</w:t>
      </w:r>
      <w:r w:rsidRPr="00D46179">
        <w:rPr>
          <w:noProof/>
        </w:rPr>
        <w:t>2</w:t>
      </w:r>
      <w:r w:rsidRPr="00D46179">
        <w:t>]</w:t>
      </w:r>
      <w:r w:rsidRPr="00D46179">
        <w:tab/>
      </w:r>
      <w:r w:rsidR="005019FE" w:rsidRPr="00D46179">
        <w:t>3GPP</w:t>
      </w:r>
      <w:r w:rsidR="005019FE">
        <w:t> </w:t>
      </w:r>
      <w:r w:rsidR="005019FE" w:rsidRPr="00D46179">
        <w:t>TS</w:t>
      </w:r>
      <w:r w:rsidR="005019FE">
        <w:t> </w:t>
      </w:r>
      <w:r w:rsidR="005019FE" w:rsidRPr="00D46179">
        <w:t>23.501:</w:t>
      </w:r>
      <w:r w:rsidRPr="00D46179">
        <w:t xml:space="preserve"> </w:t>
      </w:r>
      <w:r w:rsidR="00D46179" w:rsidRPr="00D46179">
        <w:t>"</w:t>
      </w:r>
      <w:r w:rsidRPr="00D46179">
        <w:t>System Architecture for the 5G System; Stage 2</w:t>
      </w:r>
      <w:r w:rsidR="00D46179" w:rsidRPr="00D46179">
        <w:t>"</w:t>
      </w:r>
      <w:r w:rsidRPr="00D46179">
        <w:t>.</w:t>
      </w:r>
    </w:p>
    <w:p w14:paraId="61506DDD" w14:textId="40E7B763" w:rsidR="00330F55" w:rsidRPr="00D46179" w:rsidRDefault="00330F55" w:rsidP="00330F55">
      <w:pPr>
        <w:pStyle w:val="EX"/>
      </w:pPr>
      <w:r w:rsidRPr="00D46179">
        <w:t>[3]</w:t>
      </w:r>
      <w:r w:rsidRPr="00D46179">
        <w:tab/>
      </w:r>
      <w:r w:rsidR="005019FE" w:rsidRPr="00D46179">
        <w:t>3GPP</w:t>
      </w:r>
      <w:r w:rsidR="005019FE">
        <w:t> </w:t>
      </w:r>
      <w:r w:rsidR="005019FE" w:rsidRPr="00D46179">
        <w:t>TS</w:t>
      </w:r>
      <w:r w:rsidR="005019FE">
        <w:t> </w:t>
      </w:r>
      <w:r w:rsidR="005019FE" w:rsidRPr="00D46179">
        <w:t>23.502:</w:t>
      </w:r>
      <w:r w:rsidRPr="00D46179">
        <w:t xml:space="preserve"> </w:t>
      </w:r>
      <w:r w:rsidR="00D46179" w:rsidRPr="00D46179">
        <w:t>"</w:t>
      </w:r>
      <w:r w:rsidRPr="00D46179">
        <w:t>Procedures for the 5G system, Stage 2</w:t>
      </w:r>
      <w:r w:rsidR="00D46179" w:rsidRPr="00D46179">
        <w:t>"</w:t>
      </w:r>
      <w:r w:rsidRPr="00D46179">
        <w:t>.</w:t>
      </w:r>
    </w:p>
    <w:p w14:paraId="65939B8A" w14:textId="0F1712F8" w:rsidR="00330F55" w:rsidRPr="00D46179" w:rsidRDefault="00330F55" w:rsidP="00330F55">
      <w:pPr>
        <w:pStyle w:val="EX"/>
      </w:pPr>
      <w:r w:rsidRPr="00D46179">
        <w:t>[4]</w:t>
      </w:r>
      <w:r w:rsidRPr="00D46179">
        <w:tab/>
      </w:r>
      <w:r w:rsidR="005019FE" w:rsidRPr="00D46179">
        <w:t>3GPP</w:t>
      </w:r>
      <w:r w:rsidR="005019FE">
        <w:t> </w:t>
      </w:r>
      <w:r w:rsidR="005019FE" w:rsidRPr="00D46179">
        <w:t>TS</w:t>
      </w:r>
      <w:r w:rsidR="005019FE">
        <w:t> </w:t>
      </w:r>
      <w:r w:rsidR="005019FE" w:rsidRPr="00D46179">
        <w:t>23.503:</w:t>
      </w:r>
      <w:r w:rsidRPr="00D46179">
        <w:t xml:space="preserve"> </w:t>
      </w:r>
      <w:r w:rsidR="00D46179" w:rsidRPr="00D46179">
        <w:t>"</w:t>
      </w:r>
      <w:r w:rsidRPr="00D46179">
        <w:t>Policy and Charging Control Framework for the 5G System</w:t>
      </w:r>
      <w:r w:rsidR="00D46179" w:rsidRPr="00D46179">
        <w:t>"</w:t>
      </w:r>
      <w:r w:rsidRPr="00D46179">
        <w:t>.</w:t>
      </w:r>
    </w:p>
    <w:p w14:paraId="4FF19DCD" w14:textId="03D53083" w:rsidR="00330F55" w:rsidRPr="00D46179" w:rsidRDefault="00330F55" w:rsidP="00330F55">
      <w:pPr>
        <w:pStyle w:val="EX"/>
      </w:pPr>
      <w:r w:rsidRPr="00D46179">
        <w:rPr>
          <w:rFonts w:eastAsia="DengXian"/>
          <w:lang w:eastAsia="zh-CN"/>
        </w:rPr>
        <w:t>[</w:t>
      </w:r>
      <w:r w:rsidR="00EB1FCF" w:rsidRPr="00D46179">
        <w:rPr>
          <w:rFonts w:eastAsia="DengXian"/>
          <w:lang w:eastAsia="zh-CN"/>
        </w:rPr>
        <w:t>5</w:t>
      </w:r>
      <w:r w:rsidRPr="00D46179">
        <w:rPr>
          <w:rFonts w:eastAsia="DengXian"/>
          <w:lang w:eastAsia="zh-CN"/>
        </w:rPr>
        <w:t>]</w:t>
      </w:r>
      <w:r w:rsidRPr="00D46179">
        <w:rPr>
          <w:rFonts w:eastAsia="DengXian"/>
          <w:lang w:eastAsia="zh-CN"/>
        </w:rPr>
        <w:tab/>
      </w:r>
      <w:r w:rsidR="005019FE" w:rsidRPr="00D46179">
        <w:t>3GPP</w:t>
      </w:r>
      <w:r w:rsidR="005019FE">
        <w:t> </w:t>
      </w:r>
      <w:r w:rsidR="005019FE" w:rsidRPr="00D46179">
        <w:t>TS</w:t>
      </w:r>
      <w:r w:rsidR="005019FE">
        <w:t> </w:t>
      </w:r>
      <w:r w:rsidR="005019FE" w:rsidRPr="00D46179">
        <w:t>23.401:</w:t>
      </w:r>
      <w:r w:rsidRPr="00D46179">
        <w:t xml:space="preserve"> </w:t>
      </w:r>
      <w:r w:rsidR="00D46179" w:rsidRPr="00D46179">
        <w:t>"</w:t>
      </w:r>
      <w:r w:rsidRPr="00D46179">
        <w:t>General Packet Radio Service (GPRS) enhancements for Evolved Universal Terrestrial Radio Access Network (E-UTRAN) access</w:t>
      </w:r>
      <w:r w:rsidR="00D46179" w:rsidRPr="00D46179">
        <w:t>"</w:t>
      </w:r>
      <w:r w:rsidRPr="00D46179">
        <w:t>.</w:t>
      </w:r>
    </w:p>
    <w:p w14:paraId="0A180981" w14:textId="4D717028" w:rsidR="006F45A4" w:rsidRPr="00D46179" w:rsidRDefault="006F45A4" w:rsidP="006F45A4">
      <w:pPr>
        <w:pStyle w:val="EX"/>
      </w:pPr>
      <w:r w:rsidRPr="00D46179">
        <w:t>[</w:t>
      </w:r>
      <w:r w:rsidR="002E4A84" w:rsidRPr="00D46179">
        <w:t>6</w:t>
      </w:r>
      <w:r w:rsidRPr="00D46179">
        <w:t>]</w:t>
      </w:r>
      <w:r w:rsidRPr="00D46179">
        <w:tab/>
      </w:r>
      <w:r w:rsidR="005019FE" w:rsidRPr="00D46179">
        <w:t>3GPP</w:t>
      </w:r>
      <w:r w:rsidR="005019FE">
        <w:t> </w:t>
      </w:r>
      <w:r w:rsidR="005019FE" w:rsidRPr="00D46179">
        <w:t>TS</w:t>
      </w:r>
      <w:r w:rsidR="005019FE">
        <w:t> </w:t>
      </w:r>
      <w:r w:rsidR="005019FE" w:rsidRPr="00D46179">
        <w:t>23.</w:t>
      </w:r>
      <w:r w:rsidR="005019FE" w:rsidRPr="00D46179">
        <w:rPr>
          <w:lang w:eastAsia="zh-CN"/>
        </w:rPr>
        <w:t>228</w:t>
      </w:r>
      <w:r w:rsidR="005019FE" w:rsidRPr="00D46179">
        <w:t>:</w:t>
      </w:r>
      <w:r w:rsidRPr="00D46179">
        <w:t xml:space="preserve"> </w:t>
      </w:r>
      <w:r w:rsidR="00D46179" w:rsidRPr="00D46179">
        <w:t>"</w:t>
      </w:r>
      <w:r w:rsidRPr="00D46179">
        <w:t>IP Multimedia Subsystem (IMS); Stage 2</w:t>
      </w:r>
      <w:r w:rsidR="00D46179" w:rsidRPr="00D46179">
        <w:t>"</w:t>
      </w:r>
      <w:r w:rsidRPr="00D46179">
        <w:t>.</w:t>
      </w:r>
    </w:p>
    <w:p w14:paraId="5731513C" w14:textId="55411BBF" w:rsidR="006F45A4" w:rsidRPr="00D46179" w:rsidRDefault="006F45A4" w:rsidP="00A7004D">
      <w:pPr>
        <w:pStyle w:val="EX"/>
      </w:pPr>
      <w:r w:rsidRPr="00D46179">
        <w:t>[</w:t>
      </w:r>
      <w:r w:rsidR="002E4A84" w:rsidRPr="00D46179">
        <w:rPr>
          <w:lang w:eastAsia="zh-CN"/>
        </w:rPr>
        <w:t>7</w:t>
      </w:r>
      <w:r w:rsidRPr="00D46179">
        <w:t>]</w:t>
      </w:r>
      <w:r w:rsidRPr="00D46179">
        <w:tab/>
      </w:r>
      <w:r w:rsidR="005019FE" w:rsidRPr="00D46179">
        <w:t>3GPP</w:t>
      </w:r>
      <w:r w:rsidR="005019FE">
        <w:t> </w:t>
      </w:r>
      <w:r w:rsidR="005019FE" w:rsidRPr="00D46179">
        <w:t>TS</w:t>
      </w:r>
      <w:r w:rsidR="005019FE">
        <w:t> </w:t>
      </w:r>
      <w:r w:rsidR="005019FE" w:rsidRPr="00D46179">
        <w:t>2</w:t>
      </w:r>
      <w:r w:rsidR="005019FE" w:rsidRPr="00D46179">
        <w:rPr>
          <w:lang w:eastAsia="zh-CN"/>
        </w:rPr>
        <w:t>3.167</w:t>
      </w:r>
      <w:r w:rsidR="005019FE" w:rsidRPr="00D46179">
        <w:t>:</w:t>
      </w:r>
      <w:r w:rsidRPr="00D46179">
        <w:t xml:space="preserve"> </w:t>
      </w:r>
      <w:r w:rsidR="00D46179" w:rsidRPr="00D46179">
        <w:t>"</w:t>
      </w:r>
      <w:r w:rsidRPr="00D46179">
        <w:t>IP Multimedia Subsystem (IMS) emergency sessions</w:t>
      </w:r>
      <w:r w:rsidR="00D46179" w:rsidRPr="00D46179">
        <w:t>"</w:t>
      </w:r>
      <w:r w:rsidRPr="00D46179">
        <w:t>.</w:t>
      </w:r>
    </w:p>
    <w:p w14:paraId="093CE398" w14:textId="6846AD5C" w:rsidR="00C04EBA" w:rsidRPr="00D46179" w:rsidRDefault="00C04EBA" w:rsidP="00C04EBA">
      <w:pPr>
        <w:pStyle w:val="EX"/>
      </w:pPr>
      <w:r w:rsidRPr="00D46179">
        <w:t>[</w:t>
      </w:r>
      <w:r w:rsidR="001C73B9" w:rsidRPr="00D46179">
        <w:rPr>
          <w:lang w:eastAsia="zh-CN"/>
        </w:rPr>
        <w:t>8</w:t>
      </w:r>
      <w:r w:rsidRPr="00D46179">
        <w:t>]</w:t>
      </w:r>
      <w:r w:rsidRPr="00D46179">
        <w:tab/>
      </w:r>
      <w:r w:rsidR="005019FE" w:rsidRPr="00D46179">
        <w:t>3GPP</w:t>
      </w:r>
      <w:r w:rsidR="005019FE">
        <w:t> </w:t>
      </w:r>
      <w:r w:rsidR="005019FE" w:rsidRPr="00D46179">
        <w:t>TS</w:t>
      </w:r>
      <w:r w:rsidR="005019FE">
        <w:t> </w:t>
      </w:r>
      <w:r w:rsidR="005019FE" w:rsidRPr="00D46179">
        <w:t>22.261:</w:t>
      </w:r>
      <w:r w:rsidRPr="00D46179">
        <w:t xml:space="preserve"> </w:t>
      </w:r>
      <w:r w:rsidR="00D46179" w:rsidRPr="00D46179">
        <w:t>"</w:t>
      </w:r>
      <w:r w:rsidRPr="00D46179">
        <w:t>Service requirements for the 5G system</w:t>
      </w:r>
      <w:r w:rsidR="00D46179" w:rsidRPr="00D46179">
        <w:t>"</w:t>
      </w:r>
      <w:r w:rsidRPr="00D46179">
        <w:t>.</w:t>
      </w:r>
    </w:p>
    <w:p w14:paraId="084CB295" w14:textId="3DE45053" w:rsidR="00C04EBA" w:rsidRPr="00D46179" w:rsidRDefault="00C04EBA" w:rsidP="00C04EBA">
      <w:pPr>
        <w:pStyle w:val="EX"/>
      </w:pPr>
      <w:r w:rsidRPr="00D46179">
        <w:t>[</w:t>
      </w:r>
      <w:r w:rsidR="001C73B9" w:rsidRPr="00D46179">
        <w:rPr>
          <w:lang w:eastAsia="zh-CN"/>
        </w:rPr>
        <w:t>9</w:t>
      </w:r>
      <w:r w:rsidRPr="00D46179">
        <w:t>]</w:t>
      </w:r>
      <w:r w:rsidRPr="00D46179">
        <w:tab/>
      </w:r>
      <w:r w:rsidR="005019FE" w:rsidRPr="00D46179">
        <w:t>3GPP</w:t>
      </w:r>
      <w:r w:rsidR="005019FE">
        <w:t> </w:t>
      </w:r>
      <w:r w:rsidR="005019FE" w:rsidRPr="00D46179">
        <w:t>TS</w:t>
      </w:r>
      <w:r w:rsidR="005019FE">
        <w:t> </w:t>
      </w:r>
      <w:r w:rsidR="005019FE" w:rsidRPr="00D46179">
        <w:t>22.101:</w:t>
      </w:r>
      <w:r w:rsidRPr="00D46179">
        <w:t xml:space="preserve"> </w:t>
      </w:r>
      <w:r w:rsidR="00D46179" w:rsidRPr="00D46179">
        <w:t>"</w:t>
      </w:r>
      <w:r w:rsidRPr="00D46179">
        <w:t>Service aspects; Service principles</w:t>
      </w:r>
      <w:r w:rsidR="00D46179" w:rsidRPr="00D46179">
        <w:t>"</w:t>
      </w:r>
      <w:r w:rsidRPr="00D46179">
        <w:t>.</w:t>
      </w:r>
    </w:p>
    <w:p w14:paraId="71A0F97F" w14:textId="4B2FC0A9" w:rsidR="00DD3DA4" w:rsidRPr="00D46179" w:rsidRDefault="00DD3DA4" w:rsidP="00DD3DA4">
      <w:pPr>
        <w:keepLines/>
        <w:overflowPunct w:val="0"/>
        <w:autoSpaceDE w:val="0"/>
        <w:autoSpaceDN w:val="0"/>
        <w:adjustRightInd w:val="0"/>
        <w:ind w:left="1702" w:hanging="1418"/>
        <w:textAlignment w:val="baseline"/>
        <w:rPr>
          <w:rFonts w:eastAsia="DengXian"/>
          <w:lang w:eastAsia="en-GB"/>
        </w:rPr>
      </w:pPr>
      <w:r w:rsidRPr="00D46179">
        <w:rPr>
          <w:rFonts w:eastAsia="DengXian"/>
          <w:lang w:eastAsia="en-GB"/>
        </w:rPr>
        <w:t>[10]</w:t>
      </w:r>
      <w:r w:rsidRPr="00D46179">
        <w:rPr>
          <w:rFonts w:eastAsia="DengXian"/>
          <w:lang w:eastAsia="en-GB"/>
        </w:rPr>
        <w:tab/>
      </w:r>
      <w:r w:rsidR="005019FE" w:rsidRPr="00D46179">
        <w:rPr>
          <w:rFonts w:eastAsia="DengXian"/>
          <w:lang w:eastAsia="en-GB"/>
        </w:rPr>
        <w:t>3GPP</w:t>
      </w:r>
      <w:r w:rsidR="005019FE">
        <w:rPr>
          <w:rFonts w:eastAsia="DengXian"/>
          <w:lang w:eastAsia="en-GB"/>
        </w:rPr>
        <w:t> </w:t>
      </w:r>
      <w:r w:rsidR="005019FE" w:rsidRPr="00D46179">
        <w:rPr>
          <w:rFonts w:eastAsia="DengXian"/>
          <w:lang w:eastAsia="en-GB"/>
        </w:rPr>
        <w:t>TS</w:t>
      </w:r>
      <w:r w:rsidR="005019FE">
        <w:rPr>
          <w:rFonts w:eastAsia="DengXian"/>
          <w:lang w:eastAsia="en-GB"/>
        </w:rPr>
        <w:t> </w:t>
      </w:r>
      <w:r w:rsidR="005019FE" w:rsidRPr="00D46179">
        <w:t>29.211</w:t>
      </w:r>
      <w:r w:rsidR="005019FE" w:rsidRPr="00D46179">
        <w:rPr>
          <w:rFonts w:eastAsia="DengXian"/>
          <w:lang w:eastAsia="en-GB"/>
        </w:rPr>
        <w:t>:</w:t>
      </w:r>
      <w:r w:rsidRPr="00D46179">
        <w:rPr>
          <w:rFonts w:eastAsia="DengXian"/>
          <w:lang w:eastAsia="en-GB"/>
        </w:rPr>
        <w:t xml:space="preserve"> </w:t>
      </w:r>
      <w:r w:rsidR="00D46179" w:rsidRPr="00D46179">
        <w:rPr>
          <w:rFonts w:eastAsia="DengXian"/>
          <w:lang w:eastAsia="en-GB"/>
        </w:rPr>
        <w:t>"</w:t>
      </w:r>
      <w:r w:rsidRPr="00D46179">
        <w:rPr>
          <w:rFonts w:eastAsia="DengXian"/>
          <w:lang w:eastAsia="en-GB"/>
        </w:rPr>
        <w:t>Rx Interface and Rx/Gx signalling flows</w:t>
      </w:r>
      <w:r w:rsidR="00D46179" w:rsidRPr="00D46179">
        <w:rPr>
          <w:rFonts w:eastAsia="DengXian"/>
          <w:lang w:eastAsia="en-GB"/>
        </w:rPr>
        <w:t>"</w:t>
      </w:r>
      <w:r w:rsidRPr="00D46179">
        <w:rPr>
          <w:rFonts w:eastAsia="DengXian"/>
          <w:lang w:eastAsia="en-GB"/>
        </w:rPr>
        <w:t>.</w:t>
      </w:r>
    </w:p>
    <w:p w14:paraId="47908222" w14:textId="7EC77596" w:rsidR="00DD3DA4" w:rsidRPr="00D46179" w:rsidRDefault="00DD3DA4" w:rsidP="00DD3DA4">
      <w:pPr>
        <w:keepLines/>
        <w:overflowPunct w:val="0"/>
        <w:autoSpaceDE w:val="0"/>
        <w:autoSpaceDN w:val="0"/>
        <w:adjustRightInd w:val="0"/>
        <w:ind w:left="1702" w:hanging="1418"/>
        <w:textAlignment w:val="baseline"/>
        <w:rPr>
          <w:rFonts w:eastAsia="DengXian"/>
          <w:lang w:eastAsia="en-GB"/>
        </w:rPr>
      </w:pPr>
      <w:r w:rsidRPr="00D46179">
        <w:rPr>
          <w:rFonts w:eastAsia="DengXian"/>
          <w:lang w:eastAsia="en-GB"/>
        </w:rPr>
        <w:t>[11]</w:t>
      </w:r>
      <w:r w:rsidRPr="00D46179">
        <w:rPr>
          <w:rFonts w:eastAsia="DengXian"/>
          <w:lang w:eastAsia="en-GB"/>
        </w:rPr>
        <w:tab/>
      </w:r>
      <w:r w:rsidR="005019FE" w:rsidRPr="00D46179">
        <w:rPr>
          <w:rFonts w:eastAsia="DengXian"/>
          <w:lang w:eastAsia="en-GB"/>
        </w:rPr>
        <w:t>3GPP</w:t>
      </w:r>
      <w:r w:rsidR="005019FE">
        <w:rPr>
          <w:rFonts w:eastAsia="DengXian"/>
          <w:lang w:eastAsia="en-GB"/>
        </w:rPr>
        <w:t> </w:t>
      </w:r>
      <w:r w:rsidR="005019FE" w:rsidRPr="00D46179">
        <w:rPr>
          <w:rFonts w:eastAsia="DengXian"/>
          <w:lang w:eastAsia="en-GB"/>
        </w:rPr>
        <w:t>TS</w:t>
      </w:r>
      <w:r w:rsidR="005019FE">
        <w:rPr>
          <w:rFonts w:eastAsia="DengXian"/>
          <w:lang w:eastAsia="en-GB"/>
        </w:rPr>
        <w:t> </w:t>
      </w:r>
      <w:r w:rsidR="005019FE" w:rsidRPr="00D46179">
        <w:rPr>
          <w:rFonts w:eastAsia="DengXian"/>
          <w:lang w:eastAsia="en-GB"/>
        </w:rPr>
        <w:t>29.213:</w:t>
      </w:r>
      <w:r w:rsidRPr="00D46179">
        <w:rPr>
          <w:rFonts w:eastAsia="DengXian"/>
          <w:lang w:eastAsia="en-GB"/>
        </w:rPr>
        <w:t xml:space="preserve"> </w:t>
      </w:r>
      <w:r w:rsidR="00D46179" w:rsidRPr="00D46179">
        <w:rPr>
          <w:rFonts w:eastAsia="DengXian"/>
          <w:lang w:eastAsia="en-GB"/>
        </w:rPr>
        <w:t>"</w:t>
      </w:r>
      <w:r w:rsidRPr="00D46179">
        <w:rPr>
          <w:rFonts w:eastAsia="DengXian"/>
          <w:lang w:eastAsia="en-GB"/>
        </w:rPr>
        <w:t>Policy and charging control signalling flows and Quality of Service (QoS) parameter mapping</w:t>
      </w:r>
      <w:r w:rsidR="00D46179" w:rsidRPr="00D46179">
        <w:rPr>
          <w:rFonts w:eastAsia="DengXian"/>
          <w:lang w:eastAsia="en-GB"/>
        </w:rPr>
        <w:t>"</w:t>
      </w:r>
      <w:r w:rsidRPr="00D46179">
        <w:rPr>
          <w:rFonts w:eastAsia="DengXian"/>
          <w:lang w:eastAsia="en-GB"/>
        </w:rPr>
        <w:t>.</w:t>
      </w:r>
    </w:p>
    <w:p w14:paraId="4A7B59C7" w14:textId="156F48F7" w:rsidR="002549AC" w:rsidRPr="00D46179" w:rsidRDefault="002549AC" w:rsidP="002549AC">
      <w:pPr>
        <w:keepLines/>
        <w:overflowPunct w:val="0"/>
        <w:autoSpaceDE w:val="0"/>
        <w:autoSpaceDN w:val="0"/>
        <w:adjustRightInd w:val="0"/>
        <w:ind w:left="1702" w:hanging="1418"/>
        <w:textAlignment w:val="baseline"/>
        <w:rPr>
          <w:rFonts w:eastAsia="DengXian"/>
          <w:lang w:eastAsia="en-GB"/>
        </w:rPr>
      </w:pPr>
      <w:r w:rsidRPr="00D46179">
        <w:rPr>
          <w:rFonts w:eastAsia="DengXian"/>
          <w:lang w:eastAsia="en-GB"/>
        </w:rPr>
        <w:t>[12]</w:t>
      </w:r>
      <w:r w:rsidRPr="00D46179">
        <w:rPr>
          <w:rFonts w:eastAsia="DengXian"/>
          <w:lang w:eastAsia="en-GB"/>
        </w:rPr>
        <w:tab/>
      </w:r>
      <w:r w:rsidR="005019FE" w:rsidRPr="00D46179">
        <w:rPr>
          <w:rFonts w:eastAsia="DengXian"/>
          <w:lang w:eastAsia="en-GB"/>
        </w:rPr>
        <w:t>3GPP</w:t>
      </w:r>
      <w:r w:rsidR="005019FE">
        <w:rPr>
          <w:rFonts w:eastAsia="DengXian"/>
          <w:lang w:eastAsia="en-GB"/>
        </w:rPr>
        <w:t> </w:t>
      </w:r>
      <w:r w:rsidR="005019FE" w:rsidRPr="00D46179">
        <w:rPr>
          <w:rFonts w:eastAsia="DengXian"/>
          <w:lang w:eastAsia="en-GB"/>
        </w:rPr>
        <w:t>TS</w:t>
      </w:r>
      <w:r w:rsidR="005019FE">
        <w:rPr>
          <w:rFonts w:eastAsia="DengXian"/>
          <w:lang w:eastAsia="en-GB"/>
        </w:rPr>
        <w:t> </w:t>
      </w:r>
      <w:r w:rsidR="005019FE" w:rsidRPr="00D46179">
        <w:rPr>
          <w:rFonts w:eastAsia="DengXian"/>
          <w:lang w:eastAsia="en-GB"/>
        </w:rPr>
        <w:t>23.060:</w:t>
      </w:r>
      <w:r w:rsidRPr="00D46179">
        <w:rPr>
          <w:rFonts w:eastAsia="DengXian"/>
          <w:lang w:eastAsia="en-GB"/>
        </w:rPr>
        <w:t xml:space="preserve"> </w:t>
      </w:r>
      <w:r w:rsidR="00D46179" w:rsidRPr="00D46179">
        <w:rPr>
          <w:rFonts w:eastAsia="DengXian"/>
          <w:lang w:eastAsia="en-GB"/>
        </w:rPr>
        <w:t>"</w:t>
      </w:r>
      <w:r w:rsidRPr="00D46179">
        <w:rPr>
          <w:rFonts w:eastAsia="DengXian"/>
          <w:lang w:eastAsia="en-GB"/>
        </w:rPr>
        <w:t>General Packet Radio Service (GPRS); Service description; Stage 2</w:t>
      </w:r>
      <w:r w:rsidR="00D46179" w:rsidRPr="00D46179">
        <w:rPr>
          <w:rFonts w:eastAsia="DengXian"/>
          <w:lang w:eastAsia="en-GB"/>
        </w:rPr>
        <w:t>"</w:t>
      </w:r>
      <w:r w:rsidRPr="00D46179">
        <w:rPr>
          <w:rFonts w:eastAsia="DengXian"/>
          <w:lang w:eastAsia="en-GB"/>
        </w:rPr>
        <w:t>.</w:t>
      </w:r>
    </w:p>
    <w:p w14:paraId="1A733B46" w14:textId="7C99EA2F" w:rsidR="00566F8A" w:rsidRPr="00D46179" w:rsidRDefault="00566F8A" w:rsidP="00566F8A">
      <w:pPr>
        <w:pStyle w:val="EX"/>
        <w:rPr>
          <w:noProof/>
        </w:rPr>
      </w:pPr>
      <w:r w:rsidRPr="00D46179">
        <w:t>[13]</w:t>
      </w:r>
      <w:r w:rsidRPr="00D46179">
        <w:tab/>
      </w:r>
      <w:r w:rsidR="005019FE" w:rsidRPr="00D46179">
        <w:t>3GPP</w:t>
      </w:r>
      <w:r w:rsidR="005019FE">
        <w:t> </w:t>
      </w:r>
      <w:r w:rsidR="005019FE" w:rsidRPr="00D46179">
        <w:t>TS</w:t>
      </w:r>
      <w:r w:rsidR="005019FE">
        <w:t> </w:t>
      </w:r>
      <w:r w:rsidR="005019FE" w:rsidRPr="00D46179">
        <w:t>24.008:</w:t>
      </w:r>
      <w:r w:rsidRPr="00D46179">
        <w:t xml:space="preserve"> </w:t>
      </w:r>
      <w:r w:rsidR="00D46179" w:rsidRPr="00D46179">
        <w:t>"</w:t>
      </w:r>
      <w:r w:rsidRPr="00D46179">
        <w:t>Mobile Radio Interface Layer 3 specification; Core Network Protocols; Stage 3</w:t>
      </w:r>
      <w:r w:rsidR="00D46179" w:rsidRPr="00D46179">
        <w:t>"</w:t>
      </w:r>
      <w:r w:rsidRPr="00D46179">
        <w:t>.</w:t>
      </w:r>
    </w:p>
    <w:p w14:paraId="07F502F5" w14:textId="0649D3B9" w:rsidR="00DC21C2" w:rsidRPr="00D46179" w:rsidRDefault="00DC21C2" w:rsidP="00DC21C2">
      <w:pPr>
        <w:pStyle w:val="EX"/>
      </w:pPr>
      <w:r w:rsidRPr="00D46179">
        <w:t>[14]</w:t>
      </w:r>
      <w:r w:rsidRPr="00D46179">
        <w:tab/>
      </w:r>
      <w:r w:rsidR="005019FE" w:rsidRPr="00D46179">
        <w:t>3GPP</w:t>
      </w:r>
      <w:r w:rsidR="005019FE">
        <w:t> </w:t>
      </w:r>
      <w:r w:rsidR="005019FE" w:rsidRPr="00D46179">
        <w:t>TS</w:t>
      </w:r>
      <w:r w:rsidR="005019FE">
        <w:t> </w:t>
      </w:r>
      <w:r w:rsidR="005019FE" w:rsidRPr="00D46179">
        <w:t>24.294:</w:t>
      </w:r>
      <w:r w:rsidRPr="00D46179">
        <w:t xml:space="preserve"> </w:t>
      </w:r>
      <w:r w:rsidR="00D46179" w:rsidRPr="00D46179">
        <w:rPr>
          <w:rFonts w:eastAsia="DengXian"/>
          <w:lang w:eastAsia="en-GB"/>
        </w:rPr>
        <w:t>"</w:t>
      </w:r>
      <w:r w:rsidRPr="00D46179">
        <w:t>IP Multimedia Subsystem (IMS) Centralized Services (ICS) protocol via I1 interface</w:t>
      </w:r>
      <w:r w:rsidR="00D46179" w:rsidRPr="00D46179">
        <w:rPr>
          <w:rFonts w:eastAsia="DengXian"/>
          <w:lang w:eastAsia="en-GB"/>
        </w:rPr>
        <w:t>"</w:t>
      </w:r>
      <w:r w:rsidRPr="00D46179">
        <w:t>.</w:t>
      </w:r>
    </w:p>
    <w:p w14:paraId="67CD7690" w14:textId="31F14A06" w:rsidR="009308A8" w:rsidRPr="00D46179" w:rsidRDefault="009308A8" w:rsidP="009308A8">
      <w:pPr>
        <w:pStyle w:val="EX"/>
      </w:pPr>
      <w:r w:rsidRPr="00D46179">
        <w:t>[15]</w:t>
      </w:r>
      <w:r w:rsidRPr="00D46179">
        <w:tab/>
      </w:r>
      <w:r w:rsidR="005019FE" w:rsidRPr="00D46179">
        <w:t>3GPP</w:t>
      </w:r>
      <w:r w:rsidR="005019FE">
        <w:t> </w:t>
      </w:r>
      <w:r w:rsidR="005019FE" w:rsidRPr="00D46179">
        <w:t>TS</w:t>
      </w:r>
      <w:r w:rsidR="005019FE">
        <w:t> </w:t>
      </w:r>
      <w:r w:rsidR="005019FE" w:rsidRPr="00D46179">
        <w:t>23.292:</w:t>
      </w:r>
      <w:r w:rsidRPr="00D46179">
        <w:t xml:space="preserve"> </w:t>
      </w:r>
      <w:r w:rsidR="00D46179" w:rsidRPr="00D46179">
        <w:rPr>
          <w:rFonts w:eastAsia="DengXian"/>
          <w:lang w:eastAsia="en-GB"/>
        </w:rPr>
        <w:t>"</w:t>
      </w:r>
      <w:r w:rsidRPr="00D46179">
        <w:t>IP Multimedia Subsystem (IMS) centralized services; Stage 2</w:t>
      </w:r>
      <w:r w:rsidR="00D46179" w:rsidRPr="00D46179">
        <w:rPr>
          <w:rFonts w:eastAsia="DengXian"/>
          <w:lang w:eastAsia="en-GB"/>
        </w:rPr>
        <w:t>"</w:t>
      </w:r>
      <w:r w:rsidRPr="00D46179">
        <w:t>.</w:t>
      </w:r>
    </w:p>
    <w:p w14:paraId="0072A53E" w14:textId="12FAA063" w:rsidR="009308A8" w:rsidRPr="00D46179" w:rsidRDefault="009308A8" w:rsidP="006D3BD3">
      <w:pPr>
        <w:pStyle w:val="EX"/>
      </w:pPr>
      <w:r w:rsidRPr="00D46179">
        <w:t>[16]</w:t>
      </w:r>
      <w:r w:rsidRPr="00D46179">
        <w:tab/>
      </w:r>
      <w:r w:rsidR="005019FE" w:rsidRPr="00D46179">
        <w:t>3GPP</w:t>
      </w:r>
      <w:r w:rsidR="005019FE">
        <w:t> </w:t>
      </w:r>
      <w:r w:rsidR="005019FE" w:rsidRPr="00D46179">
        <w:t>TS</w:t>
      </w:r>
      <w:r w:rsidR="005019FE">
        <w:t> </w:t>
      </w:r>
      <w:r w:rsidR="005019FE" w:rsidRPr="00D46179">
        <w:t>24.229:</w:t>
      </w:r>
      <w:r w:rsidRPr="00D46179">
        <w:t xml:space="preserve"> </w:t>
      </w:r>
      <w:r w:rsidR="00D46179" w:rsidRPr="00D46179">
        <w:rPr>
          <w:rFonts w:eastAsia="DengXian"/>
          <w:lang w:eastAsia="en-GB"/>
        </w:rPr>
        <w:t>"</w:t>
      </w:r>
      <w:r w:rsidR="006D3BD3" w:rsidRPr="00D46179">
        <w:t>IP multimedia call control protocol based on Session Initiation Protocol (SIP) and Session Description Protocol (SDP); Stage 3</w:t>
      </w:r>
      <w:r w:rsidR="00D46179" w:rsidRPr="00D46179">
        <w:rPr>
          <w:rFonts w:eastAsia="DengXian"/>
          <w:lang w:eastAsia="en-GB"/>
        </w:rPr>
        <w:t>"</w:t>
      </w:r>
      <w:r w:rsidRPr="00D46179">
        <w:t>.</w:t>
      </w:r>
    </w:p>
    <w:p w14:paraId="3DA62AE7" w14:textId="03FEE0FF" w:rsidR="002D16A6" w:rsidRPr="00D46179" w:rsidRDefault="004B0DE6" w:rsidP="002D16A6">
      <w:pPr>
        <w:pStyle w:val="EX"/>
      </w:pPr>
      <w:r w:rsidRPr="00D46179">
        <w:t>[17]</w:t>
      </w:r>
      <w:r w:rsidRPr="00D46179">
        <w:tab/>
      </w:r>
      <w:r w:rsidR="005019FE" w:rsidRPr="00D46179">
        <w:t>3GPP</w:t>
      </w:r>
      <w:r w:rsidR="005019FE">
        <w:t> </w:t>
      </w:r>
      <w:r w:rsidR="005019FE" w:rsidRPr="00D46179">
        <w:t>TS</w:t>
      </w:r>
      <w:r w:rsidR="005019FE">
        <w:t> </w:t>
      </w:r>
      <w:r w:rsidR="005019FE" w:rsidRPr="00D46179">
        <w:t>23.203:</w:t>
      </w:r>
      <w:r w:rsidRPr="00D46179">
        <w:t xml:space="preserve"> </w:t>
      </w:r>
      <w:r w:rsidR="00D46179" w:rsidRPr="00D46179">
        <w:rPr>
          <w:rFonts w:eastAsia="DengXian"/>
          <w:lang w:eastAsia="en-GB"/>
        </w:rPr>
        <w:t>"</w:t>
      </w:r>
      <w:r w:rsidRPr="00D46179">
        <w:t xml:space="preserve"> Policy and charging control architecture</w:t>
      </w:r>
      <w:r w:rsidR="00D46179" w:rsidRPr="00D46179">
        <w:rPr>
          <w:rFonts w:eastAsia="DengXian"/>
          <w:lang w:eastAsia="en-GB"/>
        </w:rPr>
        <w:t>"</w:t>
      </w:r>
      <w:r w:rsidRPr="00D46179">
        <w:t>.</w:t>
      </w:r>
    </w:p>
    <w:p w14:paraId="40D9E420" w14:textId="02E35BBB" w:rsidR="00895DD7" w:rsidRPr="00D46179" w:rsidRDefault="00895DD7" w:rsidP="00895DD7">
      <w:pPr>
        <w:keepLines/>
        <w:ind w:left="1702" w:hanging="1418"/>
        <w:rPr>
          <w:rFonts w:eastAsia="DengXian"/>
        </w:rPr>
      </w:pPr>
      <w:r w:rsidRPr="00D46179">
        <w:rPr>
          <w:rFonts w:eastAsia="DengXian"/>
        </w:rPr>
        <w:t>[18]</w:t>
      </w:r>
      <w:r w:rsidRPr="00D46179">
        <w:rPr>
          <w:rFonts w:eastAsia="DengXian"/>
        </w:rPr>
        <w:tab/>
      </w:r>
      <w:r w:rsidR="00396DF8">
        <w:rPr>
          <w:rFonts w:eastAsia="DengXian"/>
        </w:rPr>
        <w:t>IETF </w:t>
      </w:r>
      <w:r w:rsidRPr="00D46179">
        <w:rPr>
          <w:rFonts w:eastAsia="DengXian"/>
        </w:rPr>
        <w:t>RFC</w:t>
      </w:r>
      <w:r w:rsidR="00396DF8">
        <w:rPr>
          <w:rFonts w:eastAsia="DengXian"/>
        </w:rPr>
        <w:t> </w:t>
      </w:r>
      <w:r w:rsidRPr="00D46179">
        <w:rPr>
          <w:rFonts w:eastAsia="DengXian"/>
        </w:rPr>
        <w:t xml:space="preserve">3261: </w:t>
      </w:r>
      <w:r w:rsidR="00D46179" w:rsidRPr="00D46179">
        <w:rPr>
          <w:rFonts w:eastAsia="DengXian"/>
        </w:rPr>
        <w:t>"</w:t>
      </w:r>
      <w:r w:rsidRPr="00D46179">
        <w:rPr>
          <w:rFonts w:eastAsia="DengXian"/>
        </w:rPr>
        <w:t>SIP: Session Initiation Protocol</w:t>
      </w:r>
      <w:r w:rsidR="00D46179" w:rsidRPr="00D46179">
        <w:rPr>
          <w:rFonts w:eastAsia="DengXian"/>
        </w:rPr>
        <w:t>"</w:t>
      </w:r>
      <w:r w:rsidRPr="00D46179">
        <w:rPr>
          <w:rFonts w:eastAsia="DengXian"/>
        </w:rPr>
        <w:t>.</w:t>
      </w:r>
    </w:p>
    <w:p w14:paraId="02116BAE" w14:textId="0992F8FF" w:rsidR="00895DD7" w:rsidRPr="00D46179" w:rsidRDefault="00895DD7" w:rsidP="00895DD7">
      <w:pPr>
        <w:keepLines/>
        <w:ind w:left="1702" w:hanging="1418"/>
        <w:rPr>
          <w:rFonts w:eastAsia="DengXian"/>
        </w:rPr>
      </w:pPr>
      <w:r w:rsidRPr="00D46179">
        <w:rPr>
          <w:rFonts w:eastAsia="DengXian"/>
        </w:rPr>
        <w:lastRenderedPageBreak/>
        <w:t>[</w:t>
      </w:r>
      <w:r w:rsidRPr="00D46179">
        <w:rPr>
          <w:rFonts w:eastAsia="DengXian"/>
          <w:lang w:eastAsia="zh-CN"/>
        </w:rPr>
        <w:t>19</w:t>
      </w:r>
      <w:r w:rsidRPr="00D46179">
        <w:rPr>
          <w:rFonts w:eastAsia="DengXian"/>
        </w:rPr>
        <w:t>]</w:t>
      </w:r>
      <w:r w:rsidRPr="00D46179">
        <w:rPr>
          <w:rFonts w:eastAsia="DengXian"/>
        </w:rPr>
        <w:tab/>
      </w:r>
      <w:r w:rsidR="00396DF8">
        <w:rPr>
          <w:rFonts w:eastAsia="DengXian"/>
        </w:rPr>
        <w:t>IETF </w:t>
      </w:r>
      <w:r w:rsidRPr="00D46179">
        <w:rPr>
          <w:rFonts w:eastAsia="DengXian"/>
        </w:rPr>
        <w:t>RFC</w:t>
      </w:r>
      <w:r w:rsidR="00396DF8">
        <w:rPr>
          <w:rFonts w:eastAsia="DengXian"/>
        </w:rPr>
        <w:t> </w:t>
      </w:r>
      <w:r w:rsidRPr="00D46179">
        <w:rPr>
          <w:rFonts w:eastAsia="DengXian"/>
        </w:rPr>
        <w:t xml:space="preserve">4566: </w:t>
      </w:r>
      <w:r w:rsidR="00D46179" w:rsidRPr="00D46179">
        <w:rPr>
          <w:rFonts w:eastAsia="DengXian"/>
        </w:rPr>
        <w:t>"</w:t>
      </w:r>
      <w:r w:rsidRPr="00D46179">
        <w:rPr>
          <w:rFonts w:eastAsia="DengXian"/>
        </w:rPr>
        <w:t>SDP: Session Description Protocol</w:t>
      </w:r>
      <w:r w:rsidR="00D46179" w:rsidRPr="00D46179">
        <w:rPr>
          <w:rFonts w:eastAsia="DengXian"/>
        </w:rPr>
        <w:t>"</w:t>
      </w:r>
      <w:r w:rsidRPr="00D46179">
        <w:rPr>
          <w:rFonts w:eastAsia="DengXian"/>
        </w:rPr>
        <w:t>.</w:t>
      </w:r>
    </w:p>
    <w:p w14:paraId="0EF89E91" w14:textId="6DE0398E" w:rsidR="000378F8" w:rsidRPr="00D46179" w:rsidRDefault="000378F8" w:rsidP="000378F8">
      <w:pPr>
        <w:keepLines/>
        <w:ind w:left="1702" w:hanging="1418"/>
        <w:rPr>
          <w:rFonts w:eastAsia="DengXian"/>
        </w:rPr>
      </w:pPr>
      <w:r w:rsidRPr="00D46179">
        <w:rPr>
          <w:rFonts w:eastAsia="DengXian"/>
        </w:rPr>
        <w:t>[</w:t>
      </w:r>
      <w:r w:rsidRPr="00D46179">
        <w:rPr>
          <w:rFonts w:eastAsia="DengXian"/>
          <w:lang w:eastAsia="zh-CN"/>
        </w:rPr>
        <w:t>20</w:t>
      </w:r>
      <w:r w:rsidRPr="00D46179">
        <w:rPr>
          <w:rFonts w:eastAsia="DengXian"/>
        </w:rPr>
        <w:t>]</w:t>
      </w:r>
      <w:r w:rsidRPr="00D46179">
        <w:rPr>
          <w:rFonts w:eastAsia="DengXian"/>
        </w:rPr>
        <w:tab/>
      </w:r>
      <w:r w:rsidR="00396DF8">
        <w:rPr>
          <w:rFonts w:eastAsia="DengXian"/>
        </w:rPr>
        <w:t>IETF </w:t>
      </w:r>
      <w:r w:rsidRPr="00D46179">
        <w:rPr>
          <w:rFonts w:eastAsia="DengXian"/>
        </w:rPr>
        <w:t>RFC</w:t>
      </w:r>
      <w:r w:rsidR="00396DF8">
        <w:rPr>
          <w:rFonts w:eastAsia="DengXian"/>
        </w:rPr>
        <w:t> </w:t>
      </w:r>
      <w:r w:rsidRPr="00D46179">
        <w:rPr>
          <w:rFonts w:eastAsia="DengXian"/>
        </w:rPr>
        <w:t xml:space="preserve">5049: </w:t>
      </w:r>
      <w:r w:rsidR="00D46179" w:rsidRPr="00D46179">
        <w:rPr>
          <w:rFonts w:eastAsia="DengXian"/>
        </w:rPr>
        <w:t>"</w:t>
      </w:r>
      <w:r w:rsidRPr="00D46179">
        <w:rPr>
          <w:rFonts w:eastAsia="DengXian"/>
        </w:rPr>
        <w:t>Applying Signaling Compression (SigComp) to the Session Initiation Protocol (SIP)</w:t>
      </w:r>
      <w:r w:rsidR="00D46179" w:rsidRPr="00D46179">
        <w:rPr>
          <w:rFonts w:eastAsia="DengXian"/>
        </w:rPr>
        <w:t>"</w:t>
      </w:r>
      <w:r w:rsidR="00396DF8">
        <w:rPr>
          <w:rFonts w:eastAsia="DengXian"/>
        </w:rPr>
        <w:t>.</w:t>
      </w:r>
    </w:p>
    <w:p w14:paraId="24ACB616" w14:textId="3897878D" w:rsidR="00080512" w:rsidRPr="00D46179" w:rsidRDefault="00080512">
      <w:pPr>
        <w:pStyle w:val="Heading1"/>
      </w:pPr>
      <w:bookmarkStart w:id="25" w:name="definitions"/>
      <w:bookmarkStart w:id="26" w:name="_Toc129708870"/>
      <w:bookmarkStart w:id="27" w:name="_Toc199771143"/>
      <w:bookmarkEnd w:id="25"/>
      <w:r w:rsidRPr="00D46179">
        <w:t>3</w:t>
      </w:r>
      <w:r w:rsidRPr="00D46179">
        <w:tab/>
        <w:t>Definitions</w:t>
      </w:r>
      <w:r w:rsidR="00602AEA" w:rsidRPr="00D46179">
        <w:t xml:space="preserve"> of terms, symbols and abbreviations</w:t>
      </w:r>
      <w:bookmarkEnd w:id="26"/>
      <w:bookmarkEnd w:id="27"/>
    </w:p>
    <w:p w14:paraId="6CBABCF9" w14:textId="77777777" w:rsidR="00080512" w:rsidRPr="00D46179" w:rsidRDefault="00080512">
      <w:pPr>
        <w:pStyle w:val="Heading2"/>
      </w:pPr>
      <w:bookmarkStart w:id="28" w:name="_Toc129708871"/>
      <w:bookmarkStart w:id="29" w:name="_Toc199771144"/>
      <w:r w:rsidRPr="00D46179">
        <w:t>3.1</w:t>
      </w:r>
      <w:r w:rsidRPr="00D46179">
        <w:tab/>
      </w:r>
      <w:r w:rsidR="002B6339" w:rsidRPr="00D46179">
        <w:t>Terms</w:t>
      </w:r>
      <w:bookmarkEnd w:id="28"/>
      <w:bookmarkEnd w:id="29"/>
    </w:p>
    <w:p w14:paraId="5BA9C3CE" w14:textId="04787433" w:rsidR="00F144F8" w:rsidRPr="00D46179" w:rsidRDefault="00F144F8" w:rsidP="00F144F8">
      <w:r w:rsidRPr="00D46179">
        <w:t xml:space="preserve">For the purposes of the present document, the terms given in </w:t>
      </w:r>
      <w:r w:rsidR="005019FE" w:rsidRPr="00D46179">
        <w:t>TR</w:t>
      </w:r>
      <w:r w:rsidR="005019FE">
        <w:t> </w:t>
      </w:r>
      <w:r w:rsidR="005019FE" w:rsidRPr="00D46179">
        <w:t>21.905</w:t>
      </w:r>
      <w:r w:rsidR="005019FE">
        <w:t> </w:t>
      </w:r>
      <w:r w:rsidR="005019FE" w:rsidRPr="00D46179">
        <w:t>[</w:t>
      </w:r>
      <w:r w:rsidRPr="00D46179">
        <w:t xml:space="preserve">1] and the following apply. A term defined in the present document takes precedence over the definition of the same term, if any, in </w:t>
      </w:r>
      <w:r w:rsidR="005019FE" w:rsidRPr="00D46179">
        <w:t>TR</w:t>
      </w:r>
      <w:r w:rsidR="005019FE">
        <w:t> </w:t>
      </w:r>
      <w:r w:rsidR="005019FE" w:rsidRPr="00D46179">
        <w:t>21.905</w:t>
      </w:r>
      <w:r w:rsidR="005019FE">
        <w:t> </w:t>
      </w:r>
      <w:r w:rsidR="005019FE" w:rsidRPr="00D46179">
        <w:t>[</w:t>
      </w:r>
      <w:r w:rsidRPr="00D46179">
        <w:t>1].</w:t>
      </w:r>
    </w:p>
    <w:p w14:paraId="23E80451" w14:textId="77777777" w:rsidR="00F144F8" w:rsidRPr="00D46179" w:rsidRDefault="00F144F8" w:rsidP="00F144F8">
      <w:r w:rsidRPr="00D46179">
        <w:rPr>
          <w:b/>
          <w:bCs/>
        </w:rPr>
        <w:t>Serving satellite:</w:t>
      </w:r>
      <w:r w:rsidRPr="00D46179">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D46179" w:rsidRDefault="00F144F8" w:rsidP="00F144F8">
      <w:r w:rsidRPr="00D46179">
        <w:rPr>
          <w:b/>
          <w:bCs/>
        </w:rPr>
        <w:t>UE-Satellite-UE Communication:</w:t>
      </w:r>
      <w:r w:rsidRPr="00D46179">
        <w:t xml:space="preserve"> refers to a communication between UEs under the coverage of one or more serving satellites, using satellite access without the user traffic transiting through the ground segment.</w:t>
      </w:r>
    </w:p>
    <w:p w14:paraId="562B9860" w14:textId="7EE42B9C" w:rsidR="00F144F8" w:rsidRPr="00D46179" w:rsidRDefault="00F144F8" w:rsidP="00F144F8">
      <w:pPr>
        <w:pStyle w:val="NO"/>
      </w:pPr>
      <w:r w:rsidRPr="00D46179">
        <w:t>NOTE:</w:t>
      </w:r>
      <w:r w:rsidRPr="00D46179">
        <w:tab/>
        <w:t xml:space="preserve">These definitions are different from those in </w:t>
      </w:r>
      <w:r w:rsidR="005019FE" w:rsidRPr="00D46179">
        <w:t>TS</w:t>
      </w:r>
      <w:r w:rsidR="005019FE">
        <w:t> </w:t>
      </w:r>
      <w:r w:rsidR="005019FE" w:rsidRPr="00D46179">
        <w:t>22.261</w:t>
      </w:r>
      <w:r w:rsidR="005019FE">
        <w:t> </w:t>
      </w:r>
      <w:r w:rsidR="005019FE" w:rsidRPr="00D46179">
        <w:t>[</w:t>
      </w:r>
      <w:r w:rsidRPr="00D46179">
        <w:t>8].</w:t>
      </w:r>
    </w:p>
    <w:p w14:paraId="51D79849" w14:textId="77777777" w:rsidR="00F144F8" w:rsidRPr="00D46179" w:rsidRDefault="00F144F8" w:rsidP="00F144F8">
      <w:r w:rsidRPr="00D46179">
        <w:rPr>
          <w:b/>
          <w:bCs/>
        </w:rPr>
        <w:t>NTN Gateway:</w:t>
      </w:r>
      <w:r w:rsidRPr="00D46179">
        <w:t xml:space="preserve"> an earth station located at the surface of the earth, providing connectivity to the NTN payload using the feeder link. An NTN Gateway is a TNL node.</w:t>
      </w:r>
    </w:p>
    <w:p w14:paraId="748FAD21" w14:textId="77777777" w:rsidR="00080512" w:rsidRPr="00D46179" w:rsidRDefault="00080512">
      <w:pPr>
        <w:pStyle w:val="Heading2"/>
      </w:pPr>
      <w:bookmarkStart w:id="30" w:name="_Toc129708872"/>
      <w:bookmarkStart w:id="31" w:name="_Toc199771145"/>
      <w:r w:rsidRPr="00D46179">
        <w:t>3.2</w:t>
      </w:r>
      <w:r w:rsidRPr="00D46179">
        <w:tab/>
        <w:t>Symbols</w:t>
      </w:r>
      <w:bookmarkEnd w:id="30"/>
      <w:bookmarkEnd w:id="31"/>
    </w:p>
    <w:p w14:paraId="46F1B0F7" w14:textId="77777777" w:rsidR="00080512" w:rsidRPr="00D46179" w:rsidRDefault="00080512">
      <w:pPr>
        <w:keepNext/>
      </w:pPr>
      <w:r w:rsidRPr="00D46179">
        <w:t>For the purposes of the present document, the following symbols apply:</w:t>
      </w:r>
    </w:p>
    <w:p w14:paraId="56FD5D7C" w14:textId="77777777" w:rsidR="00080512" w:rsidRPr="00D46179" w:rsidRDefault="00080512">
      <w:pPr>
        <w:pStyle w:val="EW"/>
      </w:pPr>
      <w:r w:rsidRPr="00D46179">
        <w:t>&lt;symbol&gt;</w:t>
      </w:r>
      <w:r w:rsidRPr="00D46179">
        <w:tab/>
        <w:t>&lt;Explanation&gt;</w:t>
      </w:r>
    </w:p>
    <w:p w14:paraId="50F83E7B" w14:textId="77777777" w:rsidR="00080512" w:rsidRPr="00D46179" w:rsidRDefault="00080512">
      <w:pPr>
        <w:pStyle w:val="EW"/>
      </w:pPr>
    </w:p>
    <w:p w14:paraId="5E81C5C1" w14:textId="77777777" w:rsidR="00080512" w:rsidRPr="00D46179" w:rsidRDefault="00080512">
      <w:pPr>
        <w:pStyle w:val="Heading2"/>
      </w:pPr>
      <w:bookmarkStart w:id="32" w:name="_Toc129708873"/>
      <w:bookmarkStart w:id="33" w:name="_Toc199771146"/>
      <w:r w:rsidRPr="00D46179">
        <w:t>3.3</w:t>
      </w:r>
      <w:r w:rsidRPr="00D46179">
        <w:tab/>
        <w:t>Abbreviations</w:t>
      </w:r>
      <w:bookmarkEnd w:id="32"/>
      <w:bookmarkEnd w:id="33"/>
    </w:p>
    <w:p w14:paraId="338C6B7C" w14:textId="7CBD0086" w:rsidR="00080512" w:rsidRPr="00D46179" w:rsidRDefault="00080512" w:rsidP="001C73B9">
      <w:pPr>
        <w:keepNext/>
        <w:jc w:val="both"/>
      </w:pPr>
      <w:r w:rsidRPr="00D46179">
        <w:t>For the purposes of the present document, the abb</w:t>
      </w:r>
      <w:r w:rsidR="004D3578" w:rsidRPr="00D46179">
        <w:t xml:space="preserve">reviations given in </w:t>
      </w:r>
      <w:r w:rsidR="005019FE" w:rsidRPr="00D46179">
        <w:t>TR</w:t>
      </w:r>
      <w:r w:rsidR="005019FE">
        <w:t> </w:t>
      </w:r>
      <w:r w:rsidR="005019FE" w:rsidRPr="00D46179">
        <w:t>21.905</w:t>
      </w:r>
      <w:r w:rsidR="005019FE">
        <w:t> </w:t>
      </w:r>
      <w:r w:rsidR="005019FE" w:rsidRPr="00D46179">
        <w:t>[</w:t>
      </w:r>
      <w:r w:rsidR="004D3578" w:rsidRPr="00D46179">
        <w:t>1</w:t>
      </w:r>
      <w:r w:rsidRPr="00D46179">
        <w:t>] and the following apply. An abbreviation defined in the present document takes precedence over the definition of the same abbre</w:t>
      </w:r>
      <w:r w:rsidR="004D3578" w:rsidRPr="00D46179">
        <w:t xml:space="preserve">viation, if any, in </w:t>
      </w:r>
      <w:r w:rsidR="005019FE" w:rsidRPr="00D46179">
        <w:t>TR</w:t>
      </w:r>
      <w:r w:rsidR="005019FE">
        <w:t> </w:t>
      </w:r>
      <w:r w:rsidR="005019FE" w:rsidRPr="00D46179">
        <w:t>21.905</w:t>
      </w:r>
      <w:r w:rsidR="005019FE">
        <w:t> </w:t>
      </w:r>
      <w:r w:rsidR="005019FE" w:rsidRPr="00D46179">
        <w:t>[</w:t>
      </w:r>
      <w:r w:rsidR="004D3578" w:rsidRPr="00D46179">
        <w:t>1</w:t>
      </w:r>
      <w:r w:rsidRPr="00D46179">
        <w:t>].</w:t>
      </w:r>
    </w:p>
    <w:p w14:paraId="30AC5C64" w14:textId="77777777" w:rsidR="00F56423" w:rsidRPr="00D46179" w:rsidRDefault="00F56423" w:rsidP="00F56423">
      <w:pPr>
        <w:pStyle w:val="EW"/>
      </w:pPr>
      <w:r w:rsidRPr="00D46179">
        <w:t>ISL</w:t>
      </w:r>
      <w:r w:rsidRPr="00D46179">
        <w:tab/>
        <w:t>Inter-Satellite Link</w:t>
      </w:r>
    </w:p>
    <w:p w14:paraId="1673E2FB" w14:textId="71B2A6F6" w:rsidR="00F56423" w:rsidRPr="00D46179" w:rsidRDefault="00F56423" w:rsidP="00F56423">
      <w:pPr>
        <w:pStyle w:val="EW"/>
      </w:pPr>
      <w:r w:rsidRPr="00D46179">
        <w:t>NTN</w:t>
      </w:r>
      <w:r w:rsidRPr="00D46179">
        <w:tab/>
        <w:t>Non-Terrestrial Network</w:t>
      </w:r>
    </w:p>
    <w:p w14:paraId="1EA365ED" w14:textId="77777777" w:rsidR="00080512" w:rsidRPr="00D46179" w:rsidRDefault="00080512">
      <w:pPr>
        <w:pStyle w:val="EW"/>
      </w:pPr>
    </w:p>
    <w:p w14:paraId="7D89FB01" w14:textId="10084F80" w:rsidR="00080512" w:rsidRPr="00D46179" w:rsidRDefault="00080512">
      <w:pPr>
        <w:pStyle w:val="Heading1"/>
        <w:rPr>
          <w:lang w:eastAsia="zh-CN"/>
        </w:rPr>
      </w:pPr>
      <w:bookmarkStart w:id="34" w:name="clause4"/>
      <w:bookmarkStart w:id="35" w:name="_Toc129708874"/>
      <w:bookmarkStart w:id="36" w:name="_Toc199771147"/>
      <w:bookmarkEnd w:id="34"/>
      <w:r w:rsidRPr="00D46179">
        <w:t>4</w:t>
      </w:r>
      <w:r w:rsidRPr="00D46179">
        <w:tab/>
      </w:r>
      <w:bookmarkEnd w:id="35"/>
      <w:r w:rsidR="00020FCE" w:rsidRPr="00D46179">
        <w:t>Architectural Assumptions</w:t>
      </w:r>
      <w:bookmarkEnd w:id="36"/>
    </w:p>
    <w:p w14:paraId="0499C490" w14:textId="77777777" w:rsidR="000E685E" w:rsidRPr="00D46179" w:rsidRDefault="000E685E" w:rsidP="000E685E">
      <w:r w:rsidRPr="00D46179">
        <w:t>For IMS voice call over NB-IoT (GEO), the following architecture assumptions and principles are applied to this study:</w:t>
      </w:r>
    </w:p>
    <w:p w14:paraId="6A02784A" w14:textId="5B0BDDE4" w:rsidR="000E685E" w:rsidRPr="00D46179" w:rsidRDefault="000E685E" w:rsidP="000E685E">
      <w:pPr>
        <w:pStyle w:val="B1"/>
      </w:pPr>
      <w:r w:rsidRPr="00D46179">
        <w:t>-</w:t>
      </w:r>
      <w:r w:rsidRPr="00D46179">
        <w:tab/>
        <w:t xml:space="preserve">The EPC architecture with GEO satellite access for NB-IoT, as defined in </w:t>
      </w:r>
      <w:r w:rsidR="005019FE" w:rsidRPr="00D46179">
        <w:t>TS</w:t>
      </w:r>
      <w:r w:rsidR="005019FE">
        <w:t> </w:t>
      </w:r>
      <w:r w:rsidR="005019FE" w:rsidRPr="00D46179">
        <w:t>23.401</w:t>
      </w:r>
      <w:r w:rsidR="005019FE">
        <w:t> </w:t>
      </w:r>
      <w:r w:rsidR="005019FE" w:rsidRPr="00D46179">
        <w:t>[</w:t>
      </w:r>
      <w:r w:rsidRPr="00D46179">
        <w:t>5] is used as baseline.</w:t>
      </w:r>
    </w:p>
    <w:p w14:paraId="202705A9" w14:textId="1AF5F332" w:rsidR="000E685E" w:rsidRPr="00D46179" w:rsidRDefault="000E685E" w:rsidP="000E685E">
      <w:pPr>
        <w:pStyle w:val="NO"/>
      </w:pPr>
      <w:r w:rsidRPr="00D46179">
        <w:t>NOTE 1:</w:t>
      </w:r>
      <w:r w:rsidRPr="00D46179">
        <w:tab/>
        <w:t>CP CIoT EPS optimization, UP CIoT EPS optimization and S1-U based NB IoT NTN solutions will be studied.</w:t>
      </w:r>
    </w:p>
    <w:p w14:paraId="58A5BD05" w14:textId="4546BC35" w:rsidR="000E685E" w:rsidRPr="00D46179" w:rsidRDefault="000E685E" w:rsidP="000E685E">
      <w:pPr>
        <w:pStyle w:val="NO"/>
      </w:pPr>
      <w:r w:rsidRPr="00D46179">
        <w:t>NOTE 2:</w:t>
      </w:r>
      <w:r w:rsidRPr="00D46179">
        <w:tab/>
        <w:t>Solutions should take into account that CP CIoT EPS optimization data in current pre Rel-20 NB-IoT is regarded as NAS signalling and by default has higher priority than UP data.</w:t>
      </w:r>
    </w:p>
    <w:p w14:paraId="701D5A2E" w14:textId="77777777" w:rsidR="000E685E" w:rsidRPr="00D46179" w:rsidRDefault="000E685E" w:rsidP="000E685E">
      <w:pPr>
        <w:pStyle w:val="B1"/>
      </w:pPr>
      <w:r w:rsidRPr="00D46179">
        <w:t>-</w:t>
      </w:r>
      <w:r w:rsidRPr="00D46179">
        <w:tab/>
        <w:t>There will be no mobility enhancements developed for the NB-IoT NTN in this study.</w:t>
      </w:r>
    </w:p>
    <w:p w14:paraId="3BA8B8CF" w14:textId="77777777" w:rsidR="000E685E" w:rsidRPr="00D46179" w:rsidRDefault="000E685E" w:rsidP="000E685E">
      <w:pPr>
        <w:pStyle w:val="B1"/>
      </w:pPr>
      <w:r w:rsidRPr="00D46179">
        <w:t>-</w:t>
      </w:r>
      <w:r w:rsidRPr="00D46179">
        <w:tab/>
        <w:t>Enhancements to NB-IoT (GEO), EPC, and IMS for supporting voice call via GEO shall be minimized.</w:t>
      </w:r>
    </w:p>
    <w:p w14:paraId="76A07F4E" w14:textId="77777777" w:rsidR="000E685E" w:rsidRPr="00D46179" w:rsidRDefault="000E685E" w:rsidP="000E685E">
      <w:pPr>
        <w:pStyle w:val="B1"/>
      </w:pPr>
      <w:r w:rsidRPr="00D46179">
        <w:t>-</w:t>
      </w:r>
      <w:r w:rsidRPr="00D46179">
        <w:tab/>
        <w:t>Only architecture options with data via SGi will be considered in the study. The option with data via SCEF/T8 will not be considered.</w:t>
      </w:r>
    </w:p>
    <w:p w14:paraId="7CD58B59" w14:textId="337B828F" w:rsidR="000E685E" w:rsidRPr="00D46179" w:rsidRDefault="000E685E" w:rsidP="000E685E">
      <w:pPr>
        <w:pStyle w:val="B1"/>
      </w:pPr>
      <w:r w:rsidRPr="00D46179">
        <w:t>-</w:t>
      </w:r>
      <w:r w:rsidRPr="00D46179">
        <w:tab/>
        <w:t xml:space="preserve">The IMS reference architecture, as specified in </w:t>
      </w:r>
      <w:r w:rsidR="005019FE" w:rsidRPr="00D46179">
        <w:t>TS</w:t>
      </w:r>
      <w:r w:rsidR="005019FE">
        <w:t> </w:t>
      </w:r>
      <w:r w:rsidR="005019FE" w:rsidRPr="00D46179">
        <w:t>23.228</w:t>
      </w:r>
      <w:r w:rsidR="005019FE">
        <w:t> </w:t>
      </w:r>
      <w:r w:rsidR="005019FE" w:rsidRPr="00D46179">
        <w:t>[</w:t>
      </w:r>
      <w:r w:rsidRPr="00D46179">
        <w:t>6] for non-emergency calls is used as baseline.</w:t>
      </w:r>
    </w:p>
    <w:p w14:paraId="4EEAF92B" w14:textId="77777777" w:rsidR="000E685E" w:rsidRPr="00D46179" w:rsidRDefault="000E685E" w:rsidP="000E685E">
      <w:r w:rsidRPr="00D46179">
        <w:lastRenderedPageBreak/>
        <w:t>For emergency IMS sessions over NB-IoT (GEO), the following additional architecture assumptions and principles are applied to this study, compared to above:</w:t>
      </w:r>
    </w:p>
    <w:p w14:paraId="21FD41A5" w14:textId="15815685" w:rsidR="000E685E" w:rsidRPr="00D46179" w:rsidRDefault="000E685E" w:rsidP="000E685E">
      <w:pPr>
        <w:pStyle w:val="B1"/>
      </w:pPr>
      <w:r w:rsidRPr="00D46179">
        <w:t>-</w:t>
      </w:r>
      <w:r w:rsidRPr="00D46179">
        <w:tab/>
        <w:t xml:space="preserve">The IMS reference architecture, as specified in </w:t>
      </w:r>
      <w:r w:rsidR="005019FE" w:rsidRPr="00D46179">
        <w:t>TS</w:t>
      </w:r>
      <w:r w:rsidR="005019FE">
        <w:t> </w:t>
      </w:r>
      <w:r w:rsidR="005019FE" w:rsidRPr="00D46179">
        <w:t>23.167</w:t>
      </w:r>
      <w:r w:rsidR="005019FE">
        <w:t> </w:t>
      </w:r>
      <w:r w:rsidR="005019FE" w:rsidRPr="00D46179">
        <w:t>[</w:t>
      </w:r>
      <w:r w:rsidRPr="00D46179">
        <w:t>7] for emergency calls is the baseline.</w:t>
      </w:r>
    </w:p>
    <w:p w14:paraId="2ECC7021" w14:textId="77777777" w:rsidR="000E685E" w:rsidRPr="00D46179" w:rsidRDefault="000E685E" w:rsidP="000E685E">
      <w:pPr>
        <w:pStyle w:val="B1"/>
      </w:pPr>
      <w:r w:rsidRPr="00D46179">
        <w:t>-</w:t>
      </w:r>
      <w:r w:rsidRPr="00D46179">
        <w:tab/>
        <w:t>Enhancements to LCS architecture for IMS emergency sessions and other regulatory services are out of scope of this study.</w:t>
      </w:r>
    </w:p>
    <w:p w14:paraId="1DBD86E8" w14:textId="77777777" w:rsidR="000E685E" w:rsidRPr="00D46179" w:rsidRDefault="000E685E" w:rsidP="000E685E">
      <w:r w:rsidRPr="00D46179">
        <w:t>The following architecture assumptions are applied to the study for UE-Satellite-UE Communication:</w:t>
      </w:r>
    </w:p>
    <w:p w14:paraId="4AD646B8" w14:textId="246DE8B2" w:rsidR="000E685E" w:rsidRPr="00D46179" w:rsidRDefault="000E685E" w:rsidP="000E685E">
      <w:pPr>
        <w:pStyle w:val="B1"/>
      </w:pPr>
      <w:r w:rsidRPr="00D46179">
        <w:t>-</w:t>
      </w:r>
      <w:r w:rsidRPr="00D46179">
        <w:tab/>
        <w:t xml:space="preserve">The 5GS architecture for NR satellite access as defined in </w:t>
      </w:r>
      <w:r w:rsidR="005019FE" w:rsidRPr="00D46179">
        <w:t>TS</w:t>
      </w:r>
      <w:r w:rsidR="005019FE">
        <w:t> </w:t>
      </w:r>
      <w:r w:rsidR="005019FE" w:rsidRPr="00D46179">
        <w:t>23.501</w:t>
      </w:r>
      <w:r w:rsidR="005019FE">
        <w:t> </w:t>
      </w:r>
      <w:r w:rsidR="005019FE" w:rsidRPr="00D46179">
        <w:t>[</w:t>
      </w:r>
      <w:r w:rsidRPr="00D46179">
        <w:t>2] is used as a baseline.</w:t>
      </w:r>
    </w:p>
    <w:p w14:paraId="0AEF358E" w14:textId="77777777" w:rsidR="000E685E" w:rsidRPr="00D46179" w:rsidRDefault="000E685E" w:rsidP="000E685E">
      <w:pPr>
        <w:pStyle w:val="B1"/>
      </w:pPr>
      <w:r w:rsidRPr="00D46179">
        <w:t>-</w:t>
      </w:r>
      <w:r w:rsidRPr="00D46179">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2406A3B7" w14:textId="77777777" w:rsidR="000E685E" w:rsidRPr="00D46179" w:rsidRDefault="000E685E" w:rsidP="000E685E">
      <w:pPr>
        <w:pStyle w:val="B1"/>
      </w:pPr>
      <w:r w:rsidRPr="00D46179">
        <w:t>-</w:t>
      </w:r>
      <w:r w:rsidRPr="00D46179">
        <w:tab/>
        <w:t>NR UE-Satellite-UE Communication assumes a feeder link is always available.</w:t>
      </w:r>
    </w:p>
    <w:p w14:paraId="3E66B313" w14:textId="77777777" w:rsidR="000E685E" w:rsidRPr="00D46179" w:rsidRDefault="000E685E" w:rsidP="000E685E">
      <w:pPr>
        <w:pStyle w:val="B1"/>
      </w:pPr>
      <w:r w:rsidRPr="00D46179">
        <w:t>-</w:t>
      </w:r>
      <w:r w:rsidRPr="00D46179">
        <w:tab/>
        <w:t>NR UE-Satellite-UE Communication for non-IMS assumes a gNB and a UPF is present onboard of the satellite.</w:t>
      </w:r>
    </w:p>
    <w:p w14:paraId="22CD574B" w14:textId="77777777" w:rsidR="000E685E" w:rsidRPr="00D46179" w:rsidRDefault="000E685E" w:rsidP="000E685E">
      <w:pPr>
        <w:pStyle w:val="B1"/>
      </w:pPr>
      <w:r w:rsidRPr="00D46179">
        <w:t>-</w:t>
      </w:r>
      <w:r w:rsidRPr="00D46179">
        <w:tab/>
        <w:t>NR UE-Satellite-UE Communication assumes that the serving satellite will be of NSGO type.</w:t>
      </w:r>
    </w:p>
    <w:p w14:paraId="192E13CD" w14:textId="77777777" w:rsidR="000E685E" w:rsidRPr="00D46179" w:rsidRDefault="000E685E" w:rsidP="000E685E">
      <w:pPr>
        <w:pStyle w:val="B1"/>
      </w:pPr>
      <w:r w:rsidRPr="00D46179">
        <w:t>-</w:t>
      </w:r>
      <w:r w:rsidRPr="00D46179">
        <w:tab/>
        <w:t>NR UE-Satellite-UE Communication service assumes communication between UEs under the coverage of the same satellite or different satellites of the same PLMN.</w:t>
      </w:r>
    </w:p>
    <w:p w14:paraId="663A55D7" w14:textId="77777777" w:rsidR="000E685E" w:rsidRPr="00D46179" w:rsidRDefault="000E685E" w:rsidP="000E685E">
      <w:pPr>
        <w:pStyle w:val="B1"/>
      </w:pPr>
      <w:r w:rsidRPr="00D46179">
        <w:t>-</w:t>
      </w:r>
      <w:r w:rsidRPr="00D46179">
        <w:tab/>
        <w:t>No UE impacts are expected for UE-Satellite-UE Communications.</w:t>
      </w:r>
    </w:p>
    <w:p w14:paraId="2E501FFA" w14:textId="77777777" w:rsidR="007C1076" w:rsidRPr="00D46179" w:rsidRDefault="007C1076" w:rsidP="007C1076">
      <w:pPr>
        <w:pStyle w:val="Heading1"/>
      </w:pPr>
      <w:bookmarkStart w:id="37" w:name="_Toc22214903"/>
      <w:bookmarkStart w:id="38" w:name="_Toc23254036"/>
      <w:bookmarkStart w:id="39" w:name="_Toc146636836"/>
      <w:bookmarkStart w:id="40" w:name="_Hlk91782779"/>
      <w:bookmarkStart w:id="41" w:name="_Toc199771148"/>
      <w:r w:rsidRPr="00D46179">
        <w:t>5</w:t>
      </w:r>
      <w:r w:rsidRPr="00D46179">
        <w:tab/>
        <w:t>Key Issues</w:t>
      </w:r>
      <w:bookmarkEnd w:id="41"/>
    </w:p>
    <w:p w14:paraId="52E7923C" w14:textId="7947E810" w:rsidR="007C1076" w:rsidRPr="00D46179" w:rsidRDefault="007C1076" w:rsidP="007C1076">
      <w:pPr>
        <w:pStyle w:val="Heading2"/>
      </w:pPr>
      <w:bookmarkStart w:id="42" w:name="_Toc199771149"/>
      <w:r w:rsidRPr="00D46179">
        <w:t>5.</w:t>
      </w:r>
      <w:r w:rsidR="00F56423" w:rsidRPr="00D46179">
        <w:t>1</w:t>
      </w:r>
      <w:r w:rsidRPr="00D46179">
        <w:tab/>
        <w:t>Key Issue #</w:t>
      </w:r>
      <w:r w:rsidR="00F56423" w:rsidRPr="00D46179">
        <w:t>1</w:t>
      </w:r>
      <w:r w:rsidRPr="00D46179">
        <w:t xml:space="preserve">: </w:t>
      </w:r>
      <w:r w:rsidR="00F56423" w:rsidRPr="00D46179">
        <w:t>Support of IMS voice call over NB-IoT NTN via GEO satellite connecting to EPC</w:t>
      </w:r>
      <w:bookmarkEnd w:id="42"/>
    </w:p>
    <w:p w14:paraId="56352C28" w14:textId="77777777" w:rsidR="000E685E" w:rsidRPr="00D46179" w:rsidRDefault="000E685E" w:rsidP="000E685E">
      <w:r w:rsidRPr="00D46179">
        <w:t>To support IMS voice call over NB-IoT NTN via GEO satellite connecting to EPC, this key issue studies the following issues:</w:t>
      </w:r>
    </w:p>
    <w:p w14:paraId="023392B4" w14:textId="77777777" w:rsidR="000E685E" w:rsidRPr="00D46179" w:rsidRDefault="000E685E" w:rsidP="000E685E">
      <w:pPr>
        <w:pStyle w:val="B1"/>
      </w:pPr>
      <w:r w:rsidRPr="00D46179">
        <w:t>-</w:t>
      </w:r>
      <w:r w:rsidRPr="00D46179">
        <w:tab/>
        <w:t>System enhancements to support IMS voice service over NB-IoT NTN via GEO satellite connecting to EPC;</w:t>
      </w:r>
    </w:p>
    <w:p w14:paraId="1C2BA2C9" w14:textId="77777777" w:rsidR="000E685E" w:rsidRPr="00D46179" w:rsidRDefault="000E685E" w:rsidP="000E685E">
      <w:pPr>
        <w:pStyle w:val="B1"/>
      </w:pPr>
      <w:r w:rsidRPr="00D46179">
        <w:t>-</w:t>
      </w:r>
      <w:r w:rsidRPr="00D46179">
        <w:tab/>
        <w:t>Whether and how to support QoS for IMS voice service over GEO satellite.</w:t>
      </w:r>
    </w:p>
    <w:p w14:paraId="620152F3" w14:textId="3998B071" w:rsidR="00F56423" w:rsidRPr="00D46179" w:rsidRDefault="00F56423" w:rsidP="00F56423">
      <w:pPr>
        <w:pStyle w:val="Heading2"/>
        <w:rPr>
          <w:rFonts w:eastAsia="DengXian"/>
          <w:lang w:eastAsia="zh-CN"/>
        </w:rPr>
      </w:pPr>
      <w:bookmarkStart w:id="43" w:name="_Toc199771150"/>
      <w:r w:rsidRPr="00D46179">
        <w:rPr>
          <w:lang w:eastAsia="ko-KR"/>
        </w:rPr>
        <w:t>5.</w:t>
      </w:r>
      <w:r w:rsidRPr="00D46179">
        <w:rPr>
          <w:rFonts w:eastAsia="DengXian"/>
          <w:lang w:eastAsia="zh-CN"/>
        </w:rPr>
        <w:t>2</w:t>
      </w:r>
      <w:r w:rsidRPr="00D46179">
        <w:rPr>
          <w:lang w:eastAsia="ko-KR"/>
        </w:rPr>
        <w:tab/>
      </w:r>
      <w:bookmarkStart w:id="44" w:name="_Hlk195037714"/>
      <w:r w:rsidRPr="00D46179">
        <w:rPr>
          <w:lang w:eastAsia="ko-KR"/>
        </w:rPr>
        <w:t>Key Issue #</w:t>
      </w:r>
      <w:r w:rsidRPr="00D46179">
        <w:rPr>
          <w:rFonts w:eastAsia="DengXian"/>
          <w:lang w:eastAsia="zh-CN"/>
        </w:rPr>
        <w:t>2</w:t>
      </w:r>
      <w:r w:rsidRPr="00D46179">
        <w:rPr>
          <w:lang w:eastAsia="ko-KR"/>
        </w:rPr>
        <w:t xml:space="preserve">: </w:t>
      </w:r>
      <w:r w:rsidRPr="00D46179">
        <w:rPr>
          <w:rFonts w:eastAsia="DengXian"/>
          <w:lang w:eastAsia="zh-CN"/>
        </w:rPr>
        <w:t>IMS enhancement for GEO NB-IoT NTN access</w:t>
      </w:r>
      <w:bookmarkEnd w:id="43"/>
    </w:p>
    <w:bookmarkEnd w:id="44"/>
    <w:p w14:paraId="1ACDD993" w14:textId="6B24A37C" w:rsidR="000E685E" w:rsidRPr="00D46179" w:rsidRDefault="000E685E" w:rsidP="000E685E">
      <w:r w:rsidRPr="00D46179">
        <w:t xml:space="preserve">To meet the requirements on experienced data rate and call setup time documented in </w:t>
      </w:r>
      <w:r w:rsidR="005019FE" w:rsidRPr="00D46179">
        <w:t>TS</w:t>
      </w:r>
      <w:r w:rsidR="005019FE">
        <w:t> </w:t>
      </w:r>
      <w:r w:rsidR="005019FE" w:rsidRPr="00D46179">
        <w:t>22.261</w:t>
      </w:r>
      <w:r w:rsidR="005019FE">
        <w:t> </w:t>
      </w:r>
      <w:r w:rsidR="005019FE" w:rsidRPr="00D46179">
        <w:t>[</w:t>
      </w:r>
      <w:r w:rsidRPr="00D46179">
        <w:t>8], this key issue studies:</w:t>
      </w:r>
    </w:p>
    <w:p w14:paraId="0B47D063" w14:textId="77777777" w:rsidR="000E685E" w:rsidRPr="00D46179" w:rsidRDefault="000E685E" w:rsidP="000E685E">
      <w:pPr>
        <w:pStyle w:val="B1"/>
      </w:pPr>
      <w:r w:rsidRPr="00D46179">
        <w:t>-</w:t>
      </w:r>
      <w:r w:rsidRPr="00D46179">
        <w:tab/>
        <w:t>Whether and how to enhance IMS to utilize NB-IoT as IP-CAN;</w:t>
      </w:r>
    </w:p>
    <w:p w14:paraId="1A63F5DB" w14:textId="77777777" w:rsidR="000E685E" w:rsidRPr="00D46179" w:rsidRDefault="000E685E" w:rsidP="000E685E">
      <w:pPr>
        <w:pStyle w:val="B1"/>
      </w:pPr>
      <w:r w:rsidRPr="00D46179">
        <w:t>-</w:t>
      </w:r>
      <w:r w:rsidRPr="00D46179">
        <w:tab/>
        <w:t>Potential IMS optimization.</w:t>
      </w:r>
    </w:p>
    <w:p w14:paraId="6E595D2C" w14:textId="2C7702C6" w:rsidR="00F56423" w:rsidRPr="00D46179" w:rsidRDefault="00F56423" w:rsidP="00F56423">
      <w:pPr>
        <w:pStyle w:val="Heading2"/>
        <w:rPr>
          <w:lang w:eastAsia="zh-CN"/>
        </w:rPr>
      </w:pPr>
      <w:bookmarkStart w:id="45" w:name="_Hlk195037957"/>
      <w:bookmarkStart w:id="46" w:name="_Toc199771151"/>
      <w:r w:rsidRPr="00D46179">
        <w:rPr>
          <w:lang w:eastAsia="ko-KR"/>
        </w:rPr>
        <w:t>5.3</w:t>
      </w:r>
      <w:r w:rsidRPr="00D46179">
        <w:rPr>
          <w:lang w:eastAsia="ko-KR"/>
        </w:rPr>
        <w:tab/>
        <w:t>Key Issue #</w:t>
      </w:r>
      <w:r w:rsidRPr="00D46179">
        <w:rPr>
          <w:rFonts w:eastAsia="DengXian"/>
          <w:lang w:eastAsia="zh-CN"/>
        </w:rPr>
        <w:t>3</w:t>
      </w:r>
      <w:r w:rsidRPr="00D46179">
        <w:rPr>
          <w:lang w:eastAsia="ko-KR"/>
        </w:rPr>
        <w:t>: Support of IMS emergency call</w:t>
      </w:r>
      <w:r w:rsidRPr="00D46179">
        <w:rPr>
          <w:lang w:eastAsia="zh-CN"/>
        </w:rPr>
        <w:t xml:space="preserve"> over NB-IoT NTN via GEO satellite connecting to EPC</w:t>
      </w:r>
      <w:bookmarkEnd w:id="46"/>
    </w:p>
    <w:p w14:paraId="5958BB60" w14:textId="77777777" w:rsidR="000E685E" w:rsidRPr="00D46179" w:rsidRDefault="000E685E" w:rsidP="000E685E">
      <w:pPr>
        <w:rPr>
          <w:lang w:eastAsia="zh-CN"/>
        </w:rPr>
      </w:pPr>
      <w:r w:rsidRPr="00D46179">
        <w:rPr>
          <w:lang w:eastAsia="zh-CN"/>
        </w:rPr>
        <w:t>This key issue studies:</w:t>
      </w:r>
    </w:p>
    <w:p w14:paraId="2F32D730" w14:textId="7C6C119D" w:rsidR="000E685E" w:rsidRPr="00D46179" w:rsidRDefault="000E685E" w:rsidP="000E685E">
      <w:pPr>
        <w:pStyle w:val="B1"/>
        <w:rPr>
          <w:lang w:eastAsia="zh-CN"/>
        </w:rPr>
      </w:pPr>
      <w:r w:rsidRPr="00D46179">
        <w:rPr>
          <w:lang w:eastAsia="zh-CN"/>
        </w:rPr>
        <w:t>-</w:t>
      </w:r>
      <w:r w:rsidRPr="00D46179">
        <w:rPr>
          <w:lang w:eastAsia="zh-CN"/>
        </w:rPr>
        <w:tab/>
        <w:t xml:space="preserve">How to support IMS emergency call over NB-IoT NTN via GEO satellite connecting to EPC to comply with the relevant requirements defined in </w:t>
      </w:r>
      <w:r w:rsidR="005019FE" w:rsidRPr="00D46179">
        <w:rPr>
          <w:lang w:eastAsia="zh-CN"/>
        </w:rPr>
        <w:t>TS</w:t>
      </w:r>
      <w:r w:rsidR="005019FE">
        <w:rPr>
          <w:lang w:eastAsia="zh-CN"/>
        </w:rPr>
        <w:t> </w:t>
      </w:r>
      <w:r w:rsidR="005019FE" w:rsidRPr="00D46179">
        <w:rPr>
          <w:lang w:eastAsia="zh-CN"/>
        </w:rPr>
        <w:t>22.261</w:t>
      </w:r>
      <w:r w:rsidR="005019FE">
        <w:rPr>
          <w:lang w:eastAsia="zh-CN"/>
        </w:rPr>
        <w:t> </w:t>
      </w:r>
      <w:r w:rsidR="005019FE" w:rsidRPr="00D46179">
        <w:rPr>
          <w:lang w:eastAsia="zh-CN"/>
        </w:rPr>
        <w:t>[</w:t>
      </w:r>
      <w:r w:rsidRPr="00D46179">
        <w:rPr>
          <w:lang w:eastAsia="zh-CN"/>
        </w:rPr>
        <w:t xml:space="preserve">8] and </w:t>
      </w:r>
      <w:r w:rsidR="005019FE" w:rsidRPr="00D46179">
        <w:rPr>
          <w:lang w:eastAsia="zh-CN"/>
        </w:rPr>
        <w:t>TS</w:t>
      </w:r>
      <w:r w:rsidR="005019FE">
        <w:rPr>
          <w:lang w:eastAsia="zh-CN"/>
        </w:rPr>
        <w:t> </w:t>
      </w:r>
      <w:r w:rsidR="005019FE" w:rsidRPr="00D46179">
        <w:rPr>
          <w:lang w:eastAsia="zh-CN"/>
        </w:rPr>
        <w:t>22.101</w:t>
      </w:r>
      <w:r w:rsidR="005019FE">
        <w:rPr>
          <w:lang w:eastAsia="zh-CN"/>
        </w:rPr>
        <w:t> </w:t>
      </w:r>
      <w:r w:rsidR="005019FE" w:rsidRPr="00D46179">
        <w:rPr>
          <w:lang w:eastAsia="zh-CN"/>
        </w:rPr>
        <w:t>[</w:t>
      </w:r>
      <w:r w:rsidRPr="00D46179">
        <w:rPr>
          <w:lang w:eastAsia="zh-CN"/>
        </w:rPr>
        <w:t>9].</w:t>
      </w:r>
    </w:p>
    <w:p w14:paraId="062CC9DF" w14:textId="1A53DE0B" w:rsidR="00F56423" w:rsidRPr="00D46179" w:rsidRDefault="00F56423" w:rsidP="00F56423">
      <w:pPr>
        <w:keepNext/>
        <w:keepLines/>
        <w:spacing w:before="180"/>
        <w:ind w:left="1134" w:hanging="1134"/>
        <w:outlineLvl w:val="1"/>
        <w:rPr>
          <w:rFonts w:ascii="Arial" w:eastAsia="DengXian" w:hAnsi="Arial"/>
          <w:sz w:val="32"/>
          <w:lang w:eastAsia="zh-CN"/>
        </w:rPr>
      </w:pPr>
      <w:bookmarkStart w:id="47" w:name="_Toc93073659"/>
      <w:bookmarkStart w:id="48" w:name="_Toc26386412"/>
      <w:bookmarkStart w:id="49" w:name="_Toc26431218"/>
      <w:bookmarkStart w:id="50" w:name="_Toc30694614"/>
      <w:bookmarkStart w:id="51" w:name="_Toc43906636"/>
      <w:bookmarkStart w:id="52" w:name="_Toc43906752"/>
      <w:bookmarkStart w:id="53" w:name="_Toc44311878"/>
      <w:bookmarkStart w:id="54" w:name="_Toc50536520"/>
      <w:bookmarkStart w:id="55" w:name="_Toc54930292"/>
      <w:bookmarkStart w:id="56" w:name="_Toc54968097"/>
      <w:bookmarkStart w:id="57" w:name="_Toc57236419"/>
      <w:bookmarkStart w:id="58" w:name="_Toc57236582"/>
      <w:bookmarkStart w:id="59" w:name="_Toc57530223"/>
      <w:bookmarkStart w:id="60" w:name="_Toc57532424"/>
      <w:bookmarkStart w:id="61" w:name="_Hlk195038197"/>
      <w:bookmarkEnd w:id="45"/>
      <w:r w:rsidRPr="00D46179">
        <w:rPr>
          <w:rFonts w:ascii="Arial" w:hAnsi="Arial"/>
          <w:sz w:val="32"/>
        </w:rPr>
        <w:lastRenderedPageBreak/>
        <w:t>5.4</w:t>
      </w:r>
      <w:r w:rsidRPr="00D46179">
        <w:rPr>
          <w:rFonts w:ascii="Arial" w:hAnsi="Arial"/>
          <w:sz w:val="32"/>
        </w:rPr>
        <w:tab/>
        <w:t>Key Iss</w:t>
      </w:r>
      <w:r w:rsidRPr="00D46179">
        <w:rPr>
          <w:rFonts w:ascii="Arial" w:hAnsi="Arial"/>
          <w:sz w:val="32"/>
          <w:lang w:eastAsia="ko-KR"/>
        </w:rPr>
        <w:t>ue #</w:t>
      </w:r>
      <w:r w:rsidRPr="00D46179">
        <w:rPr>
          <w:rFonts w:ascii="Arial" w:eastAsia="DengXian" w:hAnsi="Arial"/>
          <w:sz w:val="32"/>
          <w:lang w:eastAsia="zh-CN"/>
        </w:rPr>
        <w:t>4</w:t>
      </w:r>
      <w:r w:rsidRPr="00D46179">
        <w:rPr>
          <w:rFonts w:ascii="Arial" w:hAnsi="Arial"/>
          <w:sz w:val="32"/>
          <w:lang w:eastAsia="ko-KR"/>
        </w:rPr>
        <w:t xml:space="preserve">: </w:t>
      </w:r>
      <w:bookmarkEnd w:id="47"/>
      <w:bookmarkEnd w:id="48"/>
      <w:bookmarkEnd w:id="49"/>
      <w:bookmarkEnd w:id="50"/>
      <w:bookmarkEnd w:id="51"/>
      <w:bookmarkEnd w:id="52"/>
      <w:bookmarkEnd w:id="53"/>
      <w:bookmarkEnd w:id="54"/>
      <w:bookmarkEnd w:id="55"/>
      <w:bookmarkEnd w:id="56"/>
      <w:bookmarkEnd w:id="57"/>
      <w:bookmarkEnd w:id="58"/>
      <w:bookmarkEnd w:id="59"/>
      <w:bookmarkEnd w:id="60"/>
      <w:r w:rsidRPr="00D46179">
        <w:rPr>
          <w:rFonts w:ascii="Arial" w:eastAsia="DengXian" w:hAnsi="Arial"/>
          <w:sz w:val="32"/>
          <w:lang w:eastAsia="zh-CN"/>
        </w:rPr>
        <w:t>Location service for IMS emergency call and regulatory services over NB-IoT NTN</w:t>
      </w:r>
    </w:p>
    <w:bookmarkEnd w:id="61"/>
    <w:p w14:paraId="7F491553" w14:textId="3557157C" w:rsidR="00F56423" w:rsidRPr="00D46179" w:rsidRDefault="000E685E" w:rsidP="000E685E">
      <w:r w:rsidRPr="00D46179">
        <w:t>This key issue studies whether existing location services can be used to obtain the UE location (e.g</w:t>
      </w:r>
      <w:r w:rsidR="008258FB">
        <w:t>.</w:t>
      </w:r>
      <w:r w:rsidRPr="00D46179">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D46179" w:rsidRDefault="00E91EB0" w:rsidP="00E91EB0">
      <w:pPr>
        <w:pStyle w:val="Heading2"/>
      </w:pPr>
      <w:bookmarkStart w:id="62" w:name="_Toc117509218"/>
      <w:bookmarkStart w:id="63" w:name="_Toc199771152"/>
      <w:r w:rsidRPr="00D46179">
        <w:t>5.5</w:t>
      </w:r>
      <w:r w:rsidRPr="00D46179">
        <w:tab/>
        <w:t xml:space="preserve">Key Issue #5: </w:t>
      </w:r>
      <w:r w:rsidRPr="00D46179">
        <w:rPr>
          <w:lang w:eastAsia="en-IN"/>
        </w:rPr>
        <w:t>UE-SAT-UE communication via UPF only onboard satellite for non-IMS services</w:t>
      </w:r>
      <w:bookmarkEnd w:id="63"/>
    </w:p>
    <w:p w14:paraId="3ABCB304" w14:textId="77777777" w:rsidR="00E91EB0" w:rsidRPr="00D46179" w:rsidRDefault="00E91EB0" w:rsidP="00E91EB0">
      <w:pPr>
        <w:rPr>
          <w:rFonts w:eastAsia="Yu Mincho"/>
        </w:rPr>
      </w:pPr>
      <w:r w:rsidRPr="00D46179">
        <w:rPr>
          <w:lang w:eastAsia="zh-CN"/>
        </w:rPr>
        <w:t>This key issue studies:</w:t>
      </w:r>
    </w:p>
    <w:p w14:paraId="742C78F1" w14:textId="77777777" w:rsidR="00E91EB0" w:rsidRPr="00D46179" w:rsidRDefault="00E91EB0" w:rsidP="00E91EB0">
      <w:pPr>
        <w:pStyle w:val="B1"/>
        <w:rPr>
          <w:lang w:eastAsia="zh-CN" w:bidi="ar"/>
        </w:rPr>
      </w:pPr>
      <w:r w:rsidRPr="00D46179">
        <w:t xml:space="preserve"> </w:t>
      </w:r>
      <w:r w:rsidRPr="00D46179">
        <w:rPr>
          <w:lang w:eastAsia="zh-CN" w:bidi="ar"/>
        </w:rPr>
        <w:t>-</w:t>
      </w:r>
      <w:r w:rsidRPr="00D46179">
        <w:rPr>
          <w:lang w:eastAsia="zh-CN" w:bidi="ar"/>
        </w:rPr>
        <w:tab/>
        <w:t>How to support UE-SAT-UE communication via UPF only onboard satellite for non-IMS services (e.g. 5G-LAN services with IP and Ethernet PDU Session type).</w:t>
      </w:r>
    </w:p>
    <w:p w14:paraId="6928A33E" w14:textId="77777777" w:rsidR="00E91EB0" w:rsidRPr="00D46179" w:rsidRDefault="00E91EB0" w:rsidP="00E91EB0">
      <w:pPr>
        <w:pStyle w:val="NO"/>
      </w:pPr>
      <w:r w:rsidRPr="00D46179">
        <w:t>NOTE 1:</w:t>
      </w:r>
      <w:r w:rsidRPr="00D46179">
        <w:tab/>
        <w:t>Whether existing mechanisms can be reused will be considered in this KI.</w:t>
      </w:r>
    </w:p>
    <w:p w14:paraId="570B7EBA" w14:textId="77777777" w:rsidR="00E91EB0" w:rsidRPr="00D46179" w:rsidRDefault="00E91EB0" w:rsidP="00E91EB0">
      <w:pPr>
        <w:pStyle w:val="NO"/>
      </w:pPr>
      <w:r w:rsidRPr="00D46179">
        <w:t>NOTE 2:</w:t>
      </w:r>
      <w:r w:rsidRPr="00D46179">
        <w:tab/>
        <w:t>Any UE impact will not be considered in this KI</w:t>
      </w:r>
      <w:bookmarkEnd w:id="62"/>
    </w:p>
    <w:p w14:paraId="3C73D043" w14:textId="77777777" w:rsidR="00E91EB0" w:rsidRPr="00D46179" w:rsidRDefault="00E91EB0" w:rsidP="000E685E"/>
    <w:p w14:paraId="7E7FEEC5" w14:textId="77777777" w:rsidR="00EB1FCF" w:rsidRPr="00D46179" w:rsidRDefault="00EB1FCF" w:rsidP="00EB1FCF">
      <w:pPr>
        <w:pStyle w:val="Heading1"/>
      </w:pPr>
      <w:bookmarkStart w:id="64" w:name="_Toc22214906"/>
      <w:bookmarkStart w:id="65" w:name="_Toc23254039"/>
      <w:bookmarkStart w:id="66" w:name="_Toc146636839"/>
      <w:bookmarkStart w:id="67" w:name="_Toc199771153"/>
      <w:bookmarkEnd w:id="37"/>
      <w:bookmarkEnd w:id="38"/>
      <w:bookmarkEnd w:id="39"/>
      <w:bookmarkEnd w:id="40"/>
      <w:r w:rsidRPr="00D46179">
        <w:t>6</w:t>
      </w:r>
      <w:r w:rsidRPr="00D46179">
        <w:tab/>
        <w:t>Solutions</w:t>
      </w:r>
      <w:bookmarkEnd w:id="64"/>
      <w:bookmarkEnd w:id="65"/>
      <w:bookmarkEnd w:id="66"/>
      <w:bookmarkEnd w:id="67"/>
    </w:p>
    <w:p w14:paraId="0CF7F853" w14:textId="77777777" w:rsidR="00EB1FCF" w:rsidRPr="00D46179" w:rsidRDefault="00EB1FCF" w:rsidP="00EB1FCF">
      <w:pPr>
        <w:pStyle w:val="Heading2"/>
        <w:rPr>
          <w:lang w:eastAsia="zh-CN"/>
        </w:rPr>
      </w:pPr>
      <w:bookmarkStart w:id="68" w:name="_Toc22214907"/>
      <w:bookmarkStart w:id="69" w:name="_Toc23254040"/>
      <w:bookmarkStart w:id="70" w:name="_Toc146636840"/>
      <w:bookmarkStart w:id="71" w:name="_Toc199771154"/>
      <w:r w:rsidRPr="00D46179">
        <w:rPr>
          <w:lang w:eastAsia="zh-CN"/>
        </w:rPr>
        <w:t>6.0</w:t>
      </w:r>
      <w:r w:rsidRPr="00D46179">
        <w:rPr>
          <w:lang w:eastAsia="zh-CN"/>
        </w:rPr>
        <w:tab/>
        <w:t>Mapping of Solutions to Key Issues</w:t>
      </w:r>
      <w:bookmarkEnd w:id="68"/>
      <w:bookmarkEnd w:id="69"/>
      <w:bookmarkEnd w:id="70"/>
      <w:bookmarkEnd w:id="71"/>
    </w:p>
    <w:p w14:paraId="1FFE4C44" w14:textId="76F3EA8B" w:rsidR="00EB1FCF" w:rsidRPr="00D46179" w:rsidRDefault="000E685E" w:rsidP="00EB1FCF">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tblGrid>
      <w:tr w:rsidR="00EB1FCF" w:rsidRPr="00D46179" w14:paraId="229ABAD6" w14:textId="77777777" w:rsidTr="000E685E">
        <w:trPr>
          <w:cantSplit/>
          <w:jc w:val="center"/>
        </w:trPr>
        <w:tc>
          <w:tcPr>
            <w:tcW w:w="1286" w:type="dxa"/>
            <w:shd w:val="clear" w:color="auto" w:fill="auto"/>
          </w:tcPr>
          <w:p w14:paraId="79C08472" w14:textId="77777777" w:rsidR="00EB1FCF" w:rsidRPr="00D46179" w:rsidRDefault="00EB1FCF" w:rsidP="000E685E">
            <w:pPr>
              <w:pStyle w:val="TAH"/>
            </w:pPr>
          </w:p>
        </w:tc>
        <w:tc>
          <w:tcPr>
            <w:tcW w:w="6245" w:type="dxa"/>
            <w:gridSpan w:val="4"/>
            <w:shd w:val="clear" w:color="auto" w:fill="auto"/>
          </w:tcPr>
          <w:p w14:paraId="69A60F02" w14:textId="77777777" w:rsidR="00EB1FCF" w:rsidRPr="00D46179" w:rsidRDefault="00EB1FCF" w:rsidP="000E685E">
            <w:pPr>
              <w:pStyle w:val="TAH"/>
            </w:pPr>
            <w:r w:rsidRPr="00D46179">
              <w:t>Key Issues</w:t>
            </w:r>
          </w:p>
        </w:tc>
      </w:tr>
      <w:tr w:rsidR="00EB1FCF" w:rsidRPr="00D46179" w14:paraId="76041BFB" w14:textId="77777777" w:rsidTr="000E685E">
        <w:trPr>
          <w:cantSplit/>
          <w:jc w:val="center"/>
        </w:trPr>
        <w:tc>
          <w:tcPr>
            <w:tcW w:w="1286" w:type="dxa"/>
            <w:shd w:val="clear" w:color="auto" w:fill="auto"/>
          </w:tcPr>
          <w:p w14:paraId="24FE67EE" w14:textId="77777777" w:rsidR="00EB1FCF" w:rsidRPr="00D46179" w:rsidRDefault="00EB1FCF" w:rsidP="000E685E">
            <w:pPr>
              <w:pStyle w:val="TAH"/>
            </w:pPr>
            <w:r w:rsidRPr="00D46179">
              <w:t>Solutions</w:t>
            </w:r>
          </w:p>
        </w:tc>
        <w:tc>
          <w:tcPr>
            <w:tcW w:w="1388" w:type="dxa"/>
            <w:shd w:val="clear" w:color="auto" w:fill="auto"/>
          </w:tcPr>
          <w:p w14:paraId="4EE5D42D" w14:textId="665A1635" w:rsidR="00EB1FCF" w:rsidRPr="00D46179" w:rsidRDefault="00260491" w:rsidP="000E685E">
            <w:pPr>
              <w:pStyle w:val="TAH"/>
            </w:pPr>
            <w:r w:rsidRPr="00D46179">
              <w:t>#1</w:t>
            </w:r>
          </w:p>
        </w:tc>
        <w:tc>
          <w:tcPr>
            <w:tcW w:w="1738" w:type="dxa"/>
            <w:shd w:val="clear" w:color="auto" w:fill="auto"/>
          </w:tcPr>
          <w:p w14:paraId="62099D75" w14:textId="2A767A5B" w:rsidR="00EB1FCF" w:rsidRPr="00D46179" w:rsidRDefault="00260491" w:rsidP="000E685E">
            <w:pPr>
              <w:pStyle w:val="TAH"/>
            </w:pPr>
            <w:r w:rsidRPr="00D46179">
              <w:t>#2</w:t>
            </w:r>
          </w:p>
        </w:tc>
        <w:tc>
          <w:tcPr>
            <w:tcW w:w="1559" w:type="dxa"/>
            <w:shd w:val="clear" w:color="auto" w:fill="auto"/>
          </w:tcPr>
          <w:p w14:paraId="25EA8CEA" w14:textId="119E08B2" w:rsidR="00EB1FCF" w:rsidRPr="00D46179" w:rsidRDefault="00260491" w:rsidP="000E685E">
            <w:pPr>
              <w:pStyle w:val="TAH"/>
            </w:pPr>
            <w:r w:rsidRPr="00D46179">
              <w:t>#3</w:t>
            </w:r>
          </w:p>
        </w:tc>
        <w:tc>
          <w:tcPr>
            <w:tcW w:w="1560" w:type="dxa"/>
            <w:shd w:val="clear" w:color="auto" w:fill="auto"/>
          </w:tcPr>
          <w:p w14:paraId="322CA6B4" w14:textId="6A38DD82" w:rsidR="00EB1FCF" w:rsidRPr="00D46179" w:rsidRDefault="00260491" w:rsidP="000E685E">
            <w:pPr>
              <w:pStyle w:val="TAH"/>
            </w:pPr>
            <w:r w:rsidRPr="00D46179">
              <w:t>#4</w:t>
            </w:r>
          </w:p>
        </w:tc>
      </w:tr>
      <w:tr w:rsidR="00EB1FCF" w:rsidRPr="00D46179" w14:paraId="2D34AC32" w14:textId="77777777" w:rsidTr="000E685E">
        <w:trPr>
          <w:cantSplit/>
          <w:jc w:val="center"/>
        </w:trPr>
        <w:tc>
          <w:tcPr>
            <w:tcW w:w="1286" w:type="dxa"/>
            <w:shd w:val="clear" w:color="auto" w:fill="auto"/>
          </w:tcPr>
          <w:p w14:paraId="16B26F29" w14:textId="0BA0E877" w:rsidR="00EB1FCF" w:rsidRPr="00D46179" w:rsidRDefault="00260491" w:rsidP="000E685E">
            <w:pPr>
              <w:pStyle w:val="TAH"/>
            </w:pPr>
            <w:r w:rsidRPr="00D46179">
              <w:t>#1</w:t>
            </w:r>
          </w:p>
        </w:tc>
        <w:tc>
          <w:tcPr>
            <w:tcW w:w="1388" w:type="dxa"/>
            <w:shd w:val="clear" w:color="auto" w:fill="auto"/>
          </w:tcPr>
          <w:p w14:paraId="565F3EDA" w14:textId="1E45DF3C" w:rsidR="00EB1FCF" w:rsidRPr="00D46179" w:rsidRDefault="00D46179" w:rsidP="000E685E">
            <w:pPr>
              <w:pStyle w:val="TAC"/>
            </w:pPr>
            <w:r w:rsidRPr="00D46179">
              <w:t>X</w:t>
            </w:r>
          </w:p>
        </w:tc>
        <w:tc>
          <w:tcPr>
            <w:tcW w:w="1738" w:type="dxa"/>
            <w:shd w:val="clear" w:color="auto" w:fill="auto"/>
          </w:tcPr>
          <w:p w14:paraId="1EFB0B90" w14:textId="6797FDC3" w:rsidR="00EB1FCF" w:rsidRPr="00D46179" w:rsidRDefault="00D46179" w:rsidP="000E685E">
            <w:pPr>
              <w:pStyle w:val="TAC"/>
            </w:pPr>
            <w:r w:rsidRPr="00D46179">
              <w:t>X</w:t>
            </w:r>
          </w:p>
        </w:tc>
        <w:tc>
          <w:tcPr>
            <w:tcW w:w="1559" w:type="dxa"/>
            <w:shd w:val="clear" w:color="auto" w:fill="auto"/>
          </w:tcPr>
          <w:p w14:paraId="1FF7490A" w14:textId="77777777" w:rsidR="00EB1FCF" w:rsidRPr="00D46179" w:rsidRDefault="00EB1FCF" w:rsidP="000E685E">
            <w:pPr>
              <w:pStyle w:val="TAC"/>
            </w:pPr>
          </w:p>
        </w:tc>
        <w:tc>
          <w:tcPr>
            <w:tcW w:w="1560" w:type="dxa"/>
            <w:shd w:val="clear" w:color="auto" w:fill="auto"/>
          </w:tcPr>
          <w:p w14:paraId="6CB9C12C" w14:textId="77777777" w:rsidR="00EB1FCF" w:rsidRPr="00D46179" w:rsidRDefault="00EB1FCF" w:rsidP="000E685E">
            <w:pPr>
              <w:pStyle w:val="TAC"/>
            </w:pPr>
          </w:p>
        </w:tc>
      </w:tr>
      <w:tr w:rsidR="00EB1FCF" w:rsidRPr="00D46179" w14:paraId="61CBEA4E" w14:textId="77777777" w:rsidTr="000E685E">
        <w:trPr>
          <w:cantSplit/>
          <w:jc w:val="center"/>
        </w:trPr>
        <w:tc>
          <w:tcPr>
            <w:tcW w:w="1286" w:type="dxa"/>
            <w:shd w:val="clear" w:color="auto" w:fill="auto"/>
          </w:tcPr>
          <w:p w14:paraId="58BED3B4" w14:textId="705D562F" w:rsidR="00EB1FCF" w:rsidRPr="00D46179" w:rsidRDefault="00260491" w:rsidP="000E685E">
            <w:pPr>
              <w:pStyle w:val="TAH"/>
            </w:pPr>
            <w:r w:rsidRPr="00D46179">
              <w:t>#2</w:t>
            </w:r>
          </w:p>
        </w:tc>
        <w:tc>
          <w:tcPr>
            <w:tcW w:w="1388" w:type="dxa"/>
            <w:shd w:val="clear" w:color="auto" w:fill="auto"/>
          </w:tcPr>
          <w:p w14:paraId="2BCC7C8E" w14:textId="08C1024C" w:rsidR="00EB1FCF" w:rsidRPr="00D46179" w:rsidRDefault="00D46179" w:rsidP="000E685E">
            <w:pPr>
              <w:pStyle w:val="TAC"/>
            </w:pPr>
            <w:r w:rsidRPr="00D46179">
              <w:t>X</w:t>
            </w:r>
          </w:p>
        </w:tc>
        <w:tc>
          <w:tcPr>
            <w:tcW w:w="1738" w:type="dxa"/>
            <w:shd w:val="clear" w:color="auto" w:fill="auto"/>
          </w:tcPr>
          <w:p w14:paraId="5ED31718" w14:textId="77777777" w:rsidR="00EB1FCF" w:rsidRPr="00D46179" w:rsidRDefault="00EB1FCF" w:rsidP="000E685E">
            <w:pPr>
              <w:pStyle w:val="TAC"/>
            </w:pPr>
          </w:p>
        </w:tc>
        <w:tc>
          <w:tcPr>
            <w:tcW w:w="1559" w:type="dxa"/>
            <w:shd w:val="clear" w:color="auto" w:fill="auto"/>
          </w:tcPr>
          <w:p w14:paraId="6329E6CF" w14:textId="77777777" w:rsidR="00EB1FCF" w:rsidRPr="00D46179" w:rsidRDefault="00EB1FCF" w:rsidP="000E685E">
            <w:pPr>
              <w:pStyle w:val="TAC"/>
            </w:pPr>
          </w:p>
        </w:tc>
        <w:tc>
          <w:tcPr>
            <w:tcW w:w="1560" w:type="dxa"/>
            <w:shd w:val="clear" w:color="auto" w:fill="auto"/>
          </w:tcPr>
          <w:p w14:paraId="59886D09" w14:textId="77777777" w:rsidR="00EB1FCF" w:rsidRPr="00D46179" w:rsidRDefault="00EB1FCF" w:rsidP="000E685E">
            <w:pPr>
              <w:pStyle w:val="TAC"/>
            </w:pPr>
          </w:p>
        </w:tc>
      </w:tr>
      <w:tr w:rsidR="00EB1FCF" w:rsidRPr="00D46179" w14:paraId="6E39AD85" w14:textId="77777777" w:rsidTr="000E685E">
        <w:trPr>
          <w:cantSplit/>
          <w:jc w:val="center"/>
        </w:trPr>
        <w:tc>
          <w:tcPr>
            <w:tcW w:w="1286" w:type="dxa"/>
            <w:shd w:val="clear" w:color="auto" w:fill="auto"/>
          </w:tcPr>
          <w:p w14:paraId="66E88BB9" w14:textId="126501FA" w:rsidR="00EB1FCF" w:rsidRPr="00D46179" w:rsidRDefault="00127DE5" w:rsidP="000E685E">
            <w:pPr>
              <w:pStyle w:val="TAH"/>
            </w:pPr>
            <w:r w:rsidRPr="00D46179">
              <w:t>#3</w:t>
            </w:r>
          </w:p>
        </w:tc>
        <w:tc>
          <w:tcPr>
            <w:tcW w:w="1388" w:type="dxa"/>
            <w:shd w:val="clear" w:color="auto" w:fill="auto"/>
          </w:tcPr>
          <w:p w14:paraId="02452CCD" w14:textId="646CB193" w:rsidR="00EB1FCF" w:rsidRPr="00D46179" w:rsidRDefault="00D46179" w:rsidP="000E685E">
            <w:pPr>
              <w:pStyle w:val="TAC"/>
            </w:pPr>
            <w:r w:rsidRPr="00D46179">
              <w:t>X</w:t>
            </w:r>
          </w:p>
        </w:tc>
        <w:tc>
          <w:tcPr>
            <w:tcW w:w="1738" w:type="dxa"/>
            <w:shd w:val="clear" w:color="auto" w:fill="auto"/>
          </w:tcPr>
          <w:p w14:paraId="32D459DD" w14:textId="77777777" w:rsidR="00EB1FCF" w:rsidRPr="00D46179" w:rsidRDefault="00EB1FCF" w:rsidP="000E685E">
            <w:pPr>
              <w:pStyle w:val="TAC"/>
            </w:pPr>
          </w:p>
        </w:tc>
        <w:tc>
          <w:tcPr>
            <w:tcW w:w="1559" w:type="dxa"/>
            <w:shd w:val="clear" w:color="auto" w:fill="auto"/>
          </w:tcPr>
          <w:p w14:paraId="17883F45" w14:textId="77777777" w:rsidR="00EB1FCF" w:rsidRPr="00D46179" w:rsidRDefault="00EB1FCF" w:rsidP="000E685E">
            <w:pPr>
              <w:pStyle w:val="TAC"/>
            </w:pPr>
          </w:p>
        </w:tc>
        <w:tc>
          <w:tcPr>
            <w:tcW w:w="1560" w:type="dxa"/>
            <w:shd w:val="clear" w:color="auto" w:fill="auto"/>
          </w:tcPr>
          <w:p w14:paraId="60EFE539" w14:textId="77777777" w:rsidR="00EB1FCF" w:rsidRPr="00D46179" w:rsidRDefault="00EB1FCF" w:rsidP="000E685E">
            <w:pPr>
              <w:pStyle w:val="TAC"/>
            </w:pPr>
          </w:p>
        </w:tc>
      </w:tr>
      <w:tr w:rsidR="00EB1FCF" w:rsidRPr="00D46179" w14:paraId="54A37437" w14:textId="77777777" w:rsidTr="000E685E">
        <w:trPr>
          <w:cantSplit/>
          <w:jc w:val="center"/>
        </w:trPr>
        <w:tc>
          <w:tcPr>
            <w:tcW w:w="1286" w:type="dxa"/>
            <w:shd w:val="clear" w:color="auto" w:fill="auto"/>
          </w:tcPr>
          <w:p w14:paraId="35C2C426" w14:textId="19647BBC" w:rsidR="00EB1FCF" w:rsidRPr="00D46179" w:rsidRDefault="00CB09B3" w:rsidP="000E685E">
            <w:pPr>
              <w:pStyle w:val="TAH"/>
            </w:pPr>
            <w:r w:rsidRPr="00D46179">
              <w:t>#4</w:t>
            </w:r>
          </w:p>
        </w:tc>
        <w:tc>
          <w:tcPr>
            <w:tcW w:w="1388" w:type="dxa"/>
            <w:shd w:val="clear" w:color="auto" w:fill="auto"/>
          </w:tcPr>
          <w:p w14:paraId="0BEBB0D0" w14:textId="4C06485E" w:rsidR="00EB1FCF" w:rsidRPr="00D46179" w:rsidRDefault="00D46179" w:rsidP="000E685E">
            <w:pPr>
              <w:pStyle w:val="TAC"/>
            </w:pPr>
            <w:r w:rsidRPr="00D46179">
              <w:t>X</w:t>
            </w:r>
          </w:p>
        </w:tc>
        <w:tc>
          <w:tcPr>
            <w:tcW w:w="1738" w:type="dxa"/>
            <w:shd w:val="clear" w:color="auto" w:fill="auto"/>
          </w:tcPr>
          <w:p w14:paraId="6BEAC838" w14:textId="7E896238" w:rsidR="00EB1FCF" w:rsidRPr="00D46179" w:rsidRDefault="00D46179" w:rsidP="00CB09B3">
            <w:pPr>
              <w:pStyle w:val="TAC"/>
            </w:pPr>
            <w:r w:rsidRPr="00D46179">
              <w:t>X</w:t>
            </w:r>
          </w:p>
        </w:tc>
        <w:tc>
          <w:tcPr>
            <w:tcW w:w="1559" w:type="dxa"/>
            <w:shd w:val="clear" w:color="auto" w:fill="auto"/>
          </w:tcPr>
          <w:p w14:paraId="290FF013" w14:textId="01FD295F" w:rsidR="00EB1FCF" w:rsidRPr="00D46179" w:rsidRDefault="00D46179" w:rsidP="000E685E">
            <w:pPr>
              <w:pStyle w:val="TAC"/>
            </w:pPr>
            <w:r w:rsidRPr="00D46179">
              <w:t>X</w:t>
            </w:r>
          </w:p>
        </w:tc>
        <w:tc>
          <w:tcPr>
            <w:tcW w:w="1560" w:type="dxa"/>
            <w:shd w:val="clear" w:color="auto" w:fill="auto"/>
          </w:tcPr>
          <w:p w14:paraId="6379D9C0" w14:textId="01F2BA6A" w:rsidR="00EB1FCF" w:rsidRPr="00D46179" w:rsidRDefault="00D46179" w:rsidP="000E685E">
            <w:pPr>
              <w:pStyle w:val="TAC"/>
            </w:pPr>
            <w:r w:rsidRPr="00D46179">
              <w:t>X</w:t>
            </w:r>
          </w:p>
        </w:tc>
      </w:tr>
      <w:tr w:rsidR="00EB1FCF" w:rsidRPr="00D46179" w14:paraId="3D8F5A38" w14:textId="77777777" w:rsidTr="000E685E">
        <w:trPr>
          <w:cantSplit/>
          <w:jc w:val="center"/>
        </w:trPr>
        <w:tc>
          <w:tcPr>
            <w:tcW w:w="1286" w:type="dxa"/>
            <w:shd w:val="clear" w:color="auto" w:fill="auto"/>
          </w:tcPr>
          <w:p w14:paraId="1DAE372D" w14:textId="66714CC2" w:rsidR="00EB1FCF" w:rsidRPr="00D46179" w:rsidRDefault="00E42B3C" w:rsidP="000E685E">
            <w:pPr>
              <w:pStyle w:val="TAH"/>
            </w:pPr>
            <w:r w:rsidRPr="00D46179">
              <w:t>#5</w:t>
            </w:r>
          </w:p>
        </w:tc>
        <w:tc>
          <w:tcPr>
            <w:tcW w:w="1388" w:type="dxa"/>
            <w:shd w:val="clear" w:color="auto" w:fill="auto"/>
          </w:tcPr>
          <w:p w14:paraId="3F8780FB" w14:textId="35450CF4" w:rsidR="00EB1FCF" w:rsidRPr="00D46179" w:rsidRDefault="00D46179" w:rsidP="000E685E">
            <w:pPr>
              <w:pStyle w:val="TAC"/>
            </w:pPr>
            <w:r w:rsidRPr="00D46179">
              <w:t>X</w:t>
            </w:r>
          </w:p>
        </w:tc>
        <w:tc>
          <w:tcPr>
            <w:tcW w:w="1738" w:type="dxa"/>
            <w:shd w:val="clear" w:color="auto" w:fill="auto"/>
          </w:tcPr>
          <w:p w14:paraId="4C6BE989" w14:textId="77777777" w:rsidR="00EB1FCF" w:rsidRPr="00D46179" w:rsidRDefault="00EB1FCF" w:rsidP="000E685E">
            <w:pPr>
              <w:pStyle w:val="TAC"/>
            </w:pPr>
          </w:p>
        </w:tc>
        <w:tc>
          <w:tcPr>
            <w:tcW w:w="1559" w:type="dxa"/>
            <w:shd w:val="clear" w:color="auto" w:fill="auto"/>
          </w:tcPr>
          <w:p w14:paraId="62EB0A21" w14:textId="77777777" w:rsidR="00EB1FCF" w:rsidRPr="00D46179" w:rsidRDefault="00EB1FCF" w:rsidP="000E685E">
            <w:pPr>
              <w:pStyle w:val="TAC"/>
            </w:pPr>
          </w:p>
        </w:tc>
        <w:tc>
          <w:tcPr>
            <w:tcW w:w="1560" w:type="dxa"/>
            <w:shd w:val="clear" w:color="auto" w:fill="auto"/>
          </w:tcPr>
          <w:p w14:paraId="6DF07A43" w14:textId="77777777" w:rsidR="00EB1FCF" w:rsidRPr="00D46179" w:rsidRDefault="00EB1FCF" w:rsidP="000E685E">
            <w:pPr>
              <w:pStyle w:val="TAC"/>
            </w:pPr>
          </w:p>
        </w:tc>
      </w:tr>
      <w:tr w:rsidR="00E42B3C" w:rsidRPr="00D46179" w14:paraId="03B85D3E" w14:textId="77777777" w:rsidTr="000E685E">
        <w:trPr>
          <w:cantSplit/>
          <w:jc w:val="center"/>
        </w:trPr>
        <w:tc>
          <w:tcPr>
            <w:tcW w:w="1286" w:type="dxa"/>
            <w:shd w:val="clear" w:color="auto" w:fill="auto"/>
          </w:tcPr>
          <w:p w14:paraId="38FEEB68" w14:textId="2584AD18" w:rsidR="00E42B3C" w:rsidRPr="00D46179" w:rsidRDefault="009D6F16" w:rsidP="000E685E">
            <w:pPr>
              <w:pStyle w:val="TAH"/>
            </w:pPr>
            <w:r w:rsidRPr="00D46179">
              <w:t>#6</w:t>
            </w:r>
          </w:p>
        </w:tc>
        <w:tc>
          <w:tcPr>
            <w:tcW w:w="1388" w:type="dxa"/>
            <w:shd w:val="clear" w:color="auto" w:fill="auto"/>
          </w:tcPr>
          <w:p w14:paraId="2699CA20" w14:textId="107A0A09" w:rsidR="00E42B3C" w:rsidRPr="00D46179" w:rsidRDefault="00D46179" w:rsidP="000E685E">
            <w:pPr>
              <w:pStyle w:val="TAC"/>
            </w:pPr>
            <w:r w:rsidRPr="00D46179">
              <w:t>X</w:t>
            </w:r>
          </w:p>
        </w:tc>
        <w:tc>
          <w:tcPr>
            <w:tcW w:w="1738" w:type="dxa"/>
            <w:shd w:val="clear" w:color="auto" w:fill="auto"/>
          </w:tcPr>
          <w:p w14:paraId="74EC0331" w14:textId="77777777" w:rsidR="00E42B3C" w:rsidRPr="00D46179" w:rsidRDefault="00E42B3C" w:rsidP="000E685E">
            <w:pPr>
              <w:pStyle w:val="TAC"/>
            </w:pPr>
          </w:p>
        </w:tc>
        <w:tc>
          <w:tcPr>
            <w:tcW w:w="1559" w:type="dxa"/>
            <w:shd w:val="clear" w:color="auto" w:fill="auto"/>
          </w:tcPr>
          <w:p w14:paraId="1D435947" w14:textId="77777777" w:rsidR="00E42B3C" w:rsidRPr="00D46179" w:rsidRDefault="00E42B3C" w:rsidP="000E685E">
            <w:pPr>
              <w:pStyle w:val="TAC"/>
            </w:pPr>
          </w:p>
        </w:tc>
        <w:tc>
          <w:tcPr>
            <w:tcW w:w="1560" w:type="dxa"/>
            <w:shd w:val="clear" w:color="auto" w:fill="auto"/>
          </w:tcPr>
          <w:p w14:paraId="3BC4B09D" w14:textId="77777777" w:rsidR="00E42B3C" w:rsidRPr="00D46179" w:rsidRDefault="00E42B3C" w:rsidP="000E685E">
            <w:pPr>
              <w:pStyle w:val="TAC"/>
            </w:pPr>
          </w:p>
        </w:tc>
      </w:tr>
      <w:tr w:rsidR="00E42B3C" w:rsidRPr="00D46179" w14:paraId="6271FBF3" w14:textId="77777777" w:rsidTr="000E685E">
        <w:trPr>
          <w:cantSplit/>
          <w:jc w:val="center"/>
        </w:trPr>
        <w:tc>
          <w:tcPr>
            <w:tcW w:w="1286" w:type="dxa"/>
            <w:shd w:val="clear" w:color="auto" w:fill="auto"/>
          </w:tcPr>
          <w:p w14:paraId="4BDAE957" w14:textId="097E2488" w:rsidR="00E42B3C" w:rsidRPr="00D46179" w:rsidRDefault="00531493" w:rsidP="000E685E">
            <w:pPr>
              <w:pStyle w:val="TAH"/>
            </w:pPr>
            <w:r w:rsidRPr="00D46179">
              <w:t>#7</w:t>
            </w:r>
          </w:p>
        </w:tc>
        <w:tc>
          <w:tcPr>
            <w:tcW w:w="1388" w:type="dxa"/>
            <w:shd w:val="clear" w:color="auto" w:fill="auto"/>
          </w:tcPr>
          <w:p w14:paraId="283692A3" w14:textId="041D289D" w:rsidR="00E42B3C" w:rsidRPr="00D46179" w:rsidRDefault="00D46179" w:rsidP="000E685E">
            <w:pPr>
              <w:pStyle w:val="TAC"/>
            </w:pPr>
            <w:r w:rsidRPr="00D46179">
              <w:t>X</w:t>
            </w:r>
          </w:p>
        </w:tc>
        <w:tc>
          <w:tcPr>
            <w:tcW w:w="1738" w:type="dxa"/>
            <w:shd w:val="clear" w:color="auto" w:fill="auto"/>
          </w:tcPr>
          <w:p w14:paraId="50A43D7F" w14:textId="72EA1AE5" w:rsidR="00E42B3C" w:rsidRPr="00D46179" w:rsidRDefault="00D46179" w:rsidP="000E685E">
            <w:pPr>
              <w:pStyle w:val="TAC"/>
            </w:pPr>
            <w:r w:rsidRPr="00D46179">
              <w:t>X</w:t>
            </w:r>
          </w:p>
        </w:tc>
        <w:tc>
          <w:tcPr>
            <w:tcW w:w="1559" w:type="dxa"/>
            <w:shd w:val="clear" w:color="auto" w:fill="auto"/>
          </w:tcPr>
          <w:p w14:paraId="47D81983" w14:textId="77777777" w:rsidR="00E42B3C" w:rsidRPr="00D46179" w:rsidRDefault="00E42B3C" w:rsidP="000E685E">
            <w:pPr>
              <w:pStyle w:val="TAC"/>
            </w:pPr>
          </w:p>
        </w:tc>
        <w:tc>
          <w:tcPr>
            <w:tcW w:w="1560" w:type="dxa"/>
            <w:shd w:val="clear" w:color="auto" w:fill="auto"/>
          </w:tcPr>
          <w:p w14:paraId="48579167" w14:textId="77777777" w:rsidR="00E42B3C" w:rsidRPr="00D46179" w:rsidRDefault="00E42B3C" w:rsidP="000E685E">
            <w:pPr>
              <w:pStyle w:val="TAC"/>
            </w:pPr>
          </w:p>
        </w:tc>
      </w:tr>
      <w:tr w:rsidR="00E42B3C" w:rsidRPr="00D46179" w14:paraId="737CC06D" w14:textId="77777777" w:rsidTr="000E685E">
        <w:trPr>
          <w:cantSplit/>
          <w:jc w:val="center"/>
        </w:trPr>
        <w:tc>
          <w:tcPr>
            <w:tcW w:w="1286" w:type="dxa"/>
            <w:shd w:val="clear" w:color="auto" w:fill="auto"/>
          </w:tcPr>
          <w:p w14:paraId="49DB89D2" w14:textId="41211C91" w:rsidR="00E42B3C" w:rsidRPr="00D46179" w:rsidRDefault="007F3D0C" w:rsidP="000E685E">
            <w:pPr>
              <w:pStyle w:val="TAH"/>
            </w:pPr>
            <w:r w:rsidRPr="00D46179">
              <w:t>#8</w:t>
            </w:r>
          </w:p>
        </w:tc>
        <w:tc>
          <w:tcPr>
            <w:tcW w:w="1388" w:type="dxa"/>
            <w:shd w:val="clear" w:color="auto" w:fill="auto"/>
          </w:tcPr>
          <w:p w14:paraId="06431063" w14:textId="74CBDD06" w:rsidR="00E42B3C" w:rsidRPr="00D46179" w:rsidRDefault="00D46179" w:rsidP="000E685E">
            <w:pPr>
              <w:pStyle w:val="TAC"/>
            </w:pPr>
            <w:r w:rsidRPr="00D46179">
              <w:t>X</w:t>
            </w:r>
          </w:p>
        </w:tc>
        <w:tc>
          <w:tcPr>
            <w:tcW w:w="1738" w:type="dxa"/>
            <w:shd w:val="clear" w:color="auto" w:fill="auto"/>
          </w:tcPr>
          <w:p w14:paraId="55D86A4C" w14:textId="77777777" w:rsidR="00E42B3C" w:rsidRPr="00D46179" w:rsidRDefault="00E42B3C" w:rsidP="000E685E">
            <w:pPr>
              <w:pStyle w:val="TAC"/>
            </w:pPr>
          </w:p>
        </w:tc>
        <w:tc>
          <w:tcPr>
            <w:tcW w:w="1559" w:type="dxa"/>
            <w:shd w:val="clear" w:color="auto" w:fill="auto"/>
          </w:tcPr>
          <w:p w14:paraId="6A72D89F" w14:textId="77777777" w:rsidR="00E42B3C" w:rsidRPr="00D46179" w:rsidRDefault="00E42B3C" w:rsidP="000E685E">
            <w:pPr>
              <w:pStyle w:val="TAC"/>
            </w:pPr>
          </w:p>
        </w:tc>
        <w:tc>
          <w:tcPr>
            <w:tcW w:w="1560" w:type="dxa"/>
            <w:shd w:val="clear" w:color="auto" w:fill="auto"/>
          </w:tcPr>
          <w:p w14:paraId="52ED44FF" w14:textId="77777777" w:rsidR="00E42B3C" w:rsidRPr="00D46179" w:rsidRDefault="00E42B3C" w:rsidP="000E685E">
            <w:pPr>
              <w:pStyle w:val="TAC"/>
            </w:pPr>
          </w:p>
        </w:tc>
      </w:tr>
      <w:tr w:rsidR="00E42B3C" w:rsidRPr="00D46179" w14:paraId="43292F0A" w14:textId="77777777" w:rsidTr="000E685E">
        <w:trPr>
          <w:cantSplit/>
          <w:jc w:val="center"/>
        </w:trPr>
        <w:tc>
          <w:tcPr>
            <w:tcW w:w="1286" w:type="dxa"/>
            <w:shd w:val="clear" w:color="auto" w:fill="auto"/>
          </w:tcPr>
          <w:p w14:paraId="6CEE3B28" w14:textId="3FA413A2" w:rsidR="00E42B3C" w:rsidRPr="00D46179" w:rsidRDefault="008A795E" w:rsidP="000E685E">
            <w:pPr>
              <w:pStyle w:val="TAH"/>
            </w:pPr>
            <w:r w:rsidRPr="00D46179">
              <w:t>#9</w:t>
            </w:r>
          </w:p>
        </w:tc>
        <w:tc>
          <w:tcPr>
            <w:tcW w:w="1388" w:type="dxa"/>
            <w:shd w:val="clear" w:color="auto" w:fill="auto"/>
          </w:tcPr>
          <w:p w14:paraId="0A606376" w14:textId="1740C30A" w:rsidR="00E42B3C" w:rsidRPr="00D46179" w:rsidRDefault="00D46179" w:rsidP="000E685E">
            <w:pPr>
              <w:pStyle w:val="TAC"/>
            </w:pPr>
            <w:r w:rsidRPr="00D46179">
              <w:t>X</w:t>
            </w:r>
          </w:p>
        </w:tc>
        <w:tc>
          <w:tcPr>
            <w:tcW w:w="1738" w:type="dxa"/>
            <w:shd w:val="clear" w:color="auto" w:fill="auto"/>
          </w:tcPr>
          <w:p w14:paraId="2ED46CD3" w14:textId="77777777" w:rsidR="00E42B3C" w:rsidRPr="00D46179" w:rsidRDefault="00E42B3C" w:rsidP="000E685E">
            <w:pPr>
              <w:pStyle w:val="TAC"/>
            </w:pPr>
          </w:p>
        </w:tc>
        <w:tc>
          <w:tcPr>
            <w:tcW w:w="1559" w:type="dxa"/>
            <w:shd w:val="clear" w:color="auto" w:fill="auto"/>
          </w:tcPr>
          <w:p w14:paraId="265FB505" w14:textId="77777777" w:rsidR="00E42B3C" w:rsidRPr="00D46179" w:rsidRDefault="00E42B3C" w:rsidP="000E685E">
            <w:pPr>
              <w:pStyle w:val="TAC"/>
            </w:pPr>
          </w:p>
        </w:tc>
        <w:tc>
          <w:tcPr>
            <w:tcW w:w="1560" w:type="dxa"/>
            <w:shd w:val="clear" w:color="auto" w:fill="auto"/>
          </w:tcPr>
          <w:p w14:paraId="40B0368A" w14:textId="77777777" w:rsidR="00E42B3C" w:rsidRPr="00D46179" w:rsidRDefault="00E42B3C" w:rsidP="000E685E">
            <w:pPr>
              <w:pStyle w:val="TAC"/>
            </w:pPr>
          </w:p>
        </w:tc>
      </w:tr>
      <w:tr w:rsidR="00E42B3C" w:rsidRPr="00D46179" w14:paraId="7CDDE03F" w14:textId="77777777" w:rsidTr="000E685E">
        <w:trPr>
          <w:cantSplit/>
          <w:jc w:val="center"/>
        </w:trPr>
        <w:tc>
          <w:tcPr>
            <w:tcW w:w="1286" w:type="dxa"/>
            <w:shd w:val="clear" w:color="auto" w:fill="auto"/>
          </w:tcPr>
          <w:p w14:paraId="1DFE637C" w14:textId="21C7C441" w:rsidR="00E42B3C" w:rsidRPr="00D46179" w:rsidRDefault="00207E90" w:rsidP="000E685E">
            <w:pPr>
              <w:pStyle w:val="TAH"/>
            </w:pPr>
            <w:r w:rsidRPr="00D46179">
              <w:t>#10</w:t>
            </w:r>
          </w:p>
        </w:tc>
        <w:tc>
          <w:tcPr>
            <w:tcW w:w="1388" w:type="dxa"/>
            <w:shd w:val="clear" w:color="auto" w:fill="auto"/>
          </w:tcPr>
          <w:p w14:paraId="433B3F26" w14:textId="1C6D2563" w:rsidR="00E42B3C" w:rsidRPr="00D46179" w:rsidRDefault="00D46179" w:rsidP="000E685E">
            <w:pPr>
              <w:pStyle w:val="TAC"/>
            </w:pPr>
            <w:r w:rsidRPr="00D46179">
              <w:t>X</w:t>
            </w:r>
          </w:p>
        </w:tc>
        <w:tc>
          <w:tcPr>
            <w:tcW w:w="1738" w:type="dxa"/>
            <w:shd w:val="clear" w:color="auto" w:fill="auto"/>
          </w:tcPr>
          <w:p w14:paraId="52F269FF" w14:textId="77777777" w:rsidR="00E42B3C" w:rsidRPr="00D46179" w:rsidRDefault="00E42B3C" w:rsidP="000E685E">
            <w:pPr>
              <w:pStyle w:val="TAC"/>
            </w:pPr>
          </w:p>
        </w:tc>
        <w:tc>
          <w:tcPr>
            <w:tcW w:w="1559" w:type="dxa"/>
            <w:shd w:val="clear" w:color="auto" w:fill="auto"/>
          </w:tcPr>
          <w:p w14:paraId="38D949A2" w14:textId="77777777" w:rsidR="00E42B3C" w:rsidRPr="00D46179" w:rsidRDefault="00E42B3C" w:rsidP="000E685E">
            <w:pPr>
              <w:pStyle w:val="TAC"/>
            </w:pPr>
          </w:p>
        </w:tc>
        <w:tc>
          <w:tcPr>
            <w:tcW w:w="1560" w:type="dxa"/>
            <w:shd w:val="clear" w:color="auto" w:fill="auto"/>
          </w:tcPr>
          <w:p w14:paraId="02EA9835" w14:textId="77777777" w:rsidR="00E42B3C" w:rsidRPr="00D46179" w:rsidRDefault="00E42B3C" w:rsidP="000E685E">
            <w:pPr>
              <w:pStyle w:val="TAC"/>
            </w:pPr>
          </w:p>
        </w:tc>
      </w:tr>
      <w:tr w:rsidR="00E42B3C" w:rsidRPr="00D46179" w14:paraId="5DB0F3EB" w14:textId="77777777" w:rsidTr="000E685E">
        <w:trPr>
          <w:cantSplit/>
          <w:jc w:val="center"/>
        </w:trPr>
        <w:tc>
          <w:tcPr>
            <w:tcW w:w="1286" w:type="dxa"/>
            <w:shd w:val="clear" w:color="auto" w:fill="auto"/>
          </w:tcPr>
          <w:p w14:paraId="66F0DD87" w14:textId="0A10B49D" w:rsidR="00E42B3C" w:rsidRPr="00D46179" w:rsidRDefault="00F9221E" w:rsidP="000E685E">
            <w:pPr>
              <w:pStyle w:val="TAH"/>
            </w:pPr>
            <w:r w:rsidRPr="00D46179">
              <w:t>#11</w:t>
            </w:r>
          </w:p>
        </w:tc>
        <w:tc>
          <w:tcPr>
            <w:tcW w:w="1388" w:type="dxa"/>
            <w:shd w:val="clear" w:color="auto" w:fill="auto"/>
          </w:tcPr>
          <w:p w14:paraId="416F7290" w14:textId="0B9CF10B" w:rsidR="00E42B3C" w:rsidRPr="00D46179" w:rsidRDefault="00D46179" w:rsidP="000E685E">
            <w:pPr>
              <w:pStyle w:val="TAC"/>
            </w:pPr>
            <w:r w:rsidRPr="00D46179">
              <w:t>X</w:t>
            </w:r>
          </w:p>
        </w:tc>
        <w:tc>
          <w:tcPr>
            <w:tcW w:w="1738" w:type="dxa"/>
            <w:shd w:val="clear" w:color="auto" w:fill="auto"/>
          </w:tcPr>
          <w:p w14:paraId="6B8AD514" w14:textId="77777777" w:rsidR="00E42B3C" w:rsidRPr="00D46179" w:rsidRDefault="00E42B3C" w:rsidP="000E685E">
            <w:pPr>
              <w:pStyle w:val="TAC"/>
            </w:pPr>
          </w:p>
        </w:tc>
        <w:tc>
          <w:tcPr>
            <w:tcW w:w="1559" w:type="dxa"/>
            <w:shd w:val="clear" w:color="auto" w:fill="auto"/>
          </w:tcPr>
          <w:p w14:paraId="481D4724" w14:textId="77777777" w:rsidR="00E42B3C" w:rsidRPr="00D46179" w:rsidRDefault="00E42B3C" w:rsidP="000E685E">
            <w:pPr>
              <w:pStyle w:val="TAC"/>
            </w:pPr>
          </w:p>
        </w:tc>
        <w:tc>
          <w:tcPr>
            <w:tcW w:w="1560" w:type="dxa"/>
            <w:shd w:val="clear" w:color="auto" w:fill="auto"/>
          </w:tcPr>
          <w:p w14:paraId="263F190E" w14:textId="77777777" w:rsidR="00E42B3C" w:rsidRPr="00D46179" w:rsidRDefault="00E42B3C" w:rsidP="000E685E">
            <w:pPr>
              <w:pStyle w:val="TAC"/>
            </w:pPr>
          </w:p>
        </w:tc>
      </w:tr>
      <w:tr w:rsidR="00E42B3C" w:rsidRPr="00D46179" w14:paraId="4409F526" w14:textId="77777777" w:rsidTr="000E685E">
        <w:trPr>
          <w:cantSplit/>
          <w:jc w:val="center"/>
        </w:trPr>
        <w:tc>
          <w:tcPr>
            <w:tcW w:w="1286" w:type="dxa"/>
            <w:shd w:val="clear" w:color="auto" w:fill="auto"/>
          </w:tcPr>
          <w:p w14:paraId="688A634C" w14:textId="1471B68C" w:rsidR="00E42B3C" w:rsidRPr="00D46179" w:rsidRDefault="00CF08FD" w:rsidP="000E685E">
            <w:pPr>
              <w:pStyle w:val="TAH"/>
            </w:pPr>
            <w:r w:rsidRPr="00D46179">
              <w:t>#12</w:t>
            </w:r>
          </w:p>
        </w:tc>
        <w:tc>
          <w:tcPr>
            <w:tcW w:w="1388" w:type="dxa"/>
            <w:shd w:val="clear" w:color="auto" w:fill="auto"/>
          </w:tcPr>
          <w:p w14:paraId="20104E27" w14:textId="77777777" w:rsidR="00E42B3C" w:rsidRPr="00D46179" w:rsidRDefault="00E42B3C" w:rsidP="000E685E">
            <w:pPr>
              <w:pStyle w:val="TAC"/>
            </w:pPr>
          </w:p>
        </w:tc>
        <w:tc>
          <w:tcPr>
            <w:tcW w:w="1738" w:type="dxa"/>
            <w:shd w:val="clear" w:color="auto" w:fill="auto"/>
          </w:tcPr>
          <w:p w14:paraId="2C92E518" w14:textId="5F187A71" w:rsidR="00E42B3C" w:rsidRPr="00D46179" w:rsidRDefault="00D46179" w:rsidP="000E685E">
            <w:pPr>
              <w:pStyle w:val="TAC"/>
            </w:pPr>
            <w:r w:rsidRPr="00D46179">
              <w:t>X</w:t>
            </w:r>
          </w:p>
        </w:tc>
        <w:tc>
          <w:tcPr>
            <w:tcW w:w="1559" w:type="dxa"/>
            <w:shd w:val="clear" w:color="auto" w:fill="auto"/>
          </w:tcPr>
          <w:p w14:paraId="1A6B82AB" w14:textId="77777777" w:rsidR="00E42B3C" w:rsidRPr="00D46179" w:rsidRDefault="00E42B3C" w:rsidP="000E685E">
            <w:pPr>
              <w:pStyle w:val="TAC"/>
            </w:pPr>
          </w:p>
        </w:tc>
        <w:tc>
          <w:tcPr>
            <w:tcW w:w="1560" w:type="dxa"/>
            <w:shd w:val="clear" w:color="auto" w:fill="auto"/>
          </w:tcPr>
          <w:p w14:paraId="29808F66" w14:textId="77777777" w:rsidR="00E42B3C" w:rsidRPr="00D46179" w:rsidRDefault="00E42B3C" w:rsidP="000E685E">
            <w:pPr>
              <w:pStyle w:val="TAC"/>
            </w:pPr>
          </w:p>
        </w:tc>
      </w:tr>
    </w:tbl>
    <w:p w14:paraId="3F84F62D" w14:textId="77777777" w:rsidR="00EB1FCF" w:rsidRPr="00D46179" w:rsidRDefault="00EB1FCF" w:rsidP="00EB1FCF">
      <w:pPr>
        <w:rPr>
          <w:rFonts w:eastAsia="SimSun"/>
          <w:lang w:eastAsia="zh-CN"/>
        </w:rPr>
      </w:pPr>
    </w:p>
    <w:p w14:paraId="1B45DDF7" w14:textId="77777777" w:rsidR="0050581E" w:rsidRPr="00D46179" w:rsidRDefault="0050581E" w:rsidP="0050581E">
      <w:pPr>
        <w:pStyle w:val="Heading2"/>
      </w:pPr>
      <w:bookmarkStart w:id="72" w:name="_Toc92875660"/>
      <w:bookmarkStart w:id="73" w:name="_Toc93070684"/>
      <w:bookmarkStart w:id="74" w:name="_Toc197067445"/>
      <w:bookmarkStart w:id="75" w:name="_Toc199771155"/>
      <w:r w:rsidRPr="00D46179">
        <w:t>6.X</w:t>
      </w:r>
      <w:r w:rsidRPr="00D46179">
        <w:tab/>
        <w:t>Solution #X: &lt;Solution Title&gt;</w:t>
      </w:r>
      <w:bookmarkEnd w:id="72"/>
      <w:bookmarkEnd w:id="73"/>
      <w:bookmarkEnd w:id="74"/>
      <w:bookmarkEnd w:id="75"/>
    </w:p>
    <w:p w14:paraId="62611C4D" w14:textId="77777777" w:rsidR="0050581E" w:rsidRPr="00D46179" w:rsidRDefault="0050581E" w:rsidP="0050581E">
      <w:pPr>
        <w:pStyle w:val="Heading3"/>
      </w:pPr>
      <w:bookmarkStart w:id="76" w:name="_Toc197067446"/>
      <w:bookmarkStart w:id="77" w:name="_Toc199771156"/>
      <w:r w:rsidRPr="00D46179">
        <w:t>6.X.0</w:t>
      </w:r>
      <w:r w:rsidRPr="00D46179">
        <w:tab/>
        <w:t>High-level solution Principles</w:t>
      </w:r>
      <w:bookmarkEnd w:id="76"/>
      <w:bookmarkEnd w:id="77"/>
    </w:p>
    <w:p w14:paraId="4287B26E" w14:textId="73DF0B86" w:rsidR="0050581E" w:rsidRPr="00D46179" w:rsidRDefault="0050581E" w:rsidP="0050581E">
      <w:pPr>
        <w:pStyle w:val="EditorsNote"/>
      </w:pPr>
      <w:r w:rsidRPr="00D46179">
        <w:t>Editor</w:t>
      </w:r>
      <w:r w:rsidR="00D46179" w:rsidRPr="00D46179">
        <w:t>'</w:t>
      </w:r>
      <w:r w:rsidRPr="00D46179">
        <w:t>s note:</w:t>
      </w:r>
      <w:r w:rsidRPr="00D46179">
        <w:tab/>
        <w:t>Where possible similar/overlapping solution proposals should be documented as a single solution in the TR.</w:t>
      </w:r>
    </w:p>
    <w:p w14:paraId="6AD4F47C" w14:textId="3A3B6D55" w:rsidR="0050581E" w:rsidRPr="00D46179" w:rsidRDefault="0050581E" w:rsidP="0050581E">
      <w:pPr>
        <w:pStyle w:val="EditorsNote"/>
      </w:pPr>
      <w:r w:rsidRPr="00D46179">
        <w:tab/>
        <w:t>Documentation of more than one solution from the same company for the same KI is allowed but it shouldn</w:t>
      </w:r>
      <w:r w:rsidR="00D46179" w:rsidRPr="00D46179">
        <w:t>'</w:t>
      </w:r>
      <w:r w:rsidRPr="00D46179">
        <w:t>t be expected that all of them will be documented in the TR.</w:t>
      </w:r>
    </w:p>
    <w:p w14:paraId="06B420AD" w14:textId="77777777" w:rsidR="0050581E" w:rsidRPr="00D46179" w:rsidRDefault="0050581E" w:rsidP="0050581E"/>
    <w:p w14:paraId="4756486A" w14:textId="77777777" w:rsidR="0050581E" w:rsidRPr="00D46179" w:rsidRDefault="0050581E" w:rsidP="0050581E">
      <w:pPr>
        <w:pStyle w:val="Heading3"/>
      </w:pPr>
      <w:bookmarkStart w:id="78" w:name="_Toc197067447"/>
      <w:bookmarkStart w:id="79" w:name="_Toc92875663"/>
      <w:bookmarkStart w:id="80" w:name="_Toc93070687"/>
      <w:bookmarkStart w:id="81" w:name="_Toc199771157"/>
      <w:r w:rsidRPr="00D46179">
        <w:lastRenderedPageBreak/>
        <w:t>6.X.1</w:t>
      </w:r>
      <w:r w:rsidRPr="00D46179">
        <w:tab/>
        <w:t>Description</w:t>
      </w:r>
      <w:bookmarkEnd w:id="78"/>
      <w:bookmarkEnd w:id="81"/>
    </w:p>
    <w:p w14:paraId="5424F3DB" w14:textId="2BB10DD1" w:rsidR="0050581E" w:rsidRPr="00D46179" w:rsidRDefault="0050581E" w:rsidP="0050581E">
      <w:pPr>
        <w:pStyle w:val="EditorsNote"/>
      </w:pPr>
      <w:r w:rsidRPr="00D46179">
        <w:t>Editor</w:t>
      </w:r>
      <w:r w:rsidR="00D46179" w:rsidRPr="00D46179">
        <w:t>'</w:t>
      </w:r>
      <w:r w:rsidRPr="00D46179">
        <w:t>s note:</w:t>
      </w:r>
      <w:r w:rsidRPr="00D46179">
        <w:tab/>
        <w:t>This clause will describe the solution principles and architecture assumptions for corresponding key issue(s). Further (sub-)clause(s) may be added to capture details.</w:t>
      </w:r>
    </w:p>
    <w:p w14:paraId="28AC013C" w14:textId="77777777" w:rsidR="0050581E" w:rsidRPr="00D46179" w:rsidRDefault="0050581E" w:rsidP="0050581E"/>
    <w:p w14:paraId="69B82B1E" w14:textId="77777777" w:rsidR="0050581E" w:rsidRPr="00D46179" w:rsidRDefault="0050581E" w:rsidP="0050581E">
      <w:pPr>
        <w:pStyle w:val="Heading3"/>
      </w:pPr>
      <w:bookmarkStart w:id="82" w:name="_Toc197067448"/>
      <w:bookmarkStart w:id="83" w:name="_Toc199771158"/>
      <w:r w:rsidRPr="00D46179">
        <w:t>6.X.2</w:t>
      </w:r>
      <w:r w:rsidRPr="00D46179">
        <w:tab/>
        <w:t>Procedures</w:t>
      </w:r>
      <w:bookmarkEnd w:id="79"/>
      <w:bookmarkEnd w:id="80"/>
      <w:bookmarkEnd w:id="82"/>
      <w:bookmarkEnd w:id="83"/>
    </w:p>
    <w:p w14:paraId="595B134F" w14:textId="3FCF6967" w:rsidR="0050581E" w:rsidRPr="00D46179" w:rsidRDefault="0050581E" w:rsidP="0050581E">
      <w:pPr>
        <w:pStyle w:val="EditorsNote"/>
      </w:pPr>
      <w:r w:rsidRPr="00D46179">
        <w:t>Editor</w:t>
      </w:r>
      <w:r w:rsidR="00D46179" w:rsidRPr="00D46179">
        <w:t>'</w:t>
      </w:r>
      <w:r w:rsidRPr="00D46179">
        <w:t>s note:</w:t>
      </w:r>
      <w:r w:rsidRPr="00D46179">
        <w:tab/>
        <w:t>This clause will describe the high-level procedures and information flows for the solution.</w:t>
      </w:r>
    </w:p>
    <w:p w14:paraId="1600AFBE" w14:textId="77777777" w:rsidR="0050581E" w:rsidRPr="00D46179" w:rsidRDefault="0050581E" w:rsidP="0050581E"/>
    <w:p w14:paraId="3362D109" w14:textId="77777777" w:rsidR="0050581E" w:rsidRPr="00D46179" w:rsidRDefault="0050581E" w:rsidP="0050581E">
      <w:pPr>
        <w:pStyle w:val="Heading3"/>
        <w:rPr>
          <w:lang w:eastAsia="zh-CN"/>
        </w:rPr>
      </w:pPr>
      <w:bookmarkStart w:id="84" w:name="_Toc197067449"/>
      <w:bookmarkStart w:id="85" w:name="_Toc199771159"/>
      <w:r w:rsidRPr="00D46179">
        <w:rPr>
          <w:lang w:eastAsia="zh-CN"/>
        </w:rPr>
        <w:t>6.X.3</w:t>
      </w:r>
      <w:r w:rsidRPr="00D46179">
        <w:rPr>
          <w:lang w:eastAsia="zh-CN"/>
        </w:rPr>
        <w:tab/>
      </w:r>
      <w:r w:rsidRPr="00D46179">
        <w:t>Impacts on Services, Entities and Interfaces</w:t>
      </w:r>
      <w:bookmarkEnd w:id="84"/>
      <w:bookmarkEnd w:id="85"/>
    </w:p>
    <w:p w14:paraId="70FA04E8" w14:textId="371EDC55" w:rsidR="0050581E" w:rsidRPr="00D46179" w:rsidRDefault="0050581E" w:rsidP="0050581E">
      <w:pPr>
        <w:pStyle w:val="EditorsNote"/>
      </w:pPr>
      <w:r w:rsidRPr="00D46179">
        <w:t>Editor</w:t>
      </w:r>
      <w:r w:rsidR="00D46179" w:rsidRPr="00D46179">
        <w:t>'</w:t>
      </w:r>
      <w:r w:rsidRPr="00D46179">
        <w:t>s note:</w:t>
      </w:r>
      <w:r w:rsidRPr="00D46179">
        <w:tab/>
        <w:t>This clause captures impacts on existing services, entities and interfaces.</w:t>
      </w:r>
    </w:p>
    <w:p w14:paraId="2D897B77" w14:textId="77777777" w:rsidR="0050581E" w:rsidRPr="00D46179" w:rsidRDefault="0050581E" w:rsidP="00D46179">
      <w:pPr>
        <w:rPr>
          <w:lang w:eastAsia="zh-CN"/>
        </w:rPr>
      </w:pPr>
    </w:p>
    <w:p w14:paraId="5578179D" w14:textId="2CAABFB6" w:rsidR="005465F0" w:rsidRPr="00D46179" w:rsidRDefault="005465F0" w:rsidP="00D46179">
      <w:pPr>
        <w:pStyle w:val="Heading2"/>
        <w:rPr>
          <w:lang w:eastAsia="ja-JP"/>
        </w:rPr>
      </w:pPr>
      <w:bookmarkStart w:id="86" w:name="_Toc199771160"/>
      <w:r w:rsidRPr="00D46179">
        <w:rPr>
          <w:lang w:eastAsia="zh-CN"/>
        </w:rPr>
        <w:t>6.1</w:t>
      </w:r>
      <w:r w:rsidRPr="00D46179">
        <w:rPr>
          <w:lang w:eastAsia="ko-KR"/>
        </w:rPr>
        <w:tab/>
      </w:r>
      <w:r w:rsidRPr="00D46179">
        <w:rPr>
          <w:lang w:eastAsia="ja-JP"/>
        </w:rPr>
        <w:t>Solution</w:t>
      </w:r>
      <w:r w:rsidRPr="00D46179">
        <w:rPr>
          <w:lang w:eastAsia="zh-CN"/>
        </w:rPr>
        <w:t xml:space="preserve"> #</w:t>
      </w:r>
      <w:r w:rsidR="00CB09B3" w:rsidRPr="00D46179">
        <w:rPr>
          <w:lang w:eastAsia="zh-CN"/>
        </w:rPr>
        <w:t>1</w:t>
      </w:r>
      <w:r w:rsidRPr="00D46179">
        <w:rPr>
          <w:lang w:eastAsia="ja-JP"/>
        </w:rPr>
        <w:t xml:space="preserve">: </w:t>
      </w:r>
      <w:bookmarkStart w:id="87" w:name="_Hlk199191443"/>
      <w:r w:rsidRPr="00D46179">
        <w:rPr>
          <w:rFonts w:cs="Arial"/>
          <w:iCs/>
          <w:lang w:eastAsia="zh-CN"/>
        </w:rPr>
        <w:t>UP based IMS voice call over NB-IoT</w:t>
      </w:r>
      <w:r w:rsidRPr="00D46179">
        <w:t xml:space="preserve"> NTN via GEO satellite </w:t>
      </w:r>
      <w:r w:rsidRPr="00D46179">
        <w:rPr>
          <w:rFonts w:cs="Arial"/>
          <w:iCs/>
          <w:lang w:eastAsia="zh-CN"/>
        </w:rPr>
        <w:t xml:space="preserve">using a default EPS bearer </w:t>
      </w:r>
      <w:r w:rsidRPr="00D46179">
        <w:t>for both IMS signalling and voice data</w:t>
      </w:r>
      <w:bookmarkEnd w:id="86"/>
      <w:bookmarkEnd w:id="87"/>
    </w:p>
    <w:p w14:paraId="7B2EB7AD" w14:textId="7081FCDE" w:rsidR="005465F0" w:rsidRPr="00D46179" w:rsidRDefault="005465F0" w:rsidP="005465F0">
      <w:pPr>
        <w:pStyle w:val="Heading3"/>
        <w:rPr>
          <w:lang w:eastAsia="ja-JP"/>
        </w:rPr>
      </w:pPr>
      <w:bookmarkStart w:id="88" w:name="_Toc97036719"/>
      <w:bookmarkStart w:id="89" w:name="_Toc101526146"/>
      <w:bookmarkStart w:id="90" w:name="_Toc104882844"/>
      <w:bookmarkStart w:id="91" w:name="_Toc113425992"/>
      <w:bookmarkStart w:id="92" w:name="_Toc117496417"/>
      <w:bookmarkStart w:id="93" w:name="_Toc122517639"/>
      <w:bookmarkStart w:id="94" w:name="_Toc199771161"/>
      <w:r w:rsidRPr="00D46179">
        <w:rPr>
          <w:lang w:eastAsia="ja-JP"/>
        </w:rPr>
        <w:t>6.</w:t>
      </w:r>
      <w:r w:rsidRPr="00D46179">
        <w:rPr>
          <w:lang w:eastAsia="zh-CN"/>
        </w:rPr>
        <w:t>1</w:t>
      </w:r>
      <w:r w:rsidRPr="00D46179">
        <w:rPr>
          <w:lang w:eastAsia="ja-JP"/>
        </w:rPr>
        <w:t>.0</w:t>
      </w:r>
      <w:r w:rsidRPr="00D46179">
        <w:rPr>
          <w:lang w:eastAsia="ja-JP"/>
        </w:rPr>
        <w:tab/>
      </w:r>
      <w:bookmarkEnd w:id="88"/>
      <w:bookmarkEnd w:id="89"/>
      <w:bookmarkEnd w:id="90"/>
      <w:bookmarkEnd w:id="91"/>
      <w:bookmarkEnd w:id="92"/>
      <w:bookmarkEnd w:id="93"/>
      <w:r w:rsidRPr="00D46179">
        <w:t>High-level solution Principles</w:t>
      </w:r>
      <w:bookmarkEnd w:id="94"/>
    </w:p>
    <w:p w14:paraId="4A49594A" w14:textId="6D3C02AE" w:rsidR="005465F0" w:rsidRPr="00D46179" w:rsidRDefault="00D46179" w:rsidP="00D46179">
      <w:r w:rsidRPr="00D46179">
        <w:t>This solution aims to resolve Key Issue #1, "Support of IMS voice call over NB-IoT NTN via GEO satellite connecting to EPC" with the following key principles:</w:t>
      </w:r>
    </w:p>
    <w:p w14:paraId="3F7B4563" w14:textId="77777777" w:rsidR="00D46179" w:rsidRPr="00D46179" w:rsidRDefault="00D46179" w:rsidP="00D46179">
      <w:pPr>
        <w:pStyle w:val="B1"/>
      </w:pPr>
      <w:r w:rsidRPr="00D46179">
        <w:t>-</w:t>
      </w:r>
      <w:r w:rsidRPr="00D46179">
        <w:tab/>
        <w:t>The UE negotiates with MME on its capability of voice call support over NB-IoT.</w:t>
      </w:r>
    </w:p>
    <w:p w14:paraId="66897E03" w14:textId="77777777" w:rsidR="00D46179" w:rsidRPr="00D46179" w:rsidRDefault="00D46179" w:rsidP="00D46179">
      <w:pPr>
        <w:pStyle w:val="B1"/>
      </w:pPr>
      <w:r w:rsidRPr="00D46179">
        <w:t>-</w:t>
      </w:r>
      <w:r w:rsidRPr="00D46179">
        <w:tab/>
        <w:t>The default EPS bearer is used for both IMS signalling and voice data transmission.</w:t>
      </w:r>
    </w:p>
    <w:p w14:paraId="6A545088" w14:textId="77777777" w:rsidR="00D46179" w:rsidRPr="00D46179" w:rsidRDefault="00D46179" w:rsidP="00D46179">
      <w:pPr>
        <w:pStyle w:val="B1"/>
      </w:pPr>
      <w:r w:rsidRPr="00D46179">
        <w:t>-</w:t>
      </w:r>
      <w:r w:rsidRPr="00D46179">
        <w:tab/>
        <w:t>Bearer modification procedure for the QoS update or resource reservation is skipped or pre-initiated before the call setup in case that voice call would be setup over NB-IoT NTN via GEO satellite.</w:t>
      </w:r>
    </w:p>
    <w:p w14:paraId="7C1820C3" w14:textId="0F19AC89" w:rsidR="005465F0" w:rsidRPr="00D46179" w:rsidRDefault="005465F0" w:rsidP="005465F0">
      <w:pPr>
        <w:pStyle w:val="Heading3"/>
      </w:pPr>
      <w:bookmarkStart w:id="95" w:name="_Toc97036720"/>
      <w:bookmarkStart w:id="96" w:name="_Toc101526147"/>
      <w:bookmarkStart w:id="97" w:name="_Toc104882845"/>
      <w:bookmarkStart w:id="98" w:name="_Toc113425993"/>
      <w:bookmarkStart w:id="99" w:name="_Toc117496418"/>
      <w:bookmarkStart w:id="100" w:name="_Toc122517640"/>
      <w:bookmarkStart w:id="101" w:name="_Toc199771162"/>
      <w:r w:rsidRPr="00D46179">
        <w:t>6.1.1</w:t>
      </w:r>
      <w:r w:rsidRPr="00D46179">
        <w:tab/>
        <w:t>Description</w:t>
      </w:r>
      <w:bookmarkEnd w:id="95"/>
      <w:bookmarkEnd w:id="96"/>
      <w:bookmarkEnd w:id="97"/>
      <w:bookmarkEnd w:id="98"/>
      <w:bookmarkEnd w:id="99"/>
      <w:bookmarkEnd w:id="100"/>
      <w:bookmarkEnd w:id="101"/>
    </w:p>
    <w:p w14:paraId="44ADDAFE" w14:textId="7F37ABB2" w:rsidR="005465F0" w:rsidRPr="00D46179" w:rsidRDefault="00D46179" w:rsidP="00D46179">
      <w:r w:rsidRPr="00D46179">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D46179" w:rsidRDefault="00D46179" w:rsidP="00D46179">
      <w:pPr>
        <w:pStyle w:val="EditorsNote"/>
        <w:rPr>
          <w:lang w:eastAsia="ja-JP"/>
        </w:rPr>
      </w:pPr>
      <w:r w:rsidRPr="00D46179">
        <w:rPr>
          <w:lang w:eastAsia="ja-JP"/>
        </w:rPr>
        <w:t>Editor's note:</w:t>
      </w:r>
      <w:r w:rsidRPr="00D46179">
        <w:rPr>
          <w:lang w:eastAsia="ja-JP"/>
        </w:rPr>
        <w:tab/>
        <w:t>Overhead analysis for this approach is to be updated.</w:t>
      </w:r>
    </w:p>
    <w:p w14:paraId="74EFB689" w14:textId="696B2688" w:rsidR="005465F0" w:rsidRPr="00D46179" w:rsidRDefault="005465F0" w:rsidP="005465F0">
      <w:pPr>
        <w:pStyle w:val="Heading3"/>
        <w:rPr>
          <w:lang w:eastAsia="zh-CN"/>
        </w:rPr>
      </w:pPr>
      <w:bookmarkStart w:id="102" w:name="_MON_1630814674"/>
      <w:bookmarkStart w:id="103" w:name="_Toc101526149"/>
      <w:bookmarkStart w:id="104" w:name="_Toc104882847"/>
      <w:bookmarkStart w:id="105" w:name="_Toc113425995"/>
      <w:bookmarkStart w:id="106" w:name="_Toc117496420"/>
      <w:bookmarkStart w:id="107" w:name="_Toc122517642"/>
      <w:bookmarkStart w:id="108" w:name="_Toc199771163"/>
      <w:bookmarkEnd w:id="102"/>
      <w:r w:rsidRPr="00D46179">
        <w:rPr>
          <w:lang w:eastAsia="zh-CN"/>
        </w:rPr>
        <w:t>6.1.2</w:t>
      </w:r>
      <w:r w:rsidRPr="00D46179">
        <w:rPr>
          <w:lang w:eastAsia="zh-CN"/>
        </w:rPr>
        <w:tab/>
        <w:t>Procedures</w:t>
      </w:r>
      <w:bookmarkEnd w:id="108"/>
    </w:p>
    <w:p w14:paraId="2B3A9FFB" w14:textId="789C0646" w:rsidR="005465F0" w:rsidRPr="00D46179" w:rsidRDefault="005465F0" w:rsidP="005019FE">
      <w:pPr>
        <w:pStyle w:val="Heading4"/>
      </w:pPr>
      <w:bookmarkStart w:id="109" w:name="_Toc199771164"/>
      <w:bookmarkEnd w:id="103"/>
      <w:bookmarkEnd w:id="104"/>
      <w:bookmarkEnd w:id="105"/>
      <w:bookmarkEnd w:id="106"/>
      <w:bookmarkEnd w:id="107"/>
      <w:r w:rsidRPr="00D46179">
        <w:rPr>
          <w:lang w:eastAsia="zh-CN"/>
        </w:rPr>
        <w:t>6.1.2.1</w:t>
      </w:r>
      <w:r w:rsidR="005019FE">
        <w:rPr>
          <w:lang w:eastAsia="zh-CN"/>
        </w:rPr>
        <w:tab/>
      </w:r>
      <w:r w:rsidRPr="00D46179">
        <w:t>Attach or TAU procedure negotiating Voice call support over NB-IoT(GEO</w:t>
      </w:r>
      <w:r w:rsidR="00D46179" w:rsidRPr="00D46179">
        <w:t>):</w:t>
      </w:r>
      <w:bookmarkEnd w:id="109"/>
    </w:p>
    <w:p w14:paraId="03181D8E" w14:textId="6FCA0FE7" w:rsidR="005465F0" w:rsidRPr="00D46179" w:rsidRDefault="005465F0" w:rsidP="005465F0">
      <w:r w:rsidRPr="00D46179">
        <w:t>On camping NB-IoT(GEO), UE who wants to use voice call service over the NB-IoT(GEO), negotiate its capability of voice call support over NB-IoT.</w:t>
      </w:r>
    </w:p>
    <w:p w14:paraId="4F327AFF" w14:textId="2D8D4786" w:rsidR="005465F0" w:rsidRPr="00D46179" w:rsidRDefault="005465F0" w:rsidP="005465F0">
      <w:pPr>
        <w:rPr>
          <w:rFonts w:eastAsia="MS Mincho"/>
          <w:lang w:eastAsia="ja-JP"/>
        </w:rPr>
      </w:pPr>
      <w:r w:rsidRPr="00D46179">
        <w:t xml:space="preserve">Moreover, UE to use voice call service over the NB-IoT(GEO) needs to </w:t>
      </w:r>
      <w:r w:rsidRPr="00D46179">
        <w:rPr>
          <w:lang w:eastAsia="ja-JP"/>
        </w:rPr>
        <w:t xml:space="preserve">include the IE </w:t>
      </w:r>
      <w:r w:rsidR="00D46179" w:rsidRPr="00D46179">
        <w:rPr>
          <w:lang w:eastAsia="ja-JP"/>
        </w:rPr>
        <w:t>"</w:t>
      </w:r>
      <w:r w:rsidRPr="00D46179">
        <w:rPr>
          <w:lang w:eastAsia="ja-JP"/>
        </w:rPr>
        <w:t>Voice domain preference and UE</w:t>
      </w:r>
      <w:r w:rsidR="00D46179" w:rsidRPr="00D46179">
        <w:rPr>
          <w:lang w:eastAsia="ja-JP"/>
        </w:rPr>
        <w:t>'</w:t>
      </w:r>
      <w:r w:rsidRPr="00D46179">
        <w:rPr>
          <w:lang w:eastAsia="ja-JP"/>
        </w:rPr>
        <w:t>s usage setting</w:t>
      </w:r>
      <w:r w:rsidR="00D46179" w:rsidRPr="00D46179">
        <w:rPr>
          <w:lang w:eastAsia="ja-JP"/>
        </w:rPr>
        <w:t>"</w:t>
      </w:r>
      <w:r w:rsidRPr="00D46179">
        <w:rPr>
          <w:lang w:eastAsia="ja-JP"/>
        </w:rPr>
        <w:t xml:space="preserve"> as the voice domain preference = </w:t>
      </w:r>
      <w:r w:rsidR="00D46179" w:rsidRPr="00D46179">
        <w:rPr>
          <w:lang w:eastAsia="ja-JP"/>
        </w:rPr>
        <w:t>"</w:t>
      </w:r>
      <w:r w:rsidRPr="00D46179">
        <w:rPr>
          <w:lang w:eastAsia="ja-JP"/>
        </w:rPr>
        <w:t>IMS PS Voice only</w:t>
      </w:r>
      <w:r w:rsidR="00D46179" w:rsidRPr="00D46179">
        <w:rPr>
          <w:lang w:eastAsia="ja-JP"/>
        </w:rPr>
        <w:t>"</w:t>
      </w:r>
      <w:r w:rsidRPr="00D46179">
        <w:rPr>
          <w:lang w:eastAsia="ja-JP"/>
        </w:rPr>
        <w:t xml:space="preserve"> and UE</w:t>
      </w:r>
      <w:r w:rsidR="00D46179" w:rsidRPr="00D46179">
        <w:rPr>
          <w:lang w:eastAsia="ja-JP"/>
        </w:rPr>
        <w:t>'</w:t>
      </w:r>
      <w:r w:rsidRPr="00D46179">
        <w:rPr>
          <w:lang w:eastAsia="ja-JP"/>
        </w:rPr>
        <w:t>s usage setting = voice-centric.</w:t>
      </w:r>
    </w:p>
    <w:p w14:paraId="5EA55B22" w14:textId="77777777" w:rsidR="005465F0" w:rsidRPr="00D46179" w:rsidRDefault="005465F0" w:rsidP="005465F0">
      <w:pPr>
        <w:rPr>
          <w:lang w:eastAsia="ja-JP"/>
        </w:rPr>
      </w:pPr>
      <w:r w:rsidRPr="00D46179">
        <w:rPr>
          <w:lang w:eastAsia="ja-JP"/>
        </w:rPr>
        <w:t xml:space="preserve">For IMS service, an IMS dedicated APN is assumed, which is well-known or pre-configured for voice call over NB-IoT(GEO). So the UE should execute UE requested PDN connectivity procedure for the IMS dedicated APN. </w:t>
      </w:r>
    </w:p>
    <w:p w14:paraId="08A617AC" w14:textId="4CC669FE" w:rsidR="005465F0" w:rsidRPr="00D46179" w:rsidRDefault="005465F0" w:rsidP="005465F0">
      <w:r w:rsidRPr="00D46179">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D46179" w:rsidRDefault="005465F0" w:rsidP="005465F0">
      <w:pPr>
        <w:pStyle w:val="Heading4"/>
        <w:ind w:left="0" w:firstLine="0"/>
      </w:pPr>
      <w:bookmarkStart w:id="110" w:name="_Toc199771165"/>
      <w:r w:rsidRPr="00D46179">
        <w:rPr>
          <w:lang w:eastAsia="zh-CN"/>
        </w:rPr>
        <w:lastRenderedPageBreak/>
        <w:t>6.1.2.2</w:t>
      </w:r>
      <w:r w:rsidRPr="00D46179">
        <w:rPr>
          <w:lang w:eastAsia="zh-CN"/>
        </w:rPr>
        <w:tab/>
      </w:r>
      <w:r w:rsidRPr="00D46179">
        <w:t>Default EPS bearer for both IMS signalling and voice data</w:t>
      </w:r>
      <w:bookmarkEnd w:id="110"/>
    </w:p>
    <w:p w14:paraId="421FC08C" w14:textId="3B2B4251" w:rsidR="005465F0" w:rsidRPr="00D46179" w:rsidRDefault="005465F0" w:rsidP="005465F0">
      <w:r w:rsidRPr="00D46179">
        <w:t>For IMS service, we assume the default EPS bearer is used for both IMS signalling and voice data.</w:t>
      </w:r>
    </w:p>
    <w:p w14:paraId="572A8663" w14:textId="6F15B359" w:rsidR="005465F0" w:rsidRPr="00D46179" w:rsidRDefault="00D46179" w:rsidP="005465F0">
      <w:pPr>
        <w:pStyle w:val="EditorsNote"/>
        <w:overflowPunct w:val="0"/>
        <w:autoSpaceDE w:val="0"/>
        <w:autoSpaceDN w:val="0"/>
        <w:adjustRightInd w:val="0"/>
        <w:textAlignment w:val="baseline"/>
      </w:pPr>
      <w:r w:rsidRPr="00D46179">
        <w:t>Editor's note:</w:t>
      </w:r>
      <w:r w:rsidRPr="00D46179">
        <w:tab/>
        <w:t>It is FFS whether or how to differentiate QoS/priority between IMS signalling and voice data.</w:t>
      </w:r>
    </w:p>
    <w:p w14:paraId="18919E96" w14:textId="77777777" w:rsidR="00D46179" w:rsidRPr="00D46179" w:rsidRDefault="00D46179" w:rsidP="005465F0">
      <w:r w:rsidRPr="00D46179">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D46179" w:rsidRDefault="00D46179" w:rsidP="005465F0">
      <w:r w:rsidRPr="00D46179">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D46179" w:rsidRDefault="00D46179" w:rsidP="005465F0">
      <w:pPr>
        <w:pStyle w:val="EditorsNote"/>
        <w:overflowPunct w:val="0"/>
        <w:autoSpaceDE w:val="0"/>
        <w:autoSpaceDN w:val="0"/>
        <w:adjustRightInd w:val="0"/>
        <w:textAlignment w:val="baseline"/>
      </w:pPr>
      <w:r w:rsidRPr="00D46179">
        <w:t>Editor's note:</w:t>
      </w:r>
      <w:r w:rsidRPr="00D46179">
        <w:tab/>
        <w:t>It is FFS whether alternative approach(e.g. P-CSCF provides indication of voice call over NB-IoT(GEO)) is considered.</w:t>
      </w:r>
    </w:p>
    <w:p w14:paraId="31CB0A5C" w14:textId="3BAC9BCB" w:rsidR="005465F0" w:rsidRPr="00D46179" w:rsidRDefault="00D46179" w:rsidP="005465F0">
      <w:r w:rsidRPr="00D46179">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D46179" w:rsidRDefault="005465F0" w:rsidP="005465F0">
      <w:pPr>
        <w:keepNext/>
        <w:keepLines/>
        <w:spacing w:before="120"/>
        <w:ind w:left="1134" w:hanging="1134"/>
        <w:outlineLvl w:val="2"/>
        <w:rPr>
          <w:rFonts w:ascii="Arial" w:eastAsia="DengXian" w:hAnsi="Arial"/>
          <w:sz w:val="28"/>
          <w:lang w:eastAsia="zh-CN"/>
        </w:rPr>
      </w:pPr>
      <w:r w:rsidRPr="00D46179">
        <w:rPr>
          <w:rFonts w:ascii="Arial" w:eastAsia="DengXian" w:hAnsi="Arial"/>
          <w:sz w:val="28"/>
          <w:lang w:eastAsia="zh-CN"/>
        </w:rPr>
        <w:t>6.1.3</w:t>
      </w:r>
      <w:r w:rsidRPr="00D46179">
        <w:rPr>
          <w:rFonts w:ascii="Arial" w:eastAsia="DengXian" w:hAnsi="Arial"/>
          <w:sz w:val="28"/>
          <w:lang w:eastAsia="zh-CN"/>
        </w:rPr>
        <w:tab/>
      </w:r>
      <w:r w:rsidRPr="00D46179">
        <w:rPr>
          <w:rFonts w:ascii="Arial" w:eastAsia="DengXian" w:hAnsi="Arial"/>
          <w:sz w:val="28"/>
        </w:rPr>
        <w:t>Impacts on Services, Entities and Interfaces</w:t>
      </w:r>
    </w:p>
    <w:p w14:paraId="03CAA241" w14:textId="77777777" w:rsidR="00D46179" w:rsidRPr="00D46179" w:rsidRDefault="00D46179" w:rsidP="00D46179">
      <w:pPr>
        <w:rPr>
          <w:b/>
          <w:bCs/>
        </w:rPr>
      </w:pPr>
      <w:bookmarkStart w:id="111" w:name="_Hlk198746420"/>
      <w:r w:rsidRPr="00D46179">
        <w:rPr>
          <w:b/>
          <w:bCs/>
        </w:rPr>
        <w:t>UE:</w:t>
      </w:r>
    </w:p>
    <w:p w14:paraId="3AFAE8A5" w14:textId="77777777" w:rsidR="00D46179" w:rsidRPr="00D46179" w:rsidRDefault="00D46179" w:rsidP="00D46179">
      <w:pPr>
        <w:pStyle w:val="B1"/>
      </w:pPr>
      <w:r w:rsidRPr="00D46179">
        <w:t>-</w:t>
      </w:r>
      <w:r w:rsidRPr="00D46179">
        <w:tab/>
        <w:t>Support capability of voice call support over NB-IoT.</w:t>
      </w:r>
    </w:p>
    <w:p w14:paraId="3058946A" w14:textId="77777777" w:rsidR="00D46179" w:rsidRPr="00D46179" w:rsidRDefault="00D46179" w:rsidP="00D46179">
      <w:pPr>
        <w:pStyle w:val="B1"/>
      </w:pPr>
      <w:r w:rsidRPr="00D46179">
        <w:t>-</w:t>
      </w:r>
      <w:r w:rsidRPr="00D46179">
        <w:tab/>
        <w:t>Set "Voice domain preference and UE's usage setting" when camping on NB-IoT(GEO).</w:t>
      </w:r>
    </w:p>
    <w:p w14:paraId="7EB8AE35" w14:textId="77777777" w:rsidR="00D46179" w:rsidRPr="00D46179" w:rsidRDefault="00D46179" w:rsidP="00D46179">
      <w:pPr>
        <w:pStyle w:val="B1"/>
      </w:pPr>
      <w:r w:rsidRPr="00D46179">
        <w:t>-</w:t>
      </w:r>
      <w:r w:rsidRPr="00D46179">
        <w:tab/>
        <w:t>Use default EPS bearer for both IMS signalling and IMS voice data over NB-IoT(GEO) access.</w:t>
      </w:r>
    </w:p>
    <w:p w14:paraId="37CB3BAE" w14:textId="77777777" w:rsidR="00D46179" w:rsidRPr="00D46179" w:rsidRDefault="00D46179" w:rsidP="00D46179">
      <w:pPr>
        <w:rPr>
          <w:b/>
          <w:bCs/>
        </w:rPr>
      </w:pPr>
      <w:r w:rsidRPr="00D46179">
        <w:rPr>
          <w:b/>
          <w:bCs/>
        </w:rPr>
        <w:t>MME:</w:t>
      </w:r>
    </w:p>
    <w:p w14:paraId="2D3F29BA" w14:textId="77777777" w:rsidR="00D46179" w:rsidRPr="00D46179" w:rsidRDefault="00D46179" w:rsidP="00D46179">
      <w:pPr>
        <w:pStyle w:val="B1"/>
      </w:pPr>
      <w:r w:rsidRPr="00D46179">
        <w:t>-</w:t>
      </w:r>
      <w:r w:rsidRPr="00D46179">
        <w:tab/>
        <w:t>Support capability of voice call support over NB-IoT.</w:t>
      </w:r>
    </w:p>
    <w:p w14:paraId="4214C102" w14:textId="77777777" w:rsidR="00D46179" w:rsidRPr="00D46179" w:rsidRDefault="00D46179" w:rsidP="00D46179">
      <w:pPr>
        <w:pStyle w:val="B1"/>
      </w:pPr>
      <w:r w:rsidRPr="00D46179">
        <w:t>-</w:t>
      </w:r>
      <w:r w:rsidRPr="00D46179">
        <w:tab/>
        <w:t>Initiate bearer modification procedure for resource reservation/QoS update for the default EPS bearer before IMS call setup.</w:t>
      </w:r>
    </w:p>
    <w:p w14:paraId="160566F9" w14:textId="77777777" w:rsidR="00D46179" w:rsidRPr="00D46179" w:rsidRDefault="00D46179" w:rsidP="00D46179">
      <w:pPr>
        <w:rPr>
          <w:b/>
          <w:bCs/>
        </w:rPr>
      </w:pPr>
      <w:r w:rsidRPr="00D46179">
        <w:rPr>
          <w:b/>
          <w:bCs/>
        </w:rPr>
        <w:t>P-GW:</w:t>
      </w:r>
    </w:p>
    <w:p w14:paraId="49530FC1" w14:textId="77777777" w:rsidR="00D46179" w:rsidRPr="00D46179" w:rsidRDefault="00D46179" w:rsidP="00D46179">
      <w:pPr>
        <w:pStyle w:val="B1"/>
      </w:pPr>
      <w:r w:rsidRPr="00D46179">
        <w:t>-</w:t>
      </w:r>
      <w:r w:rsidRPr="00D46179">
        <w:tab/>
        <w:t>allocate IMS signalling and voice mapped to the default EPS bearer.</w:t>
      </w:r>
    </w:p>
    <w:p w14:paraId="71C46D14" w14:textId="77777777" w:rsidR="00D46179" w:rsidRPr="00D46179" w:rsidRDefault="00D46179" w:rsidP="00D46179">
      <w:pPr>
        <w:pStyle w:val="B1"/>
      </w:pPr>
      <w:r w:rsidRPr="00D46179">
        <w:t>-</w:t>
      </w:r>
      <w:r w:rsidRPr="00D46179">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D46179" w:rsidRDefault="00D46179" w:rsidP="00D46179">
      <w:pPr>
        <w:pStyle w:val="B1"/>
      </w:pPr>
      <w:r w:rsidRPr="00D46179">
        <w:t>-</w:t>
      </w:r>
      <w:r w:rsidRPr="00D46179">
        <w:tab/>
        <w:t>initiate bearer modification procedure for resource reservation/QoS update for non-GBR characteristics of the default EPS bearer before IMS call setup.</w:t>
      </w:r>
    </w:p>
    <w:p w14:paraId="4DFA1E28" w14:textId="731474E9" w:rsidR="00DD3DA4" w:rsidRPr="00D46179" w:rsidRDefault="00DD3DA4" w:rsidP="00DD3DA4">
      <w:pPr>
        <w:pStyle w:val="Heading2"/>
        <w:jc w:val="both"/>
      </w:pPr>
      <w:bookmarkStart w:id="112" w:name="_Toc250980595"/>
      <w:bookmarkStart w:id="113" w:name="_Toc326037266"/>
      <w:bookmarkStart w:id="114" w:name="_Toc510604411"/>
      <w:bookmarkStart w:id="115" w:name="_Toc22214912"/>
      <w:bookmarkStart w:id="116" w:name="_Toc310438366"/>
      <w:bookmarkStart w:id="117" w:name="_Toc324232216"/>
      <w:bookmarkStart w:id="118" w:name="_Toc326248735"/>
      <w:bookmarkStart w:id="119" w:name="_Toc510604412"/>
      <w:bookmarkStart w:id="120" w:name="_Toc199771166"/>
      <w:bookmarkEnd w:id="111"/>
      <w:r w:rsidRPr="00D46179">
        <w:t>6.2</w:t>
      </w:r>
      <w:r w:rsidRPr="00D46179">
        <w:tab/>
        <w:t>Solution #2: S</w:t>
      </w:r>
      <w:r w:rsidRPr="00D46179">
        <w:rPr>
          <w:lang w:eastAsia="zh-CN"/>
        </w:rPr>
        <w:t>upporting establishing EPS bearers for IMS voice via user plane with IP type PDN connection</w:t>
      </w:r>
      <w:bookmarkEnd w:id="120"/>
    </w:p>
    <w:p w14:paraId="0F63B2D6" w14:textId="2E6BCB2F" w:rsidR="00DD3DA4" w:rsidRPr="00D46179" w:rsidRDefault="00DD3DA4" w:rsidP="00DD3DA4">
      <w:pPr>
        <w:pStyle w:val="Heading3"/>
      </w:pPr>
      <w:bookmarkStart w:id="121" w:name="_Toc157596883"/>
      <w:bookmarkStart w:id="122" w:name="_Toc158028861"/>
      <w:bookmarkStart w:id="123" w:name="_Toc161138888"/>
      <w:bookmarkStart w:id="124" w:name="_Toc164700782"/>
      <w:bookmarkStart w:id="125" w:name="_Toc164701138"/>
      <w:bookmarkStart w:id="126" w:name="_Toc199771167"/>
      <w:r w:rsidRPr="00D46179">
        <w:t>6.2.</w:t>
      </w:r>
      <w:r w:rsidRPr="00D46179">
        <w:rPr>
          <w:lang w:eastAsia="zh-CN"/>
        </w:rPr>
        <w:t>0</w:t>
      </w:r>
      <w:r w:rsidRPr="00D46179">
        <w:tab/>
        <w:t>High</w:t>
      </w:r>
      <w:r w:rsidR="0050581E" w:rsidRPr="00D46179">
        <w:t>-</w:t>
      </w:r>
      <w:r w:rsidRPr="00D46179">
        <w:t xml:space="preserve">level </w:t>
      </w:r>
      <w:r w:rsidR="0050581E" w:rsidRPr="00D46179">
        <w:t>solution P</w:t>
      </w:r>
      <w:r w:rsidRPr="00D46179">
        <w:t>rinciples</w:t>
      </w:r>
      <w:bookmarkEnd w:id="126"/>
    </w:p>
    <w:p w14:paraId="7ED06819" w14:textId="77777777" w:rsidR="00DD3DA4" w:rsidRPr="00D46179" w:rsidRDefault="00DD3DA4" w:rsidP="00DD3DA4">
      <w:r w:rsidRPr="00D46179">
        <w:rPr>
          <w:lang w:eastAsia="zh-CN"/>
        </w:rPr>
        <w:t>This solution aims to resolve KI#1 by supporting t</w:t>
      </w:r>
      <w:r w:rsidRPr="00D46179">
        <w:t xml:space="preserve">he IMS voice call using the user plane of NB-IoT (GEO) satellite access, the following principles are </w:t>
      </w:r>
      <w:r w:rsidRPr="00D46179">
        <w:rPr>
          <w:lang w:eastAsia="zh-CN"/>
        </w:rPr>
        <w:t>followed</w:t>
      </w:r>
      <w:r w:rsidRPr="00D46179">
        <w:t xml:space="preserve"> in this solution:</w:t>
      </w:r>
    </w:p>
    <w:p w14:paraId="1C36754E" w14:textId="77777777" w:rsidR="00DD3DA4" w:rsidRPr="00D46179" w:rsidRDefault="00DD3DA4" w:rsidP="00DD3DA4">
      <w:pPr>
        <w:pStyle w:val="B1"/>
        <w:rPr>
          <w:lang w:eastAsia="zh-CN"/>
        </w:rPr>
      </w:pPr>
      <w:r w:rsidRPr="00D46179">
        <w:t>-</w:t>
      </w:r>
      <w:r w:rsidRPr="00D46179">
        <w:tab/>
      </w:r>
      <w:r w:rsidRPr="00D46179">
        <w:rPr>
          <w:lang w:eastAsia="zh-CN"/>
        </w:rPr>
        <w:t>UE camps on an eNB that supports NB-IoT (GEO) satellite access</w:t>
      </w:r>
    </w:p>
    <w:p w14:paraId="703EEC4D" w14:textId="77777777" w:rsidR="00DD3DA4" w:rsidRPr="00D46179" w:rsidRDefault="00DD3DA4" w:rsidP="00DD3DA4">
      <w:pPr>
        <w:pStyle w:val="B1"/>
        <w:rPr>
          <w:lang w:eastAsia="zh-CN"/>
        </w:rPr>
      </w:pPr>
      <w:r w:rsidRPr="00D46179">
        <w:rPr>
          <w:lang w:eastAsia="zh-CN"/>
        </w:rPr>
        <w:t>-</w:t>
      </w:r>
      <w:r w:rsidRPr="00D46179">
        <w:rPr>
          <w:lang w:eastAsia="zh-CN"/>
        </w:rPr>
        <w:tab/>
        <w:t>The UE indicates its support of IMS voice over NB-IoT in attach/TAU request</w:t>
      </w:r>
    </w:p>
    <w:p w14:paraId="38FC444D" w14:textId="77777777" w:rsidR="00DD3DA4" w:rsidRPr="00D46179" w:rsidRDefault="00DD3DA4" w:rsidP="00DD3DA4">
      <w:pPr>
        <w:pStyle w:val="B1"/>
        <w:rPr>
          <w:lang w:eastAsia="zh-CN"/>
        </w:rPr>
      </w:pPr>
      <w:r w:rsidRPr="00D46179">
        <w:rPr>
          <w:lang w:eastAsia="zh-CN"/>
        </w:rPr>
        <w:t>-</w:t>
      </w:r>
      <w:r w:rsidRPr="00D46179">
        <w:rPr>
          <w:lang w:eastAsia="zh-CN"/>
        </w:rPr>
        <w:tab/>
        <w:t>The MME indicates IMS voice over PS session is supported to UE.</w:t>
      </w:r>
    </w:p>
    <w:p w14:paraId="40D52167" w14:textId="77777777" w:rsidR="00DD3DA4" w:rsidRPr="00D46179" w:rsidRDefault="00DD3DA4" w:rsidP="00DD3DA4">
      <w:pPr>
        <w:pStyle w:val="B1"/>
        <w:rPr>
          <w:lang w:eastAsia="zh-CN"/>
        </w:rPr>
      </w:pPr>
      <w:r w:rsidRPr="00D46179">
        <w:rPr>
          <w:lang w:eastAsia="zh-CN"/>
        </w:rPr>
        <w:lastRenderedPageBreak/>
        <w:t>-</w:t>
      </w:r>
      <w:r w:rsidRPr="00D46179">
        <w:rPr>
          <w:lang w:eastAsia="zh-CN"/>
        </w:rPr>
        <w:tab/>
        <w:t>UE requests to establish an IP type PDN connection with IMS APN via user plane.</w:t>
      </w:r>
    </w:p>
    <w:p w14:paraId="4B6F47AE" w14:textId="77777777" w:rsidR="00DD3DA4" w:rsidRPr="00D46179" w:rsidRDefault="00DD3DA4" w:rsidP="00DD3DA4">
      <w:pPr>
        <w:pStyle w:val="B1"/>
        <w:rPr>
          <w:lang w:eastAsia="zh-CN"/>
        </w:rPr>
      </w:pPr>
      <w:r w:rsidRPr="00D46179">
        <w:rPr>
          <w:lang w:eastAsia="zh-CN"/>
        </w:rPr>
        <w:t>-</w:t>
      </w:r>
      <w:r w:rsidRPr="00D46179">
        <w:rPr>
          <w:lang w:eastAsia="zh-CN"/>
        </w:rPr>
        <w:tab/>
        <w:t>IMS signalling is transmitted via the default EPS bearer.</w:t>
      </w:r>
    </w:p>
    <w:p w14:paraId="071DC132" w14:textId="26E38217" w:rsidR="00DD3DA4" w:rsidRPr="00D46179" w:rsidRDefault="00DD3DA4" w:rsidP="00DD3DA4">
      <w:pPr>
        <w:ind w:firstLine="284"/>
      </w:pPr>
      <w:r w:rsidRPr="00D46179">
        <w:rPr>
          <w:lang w:eastAsia="zh-CN"/>
        </w:rPr>
        <w:t>-</w:t>
      </w:r>
      <w:r w:rsidRPr="00D46179">
        <w:rPr>
          <w:lang w:eastAsia="zh-CN"/>
        </w:rPr>
        <w:tab/>
        <w:t>IMS voice data is transmitted via a dedicated EPS bearer</w:t>
      </w:r>
      <w:r w:rsidR="00D46179" w:rsidRPr="00D46179">
        <w:t>.</w:t>
      </w:r>
    </w:p>
    <w:p w14:paraId="1B894C9F" w14:textId="77777777" w:rsidR="00DD3DA4" w:rsidRPr="00D46179" w:rsidRDefault="00DD3DA4" w:rsidP="00DD3DA4">
      <w:pPr>
        <w:pStyle w:val="B1"/>
        <w:rPr>
          <w:lang w:eastAsia="zh-CN"/>
        </w:rPr>
      </w:pPr>
      <w:r w:rsidRPr="00D46179">
        <w:rPr>
          <w:lang w:eastAsia="zh-CN"/>
        </w:rPr>
        <w:t>-</w:t>
      </w:r>
      <w:r w:rsidRPr="00D46179">
        <w:rPr>
          <w:lang w:eastAsia="zh-CN"/>
        </w:rPr>
        <w:tab/>
        <w:t>The dedicated EPS bearer may be established together with the default EPS bearer.</w:t>
      </w:r>
    </w:p>
    <w:p w14:paraId="7D4D1EBD" w14:textId="052141E0" w:rsidR="00DD3DA4" w:rsidRPr="00D46179" w:rsidRDefault="00DD3DA4" w:rsidP="00DD3DA4">
      <w:pPr>
        <w:pStyle w:val="Heading3"/>
      </w:pPr>
      <w:bookmarkStart w:id="127" w:name="_Toc199771168"/>
      <w:r w:rsidRPr="00D46179">
        <w:t>6.2.</w:t>
      </w:r>
      <w:r w:rsidRPr="00D46179">
        <w:rPr>
          <w:lang w:eastAsia="zh-CN"/>
        </w:rPr>
        <w:t>1</w:t>
      </w:r>
      <w:r w:rsidRPr="00D46179">
        <w:tab/>
        <w:t>Description</w:t>
      </w:r>
      <w:bookmarkEnd w:id="121"/>
      <w:bookmarkEnd w:id="122"/>
      <w:bookmarkEnd w:id="123"/>
      <w:bookmarkEnd w:id="124"/>
      <w:bookmarkEnd w:id="125"/>
      <w:bookmarkEnd w:id="127"/>
    </w:p>
    <w:p w14:paraId="12A13498" w14:textId="77777777" w:rsidR="00DD3DA4" w:rsidRPr="00D46179" w:rsidRDefault="00DD3DA4" w:rsidP="00DD3DA4">
      <w:r w:rsidRPr="00D46179">
        <w:rPr>
          <w:lang w:eastAsia="zh-CN"/>
        </w:rPr>
        <w:t>This solution aims to resolve KI#1 by supporting t</w:t>
      </w:r>
      <w:r w:rsidRPr="00D46179">
        <w:t xml:space="preserve">he IMS voice call over NB-IoT (GEO) </w:t>
      </w:r>
      <w:r w:rsidRPr="00D46179">
        <w:rPr>
          <w:lang w:eastAsia="zh-CN"/>
        </w:rPr>
        <w:t>via</w:t>
      </w:r>
      <w:r w:rsidRPr="00D46179">
        <w:t xml:space="preserve"> one IMS PDN connection, with default and dedicated bearers as existing IMS voice support</w:t>
      </w:r>
      <w:r w:rsidRPr="00D46179">
        <w:rPr>
          <w:lang w:eastAsia="zh-CN"/>
        </w:rPr>
        <w:t xml:space="preserve"> over WB-E-UTRAN</w:t>
      </w:r>
      <w:r w:rsidRPr="00D46179">
        <w:t>.</w:t>
      </w:r>
    </w:p>
    <w:p w14:paraId="4D6B6F7A" w14:textId="1C4F13B3" w:rsidR="00DD3DA4" w:rsidRPr="00D46179" w:rsidRDefault="00396DF8" w:rsidP="00D46179">
      <w:pPr>
        <w:pStyle w:val="TH"/>
      </w:pPr>
      <w:r>
        <w:pict w14:anchorId="31F19788">
          <v:shape id="_x0000_i1027" type="#_x0000_t75" style="width:472.3pt;height:75.2pt">
            <v:imagedata r:id="rId13" o:title=""/>
          </v:shape>
        </w:pict>
      </w:r>
    </w:p>
    <w:p w14:paraId="2DA0875E" w14:textId="1635F5A4" w:rsidR="00DD3DA4" w:rsidRPr="00D46179" w:rsidRDefault="00DD3DA4" w:rsidP="00DD3DA4">
      <w:pPr>
        <w:pStyle w:val="TF"/>
      </w:pPr>
      <w:r w:rsidRPr="00D46179">
        <w:t xml:space="preserve">Figure 6.2.2-1: IMS </w:t>
      </w:r>
      <w:r w:rsidR="00D46179" w:rsidRPr="00D46179">
        <w:t>signalling</w:t>
      </w:r>
      <w:r w:rsidRPr="00D46179">
        <w:t xml:space="preserve"> via default EPS bearer and voice data via a dedicated EPS bearer</w:t>
      </w:r>
    </w:p>
    <w:p w14:paraId="0275F825" w14:textId="1B280A34" w:rsidR="00DD3DA4" w:rsidRPr="00D46179" w:rsidRDefault="00DD3DA4" w:rsidP="00D46179">
      <w:pPr>
        <w:rPr>
          <w:lang w:eastAsia="zh-CN"/>
        </w:rPr>
      </w:pPr>
      <w:r w:rsidRPr="00D46179">
        <w:rPr>
          <w:lang w:eastAsia="zh-CN"/>
        </w:rPr>
        <w:t>The PDN connection is based on IP type, therefore, the protocol stack could be as follows:</w:t>
      </w:r>
    </w:p>
    <w:p w14:paraId="02BD5280" w14:textId="12A36637" w:rsidR="00DD3DA4" w:rsidRPr="00D46179" w:rsidRDefault="00396DF8" w:rsidP="00D46179">
      <w:pPr>
        <w:pStyle w:val="TH"/>
      </w:pPr>
      <w:r>
        <w:pict w14:anchorId="58A6D0C1">
          <v:shape id="_x0000_i1028" type="#_x0000_t75" style="width:481.45pt;height:120.35pt">
            <v:imagedata r:id="rId14" o:title=""/>
          </v:shape>
        </w:pict>
      </w:r>
    </w:p>
    <w:p w14:paraId="3412AEAD" w14:textId="6B306A74" w:rsidR="00DD3DA4" w:rsidRPr="00D46179" w:rsidRDefault="00DD3DA4" w:rsidP="00DD3DA4">
      <w:pPr>
        <w:pStyle w:val="TF"/>
      </w:pPr>
      <w:r w:rsidRPr="00D46179">
        <w:t xml:space="preserve">Figure 6.2.2-3: </w:t>
      </w:r>
      <w:r w:rsidRPr="00D46179">
        <w:rPr>
          <w:lang w:eastAsia="zh-CN"/>
        </w:rPr>
        <w:t>P</w:t>
      </w:r>
      <w:r w:rsidRPr="00D46179">
        <w:t>rotocol stack for IMS signalling</w:t>
      </w:r>
    </w:p>
    <w:p w14:paraId="4BC3F9D6" w14:textId="08A6F756" w:rsidR="00DD3DA4" w:rsidRPr="00D46179" w:rsidRDefault="00396DF8" w:rsidP="00D46179">
      <w:pPr>
        <w:pStyle w:val="TH"/>
        <w:rPr>
          <w:lang w:eastAsia="zh-CN"/>
        </w:rPr>
      </w:pPr>
      <w:r>
        <w:pict w14:anchorId="749B660D">
          <v:shape id="_x0000_i1029" type="#_x0000_t75" style="width:481.45pt;height:135.95pt">
            <v:imagedata r:id="rId15" o:title=""/>
          </v:shape>
        </w:pict>
      </w:r>
    </w:p>
    <w:p w14:paraId="38545485" w14:textId="0F3B2E80" w:rsidR="00DD3DA4" w:rsidRPr="00D46179" w:rsidRDefault="00DD3DA4" w:rsidP="00DD3DA4">
      <w:pPr>
        <w:pStyle w:val="TF"/>
      </w:pPr>
      <w:r w:rsidRPr="00D46179">
        <w:t>Figure 6.2.2-4: Protocol stack for IMS voice data</w:t>
      </w:r>
    </w:p>
    <w:p w14:paraId="163B3AA0" w14:textId="3F98E088" w:rsidR="00DD3DA4" w:rsidRPr="00D46179" w:rsidRDefault="00DD3DA4" w:rsidP="00DD3DA4">
      <w:pPr>
        <w:pStyle w:val="Heading3"/>
      </w:pPr>
      <w:bookmarkStart w:id="128" w:name="_Toc157596884"/>
      <w:bookmarkStart w:id="129" w:name="_Toc158028862"/>
      <w:bookmarkStart w:id="130" w:name="_Toc161138889"/>
      <w:bookmarkStart w:id="131" w:name="_Toc164700783"/>
      <w:bookmarkStart w:id="132" w:name="_Toc164701139"/>
      <w:bookmarkStart w:id="133" w:name="_Toc199771169"/>
      <w:r w:rsidRPr="00D46179">
        <w:t>6.2.</w:t>
      </w:r>
      <w:r w:rsidRPr="00D46179">
        <w:rPr>
          <w:lang w:eastAsia="zh-CN"/>
        </w:rPr>
        <w:t>2</w:t>
      </w:r>
      <w:r w:rsidRPr="00D46179">
        <w:tab/>
        <w:t>Procedures</w:t>
      </w:r>
      <w:bookmarkEnd w:id="128"/>
      <w:bookmarkEnd w:id="129"/>
      <w:bookmarkEnd w:id="130"/>
      <w:bookmarkEnd w:id="131"/>
      <w:bookmarkEnd w:id="132"/>
      <w:bookmarkEnd w:id="133"/>
    </w:p>
    <w:p w14:paraId="7944CA76" w14:textId="1BD2B8BB" w:rsidR="00DD3DA4" w:rsidRPr="00D46179" w:rsidRDefault="00DD3DA4" w:rsidP="008258FB">
      <w:pPr>
        <w:pStyle w:val="Heading4"/>
        <w:rPr>
          <w:lang w:eastAsia="zh-CN"/>
        </w:rPr>
      </w:pPr>
      <w:bookmarkStart w:id="134" w:name="_Toc199771170"/>
      <w:r w:rsidRPr="00D46179">
        <w:rPr>
          <w:lang w:eastAsia="zh-CN"/>
        </w:rPr>
        <w:t>6.2.2.1</w:t>
      </w:r>
      <w:r w:rsidRPr="00D46179">
        <w:rPr>
          <w:lang w:eastAsia="zh-CN"/>
        </w:rPr>
        <w:tab/>
        <w:t>Attach and IMS PDN connection establishment</w:t>
      </w:r>
      <w:bookmarkEnd w:id="134"/>
    </w:p>
    <w:p w14:paraId="5F1815DD" w14:textId="77777777" w:rsidR="00DD3DA4" w:rsidRPr="00D46179" w:rsidRDefault="00DD3DA4" w:rsidP="00DD3DA4">
      <w:pPr>
        <w:rPr>
          <w:rFonts w:eastAsia="DengXian"/>
        </w:rPr>
      </w:pPr>
      <w:r w:rsidRPr="00D46179">
        <w:rPr>
          <w:rFonts w:eastAsia="DengXian"/>
        </w:rPr>
        <w:t xml:space="preserve">The following figure depicts the </w:t>
      </w:r>
      <w:r w:rsidRPr="00D46179">
        <w:rPr>
          <w:rFonts w:eastAsia="DengXian"/>
          <w:lang w:eastAsia="zh-CN"/>
        </w:rPr>
        <w:t xml:space="preserve">attach and PDN connection establishment </w:t>
      </w:r>
      <w:r w:rsidRPr="00D46179">
        <w:rPr>
          <w:rFonts w:eastAsia="DengXian"/>
        </w:rPr>
        <w:t>procedure for IMS session over the UP-based NB-IoT (GEO) deployment.</w:t>
      </w:r>
    </w:p>
    <w:p w14:paraId="3A0BA902" w14:textId="7CB8DDE7" w:rsidR="00DD3DA4" w:rsidRPr="00D46179" w:rsidRDefault="00396DF8" w:rsidP="00D46179">
      <w:pPr>
        <w:pStyle w:val="TH"/>
      </w:pPr>
      <w:r>
        <w:lastRenderedPageBreak/>
        <w:pict w14:anchorId="3AD4471C">
          <v:shape id="_x0000_i1030" type="#_x0000_t75" style="width:480.35pt;height:536.25pt">
            <v:imagedata r:id="rId16" o:title=""/>
          </v:shape>
        </w:pict>
      </w:r>
    </w:p>
    <w:p w14:paraId="6C5F96E1" w14:textId="2C7F0BC7" w:rsidR="00DD3DA4" w:rsidRPr="00D46179" w:rsidRDefault="00DD3DA4" w:rsidP="00DD3DA4">
      <w:pPr>
        <w:pStyle w:val="TF"/>
      </w:pPr>
      <w:r w:rsidRPr="00D46179">
        <w:t>Figure 6.2.2</w:t>
      </w:r>
      <w:r w:rsidRPr="00D46179">
        <w:rPr>
          <w:lang w:eastAsia="zh-CN"/>
        </w:rPr>
        <w:t>.1</w:t>
      </w:r>
      <w:r w:rsidRPr="00D46179">
        <w:t>-1: Attach and IMS PDN connection establishment Procedure</w:t>
      </w:r>
    </w:p>
    <w:p w14:paraId="6FB814E4" w14:textId="77777777" w:rsidR="00D46179" w:rsidRDefault="00D46179" w:rsidP="00D46179">
      <w:pPr>
        <w:pStyle w:val="B1"/>
      </w:pPr>
      <w:r>
        <w:t>1.</w:t>
      </w:r>
      <w:r>
        <w:tab/>
        <w:t>UE camps on a GEO eNB cell.</w:t>
      </w:r>
    </w:p>
    <w:p w14:paraId="18DBA8F0" w14:textId="77777777" w:rsidR="00D46179" w:rsidRDefault="00D46179" w:rsidP="00D46179">
      <w:pPr>
        <w:pStyle w:val="B1"/>
      </w:pPr>
      <w:r>
        <w:t>2.</w:t>
      </w:r>
      <w:r>
        <w:tab/>
      </w:r>
      <w:r>
        <w:tab/>
        <w:t>The UE sends Attach Request to the MME, where the eNB indicates RAT type as NB-IoT (GEO) satellite access. During attach, the UE indicates its support of IMS voice over NB-IoT, and optionally an ESM container is included where the PDN type is set as IP.</w:t>
      </w:r>
    </w:p>
    <w:p w14:paraId="3DF93C23" w14:textId="5DF29704" w:rsidR="00D46179" w:rsidRDefault="00D46179" w:rsidP="00D46179">
      <w:pPr>
        <w:pStyle w:val="B1"/>
      </w:pPr>
      <w:r>
        <w:t>3.</w:t>
      </w:r>
      <w:r>
        <w:tab/>
        <w:t xml:space="preserve">Same as step 3-6 as specified in clause 5.3.2.1 </w:t>
      </w:r>
      <w:r w:rsidR="008258FB">
        <w:t>of</w:t>
      </w:r>
      <w:r>
        <w:t xml:space="preserve"> </w:t>
      </w:r>
      <w:r w:rsidR="005019FE">
        <w:t>TS 23.401 [</w:t>
      </w:r>
      <w:r>
        <w:t>5].</w:t>
      </w:r>
    </w:p>
    <w:p w14:paraId="337568E2" w14:textId="77777777" w:rsidR="00D46179" w:rsidRDefault="00D46179" w:rsidP="00D46179">
      <w:pPr>
        <w:pStyle w:val="B1"/>
      </w:pPr>
      <w:r>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777777" w:rsidR="00D46179" w:rsidRDefault="00D46179" w:rsidP="00D46179">
      <w:pPr>
        <w:pStyle w:val="B1"/>
      </w:pPr>
      <w:r>
        <w:lastRenderedPageBreak/>
        <w:t>4.</w:t>
      </w:r>
      <w:r>
        <w:tab/>
        <w:t>The MME verifies with HSS if the subscription data allows the UE to use IMS voice over NB-IoT (GEO), and indicates IMS voice over PS session is supported to the UE in attach accept.</w:t>
      </w:r>
    </w:p>
    <w:p w14:paraId="669DE6C8" w14:textId="7490326C" w:rsidR="00D46179" w:rsidRDefault="00D46179" w:rsidP="00D46179">
      <w:pPr>
        <w:pStyle w:val="B1"/>
      </w:pPr>
      <w:r>
        <w:t>5.</w:t>
      </w:r>
      <w:r>
        <w:tab/>
        <w:t xml:space="preserve">If an ESM container was not included in the Attach Request, step 5 is skipped. Otherwise, step 12-16 as specified in clause 5.3.2.1 </w:t>
      </w:r>
      <w:r w:rsidR="008258FB">
        <w:t>of</w:t>
      </w:r>
      <w:r>
        <w:t xml:space="preserve"> </w:t>
      </w:r>
      <w:r w:rsidR="005019FE">
        <w:t>TS 23.401 [</w:t>
      </w:r>
      <w:r>
        <w:t>5] are executed to establish the default EPS bearer for the IMS signalling, the P-CSCF address is provided to the UE when activating the default bearer.</w:t>
      </w:r>
    </w:p>
    <w:p w14:paraId="176D41DD" w14:textId="77777777" w:rsidR="00D46179" w:rsidRDefault="00D46179" w:rsidP="00D46179">
      <w:pPr>
        <w:pStyle w:val="B1"/>
      </w:pPr>
      <w:r>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 and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Default="00D46179" w:rsidP="00D46179">
      <w:pPr>
        <w:pStyle w:val="B2"/>
      </w:pPr>
      <w:r>
        <w:t>-</w:t>
      </w:r>
      <w:r>
        <w:tab/>
      </w:r>
      <w:r w:rsidRPr="00D46179">
        <w:rPr>
          <w:b/>
          <w:bCs/>
        </w:rPr>
        <w:t>Alt#1</w:t>
      </w:r>
      <w:r>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77042FAA" w:rsidR="00D46179" w:rsidRDefault="00D46179" w:rsidP="00D46179">
      <w:pPr>
        <w:pStyle w:val="B2"/>
      </w:pPr>
      <w:r>
        <w:t>-</w:t>
      </w:r>
      <w:r>
        <w:tab/>
      </w:r>
      <w:r w:rsidRPr="00D46179">
        <w:rPr>
          <w:b/>
          <w:bCs/>
        </w:rPr>
        <w:t>Alt#2:</w:t>
      </w:r>
      <w:r>
        <w:t xml:space="preserve"> the P-GW creates uplink packet filter (see</w:t>
      </w:r>
      <w:r w:rsidRPr="00D46179">
        <w:t xml:space="preserve"> </w:t>
      </w:r>
      <w:r>
        <w:t xml:space="preserve">clause 15.3.3.4 of </w:t>
      </w:r>
      <w:r w:rsidR="005019FE">
        <w:t>TS 23.060 [</w:t>
      </w:r>
      <w:r>
        <w:t xml:space="preserve">12] for examples) effectively stopping any packet flow in the uplink direction in this pre-established dedicated bearer for voice media, and during call setup procedure, the P-GW initiates a dedicated bearer modification procedure (see </w:t>
      </w:r>
      <w:r w:rsidR="008258FB">
        <w:t xml:space="preserve">clause 5.4.3 of </w:t>
      </w:r>
      <w:r w:rsidR="005019FE">
        <w:t>TS 23.401 [</w:t>
      </w:r>
      <w:r>
        <w:t>5]) for updating the TFT. In this case two RRC messages (direct transfer) are used between UE and eNB.</w:t>
      </w:r>
    </w:p>
    <w:p w14:paraId="1ED372E7" w14:textId="1BA8ACAD" w:rsidR="00D46179" w:rsidRDefault="00D46179" w:rsidP="00D46179">
      <w:pPr>
        <w:pStyle w:val="B2"/>
      </w:pPr>
      <w:r>
        <w:t>-</w:t>
      </w:r>
      <w:r>
        <w:tab/>
      </w:r>
      <w:r w:rsidRPr="00D46179">
        <w:rPr>
          <w:b/>
          <w:bCs/>
        </w:rPr>
        <w:t>Alt#3:</w:t>
      </w:r>
      <w:r>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t>destination</w:t>
      </w:r>
      <w:r>
        <w:t xml:space="preserve"> port numbers) that will be provided to the UE during the dedicated bearer pre-establishment. In this case no RRC messages are used between UE and eNB during the IMS call setup.</w:t>
      </w:r>
    </w:p>
    <w:p w14:paraId="70CFEB1D" w14:textId="057BC2BC" w:rsidR="00D46179" w:rsidRDefault="00D46179" w:rsidP="00D46179">
      <w:pPr>
        <w:pStyle w:val="EditorsNote"/>
      </w:pPr>
      <w:r>
        <w:t>Editors' note:</w:t>
      </w:r>
      <w:r>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Default="00D46179" w:rsidP="00D46179">
      <w:pPr>
        <w:pStyle w:val="EditorsNote"/>
      </w:pPr>
      <w:r>
        <w:t>Editor's note:</w:t>
      </w:r>
      <w:r>
        <w:tab/>
        <w:t>Whether additional information UE capability and subscription of voice over GEO need to be sent to P-GW is FFS.</w:t>
      </w:r>
    </w:p>
    <w:p w14:paraId="73A7A8FA" w14:textId="40CA142A" w:rsidR="00D46179" w:rsidRDefault="00D46179" w:rsidP="00D46179">
      <w:pPr>
        <w:pStyle w:val="B1"/>
      </w:pPr>
      <w:r>
        <w:t>6-8.</w:t>
      </w:r>
      <w:r>
        <w:tab/>
        <w:t xml:space="preserve">Same as step 17-22 as specified in clause 5.3.2.1 of </w:t>
      </w:r>
      <w:r w:rsidR="005019FE">
        <w:t>TS 23.401 [</w:t>
      </w:r>
      <w:r>
        <w:t>5] if only default EPS bearer is to be established.</w:t>
      </w:r>
    </w:p>
    <w:p w14:paraId="38946981" w14:textId="77777777" w:rsidR="00D46179" w:rsidRDefault="00D46179" w:rsidP="00D46179">
      <w:pPr>
        <w:pStyle w:val="B1"/>
      </w:pPr>
      <w:r>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77777777" w:rsidR="00D46179" w:rsidRDefault="00D46179" w:rsidP="00D46179">
      <w:pPr>
        <w:pStyle w:val="B1"/>
      </w:pPr>
      <w:r>
        <w:tab/>
        <w:t>If attach without PDN connection is enabled and used between UE and network (i.e. an ESM container is not included in Attach Request), step 5 is skipped and step 6/7/8 is replaced with Downlink NAS transport/RRC direct transfer, and the following procedures proceed:</w:t>
      </w:r>
    </w:p>
    <w:p w14:paraId="49962B4E" w14:textId="676AC78A" w:rsidR="00D46179" w:rsidRDefault="00D46179" w:rsidP="00D46179">
      <w:pPr>
        <w:pStyle w:val="B1"/>
      </w:pPr>
      <w:r>
        <w:t>9.</w:t>
      </w:r>
      <w:r>
        <w:tab/>
        <w:t>The UE sends a PDN Connectivity Request to MME to indicate the requested PDN type is IP, and the APN is IMS.</w:t>
      </w:r>
    </w:p>
    <w:p w14:paraId="53737A40" w14:textId="77777777" w:rsidR="00D46179" w:rsidRDefault="00D46179" w:rsidP="00D46179">
      <w:pPr>
        <w:pStyle w:val="B1"/>
      </w:pPr>
      <w:r>
        <w:t>10.</w:t>
      </w:r>
      <w:r>
        <w:tab/>
        <w:t>Same as step 5.</w:t>
      </w:r>
    </w:p>
    <w:p w14:paraId="124D0B74" w14:textId="7D16C99D" w:rsidR="00D46179" w:rsidRDefault="00D46179" w:rsidP="00D46179">
      <w:pPr>
        <w:pStyle w:val="B1"/>
      </w:pPr>
      <w:r>
        <w:t>11-13.</w:t>
      </w:r>
      <w:r>
        <w:tab/>
        <w:t xml:space="preserve">Same as step 7-10 as specified in clause 5.10.2 </w:t>
      </w:r>
      <w:r w:rsidR="008258FB">
        <w:t>of</w:t>
      </w:r>
      <w:r>
        <w:t xml:space="preserve"> </w:t>
      </w:r>
      <w:r w:rsidR="005019FE">
        <w:t>TS 23.401 [</w:t>
      </w:r>
      <w:r>
        <w:t>5].</w:t>
      </w:r>
    </w:p>
    <w:p w14:paraId="117D442F" w14:textId="77777777" w:rsidR="00D46179" w:rsidRDefault="00D46179" w:rsidP="00D46179">
      <w:pPr>
        <w:pStyle w:val="B1"/>
      </w:pPr>
      <w:r>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7777777" w:rsidR="00D46179" w:rsidRDefault="00D46179" w:rsidP="00D46179">
      <w:pPr>
        <w:pStyle w:val="B1"/>
      </w:pPr>
      <w:r>
        <w:tab/>
        <w:t>The default EPS bearer for IMS signalling is established, and optional the dedicated EPS bearer for IMS voice is also established.</w:t>
      </w:r>
    </w:p>
    <w:p w14:paraId="00C90A48" w14:textId="13C953C1" w:rsidR="00DD3DA4" w:rsidRPr="00D46179" w:rsidRDefault="00DD3DA4" w:rsidP="008258FB">
      <w:pPr>
        <w:pStyle w:val="Heading4"/>
      </w:pPr>
      <w:bookmarkStart w:id="135" w:name="_Toc199771171"/>
      <w:r w:rsidRPr="00D46179">
        <w:lastRenderedPageBreak/>
        <w:t>6.2.</w:t>
      </w:r>
      <w:r w:rsidRPr="00D46179">
        <w:rPr>
          <w:lang w:eastAsia="zh-CN"/>
        </w:rPr>
        <w:t>2</w:t>
      </w:r>
      <w:r w:rsidRPr="00D46179">
        <w:t>.</w:t>
      </w:r>
      <w:r w:rsidRPr="00D46179">
        <w:rPr>
          <w:lang w:eastAsia="zh-CN"/>
        </w:rPr>
        <w:t>2</w:t>
      </w:r>
      <w:r w:rsidRPr="00D46179">
        <w:tab/>
        <w:t xml:space="preserve">MO </w:t>
      </w:r>
      <w:r w:rsidRPr="00D46179">
        <w:rPr>
          <w:lang w:eastAsia="zh-CN"/>
        </w:rPr>
        <w:t>call</w:t>
      </w:r>
      <w:bookmarkEnd w:id="135"/>
    </w:p>
    <w:p w14:paraId="3B9C1837" w14:textId="77777777" w:rsidR="00DD3DA4" w:rsidRPr="00D46179" w:rsidRDefault="00DD3DA4" w:rsidP="00DD3DA4">
      <w:pPr>
        <w:rPr>
          <w:rFonts w:eastAsia="DengXian"/>
        </w:rPr>
      </w:pPr>
      <w:r w:rsidRPr="00D46179">
        <w:rPr>
          <w:rFonts w:eastAsia="DengXian"/>
        </w:rPr>
        <w:t>The following figure depicts the mobile originating procedure for IMS session establishment over the UP-based NB-IoT (GEO) deployment.</w:t>
      </w:r>
    </w:p>
    <w:p w14:paraId="6E59C853" w14:textId="088E1D31" w:rsidR="00DD3DA4" w:rsidRPr="00D46179" w:rsidRDefault="00396DF8" w:rsidP="008258FB">
      <w:pPr>
        <w:pStyle w:val="TH"/>
      </w:pPr>
      <w:r>
        <w:pict w14:anchorId="1CA97AD0">
          <v:shape id="_x0000_i1031" type="#_x0000_t75" style="width:481.45pt;height:365.9pt">
            <v:imagedata r:id="rId17" o:title=""/>
          </v:shape>
        </w:pict>
      </w:r>
    </w:p>
    <w:p w14:paraId="0567155D" w14:textId="726C5AB7" w:rsidR="00DD3DA4" w:rsidRPr="00D46179" w:rsidRDefault="00DD3DA4" w:rsidP="00DD3DA4">
      <w:pPr>
        <w:pStyle w:val="TF"/>
      </w:pPr>
      <w:r w:rsidRPr="00D46179">
        <w:t>Figure 6.</w:t>
      </w:r>
      <w:r w:rsidR="009308A8" w:rsidRPr="00D46179">
        <w:t>2</w:t>
      </w:r>
      <w:r w:rsidRPr="00D46179">
        <w:t>.2</w:t>
      </w:r>
      <w:r w:rsidRPr="00D46179">
        <w:rPr>
          <w:lang w:eastAsia="zh-CN"/>
        </w:rPr>
        <w:t>.2</w:t>
      </w:r>
      <w:r w:rsidRPr="00D46179">
        <w:t>-1: MO call Procedure</w:t>
      </w:r>
    </w:p>
    <w:p w14:paraId="0664C8B2" w14:textId="77777777" w:rsidR="008258FB" w:rsidRDefault="008258FB" w:rsidP="008258FB">
      <w:pPr>
        <w:pStyle w:val="B1"/>
      </w:pPr>
      <w:r>
        <w:t>1.</w:t>
      </w:r>
      <w:r>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7EAA235E" w:rsidR="008258FB" w:rsidRDefault="008258FB" w:rsidP="008258FB">
      <w:pPr>
        <w:pStyle w:val="B1"/>
      </w:pPr>
      <w:r>
        <w:t>2.</w:t>
      </w:r>
      <w:r>
        <w:tab/>
        <w:t xml:space="preserve">The MO UE performs IMS registration procedure as specified in clause 5.2.2 of </w:t>
      </w:r>
      <w:r w:rsidR="005019FE">
        <w:t>TS 23.228 [</w:t>
      </w:r>
      <w:r>
        <w:t>6], which is via the default EPS bearer of the IMS PDN connection. P-CSCF can obtain RAT type of the IP-CAN by subscribing to the IP-CAN Type Change with PCRF during the SIP registration, as described in</w:t>
      </w:r>
      <w:r w:rsidR="007D0071" w:rsidRPr="007D0071">
        <w:t xml:space="preserve"> </w:t>
      </w:r>
      <w:r w:rsidR="007D0071">
        <w:t>Annex B, clause B.1a of</w:t>
      </w:r>
      <w:r>
        <w:t xml:space="preserve"> </w:t>
      </w:r>
      <w:r w:rsidR="005019FE">
        <w:t>TS 29.213 [</w:t>
      </w:r>
      <w:r>
        <w:t>11].</w:t>
      </w:r>
    </w:p>
    <w:p w14:paraId="19FAE345" w14:textId="4C3E8D67" w:rsidR="008258FB" w:rsidRDefault="008258FB" w:rsidP="008258FB">
      <w:pPr>
        <w:pStyle w:val="B1"/>
      </w:pPr>
      <w:r>
        <w:t>3-4.</w:t>
      </w:r>
      <w:r>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5019FE">
        <w:t>TS 23.228 [</w:t>
      </w:r>
      <w:r>
        <w:t>6].</w:t>
      </w:r>
    </w:p>
    <w:p w14:paraId="2B1598B0" w14:textId="77777777" w:rsidR="008258FB" w:rsidRDefault="008258FB" w:rsidP="008258FB">
      <w:pPr>
        <w:pStyle w:val="NO"/>
      </w:pPr>
      <w:r>
        <w:t>NOTE:</w:t>
      </w:r>
      <w:r>
        <w:tab/>
        <w:t>Any IMS optimizations, including compression or substitution mechanisms, will be addressed in Key Issue#2 study.</w:t>
      </w:r>
    </w:p>
    <w:p w14:paraId="169C7993" w14:textId="37CA417B" w:rsidR="008258FB" w:rsidRDefault="008258FB" w:rsidP="008258FB">
      <w:pPr>
        <w:pStyle w:val="B1"/>
      </w:pPr>
      <w:r>
        <w:t>5-6.</w:t>
      </w:r>
      <w:r>
        <w:tab/>
        <w:t xml:space="preserve">The P-CSCF sends diameter AAR according to the SDP offer and the SDP answer received to the PCRF as specified in clause 8.1 of </w:t>
      </w:r>
      <w:r w:rsidR="005019FE">
        <w:t>TS 29.211 [</w:t>
      </w:r>
      <w:r>
        <w:t xml:space="preserve">10]. The PCRF sends a PCC decision provision (QoS policy) message to the PDN GW as specified in step 1 of clause 5.4.1 in </w:t>
      </w:r>
      <w:r w:rsidR="005019FE">
        <w:t>TS 23.401 [</w:t>
      </w:r>
      <w:r>
        <w:t>5].</w:t>
      </w:r>
    </w:p>
    <w:p w14:paraId="6438B397" w14:textId="77777777" w:rsidR="008258FB" w:rsidRDefault="008258FB" w:rsidP="008258FB">
      <w:pPr>
        <w:pStyle w:val="B1"/>
      </w:pPr>
      <w:r>
        <w:t>7.</w:t>
      </w:r>
      <w:r>
        <w:tab/>
        <w:t>If a dedicated EPS bearer is pre-established in step 1, the QoS requirement for voice data is configured for the dedicated EPS bearer. The packet filter will be updated based on the alternatives listed in clause 6.2.3.1 step 5.</w:t>
      </w:r>
    </w:p>
    <w:p w14:paraId="5385F8FD" w14:textId="32CA78DA" w:rsidR="008258FB" w:rsidRDefault="008258FB" w:rsidP="008258FB">
      <w:pPr>
        <w:pStyle w:val="B1"/>
      </w:pPr>
      <w:r>
        <w:lastRenderedPageBreak/>
        <w:tab/>
        <w:t xml:space="preserve">If the dedicated EPS bearer is not established in step 1, the PDN GW triggers the dedicated EPS bearer creation procedure as specified in step 2-11 in clause 5.4.1 of </w:t>
      </w:r>
      <w:r w:rsidR="005019FE">
        <w:t>TS 23.401 [</w:t>
      </w:r>
      <w:r>
        <w:t>5], where 3 RRC messages (reconfiguration/complete/direct transfer) are used between UE and eNB.</w:t>
      </w:r>
    </w:p>
    <w:p w14:paraId="1A3B2F14" w14:textId="7A43A826" w:rsidR="008258FB" w:rsidRDefault="008258FB" w:rsidP="008258FB">
      <w:pPr>
        <w:pStyle w:val="EditorsNote"/>
      </w:pPr>
      <w:r>
        <w:t>Editor's note:</w:t>
      </w:r>
      <w:r>
        <w:tab/>
        <w:t>Whether and how to resolve the conflict with maximum 2-DRB restriction if concurrently supporting data and IMS services for NB-IoT UEs is FFS and needs coordination with RAN WGs.</w:t>
      </w:r>
    </w:p>
    <w:p w14:paraId="77E5BEF4" w14:textId="6A3AB36B" w:rsidR="008258FB" w:rsidRDefault="008258FB" w:rsidP="008258FB">
      <w:pPr>
        <w:pStyle w:val="EditorsNote"/>
      </w:pPr>
      <w:r>
        <w:t>Editor's note:</w:t>
      </w:r>
      <w:r>
        <w:tab/>
        <w:t>Which QoS parameters are applicable for the dedicated EPS bearer is FFS and need coordination with RAN WGs.</w:t>
      </w:r>
    </w:p>
    <w:p w14:paraId="42FC0C78" w14:textId="3239ADEB" w:rsidR="008258FB" w:rsidRDefault="008258FB" w:rsidP="008258FB">
      <w:pPr>
        <w:pStyle w:val="B1"/>
      </w:pPr>
      <w:r>
        <w:t>8-9.</w:t>
      </w:r>
      <w:r>
        <w:tab/>
        <w:t xml:space="preserve">The PDN GW responds to the PCRF as specified in step 12 in clause 5.4.1 of </w:t>
      </w:r>
      <w:r w:rsidR="005019FE">
        <w:t>TS 23.401 [</w:t>
      </w:r>
      <w:r>
        <w:t xml:space="preserve">5]. The PCRF send diameter AAA to the P-CSCF as specified in clause 8.1 of </w:t>
      </w:r>
      <w:r w:rsidR="005019FE">
        <w:t>TS 29.211 [</w:t>
      </w:r>
      <w:r>
        <w:t>10].</w:t>
      </w:r>
    </w:p>
    <w:p w14:paraId="520DD383" w14:textId="77777777" w:rsidR="008258FB" w:rsidRDefault="008258FB" w:rsidP="008258FB">
      <w:pPr>
        <w:pStyle w:val="B1"/>
      </w:pPr>
      <w:r>
        <w:t>10.</w:t>
      </w:r>
      <w:r>
        <w:tab/>
        <w:t>The P-CSCF sends the SIP 183 response with the SDP answer to the MO UE, which is over the default EPS bearer of the PDN connection.</w:t>
      </w:r>
    </w:p>
    <w:p w14:paraId="565AACCE" w14:textId="77777777" w:rsidR="008258FB" w:rsidRDefault="008258FB" w:rsidP="008258FB">
      <w:pPr>
        <w:pStyle w:val="B1"/>
      </w:pPr>
      <w:r>
        <w:tab/>
        <w:t>For Alt#1, the UE updates the packet filter locally based on the SDP negotiation result.</w:t>
      </w:r>
    </w:p>
    <w:p w14:paraId="0B2F0F62" w14:textId="77777777" w:rsidR="008258FB" w:rsidRDefault="008258FB" w:rsidP="008258FB">
      <w:pPr>
        <w:pStyle w:val="B1"/>
      </w:pPr>
      <w:r>
        <w:t>11.</w:t>
      </w:r>
      <w:r>
        <w:tab/>
        <w:t>The procedure is continued and the IMS session is established.</w:t>
      </w:r>
    </w:p>
    <w:p w14:paraId="5C99C7A1" w14:textId="0027BC76" w:rsidR="008258FB" w:rsidRPr="008258FB" w:rsidRDefault="008258FB" w:rsidP="008258FB">
      <w:r>
        <w:t>The IMS voice data are transmitted over the dedicated EPS bearer.</w:t>
      </w:r>
    </w:p>
    <w:p w14:paraId="47A6F4F6" w14:textId="046A0DEC" w:rsidR="00DD3DA4" w:rsidRPr="00D46179" w:rsidRDefault="00DD3DA4" w:rsidP="008258FB">
      <w:pPr>
        <w:pStyle w:val="Heading4"/>
      </w:pPr>
      <w:bookmarkStart w:id="136" w:name="_Toc199771172"/>
      <w:r w:rsidRPr="00D46179">
        <w:t>6.</w:t>
      </w:r>
      <w:r w:rsidR="002549AC" w:rsidRPr="00D46179">
        <w:t>2</w:t>
      </w:r>
      <w:r w:rsidRPr="00D46179">
        <w:t>.</w:t>
      </w:r>
      <w:r w:rsidRPr="00D46179">
        <w:rPr>
          <w:lang w:eastAsia="zh-CN"/>
        </w:rPr>
        <w:t>2</w:t>
      </w:r>
      <w:r w:rsidRPr="00D46179">
        <w:t>.</w:t>
      </w:r>
      <w:r w:rsidRPr="00D46179">
        <w:rPr>
          <w:lang w:eastAsia="zh-CN"/>
        </w:rPr>
        <w:t>3</w:t>
      </w:r>
      <w:r w:rsidRPr="00D46179">
        <w:tab/>
        <w:t xml:space="preserve">MT </w:t>
      </w:r>
      <w:r w:rsidRPr="00D46179">
        <w:rPr>
          <w:lang w:eastAsia="zh-CN"/>
        </w:rPr>
        <w:t>call</w:t>
      </w:r>
      <w:bookmarkEnd w:id="136"/>
    </w:p>
    <w:p w14:paraId="6B104FD1" w14:textId="77777777" w:rsidR="00DD3DA4" w:rsidRPr="00D46179" w:rsidRDefault="00DD3DA4" w:rsidP="00DD3DA4">
      <w:pPr>
        <w:rPr>
          <w:rFonts w:eastAsia="DengXian"/>
        </w:rPr>
      </w:pPr>
      <w:r w:rsidRPr="00D46179">
        <w:rPr>
          <w:rFonts w:eastAsia="DengXian"/>
        </w:rPr>
        <w:t>The following figure depicts the mobile terminating procedure for IMS session establishment over the UP-based NB-IoT (GEO) deployment.</w:t>
      </w:r>
    </w:p>
    <w:p w14:paraId="6BD2E595" w14:textId="4DDBE266" w:rsidR="00DD3DA4" w:rsidRPr="00D46179" w:rsidRDefault="00396DF8" w:rsidP="008258FB">
      <w:pPr>
        <w:pStyle w:val="TH"/>
        <w:rPr>
          <w:rFonts w:eastAsia="DengXian"/>
        </w:rPr>
      </w:pPr>
      <w:r>
        <w:pict w14:anchorId="4ADAFAFF">
          <v:shape id="_x0000_i1032" type="#_x0000_t75" style="width:481.95pt;height:367.5pt">
            <v:imagedata r:id="rId18" o:title=""/>
          </v:shape>
        </w:pict>
      </w:r>
    </w:p>
    <w:p w14:paraId="14BE6B42" w14:textId="5598F5FB" w:rsidR="00DD3DA4" w:rsidRPr="00D46179" w:rsidRDefault="00DD3DA4" w:rsidP="00DD3DA4">
      <w:pPr>
        <w:pStyle w:val="TF"/>
      </w:pPr>
      <w:r w:rsidRPr="00D46179">
        <w:t>Figure 6.</w:t>
      </w:r>
      <w:r w:rsidR="002549AC" w:rsidRPr="00D46179">
        <w:t>2</w:t>
      </w:r>
      <w:r w:rsidRPr="00D46179">
        <w:t>.2</w:t>
      </w:r>
      <w:r w:rsidRPr="00D46179">
        <w:rPr>
          <w:lang w:eastAsia="zh-CN"/>
        </w:rPr>
        <w:t>.3</w:t>
      </w:r>
      <w:r w:rsidRPr="00D46179">
        <w:t>-</w:t>
      </w:r>
      <w:r w:rsidRPr="00D46179">
        <w:rPr>
          <w:lang w:eastAsia="zh-CN"/>
        </w:rPr>
        <w:t>1</w:t>
      </w:r>
      <w:r w:rsidRPr="00D46179">
        <w:t>: MT call Procedure</w:t>
      </w:r>
    </w:p>
    <w:p w14:paraId="68258CA1" w14:textId="4F7DDE86" w:rsidR="00DD3DA4" w:rsidRPr="00D46179" w:rsidRDefault="00DD3DA4" w:rsidP="008258FB">
      <w:pPr>
        <w:rPr>
          <w:lang w:eastAsia="zh-CN"/>
        </w:rPr>
      </w:pPr>
      <w:r w:rsidRPr="00D46179">
        <w:rPr>
          <w:lang w:eastAsia="zh-CN"/>
        </w:rPr>
        <w:t>The same procedures as in clause 6.</w:t>
      </w:r>
      <w:r w:rsidR="002549AC" w:rsidRPr="00D46179">
        <w:rPr>
          <w:lang w:eastAsia="zh-CN"/>
        </w:rPr>
        <w:t>2</w:t>
      </w:r>
      <w:r w:rsidRPr="00D46179">
        <w:rPr>
          <w:lang w:eastAsia="zh-CN"/>
        </w:rPr>
        <w:t>.2.2, apart from the following steps:</w:t>
      </w:r>
    </w:p>
    <w:p w14:paraId="6C8788A3" w14:textId="7B917DC9" w:rsidR="008258FB" w:rsidRDefault="008258FB" w:rsidP="008258FB">
      <w:pPr>
        <w:pStyle w:val="B1"/>
      </w:pPr>
      <w:r>
        <w:lastRenderedPageBreak/>
        <w:t>3-4.</w:t>
      </w:r>
      <w:r>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5019FE">
        <w:t>TS 23.228 [</w:t>
      </w:r>
      <w:r>
        <w:t>6], which also is over the default EPS bearer of the PDN connection.</w:t>
      </w:r>
    </w:p>
    <w:p w14:paraId="43C0D207" w14:textId="77777777" w:rsidR="008258FB" w:rsidRDefault="008258FB" w:rsidP="008258FB">
      <w:pPr>
        <w:pStyle w:val="B1"/>
      </w:pPr>
      <w:r>
        <w:t>10.</w:t>
      </w:r>
      <w:r>
        <w:tab/>
        <w:t>The P-CSCF sends the SIP 183 response with the SDP answer to the IMS core.</w:t>
      </w:r>
    </w:p>
    <w:p w14:paraId="69A8A196" w14:textId="2E5D6AAF" w:rsidR="00DD3DA4" w:rsidRPr="00D46179" w:rsidRDefault="008258FB" w:rsidP="008258FB">
      <w:r>
        <w:t>The IMS voice data are transmitted over the dedicated EPS bearer.</w:t>
      </w:r>
    </w:p>
    <w:p w14:paraId="4C0BB4A0" w14:textId="7BB5BE93" w:rsidR="00DD3DA4" w:rsidRPr="00D46179" w:rsidRDefault="00DD3DA4" w:rsidP="00DD3DA4">
      <w:pPr>
        <w:pStyle w:val="Heading3"/>
        <w:rPr>
          <w:lang w:eastAsia="zh-CN"/>
        </w:rPr>
      </w:pPr>
      <w:bookmarkStart w:id="137" w:name="_Toc157596885"/>
      <w:bookmarkStart w:id="138" w:name="_Toc158028863"/>
      <w:bookmarkStart w:id="139" w:name="_Toc161138890"/>
      <w:bookmarkStart w:id="140" w:name="_Toc164700784"/>
      <w:bookmarkStart w:id="141" w:name="_Toc164701140"/>
      <w:bookmarkStart w:id="142" w:name="_Toc199771173"/>
      <w:r w:rsidRPr="00D46179">
        <w:rPr>
          <w:lang w:eastAsia="zh-CN"/>
        </w:rPr>
        <w:t>6.</w:t>
      </w:r>
      <w:r w:rsidR="002549AC" w:rsidRPr="00D46179">
        <w:rPr>
          <w:lang w:eastAsia="zh-CN"/>
        </w:rPr>
        <w:t>2</w:t>
      </w:r>
      <w:r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137"/>
      <w:bookmarkEnd w:id="138"/>
      <w:bookmarkEnd w:id="139"/>
      <w:bookmarkEnd w:id="140"/>
      <w:bookmarkEnd w:id="141"/>
      <w:bookmarkEnd w:id="142"/>
    </w:p>
    <w:p w14:paraId="781D2AB3" w14:textId="77777777" w:rsidR="00DD3DA4" w:rsidRPr="00D46179" w:rsidRDefault="00DD3DA4" w:rsidP="00DD3DA4">
      <w:pPr>
        <w:rPr>
          <w:b/>
          <w:bCs/>
        </w:rPr>
      </w:pPr>
      <w:r w:rsidRPr="00D46179">
        <w:rPr>
          <w:b/>
          <w:bCs/>
        </w:rPr>
        <w:t>PGW:</w:t>
      </w:r>
    </w:p>
    <w:p w14:paraId="11FC074C" w14:textId="714B960F" w:rsidR="00DD3DA4" w:rsidRPr="00D46179" w:rsidRDefault="00DD3DA4" w:rsidP="00DD3DA4">
      <w:pPr>
        <w:pStyle w:val="B1"/>
        <w:rPr>
          <w:lang w:eastAsia="zh-CN"/>
        </w:rPr>
      </w:pPr>
      <w:r w:rsidRPr="00D46179">
        <w:t>-</w:t>
      </w:r>
      <w:r w:rsidRPr="00D46179">
        <w:tab/>
        <w:t xml:space="preserve">Support </w:t>
      </w:r>
      <w:r w:rsidRPr="00D46179">
        <w:rPr>
          <w:lang w:eastAsia="zh-CN"/>
        </w:rPr>
        <w:t>determination of dedicated EPS bearer establishment based on IMS APN, and NB-IoT (GEO) satellite access</w:t>
      </w:r>
      <w:r w:rsidR="008258FB">
        <w:rPr>
          <w:lang w:eastAsia="zh-CN"/>
        </w:rPr>
        <w:t>;</w:t>
      </w:r>
    </w:p>
    <w:p w14:paraId="0CB0A23D" w14:textId="452E6204" w:rsidR="00DD3DA4" w:rsidRPr="00D46179" w:rsidRDefault="00DD3DA4" w:rsidP="00DD3DA4">
      <w:pPr>
        <w:pStyle w:val="B1"/>
        <w:rPr>
          <w:lang w:eastAsia="zh-CN"/>
        </w:rPr>
      </w:pPr>
      <w:r w:rsidRPr="00D46179">
        <w:t>-</w:t>
      </w:r>
      <w:r w:rsidRPr="00D46179">
        <w:tab/>
        <w:t xml:space="preserve">Support </w:t>
      </w:r>
      <w:r w:rsidRPr="00D46179">
        <w:rPr>
          <w:lang w:eastAsia="zh-CN"/>
        </w:rPr>
        <w:t>establishing dedicated EPS bearer during Create Session, preconfiguring the packet filter or updating the packet filter locally during call set up</w:t>
      </w:r>
      <w:r w:rsidR="008258FB">
        <w:rPr>
          <w:lang w:eastAsia="zh-CN"/>
        </w:rPr>
        <w:t>;</w:t>
      </w:r>
      <w:r w:rsidRPr="00D46179">
        <w:rPr>
          <w:lang w:eastAsia="zh-CN"/>
        </w:rPr>
        <w:t xml:space="preserve"> or</w:t>
      </w:r>
    </w:p>
    <w:p w14:paraId="6F4CB767" w14:textId="77777777" w:rsidR="00DD3DA4" w:rsidRPr="00D46179" w:rsidRDefault="00DD3DA4" w:rsidP="00DD3DA4">
      <w:pPr>
        <w:pStyle w:val="B1"/>
        <w:rPr>
          <w:rFonts w:eastAsia="DengXian"/>
        </w:rPr>
      </w:pPr>
      <w:r w:rsidRPr="00D46179">
        <w:rPr>
          <w:lang w:eastAsia="zh-CN"/>
        </w:rPr>
        <w:t>-</w:t>
      </w:r>
      <w:r w:rsidRPr="00D46179">
        <w:rPr>
          <w:lang w:eastAsia="zh-CN"/>
        </w:rPr>
        <w:tab/>
        <w:t xml:space="preserve">Support creating </w:t>
      </w:r>
      <w:r w:rsidRPr="00D46179">
        <w:t xml:space="preserve">the dedicated EPS bearer for voice </w:t>
      </w:r>
      <w:r w:rsidRPr="00D46179">
        <w:rPr>
          <w:lang w:eastAsia="zh-CN"/>
        </w:rPr>
        <w:t>for</w:t>
      </w:r>
      <w:r w:rsidRPr="00D46179">
        <w:t xml:space="preserve"> </w:t>
      </w:r>
      <w:r w:rsidRPr="00D46179">
        <w:rPr>
          <w:rFonts w:eastAsia="DengXian"/>
        </w:rPr>
        <w:t>UP-based NB-IoT (GEO).</w:t>
      </w:r>
    </w:p>
    <w:p w14:paraId="6D24E1ED" w14:textId="77777777" w:rsidR="00DD3DA4" w:rsidRPr="00D46179" w:rsidRDefault="00DD3DA4" w:rsidP="00DD3DA4">
      <w:pPr>
        <w:rPr>
          <w:b/>
          <w:bCs/>
        </w:rPr>
      </w:pPr>
      <w:r w:rsidRPr="00D46179">
        <w:rPr>
          <w:b/>
          <w:bCs/>
          <w:lang w:eastAsia="zh-CN"/>
        </w:rPr>
        <w:t>MME</w:t>
      </w:r>
      <w:r w:rsidRPr="00D46179">
        <w:rPr>
          <w:b/>
          <w:bCs/>
        </w:rPr>
        <w:t>:</w:t>
      </w:r>
    </w:p>
    <w:p w14:paraId="3AFC3683" w14:textId="7B3A1847" w:rsidR="00DD3DA4" w:rsidRPr="00D46179" w:rsidRDefault="00DD3DA4" w:rsidP="00DD3DA4">
      <w:pPr>
        <w:pStyle w:val="B1"/>
        <w:rPr>
          <w:lang w:eastAsia="zh-CN"/>
        </w:rPr>
      </w:pPr>
      <w:r w:rsidRPr="00D46179">
        <w:t>-</w:t>
      </w:r>
      <w:r w:rsidRPr="00D46179">
        <w:tab/>
      </w:r>
      <w:r w:rsidRPr="00D46179">
        <w:rPr>
          <w:lang w:eastAsia="zh-CN"/>
        </w:rPr>
        <w:t>Support verification of IMS voice call subscription considering NB-IoT (GEO) satellite access, UE preferences</w:t>
      </w:r>
      <w:r w:rsidR="008258FB">
        <w:rPr>
          <w:lang w:eastAsia="zh-CN"/>
        </w:rPr>
        <w:t>;</w:t>
      </w:r>
    </w:p>
    <w:p w14:paraId="78C40B57" w14:textId="77777777" w:rsidR="00DD3DA4" w:rsidRPr="00D46179" w:rsidRDefault="00DD3DA4" w:rsidP="00DD3DA4">
      <w:pPr>
        <w:pStyle w:val="B1"/>
        <w:rPr>
          <w:lang w:eastAsia="zh-CN"/>
        </w:rPr>
      </w:pPr>
      <w:r w:rsidRPr="00D46179">
        <w:rPr>
          <w:lang w:eastAsia="zh-CN"/>
        </w:rPr>
        <w:t>-</w:t>
      </w:r>
      <w:r w:rsidRPr="00D46179">
        <w:rPr>
          <w:lang w:eastAsia="zh-CN"/>
        </w:rPr>
        <w:tab/>
        <w:t>Support indicating IMS Voice over PS session supported to UE.</w:t>
      </w:r>
    </w:p>
    <w:p w14:paraId="13F3FAF3" w14:textId="77777777" w:rsidR="00DD3DA4" w:rsidRPr="00D46179" w:rsidRDefault="00DD3DA4" w:rsidP="00DD3DA4">
      <w:pPr>
        <w:rPr>
          <w:b/>
          <w:bCs/>
          <w:lang w:eastAsia="zh-CN"/>
        </w:rPr>
      </w:pPr>
      <w:r w:rsidRPr="00D46179">
        <w:rPr>
          <w:b/>
          <w:bCs/>
          <w:lang w:eastAsia="zh-CN"/>
        </w:rPr>
        <w:t>UE:</w:t>
      </w:r>
    </w:p>
    <w:p w14:paraId="11EEF6F3" w14:textId="29E741FB" w:rsidR="00DD3DA4" w:rsidRPr="00D46179" w:rsidRDefault="00DD3DA4" w:rsidP="00DD3DA4">
      <w:pPr>
        <w:ind w:leftChars="142" w:left="566" w:hangingChars="141" w:hanging="282"/>
      </w:pPr>
      <w:r w:rsidRPr="00D46179">
        <w:t>-</w:t>
      </w:r>
      <w:r w:rsidRPr="00D46179">
        <w:tab/>
        <w:t xml:space="preserve">support creation of the dedicated EPS bearer for voice, and optionally together with </w:t>
      </w:r>
      <w:r w:rsidRPr="00D46179">
        <w:rPr>
          <w:lang w:eastAsia="zh-CN"/>
        </w:rPr>
        <w:t>during the attach or PDN connection establishment procedure</w:t>
      </w:r>
      <w:r w:rsidR="008258FB">
        <w:t>;</w:t>
      </w:r>
    </w:p>
    <w:p w14:paraId="1784845F" w14:textId="274256DC" w:rsidR="00DD3DA4" w:rsidRPr="00D46179" w:rsidRDefault="00DD3DA4" w:rsidP="00DD3DA4">
      <w:pPr>
        <w:ind w:leftChars="142" w:left="566" w:hangingChars="141" w:hanging="282"/>
      </w:pPr>
      <w:r w:rsidRPr="00D46179">
        <w:t>-</w:t>
      </w:r>
      <w:r w:rsidRPr="00D46179">
        <w:tab/>
        <w:t>May support update packet filter locally based on the SDP negotiation result</w:t>
      </w:r>
      <w:r w:rsidR="008258FB">
        <w:t>;</w:t>
      </w:r>
    </w:p>
    <w:p w14:paraId="51D6FDE9" w14:textId="77777777" w:rsidR="00DD3DA4" w:rsidRPr="00D46179" w:rsidRDefault="00DD3DA4" w:rsidP="00DD3DA4">
      <w:pPr>
        <w:ind w:leftChars="142" w:left="566" w:hangingChars="141" w:hanging="282"/>
        <w:rPr>
          <w:lang w:eastAsia="zh-CN"/>
        </w:rPr>
      </w:pPr>
      <w:r w:rsidRPr="00D46179">
        <w:rPr>
          <w:lang w:eastAsia="zh-CN"/>
        </w:rPr>
        <w:t>-</w:t>
      </w:r>
      <w:r w:rsidRPr="00D46179">
        <w:rPr>
          <w:lang w:eastAsia="zh-CN"/>
        </w:rPr>
        <w:tab/>
        <w:t>Indicating support of IMS voice over NB-IoT in Attach/TAU request.</w:t>
      </w:r>
    </w:p>
    <w:p w14:paraId="3FD7C5D6" w14:textId="77777777" w:rsidR="00DD3DA4" w:rsidRPr="00D46179" w:rsidRDefault="00DD3DA4" w:rsidP="00DD3DA4">
      <w:pPr>
        <w:rPr>
          <w:lang w:eastAsia="zh-CN"/>
        </w:rPr>
      </w:pPr>
      <w:r w:rsidRPr="00D46179">
        <w:rPr>
          <w:b/>
          <w:bCs/>
          <w:lang w:eastAsia="zh-CN"/>
        </w:rPr>
        <w:t>RAN</w:t>
      </w:r>
      <w:r w:rsidRPr="00D46179">
        <w:rPr>
          <w:lang w:eastAsia="zh-CN"/>
        </w:rPr>
        <w:t>:</w:t>
      </w:r>
    </w:p>
    <w:p w14:paraId="53CD75B0" w14:textId="77777777" w:rsidR="00DD3DA4" w:rsidRPr="00D46179" w:rsidRDefault="00DD3DA4" w:rsidP="00DD3DA4">
      <w:pPr>
        <w:pStyle w:val="B1"/>
        <w:rPr>
          <w:lang w:eastAsia="zh-CN"/>
        </w:rPr>
      </w:pPr>
      <w:r w:rsidRPr="00D46179">
        <w:rPr>
          <w:lang w:eastAsia="zh-CN"/>
        </w:rPr>
        <w:t>-</w:t>
      </w:r>
      <w:r w:rsidRPr="00D46179">
        <w:rPr>
          <w:lang w:eastAsia="zh-CN"/>
        </w:rPr>
        <w:tab/>
        <w:t>Support dedicated bearer establishment.</w:t>
      </w:r>
    </w:p>
    <w:p w14:paraId="0C28BDB4" w14:textId="77777777" w:rsidR="00DD3DA4" w:rsidRPr="00D46179" w:rsidRDefault="00DD3DA4" w:rsidP="00DD3DA4">
      <w:pPr>
        <w:rPr>
          <w:lang w:eastAsia="zh-CN"/>
        </w:rPr>
      </w:pPr>
      <w:r w:rsidRPr="00D46179">
        <w:rPr>
          <w:b/>
          <w:bCs/>
          <w:lang w:eastAsia="zh-CN"/>
        </w:rPr>
        <w:t>HSS</w:t>
      </w:r>
      <w:r w:rsidRPr="00D46179">
        <w:rPr>
          <w:lang w:eastAsia="zh-CN"/>
        </w:rPr>
        <w:t>:</w:t>
      </w:r>
    </w:p>
    <w:p w14:paraId="120250ED" w14:textId="77777777" w:rsidR="00DD3DA4" w:rsidRPr="00D46179" w:rsidRDefault="00DD3DA4" w:rsidP="00DD3DA4">
      <w:pPr>
        <w:pStyle w:val="B1"/>
        <w:rPr>
          <w:lang w:eastAsia="zh-CN"/>
        </w:rPr>
      </w:pPr>
      <w:r w:rsidRPr="00D46179">
        <w:rPr>
          <w:lang w:eastAsia="zh-CN"/>
        </w:rPr>
        <w:t>-</w:t>
      </w:r>
      <w:r w:rsidRPr="00D46179">
        <w:rPr>
          <w:lang w:eastAsia="zh-CN"/>
        </w:rPr>
        <w:tab/>
        <w:t>Subscription data indicating whether IMS voice over NB-IoT (GEO) is allowed.</w:t>
      </w:r>
    </w:p>
    <w:p w14:paraId="12DB64E6" w14:textId="660AFA5A" w:rsidR="009E7498" w:rsidRPr="00D46179" w:rsidRDefault="009E7498" w:rsidP="008258FB">
      <w:pPr>
        <w:pStyle w:val="Heading2"/>
      </w:pPr>
      <w:bookmarkStart w:id="143" w:name="OLE_LINK43"/>
      <w:bookmarkStart w:id="144" w:name="OLE_LINK68"/>
      <w:bookmarkStart w:id="145" w:name="_Toc199771174"/>
      <w:r w:rsidRPr="00D46179">
        <w:rPr>
          <w:lang w:eastAsia="zh-CN"/>
        </w:rPr>
        <w:t>6.3</w:t>
      </w:r>
      <w:r w:rsidRPr="00D46179">
        <w:rPr>
          <w:lang w:eastAsia="ko-KR"/>
        </w:rPr>
        <w:tab/>
      </w:r>
      <w:bookmarkStart w:id="146" w:name="OLE_LINK40"/>
      <w:r w:rsidRPr="00D46179">
        <w:t>Solution</w:t>
      </w:r>
      <w:r w:rsidRPr="00D46179">
        <w:rPr>
          <w:lang w:eastAsia="zh-CN"/>
        </w:rPr>
        <w:t xml:space="preserve"> #3</w:t>
      </w:r>
      <w:r w:rsidRPr="00D46179">
        <w:t>: IP Type IMS PDN connection over User Plane with NIDD voice transfer between UE and PGW</w:t>
      </w:r>
      <w:bookmarkEnd w:id="145"/>
      <w:bookmarkEnd w:id="146"/>
    </w:p>
    <w:p w14:paraId="05BA86C0" w14:textId="5C54D5F4" w:rsidR="009E7498" w:rsidRPr="00D46179" w:rsidRDefault="009E7498" w:rsidP="008258FB">
      <w:pPr>
        <w:pStyle w:val="Heading3"/>
        <w:rPr>
          <w:lang w:eastAsia="zh-CN"/>
        </w:rPr>
      </w:pPr>
      <w:bookmarkStart w:id="147" w:name="OLE_LINK54"/>
      <w:bookmarkStart w:id="148" w:name="_Toc199771175"/>
      <w:bookmarkEnd w:id="143"/>
      <w:r w:rsidRPr="00D46179">
        <w:t>6.3.</w:t>
      </w:r>
      <w:r w:rsidR="0050581E" w:rsidRPr="00D46179">
        <w:t>0</w:t>
      </w:r>
      <w:r w:rsidRPr="00D46179">
        <w:tab/>
      </w:r>
      <w:bookmarkStart w:id="149" w:name="OLE_LINK7"/>
      <w:r w:rsidRPr="00D46179">
        <w:rPr>
          <w:lang w:eastAsia="zh-CN"/>
        </w:rPr>
        <w:t>High</w:t>
      </w:r>
      <w:r w:rsidR="0050581E" w:rsidRPr="00D46179">
        <w:rPr>
          <w:lang w:eastAsia="zh-CN"/>
        </w:rPr>
        <w:t>-</w:t>
      </w:r>
      <w:r w:rsidRPr="00D46179">
        <w:rPr>
          <w:lang w:eastAsia="zh-CN"/>
        </w:rPr>
        <w:t xml:space="preserve">level </w:t>
      </w:r>
      <w:r w:rsidR="0050581E" w:rsidRPr="00D46179">
        <w:rPr>
          <w:lang w:eastAsia="zh-CN"/>
        </w:rPr>
        <w:t>solution P</w:t>
      </w:r>
      <w:r w:rsidRPr="00D46179">
        <w:rPr>
          <w:lang w:eastAsia="zh-CN"/>
        </w:rPr>
        <w:t>rinciples</w:t>
      </w:r>
      <w:bookmarkEnd w:id="148"/>
      <w:bookmarkEnd w:id="149"/>
    </w:p>
    <w:p w14:paraId="5FD03A42" w14:textId="2F0A12DF" w:rsidR="009E7498" w:rsidRPr="00D46179" w:rsidRDefault="008258FB" w:rsidP="008258FB">
      <w:pPr>
        <w:rPr>
          <w:lang w:eastAsia="zh-TW"/>
        </w:rPr>
      </w:pPr>
      <w:bookmarkStart w:id="150" w:name="OLE_LINK5"/>
      <w:bookmarkStart w:id="151" w:name="OLE_LINK8"/>
      <w:bookmarkEnd w:id="147"/>
      <w:r>
        <w:rPr>
          <w:lang w:eastAsia="zh-TW"/>
        </w:rPr>
        <w:t>This solution is to address Key Issue #1.</w:t>
      </w:r>
    </w:p>
    <w:p w14:paraId="5257CCE5" w14:textId="55766201" w:rsidR="009E7498" w:rsidRPr="00D46179" w:rsidRDefault="009E7498" w:rsidP="009E7498">
      <w:pPr>
        <w:rPr>
          <w:rFonts w:eastAsia="PMingLiU"/>
          <w:lang w:eastAsia="zh-TW"/>
        </w:rPr>
      </w:pPr>
      <w:r w:rsidRPr="00D46179">
        <w:rPr>
          <w:rFonts w:eastAsia="PMingLiU"/>
          <w:lang w:eastAsia="zh-TW"/>
        </w:rPr>
        <w:t xml:space="preserve">This solution uses a </w:t>
      </w:r>
      <w:r w:rsidRPr="00D46179">
        <w:rPr>
          <w:rFonts w:eastAsia="PMingLiU"/>
          <w:b/>
          <w:bCs/>
          <w:i/>
          <w:iCs/>
          <w:u w:val="single"/>
          <w:lang w:eastAsia="zh-TW"/>
        </w:rPr>
        <w:t>single</w:t>
      </w:r>
      <w:r w:rsidRPr="00D46179">
        <w:rPr>
          <w:rFonts w:eastAsia="PMingLiU"/>
          <w:lang w:eastAsia="zh-TW"/>
        </w:rPr>
        <w:t xml:space="preserve"> IMS APN </w:t>
      </w:r>
      <w:r w:rsidRPr="00D46179">
        <w:rPr>
          <w:rFonts w:eastAsia="PMingLiU"/>
          <w:b/>
          <w:bCs/>
          <w:i/>
          <w:iCs/>
          <w:u w:val="single"/>
          <w:lang w:eastAsia="zh-TW"/>
        </w:rPr>
        <w:t>PDN</w:t>
      </w:r>
      <w:r w:rsidRPr="00D46179">
        <w:rPr>
          <w:rFonts w:eastAsia="PMingLiU"/>
          <w:lang w:eastAsia="zh-TW"/>
        </w:rPr>
        <w:t xml:space="preserve"> connection with </w:t>
      </w:r>
      <w:r w:rsidRPr="00D46179">
        <w:rPr>
          <w:rFonts w:eastAsia="PMingLiU"/>
          <w:b/>
          <w:bCs/>
          <w:i/>
          <w:iCs/>
          <w:u w:val="single"/>
          <w:lang w:eastAsia="zh-TW"/>
        </w:rPr>
        <w:t>two EPS bearers</w:t>
      </w:r>
      <w:r w:rsidRPr="00D46179">
        <w:rPr>
          <w:rFonts w:eastAsia="PMingLiU"/>
          <w:lang w:eastAsia="zh-TW"/>
        </w:rPr>
        <w:t xml:space="preserve">. </w:t>
      </w:r>
      <w:r w:rsidRPr="00D46179">
        <w:rPr>
          <w:lang w:eastAsia="zh-TW"/>
        </w:rPr>
        <w:t xml:space="preserve">The IMS PDN is </w:t>
      </w:r>
      <w:r w:rsidRPr="00D46179">
        <w:rPr>
          <w:b/>
          <w:bCs/>
          <w:i/>
          <w:iCs/>
          <w:u w:val="single"/>
          <w:lang w:eastAsia="zh-TW"/>
        </w:rPr>
        <w:t>IP type</w:t>
      </w:r>
      <w:r w:rsidRPr="00D46179">
        <w:rPr>
          <w:lang w:eastAsia="zh-TW"/>
        </w:rPr>
        <w:t xml:space="preserve"> (e.g. IPv4, IPv6 or IPv4v6) PDN Connection. </w:t>
      </w:r>
      <w:r w:rsidRPr="00D46179">
        <w:rPr>
          <w:rFonts w:eastAsia="PMingLiU"/>
          <w:lang w:eastAsia="zh-TW"/>
        </w:rPr>
        <w:t xml:space="preserve">This solution is a </w:t>
      </w:r>
      <w:r w:rsidRPr="00D46179">
        <w:rPr>
          <w:rFonts w:eastAsia="PMingLiU"/>
          <w:b/>
          <w:bCs/>
          <w:i/>
          <w:iCs/>
          <w:u w:val="single"/>
          <w:lang w:eastAsia="zh-TW"/>
        </w:rPr>
        <w:t>User Plane</w:t>
      </w:r>
      <w:r w:rsidRPr="00D46179">
        <w:rPr>
          <w:rFonts w:eastAsia="PMingLiU"/>
          <w:lang w:eastAsia="zh-TW"/>
        </w:rPr>
        <w:t xml:space="preserve"> based solution, i.e. both the default bearer and the dedicated bearer are using S1-U data transfer</w:t>
      </w:r>
      <w:bookmarkStart w:id="152" w:name="OLE_LINK66"/>
      <w:r w:rsidRPr="00D46179">
        <w:rPr>
          <w:rFonts w:eastAsia="PMingLiU"/>
          <w:lang w:eastAsia="zh-TW"/>
        </w:rPr>
        <w:t>.</w:t>
      </w:r>
      <w:bookmarkEnd w:id="152"/>
    </w:p>
    <w:bookmarkEnd w:id="144"/>
    <w:p w14:paraId="0D5C3BA5" w14:textId="4601F640" w:rsidR="009E7498" w:rsidRPr="008258FB" w:rsidRDefault="009E7498" w:rsidP="009E7498">
      <w:r w:rsidRPr="008258FB">
        <w:t>In order to reduce the header overhead to the most extreme level</w:t>
      </w:r>
      <w:r w:rsidR="008258FB" w:rsidRPr="008258FB">
        <w:t>:</w:t>
      </w:r>
    </w:p>
    <w:p w14:paraId="2668E33D" w14:textId="77777777" w:rsidR="009E7498" w:rsidRPr="00D46179" w:rsidRDefault="009E7498" w:rsidP="009E7498">
      <w:pPr>
        <w:pStyle w:val="B1"/>
      </w:pPr>
      <w:r w:rsidRPr="00D46179">
        <w:rPr>
          <w:rFonts w:eastAsia="PMingLiU"/>
          <w:lang w:eastAsia="zh-TW"/>
        </w:rPr>
        <w:t>-</w:t>
      </w:r>
      <w:r w:rsidRPr="00D46179">
        <w:rPr>
          <w:rFonts w:eastAsia="PMingLiU"/>
          <w:lang w:eastAsia="zh-TW"/>
        </w:rPr>
        <w:tab/>
        <w:t xml:space="preserve">it is proposed to transmit the IMS </w:t>
      </w:r>
      <w:r w:rsidRPr="00D46179">
        <w:rPr>
          <w:rFonts w:eastAsia="PMingLiU"/>
          <w:b/>
          <w:bCs/>
          <w:i/>
          <w:iCs/>
          <w:u w:val="single"/>
          <w:lang w:eastAsia="zh-TW"/>
        </w:rPr>
        <w:t>voice</w:t>
      </w:r>
      <w:r w:rsidRPr="00D46179">
        <w:rPr>
          <w:rFonts w:eastAsia="PMingLiU"/>
          <w:lang w:eastAsia="zh-TW"/>
        </w:rPr>
        <w:t xml:space="preserve"> traffic as </w:t>
      </w:r>
      <w:r w:rsidRPr="00D46179">
        <w:t xml:space="preserve">non-IP (NIDD) traffic over </w:t>
      </w:r>
      <w:r w:rsidRPr="00D46179">
        <w:rPr>
          <w:b/>
          <w:bCs/>
          <w:i/>
          <w:iCs/>
          <w:u w:val="single"/>
        </w:rPr>
        <w:t>dedicated EPS bearer</w:t>
      </w:r>
      <w:r w:rsidRPr="00D46179">
        <w:t>; and</w:t>
      </w:r>
    </w:p>
    <w:p w14:paraId="20E25AC7" w14:textId="46EEE469"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r>
      <w:r w:rsidRPr="00D46179">
        <w:t>the PGW will translate the NIDD voice packets to IP/UDP/RTP packets before forwarding them to the IMS eneity in the DN, e.g. the AGW (AGW is not aware of the NIDD transport between PGW and UE); and</w:t>
      </w:r>
    </w:p>
    <w:p w14:paraId="26C13FF0" w14:textId="16101629" w:rsidR="009E7498" w:rsidRPr="00D46179" w:rsidRDefault="008258FB" w:rsidP="008258FB">
      <w:pPr>
        <w:pStyle w:val="B1"/>
      </w:pPr>
      <w:r>
        <w:lastRenderedPageBreak/>
        <w:tab/>
      </w:r>
      <w:r w:rsidR="009E7498" w:rsidRPr="00D46179">
        <w:t>at the same time in order to reduce the impact to the IMS control plane (</w:t>
      </w:r>
      <w:r w:rsidR="00D46179" w:rsidRPr="00D46179">
        <w:t>"</w:t>
      </w:r>
      <w:r w:rsidR="009E7498" w:rsidRPr="00D46179">
        <w:t>I</w:t>
      </w:r>
      <w:r w:rsidR="00D46179" w:rsidRPr="00D46179">
        <w:t>"</w:t>
      </w:r>
      <w:r w:rsidR="009E7498" w:rsidRPr="00D46179">
        <w:t>MS network is designed based on IP) and IMS entity in the IMS DN, e.g. P-CSCF</w:t>
      </w:r>
      <w:r>
        <w:t>;</w:t>
      </w:r>
    </w:p>
    <w:p w14:paraId="5EBEA424" w14:textId="0D489D51" w:rsidR="009E7498" w:rsidRPr="00D46179" w:rsidRDefault="009E7498" w:rsidP="008258FB">
      <w:pPr>
        <w:pStyle w:val="B1"/>
      </w:pPr>
      <w:r w:rsidRPr="00D46179">
        <w:t>-</w:t>
      </w:r>
      <w:r w:rsidRPr="00D46179">
        <w:tab/>
        <w:t xml:space="preserve">it is proposed to transmit the IMS </w:t>
      </w:r>
      <w:r w:rsidRPr="00D46179">
        <w:rPr>
          <w:b/>
          <w:bCs/>
          <w:i/>
          <w:iCs/>
          <w:u w:val="single"/>
        </w:rPr>
        <w:t>Signalling</w:t>
      </w:r>
      <w:r w:rsidRPr="00D46179">
        <w:t xml:space="preserve"> (e.g. SIP INVITE</w:t>
      </w:r>
      <w:r w:rsidR="008258FB">
        <w:t xml:space="preserve"> ... </w:t>
      </w:r>
      <w:r w:rsidRPr="00D46179">
        <w:t>etc</w:t>
      </w:r>
      <w:r w:rsidR="008258FB">
        <w:t>.</w:t>
      </w:r>
      <w:r w:rsidRPr="00D46179">
        <w:t>)</w:t>
      </w:r>
      <w:r w:rsidRPr="00D46179">
        <w:rPr>
          <w:rFonts w:eastAsia="PMingLiU"/>
          <w:lang w:eastAsia="zh-TW"/>
        </w:rPr>
        <w:t xml:space="preserve"> </w:t>
      </w:r>
      <w:r w:rsidRPr="00D46179">
        <w:t xml:space="preserve">over </w:t>
      </w:r>
      <w:r w:rsidRPr="00D46179">
        <w:rPr>
          <w:b/>
          <w:bCs/>
          <w:i/>
          <w:iCs/>
          <w:u w:val="single"/>
        </w:rPr>
        <w:t>default EPS bearer</w:t>
      </w:r>
      <w:r w:rsidRPr="00D46179">
        <w:t xml:space="preserve"> using </w:t>
      </w:r>
      <w:r w:rsidRPr="00D46179">
        <w:rPr>
          <w:b/>
          <w:bCs/>
          <w:i/>
          <w:iCs/>
          <w:u w:val="single"/>
        </w:rPr>
        <w:t>IP</w:t>
      </w:r>
      <w:r w:rsidRPr="00D46179">
        <w:rPr>
          <w:rFonts w:eastAsia="PMingLiU"/>
          <w:lang w:eastAsia="zh-TW"/>
        </w:rPr>
        <w:t>.</w:t>
      </w:r>
    </w:p>
    <w:p w14:paraId="52ABDDA2" w14:textId="6E4D74D7" w:rsidR="009E7498" w:rsidRPr="00D46179" w:rsidRDefault="009E7498" w:rsidP="008258FB">
      <w:pPr>
        <w:pStyle w:val="Heading3"/>
      </w:pPr>
      <w:bookmarkStart w:id="153" w:name="_Toc199771176"/>
      <w:bookmarkEnd w:id="150"/>
      <w:r w:rsidRPr="00D46179">
        <w:t>6.</w:t>
      </w:r>
      <w:r w:rsidR="00127DE5" w:rsidRPr="00D46179">
        <w:t>3</w:t>
      </w:r>
      <w:r w:rsidRPr="00D46179">
        <w:t>.</w:t>
      </w:r>
      <w:r w:rsidR="0050581E" w:rsidRPr="00D46179">
        <w:rPr>
          <w:lang w:eastAsia="zh-CN"/>
        </w:rPr>
        <w:t>1</w:t>
      </w:r>
      <w:r w:rsidRPr="00D46179">
        <w:tab/>
        <w:t>Description</w:t>
      </w:r>
      <w:bookmarkEnd w:id="153"/>
    </w:p>
    <w:bookmarkEnd w:id="151"/>
    <w:p w14:paraId="2662608D" w14:textId="6FF536D2" w:rsidR="009E7498" w:rsidRPr="00D46179" w:rsidRDefault="009E7498" w:rsidP="008258FB">
      <w:pPr>
        <w:pStyle w:val="TH"/>
      </w:pPr>
      <w:r w:rsidRPr="00D46179">
        <w:t xml:space="preserve"> </w:t>
      </w:r>
      <w:r w:rsidR="00396DF8">
        <w:pict w14:anchorId="5D325BB6">
          <v:shape id="_x0000_i1033" type="#_x0000_t75" style="width:481.45pt;height:92.95pt">
            <v:imagedata r:id="rId19" o:title=""/>
          </v:shape>
        </w:pict>
      </w:r>
    </w:p>
    <w:p w14:paraId="271ECCC1" w14:textId="0044E742" w:rsidR="009E7498" w:rsidRPr="00D46179" w:rsidRDefault="009E7498" w:rsidP="008258FB">
      <w:pPr>
        <w:pStyle w:val="TF"/>
        <w:rPr>
          <w:rFonts w:eastAsia="PMingLiU"/>
          <w:lang w:eastAsia="zh-TW"/>
        </w:rPr>
      </w:pPr>
      <w:r w:rsidRPr="00D46179">
        <w:t>Figure 6.</w:t>
      </w:r>
      <w:r w:rsidR="00127DE5" w:rsidRPr="00D46179">
        <w:t>3</w:t>
      </w:r>
      <w:r w:rsidRPr="00D46179">
        <w:t>.</w:t>
      </w:r>
      <w:r w:rsidR="0050581E" w:rsidRPr="00D46179">
        <w:t>1</w:t>
      </w:r>
      <w:r w:rsidRPr="00D46179">
        <w:t>-1: IP Type IMS PDN connection over User Plane with NIDD voice transfer between UE and PGW</w:t>
      </w:r>
    </w:p>
    <w:p w14:paraId="63A1BF2F" w14:textId="755B79D1" w:rsidR="009E7498" w:rsidRPr="00D46179" w:rsidRDefault="009E7498" w:rsidP="008258FB">
      <w:pPr>
        <w:pStyle w:val="NO"/>
      </w:pPr>
      <w:r w:rsidRPr="00D46179">
        <w:t>NOTE 1</w:t>
      </w:r>
      <w:r w:rsidRPr="00D46179">
        <w:tab/>
      </w:r>
      <w:r w:rsidR="00127DE5" w:rsidRPr="00D46179">
        <w:t>A</w:t>
      </w:r>
      <w:r w:rsidRPr="00D46179">
        <w:t xml:space="preserve">ssuming data rate is 1Kbps and voice codec rate is 0.7Kbps, then there is only 0.3Kbps remaining for voice packet </w:t>
      </w:r>
      <w:r w:rsidR="00D46179" w:rsidRPr="00D46179">
        <w:t>"</w:t>
      </w:r>
      <w:r w:rsidRPr="00D46179">
        <w:t>header</w:t>
      </w:r>
      <w:r w:rsidR="00D46179" w:rsidRPr="00D46179">
        <w:t>"</w:t>
      </w:r>
      <w:r w:rsidRPr="00D46179">
        <w:t xml:space="preserve"> overhead. Assuming ptime = 80ms, which means there will be 12.5 voice packets per second to consume the 0.3Kbps remaining bandwidth, which means each voice packet header part can only use 300bits/12.5 == 24 bits, i.e</w:t>
      </w:r>
      <w:r w:rsidR="008258FB">
        <w:t>.</w:t>
      </w:r>
      <w:r w:rsidRPr="00D46179">
        <w:t xml:space="preserve"> each voice packet can only tolerate maximum 3 Bytes header size, these overhead are </w:t>
      </w:r>
      <w:bookmarkStart w:id="154" w:name="OLE_LINK9"/>
      <w:r w:rsidRPr="00D46179">
        <w:t>shared</w:t>
      </w:r>
      <w:bookmarkEnd w:id="154"/>
      <w:r w:rsidRPr="00D46179">
        <w:t xml:space="preserve"> by multiple layers including RTP/UDP/IP/NAS(if go with CP)/RRC(if go with CP)/PDCP(if go with UP or go with CP after DRB is established)/RLC/MAC headers.</w:t>
      </w:r>
    </w:p>
    <w:p w14:paraId="4F305B52" w14:textId="14EA6BB3" w:rsidR="009E7498" w:rsidRPr="00D46179" w:rsidRDefault="009E7498" w:rsidP="009E7498">
      <w:pPr>
        <w:rPr>
          <w:rFonts w:eastAsia="PMingLiU"/>
          <w:lang w:eastAsia="zh-TW"/>
        </w:rPr>
      </w:pPr>
      <w:bookmarkStart w:id="155" w:name="OLE_LINK72"/>
      <w:r w:rsidRPr="00D46179">
        <w:rPr>
          <w:rFonts w:eastAsia="PMingLiU"/>
          <w:lang w:eastAsia="zh-TW"/>
        </w:rPr>
        <w:t xml:space="preserve">The IMS PDN (for voice over GEO) is used to transmit both IMS </w:t>
      </w:r>
      <w:r w:rsidR="008258FB" w:rsidRPr="00D46179">
        <w:rPr>
          <w:rFonts w:eastAsia="PMingLiU"/>
          <w:lang w:eastAsia="zh-TW"/>
        </w:rPr>
        <w:t>signalling</w:t>
      </w:r>
      <w:r w:rsidRPr="00D46179">
        <w:rPr>
          <w:rFonts w:eastAsia="PMingLiU"/>
          <w:lang w:eastAsia="zh-TW"/>
        </w:rPr>
        <w:t xml:space="preserve"> and IMS voice.</w:t>
      </w:r>
    </w:p>
    <w:p w14:paraId="0D2C2C30" w14:textId="77777777" w:rsidR="009E7498" w:rsidRPr="00D46179" w:rsidRDefault="009E7498" w:rsidP="009E7498">
      <w:pPr>
        <w:pStyle w:val="B1"/>
        <w:rPr>
          <w:rFonts w:eastAsia="PMingLiU"/>
        </w:rPr>
      </w:pPr>
      <w:r w:rsidRPr="00D46179">
        <w:rPr>
          <w:rFonts w:eastAsia="PMingLiU"/>
          <w:lang w:eastAsia="zh-TW"/>
        </w:rPr>
        <w:t>-</w:t>
      </w:r>
      <w:r w:rsidRPr="00D46179">
        <w:rPr>
          <w:rFonts w:eastAsia="PMingLiU"/>
          <w:lang w:eastAsia="zh-TW"/>
        </w:rPr>
        <w:tab/>
        <w:t xml:space="preserve">For </w:t>
      </w:r>
      <w:r w:rsidRPr="00D46179">
        <w:t>IMS signalling:</w:t>
      </w:r>
    </w:p>
    <w:p w14:paraId="72A7E748" w14:textId="6C6638A2" w:rsidR="009E7498" w:rsidRPr="00D46179" w:rsidRDefault="009E7498" w:rsidP="009E7498">
      <w:pPr>
        <w:pStyle w:val="B2"/>
      </w:pPr>
      <w:r w:rsidRPr="00D46179">
        <w:t>-</w:t>
      </w:r>
      <w:r w:rsidRPr="00D46179">
        <w:tab/>
        <w:t>the main consideration is to minimize the impact to the IMS control plane network (</w:t>
      </w:r>
      <w:r w:rsidR="00D46179" w:rsidRPr="00D46179">
        <w:t>"</w:t>
      </w:r>
      <w:r w:rsidRPr="00D46179">
        <w:t>I</w:t>
      </w:r>
      <w:r w:rsidR="00D46179" w:rsidRPr="00D46179">
        <w:t>"</w:t>
      </w:r>
      <w:r w:rsidRPr="00D46179">
        <w:t xml:space="preserve">MS network is designed based on </w:t>
      </w:r>
      <w:r w:rsidR="00D46179" w:rsidRPr="00D46179">
        <w:t>"</w:t>
      </w:r>
      <w:r w:rsidRPr="00D46179">
        <w:t>IP</w:t>
      </w:r>
      <w:r w:rsidR="00D46179" w:rsidRPr="00D46179">
        <w:t>"</w:t>
      </w:r>
      <w:r w:rsidRPr="00D46179">
        <w:t>) so the default EPS bearer for IMS PDN connection is configured as IP transmission (i.e</w:t>
      </w:r>
      <w:r w:rsidR="00127DE5" w:rsidRPr="00D46179">
        <w:t>.</w:t>
      </w:r>
      <w:r w:rsidRPr="00D46179">
        <w:t xml:space="preserve"> IMS Signalling over IP, no special handling).</w:t>
      </w:r>
    </w:p>
    <w:bookmarkEnd w:id="155"/>
    <w:p w14:paraId="2E6097B0" w14:textId="77777777" w:rsidR="009E7498" w:rsidRPr="00D46179" w:rsidRDefault="009E7498" w:rsidP="009E7498">
      <w:pPr>
        <w:pStyle w:val="B1"/>
      </w:pPr>
      <w:r w:rsidRPr="00D46179">
        <w:t>-</w:t>
      </w:r>
      <w:r w:rsidRPr="00D46179">
        <w:tab/>
        <w:t>For voice packets, on the other hand</w:t>
      </w:r>
      <w:r w:rsidRPr="00D46179">
        <w:rPr>
          <w:rFonts w:eastAsia="PMingLiU"/>
          <w:lang w:eastAsia="zh-TW"/>
        </w:rPr>
        <w:t xml:space="preserve">, it is proposed to use </w:t>
      </w:r>
      <w:r w:rsidRPr="00D46179">
        <w:t>non-IP (NIDD) type transmission.</w:t>
      </w:r>
    </w:p>
    <w:p w14:paraId="79B29332" w14:textId="77777777" w:rsidR="008258FB" w:rsidRDefault="008258FB" w:rsidP="008258FB">
      <w:pPr>
        <w:pStyle w:val="EditorsNote"/>
      </w:pPr>
      <w:bookmarkStart w:id="156" w:name="OLE_LINK46"/>
      <w:r>
        <w:t>Editor's note:</w:t>
      </w:r>
      <w:r>
        <w:tab/>
      </w:r>
      <w:r>
        <w:tab/>
        <w:t>In the context of using "Non-IP" voice packet transfer, only one call or more than one call needs to be supported is FFS based on SA WG1 discussion.</w:t>
      </w:r>
    </w:p>
    <w:p w14:paraId="2F650A1E" w14:textId="77777777" w:rsidR="008258FB" w:rsidRDefault="008258FB" w:rsidP="008258FB">
      <w:pPr>
        <w:pStyle w:val="EditorsNote"/>
      </w:pPr>
      <w:r>
        <w:t>Editor's note:</w:t>
      </w:r>
      <w:r>
        <w:tab/>
      </w:r>
      <w:r>
        <w:tab/>
        <w:t>In the context of using "Non-IP" voice packet transfer, what are the essential RTP header fields for the minimum information that need to be provided in RTP for IMS voice over GEO is FFS based on SA WG4 discussion.</w:t>
      </w:r>
    </w:p>
    <w:bookmarkEnd w:id="156"/>
    <w:p w14:paraId="6ACEFFFD" w14:textId="77777777" w:rsidR="009E7498" w:rsidRPr="00D46179" w:rsidRDefault="009E7498" w:rsidP="009E7498">
      <w:r w:rsidRPr="00D46179">
        <w:t xml:space="preserve">Thus the ideal IMS PDN configuration </w:t>
      </w:r>
      <w:bookmarkStart w:id="157" w:name="OLE_LINK119"/>
      <w:r w:rsidRPr="00D46179">
        <w:t>for IMS voice over GEO</w:t>
      </w:r>
      <w:bookmarkEnd w:id="157"/>
      <w:r w:rsidRPr="00D46179">
        <w:t xml:space="preserve"> would be:</w:t>
      </w:r>
    </w:p>
    <w:p w14:paraId="223F8CE4" w14:textId="77777777" w:rsidR="009E7498" w:rsidRPr="00D46179" w:rsidRDefault="009E7498" w:rsidP="009E7498">
      <w:pPr>
        <w:pStyle w:val="B1"/>
      </w:pPr>
      <w:r w:rsidRPr="00D46179">
        <w:t>-</w:t>
      </w:r>
      <w:r w:rsidRPr="00D46179">
        <w:tab/>
        <w:t>the PDN Type for this IMS PDN is IP Type; and</w:t>
      </w:r>
    </w:p>
    <w:p w14:paraId="7B0CC397" w14:textId="77777777" w:rsidR="009E7498" w:rsidRPr="00D46179" w:rsidRDefault="009E7498" w:rsidP="009E7498">
      <w:pPr>
        <w:pStyle w:val="B1"/>
      </w:pPr>
      <w:r w:rsidRPr="00D46179">
        <w:t>-</w:t>
      </w:r>
      <w:r w:rsidRPr="00D46179">
        <w:tab/>
        <w:t>a dedicated EPS bearer is configured to use NIDD to transmit voice packets.</w:t>
      </w:r>
    </w:p>
    <w:p w14:paraId="33B883F9" w14:textId="058A8F64" w:rsidR="009E7498" w:rsidRPr="00D46179" w:rsidRDefault="009E7498" w:rsidP="009E7498">
      <w:pPr>
        <w:pStyle w:val="Heading3"/>
      </w:pPr>
      <w:bookmarkStart w:id="158" w:name="_Toc199771177"/>
      <w:r w:rsidRPr="00D46179">
        <w:t>6.</w:t>
      </w:r>
      <w:r w:rsidR="004F40D3" w:rsidRPr="00D46179">
        <w:t>3</w:t>
      </w:r>
      <w:r w:rsidRPr="00D46179">
        <w:t>.</w:t>
      </w:r>
      <w:r w:rsidR="0050581E" w:rsidRPr="00D46179">
        <w:rPr>
          <w:lang w:eastAsia="zh-CN"/>
        </w:rPr>
        <w:t>2</w:t>
      </w:r>
      <w:r w:rsidRPr="00D46179">
        <w:tab/>
        <w:t>Procedures</w:t>
      </w:r>
      <w:bookmarkEnd w:id="158"/>
    </w:p>
    <w:p w14:paraId="48ABB4B5" w14:textId="118224CA" w:rsidR="009E7498" w:rsidRPr="00D46179" w:rsidRDefault="009E7498" w:rsidP="008258FB">
      <w:pPr>
        <w:pStyle w:val="Heading4"/>
      </w:pPr>
      <w:bookmarkStart w:id="159" w:name="OLE_LINK15"/>
      <w:bookmarkStart w:id="160" w:name="OLE_LINK80"/>
      <w:bookmarkStart w:id="161" w:name="OLE_LINK98"/>
      <w:bookmarkStart w:id="162" w:name="OLE_LINK62"/>
      <w:bookmarkStart w:id="163" w:name="_Toc199771178"/>
      <w:r w:rsidRPr="00D46179">
        <w:t>6.</w:t>
      </w:r>
      <w:r w:rsidR="004F40D3" w:rsidRPr="00D46179">
        <w:t>3</w:t>
      </w:r>
      <w:r w:rsidRPr="00D46179">
        <w:t>.</w:t>
      </w:r>
      <w:r w:rsidR="0050581E" w:rsidRPr="00D46179">
        <w:t>2</w:t>
      </w:r>
      <w:r w:rsidRPr="00D46179">
        <w:t>.1</w:t>
      </w:r>
      <w:r w:rsidRPr="00D46179">
        <w:tab/>
        <w:t xml:space="preserve">Establishment and Usage of </w:t>
      </w:r>
      <w:bookmarkStart w:id="164" w:name="OLE_LINK29"/>
      <w:r w:rsidRPr="00D46179">
        <w:t>IP Type IMS PDN connection over User Plane with NIDD voice transfer between UE and PGW</w:t>
      </w:r>
      <w:bookmarkEnd w:id="163"/>
      <w:bookmarkEnd w:id="164"/>
    </w:p>
    <w:bookmarkEnd w:id="159"/>
    <w:p w14:paraId="7E406801" w14:textId="77777777" w:rsidR="009E7498" w:rsidRPr="00D46179" w:rsidRDefault="009E7498" w:rsidP="009E7498">
      <w:r w:rsidRPr="00D46179">
        <w:t>In order to support:</w:t>
      </w:r>
    </w:p>
    <w:p w14:paraId="07E2EFEB" w14:textId="2B36F566" w:rsidR="009E7498" w:rsidRPr="00D46179" w:rsidRDefault="009E7498" w:rsidP="009E7498">
      <w:pPr>
        <w:pStyle w:val="B1"/>
      </w:pPr>
      <w:r w:rsidRPr="00D46179">
        <w:t>-</w:t>
      </w:r>
      <w:r w:rsidRPr="00D46179">
        <w:tab/>
        <w:t>IP Type IMS PDN connection over User Plane with NIDD voice transfer between UE and PGW, which support to use</w:t>
      </w:r>
      <w:r w:rsidR="008258FB">
        <w:t>:</w:t>
      </w:r>
    </w:p>
    <w:p w14:paraId="281AC019" w14:textId="5B08F15A" w:rsidR="009E7498" w:rsidRPr="00D46179" w:rsidRDefault="009E7498" w:rsidP="009E7498">
      <w:pPr>
        <w:pStyle w:val="B2"/>
      </w:pPr>
      <w:r w:rsidRPr="00D46179">
        <w:t>-</w:t>
      </w:r>
      <w:r w:rsidRPr="00D46179">
        <w:tab/>
      </w:r>
      <w:bookmarkStart w:id="165" w:name="OLE_LINK39"/>
      <w:r w:rsidRPr="00D46179">
        <w:t>IP (IP(v4), IPv6 or IPv4v6) type traffic</w:t>
      </w:r>
      <w:bookmarkEnd w:id="165"/>
      <w:r w:rsidRPr="00D46179">
        <w:t xml:space="preserve"> for default EPS bearer; and</w:t>
      </w:r>
    </w:p>
    <w:p w14:paraId="25483BA0" w14:textId="69E142A4" w:rsidR="009E7498" w:rsidRPr="00D46179" w:rsidRDefault="009E7498" w:rsidP="009E7498">
      <w:pPr>
        <w:pStyle w:val="B2"/>
      </w:pPr>
      <w:r w:rsidRPr="00D46179">
        <w:t>-</w:t>
      </w:r>
      <w:r w:rsidRPr="00D46179">
        <w:tab/>
      </w:r>
      <w:bookmarkStart w:id="166" w:name="OLE_LINK81"/>
      <w:r w:rsidRPr="00D46179">
        <w:t>non-IP type traffic</w:t>
      </w:r>
      <w:bookmarkEnd w:id="166"/>
      <w:r w:rsidRPr="00D46179">
        <w:t xml:space="preserve"> for dedicated EPS bearer</w:t>
      </w:r>
      <w:r w:rsidR="008258FB">
        <w:t>;</w:t>
      </w:r>
    </w:p>
    <w:p w14:paraId="5F2439F9" w14:textId="70A750F5" w:rsidR="009E7498" w:rsidRPr="00D46179" w:rsidRDefault="009E7498" w:rsidP="009E7498">
      <w:r w:rsidRPr="00D46179">
        <w:lastRenderedPageBreak/>
        <w:t xml:space="preserve">the UE supports the </w:t>
      </w:r>
      <w:bookmarkStart w:id="167" w:name="OLE_LINK14"/>
      <w:r w:rsidRPr="00D46179">
        <w:t xml:space="preserve">this feature </w:t>
      </w:r>
      <w:bookmarkStart w:id="168" w:name="OLE_LINK32"/>
      <w:bookmarkEnd w:id="167"/>
      <w:r w:rsidRPr="00D46179">
        <w:t xml:space="preserve">indicates support of </w:t>
      </w:r>
      <w:bookmarkStart w:id="169" w:name="OLE_LINK48"/>
      <w:r w:rsidR="00D46179" w:rsidRPr="00D46179">
        <w:t>"</w:t>
      </w:r>
      <w:r w:rsidRPr="00D46179">
        <w:t>IP and non-IP Hybrid Transfer</w:t>
      </w:r>
      <w:r w:rsidR="00D46179" w:rsidRPr="00D46179">
        <w:t>"</w:t>
      </w:r>
      <w:bookmarkEnd w:id="169"/>
      <w:r w:rsidRPr="00D46179">
        <w:t xml:space="preserve"> in UE network capability in</w:t>
      </w:r>
      <w:bookmarkStart w:id="170" w:name="OLE_LINK33"/>
      <w:bookmarkEnd w:id="168"/>
      <w:r w:rsidRPr="00D46179">
        <w:t xml:space="preserve"> Attach request, and </w:t>
      </w:r>
      <w:bookmarkEnd w:id="170"/>
      <w:r w:rsidRPr="00D46179">
        <w:t xml:space="preserve">the MME supports the </w:t>
      </w:r>
      <w:r w:rsidR="00D46179" w:rsidRPr="00D46179">
        <w:t>"</w:t>
      </w:r>
      <w:r w:rsidRPr="00D46179">
        <w:t>IP and non-IP Hybrid Transfer</w:t>
      </w:r>
      <w:r w:rsidR="00D46179" w:rsidRPr="00D46179">
        <w:t>"</w:t>
      </w:r>
      <w:r w:rsidRPr="00D46179">
        <w:t xml:space="preserve"> indicates to accept to use it in Attach accept; and during Dedicated EPS bearer context activation procedure the network indicates, for a </w:t>
      </w:r>
      <w:bookmarkStart w:id="171" w:name="OLE_LINK51"/>
      <w:r w:rsidRPr="00D46179">
        <w:t>dedicated bearer to be activated</w:t>
      </w:r>
      <w:bookmarkEnd w:id="171"/>
      <w:r w:rsidRPr="00D46179">
        <w:t xml:space="preserve"> for voice, the traffic type to be sent over the bearer is non-IP traffic.</w:t>
      </w:r>
    </w:p>
    <w:p w14:paraId="0BD0DEED" w14:textId="3BCC5791" w:rsidR="009E7498" w:rsidRPr="00D46179" w:rsidRDefault="009E7498" w:rsidP="009E7498">
      <w:pPr>
        <w:pStyle w:val="Heading4"/>
      </w:pPr>
      <w:bookmarkStart w:id="172" w:name="OLE_LINK16"/>
      <w:bookmarkStart w:id="173" w:name="_Toc199771179"/>
      <w:r w:rsidRPr="00D46179">
        <w:t>6.</w:t>
      </w:r>
      <w:r w:rsidR="00566F8A" w:rsidRPr="00D46179">
        <w:t>3</w:t>
      </w:r>
      <w:r w:rsidRPr="00D46179">
        <w:t>.</w:t>
      </w:r>
      <w:r w:rsidR="0050581E" w:rsidRPr="00D46179">
        <w:t>2</w:t>
      </w:r>
      <w:r w:rsidRPr="00D46179">
        <w:t>.2</w:t>
      </w:r>
      <w:r w:rsidRPr="00D46179">
        <w:tab/>
        <w:t>NIDD voice transfer between UE and PGW</w:t>
      </w:r>
      <w:bookmarkEnd w:id="173"/>
    </w:p>
    <w:p w14:paraId="6704D8ED" w14:textId="6AD3CBD5" w:rsidR="009E7498" w:rsidRPr="00D46179" w:rsidRDefault="009E7498" w:rsidP="008258FB">
      <w:pPr>
        <w:pStyle w:val="Heading5"/>
      </w:pPr>
      <w:bookmarkStart w:id="174" w:name="OLE_LINK17"/>
      <w:bookmarkStart w:id="175" w:name="OLE_LINK58"/>
      <w:bookmarkStart w:id="176" w:name="_Toc199771180"/>
      <w:bookmarkEnd w:id="172"/>
      <w:r w:rsidRPr="00D46179">
        <w:t>6.</w:t>
      </w:r>
      <w:r w:rsidR="00566F8A" w:rsidRPr="00D46179">
        <w:t>3</w:t>
      </w:r>
      <w:r w:rsidRPr="00D46179">
        <w:t>.</w:t>
      </w:r>
      <w:r w:rsidR="0050581E" w:rsidRPr="00D46179">
        <w:t>2</w:t>
      </w:r>
      <w:r w:rsidRPr="00D46179">
        <w:t>.2.1</w:t>
      </w:r>
      <w:r w:rsidRPr="00D46179">
        <w:tab/>
        <w:t xml:space="preserve">Uplink Voice Data Transmission using NIDD </w:t>
      </w:r>
      <w:bookmarkStart w:id="177" w:name="OLE_LINK45"/>
      <w:r w:rsidRPr="00D46179">
        <w:t>over dedicated EPS bearer</w:t>
      </w:r>
      <w:bookmarkEnd w:id="176"/>
      <w:bookmarkEnd w:id="177"/>
    </w:p>
    <w:bookmarkEnd w:id="174"/>
    <w:p w14:paraId="4002EA18" w14:textId="2F6F9ABB" w:rsidR="009E7498" w:rsidRPr="00D46179" w:rsidRDefault="009E7498" w:rsidP="008258FB">
      <w:pPr>
        <w:pStyle w:val="H6"/>
      </w:pPr>
      <w:r w:rsidRPr="00D46179">
        <w:t>6.</w:t>
      </w:r>
      <w:r w:rsidR="00566F8A" w:rsidRPr="00D46179">
        <w:t>3</w:t>
      </w:r>
      <w:r w:rsidRPr="00D46179">
        <w:t>.</w:t>
      </w:r>
      <w:r w:rsidR="0050581E" w:rsidRPr="00D46179">
        <w:t>2</w:t>
      </w:r>
      <w:r w:rsidRPr="00D46179">
        <w:t>.2.1.1</w:t>
      </w:r>
      <w:r w:rsidRPr="00D46179">
        <w:tab/>
      </w:r>
      <w:bookmarkStart w:id="178" w:name="OLE_LINK24"/>
      <w:r w:rsidRPr="00D46179">
        <w:t>UE side consideration</w:t>
      </w:r>
      <w:bookmarkEnd w:id="178"/>
    </w:p>
    <w:p w14:paraId="4ADB6712" w14:textId="02B516DB" w:rsidR="009E7498" w:rsidRPr="008258FB" w:rsidRDefault="008258FB" w:rsidP="008258FB">
      <w:r>
        <w:t xml:space="preserve">For the uplink voice packets to be sent over a dedicated bearer using NIDD, i.e. without IP/UDP header the existing Packet filter component type identifier (as specified in </w:t>
      </w:r>
      <w:r w:rsidR="005019FE">
        <w:t>TS 24.008 [</w:t>
      </w:r>
      <w:r>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D46179" w:rsidRDefault="009E7498" w:rsidP="008258FB">
      <w:pPr>
        <w:pStyle w:val="H6"/>
      </w:pPr>
      <w:bookmarkStart w:id="179" w:name="OLE_LINK23"/>
      <w:r w:rsidRPr="00D46179">
        <w:t>6.</w:t>
      </w:r>
      <w:r w:rsidR="00566F8A" w:rsidRPr="00D46179">
        <w:t>3</w:t>
      </w:r>
      <w:r w:rsidRPr="00D46179">
        <w:t>.</w:t>
      </w:r>
      <w:r w:rsidR="0050581E" w:rsidRPr="00D46179">
        <w:t>2</w:t>
      </w:r>
      <w:r w:rsidRPr="00D46179">
        <w:t>.2.1.2</w:t>
      </w:r>
      <w:r w:rsidRPr="00D46179">
        <w:tab/>
        <w:t>Network side consideration</w:t>
      </w:r>
    </w:p>
    <w:bookmarkEnd w:id="179"/>
    <w:p w14:paraId="7E5EB5F9" w14:textId="77777777" w:rsidR="008258FB" w:rsidRDefault="008258FB" w:rsidP="008258FB">
      <w:r>
        <w:t>When the PGW receives uplink voice packets from the dedicated EPS bearer, the PGW converts the "Voice with RTP info (e.g. 1 Byte SN) packet" to "Voice over RTP/UDP/IP packet".</w:t>
      </w:r>
    </w:p>
    <w:p w14:paraId="6E3B3661" w14:textId="7F52D356" w:rsidR="008258FB" w:rsidRDefault="008258FB" w:rsidP="008258FB">
      <w:r>
        <w:t xml:space="preserve">In order to build the context of the conversion operation, when the PDN GW triggers the dedicated EPS bearer creation procedure as specified in step 2-11 in clause 5.4.1 of </w:t>
      </w:r>
      <w:r w:rsidR="005019FE">
        <w:t>TS 23.401 [</w:t>
      </w:r>
      <w:r>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Default="008258FB" w:rsidP="008258FB">
      <w:pPr>
        <w:pStyle w:val="EditorsNote"/>
      </w:pPr>
      <w:bookmarkStart w:id="180" w:name="OLE_LINK71"/>
      <w:r>
        <w:t>Editor's note:</w:t>
      </w:r>
      <w:r>
        <w:tab/>
        <w:t>Details regarding how the PGW performs the conversion is FFS.</w:t>
      </w:r>
    </w:p>
    <w:p w14:paraId="359150E0" w14:textId="77777777" w:rsidR="008258FB" w:rsidRDefault="008258FB" w:rsidP="008258FB">
      <w:pPr>
        <w:pStyle w:val="EditorsNote"/>
      </w:pPr>
      <w:r>
        <w:t>Editor's note:</w:t>
      </w:r>
      <w:r>
        <w:tab/>
        <w:t>Whether a new functionality in the PGW is needed for the conversion between NIDD voice and IP/UDP/RTP voice is FFS.</w:t>
      </w:r>
    </w:p>
    <w:p w14:paraId="41A97E69" w14:textId="5B7D11EE" w:rsidR="009E7498" w:rsidRPr="00D46179" w:rsidRDefault="009E7498" w:rsidP="008258FB">
      <w:pPr>
        <w:pStyle w:val="Heading5"/>
      </w:pPr>
      <w:bookmarkStart w:id="181" w:name="_Toc199771181"/>
      <w:bookmarkEnd w:id="180"/>
      <w:r w:rsidRPr="00D46179">
        <w:t>6.</w:t>
      </w:r>
      <w:r w:rsidR="00566F8A" w:rsidRPr="00D46179">
        <w:t>3</w:t>
      </w:r>
      <w:r w:rsidRPr="00D46179">
        <w:t>.</w:t>
      </w:r>
      <w:r w:rsidR="0050581E" w:rsidRPr="00D46179">
        <w:t>2</w:t>
      </w:r>
      <w:r w:rsidRPr="00D46179">
        <w:t>.2.1</w:t>
      </w:r>
      <w:r w:rsidRPr="00D46179">
        <w:tab/>
        <w:t>Downlink Voice Data Transmission over NIDD over dedicated EPS bearer</w:t>
      </w:r>
      <w:bookmarkEnd w:id="181"/>
    </w:p>
    <w:p w14:paraId="1E63480E" w14:textId="52B8364F" w:rsidR="009E7498" w:rsidRPr="008258FB" w:rsidRDefault="008258FB" w:rsidP="009E7498">
      <w:r>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D46179" w:rsidRDefault="009E7498" w:rsidP="009E7498">
      <w:pPr>
        <w:pStyle w:val="Heading3"/>
        <w:rPr>
          <w:lang w:eastAsia="zh-CN"/>
        </w:rPr>
      </w:pPr>
      <w:bookmarkStart w:id="182" w:name="_Toc199771182"/>
      <w:bookmarkEnd w:id="160"/>
      <w:bookmarkEnd w:id="161"/>
      <w:bookmarkEnd w:id="175"/>
      <w:r w:rsidRPr="00D46179">
        <w:rPr>
          <w:lang w:eastAsia="zh-CN"/>
        </w:rPr>
        <w:t>6.</w:t>
      </w:r>
      <w:r w:rsidR="00566F8A" w:rsidRPr="00D46179">
        <w:rPr>
          <w:lang w:eastAsia="zh-CN"/>
        </w:rPr>
        <w:t>3</w:t>
      </w:r>
      <w:r w:rsidRPr="00D46179">
        <w:rPr>
          <w:lang w:eastAsia="zh-CN"/>
        </w:rPr>
        <w:t>.</w:t>
      </w:r>
      <w:r w:rsidR="0050581E"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182"/>
    </w:p>
    <w:p w14:paraId="049ACAD2" w14:textId="78C34CD0" w:rsidR="009E7498" w:rsidRPr="00D46179" w:rsidRDefault="009E7498" w:rsidP="009E7498">
      <w:pPr>
        <w:pStyle w:val="EditorsNote"/>
      </w:pPr>
      <w:bookmarkStart w:id="183" w:name="OLE_LINK59"/>
      <w:bookmarkEnd w:id="162"/>
      <w:r w:rsidRPr="00D46179">
        <w:t>Editor</w:t>
      </w:r>
      <w:r w:rsidR="00D46179" w:rsidRPr="00D46179">
        <w:t>'</w:t>
      </w:r>
      <w:r w:rsidRPr="00D46179">
        <w:t>s note:</w:t>
      </w:r>
      <w:r w:rsidRPr="00D46179">
        <w:tab/>
        <w:t xml:space="preserve">Whether a new GBR or non-GBR QCI is needed for </w:t>
      </w:r>
      <w:bookmarkStart w:id="184" w:name="OLE_LINK55"/>
      <w:r w:rsidRPr="00D46179">
        <w:t>the dedicated EPS bearer used for voice traffic is FFS.</w:t>
      </w:r>
      <w:bookmarkEnd w:id="184"/>
      <w:r w:rsidRPr="00D46179">
        <w:t xml:space="preserve"> Whether an existing GBR or non-GBR QCI can be used for the dedicated EPS bearer used for voice traffic is FFS.</w:t>
      </w:r>
    </w:p>
    <w:bookmarkEnd w:id="183"/>
    <w:p w14:paraId="41639196" w14:textId="77777777" w:rsidR="009E7498" w:rsidRPr="00293D48" w:rsidRDefault="009E7498" w:rsidP="00293D48">
      <w:pPr>
        <w:rPr>
          <w:b/>
          <w:bCs/>
          <w:lang w:eastAsia="zh-TW"/>
        </w:rPr>
      </w:pPr>
      <w:r w:rsidRPr="00293D48">
        <w:rPr>
          <w:b/>
          <w:bCs/>
          <w:lang w:eastAsia="zh-TW"/>
        </w:rPr>
        <w:t>UE:</w:t>
      </w:r>
    </w:p>
    <w:p w14:paraId="23D50348" w14:textId="77777777" w:rsidR="009E7498" w:rsidRPr="00D46179" w:rsidRDefault="009E7498" w:rsidP="009E7498">
      <w:pPr>
        <w:pStyle w:val="B1"/>
        <w:rPr>
          <w:rFonts w:eastAsia="PMingLiU"/>
          <w:lang w:eastAsia="zh-TW"/>
        </w:rPr>
      </w:pPr>
      <w:bookmarkStart w:id="185" w:name="OLE_LINK53"/>
      <w:bookmarkStart w:id="186" w:name="OLE_LINK49"/>
      <w:bookmarkStart w:id="187" w:name="OLE_LINK67"/>
      <w:r w:rsidRPr="00D46179">
        <w:rPr>
          <w:rFonts w:eastAsia="PMingLiU"/>
          <w:lang w:eastAsia="zh-TW"/>
        </w:rPr>
        <w:t>-</w:t>
      </w:r>
      <w:r w:rsidRPr="00D46179">
        <w:rPr>
          <w:rFonts w:eastAsia="PMingLiU"/>
          <w:lang w:eastAsia="zh-TW"/>
        </w:rPr>
        <w:tab/>
        <w:t xml:space="preserve">support dedicated </w:t>
      </w:r>
      <w:bookmarkStart w:id="188" w:name="OLE_LINK56"/>
      <w:r w:rsidRPr="00D46179">
        <w:rPr>
          <w:rFonts w:eastAsia="PMingLiU"/>
          <w:lang w:eastAsia="zh-TW"/>
        </w:rPr>
        <w:t xml:space="preserve">EPS </w:t>
      </w:r>
      <w:bookmarkEnd w:id="188"/>
      <w:r w:rsidRPr="00D46179">
        <w:rPr>
          <w:rFonts w:eastAsia="PMingLiU"/>
          <w:lang w:eastAsia="zh-TW"/>
        </w:rPr>
        <w:t>bearer for NB-IOT.</w:t>
      </w:r>
    </w:p>
    <w:bookmarkEnd w:id="185"/>
    <w:p w14:paraId="3DEBA830" w14:textId="4194F710"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r>
      <w:bookmarkStart w:id="189" w:name="OLE_LINK50"/>
      <w:r w:rsidRPr="00D46179">
        <w:rPr>
          <w:rFonts w:eastAsia="PMingLiU"/>
          <w:lang w:eastAsia="zh-TW"/>
        </w:rPr>
        <w:t xml:space="preserve">indicate support of </w:t>
      </w:r>
      <w:bookmarkEnd w:id="189"/>
      <w:r w:rsidR="00D46179" w:rsidRPr="00D46179">
        <w:t>"</w:t>
      </w:r>
      <w:r w:rsidRPr="00D46179">
        <w:t>IP and non-IP Hybrid Transfer</w:t>
      </w:r>
      <w:r w:rsidR="00D46179" w:rsidRPr="00D46179">
        <w:t>"</w:t>
      </w:r>
      <w:r w:rsidRPr="00D46179">
        <w:rPr>
          <w:rFonts w:eastAsia="PMingLiU"/>
          <w:lang w:eastAsia="zh-TW"/>
        </w:rPr>
        <w:t xml:space="preserve"> to the MME.</w:t>
      </w:r>
    </w:p>
    <w:p w14:paraId="14A01AC6" w14:textId="187A09CE" w:rsidR="009E7498" w:rsidRPr="00D46179" w:rsidRDefault="009E7498" w:rsidP="009E7498">
      <w:pPr>
        <w:pStyle w:val="B1"/>
      </w:pPr>
      <w:bookmarkStart w:id="190" w:name="OLE_LINK70"/>
      <w:bookmarkEnd w:id="186"/>
      <w:r w:rsidRPr="00D46179">
        <w:t>-</w:t>
      </w:r>
      <w:r w:rsidRPr="00D46179">
        <w:tab/>
        <w:t>new Packet filter component type identifier, e.g</w:t>
      </w:r>
      <w:r w:rsidR="008258FB">
        <w:t>.</w:t>
      </w:r>
      <w:r w:rsidRPr="00D46179">
        <w:t xml:space="preserve"> </w:t>
      </w:r>
      <w:r w:rsidR="00D46179" w:rsidRPr="00D46179">
        <w:t>"</w:t>
      </w:r>
      <w:r w:rsidRPr="00D46179">
        <w:t>(IMS) voice traffic type</w:t>
      </w:r>
      <w:r w:rsidR="00D46179" w:rsidRPr="00D46179">
        <w:t>"</w:t>
      </w:r>
      <w:r w:rsidRPr="00D46179">
        <w:t>, to let the UE indicated to steer NIDD voice traffic to the dedicated EPS bearer context.</w:t>
      </w:r>
    </w:p>
    <w:p w14:paraId="5D2FCF88" w14:textId="77777777" w:rsidR="009E7498" w:rsidRPr="00D46179" w:rsidRDefault="009E7498" w:rsidP="009E7498">
      <w:pPr>
        <w:pStyle w:val="B1"/>
      </w:pPr>
      <w:r w:rsidRPr="00D46179">
        <w:t>-</w:t>
      </w:r>
      <w:r w:rsidRPr="00D46179">
        <w:tab/>
      </w:r>
      <w:bookmarkStart w:id="191" w:name="OLE_LINK37"/>
      <w:r w:rsidRPr="00D46179">
        <w:t>transfer IMS voice packet over dedicated bearer without adding IP/UDP/RTP header.</w:t>
      </w:r>
      <w:bookmarkEnd w:id="191"/>
    </w:p>
    <w:p w14:paraId="0E3977B1" w14:textId="79CF8111" w:rsidR="009E7498" w:rsidRPr="00D46179" w:rsidRDefault="009E7498" w:rsidP="009E7498">
      <w:pPr>
        <w:pStyle w:val="B1"/>
        <w:rPr>
          <w:rFonts w:eastAsia="PMingLiU"/>
          <w:lang w:eastAsia="zh-TW"/>
        </w:rPr>
      </w:pPr>
      <w:r w:rsidRPr="00D46179">
        <w:t>-</w:t>
      </w:r>
      <w:r w:rsidRPr="00D46179">
        <w:tab/>
      </w:r>
      <w:bookmarkStart w:id="192" w:name="OLE_LINK41"/>
      <w:r w:rsidRPr="00D46179">
        <w:t>transfer IMS voice packet over dedicated bearer with minimum RTP information in the header (e.g</w:t>
      </w:r>
      <w:r w:rsidR="008258FB">
        <w:t>.</w:t>
      </w:r>
      <w:r w:rsidRPr="00D46179">
        <w:t xml:space="preserve"> 1 Byte SN)</w:t>
      </w:r>
      <w:bookmarkEnd w:id="192"/>
      <w:r w:rsidRPr="00D46179">
        <w:t>.</w:t>
      </w:r>
    </w:p>
    <w:p w14:paraId="126C69D9" w14:textId="77777777" w:rsidR="00293D48" w:rsidRDefault="00293D48" w:rsidP="00293D48">
      <w:pPr>
        <w:pStyle w:val="EditorsNote"/>
        <w:rPr>
          <w:lang w:eastAsia="zh-TW"/>
        </w:rPr>
      </w:pPr>
      <w:bookmarkStart w:id="193" w:name="OLE_LINK52"/>
      <w:bookmarkEnd w:id="187"/>
      <w:bookmarkEnd w:id="190"/>
      <w:r>
        <w:rPr>
          <w:lang w:eastAsia="zh-TW"/>
        </w:rPr>
        <w:lastRenderedPageBreak/>
        <w:t>Editor's note:</w:t>
      </w:r>
      <w:r>
        <w:rPr>
          <w:lang w:eastAsia="zh-TW"/>
        </w:rPr>
        <w:tab/>
      </w:r>
      <w:r>
        <w:rPr>
          <w:lang w:eastAsia="zh-TW"/>
        </w:rPr>
        <w:tab/>
        <w:t>In the context of using "Non-IP" voice packet transfer, only one call or more than one call needs to be supported is FFS based on SA1 discussion.</w:t>
      </w:r>
    </w:p>
    <w:p w14:paraId="33DA04A0" w14:textId="77777777" w:rsidR="00293D48" w:rsidRDefault="00293D48" w:rsidP="00293D48">
      <w:pPr>
        <w:pStyle w:val="EditorsNote"/>
        <w:rPr>
          <w:lang w:eastAsia="zh-TW"/>
        </w:rPr>
      </w:pPr>
      <w:r>
        <w:rPr>
          <w:lang w:eastAsia="zh-TW"/>
        </w:rPr>
        <w:t>Editor's note:</w:t>
      </w:r>
      <w:r>
        <w:rPr>
          <w:lang w:eastAsia="zh-TW"/>
        </w:rPr>
        <w:tab/>
      </w:r>
      <w:r>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293D48" w:rsidRDefault="009E7498" w:rsidP="00293D48">
      <w:pPr>
        <w:rPr>
          <w:b/>
          <w:bCs/>
        </w:rPr>
      </w:pPr>
      <w:r w:rsidRPr="00293D48">
        <w:rPr>
          <w:b/>
          <w:bCs/>
        </w:rPr>
        <w:t>MME:</w:t>
      </w:r>
    </w:p>
    <w:bookmarkEnd w:id="193"/>
    <w:p w14:paraId="6B1CA99F" w14:textId="3C4C2C5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indicates support of </w:t>
      </w:r>
      <w:r w:rsidR="00D46179" w:rsidRPr="00D46179">
        <w:t>"</w:t>
      </w:r>
      <w:r w:rsidRPr="00D46179">
        <w:t>IP and non-IP Hybrid Transfer</w:t>
      </w:r>
      <w:r w:rsidR="00D46179" w:rsidRPr="00D46179">
        <w:t>"</w:t>
      </w:r>
      <w:r w:rsidRPr="00D46179">
        <w:rPr>
          <w:rFonts w:eastAsia="PMingLiU"/>
          <w:lang w:eastAsia="zh-TW"/>
        </w:rPr>
        <w:t xml:space="preserve"> to the UE.</w:t>
      </w:r>
    </w:p>
    <w:p w14:paraId="45A4379E" w14:textId="77777777" w:rsidR="009E7498" w:rsidRPr="00293D48" w:rsidRDefault="009E7498" w:rsidP="00293D48">
      <w:pPr>
        <w:rPr>
          <w:b/>
          <w:bCs/>
        </w:rPr>
      </w:pPr>
      <w:bookmarkStart w:id="194" w:name="OLE_LINK73"/>
      <w:r w:rsidRPr="00293D48">
        <w:rPr>
          <w:b/>
          <w:bCs/>
        </w:rPr>
        <w:t>RAN:</w:t>
      </w:r>
    </w:p>
    <w:p w14:paraId="47F66FCE"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support </w:t>
      </w:r>
      <w:bookmarkStart w:id="195" w:name="OLE_LINK11"/>
      <w:r w:rsidRPr="00D46179">
        <w:rPr>
          <w:rFonts w:eastAsia="PMingLiU"/>
          <w:lang w:eastAsia="zh-TW"/>
        </w:rPr>
        <w:t>dedicated EPS bearer</w:t>
      </w:r>
      <w:bookmarkEnd w:id="195"/>
      <w:r w:rsidRPr="00D46179">
        <w:rPr>
          <w:rFonts w:eastAsia="PMingLiU"/>
          <w:lang w:eastAsia="zh-TW"/>
        </w:rPr>
        <w:t xml:space="preserve"> for NB-IOT.</w:t>
      </w:r>
    </w:p>
    <w:p w14:paraId="542C0FA5" w14:textId="6CB8341B"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support NIDD bearer for the </w:t>
      </w:r>
      <w:r w:rsidR="00D46179" w:rsidRPr="00D46179">
        <w:t>"</w:t>
      </w:r>
      <w:r w:rsidRPr="00D46179">
        <w:t>IP and non-IP Hybrid Transfer</w:t>
      </w:r>
      <w:r w:rsidR="00D46179" w:rsidRPr="00D46179">
        <w:t>"</w:t>
      </w:r>
      <w:r w:rsidRPr="00D46179">
        <w:rPr>
          <w:rFonts w:eastAsia="PMingLiU"/>
          <w:lang w:eastAsia="zh-TW"/>
        </w:rPr>
        <w:t xml:space="preserve"> PDN connection.</w:t>
      </w:r>
    </w:p>
    <w:p w14:paraId="396116AA" w14:textId="5EBD5968" w:rsidR="009E7498" w:rsidRPr="00D46179" w:rsidRDefault="009E7498" w:rsidP="00293D48">
      <w:pPr>
        <w:pStyle w:val="EditorsNote"/>
        <w:rPr>
          <w:rFonts w:eastAsia="PMingLiU"/>
          <w:lang w:eastAsia="zh-TW"/>
        </w:rPr>
      </w:pPr>
      <w:bookmarkStart w:id="196" w:name="OLE_LINK60"/>
      <w:r w:rsidRPr="00D46179">
        <w:t>Editor</w:t>
      </w:r>
      <w:r w:rsidR="00D46179" w:rsidRPr="00D46179">
        <w:t>'</w:t>
      </w:r>
      <w:r w:rsidRPr="00D46179">
        <w:t>s note:</w:t>
      </w:r>
      <w:r w:rsidRPr="00D46179">
        <w:tab/>
        <w:t>Detail impacts on RAN, e.g</w:t>
      </w:r>
      <w:r w:rsidR="008258FB">
        <w:t>.</w:t>
      </w:r>
      <w:r w:rsidRPr="00D46179">
        <w:t xml:space="preserve"> whether and how to enable/disable RoHC in the RAN for the voice bearer, is FFS.</w:t>
      </w:r>
    </w:p>
    <w:bookmarkEnd w:id="194"/>
    <w:bookmarkEnd w:id="196"/>
    <w:p w14:paraId="5CAF5CE9" w14:textId="77777777" w:rsidR="009E7498" w:rsidRPr="00293D48" w:rsidRDefault="009E7498" w:rsidP="00293D48">
      <w:pPr>
        <w:rPr>
          <w:b/>
          <w:bCs/>
        </w:rPr>
      </w:pPr>
      <w:r w:rsidRPr="00293D48">
        <w:rPr>
          <w:b/>
          <w:bCs/>
        </w:rPr>
        <w:t>PGW:</w:t>
      </w:r>
    </w:p>
    <w:p w14:paraId="4E8C38BA"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7469087D" w14:textId="12AAEA2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new Packet filter component type identifier, e.g</w:t>
      </w:r>
      <w:r w:rsidR="008258FB">
        <w:rPr>
          <w:rFonts w:eastAsia="PMingLiU"/>
          <w:lang w:eastAsia="zh-TW"/>
        </w:rPr>
        <w:t>.</w:t>
      </w:r>
      <w:r w:rsidRPr="00D46179">
        <w:rPr>
          <w:rFonts w:eastAsia="PMingLiU"/>
          <w:lang w:eastAsia="zh-TW"/>
        </w:rPr>
        <w:t xml:space="preserve"> </w:t>
      </w:r>
      <w:r w:rsidR="00D46179" w:rsidRPr="00D46179">
        <w:rPr>
          <w:rFonts w:eastAsia="PMingLiU"/>
          <w:lang w:eastAsia="zh-TW"/>
        </w:rPr>
        <w:t>"</w:t>
      </w:r>
      <w:r w:rsidRPr="00D46179">
        <w:rPr>
          <w:rFonts w:eastAsia="PMingLiU"/>
          <w:lang w:eastAsia="zh-TW"/>
        </w:rPr>
        <w:t>(IMS) voice traffic type</w:t>
      </w:r>
      <w:r w:rsidR="00D46179" w:rsidRPr="00D46179">
        <w:rPr>
          <w:rFonts w:eastAsia="PMingLiU"/>
          <w:lang w:eastAsia="zh-TW"/>
        </w:rPr>
        <w:t>"</w:t>
      </w:r>
      <w:r w:rsidRPr="00D46179">
        <w:rPr>
          <w:rFonts w:eastAsia="PMingLiU"/>
          <w:lang w:eastAsia="zh-TW"/>
        </w:rPr>
        <w:t>, to indicate the UE to steer NIDD voice traffic to the dedicated EPS bearer context.</w:t>
      </w:r>
    </w:p>
    <w:p w14:paraId="7C77AA34" w14:textId="487F207A"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uplink voice packets, convert the NIDD voice packets into IP packets before forwarding the packets the IMS DN.</w:t>
      </w:r>
    </w:p>
    <w:p w14:paraId="15C98467"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downlink voice packets, convert the IP/UDP/RTP voice packets into NIDD voice packets before forwarding the packets to the UE.</w:t>
      </w:r>
    </w:p>
    <w:p w14:paraId="6EE93277" w14:textId="3E6F746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building conversion parameters </w:t>
      </w:r>
      <w:r w:rsidRPr="00D46179">
        <w:t>(e.g</w:t>
      </w:r>
      <w:r w:rsidR="008258FB">
        <w:t>.</w:t>
      </w:r>
      <w:r w:rsidRPr="00D46179">
        <w:t xml:space="preserve"> source IP, destination IP, source port, destination port) for voice packets</w:t>
      </w:r>
      <w:r w:rsidRPr="00D46179">
        <w:rPr>
          <w:rFonts w:eastAsia="PMingLiU"/>
          <w:lang w:eastAsia="zh-TW"/>
        </w:rPr>
        <w:t xml:space="preserve"> by leveraging existing UL and DL TFT parameters used during dedicated EPS bearer creation procedure.</w:t>
      </w:r>
    </w:p>
    <w:p w14:paraId="0341F146" w14:textId="13DCA3B1" w:rsidR="009E7498" w:rsidRPr="00D46179" w:rsidRDefault="009E7498" w:rsidP="009E7498">
      <w:pPr>
        <w:pStyle w:val="EditorsNote"/>
        <w:rPr>
          <w:rFonts w:eastAsia="PMingLiU"/>
          <w:lang w:eastAsia="zh-TW"/>
        </w:rPr>
      </w:pPr>
      <w:bookmarkStart w:id="197" w:name="_Hlk198739400"/>
      <w:r w:rsidRPr="00D46179">
        <w:t>Editor</w:t>
      </w:r>
      <w:r w:rsidR="00D46179" w:rsidRPr="00D46179">
        <w:t>'</w:t>
      </w:r>
      <w:r w:rsidRPr="00D46179">
        <w:t>s note:</w:t>
      </w:r>
      <w:r w:rsidRPr="00D46179">
        <w:tab/>
        <w:t>Details regarding how the PGW performs the conversion is FFS.</w:t>
      </w:r>
    </w:p>
    <w:p w14:paraId="13D1CF97" w14:textId="683EE840" w:rsidR="009E7498" w:rsidRPr="00D46179" w:rsidRDefault="009E7498" w:rsidP="009E7498">
      <w:pPr>
        <w:pStyle w:val="EditorsNote"/>
      </w:pPr>
      <w:r w:rsidRPr="00D46179">
        <w:t>Editor</w:t>
      </w:r>
      <w:r w:rsidR="00D46179" w:rsidRPr="00D46179">
        <w:t>'</w:t>
      </w:r>
      <w:r w:rsidRPr="00D46179">
        <w:t>s note:</w:t>
      </w:r>
      <w:r w:rsidRPr="00D46179">
        <w:tab/>
        <w:t>Whether a new functionality in the PGW is needed for the conversion between NIDD voice and IP/UDP/RTP voice is FFS.</w:t>
      </w:r>
    </w:p>
    <w:bookmarkEnd w:id="197"/>
    <w:p w14:paraId="7315A06F" w14:textId="77777777" w:rsidR="009E7498" w:rsidRPr="00293D48" w:rsidRDefault="009E7498" w:rsidP="009E7498">
      <w:pPr>
        <w:rPr>
          <w:rFonts w:eastAsia="PMingLiU"/>
          <w:b/>
          <w:bCs/>
          <w:lang w:eastAsia="zh-TW"/>
        </w:rPr>
      </w:pPr>
      <w:r w:rsidRPr="00293D48">
        <w:rPr>
          <w:rFonts w:eastAsia="PMingLiU"/>
          <w:b/>
          <w:bCs/>
          <w:lang w:eastAsia="zh-TW"/>
        </w:rPr>
        <w:t>IMS network:</w:t>
      </w:r>
    </w:p>
    <w:p w14:paraId="1FB8A53B" w14:textId="067CD749" w:rsidR="009E7498" w:rsidRPr="00D46179" w:rsidRDefault="009E7498" w:rsidP="009E7498">
      <w:pPr>
        <w:pStyle w:val="B1"/>
        <w:rPr>
          <w:noProof/>
          <w:lang w:eastAsia="zh-CN"/>
        </w:rPr>
      </w:pPr>
      <w:r w:rsidRPr="00D46179">
        <w:rPr>
          <w:rFonts w:eastAsia="PMingLiU"/>
          <w:lang w:eastAsia="zh-TW"/>
        </w:rPr>
        <w:t>-</w:t>
      </w:r>
      <w:r w:rsidRPr="00D46179">
        <w:rPr>
          <w:rFonts w:eastAsia="PMingLiU"/>
          <w:lang w:eastAsia="zh-TW"/>
        </w:rPr>
        <w:tab/>
        <w:t>None</w:t>
      </w:r>
      <w:r w:rsidR="00293D48">
        <w:rPr>
          <w:rFonts w:eastAsia="PMingLiU"/>
          <w:lang w:eastAsia="zh-TW"/>
        </w:rPr>
        <w:t>.</w:t>
      </w:r>
    </w:p>
    <w:p w14:paraId="1A4D71B6" w14:textId="5A5BC665" w:rsidR="00926620" w:rsidRPr="00D46179" w:rsidRDefault="00926620" w:rsidP="00293D48">
      <w:pPr>
        <w:pStyle w:val="Heading2"/>
      </w:pPr>
      <w:bookmarkStart w:id="198" w:name="_Hlk199301859"/>
      <w:bookmarkStart w:id="199" w:name="_Toc199771183"/>
      <w:r w:rsidRPr="00D46179">
        <w:rPr>
          <w:lang w:eastAsia="zh-CN"/>
        </w:rPr>
        <w:t>6.4</w:t>
      </w:r>
      <w:r w:rsidRPr="00D46179">
        <w:rPr>
          <w:lang w:eastAsia="ko-KR"/>
        </w:rPr>
        <w:tab/>
      </w:r>
      <w:r w:rsidRPr="00D46179">
        <w:t>Solution</w:t>
      </w:r>
      <w:r w:rsidRPr="00D46179">
        <w:rPr>
          <w:lang w:eastAsia="zh-CN"/>
        </w:rPr>
        <w:t xml:space="preserve"> #4</w:t>
      </w:r>
      <w:r w:rsidRPr="00D46179">
        <w:t>: Support of IMS call over NB-IoT NTN via NIDD and I1 protocol</w:t>
      </w:r>
      <w:bookmarkEnd w:id="199"/>
    </w:p>
    <w:p w14:paraId="281003F9" w14:textId="797755C1" w:rsidR="00926620" w:rsidRPr="00D46179" w:rsidRDefault="00926620" w:rsidP="00926620">
      <w:pPr>
        <w:pStyle w:val="Heading3"/>
        <w:rPr>
          <w:lang w:eastAsia="zh-CN"/>
        </w:rPr>
      </w:pPr>
      <w:bookmarkStart w:id="200" w:name="_Toc199771184"/>
      <w:r w:rsidRPr="00D46179">
        <w:t>6.4.</w:t>
      </w:r>
      <w:r w:rsidR="009833DA" w:rsidRPr="00D46179">
        <w:t>0</w:t>
      </w:r>
      <w:r w:rsidRPr="00D46179">
        <w:tab/>
      </w:r>
      <w:r w:rsidRPr="00D46179">
        <w:rPr>
          <w:lang w:eastAsia="zh-CN"/>
        </w:rPr>
        <w:t>High</w:t>
      </w:r>
      <w:r w:rsidR="00587DCA" w:rsidRPr="00D46179">
        <w:rPr>
          <w:lang w:eastAsia="zh-CN"/>
        </w:rPr>
        <w:t>-</w:t>
      </w:r>
      <w:r w:rsidRPr="00D46179">
        <w:rPr>
          <w:lang w:eastAsia="zh-CN"/>
        </w:rPr>
        <w:t xml:space="preserve">level </w:t>
      </w:r>
      <w:r w:rsidR="00587DCA" w:rsidRPr="00D46179">
        <w:rPr>
          <w:lang w:eastAsia="zh-CN"/>
        </w:rPr>
        <w:t>solution P</w:t>
      </w:r>
      <w:r w:rsidRPr="00D46179">
        <w:rPr>
          <w:lang w:eastAsia="zh-CN"/>
        </w:rPr>
        <w:t>rinciples</w:t>
      </w:r>
      <w:bookmarkEnd w:id="200"/>
    </w:p>
    <w:p w14:paraId="6F0F780B" w14:textId="77B01489" w:rsidR="00926620" w:rsidRPr="00D46179" w:rsidRDefault="00926620" w:rsidP="00926620">
      <w:r w:rsidRPr="00D46179">
        <w:t>This solution addresses KI#1, KI#2, KI#3, and KI#4.</w:t>
      </w:r>
    </w:p>
    <w:p w14:paraId="3F1366F4" w14:textId="4E1D4E05" w:rsidR="00926620" w:rsidRPr="00D46179" w:rsidRDefault="00926620" w:rsidP="00926620">
      <w:r w:rsidRPr="00D46179">
        <w:t>To enable IMS-based voice services over NB-IoT NTN access through GEO satellite connected to the EPC, the following high-level architectural principles are applied.</w:t>
      </w:r>
    </w:p>
    <w:p w14:paraId="478C4D26" w14:textId="65BAF775" w:rsidR="00293D48" w:rsidRDefault="00293D48" w:rsidP="00293D48">
      <w:pPr>
        <w:pStyle w:val="B1"/>
      </w:pPr>
      <w:r>
        <w:t>-</w:t>
      </w:r>
      <w:r>
        <w:tab/>
        <w:t>The mechanism for separate default DRBs for Signalling and Media.</w:t>
      </w:r>
    </w:p>
    <w:p w14:paraId="68BBC622" w14:textId="25849536" w:rsidR="00293D48" w:rsidRDefault="00293D48" w:rsidP="00293D48">
      <w:pPr>
        <w:pStyle w:val="B1"/>
      </w:pPr>
      <w:r>
        <w:t>-</w:t>
      </w:r>
      <w:r>
        <w:tab/>
        <w:t>User Plane NIDD.</w:t>
      </w:r>
    </w:p>
    <w:p w14:paraId="35E452A4" w14:textId="3754DCCC" w:rsidR="00293D48" w:rsidRDefault="00293D48" w:rsidP="00293D48">
      <w:pPr>
        <w:pStyle w:val="B1"/>
      </w:pPr>
      <w:r>
        <w:t>-</w:t>
      </w:r>
      <w:r>
        <w:tab/>
        <w:t xml:space="preserve">SCC-AS architecture in </w:t>
      </w:r>
      <w:r w:rsidR="005019FE">
        <w:t>TS 23.292 [</w:t>
      </w:r>
      <w:r>
        <w:t>15] and I1 protocol for IMS session setup.</w:t>
      </w:r>
    </w:p>
    <w:p w14:paraId="6DB71050" w14:textId="21E923FF" w:rsidR="00293D48" w:rsidRDefault="00293D48" w:rsidP="00293D48">
      <w:pPr>
        <w:pStyle w:val="NO"/>
      </w:pPr>
      <w:r>
        <w:t>NOTE:</w:t>
      </w:r>
      <w:r>
        <w:tab/>
        <w:t>Although responding to the needs of GEO satellite deployments, the architectural principles described herein could also be applicable to NB-IoT NTN in NGSO deployments.</w:t>
      </w:r>
    </w:p>
    <w:p w14:paraId="269AC808" w14:textId="70D1BD6C" w:rsidR="00926620" w:rsidRPr="00D46179" w:rsidRDefault="00926620" w:rsidP="00926620">
      <w:pPr>
        <w:pStyle w:val="Heading3"/>
      </w:pPr>
      <w:bookmarkStart w:id="201" w:name="_Toc199771185"/>
      <w:r w:rsidRPr="00D46179">
        <w:lastRenderedPageBreak/>
        <w:t>6.4.</w:t>
      </w:r>
      <w:r w:rsidR="009833DA" w:rsidRPr="00D46179">
        <w:rPr>
          <w:lang w:eastAsia="zh-CN"/>
        </w:rPr>
        <w:t>1</w:t>
      </w:r>
      <w:r w:rsidRPr="00D46179">
        <w:tab/>
        <w:t>Description</w:t>
      </w:r>
      <w:bookmarkEnd w:id="201"/>
    </w:p>
    <w:p w14:paraId="1AF89CB2" w14:textId="5A5C9FE3" w:rsidR="00926620" w:rsidRPr="00D46179" w:rsidRDefault="00926620" w:rsidP="002D0A92">
      <w:pPr>
        <w:pStyle w:val="Heading4"/>
        <w:rPr>
          <w:rStyle w:val="Strong"/>
          <w:b w:val="0"/>
          <w:bCs w:val="0"/>
        </w:rPr>
      </w:pPr>
      <w:bookmarkStart w:id="202" w:name="_Toc199771186"/>
      <w:r w:rsidRPr="00D46179">
        <w:rPr>
          <w:rStyle w:val="Strong"/>
          <w:b w:val="0"/>
          <w:bCs w:val="0"/>
        </w:rPr>
        <w:t>6.4.</w:t>
      </w:r>
      <w:r w:rsidR="009833DA" w:rsidRPr="00D46179">
        <w:rPr>
          <w:rStyle w:val="Strong"/>
          <w:b w:val="0"/>
          <w:bCs w:val="0"/>
        </w:rPr>
        <w:t>1</w:t>
      </w:r>
      <w:r w:rsidRPr="00D46179">
        <w:rPr>
          <w:rStyle w:val="Strong"/>
          <w:b w:val="0"/>
          <w:bCs w:val="0"/>
        </w:rPr>
        <w:t>.1</w:t>
      </w:r>
      <w:r w:rsidRPr="00D46179">
        <w:rPr>
          <w:rStyle w:val="Strong"/>
          <w:b w:val="0"/>
          <w:bCs w:val="0"/>
        </w:rPr>
        <w:tab/>
        <w:t>General</w:t>
      </w:r>
      <w:bookmarkEnd w:id="202"/>
      <w:r w:rsidRPr="00D46179">
        <w:rPr>
          <w:rStyle w:val="Strong"/>
          <w:b w:val="0"/>
          <w:bCs w:val="0"/>
        </w:rPr>
        <w:t xml:space="preserve"> </w:t>
      </w:r>
    </w:p>
    <w:p w14:paraId="4EA01E92" w14:textId="77777777" w:rsidR="00926620" w:rsidRPr="00D46179" w:rsidRDefault="00926620" w:rsidP="00926620">
      <w:pPr>
        <w:spacing w:before="100" w:beforeAutospacing="1" w:after="100" w:afterAutospacing="1"/>
      </w:pPr>
      <w:r w:rsidRPr="00D46179">
        <w:t>This solution addresses:</w:t>
      </w:r>
    </w:p>
    <w:p w14:paraId="264FE5D9" w14:textId="77777777" w:rsidR="002D0A92" w:rsidRDefault="002D0A92" w:rsidP="002D0A92">
      <w:pPr>
        <w:pStyle w:val="B1"/>
      </w:pPr>
      <w:r>
        <w:t>-</w:t>
      </w:r>
      <w:r>
        <w:tab/>
        <w:t>KI#1 as described in clause 6.4.1.2 and clause 6.4.1.4</w:t>
      </w:r>
    </w:p>
    <w:p w14:paraId="1E343B45" w14:textId="77777777" w:rsidR="002D0A92" w:rsidRDefault="002D0A92" w:rsidP="002D0A92">
      <w:pPr>
        <w:pStyle w:val="B1"/>
      </w:pPr>
      <w:r>
        <w:t>-</w:t>
      </w:r>
      <w:r>
        <w:tab/>
        <w:t>KI#2 as described in clause 6.4.1.3</w:t>
      </w:r>
    </w:p>
    <w:p w14:paraId="055FD8DB" w14:textId="77777777" w:rsidR="002D0A92" w:rsidRDefault="002D0A92" w:rsidP="002D0A92">
      <w:pPr>
        <w:pStyle w:val="B1"/>
      </w:pPr>
      <w:r>
        <w:t>-</w:t>
      </w:r>
      <w:r>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D46179" w:rsidRDefault="00926620" w:rsidP="00926620">
      <w:pPr>
        <w:pStyle w:val="Heading4"/>
        <w:rPr>
          <w:rStyle w:val="Strong"/>
          <w:rFonts w:eastAsia="Malgun Gothic"/>
          <w:b w:val="0"/>
          <w:bCs w:val="0"/>
          <w:lang w:eastAsia="ja-JP"/>
        </w:rPr>
      </w:pPr>
      <w:bookmarkStart w:id="203" w:name="_Toc199771187"/>
      <w:r w:rsidRPr="00D46179">
        <w:rPr>
          <w:rStyle w:val="Strong"/>
          <w:rFonts w:eastAsia="Malgun Gothic"/>
          <w:b w:val="0"/>
          <w:bCs w:val="0"/>
          <w:lang w:eastAsia="ja-JP"/>
        </w:rPr>
        <w:t>6.4.</w:t>
      </w:r>
      <w:r w:rsidR="009833DA" w:rsidRPr="00D46179">
        <w:rPr>
          <w:rStyle w:val="Strong"/>
          <w:rFonts w:eastAsia="Malgun Gothic"/>
          <w:b w:val="0"/>
          <w:bCs w:val="0"/>
          <w:lang w:eastAsia="ja-JP"/>
        </w:rPr>
        <w:t>1</w:t>
      </w:r>
      <w:r w:rsidRPr="00D46179">
        <w:rPr>
          <w:rStyle w:val="Strong"/>
          <w:rFonts w:eastAsia="Malgun Gothic"/>
          <w:b w:val="0"/>
          <w:bCs w:val="0"/>
          <w:lang w:eastAsia="ja-JP"/>
        </w:rPr>
        <w:t>.2</w:t>
      </w:r>
      <w:r w:rsidRPr="00D46179">
        <w:rPr>
          <w:rStyle w:val="Strong"/>
          <w:rFonts w:eastAsia="Malgun Gothic"/>
          <w:b w:val="0"/>
          <w:bCs w:val="0"/>
          <w:lang w:eastAsia="ja-JP"/>
        </w:rPr>
        <w:tab/>
        <w:t>DRBs for signalling and media</w:t>
      </w:r>
      <w:bookmarkEnd w:id="203"/>
    </w:p>
    <w:p w14:paraId="15773715" w14:textId="63DD74AE" w:rsidR="00926620" w:rsidRPr="00D46179" w:rsidRDefault="00926620" w:rsidP="00293D48">
      <w:r w:rsidRPr="00D46179">
        <w:t>It is proposed to establish separate Data Radio Bearers (DRBs)</w:t>
      </w:r>
      <w:r w:rsidR="00293D48">
        <w:t xml:space="preserve"> </w:t>
      </w:r>
      <w:r w:rsidRPr="00D46179">
        <w:t xml:space="preserve">for </w:t>
      </w:r>
      <w:r w:rsidR="00293D48" w:rsidRPr="00D46179">
        <w:t>signalling</w:t>
      </w:r>
      <w:r w:rsidRPr="00D46179">
        <w:t xml:space="preserve">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D46179" w:rsidRDefault="00293D48" w:rsidP="00293D48">
      <w:r>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293D48" w:rsidRDefault="00926620" w:rsidP="00293D48">
      <w:pPr>
        <w:pStyle w:val="TH"/>
      </w:pPr>
      <w:r w:rsidRPr="00293D48">
        <w:t>Table 6.4.</w:t>
      </w:r>
      <w:r w:rsidR="009833DA" w:rsidRPr="00293D48">
        <w:t>1</w:t>
      </w:r>
      <w:r w:rsidRPr="00293D48">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D46179" w14:paraId="6BC3EB88" w14:textId="77777777" w:rsidTr="00293D48">
        <w:trPr>
          <w:cantSplit/>
          <w:jc w:val="center"/>
        </w:trPr>
        <w:tc>
          <w:tcPr>
            <w:tcW w:w="1456" w:type="dxa"/>
          </w:tcPr>
          <w:p w14:paraId="76B72243" w14:textId="77777777" w:rsidR="00926620" w:rsidRPr="00D46179" w:rsidRDefault="00926620" w:rsidP="00293D48">
            <w:pPr>
              <w:pStyle w:val="TAH"/>
            </w:pPr>
            <w:r w:rsidRPr="00D46179">
              <w:t>Bytes</w:t>
            </w:r>
          </w:p>
        </w:tc>
        <w:tc>
          <w:tcPr>
            <w:tcW w:w="817" w:type="dxa"/>
          </w:tcPr>
          <w:p w14:paraId="6AAA6630" w14:textId="77777777" w:rsidR="00926620" w:rsidRPr="00D46179" w:rsidRDefault="00926620" w:rsidP="00293D48">
            <w:pPr>
              <w:pStyle w:val="TAH"/>
            </w:pPr>
            <w:r w:rsidRPr="00D46179">
              <w:t>RTP</w:t>
            </w:r>
          </w:p>
        </w:tc>
        <w:tc>
          <w:tcPr>
            <w:tcW w:w="817" w:type="dxa"/>
          </w:tcPr>
          <w:p w14:paraId="261F3766" w14:textId="77777777" w:rsidR="00926620" w:rsidRPr="00D46179" w:rsidRDefault="00926620" w:rsidP="00293D48">
            <w:pPr>
              <w:pStyle w:val="TAH"/>
            </w:pPr>
            <w:r w:rsidRPr="00D46179">
              <w:t>UDP</w:t>
            </w:r>
          </w:p>
        </w:tc>
        <w:tc>
          <w:tcPr>
            <w:tcW w:w="817" w:type="dxa"/>
          </w:tcPr>
          <w:p w14:paraId="169D167B" w14:textId="77777777" w:rsidR="00926620" w:rsidRPr="00D46179" w:rsidRDefault="00926620" w:rsidP="00293D48">
            <w:pPr>
              <w:pStyle w:val="TAH"/>
            </w:pPr>
            <w:r w:rsidRPr="00D46179">
              <w:t>IP</w:t>
            </w:r>
          </w:p>
        </w:tc>
        <w:tc>
          <w:tcPr>
            <w:tcW w:w="817" w:type="dxa"/>
          </w:tcPr>
          <w:p w14:paraId="237418AB" w14:textId="77777777" w:rsidR="00926620" w:rsidRPr="00D46179" w:rsidRDefault="00926620" w:rsidP="00293D48">
            <w:pPr>
              <w:pStyle w:val="TAH"/>
            </w:pPr>
            <w:r w:rsidRPr="00D46179">
              <w:t>PDCP</w:t>
            </w:r>
          </w:p>
        </w:tc>
        <w:tc>
          <w:tcPr>
            <w:tcW w:w="818" w:type="dxa"/>
          </w:tcPr>
          <w:p w14:paraId="37E32380" w14:textId="77777777" w:rsidR="00926620" w:rsidRPr="00D46179" w:rsidRDefault="00926620" w:rsidP="00293D48">
            <w:pPr>
              <w:pStyle w:val="TAH"/>
            </w:pPr>
            <w:r w:rsidRPr="00D46179">
              <w:t>RRC</w:t>
            </w:r>
          </w:p>
        </w:tc>
        <w:tc>
          <w:tcPr>
            <w:tcW w:w="817" w:type="dxa"/>
          </w:tcPr>
          <w:p w14:paraId="1FD5B500" w14:textId="77777777" w:rsidR="00926620" w:rsidRPr="00D46179" w:rsidRDefault="00926620" w:rsidP="00293D48">
            <w:pPr>
              <w:pStyle w:val="TAH"/>
            </w:pPr>
            <w:r w:rsidRPr="00D46179">
              <w:t>NAS</w:t>
            </w:r>
          </w:p>
        </w:tc>
        <w:tc>
          <w:tcPr>
            <w:tcW w:w="817" w:type="dxa"/>
          </w:tcPr>
          <w:p w14:paraId="648D901F" w14:textId="77777777" w:rsidR="00926620" w:rsidRPr="00D46179" w:rsidRDefault="00926620" w:rsidP="00293D48">
            <w:pPr>
              <w:pStyle w:val="TAH"/>
            </w:pPr>
            <w:r w:rsidRPr="00D46179">
              <w:t>RLC</w:t>
            </w:r>
          </w:p>
        </w:tc>
        <w:tc>
          <w:tcPr>
            <w:tcW w:w="817" w:type="dxa"/>
          </w:tcPr>
          <w:p w14:paraId="25DEEE46" w14:textId="77777777" w:rsidR="00926620" w:rsidRPr="00D46179" w:rsidRDefault="00926620" w:rsidP="00293D48">
            <w:pPr>
              <w:pStyle w:val="TAH"/>
            </w:pPr>
            <w:r w:rsidRPr="00D46179">
              <w:t>MAC</w:t>
            </w:r>
          </w:p>
        </w:tc>
        <w:tc>
          <w:tcPr>
            <w:tcW w:w="817" w:type="dxa"/>
          </w:tcPr>
          <w:p w14:paraId="7467B451" w14:textId="77777777" w:rsidR="00926620" w:rsidRPr="00D46179" w:rsidRDefault="00926620" w:rsidP="00293D48">
            <w:pPr>
              <w:pStyle w:val="TAH"/>
            </w:pPr>
            <w:r w:rsidRPr="00D46179">
              <w:t>BSR</w:t>
            </w:r>
          </w:p>
        </w:tc>
        <w:tc>
          <w:tcPr>
            <w:tcW w:w="818" w:type="dxa"/>
          </w:tcPr>
          <w:p w14:paraId="497D6CCE" w14:textId="77777777" w:rsidR="00926620" w:rsidRPr="00D46179" w:rsidRDefault="00926620" w:rsidP="00293D48">
            <w:pPr>
              <w:pStyle w:val="TAH"/>
            </w:pPr>
            <w:r w:rsidRPr="00D46179">
              <w:t>Total</w:t>
            </w:r>
          </w:p>
        </w:tc>
      </w:tr>
      <w:tr w:rsidR="00926620" w:rsidRPr="00293D48" w14:paraId="78FBAE67" w14:textId="77777777" w:rsidTr="00293D48">
        <w:trPr>
          <w:cantSplit/>
          <w:jc w:val="center"/>
        </w:trPr>
        <w:tc>
          <w:tcPr>
            <w:tcW w:w="1456" w:type="dxa"/>
          </w:tcPr>
          <w:p w14:paraId="562FB24C" w14:textId="77777777" w:rsidR="00926620" w:rsidRPr="00293D48" w:rsidRDefault="00926620" w:rsidP="00293D48">
            <w:pPr>
              <w:pStyle w:val="TAH"/>
            </w:pPr>
            <w:r w:rsidRPr="00293D48">
              <w:t>IPv4</w:t>
            </w:r>
          </w:p>
        </w:tc>
        <w:tc>
          <w:tcPr>
            <w:tcW w:w="817" w:type="dxa"/>
          </w:tcPr>
          <w:p w14:paraId="7ED7EB0B" w14:textId="77777777" w:rsidR="00926620" w:rsidRPr="00293D48" w:rsidRDefault="00926620" w:rsidP="00293D48">
            <w:pPr>
              <w:pStyle w:val="TAC"/>
            </w:pPr>
            <w:r w:rsidRPr="00293D48">
              <w:t>12</w:t>
            </w:r>
          </w:p>
        </w:tc>
        <w:tc>
          <w:tcPr>
            <w:tcW w:w="817" w:type="dxa"/>
          </w:tcPr>
          <w:p w14:paraId="3C60F23E" w14:textId="77777777" w:rsidR="00926620" w:rsidRPr="00293D48" w:rsidRDefault="00926620" w:rsidP="00293D48">
            <w:pPr>
              <w:pStyle w:val="TAC"/>
            </w:pPr>
            <w:r w:rsidRPr="00293D48">
              <w:t>8</w:t>
            </w:r>
          </w:p>
        </w:tc>
        <w:tc>
          <w:tcPr>
            <w:tcW w:w="817" w:type="dxa"/>
          </w:tcPr>
          <w:p w14:paraId="6E3A0811" w14:textId="77777777" w:rsidR="00926620" w:rsidRPr="00293D48" w:rsidRDefault="00926620" w:rsidP="00293D48">
            <w:pPr>
              <w:pStyle w:val="TAC"/>
            </w:pPr>
            <w:r w:rsidRPr="00293D48">
              <w:t>20</w:t>
            </w:r>
          </w:p>
        </w:tc>
        <w:tc>
          <w:tcPr>
            <w:tcW w:w="817" w:type="dxa"/>
          </w:tcPr>
          <w:p w14:paraId="43546252" w14:textId="77777777" w:rsidR="00926620" w:rsidRPr="00293D48" w:rsidRDefault="00926620" w:rsidP="00293D48">
            <w:pPr>
              <w:pStyle w:val="TAC"/>
            </w:pPr>
            <w:r w:rsidRPr="00293D48">
              <w:t>1</w:t>
            </w:r>
          </w:p>
        </w:tc>
        <w:tc>
          <w:tcPr>
            <w:tcW w:w="818" w:type="dxa"/>
          </w:tcPr>
          <w:p w14:paraId="174CBE3B" w14:textId="77777777" w:rsidR="00926620" w:rsidRPr="00293D48" w:rsidRDefault="00926620" w:rsidP="00293D48">
            <w:pPr>
              <w:pStyle w:val="TAC"/>
            </w:pPr>
          </w:p>
        </w:tc>
        <w:tc>
          <w:tcPr>
            <w:tcW w:w="817" w:type="dxa"/>
          </w:tcPr>
          <w:p w14:paraId="762A9A1F" w14:textId="77777777" w:rsidR="00926620" w:rsidRPr="00293D48" w:rsidRDefault="00926620" w:rsidP="00293D48">
            <w:pPr>
              <w:pStyle w:val="TAC"/>
            </w:pPr>
          </w:p>
        </w:tc>
        <w:tc>
          <w:tcPr>
            <w:tcW w:w="817" w:type="dxa"/>
          </w:tcPr>
          <w:p w14:paraId="5B679C68" w14:textId="77777777" w:rsidR="00926620" w:rsidRPr="00293D48" w:rsidRDefault="00926620" w:rsidP="00293D48">
            <w:pPr>
              <w:pStyle w:val="TAC"/>
            </w:pPr>
            <w:r w:rsidRPr="00293D48">
              <w:t>2</w:t>
            </w:r>
          </w:p>
        </w:tc>
        <w:tc>
          <w:tcPr>
            <w:tcW w:w="817" w:type="dxa"/>
          </w:tcPr>
          <w:p w14:paraId="30E83971" w14:textId="77777777" w:rsidR="00926620" w:rsidRPr="00293D48" w:rsidRDefault="00926620" w:rsidP="00293D48">
            <w:pPr>
              <w:pStyle w:val="TAC"/>
            </w:pPr>
            <w:r w:rsidRPr="00293D48">
              <w:t>1</w:t>
            </w:r>
          </w:p>
        </w:tc>
        <w:tc>
          <w:tcPr>
            <w:tcW w:w="817" w:type="dxa"/>
          </w:tcPr>
          <w:p w14:paraId="57F080F6" w14:textId="77777777" w:rsidR="00926620" w:rsidRPr="00293D48" w:rsidRDefault="00926620" w:rsidP="00293D48">
            <w:pPr>
              <w:pStyle w:val="TAC"/>
            </w:pPr>
            <w:r w:rsidRPr="00293D48">
              <w:t>2</w:t>
            </w:r>
          </w:p>
        </w:tc>
        <w:tc>
          <w:tcPr>
            <w:tcW w:w="818" w:type="dxa"/>
          </w:tcPr>
          <w:p w14:paraId="40904033" w14:textId="77777777" w:rsidR="00926620" w:rsidRPr="00293D48" w:rsidRDefault="00926620" w:rsidP="00293D48">
            <w:pPr>
              <w:pStyle w:val="TAC"/>
            </w:pPr>
            <w:r w:rsidRPr="00293D48">
              <w:t>46</w:t>
            </w:r>
          </w:p>
        </w:tc>
      </w:tr>
      <w:tr w:rsidR="00926620" w:rsidRPr="00293D48" w14:paraId="1D1E2FB3" w14:textId="77777777" w:rsidTr="00293D48">
        <w:trPr>
          <w:cantSplit/>
          <w:jc w:val="center"/>
        </w:trPr>
        <w:tc>
          <w:tcPr>
            <w:tcW w:w="1456" w:type="dxa"/>
          </w:tcPr>
          <w:p w14:paraId="6A5EA95D" w14:textId="77777777" w:rsidR="00926620" w:rsidRPr="00293D48" w:rsidRDefault="00926620" w:rsidP="00293D48">
            <w:pPr>
              <w:pStyle w:val="TAH"/>
            </w:pPr>
            <w:r w:rsidRPr="00293D48">
              <w:t>IP with RoHC</w:t>
            </w:r>
          </w:p>
        </w:tc>
        <w:tc>
          <w:tcPr>
            <w:tcW w:w="817" w:type="dxa"/>
          </w:tcPr>
          <w:p w14:paraId="4C94500B" w14:textId="77777777" w:rsidR="00926620" w:rsidRPr="00293D48" w:rsidRDefault="00926620" w:rsidP="00293D48">
            <w:pPr>
              <w:pStyle w:val="TAC"/>
            </w:pPr>
          </w:p>
        </w:tc>
        <w:tc>
          <w:tcPr>
            <w:tcW w:w="817" w:type="dxa"/>
          </w:tcPr>
          <w:p w14:paraId="70CF881D" w14:textId="77777777" w:rsidR="00926620" w:rsidRPr="00293D48" w:rsidRDefault="00926620" w:rsidP="00293D48">
            <w:pPr>
              <w:pStyle w:val="TAC"/>
            </w:pPr>
          </w:p>
        </w:tc>
        <w:tc>
          <w:tcPr>
            <w:tcW w:w="817" w:type="dxa"/>
          </w:tcPr>
          <w:p w14:paraId="64A5C3BC" w14:textId="77777777" w:rsidR="00926620" w:rsidRPr="00293D48" w:rsidRDefault="00926620" w:rsidP="00293D48">
            <w:pPr>
              <w:pStyle w:val="TAC"/>
            </w:pPr>
            <w:r w:rsidRPr="00293D48">
              <w:t>3</w:t>
            </w:r>
          </w:p>
        </w:tc>
        <w:tc>
          <w:tcPr>
            <w:tcW w:w="817" w:type="dxa"/>
          </w:tcPr>
          <w:p w14:paraId="4652DF3C" w14:textId="77777777" w:rsidR="00926620" w:rsidRPr="00293D48" w:rsidRDefault="00926620" w:rsidP="00293D48">
            <w:pPr>
              <w:pStyle w:val="TAC"/>
            </w:pPr>
            <w:r w:rsidRPr="00293D48">
              <w:t>1</w:t>
            </w:r>
          </w:p>
        </w:tc>
        <w:tc>
          <w:tcPr>
            <w:tcW w:w="818" w:type="dxa"/>
          </w:tcPr>
          <w:p w14:paraId="744AD5C3" w14:textId="77777777" w:rsidR="00926620" w:rsidRPr="00293D48" w:rsidRDefault="00926620" w:rsidP="00293D48">
            <w:pPr>
              <w:pStyle w:val="TAC"/>
            </w:pPr>
          </w:p>
        </w:tc>
        <w:tc>
          <w:tcPr>
            <w:tcW w:w="817" w:type="dxa"/>
          </w:tcPr>
          <w:p w14:paraId="75F7994A" w14:textId="77777777" w:rsidR="00926620" w:rsidRPr="00293D48" w:rsidRDefault="00926620" w:rsidP="00293D48">
            <w:pPr>
              <w:pStyle w:val="TAC"/>
            </w:pPr>
          </w:p>
        </w:tc>
        <w:tc>
          <w:tcPr>
            <w:tcW w:w="817" w:type="dxa"/>
          </w:tcPr>
          <w:p w14:paraId="36C0AB09" w14:textId="77777777" w:rsidR="00926620" w:rsidRPr="00293D48" w:rsidRDefault="00926620" w:rsidP="00293D48">
            <w:pPr>
              <w:pStyle w:val="TAC"/>
            </w:pPr>
            <w:r w:rsidRPr="00293D48">
              <w:t>2</w:t>
            </w:r>
          </w:p>
        </w:tc>
        <w:tc>
          <w:tcPr>
            <w:tcW w:w="817" w:type="dxa"/>
          </w:tcPr>
          <w:p w14:paraId="186E5B8D" w14:textId="77777777" w:rsidR="00926620" w:rsidRPr="00293D48" w:rsidRDefault="00926620" w:rsidP="00293D48">
            <w:pPr>
              <w:pStyle w:val="TAC"/>
            </w:pPr>
            <w:r w:rsidRPr="00293D48">
              <w:t>1</w:t>
            </w:r>
          </w:p>
        </w:tc>
        <w:tc>
          <w:tcPr>
            <w:tcW w:w="817" w:type="dxa"/>
          </w:tcPr>
          <w:p w14:paraId="5CBAFD8C" w14:textId="77777777" w:rsidR="00926620" w:rsidRPr="00293D48" w:rsidRDefault="00926620" w:rsidP="00293D48">
            <w:pPr>
              <w:pStyle w:val="TAC"/>
            </w:pPr>
            <w:r w:rsidRPr="00293D48">
              <w:t>2</w:t>
            </w:r>
          </w:p>
        </w:tc>
        <w:tc>
          <w:tcPr>
            <w:tcW w:w="818" w:type="dxa"/>
          </w:tcPr>
          <w:p w14:paraId="0C9DCF16" w14:textId="77777777" w:rsidR="00926620" w:rsidRPr="00293D48" w:rsidRDefault="00926620" w:rsidP="00293D48">
            <w:pPr>
              <w:pStyle w:val="TAC"/>
            </w:pPr>
            <w:r w:rsidRPr="00293D48">
              <w:t>9</w:t>
            </w:r>
          </w:p>
        </w:tc>
      </w:tr>
      <w:tr w:rsidR="00926620" w:rsidRPr="00293D48" w14:paraId="55F4D2C8" w14:textId="77777777" w:rsidTr="00293D48">
        <w:trPr>
          <w:cantSplit/>
          <w:jc w:val="center"/>
        </w:trPr>
        <w:tc>
          <w:tcPr>
            <w:tcW w:w="1456" w:type="dxa"/>
          </w:tcPr>
          <w:p w14:paraId="2A189C0D" w14:textId="77777777" w:rsidR="00926620" w:rsidRPr="00293D48" w:rsidRDefault="00926620" w:rsidP="00293D48">
            <w:pPr>
              <w:pStyle w:val="TAH"/>
            </w:pPr>
            <w:r w:rsidRPr="00293D48">
              <w:t>UP NIDD</w:t>
            </w:r>
          </w:p>
        </w:tc>
        <w:tc>
          <w:tcPr>
            <w:tcW w:w="817" w:type="dxa"/>
          </w:tcPr>
          <w:p w14:paraId="0D277724" w14:textId="77777777" w:rsidR="00926620" w:rsidRPr="00293D48" w:rsidRDefault="00926620" w:rsidP="00293D48">
            <w:pPr>
              <w:pStyle w:val="TAC"/>
            </w:pPr>
          </w:p>
        </w:tc>
        <w:tc>
          <w:tcPr>
            <w:tcW w:w="817" w:type="dxa"/>
          </w:tcPr>
          <w:p w14:paraId="3E126071" w14:textId="77777777" w:rsidR="00926620" w:rsidRPr="00293D48" w:rsidRDefault="00926620" w:rsidP="00293D48">
            <w:pPr>
              <w:pStyle w:val="TAC"/>
            </w:pPr>
          </w:p>
        </w:tc>
        <w:tc>
          <w:tcPr>
            <w:tcW w:w="817" w:type="dxa"/>
          </w:tcPr>
          <w:p w14:paraId="620AAA03" w14:textId="77777777" w:rsidR="00926620" w:rsidRPr="00293D48" w:rsidRDefault="00926620" w:rsidP="00293D48">
            <w:pPr>
              <w:pStyle w:val="TAC"/>
            </w:pPr>
          </w:p>
        </w:tc>
        <w:tc>
          <w:tcPr>
            <w:tcW w:w="817" w:type="dxa"/>
          </w:tcPr>
          <w:p w14:paraId="4E29228F" w14:textId="77777777" w:rsidR="00926620" w:rsidRPr="00293D48" w:rsidRDefault="00926620" w:rsidP="00293D48">
            <w:pPr>
              <w:pStyle w:val="TAC"/>
            </w:pPr>
            <w:r w:rsidRPr="00293D48">
              <w:t>1</w:t>
            </w:r>
          </w:p>
        </w:tc>
        <w:tc>
          <w:tcPr>
            <w:tcW w:w="818" w:type="dxa"/>
          </w:tcPr>
          <w:p w14:paraId="1B1FB041" w14:textId="77777777" w:rsidR="00926620" w:rsidRPr="00293D48" w:rsidRDefault="00926620" w:rsidP="00293D48">
            <w:pPr>
              <w:pStyle w:val="TAC"/>
            </w:pPr>
          </w:p>
        </w:tc>
        <w:tc>
          <w:tcPr>
            <w:tcW w:w="817" w:type="dxa"/>
          </w:tcPr>
          <w:p w14:paraId="29B95B19" w14:textId="77777777" w:rsidR="00926620" w:rsidRPr="00293D48" w:rsidRDefault="00926620" w:rsidP="00293D48">
            <w:pPr>
              <w:pStyle w:val="TAC"/>
            </w:pPr>
          </w:p>
        </w:tc>
        <w:tc>
          <w:tcPr>
            <w:tcW w:w="817" w:type="dxa"/>
          </w:tcPr>
          <w:p w14:paraId="46E88B60" w14:textId="77777777" w:rsidR="00926620" w:rsidRPr="00293D48" w:rsidRDefault="00926620" w:rsidP="00293D48">
            <w:pPr>
              <w:pStyle w:val="TAC"/>
            </w:pPr>
            <w:r w:rsidRPr="00293D48">
              <w:t>1</w:t>
            </w:r>
          </w:p>
        </w:tc>
        <w:tc>
          <w:tcPr>
            <w:tcW w:w="817" w:type="dxa"/>
          </w:tcPr>
          <w:p w14:paraId="6237ABAD" w14:textId="77777777" w:rsidR="00926620" w:rsidRPr="00293D48" w:rsidRDefault="00926620" w:rsidP="00293D48">
            <w:pPr>
              <w:pStyle w:val="TAC"/>
            </w:pPr>
            <w:r w:rsidRPr="00293D48">
              <w:t>1</w:t>
            </w:r>
          </w:p>
        </w:tc>
        <w:tc>
          <w:tcPr>
            <w:tcW w:w="817" w:type="dxa"/>
          </w:tcPr>
          <w:p w14:paraId="0CC208D5" w14:textId="77777777" w:rsidR="00926620" w:rsidRPr="00293D48" w:rsidRDefault="00926620" w:rsidP="00293D48">
            <w:pPr>
              <w:pStyle w:val="TAC"/>
            </w:pPr>
            <w:r w:rsidRPr="00293D48">
              <w:t>2</w:t>
            </w:r>
          </w:p>
        </w:tc>
        <w:tc>
          <w:tcPr>
            <w:tcW w:w="818" w:type="dxa"/>
          </w:tcPr>
          <w:p w14:paraId="0AD985F6" w14:textId="77777777" w:rsidR="00926620" w:rsidRPr="00293D48" w:rsidRDefault="00926620" w:rsidP="00293D48">
            <w:pPr>
              <w:pStyle w:val="TAC"/>
            </w:pPr>
            <w:r w:rsidRPr="00293D48">
              <w:t>5</w:t>
            </w:r>
          </w:p>
        </w:tc>
      </w:tr>
      <w:tr w:rsidR="00926620" w:rsidRPr="00293D48" w14:paraId="77A58810" w14:textId="77777777" w:rsidTr="00293D48">
        <w:trPr>
          <w:cantSplit/>
          <w:jc w:val="center"/>
        </w:trPr>
        <w:tc>
          <w:tcPr>
            <w:tcW w:w="1456" w:type="dxa"/>
          </w:tcPr>
          <w:p w14:paraId="2C472723" w14:textId="77777777" w:rsidR="00926620" w:rsidRPr="00293D48" w:rsidRDefault="00926620" w:rsidP="00293D48">
            <w:pPr>
              <w:pStyle w:val="TAH"/>
            </w:pPr>
            <w:r w:rsidRPr="00293D48">
              <w:t>CP NIDD</w:t>
            </w:r>
          </w:p>
        </w:tc>
        <w:tc>
          <w:tcPr>
            <w:tcW w:w="817" w:type="dxa"/>
          </w:tcPr>
          <w:p w14:paraId="40B53372" w14:textId="77777777" w:rsidR="00926620" w:rsidRPr="00293D48" w:rsidRDefault="00926620" w:rsidP="00293D48">
            <w:pPr>
              <w:pStyle w:val="TAC"/>
            </w:pPr>
          </w:p>
        </w:tc>
        <w:tc>
          <w:tcPr>
            <w:tcW w:w="817" w:type="dxa"/>
          </w:tcPr>
          <w:p w14:paraId="02836C11" w14:textId="77777777" w:rsidR="00926620" w:rsidRPr="00293D48" w:rsidRDefault="00926620" w:rsidP="00293D48">
            <w:pPr>
              <w:pStyle w:val="TAC"/>
            </w:pPr>
          </w:p>
        </w:tc>
        <w:tc>
          <w:tcPr>
            <w:tcW w:w="817" w:type="dxa"/>
          </w:tcPr>
          <w:p w14:paraId="06D57EE1" w14:textId="77777777" w:rsidR="00926620" w:rsidRPr="00293D48" w:rsidRDefault="00926620" w:rsidP="00293D48">
            <w:pPr>
              <w:pStyle w:val="TAC"/>
            </w:pPr>
          </w:p>
        </w:tc>
        <w:tc>
          <w:tcPr>
            <w:tcW w:w="817" w:type="dxa"/>
          </w:tcPr>
          <w:p w14:paraId="477121C8" w14:textId="77777777" w:rsidR="00926620" w:rsidRPr="00293D48" w:rsidRDefault="00926620" w:rsidP="00293D48">
            <w:pPr>
              <w:pStyle w:val="TAC"/>
            </w:pPr>
          </w:p>
        </w:tc>
        <w:tc>
          <w:tcPr>
            <w:tcW w:w="818" w:type="dxa"/>
          </w:tcPr>
          <w:p w14:paraId="5A29CE49" w14:textId="77777777" w:rsidR="00926620" w:rsidRPr="00293D48" w:rsidRDefault="00926620" w:rsidP="00293D48">
            <w:pPr>
              <w:pStyle w:val="TAC"/>
            </w:pPr>
            <w:r w:rsidRPr="00293D48">
              <w:t>2</w:t>
            </w:r>
          </w:p>
        </w:tc>
        <w:tc>
          <w:tcPr>
            <w:tcW w:w="817" w:type="dxa"/>
          </w:tcPr>
          <w:p w14:paraId="10DBB2DE" w14:textId="77777777" w:rsidR="00926620" w:rsidRPr="00293D48" w:rsidRDefault="00926620" w:rsidP="00293D48">
            <w:pPr>
              <w:pStyle w:val="TAC"/>
            </w:pPr>
            <w:r w:rsidRPr="00293D48">
              <w:t>11</w:t>
            </w:r>
          </w:p>
        </w:tc>
        <w:tc>
          <w:tcPr>
            <w:tcW w:w="817" w:type="dxa"/>
          </w:tcPr>
          <w:p w14:paraId="5769BB26" w14:textId="77777777" w:rsidR="00926620" w:rsidRPr="00293D48" w:rsidRDefault="00926620" w:rsidP="00293D48">
            <w:pPr>
              <w:pStyle w:val="TAC"/>
            </w:pPr>
            <w:r w:rsidRPr="00293D48">
              <w:t>2</w:t>
            </w:r>
          </w:p>
        </w:tc>
        <w:tc>
          <w:tcPr>
            <w:tcW w:w="817" w:type="dxa"/>
          </w:tcPr>
          <w:p w14:paraId="0E3D8C1B" w14:textId="77777777" w:rsidR="00926620" w:rsidRPr="00293D48" w:rsidRDefault="00926620" w:rsidP="00293D48">
            <w:pPr>
              <w:pStyle w:val="TAC"/>
            </w:pPr>
            <w:r w:rsidRPr="00293D48">
              <w:t>1</w:t>
            </w:r>
          </w:p>
        </w:tc>
        <w:tc>
          <w:tcPr>
            <w:tcW w:w="817" w:type="dxa"/>
          </w:tcPr>
          <w:p w14:paraId="6A349F7A" w14:textId="77777777" w:rsidR="00926620" w:rsidRPr="00293D48" w:rsidRDefault="00926620" w:rsidP="00293D48">
            <w:pPr>
              <w:pStyle w:val="TAC"/>
            </w:pPr>
            <w:r w:rsidRPr="00293D48">
              <w:t>2</w:t>
            </w:r>
          </w:p>
        </w:tc>
        <w:tc>
          <w:tcPr>
            <w:tcW w:w="818" w:type="dxa"/>
          </w:tcPr>
          <w:p w14:paraId="7FD709F2" w14:textId="77777777" w:rsidR="00926620" w:rsidRPr="00293D48" w:rsidRDefault="00926620" w:rsidP="00293D48">
            <w:pPr>
              <w:pStyle w:val="TAC"/>
            </w:pPr>
            <w:r w:rsidRPr="00293D48">
              <w:t>18</w:t>
            </w:r>
          </w:p>
        </w:tc>
      </w:tr>
    </w:tbl>
    <w:p w14:paraId="2461D775" w14:textId="77777777" w:rsidR="00926620" w:rsidRPr="00D46179" w:rsidRDefault="00926620" w:rsidP="00926620">
      <w:pPr>
        <w:rPr>
          <w:lang w:eastAsia="ja-JP"/>
        </w:rPr>
      </w:pPr>
    </w:p>
    <w:p w14:paraId="4DC9C860" w14:textId="57DE6310" w:rsidR="00293D48" w:rsidRDefault="00293D48" w:rsidP="00293D48">
      <w:r>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77777777" w:rsidR="00293D48" w:rsidRDefault="00293D48" w:rsidP="00293D48">
      <w:r>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 and memory footprint.</w:t>
      </w:r>
    </w:p>
    <w:p w14:paraId="002B451F" w14:textId="7798CDB9" w:rsidR="00926620" w:rsidRPr="00D46179" w:rsidRDefault="00926620" w:rsidP="00293D48">
      <w:pPr>
        <w:pStyle w:val="Heading4"/>
        <w:rPr>
          <w:b/>
        </w:rPr>
      </w:pPr>
      <w:bookmarkStart w:id="204" w:name="_Toc199771188"/>
      <w:r w:rsidRPr="00D46179">
        <w:rPr>
          <w:rStyle w:val="Strong"/>
          <w:b w:val="0"/>
          <w:bCs w:val="0"/>
        </w:rPr>
        <w:t>6.4.</w:t>
      </w:r>
      <w:r w:rsidR="009833DA" w:rsidRPr="00D46179">
        <w:rPr>
          <w:rStyle w:val="Strong"/>
          <w:b w:val="0"/>
          <w:bCs w:val="0"/>
        </w:rPr>
        <w:t>1</w:t>
      </w:r>
      <w:r w:rsidRPr="00D46179">
        <w:rPr>
          <w:rStyle w:val="Strong"/>
          <w:b w:val="0"/>
          <w:bCs w:val="0"/>
        </w:rPr>
        <w:t>.3</w:t>
      </w:r>
      <w:r w:rsidRPr="00D46179">
        <w:rPr>
          <w:rStyle w:val="Strong"/>
          <w:b w:val="0"/>
          <w:bCs w:val="0"/>
        </w:rPr>
        <w:tab/>
        <w:t>Use of SCC-AS architecture for IMS Session Setup</w:t>
      </w:r>
      <w:bookmarkEnd w:id="204"/>
    </w:p>
    <w:p w14:paraId="222EA023" w14:textId="189C4AAE" w:rsidR="00293D48" w:rsidRDefault="00293D48" w:rsidP="00293D48">
      <w:r>
        <w:t xml:space="preserve">It is proposed to use IMS Service Centralization and Continuity architecture (see clause 4.20 of </w:t>
      </w:r>
      <w:r w:rsidR="005019FE">
        <w:t>TS 23.228 [</w:t>
      </w:r>
      <w:r>
        <w:t xml:space="preserve">6] and </w:t>
      </w:r>
      <w:r w:rsidR="005019FE">
        <w:t>TS 23.292 [</w:t>
      </w:r>
      <w:r>
        <w:t xml:space="preserve">15]) for IMS session establishment over NB-IoT NTN GEO links. I1 protocol (as defined in </w:t>
      </w:r>
      <w:r w:rsidR="005019FE">
        <w:t>TS 24.294 [</w:t>
      </w:r>
      <w:r>
        <w:t>14]) is designed specifically for this scenario where the bearer path is CS or the transport used for IMS call control is bandwidth constrained, but IMS service control is still required.</w:t>
      </w:r>
    </w:p>
    <w:p w14:paraId="124006A2" w14:textId="2D8EDE3E" w:rsidR="00293D48" w:rsidRDefault="00293D48" w:rsidP="00293D48">
      <w:r>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293D48" w:rsidRDefault="00293D48" w:rsidP="00293D48">
      <w:pPr>
        <w:pStyle w:val="NO"/>
      </w:pPr>
      <w:r>
        <w:lastRenderedPageBreak/>
        <w:t>NOTE:</w:t>
      </w:r>
      <w:r>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77777777" w:rsidR="00293D48" w:rsidRDefault="00293D48" w:rsidP="00293D48">
      <w:r>
        <w:t>I1 is already standardized and supported by the Service Centralization and Continuity Application Server (SCC-AS), and since it eliminates the need for a SIP stack on the UE, it also greatly simplifies device implementation.</w:t>
      </w:r>
    </w:p>
    <w:p w14:paraId="5C3CD77E" w14:textId="248CBBC5" w:rsidR="00293D48" w:rsidRDefault="00293D48" w:rsidP="00293D48">
      <w:r>
        <w:t xml:space="preserve">Support of IMS Service Centralization is specified in </w:t>
      </w:r>
      <w:r w:rsidR="005019FE">
        <w:t>TS 23.228 [</w:t>
      </w:r>
      <w:r>
        <w:t xml:space="preserve">6] and </w:t>
      </w:r>
      <w:r w:rsidR="005019FE">
        <w:t>TS 23.292 [</w:t>
      </w:r>
      <w:r>
        <w:t>15]. IMS service centralization provides communication services such that all services, and service control, are based on IMS mechanisms and enablers. This solution proposes to leverage IMS centralised services architecture to support IMS services when using NB-IoT NTN access with UP NIDD, as shown in Figure 6.4.1.3-1.</w:t>
      </w:r>
    </w:p>
    <w:p w14:paraId="004B3062" w14:textId="78EF88E2" w:rsidR="00293D48" w:rsidRDefault="00293D48" w:rsidP="007D0071">
      <w:pPr>
        <w:pStyle w:val="TH"/>
      </w:pPr>
      <w:r>
        <w:object w:dxaOrig="9636" w:dyaOrig="3683" w14:anchorId="0AC9F1BA">
          <v:shape id="_x0000_i1034" type="#_x0000_t75" style="width:481.95pt;height:182.7pt" o:ole="">
            <v:imagedata r:id="rId20" o:title=""/>
          </v:shape>
          <o:OLEObject Type="Embed" ProgID="Word.Picture.8" ShapeID="_x0000_i1034" DrawAspect="Content" ObjectID="_1810383951" r:id="rId21"/>
        </w:object>
      </w:r>
    </w:p>
    <w:p w14:paraId="62F7AB3B" w14:textId="5C45B588" w:rsidR="00926620" w:rsidRPr="00D46179" w:rsidRDefault="00926620" w:rsidP="00293D48">
      <w:pPr>
        <w:pStyle w:val="TF"/>
      </w:pPr>
      <w:r w:rsidRPr="00D46179">
        <w:t xml:space="preserve">Figure </w:t>
      </w:r>
      <w:bookmarkStart w:id="205" w:name="_Hlk199306014"/>
      <w:r w:rsidRPr="00D46179">
        <w:t>6.4.</w:t>
      </w:r>
      <w:r w:rsidR="00297919" w:rsidRPr="00D46179">
        <w:t>1</w:t>
      </w:r>
      <w:r w:rsidRPr="00D46179">
        <w:t>.3-1</w:t>
      </w:r>
      <w:bookmarkEnd w:id="205"/>
      <w:r w:rsidRPr="00D46179">
        <w:t>: Overall Architecture for IMS Voice Call over NB-IoT NTN</w:t>
      </w:r>
    </w:p>
    <w:p w14:paraId="7A7197AB" w14:textId="6B08EBCB" w:rsidR="00293D48" w:rsidRDefault="00293D48" w:rsidP="00293D48">
      <w:r>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Default="00293D48" w:rsidP="00293D48">
      <w:r>
        <w:t>When a voice call is initiated or received by a user with an IMS subscription and NB-IoT NTN (GEO) access, the session falls back to a User Plane (UP) NIDD-based configuration. In this setup:</w:t>
      </w:r>
    </w:p>
    <w:p w14:paraId="1B2930D1" w14:textId="7226248F" w:rsidR="00293D48" w:rsidRDefault="00293D48" w:rsidP="00293D48">
      <w:pPr>
        <w:pStyle w:val="B1"/>
      </w:pPr>
      <w:r>
        <w:t>-</w:t>
      </w:r>
      <w:r>
        <w:tab/>
        <w:t xml:space="preserve">Up to two default bearers are supported on NB-IoT devices per </w:t>
      </w:r>
      <w:r w:rsidR="005019FE">
        <w:t>TS 23.401 [</w:t>
      </w:r>
      <w:r>
        <w:t xml:space="preserve">5]. Two default DRBs are established per IMS session, one for I1 </w:t>
      </w:r>
      <w:r w:rsidR="002D0A92">
        <w:t>signalling</w:t>
      </w:r>
      <w:r>
        <w:t xml:space="preserve"> and one for voice media. This separation allows media traffic to receive differentiated treatment, even in the absence of conventional QoS mechanisms.</w:t>
      </w:r>
    </w:p>
    <w:p w14:paraId="4FDE77BC" w14:textId="158CF983" w:rsidR="00293D48" w:rsidRDefault="00293D48" w:rsidP="00293D48">
      <w:pPr>
        <w:pStyle w:val="B1"/>
      </w:pPr>
      <w:r>
        <w:t>-</w:t>
      </w:r>
      <w:r>
        <w:tab/>
        <w:t xml:space="preserve">An Interworking Function (IWF), specifically the SCC-AS as defined in </w:t>
      </w:r>
      <w:r w:rsidR="005019FE">
        <w:t>TS 23.292 [</w:t>
      </w:r>
      <w:r>
        <w:t xml:space="preserve">15], receives session </w:t>
      </w:r>
      <w:r w:rsidR="002D0A92">
        <w:t>signalling</w:t>
      </w:r>
      <w:r>
        <w:t xml:space="preserve"> over the I1 protocol and translates between I1 and SIP messages, enabling seamless integration with standard IMS components.</w:t>
      </w:r>
    </w:p>
    <w:p w14:paraId="7B361D3C" w14:textId="77777777" w:rsidR="00293D48" w:rsidRDefault="00293D48" w:rsidP="00293D48">
      <w:pPr>
        <w:pStyle w:val="B1"/>
      </w:pPr>
      <w:r>
        <w:t>-</w:t>
      </w:r>
      <w:r>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Default="00293D48" w:rsidP="00293D48">
      <w:pPr>
        <w:pStyle w:val="B1"/>
      </w:pPr>
      <w:r>
        <w:t>-</w:t>
      </w:r>
      <w:r>
        <w:tab/>
        <w:t>The IWF may include an MSC Server/VLR-like functionalities to handle registration and location update for subscribers that are currently in the area served by NB-IoT NTN access.</w:t>
      </w:r>
    </w:p>
    <w:p w14:paraId="5270EF71" w14:textId="772A64C0" w:rsidR="00926620" w:rsidRDefault="00293D48" w:rsidP="00293D48">
      <w:pPr>
        <w:pStyle w:val="NO"/>
      </w:pPr>
      <w:r>
        <w:t>NOTE:</w:t>
      </w:r>
      <w:r>
        <w:tab/>
        <w:t>CS is not required between UE and MSC. The MSC Server supports functionality to trigger I2 registration procedures and maintain SGs association towards MME for EPS/IMSI attached UE.</w:t>
      </w:r>
    </w:p>
    <w:p w14:paraId="5B318C4E" w14:textId="28F7618C" w:rsidR="00293D48" w:rsidRPr="00293D48" w:rsidRDefault="00293D48" w:rsidP="00293D48">
      <w:pPr>
        <w:pStyle w:val="EditorsNote"/>
      </w:pPr>
      <w:r>
        <w:t>Editor's note:</w:t>
      </w:r>
      <w:r>
        <w:tab/>
        <w:t>The exact functionality to be supported by IWF is FFS.</w:t>
      </w:r>
    </w:p>
    <w:p w14:paraId="2499AE51" w14:textId="77777777" w:rsidR="00293D48" w:rsidRDefault="00293D48" w:rsidP="00293D48">
      <w:r>
        <w:t>The NIDD UP session is anchored at the Service Centralization and Continuity Application Server (SCC-AS), which maintains IMS session control and service logic regardless of the underlying access technology.</w:t>
      </w:r>
    </w:p>
    <w:p w14:paraId="409313CD" w14:textId="5CB4BB5F" w:rsidR="00293D48" w:rsidRDefault="00293D48" w:rsidP="00293D48">
      <w:r>
        <w:lastRenderedPageBreak/>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5019FE">
        <w:t>TS 24.229 [</w:t>
      </w:r>
      <w:r>
        <w:t>16]), effectively providing a SIP trunk between the interworking function and the IMS core.</w:t>
      </w:r>
    </w:p>
    <w:p w14:paraId="1A06F782" w14:textId="7C5B958E" w:rsidR="00293D48" w:rsidRDefault="00293D48" w:rsidP="00293D48">
      <w:r>
        <w:t>For transport, the User Plane uses RLC Acknowledged Mode (AM) for the signalling bearer to ensure reliable delivery, and RLC Unacknowledged Mode (UM) for the media bearer to reduce latency. Both bearers can be configured by the eNB as needed.</w:t>
      </w:r>
    </w:p>
    <w:p w14:paraId="40A4B04E" w14:textId="77777777" w:rsidR="00293D48" w:rsidRDefault="00293D48" w:rsidP="00293D48">
      <w: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D46179" w:rsidRDefault="00926620" w:rsidP="00293D48">
      <w:pPr>
        <w:pStyle w:val="Heading4"/>
        <w:rPr>
          <w:rStyle w:val="Strong"/>
          <w:b w:val="0"/>
          <w:bCs w:val="0"/>
        </w:rPr>
      </w:pPr>
      <w:bookmarkStart w:id="206" w:name="_Toc199771189"/>
      <w:r w:rsidRPr="00D46179">
        <w:rPr>
          <w:rStyle w:val="Strong"/>
          <w:b w:val="0"/>
          <w:bCs w:val="0"/>
        </w:rPr>
        <w:t>6.4.</w:t>
      </w:r>
      <w:r w:rsidR="00297919" w:rsidRPr="00D46179">
        <w:rPr>
          <w:rStyle w:val="Strong"/>
          <w:b w:val="0"/>
          <w:bCs w:val="0"/>
        </w:rPr>
        <w:t>1</w:t>
      </w:r>
      <w:r w:rsidRPr="00D46179">
        <w:rPr>
          <w:rStyle w:val="Strong"/>
          <w:b w:val="0"/>
          <w:bCs w:val="0"/>
        </w:rPr>
        <w:t>.4</w:t>
      </w:r>
      <w:r w:rsidRPr="00D46179">
        <w:rPr>
          <w:rStyle w:val="Strong"/>
          <w:b w:val="0"/>
          <w:bCs w:val="0"/>
        </w:rPr>
        <w:tab/>
        <w:t>QoS support</w:t>
      </w:r>
      <w:bookmarkEnd w:id="206"/>
    </w:p>
    <w:p w14:paraId="30C85A4B" w14:textId="77777777" w:rsidR="00293D48" w:rsidRDefault="00293D48" w:rsidP="00293D48">
      <w:r>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Default="00293D48" w:rsidP="00293D48">
      <w:r>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14C2C3CB" w:rsidR="00293D48" w:rsidRDefault="00293D48" w:rsidP="00293D48">
      <w:r>
        <w:t>It is also recommended to configure separate APNs for signalling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041295FB" w14:textId="77777777" w:rsidR="00293D48" w:rsidRDefault="00293D48" w:rsidP="00293D48">
      <w:r>
        <w:t>At the RAN level, the DRBs established for IMS traffic over NB-IoT GEO should be treated with elevated priority, including preferential scheduling and minimized packet discard during periods of congestion.</w:t>
      </w:r>
    </w:p>
    <w:p w14:paraId="0F68CA9C" w14:textId="415CD04C" w:rsidR="00926620" w:rsidRPr="00D46179" w:rsidRDefault="00926620" w:rsidP="00293D48">
      <w:pPr>
        <w:pStyle w:val="Heading3"/>
      </w:pPr>
      <w:bookmarkStart w:id="207" w:name="_Toc199771190"/>
      <w:r w:rsidRPr="00D46179">
        <w:t>6.4.</w:t>
      </w:r>
      <w:r w:rsidR="00297919" w:rsidRPr="00D46179">
        <w:rPr>
          <w:lang w:eastAsia="zh-CN"/>
        </w:rPr>
        <w:t>2</w:t>
      </w:r>
      <w:r w:rsidRPr="00D46179">
        <w:tab/>
        <w:t>Procedures</w:t>
      </w:r>
      <w:bookmarkEnd w:id="207"/>
    </w:p>
    <w:p w14:paraId="42317BFE" w14:textId="027C92DB" w:rsidR="00926620" w:rsidRPr="00D46179" w:rsidRDefault="00926620" w:rsidP="00293D48">
      <w:pPr>
        <w:pStyle w:val="Heading4"/>
        <w:rPr>
          <w:b/>
        </w:rPr>
      </w:pPr>
      <w:bookmarkStart w:id="208" w:name="_Toc199771191"/>
      <w:r w:rsidRPr="00D46179">
        <w:rPr>
          <w:rStyle w:val="Strong"/>
          <w:b w:val="0"/>
          <w:bCs w:val="0"/>
        </w:rPr>
        <w:t>6.4.</w:t>
      </w:r>
      <w:r w:rsidR="00297919" w:rsidRPr="00D46179">
        <w:rPr>
          <w:rStyle w:val="Strong"/>
          <w:b w:val="0"/>
          <w:bCs w:val="0"/>
        </w:rPr>
        <w:t>2</w:t>
      </w:r>
      <w:r w:rsidRPr="00D46179">
        <w:rPr>
          <w:rStyle w:val="Strong"/>
          <w:b w:val="0"/>
          <w:bCs w:val="0"/>
        </w:rPr>
        <w:t>.1</w:t>
      </w:r>
      <w:r w:rsidRPr="00D46179">
        <w:rPr>
          <w:rStyle w:val="Strong"/>
          <w:b w:val="0"/>
          <w:bCs w:val="0"/>
        </w:rPr>
        <w:tab/>
        <w:t>MO Call Procedures</w:t>
      </w:r>
      <w:bookmarkEnd w:id="208"/>
    </w:p>
    <w:p w14:paraId="7F6E9763" w14:textId="3100A1C1" w:rsidR="00926620" w:rsidRPr="00D46179" w:rsidRDefault="00926620" w:rsidP="00293D48">
      <w:r w:rsidRPr="00D46179">
        <w:t>Fig</w:t>
      </w:r>
      <w:r w:rsidR="00293D48">
        <w:t>ure</w:t>
      </w:r>
      <w:r w:rsidRPr="00D46179">
        <w:t xml:space="preserve"> 6.4.</w:t>
      </w:r>
      <w:r w:rsidR="00297919" w:rsidRPr="00D46179">
        <w:t>2</w:t>
      </w:r>
      <w:r w:rsidRPr="00D46179">
        <w:t>.1-1 provides an example flow for MO call procedures.</w:t>
      </w:r>
    </w:p>
    <w:p w14:paraId="0EC0E058" w14:textId="04E37232" w:rsidR="00293D48" w:rsidRDefault="00293D48" w:rsidP="007D0071">
      <w:pPr>
        <w:pStyle w:val="TH"/>
      </w:pPr>
      <w:r>
        <w:object w:dxaOrig="9645" w:dyaOrig="6284" w14:anchorId="0DEE6C64">
          <v:shape id="_x0000_i1035" type="#_x0000_t75" style="width:482.5pt;height:312.2pt" o:ole="">
            <v:imagedata r:id="rId22" o:title=""/>
          </v:shape>
          <o:OLEObject Type="Embed" ProgID="Word.Picture.8" ShapeID="_x0000_i1035" DrawAspect="Content" ObjectID="_1810383952" r:id="rId23"/>
        </w:object>
      </w:r>
    </w:p>
    <w:p w14:paraId="692D0AED" w14:textId="24BC365A" w:rsidR="00926620" w:rsidRPr="00D46179" w:rsidRDefault="00926620" w:rsidP="00293D48">
      <w:pPr>
        <w:pStyle w:val="TF"/>
      </w:pPr>
      <w:bookmarkStart w:id="209" w:name="_Hlk199306043"/>
      <w:r w:rsidRPr="00D46179">
        <w:t>Figure 6.4.</w:t>
      </w:r>
      <w:r w:rsidR="00297919" w:rsidRPr="00D46179">
        <w:t>2</w:t>
      </w:r>
      <w:r w:rsidRPr="00D46179">
        <w:t>.1-1</w:t>
      </w:r>
      <w:bookmarkEnd w:id="209"/>
      <w:r w:rsidRPr="00D46179">
        <w:t>: Example flow for MO call procedures</w:t>
      </w:r>
    </w:p>
    <w:p w14:paraId="49A449F4" w14:textId="67C04828" w:rsidR="00293D48" w:rsidRDefault="00293D48" w:rsidP="00293D48">
      <w:pPr>
        <w:pStyle w:val="B1"/>
      </w:pPr>
      <w:r>
        <w:t>0.</w:t>
      </w:r>
      <w:r>
        <w:tab/>
        <w:t>UE-A access IMS service over NB-IoT NTN via GEO with an indication to use IMS over UP NIDD APN.</w:t>
      </w:r>
    </w:p>
    <w:p w14:paraId="4925A4A2" w14:textId="77777777" w:rsidR="00293D48" w:rsidRDefault="00293D48" w:rsidP="00293D48">
      <w:pPr>
        <w:pStyle w:val="B1"/>
      </w:pPr>
      <w:r>
        <w:t>1.</w:t>
      </w:r>
      <w:r>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134BC1CF" w:rsidR="00293D48" w:rsidRDefault="00293D48" w:rsidP="00293D48">
      <w:pPr>
        <w:pStyle w:val="B1"/>
      </w:pPr>
      <w:r>
        <w:tab/>
        <w:t xml:space="preserve">The PDN connection associates a PDN represented by an APN and a UE represented by UE Identity for Non-IP PDN Types as specified in </w:t>
      </w:r>
      <w:r w:rsidR="005019FE">
        <w:t>TS 23.401 [</w:t>
      </w:r>
      <w:r>
        <w:t>5].</w:t>
      </w:r>
    </w:p>
    <w:p w14:paraId="731F09F4" w14:textId="046A3EF3" w:rsidR="00293D48" w:rsidRDefault="00293D48" w:rsidP="00293D48">
      <w:pPr>
        <w:pStyle w:val="B1"/>
      </w:pPr>
      <w:r>
        <w:tab/>
        <w:t xml:space="preserve">In step 1b, steps 3 to 16 of the EPS Attached procedure are performed as specified in </w:t>
      </w:r>
      <w:r w:rsidR="005019FE">
        <w:t>TS 23.401 [</w:t>
      </w:r>
      <w:r>
        <w:t>5].</w:t>
      </w:r>
    </w:p>
    <w:p w14:paraId="588F33E0" w14:textId="77777777" w:rsidR="00293D48" w:rsidRDefault="00293D48" w:rsidP="00293D48">
      <w:pPr>
        <w:pStyle w:val="B1"/>
      </w:pPr>
      <w:r>
        <w:t>2.</w:t>
      </w:r>
      <w:r>
        <w:tab/>
        <w:t>In step 2a, the MME sends a Location Update Request towards MSC Server/VLR via SGs.</w:t>
      </w:r>
    </w:p>
    <w:p w14:paraId="1B54A55B" w14:textId="77777777" w:rsidR="00293D48" w:rsidRDefault="00293D48" w:rsidP="00293D48">
      <w:pPr>
        <w:pStyle w:val="B1"/>
      </w:pPr>
      <w:r>
        <w:tab/>
        <w:t>In step 2b, the MSC/VLR Server enhanced for ICS performs location update, authentication and obtains subscriber data. The VLR updates the HLR with the current location of the UE.</w:t>
      </w:r>
    </w:p>
    <w:p w14:paraId="027C18E4" w14:textId="77777777" w:rsidR="00293D48" w:rsidRDefault="00293D48" w:rsidP="00293D48">
      <w:pPr>
        <w:pStyle w:val="B1"/>
      </w:pPr>
      <w:r>
        <w:tab/>
        <w:t>In step 2c, The HLR acknowledges the update, confirming that the UE is now associated with the MSC Server/VLR serving the NB-IoT NTN. A Location Area Update Accept is returned to the MME.</w:t>
      </w:r>
    </w:p>
    <w:p w14:paraId="6A25B567" w14:textId="77777777" w:rsidR="00293D48" w:rsidRDefault="00293D48" w:rsidP="00293D48">
      <w:pPr>
        <w:pStyle w:val="B1"/>
      </w:pPr>
      <w:r>
        <w:tab/>
        <w:t>The UE then performs the remaining steps to set up the IMS call via NB-IoT NIDD UP NTN.</w:t>
      </w:r>
    </w:p>
    <w:p w14:paraId="744AC02D" w14:textId="6895BC55" w:rsidR="00293D48" w:rsidRDefault="00293D48" w:rsidP="00293D48">
      <w:pPr>
        <w:pStyle w:val="B1"/>
      </w:pPr>
      <w:r>
        <w:t>3.</w:t>
      </w:r>
      <w:r>
        <w:tab/>
        <w:t xml:space="preserve">Steps 17 to 26 of the EPS Attached procedure are performed as specified in </w:t>
      </w:r>
      <w:r w:rsidR="005019FE">
        <w:t>TS 23.401 [</w:t>
      </w:r>
      <w:r>
        <w:t xml:space="preserve">5]. And the EPS Attach procedure is completed with default bearer, with the DRB for IMS I1 signalling. "Delivery using a Point-to-Point (PtP) SGi tunnel", as defined in clause 4.3.17.8.3.3 of </w:t>
      </w:r>
      <w:r w:rsidR="005019FE">
        <w:t>TS 23.401 [</w:t>
      </w:r>
      <w:r>
        <w:t>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the AS sends the data using UDP/IP encapsulation with the IP address of the UE and the 3GPP defined UDP port for "Non-IP" data.</w:t>
      </w:r>
    </w:p>
    <w:p w14:paraId="48D053E1" w14:textId="77777777" w:rsidR="00293D48" w:rsidRDefault="00293D48" w:rsidP="00293D48">
      <w:pPr>
        <w:pStyle w:val="NO"/>
      </w:pPr>
      <w:r>
        <w:t>NOTE:</w:t>
      </w:r>
      <w:r>
        <w:tab/>
        <w:t>The PtP tunnel and transport protocol for I1 messages are pre-configured and under operator control.</w:t>
      </w:r>
    </w:p>
    <w:p w14:paraId="48580F5D" w14:textId="77777777" w:rsidR="00293D48" w:rsidRDefault="00293D48" w:rsidP="00293D48">
      <w:pPr>
        <w:pStyle w:val="EditorsNote"/>
      </w:pPr>
      <w:r>
        <w:t>Editor's note:</w:t>
      </w:r>
      <w:r>
        <w:tab/>
        <w:t>It is FFS how the PGW route the UL media data when Non-IP PDN Connection Type is used but the destination using IP.</w:t>
      </w:r>
    </w:p>
    <w:p w14:paraId="5E475227" w14:textId="4F9530A3" w:rsidR="00293D48" w:rsidRDefault="00293D48" w:rsidP="00293D48">
      <w:pPr>
        <w:pStyle w:val="B1"/>
      </w:pPr>
      <w:r>
        <w:lastRenderedPageBreak/>
        <w:t>4.</w:t>
      </w:r>
      <w:r>
        <w:tab/>
        <w:t xml:space="preserve">The MSC Server enhanced for ICS decides to initiate IMS registration for this subscriber if the subscriber is not already registered following steps 4-11 of clause 7.2.1.2 of </w:t>
      </w:r>
      <w:r w:rsidR="005019FE">
        <w:t>TS 23.292 [</w:t>
      </w:r>
      <w:r>
        <w:t>15].</w:t>
      </w:r>
    </w:p>
    <w:p w14:paraId="4CE27901" w14:textId="420318C3" w:rsidR="00293D48" w:rsidRDefault="00293D48" w:rsidP="00293D48">
      <w:pPr>
        <w:pStyle w:val="B1"/>
      </w:pPr>
      <w:r>
        <w:t>5.</w:t>
      </w:r>
      <w:r>
        <w:tab/>
        <w:t>With the information of the completion of the first PDN connectivity with NB-IoT NTN UP NIDD, UE initiates the second default bearer 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Default="00293D48" w:rsidP="00293D48">
      <w:pPr>
        <w:pStyle w:val="B1"/>
      </w:pPr>
      <w:r>
        <w:t>6.</w:t>
      </w:r>
      <w:r>
        <w:tab/>
        <w:t>In step 6a, UE-A initiates a call by sending an ICS Call Initiation Request over I1 reference point containing the UE-B address. In step 6b, the SCC AS sends the SCC AS PSI DN for the purpose of UP NIDD bearer setup to the UE over the I1 reference point.</w:t>
      </w:r>
    </w:p>
    <w:p w14:paraId="7C44205F" w14:textId="77777777" w:rsidR="00293D48" w:rsidRDefault="00293D48" w:rsidP="00293D48">
      <w:pPr>
        <w:pStyle w:val="EditorsNote"/>
      </w:pPr>
      <w:r>
        <w:t>Editor's note:</w:t>
      </w:r>
      <w:r>
        <w:tab/>
        <w:t>It is FFS how security association between UE and SCC AS is established without IP.</w:t>
      </w:r>
    </w:p>
    <w:p w14:paraId="04ABE922" w14:textId="77777777" w:rsidR="00293D48" w:rsidRDefault="00293D48" w:rsidP="00293D48">
      <w:pPr>
        <w:pStyle w:val="B1"/>
      </w:pPr>
      <w:r>
        <w:t>7.</w:t>
      </w:r>
      <w:r>
        <w:tab/>
        <w:t>UE-A sends an I1 INVITE to the SCC AS with SCC AS PSI (for the purpose of UP NIDD bearer setup) and SDP-MGW, e.g. codec supported, etc.</w:t>
      </w:r>
    </w:p>
    <w:p w14:paraId="79D7EA78" w14:textId="77777777" w:rsidR="00293D48" w:rsidRDefault="00293D48" w:rsidP="00293D48">
      <w:pPr>
        <w:pStyle w:val="B1"/>
      </w:pPr>
      <w:r>
        <w:t>8.</w:t>
      </w:r>
      <w:r>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Default="00293D48" w:rsidP="00293D48">
      <w:pPr>
        <w:pStyle w:val="B1"/>
      </w:pPr>
      <w:r>
        <w:t>9.</w:t>
      </w:r>
      <w:r>
        <w:tab/>
        <w:t>Completion of the Service Control Signalling Procedures.</w:t>
      </w:r>
    </w:p>
    <w:p w14:paraId="516E4858" w14:textId="77777777" w:rsidR="00293D48" w:rsidRDefault="00293D48" w:rsidP="00293D48">
      <w:pPr>
        <w:pStyle w:val="B1"/>
      </w:pPr>
      <w:r>
        <w:t>10.</w:t>
      </w:r>
      <w:r>
        <w:tab/>
        <w:t>As described in Clause 6.4.1.3, with the knowledge of both UE-A and UE-B's codec capabilities, the MGW determines, without further negotiation, whether a transcoding is necessary.</w:t>
      </w:r>
    </w:p>
    <w:p w14:paraId="64D23711" w14:textId="77777777" w:rsidR="00293D48" w:rsidRDefault="00293D48" w:rsidP="00293D48">
      <w:pPr>
        <w:pStyle w:val="B1"/>
      </w:pPr>
      <w:r>
        <w:t>11.</w:t>
      </w:r>
      <w:r>
        <w:tab/>
        <w:t>Media Session continues between two parties UE-A and UE-B.</w:t>
      </w:r>
    </w:p>
    <w:p w14:paraId="0D43E346" w14:textId="14ACDA9F" w:rsidR="00926620" w:rsidRPr="00D46179" w:rsidRDefault="00926620" w:rsidP="00293D48">
      <w:pPr>
        <w:pStyle w:val="Heading4"/>
        <w:rPr>
          <w:rStyle w:val="Strong"/>
          <w:b w:val="0"/>
          <w:bCs w:val="0"/>
        </w:rPr>
      </w:pPr>
      <w:bookmarkStart w:id="210" w:name="_Toc199771192"/>
      <w:r w:rsidRPr="00D46179">
        <w:rPr>
          <w:rStyle w:val="Strong"/>
          <w:b w:val="0"/>
          <w:bCs w:val="0"/>
        </w:rPr>
        <w:t>6.4.</w:t>
      </w:r>
      <w:r w:rsidR="00013340" w:rsidRPr="00D46179">
        <w:rPr>
          <w:rStyle w:val="Strong"/>
          <w:b w:val="0"/>
          <w:bCs w:val="0"/>
        </w:rPr>
        <w:t>2</w:t>
      </w:r>
      <w:r w:rsidRPr="00D46179">
        <w:rPr>
          <w:rStyle w:val="Strong"/>
          <w:b w:val="0"/>
          <w:bCs w:val="0"/>
        </w:rPr>
        <w:t>.2</w:t>
      </w:r>
      <w:r w:rsidRPr="00D46179">
        <w:rPr>
          <w:rStyle w:val="Strong"/>
          <w:b w:val="0"/>
          <w:bCs w:val="0"/>
        </w:rPr>
        <w:tab/>
        <w:t>MT Call Procedures</w:t>
      </w:r>
      <w:bookmarkEnd w:id="210"/>
    </w:p>
    <w:bookmarkStart w:id="211" w:name="_MON_1684549432"/>
    <w:bookmarkEnd w:id="211"/>
    <w:p w14:paraId="5A7F8AF6" w14:textId="4BE67C2F" w:rsidR="00293D48" w:rsidRDefault="00293D48" w:rsidP="007D0071">
      <w:pPr>
        <w:pStyle w:val="TH"/>
      </w:pPr>
      <w:r>
        <w:object w:dxaOrig="8247" w:dyaOrig="5668" w14:anchorId="59F9AD70">
          <v:shape id="_x0000_i1036" type="#_x0000_t75" style="width:412.1pt;height:281.55pt" o:ole="">
            <v:imagedata r:id="rId24" o:title=""/>
          </v:shape>
          <o:OLEObject Type="Embed" ProgID="Word.Picture.8" ShapeID="_x0000_i1036" DrawAspect="Content" ObjectID="_1810383953" r:id="rId25"/>
        </w:object>
      </w:r>
    </w:p>
    <w:p w14:paraId="3D7C0A9C" w14:textId="2B85E771" w:rsidR="00926620" w:rsidRPr="00D46179" w:rsidRDefault="00926620" w:rsidP="00293D48">
      <w:pPr>
        <w:pStyle w:val="TF"/>
      </w:pPr>
      <w:bookmarkStart w:id="212" w:name="_Hlk199306055"/>
      <w:r w:rsidRPr="00D46179">
        <w:t>Figure 6.4.</w:t>
      </w:r>
      <w:r w:rsidR="00013340" w:rsidRPr="00D46179">
        <w:t>2</w:t>
      </w:r>
      <w:r w:rsidRPr="00D46179">
        <w:t>.2-1</w:t>
      </w:r>
      <w:bookmarkEnd w:id="212"/>
      <w:r w:rsidRPr="00D46179">
        <w:t>: MT Call Procedures</w:t>
      </w:r>
    </w:p>
    <w:p w14:paraId="5AAFE13B" w14:textId="31A8D19E" w:rsidR="00926620" w:rsidRDefault="00293D48" w:rsidP="00293D48">
      <w:r>
        <w:t>Steps 0-4 in Figure 6.4.2.2-1 are identical to steps 0-4 in Figure 6.4.2.1-1.</w:t>
      </w:r>
    </w:p>
    <w:p w14:paraId="4304A9BD" w14:textId="77777777" w:rsidR="00293D48" w:rsidRDefault="00293D48" w:rsidP="00293D48">
      <w:pPr>
        <w:pStyle w:val="B1"/>
      </w:pPr>
      <w:r>
        <w:t>5.</w:t>
      </w:r>
      <w:r>
        <w:tab/>
        <w:t>An incoming SIP INVITE is received at the IMS core of the UE-A party from UE-B.</w:t>
      </w:r>
    </w:p>
    <w:p w14:paraId="3DD6987B" w14:textId="77777777" w:rsidR="00293D48" w:rsidRDefault="00293D48" w:rsidP="00293D48">
      <w:pPr>
        <w:pStyle w:val="B1"/>
      </w:pPr>
      <w:r>
        <w:lastRenderedPageBreak/>
        <w:t>6.</w:t>
      </w:r>
      <w:r>
        <w:tab/>
        <w:t>The IMS core (e.g. S-CSCF) executes terminating initial Filter Criteria and forwards the SIP INVITE to the SCC AS.</w:t>
      </w:r>
    </w:p>
    <w:p w14:paraId="27CC333D" w14:textId="77777777" w:rsidR="00293D48" w:rsidRDefault="00293D48" w:rsidP="00293D48">
      <w:pPr>
        <w:pStyle w:val="B1"/>
      </w:pPr>
      <w:r>
        <w:t>7.</w:t>
      </w:r>
      <w:r>
        <w:tab/>
        <w:t>The SCC AS sends a Session Progress response to the IMS, and forwards the Session Progress response to UE-B.</w:t>
      </w:r>
    </w:p>
    <w:p w14:paraId="42043654" w14:textId="77777777" w:rsidR="00293D48" w:rsidRDefault="00293D48" w:rsidP="00293D48">
      <w:pPr>
        <w:pStyle w:val="B1"/>
      </w:pPr>
      <w:r>
        <w:t>8.</w:t>
      </w:r>
      <w:r>
        <w:tab/>
        <w:t>The SCC AS performs Terminating Access Domain Selection (T-ADS) and if informed of the UE-A capability for I1 during IMS registration, chooses the NIDD UP domain for the setup of the media.</w:t>
      </w:r>
    </w:p>
    <w:p w14:paraId="5E7A039C" w14:textId="77777777" w:rsidR="00293D48" w:rsidRDefault="00293D48" w:rsidP="00293D48">
      <w:pPr>
        <w:pStyle w:val="EditorsNote"/>
      </w:pPr>
      <w:r>
        <w:t>Editor's note:</w:t>
      </w:r>
      <w:r>
        <w:tab/>
        <w:t>How exactly T-ADS works at this step if FFS.</w:t>
      </w:r>
    </w:p>
    <w:p w14:paraId="5886CDA3" w14:textId="77777777" w:rsidR="00293D48" w:rsidRDefault="00293D48" w:rsidP="00293D48">
      <w:pPr>
        <w:pStyle w:val="B1"/>
      </w:pPr>
      <w:r>
        <w:t>9.</w:t>
      </w:r>
      <w:r>
        <w:tab/>
        <w:t>The SCC AS terminates the session from UE-B and establishes a new session over I1 by sending an Incoming Call Request to the UE-A.</w:t>
      </w:r>
    </w:p>
    <w:p w14:paraId="0BF4B4C9" w14:textId="77777777" w:rsidR="00293D48" w:rsidRDefault="00293D48" w:rsidP="00293D48">
      <w:pPr>
        <w:pStyle w:val="B1"/>
      </w:pPr>
      <w:r>
        <w:tab/>
        <w:t>The Incoming Call Request may include an indication instructing UE-A to initiate the NIDD UP bearer establishment procedure for a second default bearer for voice payload.</w:t>
      </w:r>
    </w:p>
    <w:p w14:paraId="0DD2F8F9" w14:textId="77777777" w:rsidR="00293D48" w:rsidRDefault="00293D48" w:rsidP="00293D48">
      <w:pPr>
        <w:pStyle w:val="B1"/>
      </w:pPr>
      <w:r>
        <w:tab/>
        <w:t>Additionally, the Incoming Call Request may contain the SCC AS PSI DN, allowing the SCC AS to later correlate outgoing service control signalling with the incoming I1 control signalling over the NIDD-UP bearer.</w:t>
      </w:r>
    </w:p>
    <w:p w14:paraId="45C5666F" w14:textId="77777777" w:rsidR="00293D48" w:rsidRDefault="00293D48" w:rsidP="00293D48">
      <w:pPr>
        <w:pStyle w:val="B1"/>
      </w:pPr>
      <w:r>
        <w:t>10.</w:t>
      </w:r>
      <w:r>
        <w:tab/>
        <w:t>Triggered by I1 ICS Incoming Call message, the UE initiated a default bearer setup for voice payload. This bearer utilizes the QoS mechanisms outlined in Clause 6.4.1.4. In step 10a, the MGW determines codec selection for media session and perform transcoding if required.</w:t>
      </w:r>
    </w:p>
    <w:p w14:paraId="0C8BF3C6" w14:textId="77777777" w:rsidR="00293D48" w:rsidRDefault="00293D48" w:rsidP="00293D48">
      <w:pPr>
        <w:pStyle w:val="B1"/>
      </w:pPr>
      <w:r>
        <w:t>11.</w:t>
      </w:r>
      <w:r>
        <w:tab/>
        <w:t>In steps 11a-11b, UE-A sends a I1 ALERT to the SCC AS, and the SCC AS forwards SIP 180 Ringing message to UE-B. In steps 11c-11d, UE-A sends I1 SUCCESS message to the SCC AS, and the SCC AS forwards a SIP 200 OK message to UE-B in response to the INVITE received at step 6.</w:t>
      </w:r>
    </w:p>
    <w:p w14:paraId="3AC74DC4" w14:textId="77777777" w:rsidR="00293D48" w:rsidRDefault="00293D48" w:rsidP="00293D48">
      <w:pPr>
        <w:pStyle w:val="B1"/>
      </w:pPr>
      <w:r>
        <w:t>12.</w:t>
      </w:r>
      <w:r>
        <w:tab/>
        <w:t>Media Session continues between two parties UE-A and UE-B.</w:t>
      </w:r>
    </w:p>
    <w:p w14:paraId="64713CCA" w14:textId="4C4211F9" w:rsidR="00926620" w:rsidRPr="00D46179" w:rsidRDefault="00926620" w:rsidP="00293D48">
      <w:pPr>
        <w:pStyle w:val="Heading4"/>
        <w:rPr>
          <w:rStyle w:val="Strong"/>
          <w:b w:val="0"/>
          <w:bCs w:val="0"/>
        </w:rPr>
      </w:pPr>
      <w:bookmarkStart w:id="213" w:name="_Toc199771193"/>
      <w:r w:rsidRPr="00D46179">
        <w:rPr>
          <w:rStyle w:val="Strong"/>
          <w:b w:val="0"/>
          <w:bCs w:val="0"/>
        </w:rPr>
        <w:t>6.</w:t>
      </w:r>
      <w:r w:rsidR="00CB09B3" w:rsidRPr="00D46179">
        <w:rPr>
          <w:rStyle w:val="Strong"/>
          <w:b w:val="0"/>
          <w:bCs w:val="0"/>
        </w:rPr>
        <w:t>4</w:t>
      </w:r>
      <w:r w:rsidRPr="00D46179">
        <w:rPr>
          <w:rStyle w:val="Strong"/>
          <w:b w:val="0"/>
          <w:bCs w:val="0"/>
        </w:rPr>
        <w:t>.</w:t>
      </w:r>
      <w:r w:rsidR="00EF73AD" w:rsidRPr="00D46179">
        <w:rPr>
          <w:rStyle w:val="Strong"/>
          <w:b w:val="0"/>
          <w:bCs w:val="0"/>
        </w:rPr>
        <w:t>2</w:t>
      </w:r>
      <w:r w:rsidRPr="00D46179">
        <w:rPr>
          <w:rStyle w:val="Strong"/>
          <w:b w:val="0"/>
          <w:bCs w:val="0"/>
        </w:rPr>
        <w:t>.3</w:t>
      </w:r>
      <w:r w:rsidRPr="00D46179">
        <w:rPr>
          <w:rStyle w:val="Strong"/>
          <w:b w:val="0"/>
          <w:bCs w:val="0"/>
        </w:rPr>
        <w:tab/>
        <w:t>Emergency Call Procedures</w:t>
      </w:r>
      <w:bookmarkEnd w:id="213"/>
    </w:p>
    <w:p w14:paraId="6735F350" w14:textId="5EB27467" w:rsidR="00926620" w:rsidRPr="00D46179" w:rsidRDefault="00926620" w:rsidP="00926620">
      <w:pPr>
        <w:pStyle w:val="EditorsNote"/>
      </w:pPr>
      <w:r w:rsidRPr="00D46179">
        <w:t>Editor</w:t>
      </w:r>
      <w:r w:rsidR="00D46179" w:rsidRPr="00D46179">
        <w:t>'</w:t>
      </w:r>
      <w:r w:rsidRPr="00D46179">
        <w:t>s note:</w:t>
      </w:r>
      <w:r w:rsidRPr="00D46179">
        <w:tab/>
        <w:t>It is FFS how to perform emergency registration using the MSC-based I6 interacting with E-CSCF, as well as SCC-AS.</w:t>
      </w:r>
    </w:p>
    <w:p w14:paraId="07577055" w14:textId="77777777" w:rsidR="00293D48" w:rsidRDefault="00293D48" w:rsidP="00293D48">
      <w:r>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77777777" w:rsidR="00293D48" w:rsidRDefault="00293D48" w:rsidP="00293D48">
      <w:r>
        <w:t>If emergency registration is performed using the I1 interface toward the SCC-AS, and the SCC AS then proceeds to send the emergency session initiation request to the E-CSCF in the IMS core using standard SIP signalling, by following the architecture in Figure 6.4.1.3-1.</w:t>
      </w:r>
    </w:p>
    <w:p w14:paraId="670285F8" w14:textId="77777777" w:rsidR="00293D48" w:rsidRDefault="00293D48" w:rsidP="00293D48">
      <w:r>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Default="00293D48" w:rsidP="00293D48">
      <w:r>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Default="00293D48" w:rsidP="00293D48">
      <w:r>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7777777" w:rsidR="00293D48" w:rsidRDefault="00293D48" w:rsidP="00293D48">
      <w:r>
        <w:t>It is further proposed that existing location services can be used to obtain the UE location (e.g. geographical location) meeting regulatory requirements, when the UE establishes an IMS emergency call over NB-IoT NTN via GEO satellite connecting to EPC.</w:t>
      </w:r>
    </w:p>
    <w:p w14:paraId="5D1003C6" w14:textId="02FF9822" w:rsidR="00926620" w:rsidRPr="00D46179" w:rsidRDefault="00926620" w:rsidP="00926620">
      <w:pPr>
        <w:pStyle w:val="Heading3"/>
      </w:pPr>
      <w:bookmarkStart w:id="214" w:name="_Toc199771194"/>
      <w:r w:rsidRPr="00D46179">
        <w:lastRenderedPageBreak/>
        <w:t>6.</w:t>
      </w:r>
      <w:r w:rsidR="00CB09B3" w:rsidRPr="00D46179">
        <w:t>4</w:t>
      </w:r>
      <w:r w:rsidRPr="00D46179">
        <w:t>.</w:t>
      </w:r>
      <w:r w:rsidR="00EF73AD" w:rsidRPr="00D46179">
        <w:t>3</w:t>
      </w:r>
      <w:r w:rsidRPr="00D46179">
        <w:tab/>
        <w:t xml:space="preserve">Impacts </w:t>
      </w:r>
      <w:r w:rsidR="005A7368" w:rsidRPr="00D46179">
        <w:t>on</w:t>
      </w:r>
      <w:r w:rsidRPr="00D46179">
        <w:t xml:space="preserve"> Services, Entities and Interfaces</w:t>
      </w:r>
      <w:bookmarkEnd w:id="214"/>
    </w:p>
    <w:p w14:paraId="4A6DBD70" w14:textId="4E951BE5" w:rsidR="00926620" w:rsidRPr="00D46179" w:rsidRDefault="00926620" w:rsidP="00293D48">
      <w:pPr>
        <w:pStyle w:val="EditorsNote"/>
      </w:pPr>
      <w:r w:rsidRPr="00D46179">
        <w:t>Editor</w:t>
      </w:r>
      <w:r w:rsidR="00D46179" w:rsidRPr="00D46179">
        <w:t>'</w:t>
      </w:r>
      <w:r w:rsidRPr="00D46179">
        <w:t>s note:</w:t>
      </w:r>
      <w:r w:rsidRPr="00D46179">
        <w:tab/>
        <w:t>Further impacts are FFS.</w:t>
      </w:r>
    </w:p>
    <w:p w14:paraId="052F8190" w14:textId="77777777" w:rsidR="00293D48" w:rsidRPr="00293D48" w:rsidRDefault="00293D48" w:rsidP="00293D48">
      <w:pPr>
        <w:rPr>
          <w:b/>
          <w:bCs/>
        </w:rPr>
      </w:pPr>
      <w:r w:rsidRPr="00293D48">
        <w:rPr>
          <w:b/>
          <w:bCs/>
        </w:rPr>
        <w:t>MSC Server/VLR:</w:t>
      </w:r>
    </w:p>
    <w:p w14:paraId="6FE8F41B" w14:textId="77777777" w:rsidR="00293D48" w:rsidRDefault="00293D48" w:rsidP="00293D48">
      <w:pPr>
        <w:pStyle w:val="B1"/>
      </w:pPr>
      <w:r>
        <w:t>-</w:t>
      </w:r>
      <w:r>
        <w:tab/>
        <w:t>Deployed in an Interworking Function to maintain SGs association towards MME for EPS/IMSI attached UE.</w:t>
      </w:r>
    </w:p>
    <w:p w14:paraId="5B3DD56D" w14:textId="77777777" w:rsidR="00293D48" w:rsidRPr="00293D48" w:rsidRDefault="00293D48" w:rsidP="00293D48">
      <w:pPr>
        <w:rPr>
          <w:b/>
          <w:bCs/>
        </w:rPr>
      </w:pPr>
      <w:r w:rsidRPr="00293D48">
        <w:rPr>
          <w:b/>
          <w:bCs/>
        </w:rPr>
        <w:t>MME:</w:t>
      </w:r>
    </w:p>
    <w:p w14:paraId="7FE07A73" w14:textId="77777777" w:rsidR="00293D48" w:rsidRDefault="00293D48" w:rsidP="00293D48">
      <w:pPr>
        <w:pStyle w:val="B1"/>
      </w:pPr>
      <w:r>
        <w:t>-</w:t>
      </w:r>
      <w:r>
        <w:tab/>
        <w:t>Maintain SGs association towards MME for EPS/IMSI attached UE.</w:t>
      </w:r>
    </w:p>
    <w:p w14:paraId="17F9F6AD" w14:textId="77777777" w:rsidR="00293D48" w:rsidRPr="00293D48" w:rsidRDefault="00293D48" w:rsidP="00293D48">
      <w:pPr>
        <w:rPr>
          <w:b/>
          <w:bCs/>
        </w:rPr>
      </w:pPr>
      <w:r w:rsidRPr="00293D48">
        <w:rPr>
          <w:b/>
          <w:bCs/>
        </w:rPr>
        <w:t>UE:</w:t>
      </w:r>
    </w:p>
    <w:p w14:paraId="2B1A9DD4" w14:textId="77777777" w:rsidR="00293D48" w:rsidRDefault="00293D48" w:rsidP="00293D48">
      <w:pPr>
        <w:pStyle w:val="B1"/>
      </w:pPr>
      <w:r>
        <w:t>-</w:t>
      </w:r>
      <w:r>
        <w:tab/>
        <w:t>Support of I1-like client, but it could be done with APP via software implementation. It does not require the existence of SIP stack.</w:t>
      </w:r>
    </w:p>
    <w:p w14:paraId="3A68F0F2" w14:textId="77777777" w:rsidR="00293D48" w:rsidRPr="00293D48" w:rsidRDefault="00293D48" w:rsidP="00293D48">
      <w:pPr>
        <w:rPr>
          <w:b/>
          <w:bCs/>
        </w:rPr>
      </w:pPr>
      <w:r w:rsidRPr="00293D48">
        <w:rPr>
          <w:b/>
          <w:bCs/>
        </w:rPr>
        <w:t>SCC AS:</w:t>
      </w:r>
    </w:p>
    <w:p w14:paraId="2D4B069F" w14:textId="77777777" w:rsidR="00293D48" w:rsidRDefault="00293D48" w:rsidP="00293D48">
      <w:pPr>
        <w:pStyle w:val="B1"/>
      </w:pPr>
      <w:r>
        <w:t>-</w:t>
      </w:r>
      <w:r>
        <w:tab/>
        <w:t>Support of creating SIP containing the SDP received in the NB-IoT NTN bearer path.</w:t>
      </w:r>
    </w:p>
    <w:p w14:paraId="088B93E8" w14:textId="14FA8741" w:rsidR="00CB09B3" w:rsidRPr="00D46179" w:rsidRDefault="00CB09B3" w:rsidP="00293D48">
      <w:pPr>
        <w:pStyle w:val="Heading2"/>
      </w:pPr>
      <w:bookmarkStart w:id="215" w:name="_Toc199771195"/>
      <w:bookmarkEnd w:id="198"/>
      <w:r w:rsidRPr="00D46179">
        <w:t>6.5</w:t>
      </w:r>
      <w:r w:rsidRPr="00D46179">
        <w:tab/>
        <w:t>Solution #5: Support of IMS voice NB-IoT NTN connected to EPC using control plane bearers and new SRBs</w:t>
      </w:r>
      <w:bookmarkEnd w:id="215"/>
    </w:p>
    <w:p w14:paraId="6DB5D191" w14:textId="2D24E415" w:rsidR="00CB09B3" w:rsidRPr="00D46179" w:rsidRDefault="00CB09B3" w:rsidP="00CB09B3">
      <w:pPr>
        <w:pStyle w:val="Heading3"/>
      </w:pPr>
      <w:bookmarkStart w:id="216" w:name="_Toc199771196"/>
      <w:r w:rsidRPr="00D46179">
        <w:t>6.</w:t>
      </w:r>
      <w:r w:rsidR="004B0DE6" w:rsidRPr="00D46179">
        <w:t>5</w:t>
      </w:r>
      <w:r w:rsidRPr="00D46179">
        <w:t>.</w:t>
      </w:r>
      <w:r w:rsidR="00587DCA" w:rsidRPr="00D46179">
        <w:t>0</w:t>
      </w:r>
      <w:r w:rsidRPr="00D46179">
        <w:tab/>
        <w:t>Hig</w:t>
      </w:r>
      <w:r w:rsidR="00587DCA" w:rsidRPr="00D46179">
        <w:t>h-</w:t>
      </w:r>
      <w:r w:rsidRPr="00D46179">
        <w:t xml:space="preserve">level </w:t>
      </w:r>
      <w:r w:rsidR="00587DCA" w:rsidRPr="00D46179">
        <w:t>solution P</w:t>
      </w:r>
      <w:r w:rsidRPr="00D46179">
        <w:t>rinciples</w:t>
      </w:r>
      <w:bookmarkEnd w:id="216"/>
    </w:p>
    <w:p w14:paraId="607E0052" w14:textId="77777777" w:rsidR="00293D48" w:rsidRDefault="00293D48" w:rsidP="00293D48">
      <w:r>
        <w:t>This solution addresses Key Issue 1 and supports IMS voice call GEO via NB-IoT NTN connected to EPC using CP bearers.</w:t>
      </w:r>
    </w:p>
    <w:p w14:paraId="01036593" w14:textId="12BDD359" w:rsidR="00293D48" w:rsidRDefault="00293D48" w:rsidP="00293D48">
      <w:r>
        <w:t>This solution is underpinned by the usage of a new SRB (Signalling Radio Bearer) dedicated to transmit voice packets using Control Plane CIoT EPS Optimisation which needs to be defined by RAN WGs.</w:t>
      </w:r>
    </w:p>
    <w:p w14:paraId="7E36C184" w14:textId="0C13376A" w:rsidR="00CB09B3" w:rsidRPr="00D46179" w:rsidRDefault="00CB09B3" w:rsidP="00CB09B3">
      <w:pPr>
        <w:pStyle w:val="Heading3"/>
      </w:pPr>
      <w:bookmarkStart w:id="217" w:name="_Hlk197521134"/>
      <w:bookmarkStart w:id="218" w:name="_Toc199771197"/>
      <w:r w:rsidRPr="00D46179">
        <w:t>6.</w:t>
      </w:r>
      <w:r w:rsidR="004B0DE6" w:rsidRPr="00D46179">
        <w:t>5</w:t>
      </w:r>
      <w:r w:rsidRPr="00D46179">
        <w:t>.</w:t>
      </w:r>
      <w:r w:rsidR="00FC124E" w:rsidRPr="00D46179">
        <w:t>1</w:t>
      </w:r>
      <w:r w:rsidRPr="00D46179">
        <w:tab/>
        <w:t>Description</w:t>
      </w:r>
      <w:bookmarkEnd w:id="218"/>
    </w:p>
    <w:p w14:paraId="15AADBDE" w14:textId="58E24618" w:rsidR="00CB09B3" w:rsidRPr="00D46179" w:rsidRDefault="00CB09B3" w:rsidP="00CB09B3">
      <w:pPr>
        <w:pStyle w:val="Heading4"/>
      </w:pPr>
      <w:bookmarkStart w:id="219" w:name="_Toc199771198"/>
      <w:bookmarkEnd w:id="217"/>
      <w:r w:rsidRPr="00D46179">
        <w:t>6.</w:t>
      </w:r>
      <w:r w:rsidR="004B0DE6" w:rsidRPr="00D46179">
        <w:t>5</w:t>
      </w:r>
      <w:r w:rsidRPr="00D46179">
        <w:t>.</w:t>
      </w:r>
      <w:r w:rsidR="00FC124E" w:rsidRPr="00D46179">
        <w:t>1</w:t>
      </w:r>
      <w:r w:rsidRPr="00D46179">
        <w:t>.1</w:t>
      </w:r>
      <w:r w:rsidRPr="00D46179">
        <w:tab/>
        <w:t>Requirements</w:t>
      </w:r>
      <w:bookmarkEnd w:id="219"/>
    </w:p>
    <w:p w14:paraId="178C3BC6" w14:textId="77777777" w:rsidR="00293D48" w:rsidRDefault="00293D48" w:rsidP="00293D48">
      <w:r>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8DDC2D5" w:rsidR="00293D48" w:rsidRDefault="00293D48" w:rsidP="00293D48">
      <w:r>
        <w:t xml:space="preserve">Considering the above, when Control Plane CIoT EPS optimisation is used as defined in </w:t>
      </w:r>
      <w:r w:rsidR="005019FE">
        <w:t>TS 23.401 [</w:t>
      </w:r>
      <w:r>
        <w:t>5], these two SDFs need to be carried over two separate signalling radio bearers (SRBs) over the air in order to meet the different QoS requirements.</w:t>
      </w:r>
    </w:p>
    <w:p w14:paraId="4D90A6B1" w14:textId="77777777" w:rsidR="00293D48" w:rsidRDefault="00293D48" w:rsidP="00293D48">
      <w:r>
        <w:t>The transport of the voice packet SDF should be performed with the minimum protocol overhead possible in order to minimize the delay.</w:t>
      </w:r>
    </w:p>
    <w:p w14:paraId="59707ACD" w14:textId="67C46D59" w:rsidR="00CB09B3" w:rsidRPr="00D46179" w:rsidRDefault="00CB09B3" w:rsidP="00CB09B3">
      <w:pPr>
        <w:pStyle w:val="Heading4"/>
      </w:pPr>
      <w:bookmarkStart w:id="220" w:name="_Toc199771199"/>
      <w:r w:rsidRPr="00D46179">
        <w:t>6.</w:t>
      </w:r>
      <w:r w:rsidR="004B0DE6" w:rsidRPr="00D46179">
        <w:t>5</w:t>
      </w:r>
      <w:r w:rsidRPr="00D46179">
        <w:t>.</w:t>
      </w:r>
      <w:r w:rsidR="00FC124E" w:rsidRPr="00D46179">
        <w:t>1</w:t>
      </w:r>
      <w:r w:rsidRPr="00D46179">
        <w:t>.2</w:t>
      </w:r>
      <w:r w:rsidRPr="00D46179">
        <w:tab/>
        <w:t>Network architecture</w:t>
      </w:r>
      <w:bookmarkEnd w:id="220"/>
    </w:p>
    <w:p w14:paraId="4B23EA02" w14:textId="3682F189" w:rsidR="00CB09B3" w:rsidRPr="00D46179" w:rsidRDefault="00293D48" w:rsidP="00293D48">
      <w:r>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D46179" w:rsidRDefault="00396DF8" w:rsidP="00293D48">
      <w:pPr>
        <w:pStyle w:val="TH"/>
      </w:pPr>
      <w:r>
        <w:lastRenderedPageBreak/>
        <w:pict w14:anchorId="380183BB">
          <v:shape id="_x0000_i1037" type="#_x0000_t75" style="width:482.5pt;height:80.05pt">
            <v:imagedata r:id="rId26" o:title=""/>
          </v:shape>
        </w:pict>
      </w:r>
    </w:p>
    <w:p w14:paraId="79294F60" w14:textId="7D0BA1D3" w:rsidR="00CB09B3" w:rsidRPr="00D46179" w:rsidRDefault="00CB09B3" w:rsidP="00293D48">
      <w:pPr>
        <w:pStyle w:val="TF"/>
      </w:pPr>
      <w:r w:rsidRPr="00D46179">
        <w:t>Figure 6.</w:t>
      </w:r>
      <w:r w:rsidR="004B0DE6" w:rsidRPr="00D46179">
        <w:t>5</w:t>
      </w:r>
      <w:r w:rsidRPr="00D46179">
        <w:t>.</w:t>
      </w:r>
      <w:r w:rsidR="00FC124E" w:rsidRPr="00D46179">
        <w:t>1</w:t>
      </w:r>
      <w:r w:rsidRPr="00D46179">
        <w:t>.2-1: Architecture for NB-IoT NTN connected to EPC using CP CIoT</w:t>
      </w:r>
    </w:p>
    <w:p w14:paraId="40D70093" w14:textId="1555E19D" w:rsidR="00CB09B3" w:rsidRPr="00D46179" w:rsidRDefault="00CB09B3" w:rsidP="00293D48">
      <w:pPr>
        <w:pStyle w:val="Heading4"/>
      </w:pPr>
      <w:bookmarkStart w:id="221" w:name="_Hlk193461708"/>
      <w:bookmarkStart w:id="222" w:name="_Toc199771200"/>
      <w:r w:rsidRPr="00D46179">
        <w:t>6.</w:t>
      </w:r>
      <w:r w:rsidR="004B0DE6" w:rsidRPr="00D46179">
        <w:t>5</w:t>
      </w:r>
      <w:r w:rsidRPr="00D46179">
        <w:t>.</w:t>
      </w:r>
      <w:r w:rsidR="00FC124E" w:rsidRPr="00D46179">
        <w:t>1</w:t>
      </w:r>
      <w:r w:rsidRPr="00D46179">
        <w:t>.3</w:t>
      </w:r>
      <w:r w:rsidRPr="00D46179">
        <w:tab/>
        <w:t>PDN connection types</w:t>
      </w:r>
      <w:bookmarkEnd w:id="222"/>
    </w:p>
    <w:p w14:paraId="133DD40F" w14:textId="061B6573" w:rsidR="00CB09B3" w:rsidRDefault="00293D48" w:rsidP="00293D48">
      <w:r>
        <w:t>The PDN type of the PDN connection can be IP or non-IP. For the set of combinations, the following options are possible based on today's standards:</w:t>
      </w:r>
    </w:p>
    <w:p w14:paraId="07F5414A" w14:textId="77777777" w:rsidR="00293D48" w:rsidRDefault="00293D48" w:rsidP="00293D48">
      <w:pPr>
        <w:pStyle w:val="B1"/>
      </w:pPr>
      <w:r>
        <w:t>a)</w:t>
      </w:r>
      <w:r>
        <w:tab/>
        <w:t>Both SDFs are transported over the same PDN connection with PDN type IP. In this case:</w:t>
      </w:r>
    </w:p>
    <w:p w14:paraId="4A310721" w14:textId="77777777" w:rsidR="00293D48" w:rsidRDefault="00293D48" w:rsidP="00293D48">
      <w:pPr>
        <w:pStyle w:val="B2"/>
      </w:pPr>
      <w:r>
        <w:t>-</w:t>
      </w:r>
      <w:r>
        <w:tab/>
        <w:t>The IMS signalling flow uses SIP/UDP/IP stack;</w:t>
      </w:r>
    </w:p>
    <w:p w14:paraId="3F8E9EC6" w14:textId="77777777" w:rsidR="00293D48" w:rsidRDefault="00293D48" w:rsidP="00293D48">
      <w:pPr>
        <w:pStyle w:val="B2"/>
      </w:pPr>
      <w:r>
        <w:t>-</w:t>
      </w:r>
      <w:r>
        <w:tab/>
        <w:t>The voice packet flow uses RTP/UDP/IP stack;</w:t>
      </w:r>
    </w:p>
    <w:p w14:paraId="14E3DEFF" w14:textId="73DB3AE7" w:rsidR="00293D48" w:rsidRDefault="00293D48" w:rsidP="00293D48">
      <w:pPr>
        <w:pStyle w:val="B1"/>
      </w:pPr>
      <w:r>
        <w:t>b)</w:t>
      </w:r>
      <w:r>
        <w:tab/>
        <w:t>Both SDFs are transported over the same PDN connection with PDN type non-IP:</w:t>
      </w:r>
    </w:p>
    <w:p w14:paraId="522C36E6" w14:textId="5536D90B" w:rsidR="00293D48" w:rsidRDefault="00293D48" w:rsidP="00293D48">
      <w:pPr>
        <w:pStyle w:val="B2"/>
      </w:pPr>
      <w:r>
        <w:t>-</w:t>
      </w:r>
      <w:r>
        <w:tab/>
        <w:t>The voice packet flow uses RTP/NIDD stack.</w:t>
      </w:r>
    </w:p>
    <w:p w14:paraId="77B53B85" w14:textId="77777777" w:rsidR="00293D48" w:rsidRDefault="00293D48" w:rsidP="00293D48">
      <w:pPr>
        <w:pStyle w:val="EditorsNote"/>
      </w:pPr>
      <w:r>
        <w:t>Editor's note:</w:t>
      </w:r>
      <w:r>
        <w:tab/>
        <w:t>The protocol stack for the IMS signalling flow for this case is FFS.</w:t>
      </w:r>
    </w:p>
    <w:p w14:paraId="38689552" w14:textId="77777777" w:rsidR="00293D48" w:rsidRDefault="00293D48" w:rsidP="00293D48">
      <w:pPr>
        <w:pStyle w:val="B1"/>
      </w:pPr>
      <w:r>
        <w:t>c)</w:t>
      </w:r>
      <w:r>
        <w:tab/>
        <w:t>IMS signalling flow and the voice packet flows use different PDN connections. Namely, the IMS signalling flow uses PDN type IP and the voice packet flow uses PDN type non-IP (RTP/NIDD stack).</w:t>
      </w:r>
    </w:p>
    <w:p w14:paraId="4EB1C000" w14:textId="3A7FA5C8" w:rsidR="00CB09B3" w:rsidRPr="00D46179" w:rsidRDefault="00CB09B3" w:rsidP="00CB09B3">
      <w:pPr>
        <w:pStyle w:val="Heading4"/>
      </w:pPr>
      <w:bookmarkStart w:id="223" w:name="_Toc199771201"/>
      <w:bookmarkEnd w:id="221"/>
      <w:r w:rsidRPr="00D46179">
        <w:t>6.</w:t>
      </w:r>
      <w:r w:rsidR="004B0DE6" w:rsidRPr="00D46179">
        <w:t>5</w:t>
      </w:r>
      <w:r w:rsidRPr="00D46179">
        <w:t>.</w:t>
      </w:r>
      <w:r w:rsidR="00FC124E" w:rsidRPr="00D46179">
        <w:t>1</w:t>
      </w:r>
      <w:r w:rsidRPr="00D46179">
        <w:t>.4</w:t>
      </w:r>
      <w:r w:rsidRPr="00D46179">
        <w:tab/>
        <w:t>Bearer mapping</w:t>
      </w:r>
      <w:bookmarkEnd w:id="223"/>
    </w:p>
    <w:p w14:paraId="141F8C5B" w14:textId="09A0B545" w:rsidR="00CB09B3" w:rsidRPr="00D46179" w:rsidRDefault="00CB09B3" w:rsidP="00CB09B3">
      <w:pPr>
        <w:pStyle w:val="Heading5"/>
      </w:pPr>
      <w:bookmarkStart w:id="224" w:name="_Toc199771202"/>
      <w:r w:rsidRPr="00D46179">
        <w:t>6.</w:t>
      </w:r>
      <w:r w:rsidR="004B0DE6" w:rsidRPr="00D46179">
        <w:t>5</w:t>
      </w:r>
      <w:r w:rsidRPr="00D46179">
        <w:t>.</w:t>
      </w:r>
      <w:r w:rsidR="00FC124E" w:rsidRPr="00D46179">
        <w:t>1</w:t>
      </w:r>
      <w:r w:rsidRPr="00D46179">
        <w:t>.4.1</w:t>
      </w:r>
      <w:r w:rsidRPr="00D46179">
        <w:tab/>
        <w:t>Bearer mapping (General)</w:t>
      </w:r>
      <w:bookmarkEnd w:id="224"/>
    </w:p>
    <w:p w14:paraId="1958360F" w14:textId="39B2BA09" w:rsidR="00CB09B3" w:rsidRPr="00D46179" w:rsidRDefault="00293D48" w:rsidP="00293D48">
      <w:r>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D46179" w:rsidRDefault="00396DF8" w:rsidP="00293D48">
      <w:pPr>
        <w:pStyle w:val="TH"/>
      </w:pPr>
      <w:r>
        <w:pict w14:anchorId="362438DD">
          <v:shape id="_x0000_i1038" type="#_x0000_t75" style="width:482.5pt;height:112.3pt">
            <v:imagedata r:id="rId27" o:title=""/>
          </v:shape>
        </w:pict>
      </w:r>
    </w:p>
    <w:p w14:paraId="7987D04C" w14:textId="54871503" w:rsidR="00CB09B3" w:rsidRPr="00D46179" w:rsidRDefault="00CB09B3" w:rsidP="00293D48">
      <w:pPr>
        <w:pStyle w:val="TF"/>
      </w:pPr>
      <w:r w:rsidRPr="00D46179">
        <w:t>Figure 6.</w:t>
      </w:r>
      <w:r w:rsidR="004B0DE6" w:rsidRPr="00D46179">
        <w:t>5</w:t>
      </w:r>
      <w:r w:rsidRPr="00D46179">
        <w:t>.</w:t>
      </w:r>
      <w:r w:rsidR="00FC124E" w:rsidRPr="00D46179">
        <w:t>1</w:t>
      </w:r>
      <w:r w:rsidRPr="00D46179">
        <w:t>.4-1: Bearer mapping for IMS voice over GEO via NB-IoT NTN connected to EPC using CP CIoT</w:t>
      </w:r>
    </w:p>
    <w:p w14:paraId="6A4EF9CE" w14:textId="2F862078" w:rsidR="00CB09B3" w:rsidRPr="00D46179" w:rsidRDefault="00CB09B3" w:rsidP="00CB09B3">
      <w:pPr>
        <w:pStyle w:val="EditorsNote"/>
      </w:pPr>
      <w:r w:rsidRPr="00D46179">
        <w:t>Editor</w:t>
      </w:r>
      <w:r w:rsidR="00D46179" w:rsidRPr="00D46179">
        <w:t>'</w:t>
      </w:r>
      <w:r w:rsidRPr="00D46179">
        <w:t>s note:</w:t>
      </w:r>
      <w:r w:rsidRPr="00D46179">
        <w:tab/>
        <w:t>Whether a separate SRB is needed for the IMS signalling flow depends on RAN and is FFS.</w:t>
      </w:r>
    </w:p>
    <w:p w14:paraId="72D239F6" w14:textId="6E84FE70" w:rsidR="00CB09B3" w:rsidRPr="00D46179" w:rsidRDefault="00CB09B3" w:rsidP="00CB09B3">
      <w:pPr>
        <w:pStyle w:val="EditorsNote"/>
      </w:pPr>
      <w:r w:rsidRPr="00D46179">
        <w:t>Editor</w:t>
      </w:r>
      <w:r w:rsidR="00D46179" w:rsidRPr="00D46179">
        <w:t>'</w:t>
      </w:r>
      <w:r w:rsidRPr="00D46179">
        <w:t>s note:</w:t>
      </w:r>
      <w:r w:rsidRPr="00D46179">
        <w:tab/>
        <w:t>The handling of the PDN connection(s) for the IMS signalling and the voice packet flow is FFS.</w:t>
      </w:r>
    </w:p>
    <w:p w14:paraId="06068250" w14:textId="631F04F3" w:rsidR="00CB09B3" w:rsidRPr="00D46179" w:rsidRDefault="00CB09B3" w:rsidP="00CB09B3">
      <w:pPr>
        <w:pStyle w:val="Heading5"/>
      </w:pPr>
      <w:bookmarkStart w:id="225" w:name="_Toc199771203"/>
      <w:r w:rsidRPr="00D46179">
        <w:t>6.</w:t>
      </w:r>
      <w:r w:rsidR="004B0DE6" w:rsidRPr="00D46179">
        <w:t>5</w:t>
      </w:r>
      <w:r w:rsidRPr="00D46179">
        <w:t>.</w:t>
      </w:r>
      <w:r w:rsidR="00FC124E" w:rsidRPr="00D46179">
        <w:t>1</w:t>
      </w:r>
      <w:r w:rsidRPr="00D46179">
        <w:t>.4.2</w:t>
      </w:r>
      <w:r w:rsidRPr="00D46179">
        <w:tab/>
        <w:t>Bearer mapping when using IP type PDN connection</w:t>
      </w:r>
      <w:bookmarkEnd w:id="225"/>
    </w:p>
    <w:p w14:paraId="42C1F8ED" w14:textId="736087C9" w:rsidR="00CB09B3" w:rsidRPr="00D46179" w:rsidRDefault="00293D48" w:rsidP="00293D48">
      <w:r>
        <w:t>In IMS voice sessions for E-UTRAN/EPS the establishment of the dedicated EPS bearer that carries the voice packets is established "on demand" using dynamic PCC and the QCI-1 that is used for that purpose is GBR. Considering that NB-</w:t>
      </w:r>
      <w:r>
        <w:lastRenderedPageBreak/>
        <w:t>IoT does not support GBR bearers and establishment of dedicated EPS bearer in tandem with the IMS call setup will introduce additional delays some different arrangement is needed. What is proposed is:</w:t>
      </w:r>
    </w:p>
    <w:p w14:paraId="5B06BD8D" w14:textId="77777777" w:rsidR="00293D48" w:rsidRDefault="00293D48" w:rsidP="00293D48">
      <w:pPr>
        <w:pStyle w:val="B1"/>
      </w:pPr>
      <w:r>
        <w:t>-</w:t>
      </w:r>
      <w:r>
        <w:tab/>
        <w:t>The default EPS bearer of the IMS PDN connection is that of QCI-5 and is used to carry IMS signalling;</w:t>
      </w:r>
    </w:p>
    <w:p w14:paraId="20924385" w14:textId="77777777" w:rsidR="00293D48" w:rsidRDefault="00293D48" w:rsidP="00293D48">
      <w:pPr>
        <w:pStyle w:val="B1"/>
      </w:pPr>
      <w:r>
        <w:t>-</w:t>
      </w:r>
      <w:r>
        <w:tab/>
        <w:t>An additional dedicated EPS bearer is established in combination with or directly after the default EPS bearer activation at Attach or UE requested PDN connectivity procedures to carry the voice packets. This EPS bearer is also non-GBR and possibly needs a new QCI to be defined;</w:t>
      </w:r>
    </w:p>
    <w:p w14:paraId="5DA022B9" w14:textId="77777777" w:rsidR="00293D48" w:rsidRDefault="00293D48" w:rsidP="00293D48">
      <w:pPr>
        <w:pStyle w:val="EditorsNote"/>
      </w:pPr>
      <w:r>
        <w:t>Editor's note:</w:t>
      </w:r>
      <w:r>
        <w:tab/>
        <w:t>Whether a new non-GBR QCI is needed for the EPS bearer used for voice traffic is FFS.</w:t>
      </w:r>
    </w:p>
    <w:p w14:paraId="6E61809D" w14:textId="0D26CB9F" w:rsidR="00293D48" w:rsidRDefault="00293D48" w:rsidP="00293D48">
      <w:pPr>
        <w:pStyle w:val="B1"/>
      </w:pPr>
      <w:r>
        <w:t>-</w:t>
      </w:r>
      <w:r>
        <w:tab/>
        <w:t xml:space="preserve">If combined bearer activation is used, following the steps of Annex F, in steps 7a/7b of </w:t>
      </w:r>
      <w:r w:rsidR="005019FE">
        <w:t>TS 23.401 [</w:t>
      </w:r>
      <w:r>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Default="00293D48" w:rsidP="00293D48">
      <w:pPr>
        <w:pStyle w:val="EditorsNote"/>
      </w:pPr>
      <w:r>
        <w:t>Editor's note:</w:t>
      </w:r>
      <w:r>
        <w:tab/>
        <w:t>Security Issues regarding the support of RRC Reconfiguration for Control Plane CIoT EPS optimisation need to be checked with SA WG3.</w:t>
      </w:r>
    </w:p>
    <w:p w14:paraId="3679AE10" w14:textId="77777777" w:rsidR="00293D48" w:rsidRDefault="00293D48" w:rsidP="00293D48">
      <w:pPr>
        <w:pStyle w:val="B1"/>
      </w:pPr>
      <w:r>
        <w:tab/>
        <w:t>They are though supported for UE, MME and eNodeB supporting S1-U and can be re-used as follows:</w:t>
      </w:r>
    </w:p>
    <w:p w14:paraId="543DD2EB" w14:textId="281BA28B" w:rsidR="00293D48" w:rsidRDefault="00293D48" w:rsidP="00293D48">
      <w:pPr>
        <w:pStyle w:val="B2"/>
      </w:pPr>
      <w:r>
        <w:t>-</w:t>
      </w:r>
      <w:r>
        <w:tab/>
        <w:t xml:space="preserve">In accordance with the steps outlined in </w:t>
      </w:r>
      <w:r w:rsidR="005019FE">
        <w:t>TS 23.401 [</w:t>
      </w:r>
      <w:r>
        <w:t>5], the "Initial Context Setup Request" or Bearer Setup Request from the MME to the eNodeB shall be able to indicate a request to establish dedicated SRB(s) and the associated EPS bearer id(s).</w:t>
      </w:r>
    </w:p>
    <w:p w14:paraId="73C74A84" w14:textId="77777777" w:rsidR="00293D48" w:rsidRDefault="00293D48" w:rsidP="00293D48">
      <w:pPr>
        <w:pStyle w:val="B2"/>
      </w:pPr>
      <w:r>
        <w:t>-</w:t>
      </w:r>
      <w:r>
        <w:tab/>
        <w:t>The subsequent "RRC Connection Reconfiguration Request" from the eNodeB towards the UE shall include the associated EPS bearer identities for the corresponding SRB(s).</w:t>
      </w:r>
    </w:p>
    <w:p w14:paraId="057534D2" w14:textId="1E46F809" w:rsidR="00293D48" w:rsidRDefault="00293D48" w:rsidP="00293D48">
      <w:pPr>
        <w:pStyle w:val="EditorsNote"/>
      </w:pPr>
      <w:r>
        <w:t>Editor's note:</w:t>
      </w:r>
      <w:r>
        <w:tab/>
        <w:t>If the new SRB is required in normative phase, the procedure to add/modify/delete a new SRB is up to RAN WG2 decision.</w:t>
      </w:r>
    </w:p>
    <w:p w14:paraId="086FA6E9" w14:textId="5016B6B1" w:rsidR="00293D48" w:rsidRPr="00293D48" w:rsidRDefault="00293D48" w:rsidP="00293D48">
      <w:pPr>
        <w:pStyle w:val="B1"/>
      </w:pPr>
      <w:r w:rsidRPr="00293D48">
        <w:t>-</w:t>
      </w:r>
      <w:r w:rsidRPr="00293D48">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w:t>
      </w:r>
      <w:r>
        <w:t xml:space="preserve">of </w:t>
      </w:r>
      <w:r w:rsidR="005019FE" w:rsidRPr="00293D48">
        <w:t>TS</w:t>
      </w:r>
      <w:r w:rsidR="005019FE">
        <w:t> </w:t>
      </w:r>
      <w:r w:rsidR="005019FE" w:rsidRPr="00293D48">
        <w:t>23.203</w:t>
      </w:r>
      <w:r w:rsidR="005019FE">
        <w:t> </w:t>
      </w:r>
      <w:r w:rsidR="005019FE" w:rsidRPr="00293D48">
        <w:t>[</w:t>
      </w:r>
      <w:r w:rsidRPr="00293D48">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Default="00293D48" w:rsidP="00293D48">
      <w:pPr>
        <w:pStyle w:val="EditorsNote"/>
      </w:pPr>
      <w:r>
        <w:t>Editor's note:</w:t>
      </w:r>
      <w:r>
        <w:tab/>
        <w:t>What information needs to be included in the Downlink NAS Transport and how to optimize the overhead is FFS.</w:t>
      </w:r>
    </w:p>
    <w:p w14:paraId="54457B26" w14:textId="7CAEEC0C" w:rsidR="00CB09B3" w:rsidRPr="00D46179" w:rsidRDefault="00CB09B3" w:rsidP="00293D48">
      <w:pPr>
        <w:pStyle w:val="Heading5"/>
      </w:pPr>
      <w:bookmarkStart w:id="226" w:name="_Toc199771204"/>
      <w:r w:rsidRPr="00D46179">
        <w:t>6.</w:t>
      </w:r>
      <w:r w:rsidR="002E5A56" w:rsidRPr="00D46179">
        <w:t>5</w:t>
      </w:r>
      <w:r w:rsidRPr="00D46179">
        <w:t>.</w:t>
      </w:r>
      <w:r w:rsidR="00FC124E" w:rsidRPr="00D46179">
        <w:t>1</w:t>
      </w:r>
      <w:r w:rsidRPr="00D46179">
        <w:t>.4.3</w:t>
      </w:r>
      <w:r w:rsidRPr="00D46179">
        <w:tab/>
        <w:t>Bearer mapping when using non-IP type PDN connection</w:t>
      </w:r>
      <w:bookmarkEnd w:id="226"/>
      <w:r w:rsidRPr="00D46179">
        <w:t xml:space="preserve"> </w:t>
      </w:r>
    </w:p>
    <w:p w14:paraId="18BCBF1D" w14:textId="77777777" w:rsidR="00293D48" w:rsidRDefault="00293D48" w:rsidP="00293D48">
      <w:r>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Default="00293D48" w:rsidP="00293D48">
      <w:r>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Default="00293D48" w:rsidP="00293D48">
      <w:pPr>
        <w:pStyle w:val="B1"/>
      </w:pPr>
      <w:r>
        <w:t>-</w:t>
      </w:r>
      <w:r>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77777777" w:rsidR="00293D48" w:rsidRDefault="00293D48" w:rsidP="00293D48">
      <w:pPr>
        <w:pStyle w:val="B1"/>
      </w:pPr>
      <w:r>
        <w:lastRenderedPageBreak/>
        <w:t>-</w:t>
      </w:r>
      <w:r>
        <w:tab/>
        <w:t>In DL direction, the PGW shall map the DL traffic using DL TFT as a PDN type PGW as per existing mechanism for IP PDN type i.e. using IP 5-tuple (i.e. source/destination IP addresses port numbers and transport protocol).</w:t>
      </w:r>
    </w:p>
    <w:p w14:paraId="7047966D" w14:textId="25B5D7D1" w:rsidR="00CB09B3" w:rsidRPr="00293D48" w:rsidRDefault="00293D48" w:rsidP="00293D48">
      <w:pPr>
        <w:pStyle w:val="EditorsNote"/>
      </w:pPr>
      <w:r>
        <w:t>Editor's note:</w:t>
      </w:r>
      <w:r>
        <w:tab/>
        <w:t>Details regarding how the PGW performs the IP and NIDD conversion is FFS.</w:t>
      </w:r>
    </w:p>
    <w:p w14:paraId="21FC9C6A" w14:textId="2E373F67" w:rsidR="00CB09B3" w:rsidRPr="00D46179" w:rsidRDefault="00CB09B3" w:rsidP="00CB09B3">
      <w:pPr>
        <w:pStyle w:val="Heading4"/>
      </w:pPr>
      <w:bookmarkStart w:id="227" w:name="_Toc199771205"/>
      <w:r w:rsidRPr="00D46179">
        <w:t>6.</w:t>
      </w:r>
      <w:r w:rsidR="002E5A56" w:rsidRPr="00D46179">
        <w:t>5</w:t>
      </w:r>
      <w:r w:rsidRPr="00D46179">
        <w:t>.</w:t>
      </w:r>
      <w:r w:rsidR="00FC124E" w:rsidRPr="00D46179">
        <w:t>1</w:t>
      </w:r>
      <w:r w:rsidRPr="00D46179">
        <w:t>.5</w:t>
      </w:r>
      <w:r w:rsidRPr="00D46179">
        <w:tab/>
        <w:t>Protocol overhead for the voice packet flow</w:t>
      </w:r>
      <w:bookmarkEnd w:id="227"/>
    </w:p>
    <w:p w14:paraId="7309413B" w14:textId="4DF52B36" w:rsidR="00CB09B3" w:rsidRPr="00D46179" w:rsidRDefault="00CB09B3" w:rsidP="00CB09B3">
      <w:r w:rsidRPr="00D46179">
        <w:t>The protocol overhead for the voice flow (SRBx) is discussed below. This overhead is per voice packet.</w:t>
      </w:r>
    </w:p>
    <w:p w14:paraId="45187383" w14:textId="77777777" w:rsidR="00CB09B3" w:rsidRPr="00D46179" w:rsidRDefault="00CB09B3" w:rsidP="00CB09B3">
      <w:r w:rsidRPr="00D46179">
        <w:rPr>
          <w:b/>
          <w:bCs/>
        </w:rPr>
        <w:t>MAC layer overhead:</w:t>
      </w:r>
      <w:r w:rsidRPr="00D46179">
        <w:t xml:space="preserve"> MAC layer overhead is one byte, since there will be only one MAC PDU per TBS.</w:t>
      </w:r>
    </w:p>
    <w:p w14:paraId="561444D3" w14:textId="30F1B7A0" w:rsidR="00CB09B3" w:rsidRPr="00D46179" w:rsidRDefault="00CB09B3" w:rsidP="00293D48">
      <w:pPr>
        <w:pStyle w:val="EditorsNote"/>
      </w:pPr>
      <w:r w:rsidRPr="00D46179">
        <w:t>Editor</w:t>
      </w:r>
      <w:r w:rsidR="00D46179" w:rsidRPr="00D46179">
        <w:t>'</w:t>
      </w:r>
      <w:r w:rsidRPr="00D46179">
        <w:t>s note:</w:t>
      </w:r>
      <w:r w:rsidR="00293D48">
        <w:tab/>
      </w:r>
      <w:r w:rsidRPr="00D46179">
        <w:t xml:space="preserve">Whether to use </w:t>
      </w:r>
      <w:r w:rsidR="00D46179" w:rsidRPr="00D46179">
        <w:t>"</w:t>
      </w:r>
      <w:r w:rsidRPr="00D46179">
        <w:t>Single MAC PDU per TBS</w:t>
      </w:r>
      <w:r w:rsidR="00D46179" w:rsidRPr="00D46179">
        <w:t>"</w:t>
      </w:r>
      <w:r w:rsidRPr="00D46179">
        <w:t xml:space="preserve"> is FFS based on SA4 and RAN2 discussion.</w:t>
      </w:r>
    </w:p>
    <w:p w14:paraId="62A1437E" w14:textId="77777777" w:rsidR="00CB09B3" w:rsidRPr="00D46179" w:rsidRDefault="00CB09B3" w:rsidP="00CB09B3">
      <w:r w:rsidRPr="00D46179">
        <w:rPr>
          <w:b/>
          <w:bCs/>
        </w:rPr>
        <w:t>RLC layer overhead:</w:t>
      </w:r>
      <w:r w:rsidRPr="00D46179">
        <w:t xml:space="preserve"> For RLC Unacknowledged Mode (UM) it is one byte. For RLC Transparent Mode (TM) it is zero.</w:t>
      </w:r>
    </w:p>
    <w:p w14:paraId="5FA727BE" w14:textId="7A0CA9B0" w:rsidR="00CB09B3" w:rsidRPr="00293D48" w:rsidRDefault="00CB09B3" w:rsidP="00293D48">
      <w:pPr>
        <w:pStyle w:val="EditorsNote"/>
      </w:pPr>
      <w:r w:rsidRPr="00293D48">
        <w:t>Editor</w:t>
      </w:r>
      <w:r w:rsidR="00D46179" w:rsidRPr="00293D48">
        <w:t>'</w:t>
      </w:r>
      <w:r w:rsidRPr="00293D48">
        <w:t>s note:</w:t>
      </w:r>
      <w:r w:rsidRPr="00293D48">
        <w:tab/>
        <w:t>Whether RLC UM or RLC TM is used is FFS based on RAN</w:t>
      </w:r>
      <w:r w:rsidR="00293D48">
        <w:t> WG</w:t>
      </w:r>
      <w:r w:rsidRPr="00293D48">
        <w:t>2 feedback.</w:t>
      </w:r>
    </w:p>
    <w:p w14:paraId="2AAC7E3D" w14:textId="5AE3BF87" w:rsidR="00CB09B3" w:rsidRPr="00D46179" w:rsidRDefault="00CB09B3" w:rsidP="00CB09B3">
      <w:pPr>
        <w:rPr>
          <w:b/>
          <w:bCs/>
        </w:rPr>
      </w:pPr>
      <w:r w:rsidRPr="00D46179">
        <w:rPr>
          <w:b/>
          <w:bCs/>
        </w:rPr>
        <w:t xml:space="preserve">RRC overhead: </w:t>
      </w:r>
      <w:r w:rsidRPr="00D46179">
        <w:t>The only overhead due to RRC encapsulation over SRBx is the</w:t>
      </w:r>
      <w:r w:rsidRPr="00D46179">
        <w:rPr>
          <w:b/>
          <w:bCs/>
        </w:rPr>
        <w:t xml:space="preserve"> </w:t>
      </w:r>
      <w:r w:rsidRPr="00D46179">
        <w:t>length indicator for the NAS PDU, which is up to one byte.</w:t>
      </w:r>
      <w:r w:rsidRPr="00D46179">
        <w:rPr>
          <w:b/>
          <w:bCs/>
        </w:rPr>
        <w:t xml:space="preserve"> </w:t>
      </w:r>
      <w:r w:rsidRPr="00D46179">
        <w:t xml:space="preserve">The length indicator could potentially be also eliminated (see </w:t>
      </w:r>
      <w:r w:rsidR="00293D48">
        <w:t>clause </w:t>
      </w:r>
      <w:r w:rsidRPr="00D46179">
        <w:t>6.</w:t>
      </w:r>
      <w:r w:rsidR="002E5A56" w:rsidRPr="00D46179">
        <w:t>5</w:t>
      </w:r>
      <w:r w:rsidRPr="00D46179">
        <w:t>.</w:t>
      </w:r>
      <w:r w:rsidR="00FC124E" w:rsidRPr="00D46179">
        <w:t>1</w:t>
      </w:r>
      <w:r w:rsidRPr="00D46179">
        <w:t>.6).</w:t>
      </w:r>
    </w:p>
    <w:p w14:paraId="3673B850" w14:textId="54ED714B" w:rsidR="00CB09B3" w:rsidRPr="00D46179" w:rsidRDefault="00CB09B3" w:rsidP="00CB09B3">
      <w:pPr>
        <w:pStyle w:val="EditorsNote"/>
      </w:pPr>
      <w:r w:rsidRPr="00D46179">
        <w:t>Editor</w:t>
      </w:r>
      <w:r w:rsidR="00D46179" w:rsidRPr="00D46179">
        <w:t>'</w:t>
      </w:r>
      <w:r w:rsidRPr="00D46179">
        <w:t>s note:</w:t>
      </w:r>
      <w:r w:rsidRPr="00D46179">
        <w:tab/>
        <w:t>Whether RRC encapsulation overhead can be eliminated is FFS.</w:t>
      </w:r>
    </w:p>
    <w:p w14:paraId="107299DA" w14:textId="52181A1C" w:rsidR="00CB09B3" w:rsidRPr="00D46179" w:rsidRDefault="00CB09B3" w:rsidP="00CB09B3">
      <w:r w:rsidRPr="00D46179">
        <w:rPr>
          <w:b/>
          <w:bCs/>
        </w:rPr>
        <w:t xml:space="preserve">NAS layer overhead: </w:t>
      </w:r>
      <w:r w:rsidRPr="00D46179">
        <w:t>In Rel-19, CT</w:t>
      </w:r>
      <w:r w:rsidR="00293D48">
        <w:t> WG</w:t>
      </w:r>
      <w:r w:rsidRPr="00D46179">
        <w:t xml:space="preserve">1 specified a new NAS message for data transfer over NAS a reduced NAS layer overhead of 3 bytes. The NAS layer overhead could potentially be reduced to zero (see </w:t>
      </w:r>
      <w:r w:rsidR="00293D48">
        <w:t>clause </w:t>
      </w:r>
      <w:r w:rsidRPr="00D46179">
        <w:t>6.</w:t>
      </w:r>
      <w:r w:rsidR="002E5A56" w:rsidRPr="00D46179">
        <w:t>5</w:t>
      </w:r>
      <w:r w:rsidRPr="00D46179">
        <w:t>.</w:t>
      </w:r>
      <w:r w:rsidR="00FC124E" w:rsidRPr="00D46179">
        <w:t>1</w:t>
      </w:r>
      <w:r w:rsidRPr="00D46179">
        <w:t>.6).</w:t>
      </w:r>
    </w:p>
    <w:p w14:paraId="1784E9EF" w14:textId="4F5A5A12" w:rsidR="00CB09B3" w:rsidRPr="00D46179" w:rsidRDefault="00CB09B3" w:rsidP="00CB09B3">
      <w:pPr>
        <w:pStyle w:val="EditorsNote"/>
      </w:pPr>
      <w:r w:rsidRPr="00D46179">
        <w:t>Editor</w:t>
      </w:r>
      <w:r w:rsidR="00D46179" w:rsidRPr="00D46179">
        <w:t>'</w:t>
      </w:r>
      <w:r w:rsidRPr="00D46179">
        <w:t>s note:</w:t>
      </w:r>
      <w:r w:rsidRPr="00D46179">
        <w:tab/>
        <w:t>Whether further NAS layer overhead reduction is possible is FFS.</w:t>
      </w:r>
    </w:p>
    <w:p w14:paraId="610F2FF8" w14:textId="77777777" w:rsidR="00CB09B3" w:rsidRPr="00D46179" w:rsidRDefault="00CB09B3" w:rsidP="00CB09B3">
      <w:r w:rsidRPr="00D46179">
        <w:rPr>
          <w:b/>
          <w:bCs/>
        </w:rPr>
        <w:t xml:space="preserve">NAS security overhead: </w:t>
      </w:r>
      <w:r w:rsidRPr="00D46179">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Default="00293D48" w:rsidP="00293D48">
      <w:pPr>
        <w:pStyle w:val="EditorsNote"/>
      </w:pPr>
      <w:r>
        <w:t>Editor's note:</w:t>
      </w:r>
      <w:r>
        <w:tab/>
        <w:t>Whether voice packets can be transported via SRBx without integrity protection is FFS and needs to be discussed with SA WG3.</w:t>
      </w:r>
    </w:p>
    <w:p w14:paraId="2BEC6466" w14:textId="230607EB" w:rsidR="00293D48" w:rsidRDefault="00293D48" w:rsidP="00293D48">
      <w:pPr>
        <w:pStyle w:val="EditorsNote"/>
      </w:pPr>
      <w:r>
        <w:t>Editor's note:</w:t>
      </w:r>
      <w:r>
        <w:tab/>
        <w:t>It is FFS whether the assumption regarding the best case of NAS protocol overhead is possible. It needs coordination with SA WG3 and CT WG1</w:t>
      </w:r>
    </w:p>
    <w:p w14:paraId="5FBC1426" w14:textId="73454CC9" w:rsidR="00CB09B3" w:rsidRPr="00D46179" w:rsidRDefault="00CB09B3" w:rsidP="00CB09B3">
      <w:r w:rsidRPr="00D46179">
        <w:rPr>
          <w:b/>
          <w:bCs/>
        </w:rPr>
        <w:t>IP/UDP/RTP overhead:</w:t>
      </w:r>
    </w:p>
    <w:p w14:paraId="3369AA8E" w14:textId="77777777" w:rsidR="00293D48" w:rsidRDefault="00293D48" w:rsidP="00293D48">
      <w:pPr>
        <w:pStyle w:val="B1"/>
      </w:pPr>
      <w:r>
        <w:t>-</w:t>
      </w:r>
      <w:r>
        <w:tab/>
        <w:t>For IP PDN type: RoHC overhead after RoHC context establishment (full compressed packet) is 3 bytes. However, the IP/UDP/RTP overhead without RoHC (e.g. during RoHC context (re-)establishment) is at least 30 bytes.</w:t>
      </w:r>
    </w:p>
    <w:p w14:paraId="668BF5EA" w14:textId="77777777" w:rsidR="00293D48" w:rsidRDefault="00293D48" w:rsidP="00293D48">
      <w:pPr>
        <w:pStyle w:val="B1"/>
      </w:pPr>
      <w:r>
        <w:t>-</w:t>
      </w:r>
      <w:r>
        <w:tab/>
        <w:t>For non-IP PDN type (RTP/NIDD), the RTP overhead is one byte (for RTP sequence number).</w:t>
      </w:r>
    </w:p>
    <w:p w14:paraId="40991601" w14:textId="3BAA3A00" w:rsidR="00293D48" w:rsidRDefault="00293D48" w:rsidP="00293D48">
      <w:pPr>
        <w:pStyle w:val="EditorsNote"/>
      </w:pPr>
      <w:r>
        <w:t>Editor's note:</w:t>
      </w:r>
      <w:r>
        <w:tab/>
        <w:t>Whether 1 octet of RTP header (RTP sequence number) is sufficient needs to be checked with SA WG4.</w:t>
      </w:r>
    </w:p>
    <w:p w14:paraId="6A7D99DB" w14:textId="59597891" w:rsidR="00CB09B3" w:rsidRPr="00D46179" w:rsidRDefault="00CB09B3" w:rsidP="00CB09B3">
      <w:r w:rsidRPr="00D46179">
        <w:t xml:space="preserve">Table </w:t>
      </w:r>
      <w:r w:rsidR="00FC124E" w:rsidRPr="00D46179">
        <w:t>6</w:t>
      </w:r>
      <w:r w:rsidRPr="00D46179">
        <w:t>.</w:t>
      </w:r>
      <w:r w:rsidR="00FC124E" w:rsidRPr="00D46179">
        <w:t>5</w:t>
      </w:r>
      <w:r w:rsidRPr="00D46179">
        <w:t>.</w:t>
      </w:r>
      <w:r w:rsidR="00FC124E" w:rsidRPr="00D46179">
        <w:t>1.5</w:t>
      </w:r>
      <w:r w:rsidRPr="00D46179">
        <w:t>-1 summarizes the overhead size for different protocol layers and provides the total overhead for the best case and the worst-case scenario.</w:t>
      </w:r>
    </w:p>
    <w:p w14:paraId="6F844D95" w14:textId="2F4ECB70" w:rsidR="00CB09B3" w:rsidRPr="00D46179" w:rsidRDefault="00CB09B3" w:rsidP="00CB09B3">
      <w:pPr>
        <w:pStyle w:val="TH"/>
      </w:pPr>
      <w:r w:rsidRPr="00D46179">
        <w:lastRenderedPageBreak/>
        <w:t>Table 6.</w:t>
      </w:r>
      <w:r w:rsidR="002E5A56" w:rsidRPr="00D46179">
        <w:t>5</w:t>
      </w:r>
      <w:r w:rsidRPr="00D46179">
        <w:t>.</w:t>
      </w:r>
      <w:r w:rsidR="00FC124E" w:rsidRPr="00D46179">
        <w:t>1</w:t>
      </w:r>
      <w:r w:rsidRPr="00D46179">
        <w:t>.5-1</w:t>
      </w:r>
      <w:r w:rsidR="00293D48">
        <w:t>:</w:t>
      </w:r>
      <w:r w:rsidRPr="00D46179">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D46179" w14:paraId="6C96DBFF" w14:textId="77777777" w:rsidTr="007D0071">
        <w:trPr>
          <w:jc w:val="center"/>
        </w:trPr>
        <w:tc>
          <w:tcPr>
            <w:tcW w:w="1435" w:type="dxa"/>
          </w:tcPr>
          <w:p w14:paraId="41A143F7" w14:textId="77777777" w:rsidR="00CB09B3" w:rsidRPr="00D46179" w:rsidRDefault="00CB09B3" w:rsidP="007D0071">
            <w:pPr>
              <w:pStyle w:val="TAH"/>
            </w:pPr>
            <w:r w:rsidRPr="00D46179">
              <w:t>Protocol layer</w:t>
            </w:r>
          </w:p>
        </w:tc>
        <w:tc>
          <w:tcPr>
            <w:tcW w:w="1890" w:type="dxa"/>
          </w:tcPr>
          <w:p w14:paraId="62B937DD" w14:textId="77777777" w:rsidR="00CB09B3" w:rsidRPr="00D46179" w:rsidRDefault="00CB09B3" w:rsidP="007D0071">
            <w:pPr>
              <w:pStyle w:val="TAH"/>
            </w:pPr>
            <w:r w:rsidRPr="00D46179">
              <w:t>Description</w:t>
            </w:r>
          </w:p>
        </w:tc>
        <w:tc>
          <w:tcPr>
            <w:tcW w:w="1170" w:type="dxa"/>
          </w:tcPr>
          <w:p w14:paraId="76A11104" w14:textId="77777777" w:rsidR="00CB09B3" w:rsidRPr="00D46179" w:rsidRDefault="00CB09B3" w:rsidP="007D0071">
            <w:pPr>
              <w:pStyle w:val="TAH"/>
            </w:pPr>
            <w:r w:rsidRPr="00D46179">
              <w:t xml:space="preserve">Best Case </w:t>
            </w:r>
          </w:p>
        </w:tc>
        <w:tc>
          <w:tcPr>
            <w:tcW w:w="1260" w:type="dxa"/>
          </w:tcPr>
          <w:p w14:paraId="1C16D0B3" w14:textId="77777777" w:rsidR="00CB09B3" w:rsidRPr="00D46179" w:rsidRDefault="00CB09B3" w:rsidP="007D0071">
            <w:pPr>
              <w:pStyle w:val="TAH"/>
            </w:pPr>
            <w:r w:rsidRPr="00D46179">
              <w:t>Worst case</w:t>
            </w:r>
          </w:p>
        </w:tc>
        <w:tc>
          <w:tcPr>
            <w:tcW w:w="3600" w:type="dxa"/>
          </w:tcPr>
          <w:p w14:paraId="32511B73" w14:textId="77777777" w:rsidR="00CB09B3" w:rsidRPr="00D46179" w:rsidRDefault="00CB09B3" w:rsidP="007D0071">
            <w:pPr>
              <w:pStyle w:val="TAH"/>
            </w:pPr>
            <w:r w:rsidRPr="00D46179">
              <w:t>Comments/impacts</w:t>
            </w:r>
          </w:p>
        </w:tc>
      </w:tr>
      <w:tr w:rsidR="00CB09B3" w:rsidRPr="00D46179" w14:paraId="4E00917C" w14:textId="77777777" w:rsidTr="007D0071">
        <w:trPr>
          <w:jc w:val="center"/>
        </w:trPr>
        <w:tc>
          <w:tcPr>
            <w:tcW w:w="1435" w:type="dxa"/>
          </w:tcPr>
          <w:p w14:paraId="7282C1F1" w14:textId="77777777" w:rsidR="00CB09B3" w:rsidRPr="00D46179" w:rsidRDefault="00CB09B3" w:rsidP="007D0071">
            <w:pPr>
              <w:pStyle w:val="TAL"/>
            </w:pPr>
            <w:r w:rsidRPr="00D46179">
              <w:t>MAC</w:t>
            </w:r>
          </w:p>
        </w:tc>
        <w:tc>
          <w:tcPr>
            <w:tcW w:w="1890" w:type="dxa"/>
          </w:tcPr>
          <w:p w14:paraId="1D572194" w14:textId="77777777" w:rsidR="00CB09B3" w:rsidRPr="00D46179" w:rsidRDefault="00CB09B3" w:rsidP="007D0071">
            <w:pPr>
              <w:pStyle w:val="TAL"/>
            </w:pPr>
            <w:r w:rsidRPr="00D46179">
              <w:t>Single MAC PDU per TBS</w:t>
            </w:r>
          </w:p>
        </w:tc>
        <w:tc>
          <w:tcPr>
            <w:tcW w:w="1170" w:type="dxa"/>
          </w:tcPr>
          <w:p w14:paraId="32AFFB51" w14:textId="77777777" w:rsidR="00CB09B3" w:rsidRPr="00D46179" w:rsidRDefault="00CB09B3" w:rsidP="007D0071">
            <w:pPr>
              <w:pStyle w:val="TAC"/>
            </w:pPr>
            <w:r w:rsidRPr="00D46179">
              <w:t>1B</w:t>
            </w:r>
          </w:p>
        </w:tc>
        <w:tc>
          <w:tcPr>
            <w:tcW w:w="1260" w:type="dxa"/>
          </w:tcPr>
          <w:p w14:paraId="24491005" w14:textId="77777777" w:rsidR="00CB09B3" w:rsidRPr="00D46179" w:rsidRDefault="00CB09B3" w:rsidP="007D0071">
            <w:pPr>
              <w:pStyle w:val="TAC"/>
            </w:pPr>
            <w:r w:rsidRPr="00D46179">
              <w:t>1B</w:t>
            </w:r>
          </w:p>
        </w:tc>
        <w:tc>
          <w:tcPr>
            <w:tcW w:w="3600" w:type="dxa"/>
          </w:tcPr>
          <w:p w14:paraId="21F84F22" w14:textId="77777777" w:rsidR="00CB09B3" w:rsidRPr="00D46179" w:rsidRDefault="00CB09B3" w:rsidP="007D0071">
            <w:pPr>
              <w:pStyle w:val="TAL"/>
            </w:pPr>
            <w:r w:rsidRPr="00D46179">
              <w:t>Supported in the specs.</w:t>
            </w:r>
          </w:p>
        </w:tc>
      </w:tr>
      <w:tr w:rsidR="00CB09B3" w:rsidRPr="00D46179" w14:paraId="2A87DB2C" w14:textId="77777777" w:rsidTr="007D0071">
        <w:trPr>
          <w:jc w:val="center"/>
        </w:trPr>
        <w:tc>
          <w:tcPr>
            <w:tcW w:w="1435" w:type="dxa"/>
          </w:tcPr>
          <w:p w14:paraId="06DA1C7D" w14:textId="77777777" w:rsidR="00CB09B3" w:rsidRPr="00D46179" w:rsidRDefault="00CB09B3" w:rsidP="007D0071">
            <w:pPr>
              <w:pStyle w:val="TAL"/>
            </w:pPr>
            <w:r w:rsidRPr="00D46179">
              <w:t>RLC</w:t>
            </w:r>
          </w:p>
        </w:tc>
        <w:tc>
          <w:tcPr>
            <w:tcW w:w="1890" w:type="dxa"/>
          </w:tcPr>
          <w:p w14:paraId="7883A419" w14:textId="77777777" w:rsidR="00CB09B3" w:rsidRPr="00D46179" w:rsidRDefault="00CB09B3" w:rsidP="007D0071">
            <w:pPr>
              <w:pStyle w:val="TAL"/>
            </w:pPr>
            <w:r w:rsidRPr="00D46179">
              <w:t>TM or UM</w:t>
            </w:r>
          </w:p>
        </w:tc>
        <w:tc>
          <w:tcPr>
            <w:tcW w:w="1170" w:type="dxa"/>
          </w:tcPr>
          <w:p w14:paraId="6D3B583A" w14:textId="77777777" w:rsidR="00CB09B3" w:rsidRPr="00D46179" w:rsidRDefault="00CB09B3" w:rsidP="007D0071">
            <w:pPr>
              <w:pStyle w:val="TAC"/>
            </w:pPr>
            <w:r w:rsidRPr="00D46179">
              <w:t>0 (TM)</w:t>
            </w:r>
          </w:p>
        </w:tc>
        <w:tc>
          <w:tcPr>
            <w:tcW w:w="1260" w:type="dxa"/>
          </w:tcPr>
          <w:p w14:paraId="18B4A0BC" w14:textId="77777777" w:rsidR="00CB09B3" w:rsidRPr="00D46179" w:rsidRDefault="00CB09B3" w:rsidP="007D0071">
            <w:pPr>
              <w:pStyle w:val="TAC"/>
            </w:pPr>
            <w:r w:rsidRPr="00D46179">
              <w:t>1B (UM)</w:t>
            </w:r>
          </w:p>
        </w:tc>
        <w:tc>
          <w:tcPr>
            <w:tcW w:w="3600" w:type="dxa"/>
          </w:tcPr>
          <w:p w14:paraId="648702EB" w14:textId="77777777" w:rsidR="00CB09B3" w:rsidRPr="00D46179" w:rsidRDefault="00CB09B3" w:rsidP="007D0071">
            <w:pPr>
              <w:pStyle w:val="TAL"/>
            </w:pPr>
            <w:r w:rsidRPr="00D46179">
              <w:t>0 bytes requires spec support for RLC TM/UM for SRB.</w:t>
            </w:r>
          </w:p>
        </w:tc>
      </w:tr>
      <w:tr w:rsidR="00CB09B3" w:rsidRPr="00D46179" w14:paraId="2B83A16C" w14:textId="77777777" w:rsidTr="007D0071">
        <w:trPr>
          <w:jc w:val="center"/>
        </w:trPr>
        <w:tc>
          <w:tcPr>
            <w:tcW w:w="1435" w:type="dxa"/>
          </w:tcPr>
          <w:p w14:paraId="38EFECBE" w14:textId="77777777" w:rsidR="00CB09B3" w:rsidRPr="00D46179" w:rsidRDefault="00CB09B3" w:rsidP="007D0071">
            <w:pPr>
              <w:pStyle w:val="TAL"/>
            </w:pPr>
            <w:r w:rsidRPr="00D46179">
              <w:t>RRC</w:t>
            </w:r>
          </w:p>
        </w:tc>
        <w:tc>
          <w:tcPr>
            <w:tcW w:w="1890" w:type="dxa"/>
          </w:tcPr>
          <w:p w14:paraId="675A12FB" w14:textId="77777777" w:rsidR="00CB09B3" w:rsidRPr="00D46179" w:rsidRDefault="00CB09B3" w:rsidP="007D0071">
            <w:pPr>
              <w:pStyle w:val="TAL"/>
            </w:pPr>
            <w:r w:rsidRPr="00D46179">
              <w:t>RRC encapsulation of the NAS PDU</w:t>
            </w:r>
          </w:p>
        </w:tc>
        <w:tc>
          <w:tcPr>
            <w:tcW w:w="1170" w:type="dxa"/>
          </w:tcPr>
          <w:p w14:paraId="05971ED9" w14:textId="77777777" w:rsidR="00CB09B3" w:rsidRPr="00D46179" w:rsidRDefault="00CB09B3" w:rsidP="007D0071">
            <w:pPr>
              <w:pStyle w:val="TAC"/>
            </w:pPr>
            <w:r w:rsidRPr="00D46179">
              <w:t>0</w:t>
            </w:r>
          </w:p>
        </w:tc>
        <w:tc>
          <w:tcPr>
            <w:tcW w:w="1260" w:type="dxa"/>
          </w:tcPr>
          <w:p w14:paraId="11872162" w14:textId="77777777" w:rsidR="00CB09B3" w:rsidRPr="00D46179" w:rsidRDefault="00CB09B3" w:rsidP="007D0071">
            <w:pPr>
              <w:pStyle w:val="TAC"/>
            </w:pPr>
            <w:r w:rsidRPr="00D46179">
              <w:t>1B</w:t>
            </w:r>
          </w:p>
        </w:tc>
        <w:tc>
          <w:tcPr>
            <w:tcW w:w="3600" w:type="dxa"/>
          </w:tcPr>
          <w:p w14:paraId="08186913" w14:textId="592BA324" w:rsidR="00CB09B3" w:rsidRPr="00D46179" w:rsidRDefault="00CB09B3" w:rsidP="007D0071">
            <w:pPr>
              <w:pStyle w:val="TAL"/>
            </w:pPr>
            <w:r w:rsidRPr="00D46179">
              <w:t>For zero RRC overhead see section 6.</w:t>
            </w:r>
            <w:r w:rsidR="00124996" w:rsidRPr="00D46179">
              <w:t>5</w:t>
            </w:r>
            <w:r w:rsidRPr="00D46179">
              <w:t>.</w:t>
            </w:r>
            <w:r w:rsidR="00FC124E" w:rsidRPr="00D46179">
              <w:t>1</w:t>
            </w:r>
            <w:r w:rsidRPr="00D46179">
              <w:t>.6.</w:t>
            </w:r>
          </w:p>
        </w:tc>
      </w:tr>
      <w:tr w:rsidR="00CB09B3" w:rsidRPr="00D46179" w14:paraId="54EFC8BE" w14:textId="77777777" w:rsidTr="007D0071">
        <w:trPr>
          <w:jc w:val="center"/>
        </w:trPr>
        <w:tc>
          <w:tcPr>
            <w:tcW w:w="1435" w:type="dxa"/>
          </w:tcPr>
          <w:p w14:paraId="73D46374" w14:textId="77777777" w:rsidR="00CB09B3" w:rsidRPr="00D46179" w:rsidRDefault="00CB09B3" w:rsidP="007D0071">
            <w:pPr>
              <w:pStyle w:val="TAL"/>
            </w:pPr>
            <w:r w:rsidRPr="00D46179">
              <w:t>NAS protocol</w:t>
            </w:r>
          </w:p>
        </w:tc>
        <w:tc>
          <w:tcPr>
            <w:tcW w:w="1890" w:type="dxa"/>
          </w:tcPr>
          <w:p w14:paraId="35F85453" w14:textId="77777777" w:rsidR="00CB09B3" w:rsidRPr="00D46179" w:rsidRDefault="00CB09B3" w:rsidP="007D0071">
            <w:pPr>
              <w:pStyle w:val="TAL"/>
            </w:pPr>
            <w:r w:rsidRPr="00D46179">
              <w:t>NAS message overhead</w:t>
            </w:r>
          </w:p>
        </w:tc>
        <w:tc>
          <w:tcPr>
            <w:tcW w:w="1170" w:type="dxa"/>
          </w:tcPr>
          <w:p w14:paraId="12C7BF4F" w14:textId="77777777" w:rsidR="00CB09B3" w:rsidRPr="00D46179" w:rsidRDefault="00CB09B3" w:rsidP="007D0071">
            <w:pPr>
              <w:pStyle w:val="TAC"/>
            </w:pPr>
            <w:r w:rsidRPr="00D46179">
              <w:t>0B</w:t>
            </w:r>
          </w:p>
        </w:tc>
        <w:tc>
          <w:tcPr>
            <w:tcW w:w="1260" w:type="dxa"/>
          </w:tcPr>
          <w:p w14:paraId="1402F44C" w14:textId="77777777" w:rsidR="00CB09B3" w:rsidRPr="00D46179" w:rsidRDefault="00CB09B3" w:rsidP="007D0071">
            <w:pPr>
              <w:pStyle w:val="TAC"/>
            </w:pPr>
            <w:r w:rsidRPr="00D46179">
              <w:t>3B</w:t>
            </w:r>
          </w:p>
        </w:tc>
        <w:tc>
          <w:tcPr>
            <w:tcW w:w="3600" w:type="dxa"/>
          </w:tcPr>
          <w:p w14:paraId="5062BCBC" w14:textId="2A92B878" w:rsidR="00CB09B3" w:rsidRPr="00D46179" w:rsidRDefault="00CB09B3" w:rsidP="007D0071">
            <w:pPr>
              <w:pStyle w:val="TAL"/>
            </w:pPr>
            <w:r w:rsidRPr="00D46179">
              <w:t>CT</w:t>
            </w:r>
            <w:r w:rsidR="00293D48">
              <w:t> WG</w:t>
            </w:r>
            <w:r w:rsidRPr="00D46179">
              <w:t>1 work in Rel-19 reduced NAS OH to 3 bytes.</w:t>
            </w:r>
          </w:p>
          <w:p w14:paraId="76EF49D1" w14:textId="68728BD5" w:rsidR="00CB09B3" w:rsidRPr="00D46179" w:rsidRDefault="00CB09B3" w:rsidP="007D0071">
            <w:pPr>
              <w:pStyle w:val="TAL"/>
            </w:pPr>
            <w:r w:rsidRPr="00D46179">
              <w:t>For zero NAS overhead see section 6.</w:t>
            </w:r>
            <w:r w:rsidR="00124996" w:rsidRPr="00D46179">
              <w:t>5</w:t>
            </w:r>
            <w:r w:rsidRPr="00D46179">
              <w:t>.</w:t>
            </w:r>
            <w:r w:rsidR="00FC124E" w:rsidRPr="00D46179">
              <w:t>1</w:t>
            </w:r>
            <w:r w:rsidRPr="00D46179">
              <w:t>.6.</w:t>
            </w:r>
          </w:p>
        </w:tc>
      </w:tr>
      <w:tr w:rsidR="00CB09B3" w:rsidRPr="00D46179" w14:paraId="5F04FFB8" w14:textId="77777777" w:rsidTr="007D0071">
        <w:trPr>
          <w:jc w:val="center"/>
        </w:trPr>
        <w:tc>
          <w:tcPr>
            <w:tcW w:w="1435" w:type="dxa"/>
          </w:tcPr>
          <w:p w14:paraId="0DF4F792" w14:textId="77777777" w:rsidR="00CB09B3" w:rsidRPr="00D46179" w:rsidRDefault="00CB09B3" w:rsidP="007D0071">
            <w:pPr>
              <w:pStyle w:val="TAL"/>
            </w:pPr>
            <w:r w:rsidRPr="00D46179">
              <w:t xml:space="preserve">NAS security </w:t>
            </w:r>
          </w:p>
        </w:tc>
        <w:tc>
          <w:tcPr>
            <w:tcW w:w="1890" w:type="dxa"/>
          </w:tcPr>
          <w:p w14:paraId="09CA47A7" w14:textId="77777777" w:rsidR="00CB09B3" w:rsidRPr="00D46179" w:rsidRDefault="00CB09B3" w:rsidP="007D0071">
            <w:pPr>
              <w:pStyle w:val="TAL"/>
            </w:pPr>
            <w:r w:rsidRPr="00D46179">
              <w:t>MAC and NAS SN</w:t>
            </w:r>
          </w:p>
        </w:tc>
        <w:tc>
          <w:tcPr>
            <w:tcW w:w="1170" w:type="dxa"/>
          </w:tcPr>
          <w:p w14:paraId="302B7A35" w14:textId="77777777" w:rsidR="00CB09B3" w:rsidRPr="00D46179" w:rsidRDefault="00CB09B3" w:rsidP="007D0071">
            <w:pPr>
              <w:pStyle w:val="TAC"/>
            </w:pPr>
            <w:r w:rsidRPr="00D46179">
              <w:t>1B</w:t>
            </w:r>
          </w:p>
        </w:tc>
        <w:tc>
          <w:tcPr>
            <w:tcW w:w="1260" w:type="dxa"/>
          </w:tcPr>
          <w:p w14:paraId="0EFC0100" w14:textId="77777777" w:rsidR="00CB09B3" w:rsidRPr="00D46179" w:rsidRDefault="00CB09B3" w:rsidP="007D0071">
            <w:pPr>
              <w:pStyle w:val="TAC"/>
            </w:pPr>
            <w:r w:rsidRPr="00D46179">
              <w:t>5B</w:t>
            </w:r>
          </w:p>
        </w:tc>
        <w:tc>
          <w:tcPr>
            <w:tcW w:w="3600" w:type="dxa"/>
          </w:tcPr>
          <w:p w14:paraId="74BF03E3" w14:textId="77777777" w:rsidR="00CB09B3" w:rsidRPr="00D46179" w:rsidRDefault="00CB09B3" w:rsidP="007D0071">
            <w:pPr>
              <w:pStyle w:val="TAL"/>
            </w:pPr>
            <w:r w:rsidRPr="00D46179">
              <w:t>1B requires MAC suppression.</w:t>
            </w:r>
          </w:p>
        </w:tc>
      </w:tr>
      <w:tr w:rsidR="00CB09B3" w:rsidRPr="00D46179" w14:paraId="79353838" w14:textId="77777777" w:rsidTr="007D0071">
        <w:trPr>
          <w:jc w:val="center"/>
        </w:trPr>
        <w:tc>
          <w:tcPr>
            <w:tcW w:w="1435" w:type="dxa"/>
          </w:tcPr>
          <w:p w14:paraId="5DD3112E" w14:textId="77777777" w:rsidR="00CB09B3" w:rsidRPr="00D46179" w:rsidRDefault="00CB09B3" w:rsidP="007D0071">
            <w:pPr>
              <w:pStyle w:val="TAL"/>
            </w:pPr>
            <w:r w:rsidRPr="00D46179">
              <w:t>IP/UDP/RTP</w:t>
            </w:r>
          </w:p>
        </w:tc>
        <w:tc>
          <w:tcPr>
            <w:tcW w:w="1890" w:type="dxa"/>
          </w:tcPr>
          <w:p w14:paraId="0546FBAA" w14:textId="77777777" w:rsidR="00CB09B3" w:rsidRPr="00D46179" w:rsidRDefault="00CB09B3" w:rsidP="007D0071">
            <w:pPr>
              <w:pStyle w:val="TAL"/>
            </w:pPr>
          </w:p>
        </w:tc>
        <w:tc>
          <w:tcPr>
            <w:tcW w:w="1170" w:type="dxa"/>
          </w:tcPr>
          <w:p w14:paraId="0F315618" w14:textId="77777777" w:rsidR="00CB09B3" w:rsidRPr="00D46179" w:rsidRDefault="00CB09B3" w:rsidP="007D0071">
            <w:pPr>
              <w:pStyle w:val="TAC"/>
            </w:pPr>
            <w:r w:rsidRPr="00D46179">
              <w:t>1B</w:t>
            </w:r>
          </w:p>
        </w:tc>
        <w:tc>
          <w:tcPr>
            <w:tcW w:w="1260" w:type="dxa"/>
          </w:tcPr>
          <w:p w14:paraId="72C08612" w14:textId="77777777" w:rsidR="00CB09B3" w:rsidRPr="00D46179" w:rsidRDefault="00CB09B3" w:rsidP="007D0071">
            <w:pPr>
              <w:pStyle w:val="TAC"/>
            </w:pPr>
            <w:r w:rsidRPr="00D46179">
              <w:t>3B-30B</w:t>
            </w:r>
          </w:p>
        </w:tc>
        <w:tc>
          <w:tcPr>
            <w:tcW w:w="3600" w:type="dxa"/>
          </w:tcPr>
          <w:p w14:paraId="055072A7" w14:textId="77777777" w:rsidR="00293D48" w:rsidRDefault="00CB09B3" w:rsidP="007D0071">
            <w:pPr>
              <w:pStyle w:val="TAL"/>
            </w:pPr>
            <w:r w:rsidRPr="00D46179">
              <w:t>For non-IP PDN type: 1B for RTP SN.</w:t>
            </w:r>
          </w:p>
          <w:p w14:paraId="5EE458F3" w14:textId="2CD38544" w:rsidR="00CB09B3" w:rsidRPr="00D46179" w:rsidRDefault="00CB09B3" w:rsidP="007D0071">
            <w:pPr>
              <w:pStyle w:val="TAL"/>
            </w:pPr>
            <w:r w:rsidRPr="00D46179">
              <w:t>For IP PDN type: 3B for RoHC. 30B during RoHC context (re-)establishment.</w:t>
            </w:r>
          </w:p>
        </w:tc>
      </w:tr>
      <w:tr w:rsidR="00CB09B3" w:rsidRPr="00D46179" w14:paraId="596019B6" w14:textId="77777777" w:rsidTr="007D0071">
        <w:trPr>
          <w:jc w:val="center"/>
        </w:trPr>
        <w:tc>
          <w:tcPr>
            <w:tcW w:w="1435" w:type="dxa"/>
          </w:tcPr>
          <w:p w14:paraId="09BAA34D" w14:textId="77777777" w:rsidR="00CB09B3" w:rsidRPr="00D46179" w:rsidRDefault="00CB09B3" w:rsidP="007D0071">
            <w:pPr>
              <w:pStyle w:val="TAL"/>
              <w:rPr>
                <w:b/>
                <w:bCs/>
              </w:rPr>
            </w:pPr>
            <w:r w:rsidRPr="00D46179">
              <w:rPr>
                <w:b/>
                <w:bCs/>
              </w:rPr>
              <w:t>TOTAL</w:t>
            </w:r>
          </w:p>
        </w:tc>
        <w:tc>
          <w:tcPr>
            <w:tcW w:w="1890" w:type="dxa"/>
          </w:tcPr>
          <w:p w14:paraId="58176443" w14:textId="77777777" w:rsidR="00CB09B3" w:rsidRPr="00D46179" w:rsidRDefault="00CB09B3" w:rsidP="007D0071">
            <w:pPr>
              <w:pStyle w:val="TAL"/>
              <w:rPr>
                <w:b/>
                <w:bCs/>
              </w:rPr>
            </w:pPr>
          </w:p>
        </w:tc>
        <w:tc>
          <w:tcPr>
            <w:tcW w:w="1170" w:type="dxa"/>
          </w:tcPr>
          <w:p w14:paraId="146E4D63" w14:textId="77777777" w:rsidR="00CB09B3" w:rsidRPr="00D46179" w:rsidRDefault="00CB09B3" w:rsidP="007D0071">
            <w:pPr>
              <w:pStyle w:val="TAC"/>
              <w:rPr>
                <w:b/>
                <w:bCs/>
              </w:rPr>
            </w:pPr>
            <w:r w:rsidRPr="00D46179">
              <w:rPr>
                <w:b/>
                <w:bCs/>
              </w:rPr>
              <w:t>3B</w:t>
            </w:r>
          </w:p>
        </w:tc>
        <w:tc>
          <w:tcPr>
            <w:tcW w:w="1260" w:type="dxa"/>
          </w:tcPr>
          <w:p w14:paraId="669B89C8" w14:textId="77777777" w:rsidR="00CB09B3" w:rsidRPr="00D46179" w:rsidRDefault="00CB09B3" w:rsidP="007D0071">
            <w:pPr>
              <w:pStyle w:val="TAC"/>
              <w:rPr>
                <w:b/>
                <w:bCs/>
              </w:rPr>
            </w:pPr>
            <w:r w:rsidRPr="00D46179">
              <w:rPr>
                <w:b/>
                <w:bCs/>
              </w:rPr>
              <w:t>14B-41B</w:t>
            </w:r>
          </w:p>
        </w:tc>
        <w:tc>
          <w:tcPr>
            <w:tcW w:w="3600" w:type="dxa"/>
          </w:tcPr>
          <w:p w14:paraId="7801AE0C" w14:textId="7E710DC1" w:rsidR="00CB09B3" w:rsidRPr="00D46179" w:rsidRDefault="00CB09B3" w:rsidP="007D0071">
            <w:pPr>
              <w:pStyle w:val="TAL"/>
            </w:pPr>
            <w:r w:rsidRPr="00D46179">
              <w:t>Key factors affecting OH:</w:t>
            </w:r>
          </w:p>
          <w:p w14:paraId="737EEDE1" w14:textId="5BB8027A" w:rsidR="00CB09B3" w:rsidRPr="00D46179" w:rsidRDefault="00CB09B3" w:rsidP="00293D48">
            <w:pPr>
              <w:pStyle w:val="TAL"/>
              <w:ind w:left="365" w:hanging="365"/>
            </w:pPr>
            <w:r w:rsidRPr="00D46179">
              <w:t>-</w:t>
            </w:r>
            <w:r w:rsidR="00293D48">
              <w:tab/>
            </w:r>
            <w:r w:rsidRPr="00D46179">
              <w:t>MAC (integrity protection) suppression</w:t>
            </w:r>
            <w:r w:rsidR="00293D48">
              <w:t>.</w:t>
            </w:r>
          </w:p>
          <w:p w14:paraId="6778C3C0" w14:textId="7B8E8868" w:rsidR="00CB09B3" w:rsidRPr="00396DF8" w:rsidRDefault="00CB09B3" w:rsidP="00293D48">
            <w:pPr>
              <w:pStyle w:val="TAL"/>
              <w:ind w:left="365" w:hanging="365"/>
              <w:rPr>
                <w:lang w:val="fr-FR"/>
              </w:rPr>
            </w:pPr>
            <w:r w:rsidRPr="00396DF8">
              <w:rPr>
                <w:lang w:val="fr-FR"/>
              </w:rPr>
              <w:t>-</w:t>
            </w:r>
            <w:r w:rsidR="00293D48" w:rsidRPr="00396DF8">
              <w:rPr>
                <w:lang w:val="fr-FR"/>
              </w:rPr>
              <w:tab/>
            </w:r>
            <w:r w:rsidRPr="00396DF8">
              <w:rPr>
                <w:lang w:val="fr-FR"/>
              </w:rPr>
              <w:t>IP vs non-IP PDN type</w:t>
            </w:r>
            <w:r w:rsidR="00293D48" w:rsidRPr="00396DF8">
              <w:rPr>
                <w:lang w:val="fr-FR"/>
              </w:rPr>
              <w:t>.</w:t>
            </w:r>
          </w:p>
          <w:p w14:paraId="1EFA9610" w14:textId="78E00DC0" w:rsidR="00CB09B3" w:rsidRPr="00D46179" w:rsidRDefault="00CB09B3" w:rsidP="00293D48">
            <w:pPr>
              <w:pStyle w:val="TAL"/>
              <w:ind w:left="365" w:hanging="365"/>
            </w:pPr>
            <w:r w:rsidRPr="00D46179">
              <w:t>-</w:t>
            </w:r>
            <w:r w:rsidR="00293D48">
              <w:tab/>
            </w:r>
            <w:r w:rsidRPr="00D46179">
              <w:t>For IP PDN type: RoHC OH during RoHC context (re-)establishment.</w:t>
            </w:r>
          </w:p>
          <w:p w14:paraId="0E5B9A37" w14:textId="26E73581" w:rsidR="00CB09B3" w:rsidRPr="00D46179" w:rsidRDefault="00CB09B3" w:rsidP="00293D48">
            <w:pPr>
              <w:pStyle w:val="TAL"/>
              <w:ind w:left="365" w:hanging="365"/>
            </w:pPr>
            <w:r w:rsidRPr="00D46179">
              <w:t>-</w:t>
            </w:r>
            <w:r w:rsidR="00293D48">
              <w:tab/>
            </w:r>
            <w:r w:rsidRPr="00D46179">
              <w:t>SRB identification over S1-AP (see section 6.</w:t>
            </w:r>
            <w:r w:rsidR="00124996" w:rsidRPr="00D46179">
              <w:t>5</w:t>
            </w:r>
            <w:r w:rsidRPr="00D46179">
              <w:t>.</w:t>
            </w:r>
            <w:r w:rsidR="00FC124E" w:rsidRPr="00D46179">
              <w:t>1</w:t>
            </w:r>
            <w:r w:rsidRPr="00D46179">
              <w:t>.6)</w:t>
            </w:r>
            <w:r w:rsidR="00293D48">
              <w:t>.</w:t>
            </w:r>
          </w:p>
          <w:p w14:paraId="6B37DE82" w14:textId="38E1BBEB" w:rsidR="00293D48" w:rsidRPr="00D46179" w:rsidRDefault="00CB09B3" w:rsidP="00293D48">
            <w:pPr>
              <w:pStyle w:val="TAL"/>
              <w:ind w:left="365" w:hanging="365"/>
            </w:pPr>
            <w:r w:rsidRPr="00D46179">
              <w:t>-</w:t>
            </w:r>
            <w:r w:rsidR="00293D48">
              <w:tab/>
            </w:r>
            <w:r w:rsidRPr="00D46179">
              <w:t xml:space="preserve">NAS PDU size pre-negotiation over SRBx (see </w:t>
            </w:r>
            <w:r w:rsidR="00293D48">
              <w:t>clause </w:t>
            </w:r>
            <w:r w:rsidRPr="00D46179">
              <w:t>6.</w:t>
            </w:r>
            <w:r w:rsidR="00124996" w:rsidRPr="00D46179">
              <w:t>5</w:t>
            </w:r>
            <w:r w:rsidRPr="00D46179">
              <w:t>.</w:t>
            </w:r>
            <w:r w:rsidR="00FC124E" w:rsidRPr="00D46179">
              <w:t>1</w:t>
            </w:r>
            <w:r w:rsidRPr="00D46179">
              <w:t>.6)</w:t>
            </w:r>
            <w:r w:rsidR="00293D48">
              <w:t>.</w:t>
            </w:r>
          </w:p>
        </w:tc>
      </w:tr>
    </w:tbl>
    <w:p w14:paraId="56C737F4" w14:textId="77777777" w:rsidR="00CB09B3" w:rsidRPr="00D46179" w:rsidRDefault="00CB09B3" w:rsidP="00293D48">
      <w:pPr>
        <w:pStyle w:val="FP"/>
      </w:pPr>
    </w:p>
    <w:p w14:paraId="33BA6781" w14:textId="601E0FD2" w:rsidR="00CB09B3" w:rsidRPr="00D46179" w:rsidRDefault="00293D48" w:rsidP="00293D48">
      <w:r>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293D48" w:rsidRDefault="00CB09B3" w:rsidP="00CB09B3">
      <w:pPr>
        <w:pStyle w:val="Heading4"/>
      </w:pPr>
      <w:bookmarkStart w:id="228" w:name="_Toc199771206"/>
      <w:r w:rsidRPr="00293D48">
        <w:t>6.</w:t>
      </w:r>
      <w:r w:rsidR="002E5A56" w:rsidRPr="00293D48">
        <w:t>5</w:t>
      </w:r>
      <w:r w:rsidRPr="00293D48">
        <w:t>.</w:t>
      </w:r>
      <w:r w:rsidR="00FC124E" w:rsidRPr="00293D48">
        <w:t>1</w:t>
      </w:r>
      <w:r w:rsidRPr="00293D48">
        <w:t>.6</w:t>
      </w:r>
      <w:r w:rsidRPr="00293D48">
        <w:tab/>
        <w:t>Protocol overhead reduction for the voice packet flow</w:t>
      </w:r>
      <w:bookmarkEnd w:id="228"/>
    </w:p>
    <w:p w14:paraId="4F4C347F" w14:textId="41646CCF" w:rsidR="00CB09B3" w:rsidRPr="00D46179" w:rsidRDefault="00CB09B3" w:rsidP="00CB09B3">
      <w:r w:rsidRPr="00D46179">
        <w:t xml:space="preserve">It is possible to leverage the SRBx dedicated to the transport of the voice SDF to eliminate both the RRC and the NAS layer overhead. The NAS layer overhead discussed in this </w:t>
      </w:r>
      <w:r w:rsidR="00293D48">
        <w:t>clause</w:t>
      </w:r>
      <w:r w:rsidRPr="00D46179">
        <w:t xml:space="preserve"> does not include the NAS security overhead.</w:t>
      </w:r>
    </w:p>
    <w:p w14:paraId="3986C47A" w14:textId="10F6C448" w:rsidR="00CB09B3" w:rsidRPr="00D46179" w:rsidRDefault="00CB09B3" w:rsidP="00CB09B3">
      <w:pPr>
        <w:pStyle w:val="Heading5"/>
      </w:pPr>
      <w:bookmarkStart w:id="229" w:name="_Toc199771207"/>
      <w:r w:rsidRPr="00D46179">
        <w:t>6.</w:t>
      </w:r>
      <w:r w:rsidR="002E5A56" w:rsidRPr="00D46179">
        <w:t>5</w:t>
      </w:r>
      <w:r w:rsidRPr="00D46179">
        <w:t>.</w:t>
      </w:r>
      <w:r w:rsidR="00FC124E" w:rsidRPr="00D46179">
        <w:t>1</w:t>
      </w:r>
      <w:r w:rsidRPr="00D46179">
        <w:t>.6.1</w:t>
      </w:r>
      <w:r w:rsidRPr="00D46179">
        <w:tab/>
        <w:t>RRC overhead reduction</w:t>
      </w:r>
      <w:bookmarkEnd w:id="229"/>
    </w:p>
    <w:p w14:paraId="022C5C15" w14:textId="690E471F" w:rsidR="00CB09B3" w:rsidRPr="00293D48" w:rsidRDefault="00293D48" w:rsidP="00293D48">
      <w:r>
        <w:t>Since SRBx is dedicated to the transport of the voice SDF, no RRC messages are needed over SRBx, i.e. SRBx can carry the DedicatedInfoNAS IE (NAS PDU) directly. This way, the RRC overhead could be reduced to zero. In other words, the voice packet would be identified over the air using the logical channel ID of the SRBx at the MAC layer.</w:t>
      </w:r>
    </w:p>
    <w:p w14:paraId="13D4285C" w14:textId="780ABFEA" w:rsidR="00293D48" w:rsidRDefault="00293D48" w:rsidP="00293D48">
      <w:pPr>
        <w:pStyle w:val="EditorsNote"/>
      </w:pPr>
      <w:r>
        <w:t>Editor's note:</w:t>
      </w:r>
      <w:r>
        <w:tab/>
        <w:t>Whether voice packets could be identified over the air using the logical channel ID of the SRBx at the MAC layer is FFS. This needs to be discussed with RAN WG2.</w:t>
      </w:r>
    </w:p>
    <w:p w14:paraId="559A3F01" w14:textId="51B15B8F" w:rsidR="00293D48" w:rsidRDefault="00293D48" w:rsidP="00293D48">
      <w:pPr>
        <w:pStyle w:val="EditorsNote"/>
      </w:pPr>
      <w:r>
        <w:t>Editor's note:</w:t>
      </w:r>
      <w:r>
        <w:tab/>
        <w:t>It is FFS whether the assumption that the voice and silent packets have constant size for a given codec rate stands. This may need coordination with SA WG4.</w:t>
      </w:r>
    </w:p>
    <w:p w14:paraId="78B2C97F" w14:textId="2C9439D0" w:rsidR="00CB09B3" w:rsidRPr="00D46179" w:rsidRDefault="00CB09B3" w:rsidP="00CB09B3">
      <w:pPr>
        <w:pStyle w:val="Heading5"/>
      </w:pPr>
      <w:bookmarkStart w:id="230" w:name="_Toc199771208"/>
      <w:r w:rsidRPr="00D46179">
        <w:t>6.</w:t>
      </w:r>
      <w:r w:rsidR="002E5A56" w:rsidRPr="00D46179">
        <w:t>5</w:t>
      </w:r>
      <w:r w:rsidRPr="00D46179">
        <w:t>.</w:t>
      </w:r>
      <w:r w:rsidR="00FC124E" w:rsidRPr="00D46179">
        <w:t>1</w:t>
      </w:r>
      <w:r w:rsidRPr="00D46179">
        <w:t>.6.2</w:t>
      </w:r>
      <w:r w:rsidRPr="00D46179">
        <w:tab/>
        <w:t>NAS layer overhead reduction</w:t>
      </w:r>
      <w:bookmarkEnd w:id="230"/>
    </w:p>
    <w:p w14:paraId="7DE8F37C" w14:textId="696FDE1A" w:rsidR="00CB09B3" w:rsidRPr="00D46179" w:rsidRDefault="00293D48" w:rsidP="00293D48">
      <w:r>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D46179" w:rsidRDefault="00CB09B3" w:rsidP="00CB09B3">
      <w:pPr>
        <w:pStyle w:val="Heading3"/>
      </w:pPr>
      <w:bookmarkStart w:id="231" w:name="_Toc199771209"/>
      <w:r w:rsidRPr="00D46179">
        <w:t>6.</w:t>
      </w:r>
      <w:r w:rsidR="002E5A56" w:rsidRPr="00D46179">
        <w:t>5</w:t>
      </w:r>
      <w:r w:rsidRPr="00D46179">
        <w:t>.</w:t>
      </w:r>
      <w:r w:rsidR="00FC124E" w:rsidRPr="00D46179">
        <w:rPr>
          <w:lang w:eastAsia="zh-CN"/>
        </w:rPr>
        <w:t>2</w:t>
      </w:r>
      <w:r w:rsidRPr="00D46179">
        <w:tab/>
        <w:t>Procedures</w:t>
      </w:r>
      <w:bookmarkEnd w:id="231"/>
    </w:p>
    <w:p w14:paraId="4AB34CB8" w14:textId="0FAE567C" w:rsidR="00CB09B3" w:rsidRDefault="00CB09B3" w:rsidP="00CB09B3">
      <w:pPr>
        <w:pStyle w:val="EditorsNote"/>
      </w:pPr>
      <w:r w:rsidRPr="00D46179">
        <w:t>Editor</w:t>
      </w:r>
      <w:r w:rsidR="00D46179" w:rsidRPr="00D46179">
        <w:t>'</w:t>
      </w:r>
      <w:r w:rsidRPr="00D46179">
        <w:t>s note:</w:t>
      </w:r>
      <w:r w:rsidRPr="00D46179">
        <w:tab/>
        <w:t xml:space="preserve">This clause describes </w:t>
      </w:r>
      <w:r w:rsidRPr="00D46179">
        <w:rPr>
          <w:lang w:eastAsia="ko-KR"/>
        </w:rPr>
        <w:t xml:space="preserve">high-level </w:t>
      </w:r>
      <w:r w:rsidRPr="00D46179">
        <w:t>procedures and information flows for the solution.</w:t>
      </w:r>
    </w:p>
    <w:p w14:paraId="2BB42E56" w14:textId="77777777" w:rsidR="00293D48" w:rsidRPr="00D46179" w:rsidRDefault="00293D48" w:rsidP="00293D48">
      <w:pPr>
        <w:rPr>
          <w:lang w:eastAsia="ko-KR"/>
        </w:rPr>
      </w:pPr>
    </w:p>
    <w:p w14:paraId="5B931412" w14:textId="7B6AEBB6" w:rsidR="00CB09B3" w:rsidRPr="00D46179" w:rsidRDefault="00CB09B3" w:rsidP="00CB09B3">
      <w:pPr>
        <w:pStyle w:val="Heading3"/>
        <w:rPr>
          <w:lang w:eastAsia="zh-CN"/>
        </w:rPr>
      </w:pPr>
      <w:bookmarkStart w:id="232" w:name="_Toc199771210"/>
      <w:r w:rsidRPr="00D46179">
        <w:rPr>
          <w:lang w:eastAsia="zh-CN"/>
        </w:rPr>
        <w:lastRenderedPageBreak/>
        <w:t>6.</w:t>
      </w:r>
      <w:r w:rsidR="002E5A56" w:rsidRPr="00D46179">
        <w:rPr>
          <w:lang w:eastAsia="zh-CN"/>
        </w:rPr>
        <w:t>5</w:t>
      </w:r>
      <w:r w:rsidRPr="00D46179">
        <w:rPr>
          <w:lang w:eastAsia="zh-CN"/>
        </w:rPr>
        <w:t>.</w:t>
      </w:r>
      <w:r w:rsidR="00FC124E" w:rsidRPr="00D46179">
        <w:rPr>
          <w:lang w:eastAsia="zh-CN"/>
        </w:rPr>
        <w:t>3</w:t>
      </w:r>
      <w:r w:rsidRPr="00D46179">
        <w:rPr>
          <w:lang w:eastAsia="zh-CN"/>
        </w:rPr>
        <w:tab/>
        <w:t xml:space="preserve">Impacts </w:t>
      </w:r>
      <w:r w:rsidR="002E5A56" w:rsidRPr="00D46179">
        <w:rPr>
          <w:lang w:eastAsia="zh-CN"/>
        </w:rPr>
        <w:t>on</w:t>
      </w:r>
      <w:r w:rsidRPr="00D46179">
        <w:rPr>
          <w:lang w:eastAsia="zh-CN"/>
        </w:rPr>
        <w:t xml:space="preserve"> Services, Entities and Interfaces</w:t>
      </w:r>
      <w:bookmarkEnd w:id="232"/>
    </w:p>
    <w:p w14:paraId="3475DF97" w14:textId="4B98BCD0" w:rsidR="00CB09B3" w:rsidRPr="00293D48" w:rsidRDefault="00CB09B3" w:rsidP="00293D48">
      <w:pPr>
        <w:pStyle w:val="EditorsNote"/>
      </w:pPr>
      <w:r w:rsidRPr="00293D48">
        <w:t>Editor</w:t>
      </w:r>
      <w:r w:rsidR="00D46179" w:rsidRPr="00293D48">
        <w:t>'</w:t>
      </w:r>
      <w:r w:rsidRPr="00293D48">
        <w:t>s note:</w:t>
      </w:r>
      <w:r w:rsidRPr="00293D48">
        <w:tab/>
        <w:t>This clause captures impacts on existing 3GPP nodes and functional elements.</w:t>
      </w:r>
    </w:p>
    <w:p w14:paraId="466238AD" w14:textId="77777777" w:rsidR="00293D48" w:rsidRPr="00293D48" w:rsidRDefault="00293D48" w:rsidP="00293D48">
      <w:pPr>
        <w:rPr>
          <w:b/>
          <w:bCs/>
        </w:rPr>
      </w:pPr>
      <w:r w:rsidRPr="00293D48">
        <w:rPr>
          <w:b/>
          <w:bCs/>
        </w:rPr>
        <w:t>MME:</w:t>
      </w:r>
    </w:p>
    <w:p w14:paraId="4845158A" w14:textId="77777777" w:rsidR="00293D48" w:rsidRDefault="00293D48" w:rsidP="00293D48">
      <w:pPr>
        <w:pStyle w:val="B1"/>
      </w:pPr>
      <w:r>
        <w:t>-</w:t>
      </w:r>
      <w:r>
        <w:tab/>
        <w:t>Based on the UE support for dedicated SRB(s), and possibly based on the user subscription, decides to utilize dedicated SRB(s) with the UE.</w:t>
      </w:r>
    </w:p>
    <w:p w14:paraId="5BB55848" w14:textId="77777777" w:rsidR="00293D48" w:rsidRDefault="00293D48" w:rsidP="00293D48">
      <w:pPr>
        <w:pStyle w:val="B1"/>
      </w:pPr>
      <w:r>
        <w:t>-</w:t>
      </w:r>
      <w:r>
        <w:tab/>
        <w:t>Supports establishing of dedicated SRBs in Initial Context Setup Request or Bearer Setup Request.</w:t>
      </w:r>
    </w:p>
    <w:p w14:paraId="141E09E8" w14:textId="77777777" w:rsidR="00293D48" w:rsidRDefault="00293D48" w:rsidP="00293D48">
      <w:pPr>
        <w:pStyle w:val="B1"/>
      </w:pPr>
      <w:r>
        <w:t>-</w:t>
      </w:r>
      <w:r>
        <w:tab/>
        <w:t>Supports indication of SRB creation for EPS bearer ID.</w:t>
      </w:r>
    </w:p>
    <w:p w14:paraId="3945F961" w14:textId="77777777" w:rsidR="00293D48" w:rsidRDefault="00293D48" w:rsidP="00293D48">
      <w:pPr>
        <w:pStyle w:val="B1"/>
      </w:pPr>
      <w:r>
        <w:t>- For non-IP PDN type, supports multiple EPS bearers</w:t>
      </w:r>
    </w:p>
    <w:p w14:paraId="6BED6F46" w14:textId="77777777" w:rsidR="00293D48" w:rsidRPr="00293D48" w:rsidRDefault="00293D48" w:rsidP="00293D48">
      <w:pPr>
        <w:rPr>
          <w:b/>
          <w:bCs/>
        </w:rPr>
      </w:pPr>
      <w:r w:rsidRPr="00293D48">
        <w:rPr>
          <w:b/>
          <w:bCs/>
        </w:rPr>
        <w:t>eNodeB:</w:t>
      </w:r>
    </w:p>
    <w:p w14:paraId="444DBA0E" w14:textId="77777777" w:rsidR="00293D48" w:rsidRDefault="00293D48" w:rsidP="00293D48">
      <w:pPr>
        <w:pStyle w:val="B1"/>
      </w:pPr>
      <w:r>
        <w:t>-</w:t>
      </w:r>
      <w:r>
        <w:tab/>
        <w:t>Supports creation of SRB(s) as requested by MME in Initial Context Setup Request or Bearer Setup Request.</w:t>
      </w:r>
    </w:p>
    <w:p w14:paraId="36FF9AB5" w14:textId="77777777" w:rsidR="00293D48" w:rsidRDefault="00293D48" w:rsidP="00293D48">
      <w:pPr>
        <w:pStyle w:val="B1"/>
      </w:pPr>
      <w:r>
        <w:t>-</w:t>
      </w:r>
      <w:r>
        <w:tab/>
        <w:t>Supports indication of EPS bearer identities also for SRB(s) in RRC connection reconfiguration request.</w:t>
      </w:r>
    </w:p>
    <w:p w14:paraId="2E54D6AC" w14:textId="77777777" w:rsidR="00293D48" w:rsidRDefault="00293D48" w:rsidP="00293D48">
      <w:pPr>
        <w:pStyle w:val="B1"/>
      </w:pPr>
      <w:r>
        <w:t>-</w:t>
      </w:r>
      <w:r>
        <w:tab/>
        <w:t>Possible impact related to RLC mapping.</w:t>
      </w:r>
    </w:p>
    <w:p w14:paraId="5DEC054F" w14:textId="6A4611FB" w:rsidR="00293D48" w:rsidRDefault="00293D48" w:rsidP="00293D48">
      <w:pPr>
        <w:pStyle w:val="B1"/>
      </w:pPr>
      <w:r>
        <w:t>-</w:t>
      </w:r>
      <w:r>
        <w:tab/>
        <w:t>Support "RRC Connection Reconfiguration Request" for Control Plane CIoT EPS Optimisation.</w:t>
      </w:r>
    </w:p>
    <w:p w14:paraId="58FD7CFD" w14:textId="77777777" w:rsidR="00293D48" w:rsidRPr="00293D48" w:rsidRDefault="00293D48" w:rsidP="00293D48">
      <w:pPr>
        <w:rPr>
          <w:b/>
          <w:bCs/>
        </w:rPr>
      </w:pPr>
      <w:r w:rsidRPr="00293D48">
        <w:rPr>
          <w:b/>
          <w:bCs/>
        </w:rPr>
        <w:t>UE:</w:t>
      </w:r>
    </w:p>
    <w:p w14:paraId="007F8B24" w14:textId="77777777" w:rsidR="00293D48" w:rsidRDefault="00293D48" w:rsidP="00293D48">
      <w:pPr>
        <w:pStyle w:val="B1"/>
      </w:pPr>
      <w:r>
        <w:t>-</w:t>
      </w:r>
      <w:r>
        <w:tab/>
        <w:t>Indicates the support for dedicated SRB(s) to MME.</w:t>
      </w:r>
    </w:p>
    <w:p w14:paraId="603674B8" w14:textId="77777777" w:rsidR="00293D48" w:rsidRDefault="00293D48" w:rsidP="00293D48">
      <w:pPr>
        <w:pStyle w:val="B1"/>
      </w:pPr>
      <w:r>
        <w:t>-</w:t>
      </w:r>
      <w:r>
        <w:tab/>
        <w:t>Supports indication of EPS bearer identities also for SRB(s) in RRC connection reconfiguration request.</w:t>
      </w:r>
    </w:p>
    <w:p w14:paraId="44B34AB1" w14:textId="77777777" w:rsidR="00293D48" w:rsidRDefault="00293D48" w:rsidP="00293D48">
      <w:pPr>
        <w:pStyle w:val="B1"/>
      </w:pPr>
      <w:r>
        <w:t>-</w:t>
      </w:r>
      <w:r>
        <w:tab/>
        <w:t>For non-IP PDN type, support TFTs in Session Management request.</w:t>
      </w:r>
    </w:p>
    <w:p w14:paraId="5665E0F9" w14:textId="77777777" w:rsidR="00293D48" w:rsidRPr="00293D48" w:rsidRDefault="00293D48" w:rsidP="00293D48">
      <w:pPr>
        <w:rPr>
          <w:b/>
          <w:bCs/>
        </w:rPr>
      </w:pPr>
      <w:r w:rsidRPr="00293D48">
        <w:rPr>
          <w:b/>
          <w:bCs/>
        </w:rPr>
        <w:t>PGW:</w:t>
      </w:r>
    </w:p>
    <w:p w14:paraId="52A26D1B" w14:textId="77777777" w:rsidR="00293D48" w:rsidRDefault="00293D48" w:rsidP="00293D48">
      <w:pPr>
        <w:pStyle w:val="B1"/>
      </w:pPr>
      <w:r>
        <w:t>-</w:t>
      </w:r>
      <w:r>
        <w:tab/>
        <w:t>For non-IP PDN type, supports multiple EPS bearers and indication of traffic type in TFTs in EPS bearer establishment/modification procedures with SGW/MME.</w:t>
      </w:r>
    </w:p>
    <w:p w14:paraId="11EB509C" w14:textId="3AA0AA01" w:rsidR="00293D48" w:rsidRDefault="00293D48" w:rsidP="00293D48">
      <w:pPr>
        <w:pStyle w:val="B1"/>
      </w:pPr>
      <w:r>
        <w:t>-</w:t>
      </w:r>
      <w:r>
        <w:tab/>
        <w:t>Needs to handle IP DL TFTs and map to non-IP EPS bearers e.g. strip out IP protocol headers, etc.</w:t>
      </w:r>
    </w:p>
    <w:p w14:paraId="4D314066" w14:textId="77777777" w:rsidR="00293D48" w:rsidRPr="00293D48" w:rsidRDefault="00293D48" w:rsidP="00293D48">
      <w:pPr>
        <w:rPr>
          <w:b/>
          <w:bCs/>
        </w:rPr>
      </w:pPr>
      <w:r w:rsidRPr="00293D48">
        <w:rPr>
          <w:b/>
          <w:bCs/>
        </w:rPr>
        <w:t>PCF/PCRF:</w:t>
      </w:r>
    </w:p>
    <w:p w14:paraId="70E30F55" w14:textId="77777777" w:rsidR="00293D48" w:rsidRDefault="00293D48" w:rsidP="00293D48">
      <w:pPr>
        <w:pStyle w:val="B1"/>
      </w:pPr>
      <w:r>
        <w:t>-</w:t>
      </w:r>
      <w:r>
        <w:tab/>
        <w:t>For non-IP PDN type, if dynamic PCC is employed, supports multiple PCC rules and indication of traffic type to PGW.</w:t>
      </w:r>
    </w:p>
    <w:p w14:paraId="7F584C08" w14:textId="2084BA5C" w:rsidR="002D16A6" w:rsidRPr="00D46179" w:rsidRDefault="002D16A6" w:rsidP="002D16A6">
      <w:pPr>
        <w:pStyle w:val="Heading2"/>
      </w:pPr>
      <w:bookmarkStart w:id="233" w:name="_Toc199771211"/>
      <w:r w:rsidRPr="00D46179">
        <w:rPr>
          <w:lang w:eastAsia="zh-CN"/>
        </w:rPr>
        <w:t>6.6</w:t>
      </w:r>
      <w:r w:rsidRPr="00D46179">
        <w:rPr>
          <w:lang w:eastAsia="ko-KR"/>
        </w:rPr>
        <w:tab/>
      </w:r>
      <w:r w:rsidRPr="00D46179">
        <w:t>Solution</w:t>
      </w:r>
      <w:r w:rsidRPr="00D46179">
        <w:rPr>
          <w:lang w:eastAsia="zh-CN"/>
        </w:rPr>
        <w:t xml:space="preserve"> #6</w:t>
      </w:r>
      <w:r w:rsidRPr="00D46179">
        <w:t xml:space="preserve">: Support </w:t>
      </w:r>
      <w:r w:rsidRPr="00D46179">
        <w:rPr>
          <w:lang w:eastAsia="zh-CN"/>
        </w:rPr>
        <w:t>e</w:t>
      </w:r>
      <w:r w:rsidRPr="00D46179">
        <w:t xml:space="preserve">stablishing dedicated bearer for QoS differentiation for CP </w:t>
      </w:r>
      <w:r w:rsidRPr="00D46179">
        <w:rPr>
          <w:lang w:eastAsia="zh-CN"/>
        </w:rPr>
        <w:t>based</w:t>
      </w:r>
      <w:r w:rsidRPr="00D46179">
        <w:t xml:space="preserve"> IMS voice service over NB-IoT </w:t>
      </w:r>
      <w:r w:rsidRPr="00D46179">
        <w:rPr>
          <w:lang w:eastAsia="zh-CN"/>
        </w:rPr>
        <w:t>(GEO)</w:t>
      </w:r>
      <w:bookmarkEnd w:id="233"/>
    </w:p>
    <w:p w14:paraId="7969C37E" w14:textId="1436E916" w:rsidR="002D16A6" w:rsidRPr="00D46179" w:rsidRDefault="002D16A6" w:rsidP="002D16A6">
      <w:pPr>
        <w:pStyle w:val="Heading3"/>
      </w:pPr>
      <w:bookmarkStart w:id="234" w:name="_Toc199771212"/>
      <w:r w:rsidRPr="00D46179">
        <w:t>6.6.0</w:t>
      </w:r>
      <w:r w:rsidRPr="00D46179">
        <w:tab/>
        <w:t>High</w:t>
      </w:r>
      <w:r w:rsidR="0025690B" w:rsidRPr="00D46179">
        <w:t>-</w:t>
      </w:r>
      <w:r w:rsidRPr="00D46179">
        <w:t xml:space="preserve">level </w:t>
      </w:r>
      <w:r w:rsidR="0025690B" w:rsidRPr="00D46179">
        <w:t>solution P</w:t>
      </w:r>
      <w:r w:rsidRPr="00D46179">
        <w:t>rinciples</w:t>
      </w:r>
      <w:bookmarkEnd w:id="234"/>
    </w:p>
    <w:p w14:paraId="44339F2B" w14:textId="77777777" w:rsidR="00293D48" w:rsidRDefault="00293D48" w:rsidP="00293D48">
      <w:pPr>
        <w:rPr>
          <w:lang w:eastAsia="zh-CN"/>
        </w:rPr>
      </w:pPr>
      <w:r>
        <w:rPr>
          <w:lang w:eastAsia="zh-CN"/>
        </w:rPr>
        <w:t>This solution addresses KI#1 to support IMS voice call over NB-IoT via GEO connecting to EPC.</w:t>
      </w:r>
    </w:p>
    <w:p w14:paraId="1A471E5C" w14:textId="77777777" w:rsidR="00293D48" w:rsidRDefault="00293D48" w:rsidP="00293D48">
      <w:pPr>
        <w:rPr>
          <w:lang w:eastAsia="zh-CN"/>
        </w:rPr>
      </w:pPr>
      <w:r>
        <w:rPr>
          <w:lang w:eastAsia="zh-CN"/>
        </w:rPr>
        <w:t>The following principles are applied to this solution:</w:t>
      </w:r>
    </w:p>
    <w:p w14:paraId="54A4F3C3" w14:textId="77777777" w:rsidR="00293D48" w:rsidRDefault="00293D48" w:rsidP="00293D48">
      <w:pPr>
        <w:pStyle w:val="B1"/>
        <w:rPr>
          <w:lang w:eastAsia="zh-CN"/>
        </w:rPr>
      </w:pPr>
      <w:r>
        <w:rPr>
          <w:lang w:eastAsia="zh-CN"/>
        </w:rPr>
        <w:t>-</w:t>
      </w:r>
      <w:r>
        <w:rPr>
          <w:lang w:eastAsia="zh-CN"/>
        </w:rPr>
        <w:tab/>
        <w:t>Procedure on Data Transport in Control Plane CIoT EPS Optimisation is used as baseline.</w:t>
      </w:r>
    </w:p>
    <w:p w14:paraId="446C5E35" w14:textId="77777777" w:rsidR="00293D48" w:rsidRDefault="00293D48" w:rsidP="00293D48">
      <w:pPr>
        <w:pStyle w:val="B1"/>
        <w:rPr>
          <w:lang w:eastAsia="zh-CN"/>
        </w:rPr>
      </w:pPr>
      <w:r>
        <w:rPr>
          <w:lang w:eastAsia="zh-CN"/>
        </w:rPr>
        <w:t>-</w:t>
      </w:r>
      <w:r>
        <w:rPr>
          <w:lang w:eastAsia="zh-CN"/>
        </w:rPr>
        <w:tab/>
        <w:t>EPS enhancement to support dedicated bearer for the IMS voice service over NB-IoT(GEO).</w:t>
      </w:r>
    </w:p>
    <w:p w14:paraId="6B8E90B7" w14:textId="77777777" w:rsidR="00293D48" w:rsidRDefault="00293D48" w:rsidP="00293D48">
      <w:pPr>
        <w:pStyle w:val="B1"/>
        <w:rPr>
          <w:lang w:eastAsia="zh-CN"/>
        </w:rPr>
      </w:pPr>
      <w:r>
        <w:rPr>
          <w:lang w:eastAsia="zh-CN"/>
        </w:rPr>
        <w:t>-</w:t>
      </w:r>
      <w:r>
        <w:rPr>
          <w:lang w:eastAsia="zh-CN"/>
        </w:rPr>
        <w:tab/>
        <w:t>IMS signalling is transmitted via the default bearer, IMS voice data is transmitted via the dedicated bearer.</w:t>
      </w:r>
    </w:p>
    <w:p w14:paraId="1A5FCB4B" w14:textId="77777777" w:rsidR="00293D48" w:rsidRDefault="00293D48" w:rsidP="00293D48">
      <w:pPr>
        <w:pStyle w:val="B1"/>
        <w:rPr>
          <w:lang w:eastAsia="zh-CN"/>
        </w:rPr>
      </w:pPr>
      <w:r>
        <w:rPr>
          <w:lang w:eastAsia="zh-CN"/>
        </w:rPr>
        <w:t>-</w:t>
      </w:r>
      <w:r>
        <w:rPr>
          <w:lang w:eastAsia="zh-CN"/>
        </w:rPr>
        <w:tab/>
        <w:t>Dedicated bearer can be pre-established during IMS PDN connection establishment to reduce delay for the IMS voice service over NB-IoT(GEO).</w:t>
      </w:r>
    </w:p>
    <w:p w14:paraId="2FE74287" w14:textId="51AFBEDC" w:rsidR="002D16A6" w:rsidRPr="00D46179" w:rsidRDefault="002D16A6" w:rsidP="002D16A6">
      <w:pPr>
        <w:pStyle w:val="Heading3"/>
      </w:pPr>
      <w:bookmarkStart w:id="235" w:name="_Toc199771213"/>
      <w:r w:rsidRPr="00D46179">
        <w:lastRenderedPageBreak/>
        <w:t>6.6.1</w:t>
      </w:r>
      <w:r w:rsidRPr="00D46179">
        <w:tab/>
        <w:t>Description</w:t>
      </w:r>
      <w:bookmarkEnd w:id="235"/>
    </w:p>
    <w:p w14:paraId="57CA55AF" w14:textId="07310DB8" w:rsidR="00293D48" w:rsidRDefault="00293D48" w:rsidP="00293D48">
      <w:r>
        <w:t xml:space="preserve">The </w:t>
      </w:r>
      <w:r w:rsidR="005019FE">
        <w:t>TS 23.401 [</w:t>
      </w:r>
      <w:r>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Default="00293D48" w:rsidP="00293D48">
      <w:r>
        <w:t>The solution proposes to remove those restrictions mentioned above to achieve IMS voice service over NB-IoT via GEO connecting to EPC. The solution is based on CP CIoT EPS Optimisation.</w:t>
      </w:r>
    </w:p>
    <w:p w14:paraId="562A1DF7" w14:textId="1F1044F5" w:rsidR="00293D48" w:rsidRDefault="00293D48" w:rsidP="00293D48">
      <w:r>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D46179" w:rsidRDefault="00396DF8" w:rsidP="00293D48">
      <w:pPr>
        <w:pStyle w:val="TH"/>
      </w:pPr>
      <w:r>
        <w:pict w14:anchorId="1C81DF08">
          <v:shape id="_x0000_i1039" type="#_x0000_t75" style="width:481.45pt;height:65pt">
            <v:imagedata r:id="rId28" o:title=""/>
          </v:shape>
        </w:pict>
      </w:r>
    </w:p>
    <w:p w14:paraId="460BD86E" w14:textId="0DC8A3C2" w:rsidR="002D16A6" w:rsidRPr="00D46179" w:rsidRDefault="002D16A6" w:rsidP="002D16A6">
      <w:pPr>
        <w:pStyle w:val="TF"/>
      </w:pPr>
      <w:r w:rsidRPr="00D46179">
        <w:t>Figure 6.6.1-1: IMS signalling via default EPS bearer and voice data via a dedicated EPS bearer</w:t>
      </w:r>
    </w:p>
    <w:p w14:paraId="4F7ACBDA" w14:textId="0E26733D" w:rsidR="002D16A6" w:rsidRPr="00D46179" w:rsidRDefault="00293D48" w:rsidP="00293D48">
      <w:pPr>
        <w:rPr>
          <w:lang w:eastAsia="zh-CN" w:bidi="ar"/>
        </w:rPr>
      </w:pPr>
      <w:r>
        <w:rPr>
          <w:lang w:eastAsia="zh-CN" w:bidi="ar"/>
        </w:rPr>
        <w:t>The IMS PDN connection based on IP type, therefore, the protocol stack could be as follows:</w:t>
      </w:r>
    </w:p>
    <w:p w14:paraId="40FCBAAD" w14:textId="2145782C" w:rsidR="002D16A6" w:rsidRPr="00D46179" w:rsidRDefault="00396DF8" w:rsidP="00293D48">
      <w:pPr>
        <w:pStyle w:val="TH"/>
      </w:pPr>
      <w:r>
        <w:pict w14:anchorId="21A3BAE4">
          <v:shape id="_x0000_i1040" type="#_x0000_t75" style="width:481.45pt;height:147.2pt">
            <v:imagedata r:id="rId29" o:title=""/>
          </v:shape>
        </w:pict>
      </w:r>
    </w:p>
    <w:p w14:paraId="3A924355" w14:textId="782299F2" w:rsidR="002D16A6" w:rsidRPr="00D46179" w:rsidRDefault="002D16A6" w:rsidP="002D16A6">
      <w:pPr>
        <w:pStyle w:val="TF"/>
      </w:pPr>
      <w:r w:rsidRPr="00D46179">
        <w:t xml:space="preserve">Figure 6.6.1-2: </w:t>
      </w:r>
      <w:r w:rsidRPr="00D46179">
        <w:rPr>
          <w:lang w:eastAsia="zh-CN"/>
        </w:rPr>
        <w:t>P</w:t>
      </w:r>
      <w:r w:rsidRPr="00D46179">
        <w:t>rotocol stack for IMS signalling</w:t>
      </w:r>
    </w:p>
    <w:p w14:paraId="182DEE78" w14:textId="134EF698" w:rsidR="002D16A6" w:rsidRPr="00D46179" w:rsidRDefault="00396DF8" w:rsidP="00293D48">
      <w:pPr>
        <w:pStyle w:val="TH"/>
        <w:rPr>
          <w:lang w:eastAsia="zh-CN"/>
        </w:rPr>
      </w:pPr>
      <w:r>
        <w:pict w14:anchorId="238A7FA1">
          <v:shape id="_x0000_i1041" type="#_x0000_t75" style="width:481.45pt;height:157.95pt">
            <v:imagedata r:id="rId30" o:title=""/>
          </v:shape>
        </w:pict>
      </w:r>
    </w:p>
    <w:p w14:paraId="35223C39" w14:textId="615042B2" w:rsidR="002D16A6" w:rsidRPr="00D46179" w:rsidRDefault="002D16A6" w:rsidP="002D16A6">
      <w:pPr>
        <w:pStyle w:val="TF"/>
      </w:pPr>
      <w:r w:rsidRPr="00D46179">
        <w:t>Figure 6.6.1-3: Protocol stack for IMS voice data</w:t>
      </w:r>
    </w:p>
    <w:p w14:paraId="606DC238" w14:textId="662A510E" w:rsidR="002D16A6" w:rsidRPr="00D46179" w:rsidRDefault="00293D48" w:rsidP="00293D48">
      <w:pPr>
        <w:rPr>
          <w:lang w:eastAsia="zh-CN" w:bidi="ar"/>
        </w:rPr>
      </w:pPr>
      <w:r>
        <w:rPr>
          <w:lang w:eastAsia="zh-CN" w:bidi="ar"/>
        </w:rPr>
        <w:t>The following procedure is an example to create one default bearer and one dedicated bearer to support IMS voice service.</w:t>
      </w:r>
    </w:p>
    <w:p w14:paraId="19888528" w14:textId="754CCCA1" w:rsidR="002D16A6" w:rsidRPr="00D46179" w:rsidRDefault="002D16A6" w:rsidP="002D16A6">
      <w:pPr>
        <w:pStyle w:val="Heading3"/>
      </w:pPr>
      <w:bookmarkStart w:id="236" w:name="_Toc199771214"/>
      <w:r w:rsidRPr="00D46179">
        <w:lastRenderedPageBreak/>
        <w:t>6.6.2</w:t>
      </w:r>
      <w:r w:rsidRPr="00D46179">
        <w:tab/>
        <w:t>Procedures</w:t>
      </w:r>
      <w:bookmarkEnd w:id="236"/>
    </w:p>
    <w:p w14:paraId="4B4B96E1" w14:textId="4A9B3E4B" w:rsidR="002D16A6" w:rsidRPr="00D46179" w:rsidRDefault="00396DF8" w:rsidP="00293D48">
      <w:pPr>
        <w:pStyle w:val="TH"/>
        <w:rPr>
          <w:rFonts w:eastAsia="Malgun Gothic"/>
          <w:lang w:eastAsia="ko-KR" w:bidi="ar"/>
        </w:rPr>
      </w:pPr>
      <w:r>
        <w:pict w14:anchorId="69A719F2">
          <v:shape id="_x0000_i1042" type="#_x0000_t75" style="width:481.45pt;height:433.05pt">
            <v:imagedata r:id="rId31" o:title=""/>
          </v:shape>
        </w:pict>
      </w:r>
    </w:p>
    <w:p w14:paraId="2DE801A4" w14:textId="1D110734" w:rsidR="002D16A6" w:rsidRPr="00D46179" w:rsidRDefault="002D16A6" w:rsidP="002D16A6">
      <w:pPr>
        <w:pStyle w:val="TF"/>
        <w:overflowPunct w:val="0"/>
        <w:autoSpaceDE w:val="0"/>
        <w:autoSpaceDN w:val="0"/>
        <w:adjustRightInd w:val="0"/>
        <w:textAlignment w:val="baseline"/>
        <w:rPr>
          <w:rFonts w:eastAsia="Times New Roman"/>
          <w:lang w:eastAsia="en-GB"/>
        </w:rPr>
      </w:pPr>
      <w:r w:rsidRPr="00D46179">
        <w:rPr>
          <w:rFonts w:eastAsia="Times New Roman"/>
          <w:lang w:eastAsia="en-GB"/>
        </w:rPr>
        <w:t>Figure 6.6.2.1: IMS signalling and voice data delivery in CIoT EPS Optimisation over NB-IoT via GEO satellite</w:t>
      </w:r>
    </w:p>
    <w:p w14:paraId="3893CA7E" w14:textId="02ABDAB4" w:rsidR="002D16A6" w:rsidRPr="00C05765" w:rsidRDefault="002D16A6" w:rsidP="00C05765">
      <w:pPr>
        <w:rPr>
          <w:b/>
          <w:bCs/>
        </w:rPr>
      </w:pPr>
      <w:r w:rsidRPr="00C05765">
        <w:rPr>
          <w:b/>
          <w:bCs/>
        </w:rPr>
        <w:t>Attach</w:t>
      </w:r>
      <w:r w:rsidR="00C05765">
        <w:rPr>
          <w:b/>
          <w:bCs/>
        </w:rPr>
        <w:t>:</w:t>
      </w:r>
    </w:p>
    <w:p w14:paraId="2D6121BF" w14:textId="77777777" w:rsidR="00C05765" w:rsidRDefault="00C05765" w:rsidP="00C05765">
      <w:pPr>
        <w:pStyle w:val="B1"/>
        <w:rPr>
          <w:lang w:eastAsia="zh-CN" w:bidi="ar"/>
        </w:rPr>
      </w:pPr>
      <w:r>
        <w:rPr>
          <w:lang w:eastAsia="zh-CN" w:bidi="ar"/>
        </w:rPr>
        <w:t>0.</w:t>
      </w:r>
      <w:r>
        <w:rPr>
          <w:lang w:eastAsia="zh-CN" w:bidi="ar"/>
        </w:rPr>
        <w:tab/>
        <w:t>A UE, supporting IMS voice service over NB-IoT(GEO), camps on a NB-IoT(GEO) cell.</w:t>
      </w:r>
    </w:p>
    <w:p w14:paraId="7FC0BAA2" w14:textId="77777777" w:rsidR="00C05765" w:rsidRDefault="00C05765" w:rsidP="00C05765">
      <w:pPr>
        <w:pStyle w:val="B1"/>
        <w:rPr>
          <w:lang w:eastAsia="zh-CN" w:bidi="ar"/>
        </w:rPr>
      </w:pPr>
      <w:r>
        <w:rPr>
          <w:lang w:eastAsia="zh-CN" w:bidi="ar"/>
        </w:rPr>
        <w:t>1.</w:t>
      </w:r>
      <w:r>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Default="00C05765" w:rsidP="00C05765">
      <w:pPr>
        <w:pStyle w:val="B1"/>
        <w:rPr>
          <w:lang w:eastAsia="zh-CN" w:bidi="ar"/>
        </w:rPr>
      </w:pPr>
      <w:r>
        <w:rPr>
          <w:lang w:eastAsia="zh-CN" w:bidi="ar"/>
        </w:rPr>
        <w:t>2.</w:t>
      </w:r>
      <w:r>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Default="00C05765" w:rsidP="00C05765">
      <w:pPr>
        <w:rPr>
          <w:lang w:eastAsia="zh-CN" w:bidi="ar"/>
        </w:rPr>
      </w:pPr>
      <w:r>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C05765" w:rsidRDefault="00C05765" w:rsidP="00C05765">
      <w:pPr>
        <w:rPr>
          <w:b/>
          <w:bCs/>
        </w:rPr>
      </w:pPr>
      <w:r w:rsidRPr="00C05765">
        <w:rPr>
          <w:b/>
          <w:bCs/>
        </w:rPr>
        <w:t>PDN connection establishment for IMS voice service:</w:t>
      </w:r>
    </w:p>
    <w:p w14:paraId="2C2D4D0B" w14:textId="77777777" w:rsidR="00C05765" w:rsidRDefault="00C05765" w:rsidP="00C05765">
      <w:pPr>
        <w:pStyle w:val="B1"/>
        <w:rPr>
          <w:lang w:eastAsia="zh-CN" w:bidi="ar"/>
        </w:rPr>
      </w:pPr>
      <w:r>
        <w:rPr>
          <w:lang w:eastAsia="zh-CN" w:bidi="ar"/>
        </w:rPr>
        <w:lastRenderedPageBreak/>
        <w:t>3.</w:t>
      </w:r>
      <w:r>
        <w:rPr>
          <w:lang w:eastAsia="zh-CN" w:bidi="ar"/>
        </w:rPr>
        <w:tab/>
        <w:t>Based on the IMS voice over NB-IoT(GEO) Support indication, the UE can initiate a PDN connection establishment for IMS service by using an APN related to the IMS service, and the request PDN type is set as IP.</w:t>
      </w:r>
    </w:p>
    <w:p w14:paraId="3CBE7FDD" w14:textId="77777777" w:rsidR="00C05765" w:rsidRDefault="00C05765" w:rsidP="00C05765">
      <w:pPr>
        <w:pStyle w:val="B1"/>
        <w:rPr>
          <w:lang w:eastAsia="zh-CN" w:bidi="ar"/>
        </w:rPr>
      </w:pPr>
      <w:r>
        <w:rPr>
          <w:lang w:eastAsia="zh-CN" w:bidi="ar"/>
        </w:rPr>
        <w:t>4.</w:t>
      </w:r>
      <w:r>
        <w:rPr>
          <w:lang w:eastAsia="zh-CN" w:bidi="ar"/>
        </w:rPr>
        <w:tab/>
        <w:t>If the IMS PDN connection is allowed to establish, a default bearer for the IMS PDN connection is established.</w:t>
      </w:r>
    </w:p>
    <w:p w14:paraId="664A2728" w14:textId="77777777" w:rsidR="00C05765" w:rsidRDefault="00C05765" w:rsidP="00C05765">
      <w:pPr>
        <w:rPr>
          <w:lang w:eastAsia="zh-CN" w:bidi="ar"/>
        </w:rPr>
      </w:pPr>
      <w:r>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Default="00C05765" w:rsidP="00C05765">
      <w:pPr>
        <w:pStyle w:val="EditorsNote"/>
        <w:rPr>
          <w:lang w:eastAsia="zh-CN" w:bidi="ar"/>
        </w:rPr>
      </w:pPr>
      <w:r>
        <w:rPr>
          <w:lang w:eastAsia="zh-CN" w:bidi="ar"/>
        </w:rPr>
        <w:t>Editor's note:</w:t>
      </w:r>
      <w:r>
        <w:rPr>
          <w:lang w:eastAsia="zh-CN" w:bidi="ar"/>
        </w:rPr>
        <w:tab/>
        <w:t>Whether new QCI is needed for supporting IMS voice service over NB-IoT NTN via GEO is FFS.</w:t>
      </w:r>
    </w:p>
    <w:p w14:paraId="2380EB07" w14:textId="34F1FEE9" w:rsidR="00C05765" w:rsidRDefault="00C05765" w:rsidP="00C05765">
      <w:pPr>
        <w:pStyle w:val="B1"/>
        <w:rPr>
          <w:lang w:eastAsia="zh-CN" w:bidi="ar"/>
        </w:rPr>
      </w:pPr>
      <w:r>
        <w:rPr>
          <w:lang w:eastAsia="zh-CN" w:bidi="ar"/>
        </w:rPr>
        <w:t>5.</w:t>
      </w:r>
      <w:r>
        <w:rPr>
          <w:lang w:eastAsia="zh-CN" w:bidi="ar"/>
        </w:rPr>
        <w:tab/>
        <w:t xml:space="preserve">The steps 7-12 in Annex F of </w:t>
      </w:r>
      <w:r w:rsidR="005019FE">
        <w:rPr>
          <w:lang w:eastAsia="zh-CN" w:bidi="ar"/>
        </w:rPr>
        <w:t>TS 23.401 [</w:t>
      </w:r>
      <w:r>
        <w:rPr>
          <w:lang w:eastAsia="zh-CN" w:bidi="ar"/>
        </w:rPr>
        <w:t>5] are reused. If both the default bearer and dedicated bearer are activated, the EBI-1 and EBI-2 are provided to the UE.</w:t>
      </w:r>
    </w:p>
    <w:p w14:paraId="2B183310" w14:textId="619BD8E4" w:rsidR="00C05765" w:rsidRDefault="00C05765" w:rsidP="00C05765">
      <w:pPr>
        <w:rPr>
          <w:lang w:eastAsia="zh-CN" w:bidi="ar"/>
        </w:rPr>
      </w:pPr>
      <w:r>
        <w:rPr>
          <w:lang w:eastAsia="zh-CN" w:bidi="ar"/>
        </w:rPr>
        <w:t xml:space="preserve">After the IMS PDN connection is established, the UE can perform IMS registration as specified in clause 5.2.2 of </w:t>
      </w:r>
      <w:r w:rsidR="005019FE">
        <w:rPr>
          <w:lang w:eastAsia="zh-CN" w:bidi="ar"/>
        </w:rPr>
        <w:t>TS 23.228 [</w:t>
      </w:r>
      <w:r>
        <w:rPr>
          <w:lang w:eastAsia="zh-CN" w:bidi="ar"/>
        </w:rPr>
        <w:t>6], which is via the default bearer of the IMS PDN connection. Then the UE can initiate IMS voice call setup.</w:t>
      </w:r>
    </w:p>
    <w:p w14:paraId="73BC45D2" w14:textId="25718BC0" w:rsidR="00C05765" w:rsidRPr="00C05765" w:rsidRDefault="00C05765" w:rsidP="00C05765">
      <w:pPr>
        <w:rPr>
          <w:b/>
          <w:bCs/>
          <w:lang w:eastAsia="zh-CN" w:bidi="ar"/>
        </w:rPr>
      </w:pPr>
      <w:r w:rsidRPr="00C05765">
        <w:rPr>
          <w:b/>
          <w:bCs/>
          <w:lang w:eastAsia="zh-CN" w:bidi="ar"/>
        </w:rPr>
        <w:t>IMS call setup</w:t>
      </w:r>
      <w:r>
        <w:rPr>
          <w:b/>
          <w:bCs/>
          <w:lang w:eastAsia="zh-CN" w:bidi="ar"/>
        </w:rPr>
        <w:t>:</w:t>
      </w:r>
    </w:p>
    <w:p w14:paraId="6CD13D88" w14:textId="77777777" w:rsidR="00C05765" w:rsidRDefault="00C05765" w:rsidP="00C05765">
      <w:pPr>
        <w:pStyle w:val="B1"/>
        <w:rPr>
          <w:lang w:eastAsia="zh-CN" w:bidi="ar"/>
        </w:rPr>
      </w:pPr>
      <w:r>
        <w:rPr>
          <w:lang w:eastAsia="zh-CN" w:bidi="ar"/>
        </w:rPr>
        <w:t>6.</w:t>
      </w:r>
      <w:r>
        <w:rPr>
          <w:lang w:eastAsia="zh-CN" w:bidi="ar"/>
        </w:rPr>
        <w:tab/>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Default="00C05765" w:rsidP="00C05765">
      <w:pPr>
        <w:pStyle w:val="B1"/>
        <w:rPr>
          <w:lang w:eastAsia="zh-CN" w:bidi="ar"/>
        </w:rPr>
      </w:pPr>
      <w:r>
        <w:rPr>
          <w:lang w:eastAsia="zh-CN" w:bidi="ar"/>
        </w:rPr>
        <w:t>6a.</w:t>
      </w:r>
      <w:r>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Default="00C05765" w:rsidP="00C05765">
      <w:pPr>
        <w:pStyle w:val="B1"/>
        <w:rPr>
          <w:lang w:eastAsia="zh-CN" w:bidi="ar"/>
        </w:rPr>
      </w:pPr>
      <w:r>
        <w:rPr>
          <w:lang w:eastAsia="zh-CN" w:bidi="ar"/>
        </w:rPr>
        <w:t>7.</w:t>
      </w:r>
      <w:r>
        <w:rPr>
          <w:lang w:eastAsia="zh-CN" w:bidi="ar"/>
        </w:rPr>
        <w:tab/>
        <w:t>The NAS PDU sent in step 6 is relayed to the MME by the eNodeB using a S1-AP Initial UE message.</w:t>
      </w:r>
    </w:p>
    <w:p w14:paraId="78225247" w14:textId="77777777" w:rsidR="00C05765" w:rsidRDefault="00C05765" w:rsidP="00C05765">
      <w:pPr>
        <w:pStyle w:val="B1"/>
        <w:rPr>
          <w:lang w:eastAsia="zh-CN" w:bidi="ar"/>
        </w:rPr>
      </w:pPr>
      <w:r>
        <w:rPr>
          <w:lang w:eastAsia="zh-CN" w:bidi="ar"/>
        </w:rPr>
        <w:t>8.</w:t>
      </w:r>
      <w:r>
        <w:rPr>
          <w:lang w:eastAsia="zh-CN" w:bidi="ar"/>
        </w:rPr>
        <w:tab/>
        <w:t>The MME checks the integrity of the incoming NAS PDU and decrypts the data it contains.</w:t>
      </w:r>
    </w:p>
    <w:p w14:paraId="7DB28D09" w14:textId="77777777" w:rsidR="00C05765" w:rsidRDefault="00C05765" w:rsidP="00C05765">
      <w:pPr>
        <w:pStyle w:val="B1"/>
        <w:rPr>
          <w:lang w:eastAsia="zh-CN" w:bidi="ar"/>
        </w:rPr>
      </w:pPr>
      <w:r>
        <w:rPr>
          <w:lang w:eastAsia="zh-CN" w:bidi="ar"/>
        </w:rPr>
        <w:t>9.</w:t>
      </w:r>
      <w:r>
        <w:rPr>
          <w:lang w:eastAsia="zh-CN" w:bidi="ar"/>
        </w:rPr>
        <w:tab/>
        <w:t>Based on the received EBI-1, the MME maps the uplink IMS signalling data to the default bearer and deliveries it to the P-GW.</w:t>
      </w:r>
    </w:p>
    <w:p w14:paraId="6FCB8631" w14:textId="5B6F28CD" w:rsidR="00C05765" w:rsidRDefault="00C05765" w:rsidP="00C05765">
      <w:pPr>
        <w:pStyle w:val="B1"/>
        <w:rPr>
          <w:lang w:eastAsia="zh-CN" w:bidi="ar"/>
        </w:rPr>
      </w:pPr>
      <w:r>
        <w:rPr>
          <w:lang w:eastAsia="zh-CN" w:bidi="ar"/>
        </w:rPr>
        <w:t>10.</w:t>
      </w:r>
      <w:r>
        <w:rPr>
          <w:lang w:eastAsia="zh-CN" w:bidi="ar"/>
        </w:rPr>
        <w:tab/>
        <w:t xml:space="preserve">The Downlink IMS signalling is delivered via the default bearer, details can refer to steps 9-12 of Figure 5.3.4B.2-1 of </w:t>
      </w:r>
      <w:r w:rsidR="005019FE">
        <w:rPr>
          <w:lang w:eastAsia="zh-CN" w:bidi="ar"/>
        </w:rPr>
        <w:t>TS 23.401 [</w:t>
      </w:r>
      <w:r>
        <w:rPr>
          <w:lang w:eastAsia="zh-CN" w:bidi="ar"/>
        </w:rPr>
        <w:t>5]. The eNB maps the DL traffic carrying the IMS signalling to the SRBx.</w:t>
      </w:r>
    </w:p>
    <w:p w14:paraId="75EE0C21" w14:textId="77777777" w:rsidR="00C05765" w:rsidRDefault="00C05765" w:rsidP="00C05765">
      <w:pPr>
        <w:pStyle w:val="B1"/>
        <w:rPr>
          <w:lang w:eastAsia="zh-CN" w:bidi="ar"/>
        </w:rPr>
      </w:pPr>
      <w:r>
        <w:rPr>
          <w:lang w:eastAsia="zh-CN" w:bidi="ar"/>
        </w:rPr>
        <w:t>11.</w:t>
      </w:r>
      <w:r>
        <w:rPr>
          <w:lang w:eastAsia="zh-CN" w:bidi="ar"/>
        </w:rPr>
        <w:tab/>
        <w:t>The P-CSCF sends diameter AAR to the PCRF which provides the QoS requirement based on the SIP negotiation. The PCRF generates the PCC rule for the IMS voice data and provides it to the P-GW.</w:t>
      </w:r>
    </w:p>
    <w:p w14:paraId="2A02FAE7" w14:textId="3CA7F86B" w:rsidR="00C05765" w:rsidRDefault="00C05765" w:rsidP="00C05765">
      <w:pPr>
        <w:pStyle w:val="B1"/>
        <w:rPr>
          <w:lang w:eastAsia="zh-CN" w:bidi="ar"/>
        </w:rPr>
      </w:pPr>
      <w:r>
        <w:rPr>
          <w:lang w:eastAsia="zh-CN" w:bidi="ar"/>
        </w:rPr>
        <w:t>12.</w:t>
      </w:r>
      <w:r>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5019FE">
        <w:rPr>
          <w:lang w:eastAsia="zh-CN" w:bidi="ar"/>
        </w:rPr>
        <w:t>TS 23.401 [</w:t>
      </w:r>
      <w:r>
        <w:rPr>
          <w:lang w:eastAsia="zh-CN" w:bidi="ar"/>
        </w:rPr>
        <w:t>5] to update the DL TFT. The UL TFT can be updated by the UE locally based on the IMS SDP negotiation result.</w:t>
      </w:r>
    </w:p>
    <w:p w14:paraId="1E22BADB" w14:textId="565ED08E" w:rsidR="00C05765" w:rsidRDefault="00C05765" w:rsidP="00C05765">
      <w:pPr>
        <w:rPr>
          <w:lang w:eastAsia="zh-CN" w:bidi="ar"/>
        </w:rPr>
      </w:pPr>
      <w:r>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5019FE">
        <w:rPr>
          <w:lang w:eastAsia="zh-CN" w:bidi="ar"/>
        </w:rPr>
        <w:t>TS 23.401 [</w:t>
      </w:r>
      <w:r>
        <w:rPr>
          <w:lang w:eastAsia="zh-CN" w:bidi="ar"/>
        </w:rPr>
        <w:t>5].</w:t>
      </w:r>
    </w:p>
    <w:p w14:paraId="5D00F8ED" w14:textId="77777777" w:rsidR="00C05765" w:rsidRDefault="00C05765" w:rsidP="00C05765">
      <w:pPr>
        <w:pStyle w:val="B1"/>
        <w:rPr>
          <w:lang w:eastAsia="zh-CN" w:bidi="ar"/>
        </w:rPr>
      </w:pPr>
      <w:r>
        <w:rPr>
          <w:lang w:eastAsia="zh-CN" w:bidi="ar"/>
        </w:rPr>
        <w:t>13.</w:t>
      </w:r>
      <w:r>
        <w:rPr>
          <w:lang w:eastAsia="zh-CN" w:bidi="ar"/>
        </w:rPr>
        <w:tab/>
        <w:t>When the P-GW receives a downlink IMS voice data, it delivers the downlink data to the S-GW and further to MME via the dedicated bearer.</w:t>
      </w:r>
    </w:p>
    <w:p w14:paraId="70BE4F16" w14:textId="77777777" w:rsidR="00C05765" w:rsidRDefault="00C05765" w:rsidP="00C05765">
      <w:pPr>
        <w:pStyle w:val="B1"/>
        <w:rPr>
          <w:lang w:eastAsia="zh-CN" w:bidi="ar"/>
        </w:rPr>
      </w:pPr>
      <w:r>
        <w:rPr>
          <w:lang w:eastAsia="zh-CN" w:bidi="ar"/>
        </w:rPr>
        <w:t>14.</w:t>
      </w:r>
      <w:r>
        <w:rPr>
          <w:lang w:eastAsia="zh-CN" w:bidi="ar"/>
        </w:rPr>
        <w:tab/>
        <w:t>The MME encrypts and integrity protects Downlink IMS voice data.</w:t>
      </w:r>
    </w:p>
    <w:p w14:paraId="3AB04D05" w14:textId="77777777" w:rsidR="00C05765" w:rsidRDefault="00C05765" w:rsidP="00C05765">
      <w:pPr>
        <w:pStyle w:val="B1"/>
        <w:rPr>
          <w:lang w:eastAsia="zh-CN" w:bidi="ar"/>
        </w:rPr>
      </w:pPr>
      <w:r>
        <w:rPr>
          <w:lang w:eastAsia="zh-CN" w:bidi="ar"/>
        </w:rPr>
        <w:t>15.</w:t>
      </w:r>
      <w:r>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Default="00C05765" w:rsidP="00C05765">
      <w:pPr>
        <w:pStyle w:val="B1"/>
        <w:rPr>
          <w:lang w:eastAsia="zh-CN" w:bidi="ar"/>
        </w:rPr>
      </w:pPr>
      <w:r>
        <w:rPr>
          <w:lang w:eastAsia="zh-CN" w:bidi="ar"/>
        </w:rPr>
        <w:t>16.</w:t>
      </w:r>
      <w:r>
        <w:rPr>
          <w:lang w:eastAsia="zh-CN" w:bidi="ar"/>
        </w:rPr>
        <w:tab/>
        <w:t>The NAS PDUwith IMS voice data is delivered to the UE via a Downlink RRC message.</w:t>
      </w:r>
    </w:p>
    <w:p w14:paraId="695AC145" w14:textId="77C5F528" w:rsidR="00C05765" w:rsidRDefault="00C05765" w:rsidP="00C05765">
      <w:pPr>
        <w:pStyle w:val="B1"/>
        <w:rPr>
          <w:lang w:eastAsia="zh-CN" w:bidi="ar"/>
        </w:rPr>
      </w:pPr>
      <w:r>
        <w:rPr>
          <w:lang w:eastAsia="zh-CN" w:bidi="ar"/>
        </w:rPr>
        <w:t>17.</w:t>
      </w:r>
      <w:r>
        <w:rPr>
          <w:lang w:eastAsia="zh-CN" w:bidi="ar"/>
        </w:rPr>
        <w:tab/>
        <w:t xml:space="preserve">The uplink IMS voice data transmission via the dedicated bearer can refer to steps 16-19 of Figure 5.3.4B.3-1 of </w:t>
      </w:r>
      <w:r w:rsidR="005019FE">
        <w:rPr>
          <w:lang w:eastAsia="zh-CN" w:bidi="ar"/>
        </w:rPr>
        <w:t>TS 23.401 [</w:t>
      </w:r>
      <w:r>
        <w:rPr>
          <w:lang w:eastAsia="zh-CN" w:bidi="ar"/>
        </w:rPr>
        <w:t>5]. The UE maps to UL traffic of IMS voice packet to the SRBy.</w:t>
      </w:r>
    </w:p>
    <w:p w14:paraId="4613FF7F" w14:textId="77777777" w:rsidR="00C05765" w:rsidRDefault="00C05765" w:rsidP="00C05765">
      <w:pPr>
        <w:pStyle w:val="EditorsNote"/>
        <w:rPr>
          <w:lang w:eastAsia="zh-CN" w:bidi="ar"/>
        </w:rPr>
      </w:pPr>
      <w:r>
        <w:rPr>
          <w:lang w:eastAsia="zh-CN" w:bidi="ar"/>
        </w:rPr>
        <w:lastRenderedPageBreak/>
        <w:t>Editor's note:</w:t>
      </w:r>
      <w:r>
        <w:rPr>
          <w:lang w:eastAsia="zh-CN" w:bidi="ar"/>
        </w:rPr>
        <w:tab/>
        <w:t>Whether new SRB is needed for IMS signalling or IMS voice data transmission is FFS and depends on RAN implementation.</w:t>
      </w:r>
    </w:p>
    <w:p w14:paraId="3CB5AA63" w14:textId="77777777" w:rsidR="00C05765" w:rsidRDefault="00C05765" w:rsidP="00C05765">
      <w:pPr>
        <w:pStyle w:val="EditorsNote"/>
        <w:rPr>
          <w:lang w:eastAsia="zh-CN" w:bidi="ar"/>
        </w:rPr>
      </w:pPr>
      <w:r>
        <w:rPr>
          <w:lang w:eastAsia="zh-CN" w:bidi="ar"/>
        </w:rPr>
        <w:t>Editor's note:</w:t>
      </w:r>
      <w:r>
        <w:rPr>
          <w:lang w:eastAsia="zh-CN" w:bidi="ar"/>
        </w:rPr>
        <w:tab/>
        <w:t>Whether and how to provide QoS to the IMS voice service via SRB is FFS and depends on RAN implementation.</w:t>
      </w:r>
    </w:p>
    <w:p w14:paraId="47443C75" w14:textId="77777777" w:rsidR="00C05765" w:rsidRDefault="00C05765" w:rsidP="00C05765">
      <w:pPr>
        <w:pStyle w:val="EditorsNote"/>
        <w:rPr>
          <w:lang w:eastAsia="zh-CN" w:bidi="ar"/>
        </w:rPr>
      </w:pPr>
      <w:r>
        <w:rPr>
          <w:lang w:eastAsia="zh-CN" w:bidi="ar"/>
        </w:rPr>
        <w:t>Editor's note:</w:t>
      </w:r>
      <w:r>
        <w:rPr>
          <w:lang w:eastAsia="zh-CN" w:bidi="ar"/>
        </w:rPr>
        <w:tab/>
        <w:t>Whether and how to enhance or optimize IMS registration, IMS call setup procedures to enable IMS voice over NB-IoT NTN via GEO is FFS.</w:t>
      </w:r>
    </w:p>
    <w:p w14:paraId="3987E3F5" w14:textId="0376207F" w:rsidR="002D16A6" w:rsidRPr="00D46179" w:rsidRDefault="002D16A6" w:rsidP="002D16A6">
      <w:pPr>
        <w:pStyle w:val="Heading3"/>
      </w:pPr>
      <w:bookmarkStart w:id="237" w:name="_Toc199771215"/>
      <w:r w:rsidRPr="00D46179">
        <w:t>6.6.3</w:t>
      </w:r>
      <w:r w:rsidRPr="00D46179">
        <w:tab/>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237"/>
    </w:p>
    <w:p w14:paraId="4A1955AA" w14:textId="77777777" w:rsidR="00C05765" w:rsidRPr="00C05765" w:rsidRDefault="00C05765" w:rsidP="00C05765">
      <w:pPr>
        <w:rPr>
          <w:b/>
          <w:bCs/>
        </w:rPr>
      </w:pPr>
      <w:r w:rsidRPr="00C05765">
        <w:rPr>
          <w:b/>
          <w:bCs/>
        </w:rPr>
        <w:t>UE:</w:t>
      </w:r>
    </w:p>
    <w:p w14:paraId="7579B515" w14:textId="4A824ABF" w:rsidR="00C05765" w:rsidRDefault="00C05765" w:rsidP="00C05765">
      <w:pPr>
        <w:pStyle w:val="B1"/>
      </w:pPr>
      <w:r>
        <w:t>-</w:t>
      </w:r>
      <w:r>
        <w:tab/>
        <w:t>Request for PDN connection establishment for IMS voice service when using NB-IoT NTN via GEO.</w:t>
      </w:r>
    </w:p>
    <w:p w14:paraId="74964F21" w14:textId="0ADFD4C5" w:rsidR="00C05765" w:rsidRDefault="00C05765" w:rsidP="00C05765">
      <w:pPr>
        <w:pStyle w:val="B1"/>
      </w:pPr>
      <w:r>
        <w:t>-</w:t>
      </w:r>
      <w:r>
        <w:tab/>
        <w:t>Support dedicated bearer when using NB-IoT NTN via GEO for IMS voice service.</w:t>
      </w:r>
    </w:p>
    <w:p w14:paraId="442F7D62" w14:textId="18BAF136" w:rsidR="00C05765" w:rsidRDefault="00C05765" w:rsidP="00C05765">
      <w:pPr>
        <w:pStyle w:val="B1"/>
      </w:pPr>
      <w:r>
        <w:t>-</w:t>
      </w:r>
      <w:r>
        <w:tab/>
        <w:t>Support to update UL packet filter locally based on the IMS SDP negotiation result.</w:t>
      </w:r>
    </w:p>
    <w:p w14:paraId="2F9EBC9A" w14:textId="77777777" w:rsidR="00C05765" w:rsidRPr="00C05765" w:rsidRDefault="00C05765" w:rsidP="00C05765">
      <w:pPr>
        <w:rPr>
          <w:b/>
          <w:bCs/>
        </w:rPr>
      </w:pPr>
      <w:r w:rsidRPr="00C05765">
        <w:rPr>
          <w:b/>
          <w:bCs/>
        </w:rPr>
        <w:t>MME:</w:t>
      </w:r>
    </w:p>
    <w:p w14:paraId="22838056" w14:textId="63DC9B0E" w:rsidR="00C05765" w:rsidRDefault="00C05765" w:rsidP="00C05765">
      <w:pPr>
        <w:pStyle w:val="B1"/>
      </w:pPr>
      <w:r>
        <w:t>-</w:t>
      </w:r>
      <w:r>
        <w:tab/>
        <w:t>Support verification of IMS voice call subscription considering NB-IoT (GEO), UE and network capability for supporting IMS voice over NB-IoT(GEO).</w:t>
      </w:r>
    </w:p>
    <w:p w14:paraId="6F23DAC1" w14:textId="4661F871" w:rsidR="00C05765" w:rsidRDefault="00C05765" w:rsidP="00C05765">
      <w:pPr>
        <w:pStyle w:val="B1"/>
      </w:pPr>
      <w:r>
        <w:t>-</w:t>
      </w:r>
      <w:r>
        <w:tab/>
        <w:t>Provide IMS voice service over NB-IoT support indication to UE.</w:t>
      </w:r>
    </w:p>
    <w:p w14:paraId="124F3CEE" w14:textId="4E82BE79" w:rsidR="00C05765" w:rsidRDefault="00C05765" w:rsidP="00C05765">
      <w:pPr>
        <w:pStyle w:val="B1"/>
      </w:pPr>
      <w:r>
        <w:t>-</w:t>
      </w:r>
      <w:r>
        <w:tab/>
        <w:t>Support for PDN connection establishment for IMS voice service when using NB-IoT NTN via GEO.</w:t>
      </w:r>
    </w:p>
    <w:p w14:paraId="4ED319AF" w14:textId="4E52C8B9" w:rsidR="00C05765" w:rsidRDefault="00C05765" w:rsidP="00C05765">
      <w:pPr>
        <w:pStyle w:val="B1"/>
      </w:pPr>
      <w:r>
        <w:t>-</w:t>
      </w:r>
      <w:r>
        <w:tab/>
        <w:t>Support to establish dedicated bearer, GBR bearer for UE using IMS service over NB-IoT NTN via GEO.</w:t>
      </w:r>
    </w:p>
    <w:p w14:paraId="2AA76CEC" w14:textId="77777777" w:rsidR="00C05765" w:rsidRPr="00C05765" w:rsidRDefault="00C05765" w:rsidP="00C05765">
      <w:pPr>
        <w:rPr>
          <w:b/>
          <w:bCs/>
        </w:rPr>
      </w:pPr>
      <w:r w:rsidRPr="00C05765">
        <w:rPr>
          <w:b/>
          <w:bCs/>
        </w:rPr>
        <w:t>S-GW/P-GW:</w:t>
      </w:r>
    </w:p>
    <w:p w14:paraId="223838EE" w14:textId="7A8291FA" w:rsidR="00C05765" w:rsidRDefault="00C05765" w:rsidP="00C05765">
      <w:pPr>
        <w:pStyle w:val="B1"/>
      </w:pPr>
      <w:r>
        <w:t>-</w:t>
      </w:r>
      <w:r>
        <w:tab/>
        <w:t>Support creating the dedicated bearer, GBR bearer for IMS voice service over NB-IoT (GEO).</w:t>
      </w:r>
    </w:p>
    <w:p w14:paraId="54A1809A" w14:textId="77777777" w:rsidR="00C05765" w:rsidRPr="00C05765" w:rsidRDefault="00C05765" w:rsidP="00C05765">
      <w:pPr>
        <w:rPr>
          <w:b/>
          <w:bCs/>
        </w:rPr>
      </w:pPr>
      <w:r w:rsidRPr="00C05765">
        <w:rPr>
          <w:b/>
          <w:bCs/>
        </w:rPr>
        <w:t>eNB:</w:t>
      </w:r>
    </w:p>
    <w:p w14:paraId="7ED839F7" w14:textId="39C55217" w:rsidR="00C05765" w:rsidRDefault="00C05765" w:rsidP="00C05765">
      <w:pPr>
        <w:pStyle w:val="B1"/>
      </w:pPr>
      <w:r>
        <w:t>-</w:t>
      </w:r>
      <w:r>
        <w:tab/>
        <w:t>Support creating new SRB for IMS signalling or IMS voice data (depends on RAN study).</w:t>
      </w:r>
    </w:p>
    <w:p w14:paraId="2BAA0380" w14:textId="77777777" w:rsidR="00C05765" w:rsidRPr="00C05765" w:rsidRDefault="00C05765" w:rsidP="00C05765">
      <w:pPr>
        <w:rPr>
          <w:b/>
          <w:bCs/>
        </w:rPr>
      </w:pPr>
      <w:r w:rsidRPr="00C05765">
        <w:rPr>
          <w:b/>
          <w:bCs/>
        </w:rPr>
        <w:t>HSS:</w:t>
      </w:r>
    </w:p>
    <w:p w14:paraId="3B957858" w14:textId="6F7871C4" w:rsidR="00C05765" w:rsidRDefault="00C05765" w:rsidP="00C05765">
      <w:pPr>
        <w:pStyle w:val="B1"/>
      </w:pPr>
      <w:r>
        <w:t>-</w:t>
      </w:r>
      <w:r>
        <w:tab/>
        <w:t>Subscription data indicating whether IMS voice over NB-IoT (GEO) is allowed.</w:t>
      </w:r>
    </w:p>
    <w:p w14:paraId="368E610A" w14:textId="3BCE4A12" w:rsidR="0004333E" w:rsidRPr="00D46179" w:rsidRDefault="0004333E" w:rsidP="0004333E">
      <w:pPr>
        <w:pStyle w:val="Heading2"/>
        <w:rPr>
          <w:lang w:eastAsia="ja-JP"/>
        </w:rPr>
      </w:pPr>
      <w:bookmarkStart w:id="238" w:name="_Toc199771216"/>
      <w:r w:rsidRPr="00D46179">
        <w:rPr>
          <w:lang w:eastAsia="zh-CN"/>
        </w:rPr>
        <w:t>6.7</w:t>
      </w:r>
      <w:r w:rsidRPr="00D46179">
        <w:rPr>
          <w:lang w:eastAsia="ko-KR"/>
        </w:rPr>
        <w:tab/>
      </w:r>
      <w:r w:rsidRPr="00D46179">
        <w:rPr>
          <w:lang w:eastAsia="ja-JP"/>
        </w:rPr>
        <w:t>Solution</w:t>
      </w:r>
      <w:r w:rsidRPr="00D46179">
        <w:rPr>
          <w:lang w:eastAsia="zh-CN"/>
        </w:rPr>
        <w:t xml:space="preserve"> #</w:t>
      </w:r>
      <w:r w:rsidR="00531493" w:rsidRPr="00D46179">
        <w:rPr>
          <w:lang w:eastAsia="zh-CN"/>
        </w:rPr>
        <w:t>7</w:t>
      </w:r>
      <w:r w:rsidRPr="00D46179">
        <w:rPr>
          <w:lang w:eastAsia="ja-JP"/>
        </w:rPr>
        <w:t xml:space="preserve">: </w:t>
      </w:r>
      <w:r w:rsidRPr="00D46179">
        <w:rPr>
          <w:rFonts w:cs="Arial"/>
          <w:iCs/>
          <w:lang w:eastAsia="zh-CN"/>
        </w:rPr>
        <w:t>CP based IMS voice call over NB-IoT</w:t>
      </w:r>
      <w:r w:rsidRPr="00D46179">
        <w:t xml:space="preserve"> NTN via GEO satellite </w:t>
      </w:r>
      <w:r w:rsidRPr="00D46179">
        <w:rPr>
          <w:rFonts w:cs="Arial"/>
          <w:iCs/>
          <w:lang w:eastAsia="zh-CN"/>
        </w:rPr>
        <w:t xml:space="preserve">using an SRB </w:t>
      </w:r>
      <w:r w:rsidRPr="00D46179">
        <w:t>for both IMS signalling and voice data</w:t>
      </w:r>
      <w:bookmarkEnd w:id="238"/>
    </w:p>
    <w:p w14:paraId="0F2D8C96" w14:textId="3FD50358" w:rsidR="0004333E" w:rsidRPr="00D46179" w:rsidRDefault="0004333E" w:rsidP="0004333E">
      <w:pPr>
        <w:pStyle w:val="Heading3"/>
        <w:rPr>
          <w:lang w:eastAsia="ja-JP"/>
        </w:rPr>
      </w:pPr>
      <w:bookmarkStart w:id="239" w:name="_Toc199771217"/>
      <w:r w:rsidRPr="00D46179">
        <w:rPr>
          <w:lang w:eastAsia="ja-JP"/>
        </w:rPr>
        <w:t>6.</w:t>
      </w:r>
      <w:r w:rsidRPr="00D46179">
        <w:rPr>
          <w:lang w:eastAsia="zh-CN"/>
        </w:rPr>
        <w:t>7</w:t>
      </w:r>
      <w:r w:rsidRPr="00D46179">
        <w:rPr>
          <w:lang w:eastAsia="ja-JP"/>
        </w:rPr>
        <w:t>.0</w:t>
      </w:r>
      <w:r w:rsidRPr="00D46179">
        <w:rPr>
          <w:lang w:eastAsia="ja-JP"/>
        </w:rPr>
        <w:tab/>
      </w:r>
      <w:r w:rsidRPr="00D46179">
        <w:t>High-level solution Principles</w:t>
      </w:r>
      <w:bookmarkEnd w:id="239"/>
    </w:p>
    <w:p w14:paraId="617702B3" w14:textId="22BB8809" w:rsidR="0004333E" w:rsidRPr="00D46179" w:rsidRDefault="00C05765" w:rsidP="00C05765">
      <w:r>
        <w:t>This solution aims to resolve Key Issue #1, " Support of IMS voice call over NB-IoT NTN via GEO satellite connecting to EPC " with the following key principles:</w:t>
      </w:r>
    </w:p>
    <w:p w14:paraId="792CA60F" w14:textId="77777777" w:rsidR="00C05765" w:rsidRDefault="00C05765" w:rsidP="00C05765">
      <w:pPr>
        <w:pStyle w:val="B1"/>
      </w:pPr>
      <w:r>
        <w:t>-</w:t>
      </w:r>
      <w:r>
        <w:tab/>
        <w:t>The UE negotiates with MME on its capability of voice call support over NB-IoT as well as support of the Control Plane CIoT EPS optimisation and in addition support of S1-U data transfer.</w:t>
      </w:r>
    </w:p>
    <w:p w14:paraId="6029B35D" w14:textId="77777777" w:rsidR="00C05765" w:rsidRDefault="00C05765" w:rsidP="00C05765">
      <w:pPr>
        <w:pStyle w:val="B1"/>
      </w:pPr>
      <w:r>
        <w:t>-</w:t>
      </w:r>
      <w:r>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Default="00C05765" w:rsidP="00C05765">
      <w:pPr>
        <w:pStyle w:val="B1"/>
      </w:pPr>
      <w:r>
        <w:t>-</w:t>
      </w:r>
      <w:r>
        <w:tab/>
        <w:t>Bearer modification procedure for the QoS update or resource reservation is skipped or pre-initiated before the call setup in case that voice call would be setup over NB-IoT NTN via GEO satellite.</w:t>
      </w:r>
    </w:p>
    <w:p w14:paraId="53B2F5AC" w14:textId="3E9D66AA" w:rsidR="0004333E" w:rsidRPr="00D46179" w:rsidRDefault="0004333E" w:rsidP="0004333E">
      <w:pPr>
        <w:pStyle w:val="Heading3"/>
        <w:rPr>
          <w:lang w:eastAsia="ja-JP"/>
        </w:rPr>
      </w:pPr>
      <w:bookmarkStart w:id="240" w:name="_Toc199771218"/>
      <w:r w:rsidRPr="00D46179">
        <w:rPr>
          <w:lang w:eastAsia="ja-JP"/>
        </w:rPr>
        <w:lastRenderedPageBreak/>
        <w:t>6.</w:t>
      </w:r>
      <w:r w:rsidRPr="00D46179">
        <w:rPr>
          <w:lang w:eastAsia="zh-CN"/>
        </w:rPr>
        <w:t>7</w:t>
      </w:r>
      <w:r w:rsidRPr="00D46179">
        <w:rPr>
          <w:lang w:eastAsia="ja-JP"/>
        </w:rPr>
        <w:t>.1</w:t>
      </w:r>
      <w:r w:rsidRPr="00D46179">
        <w:rPr>
          <w:lang w:eastAsia="ja-JP"/>
        </w:rPr>
        <w:tab/>
        <w:t>Description</w:t>
      </w:r>
      <w:bookmarkEnd w:id="240"/>
    </w:p>
    <w:p w14:paraId="1387B27C" w14:textId="4EDFC5CB" w:rsidR="0004333E" w:rsidRPr="00C05765" w:rsidRDefault="00C05765" w:rsidP="0004333E">
      <w:pPr>
        <w:overflowPunct w:val="0"/>
        <w:autoSpaceDE w:val="0"/>
        <w:autoSpaceDN w:val="0"/>
        <w:adjustRightInd w:val="0"/>
      </w:pPr>
      <w:r>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C05765" w:rsidRDefault="00C05765" w:rsidP="00C05765">
      <w:pPr>
        <w:pStyle w:val="EditorsNote"/>
      </w:pPr>
      <w:r>
        <w:t>Editor's note:</w:t>
      </w:r>
      <w:r>
        <w:tab/>
        <w:t>Overhead analysis for this approach is to be updated.</w:t>
      </w:r>
    </w:p>
    <w:p w14:paraId="7C88F8A7" w14:textId="0CCE40E2" w:rsidR="0004333E" w:rsidRPr="00D46179" w:rsidRDefault="0004333E" w:rsidP="0004333E">
      <w:pPr>
        <w:pStyle w:val="Heading3"/>
        <w:rPr>
          <w:lang w:eastAsia="zh-CN"/>
        </w:rPr>
      </w:pPr>
      <w:bookmarkStart w:id="241" w:name="_Toc199771219"/>
      <w:r w:rsidRPr="00D46179">
        <w:rPr>
          <w:lang w:eastAsia="zh-CN"/>
        </w:rPr>
        <w:t>6.7.2</w:t>
      </w:r>
      <w:r w:rsidRPr="00D46179">
        <w:rPr>
          <w:lang w:eastAsia="zh-CN"/>
        </w:rPr>
        <w:tab/>
        <w:t>Procedures</w:t>
      </w:r>
      <w:bookmarkEnd w:id="241"/>
    </w:p>
    <w:p w14:paraId="2DB81009" w14:textId="2DE3BFE2" w:rsidR="0004333E" w:rsidRPr="00D46179" w:rsidRDefault="0004333E" w:rsidP="00C05765">
      <w:pPr>
        <w:pStyle w:val="Heading4"/>
      </w:pPr>
      <w:bookmarkStart w:id="242" w:name="_Toc199771220"/>
      <w:r w:rsidRPr="00D46179">
        <w:rPr>
          <w:lang w:eastAsia="zh-CN"/>
        </w:rPr>
        <w:t>6.7.2.1</w:t>
      </w:r>
      <w:r w:rsidR="00C05765">
        <w:rPr>
          <w:lang w:eastAsia="zh-CN"/>
        </w:rPr>
        <w:tab/>
      </w:r>
      <w:r w:rsidRPr="00D46179">
        <w:t>Attach or TAU procedure negotiating Voice call support over NB-IoT(GEO)</w:t>
      </w:r>
      <w:bookmarkEnd w:id="242"/>
    </w:p>
    <w:p w14:paraId="6388E21A" w14:textId="77777777" w:rsidR="00C05765" w:rsidRDefault="00C05765" w:rsidP="00C05765">
      <w:pPr>
        <w:rPr>
          <w:lang w:eastAsia="ja-JP"/>
        </w:rPr>
      </w:pPr>
      <w:r>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Default="00C05765" w:rsidP="00C05765">
      <w:pPr>
        <w:rPr>
          <w:lang w:eastAsia="ja-JP"/>
        </w:rPr>
      </w:pPr>
      <w:r>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Default="00C05765" w:rsidP="00C05765">
      <w:pPr>
        <w:rPr>
          <w:lang w:eastAsia="ja-JP"/>
        </w:rPr>
      </w:pPr>
      <w:r>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Default="00C05765" w:rsidP="00C05765">
      <w:pPr>
        <w:rPr>
          <w:lang w:eastAsia="ja-JP"/>
        </w:rPr>
      </w:pPr>
      <w:r>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Default="00C05765" w:rsidP="00C05765">
      <w:pPr>
        <w:rPr>
          <w:lang w:eastAsia="ja-JP"/>
        </w:rPr>
      </w:pPr>
      <w:r>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D46179" w:rsidRDefault="0004333E" w:rsidP="0004333E">
      <w:pPr>
        <w:pStyle w:val="Heading4"/>
        <w:ind w:left="0" w:firstLine="0"/>
      </w:pPr>
      <w:bookmarkStart w:id="243" w:name="_Toc199771221"/>
      <w:r w:rsidRPr="00D46179">
        <w:rPr>
          <w:lang w:eastAsia="zh-CN"/>
        </w:rPr>
        <w:t>6.</w:t>
      </w:r>
      <w:r w:rsidR="00531493" w:rsidRPr="00D46179">
        <w:rPr>
          <w:lang w:eastAsia="zh-CN"/>
        </w:rPr>
        <w:t>7</w:t>
      </w:r>
      <w:r w:rsidRPr="00D46179">
        <w:rPr>
          <w:lang w:eastAsia="zh-CN"/>
        </w:rPr>
        <w:t>.2.2</w:t>
      </w:r>
      <w:r w:rsidRPr="00D46179">
        <w:rPr>
          <w:lang w:eastAsia="zh-CN"/>
        </w:rPr>
        <w:tab/>
      </w:r>
      <w:r w:rsidRPr="00D46179">
        <w:t>Default EPS bearer for both IMS signalling and voice data</w:t>
      </w:r>
      <w:bookmarkEnd w:id="243"/>
    </w:p>
    <w:p w14:paraId="23EE38C1" w14:textId="77777777" w:rsidR="00C05765" w:rsidRDefault="00C05765" w:rsidP="0004333E">
      <w:r>
        <w:t>For IMS service, we assume the default EPS bearer is used for both IMS signalling and voice data, which can be delivered via an SRB.</w:t>
      </w:r>
    </w:p>
    <w:p w14:paraId="08C4996A" w14:textId="77777777" w:rsidR="00C05765" w:rsidRDefault="00C05765" w:rsidP="00C05765">
      <w:pPr>
        <w:pStyle w:val="EditorsNote"/>
      </w:pPr>
      <w:r>
        <w:t>Editor's note:</w:t>
      </w:r>
      <w:r>
        <w:tab/>
        <w:t>It is FFS whether an existing SRB or newly defined SRB is used for delivery.</w:t>
      </w:r>
    </w:p>
    <w:p w14:paraId="26C23BC2" w14:textId="641BC13A" w:rsidR="00C05765" w:rsidRDefault="00C05765" w:rsidP="0004333E">
      <w:r>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Default="00C05765" w:rsidP="0004333E">
      <w:r>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Default="00C05765" w:rsidP="00C05765">
      <w:pPr>
        <w:pStyle w:val="EditorsNote"/>
      </w:pPr>
      <w:r>
        <w:t>Editor's note:</w:t>
      </w:r>
      <w:r>
        <w:tab/>
        <w:t>It is FFS whether alternative approach(e.g. P-CSCF provides indication of voice call over NB-IoT(GEO)) is considered.</w:t>
      </w:r>
    </w:p>
    <w:p w14:paraId="74E4CE12" w14:textId="77777777" w:rsidR="00C05765" w:rsidRDefault="00C05765" w:rsidP="0004333E">
      <w:r>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D46179" w:rsidRDefault="0004333E" w:rsidP="00C05765">
      <w:pPr>
        <w:pStyle w:val="Heading4"/>
        <w:rPr>
          <w:lang w:eastAsia="zh-CN"/>
        </w:rPr>
      </w:pPr>
      <w:bookmarkStart w:id="244" w:name="_Toc199771222"/>
      <w:r w:rsidRPr="00D46179">
        <w:rPr>
          <w:lang w:eastAsia="zh-CN"/>
        </w:rPr>
        <w:t>6.</w:t>
      </w:r>
      <w:r w:rsidR="00531493" w:rsidRPr="00D46179">
        <w:rPr>
          <w:lang w:eastAsia="zh-CN"/>
        </w:rPr>
        <w:t>7</w:t>
      </w:r>
      <w:r w:rsidRPr="00D46179">
        <w:rPr>
          <w:lang w:eastAsia="zh-CN"/>
        </w:rPr>
        <w:t>.2.3</w:t>
      </w:r>
      <w:r w:rsidRPr="00D46179">
        <w:rPr>
          <w:lang w:eastAsia="zh-CN"/>
        </w:rPr>
        <w:tab/>
        <w:t>S1-U data transfer activation</w:t>
      </w:r>
      <w:bookmarkEnd w:id="244"/>
    </w:p>
    <w:p w14:paraId="426D9106" w14:textId="3E80A5BE" w:rsidR="0004333E" w:rsidRPr="00D46179" w:rsidRDefault="0004333E" w:rsidP="0004333E">
      <w:r w:rsidRPr="00D46179">
        <w:rPr>
          <w:rFonts w:eastAsia="Malgun Gothic"/>
          <w:lang w:eastAsia="ko-KR"/>
        </w:rPr>
        <w:t>If</w:t>
      </w:r>
      <w:r w:rsidRPr="00D46179">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D46179">
        <w:t>.</w:t>
      </w:r>
    </w:p>
    <w:p w14:paraId="00616E85" w14:textId="26814ACB" w:rsidR="0004333E" w:rsidRPr="00D46179" w:rsidRDefault="00C05765" w:rsidP="00C05765">
      <w:pPr>
        <w:pStyle w:val="EditorsNote"/>
        <w:rPr>
          <w:lang w:eastAsia="ja-JP"/>
        </w:rPr>
      </w:pPr>
      <w:r>
        <w:rPr>
          <w:lang w:eastAsia="ja-JP"/>
        </w:rPr>
        <w:t>Editor's note:</w:t>
      </w:r>
      <w:r>
        <w:rPr>
          <w:lang w:eastAsia="ja-JP"/>
        </w:rPr>
        <w:tab/>
        <w:t>It is FFS whether or how to differentiate QoS/priority further between IMS signalling and voice data.</w:t>
      </w:r>
    </w:p>
    <w:p w14:paraId="1D0B1C9E" w14:textId="421AB6A0" w:rsidR="0004333E" w:rsidRPr="00D46179" w:rsidRDefault="0004333E" w:rsidP="00C05765">
      <w:pPr>
        <w:pStyle w:val="Heading3"/>
        <w:rPr>
          <w:lang w:eastAsia="zh-CN"/>
        </w:rPr>
      </w:pPr>
      <w:bookmarkStart w:id="245" w:name="_Toc199771223"/>
      <w:r w:rsidRPr="00D46179">
        <w:rPr>
          <w:lang w:eastAsia="zh-CN"/>
        </w:rPr>
        <w:lastRenderedPageBreak/>
        <w:t>6.</w:t>
      </w:r>
      <w:r w:rsidR="00531493" w:rsidRPr="00D46179">
        <w:rPr>
          <w:lang w:eastAsia="zh-CN"/>
        </w:rPr>
        <w:t>7</w:t>
      </w:r>
      <w:r w:rsidRPr="00D46179">
        <w:rPr>
          <w:lang w:eastAsia="zh-CN"/>
        </w:rPr>
        <w:t>.3</w:t>
      </w:r>
      <w:r w:rsidRPr="00D46179">
        <w:rPr>
          <w:lang w:eastAsia="zh-CN"/>
        </w:rPr>
        <w:tab/>
      </w:r>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245"/>
    </w:p>
    <w:p w14:paraId="21A20332" w14:textId="77777777" w:rsidR="00C05765" w:rsidRPr="00C05765" w:rsidRDefault="00C05765" w:rsidP="00C05765">
      <w:pPr>
        <w:rPr>
          <w:b/>
          <w:bCs/>
        </w:rPr>
      </w:pPr>
      <w:r w:rsidRPr="00C05765">
        <w:rPr>
          <w:b/>
          <w:bCs/>
        </w:rPr>
        <w:t>UE:</w:t>
      </w:r>
    </w:p>
    <w:p w14:paraId="3323C221" w14:textId="77777777" w:rsidR="00C05765" w:rsidRDefault="00C05765" w:rsidP="00C05765">
      <w:pPr>
        <w:pStyle w:val="B1"/>
      </w:pPr>
      <w:r>
        <w:t>-</w:t>
      </w:r>
      <w:r>
        <w:tab/>
        <w:t>Support and use control plane CIoT EPS optimization and capability of voice call support over NB-IoT.</w:t>
      </w:r>
    </w:p>
    <w:p w14:paraId="5EA2B83D" w14:textId="77777777" w:rsidR="00C05765" w:rsidRDefault="00C05765" w:rsidP="00C05765">
      <w:pPr>
        <w:pStyle w:val="B1"/>
      </w:pPr>
      <w:r>
        <w:t>-</w:t>
      </w:r>
      <w:r>
        <w:tab/>
        <w:t>Set "Voice domain preference and UE's usage setting" when camping on NB-IoT(GEO).</w:t>
      </w:r>
    </w:p>
    <w:p w14:paraId="2A11C154" w14:textId="77777777" w:rsidR="00C05765" w:rsidRDefault="00C05765" w:rsidP="00C05765">
      <w:pPr>
        <w:pStyle w:val="B1"/>
      </w:pPr>
      <w:r>
        <w:t>-</w:t>
      </w:r>
      <w:r>
        <w:tab/>
        <w:t>Use default EPS bearer for both IMS signalling and IMS voice data over NB-IoT(GEO) access.</w:t>
      </w:r>
    </w:p>
    <w:p w14:paraId="590194C9" w14:textId="77777777" w:rsidR="00C05765" w:rsidRDefault="00C05765" w:rsidP="00C05765">
      <w:pPr>
        <w:pStyle w:val="B1"/>
      </w:pPr>
      <w:r>
        <w:t>-</w:t>
      </w:r>
      <w:r>
        <w:tab/>
        <w:t>Use an SRB to deliver IMS signalling and can trigger switching to S1-U bearer to deliver IMS voice data over NB-IoT(GEO) access.</w:t>
      </w:r>
    </w:p>
    <w:p w14:paraId="55937924" w14:textId="77777777" w:rsidR="00C05765" w:rsidRPr="00C05765" w:rsidRDefault="00C05765" w:rsidP="00C05765">
      <w:pPr>
        <w:rPr>
          <w:b/>
          <w:bCs/>
        </w:rPr>
      </w:pPr>
      <w:r w:rsidRPr="00C05765">
        <w:rPr>
          <w:b/>
          <w:bCs/>
        </w:rPr>
        <w:t>MME:</w:t>
      </w:r>
    </w:p>
    <w:p w14:paraId="002EB883" w14:textId="77777777" w:rsidR="00C05765" w:rsidRDefault="00C05765" w:rsidP="00C05765">
      <w:pPr>
        <w:pStyle w:val="B1"/>
      </w:pPr>
      <w:r>
        <w:t>-</w:t>
      </w:r>
      <w:r>
        <w:tab/>
        <w:t>Support capability of voice call support over NB-IoT.</w:t>
      </w:r>
    </w:p>
    <w:p w14:paraId="67266A18" w14:textId="77777777" w:rsidR="00C05765" w:rsidRDefault="00C05765" w:rsidP="00C05765">
      <w:pPr>
        <w:pStyle w:val="B1"/>
      </w:pPr>
      <w:r>
        <w:t>-</w:t>
      </w:r>
      <w:r>
        <w:tab/>
        <w:t>Initiate bearer modification procedure for resource reservation/QoS update for the default EPS bearer before IMS call setup.</w:t>
      </w:r>
    </w:p>
    <w:p w14:paraId="54D11150" w14:textId="77777777" w:rsidR="00C05765" w:rsidRPr="00C05765" w:rsidRDefault="00C05765" w:rsidP="00C05765">
      <w:pPr>
        <w:rPr>
          <w:b/>
          <w:bCs/>
        </w:rPr>
      </w:pPr>
      <w:r w:rsidRPr="00C05765">
        <w:rPr>
          <w:b/>
          <w:bCs/>
        </w:rPr>
        <w:t>P-GW:</w:t>
      </w:r>
    </w:p>
    <w:p w14:paraId="44D49945" w14:textId="77777777" w:rsidR="00C05765" w:rsidRDefault="00C05765" w:rsidP="00C05765">
      <w:pPr>
        <w:pStyle w:val="B1"/>
      </w:pPr>
      <w:r>
        <w:t>-</w:t>
      </w:r>
      <w:r>
        <w:tab/>
        <w:t>Allocate IMS signalling and voice mapped to the default EPS bearer.</w:t>
      </w:r>
    </w:p>
    <w:p w14:paraId="6B78802F" w14:textId="30578423" w:rsidR="00C05765" w:rsidRDefault="00C05765" w:rsidP="00C05765">
      <w:pPr>
        <w:pStyle w:val="B1"/>
      </w:pPr>
      <w:r>
        <w:t>-</w:t>
      </w:r>
      <w:r>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Default="00C05765" w:rsidP="00C05765">
      <w:pPr>
        <w:pStyle w:val="B1"/>
      </w:pPr>
      <w:r>
        <w:t>-</w:t>
      </w:r>
      <w:r>
        <w:tab/>
        <w:t>Initiate bearer modification procedure for resource reservation/QoS update for non-GBR characteristics of the default EPS bearer before IMS call setup.</w:t>
      </w:r>
    </w:p>
    <w:p w14:paraId="3CE51D95" w14:textId="68515B5F" w:rsidR="009474B8" w:rsidRPr="00D46179" w:rsidRDefault="009474B8" w:rsidP="00C05765">
      <w:pPr>
        <w:pStyle w:val="Heading2"/>
      </w:pPr>
      <w:bookmarkStart w:id="246" w:name="_Toc199771224"/>
      <w:r w:rsidRPr="00D46179">
        <w:rPr>
          <w:lang w:eastAsia="zh-CN"/>
        </w:rPr>
        <w:t>6.8</w:t>
      </w:r>
      <w:r w:rsidRPr="00D46179">
        <w:rPr>
          <w:lang w:eastAsia="ko-KR"/>
        </w:rPr>
        <w:tab/>
      </w:r>
      <w:r w:rsidRPr="00D46179">
        <w:t>Solution</w:t>
      </w:r>
      <w:r w:rsidRPr="00D46179">
        <w:rPr>
          <w:lang w:eastAsia="zh-CN"/>
        </w:rPr>
        <w:t xml:space="preserve"> #8</w:t>
      </w:r>
      <w:r w:rsidRPr="00D46179">
        <w:t>: Combined CP/UP bearers in a PDN connection</w:t>
      </w:r>
      <w:bookmarkEnd w:id="246"/>
    </w:p>
    <w:p w14:paraId="3CACBC23" w14:textId="42DEE669" w:rsidR="009474B8" w:rsidRPr="00D46179" w:rsidRDefault="009474B8" w:rsidP="009474B8">
      <w:pPr>
        <w:pStyle w:val="Heading3"/>
        <w:rPr>
          <w:lang w:eastAsia="zh-CN"/>
        </w:rPr>
      </w:pPr>
      <w:bookmarkStart w:id="247" w:name="_Toc199771225"/>
      <w:r w:rsidRPr="00D46179">
        <w:t>6.8.0</w:t>
      </w:r>
      <w:r w:rsidRPr="00D46179">
        <w:tab/>
      </w:r>
      <w:r w:rsidRPr="00D46179">
        <w:rPr>
          <w:lang w:eastAsia="zh-CN"/>
        </w:rPr>
        <w:t>High-level solution Principles</w:t>
      </w:r>
      <w:bookmarkEnd w:id="247"/>
    </w:p>
    <w:p w14:paraId="49BA70D8" w14:textId="77777777" w:rsidR="009474B8" w:rsidRPr="00D46179" w:rsidRDefault="009474B8" w:rsidP="009474B8">
      <w:pPr>
        <w:rPr>
          <w:lang w:eastAsia="zh-CN"/>
        </w:rPr>
      </w:pPr>
      <w:r w:rsidRPr="00D46179">
        <w:rPr>
          <w:lang w:eastAsia="zh-CN"/>
        </w:rPr>
        <w:t>This solution addresses KI#1, by using one CP bearer and one UP bearer in IMS PDN connection.</w:t>
      </w:r>
    </w:p>
    <w:p w14:paraId="1087D80D" w14:textId="4FA9C039" w:rsidR="009474B8" w:rsidRPr="00D46179" w:rsidRDefault="009474B8" w:rsidP="009474B8">
      <w:pPr>
        <w:rPr>
          <w:lang w:eastAsia="zh-CN"/>
        </w:rPr>
      </w:pPr>
      <w:r w:rsidRPr="00D46179">
        <w:t xml:space="preserve">This solution utilizes the benefits of both CP and UP for separate transmission of IMS signalling and </w:t>
      </w:r>
      <w:r w:rsidR="007B248E" w:rsidRPr="00D46179">
        <w:t>voice</w:t>
      </w:r>
      <w:r w:rsidRPr="00D46179">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D46179" w:rsidRDefault="009474B8" w:rsidP="009474B8">
      <w:pPr>
        <w:pStyle w:val="Heading3"/>
      </w:pPr>
      <w:bookmarkStart w:id="248" w:name="_Toc199771226"/>
      <w:r w:rsidRPr="00D46179">
        <w:t>6.</w:t>
      </w:r>
      <w:r w:rsidR="007B248E" w:rsidRPr="00D46179">
        <w:t>8</w:t>
      </w:r>
      <w:r w:rsidRPr="00D46179">
        <w:t>.</w:t>
      </w:r>
      <w:r w:rsidRPr="00D46179">
        <w:rPr>
          <w:lang w:eastAsia="zh-CN"/>
        </w:rPr>
        <w:t>1</w:t>
      </w:r>
      <w:r w:rsidRPr="00D46179">
        <w:tab/>
        <w:t>Description</w:t>
      </w:r>
      <w:bookmarkEnd w:id="248"/>
    </w:p>
    <w:p w14:paraId="4219EFAD" w14:textId="77777777" w:rsidR="00C05765" w:rsidRDefault="00C05765" w:rsidP="00C05765">
      <w:r>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Default="00C05765" w:rsidP="00C05765">
      <w:r>
        <w:t>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preferred, considering it only benefits for occasional data transmission. The UP bearer can be either Non-GBR or GBR bearer which will be aligned with RAN decision.</w:t>
      </w:r>
    </w:p>
    <w:p w14:paraId="2DE688A1" w14:textId="77777777" w:rsidR="00C05765" w:rsidRDefault="00C05765" w:rsidP="00C05765">
      <w:r>
        <w:t>To support combined CP and UP bearers in IMS PDN connection, the SGW needs to simultaneously maintain corresponding S11-U path and S1-U path during the IMS call.</w:t>
      </w:r>
    </w:p>
    <w:p w14:paraId="0FCB5372" w14:textId="5CFB1C24" w:rsidR="009474B8" w:rsidRPr="00D46179" w:rsidRDefault="009474B8" w:rsidP="009474B8">
      <w:pPr>
        <w:pStyle w:val="Heading3"/>
      </w:pPr>
      <w:bookmarkStart w:id="249" w:name="_Toc199771227"/>
      <w:r w:rsidRPr="00D46179">
        <w:lastRenderedPageBreak/>
        <w:t>6.</w:t>
      </w:r>
      <w:r w:rsidR="007B248E" w:rsidRPr="00D46179">
        <w:t>8</w:t>
      </w:r>
      <w:r w:rsidRPr="00D46179">
        <w:t>.</w:t>
      </w:r>
      <w:r w:rsidRPr="00D46179">
        <w:rPr>
          <w:lang w:eastAsia="zh-CN"/>
        </w:rPr>
        <w:t>2</w:t>
      </w:r>
      <w:r w:rsidRPr="00D46179">
        <w:tab/>
        <w:t>Procedures</w:t>
      </w:r>
      <w:bookmarkEnd w:id="249"/>
    </w:p>
    <w:p w14:paraId="064D0672" w14:textId="47065553" w:rsidR="009474B8" w:rsidRPr="00D46179" w:rsidRDefault="009474B8" w:rsidP="009474B8">
      <w:pPr>
        <w:pStyle w:val="Heading4"/>
      </w:pPr>
      <w:bookmarkStart w:id="250" w:name="_Toc199771228"/>
      <w:r w:rsidRPr="00D46179">
        <w:t>6.</w:t>
      </w:r>
      <w:r w:rsidR="007B248E" w:rsidRPr="00D46179">
        <w:t>8</w:t>
      </w:r>
      <w:r w:rsidRPr="00D46179">
        <w:t>.</w:t>
      </w:r>
      <w:r w:rsidRPr="00D46179">
        <w:rPr>
          <w:lang w:eastAsia="zh-CN"/>
        </w:rPr>
        <w:t>2.1</w:t>
      </w:r>
      <w:r w:rsidRPr="00D46179">
        <w:tab/>
        <w:t>Network architecture</w:t>
      </w:r>
      <w:bookmarkEnd w:id="250"/>
    </w:p>
    <w:p w14:paraId="53FD0892" w14:textId="446F4E3D" w:rsidR="009474B8" w:rsidRPr="00D46179" w:rsidRDefault="00C05765" w:rsidP="00C05765">
      <w:pPr>
        <w:rPr>
          <w:lang w:eastAsia="zh-TW"/>
        </w:rPr>
      </w:pPr>
      <w:r>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 and when the voice call is initiated the dedicated EPS bearer for voice is established with the DRB2 in Figure 6.8.2.1-1. The RB carries the IMS signalling and the RB carries the voice can use different RLC mode (e.g. IMS signalling over SRB1 is RLC ACK mode, and IMS voice over DRB2 is RLC UNACK mode or RLC TRANSPARENT mode).</w:t>
      </w:r>
    </w:p>
    <w:p w14:paraId="2D3EBBFB" w14:textId="20ECB361" w:rsidR="009474B8" w:rsidRPr="00D46179" w:rsidRDefault="00396DF8" w:rsidP="00C05765">
      <w:pPr>
        <w:pStyle w:val="TH"/>
      </w:pPr>
      <w:r>
        <w:pict w14:anchorId="17B8A05C">
          <v:shape id="_x0000_i1043" type="#_x0000_t75" style="width:481.45pt;height:110.15pt">
            <v:imagedata r:id="rId32" o:title=""/>
          </v:shape>
        </w:pict>
      </w:r>
    </w:p>
    <w:p w14:paraId="5ABE5816" w14:textId="53299B22" w:rsidR="009474B8" w:rsidRPr="00D46179" w:rsidRDefault="009474B8" w:rsidP="009474B8">
      <w:pPr>
        <w:pStyle w:val="TF"/>
        <w:rPr>
          <w:rFonts w:eastAsia="SimSun"/>
        </w:rPr>
      </w:pPr>
      <w:bookmarkStart w:id="251" w:name="OLE_LINK20"/>
      <w:r w:rsidRPr="00D46179">
        <w:t>Figure 6.</w:t>
      </w:r>
      <w:r w:rsidR="007B248E" w:rsidRPr="00D46179">
        <w:t>8</w:t>
      </w:r>
      <w:r w:rsidRPr="00D46179">
        <w:t>.2.1-1: Bearer mapping for IMS voice over GEO via NB-IoT NTN connected to EPC using CP CIoT</w:t>
      </w:r>
    </w:p>
    <w:bookmarkEnd w:id="251"/>
    <w:p w14:paraId="53461DE8" w14:textId="63FFE1F8" w:rsidR="009474B8" w:rsidRDefault="00C05765" w:rsidP="00C05765">
      <w:r>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D46179" w:rsidRDefault="00C05765" w:rsidP="00C05765">
      <w:pPr>
        <w:pStyle w:val="TH"/>
      </w:pPr>
      <w:r>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C05765"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C05765" w:rsidRDefault="009474B8" w:rsidP="00C05765">
            <w:pPr>
              <w:pStyle w:val="TAH"/>
            </w:pPr>
            <w:bookmarkStart w:id="252" w:name="_Hlk196468938"/>
            <w:r w:rsidRPr="00C05765">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C05765" w:rsidRDefault="009474B8" w:rsidP="00C05765">
            <w:pPr>
              <w:pStyle w:val="TAH"/>
            </w:pPr>
            <w:r w:rsidRPr="00C05765">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C05765" w:rsidRDefault="009474B8" w:rsidP="00C05765">
            <w:pPr>
              <w:pStyle w:val="TAH"/>
            </w:pPr>
            <w:r w:rsidRPr="00C05765">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C05765" w:rsidRDefault="009474B8" w:rsidP="00C05765">
            <w:pPr>
              <w:pStyle w:val="TAH"/>
            </w:pPr>
            <w:r w:rsidRPr="00C05765">
              <w:t>Priority Level</w:t>
            </w:r>
          </w:p>
        </w:tc>
      </w:tr>
      <w:tr w:rsidR="009474B8" w:rsidRPr="00C05765"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C05765" w:rsidRDefault="009474B8" w:rsidP="00C05765">
            <w:pPr>
              <w:pStyle w:val="TAL"/>
            </w:pPr>
            <w:r w:rsidRPr="00C05765">
              <w:t>RRC signalling,</w:t>
            </w:r>
          </w:p>
          <w:p w14:paraId="2477E7AD" w14:textId="1B4A0AAB" w:rsidR="009474B8" w:rsidRPr="00C05765" w:rsidRDefault="009474B8" w:rsidP="00C05765">
            <w:pPr>
              <w:pStyle w:val="TAL"/>
            </w:pPr>
            <w:r w:rsidRPr="00C05765">
              <w:t>NAS signalling,</w:t>
            </w:r>
          </w:p>
          <w:p w14:paraId="26FF8F39" w14:textId="77777777" w:rsidR="009474B8" w:rsidRPr="00C05765" w:rsidRDefault="009474B8" w:rsidP="00C05765">
            <w:pPr>
              <w:pStyle w:val="TAL"/>
            </w:pPr>
            <w:r w:rsidRPr="00C05765">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C05765" w:rsidRDefault="009474B8" w:rsidP="00C05765">
            <w:pPr>
              <w:pStyle w:val="TAL"/>
            </w:pPr>
            <w:r w:rsidRPr="00C05765">
              <w:t>SRB1(-bis)</w:t>
            </w:r>
          </w:p>
          <w:p w14:paraId="168FBA5C"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C05765" w:rsidRDefault="009474B8" w:rsidP="00C05765">
            <w:pPr>
              <w:pStyle w:val="TAL"/>
            </w:pPr>
            <w:r w:rsidRPr="00C05765">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C05765" w:rsidRDefault="009474B8" w:rsidP="00C05765">
            <w:pPr>
              <w:pStyle w:val="TAL"/>
            </w:pPr>
            <w:r w:rsidRPr="00C05765">
              <w:t>Highest</w:t>
            </w:r>
          </w:p>
        </w:tc>
      </w:tr>
      <w:tr w:rsidR="009474B8" w:rsidRPr="00C05765"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C05765" w:rsidRDefault="009474B8" w:rsidP="00C05765">
            <w:pPr>
              <w:pStyle w:val="TAL"/>
            </w:pPr>
            <w:r w:rsidRPr="00C05765">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C05765" w:rsidRDefault="009474B8" w:rsidP="00C05765">
            <w:pPr>
              <w:pStyle w:val="TAL"/>
            </w:pPr>
            <w:r w:rsidRPr="00C05765">
              <w:t>DRB2</w:t>
            </w:r>
          </w:p>
          <w:p w14:paraId="5E95ECE4" w14:textId="77777777" w:rsidR="009474B8" w:rsidRPr="00C05765" w:rsidRDefault="009474B8" w:rsidP="00C05765">
            <w:pPr>
              <w:pStyle w:val="TAL"/>
            </w:pPr>
            <w:r w:rsidRPr="00C05765">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C05765" w:rsidRDefault="009474B8" w:rsidP="00C05765">
            <w:pPr>
              <w:pStyle w:val="TAL"/>
            </w:pPr>
            <w:r w:rsidRPr="00C05765">
              <w:t>e.g</w:t>
            </w:r>
            <w:r w:rsidR="008258FB" w:rsidRPr="00C05765">
              <w:t>.</w:t>
            </w:r>
            <w:r w:rsidRPr="00C05765">
              <w:t xml:space="preserve"> Priority Level 2 if configured with QCI 1 as specified in TS 23.203</w:t>
            </w:r>
            <w:r w:rsidR="00C05765">
              <w:t> </w:t>
            </w:r>
            <w:r w:rsidRPr="00C05765">
              <w:t>[</w:t>
            </w:r>
            <w:r w:rsidR="007B248E" w:rsidRPr="00C05765">
              <w:t>17</w:t>
            </w:r>
            <w:r w:rsidRPr="00C05765">
              <w:t>]</w:t>
            </w:r>
            <w:r w:rsidR="00C05765">
              <w:t>,</w:t>
            </w:r>
            <w:r w:rsidRPr="00C05765">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C05765" w:rsidRDefault="009474B8" w:rsidP="00C05765">
            <w:pPr>
              <w:pStyle w:val="TAL"/>
            </w:pPr>
            <w:r w:rsidRPr="00C05765">
              <w:t>Middle</w:t>
            </w:r>
          </w:p>
        </w:tc>
      </w:tr>
      <w:tr w:rsidR="009474B8" w:rsidRPr="00C05765"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C05765" w:rsidRDefault="009474B8" w:rsidP="00C05765">
            <w:pPr>
              <w:pStyle w:val="TAL"/>
            </w:pPr>
            <w:r w:rsidRPr="00C05765">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C05765" w:rsidRDefault="009474B8" w:rsidP="00C05765">
            <w:pPr>
              <w:pStyle w:val="TAL"/>
            </w:pPr>
            <w:r w:rsidRPr="00C05765">
              <w:t>DRB1</w:t>
            </w:r>
          </w:p>
          <w:p w14:paraId="76FDF1C8"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C05765" w:rsidRDefault="009474B8" w:rsidP="00C05765">
            <w:pPr>
              <w:pStyle w:val="TAL"/>
            </w:pPr>
            <w:bookmarkStart w:id="253" w:name="OLE_LINK18"/>
            <w:r w:rsidRPr="00C05765">
              <w:t>e.g</w:t>
            </w:r>
            <w:r w:rsidR="008258FB" w:rsidRPr="00C05765">
              <w:t>.</w:t>
            </w:r>
            <w:r w:rsidRPr="00C05765">
              <w:t xml:space="preserve"> Priority Level 9 if configured with QCI 10 as specified in TS 23.203</w:t>
            </w:r>
            <w:bookmarkStart w:id="254" w:name="OLE_LINK28"/>
            <w:r w:rsidR="00C05765">
              <w:t> </w:t>
            </w:r>
            <w:r w:rsidRPr="00C05765">
              <w:t>[</w:t>
            </w:r>
            <w:r w:rsidR="007B248E" w:rsidRPr="00C05765">
              <w:t>17</w:t>
            </w:r>
            <w:r w:rsidRPr="00C05765">
              <w:t>]</w:t>
            </w:r>
            <w:bookmarkEnd w:id="254"/>
            <w:r w:rsidR="00C05765">
              <w:t>,</w:t>
            </w:r>
            <w:r w:rsidRPr="00C05765">
              <w:t xml:space="preserve"> Table 6.1.7-A</w:t>
            </w:r>
            <w:bookmarkEnd w:id="253"/>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C05765" w:rsidRDefault="009474B8" w:rsidP="00C05765">
            <w:pPr>
              <w:pStyle w:val="TAL"/>
            </w:pPr>
            <w:r w:rsidRPr="00C05765">
              <w:t>Low</w:t>
            </w:r>
          </w:p>
        </w:tc>
      </w:tr>
      <w:bookmarkEnd w:id="252"/>
    </w:tbl>
    <w:p w14:paraId="7873B58E" w14:textId="77777777" w:rsidR="00C05765" w:rsidRDefault="00C05765" w:rsidP="00C05765"/>
    <w:p w14:paraId="29D73DEE" w14:textId="77777777" w:rsidR="00C05765" w:rsidRDefault="00C05765" w:rsidP="00C05765">
      <w:pPr>
        <w:pStyle w:val="EditorsNote"/>
        <w:rPr>
          <w:lang w:eastAsia="zh-TW"/>
        </w:rPr>
      </w:pPr>
      <w:r>
        <w:rPr>
          <w:lang w:eastAsia="zh-TW"/>
        </w:rPr>
        <w:t>Editor's note:</w:t>
      </w:r>
      <w:r>
        <w:rPr>
          <w:lang w:eastAsia="zh-TW"/>
        </w:rPr>
        <w:tab/>
        <w:t>Whether a new GBR or non-GBR QCI is needed for the dedicated EPS bearer used for voice, to fit for the characteristics of voice over GEO link is FFS.</w:t>
      </w:r>
    </w:p>
    <w:p w14:paraId="61803633" w14:textId="77777777" w:rsidR="00C05765" w:rsidRDefault="00C05765" w:rsidP="00C05765">
      <w:pPr>
        <w:pStyle w:val="EditorsNote"/>
        <w:rPr>
          <w:lang w:eastAsia="zh-TW"/>
        </w:rPr>
      </w:pPr>
      <w:r>
        <w:rPr>
          <w:lang w:eastAsia="zh-TW"/>
        </w:rPr>
        <w:t>Editor's note:</w:t>
      </w:r>
      <w:r>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D46179" w:rsidRDefault="009474B8" w:rsidP="00C05765">
      <w:pPr>
        <w:pStyle w:val="Heading4"/>
        <w:rPr>
          <w:lang w:eastAsia="zh-CN"/>
        </w:rPr>
      </w:pPr>
      <w:bookmarkStart w:id="255" w:name="_Toc199771229"/>
      <w:r w:rsidRPr="00D46179">
        <w:rPr>
          <w:lang w:eastAsia="zh-CN"/>
        </w:rPr>
        <w:lastRenderedPageBreak/>
        <w:t>6.</w:t>
      </w:r>
      <w:r w:rsidR="007B248E" w:rsidRPr="00D46179">
        <w:rPr>
          <w:lang w:eastAsia="zh-CN"/>
        </w:rPr>
        <w:t>8</w:t>
      </w:r>
      <w:r w:rsidRPr="00D46179">
        <w:rPr>
          <w:lang w:eastAsia="zh-CN"/>
        </w:rPr>
        <w:t>.2.2</w:t>
      </w:r>
      <w:r w:rsidR="00C05765">
        <w:rPr>
          <w:lang w:eastAsia="zh-CN"/>
        </w:rPr>
        <w:tab/>
      </w:r>
      <w:r w:rsidRPr="00D46179">
        <w:rPr>
          <w:lang w:eastAsia="zh-CN"/>
        </w:rPr>
        <w:t>Combined CP/UP bearers establishment</w:t>
      </w:r>
      <w:bookmarkEnd w:id="255"/>
    </w:p>
    <w:p w14:paraId="653C8573" w14:textId="20788DCF" w:rsidR="009474B8" w:rsidRPr="00D46179" w:rsidRDefault="00396DF8" w:rsidP="00C05765">
      <w:pPr>
        <w:pStyle w:val="TH"/>
        <w:rPr>
          <w:lang w:eastAsia="zh-CN"/>
        </w:rPr>
      </w:pPr>
      <w:r>
        <w:pict w14:anchorId="3C9AFA13">
          <v:shape id="_x0000_i1044" type="#_x0000_t75" style="width:472.3pt;height:219.2pt">
            <v:imagedata r:id="rId33" o:title=""/>
          </v:shape>
        </w:pict>
      </w:r>
    </w:p>
    <w:p w14:paraId="5DD87633" w14:textId="1603D591" w:rsidR="009474B8" w:rsidRDefault="009474B8" w:rsidP="009474B8">
      <w:pPr>
        <w:pStyle w:val="TF"/>
        <w:rPr>
          <w:lang w:eastAsia="en-GB"/>
        </w:rPr>
      </w:pPr>
      <w:r w:rsidRPr="00D46179">
        <w:rPr>
          <w:lang w:eastAsia="en-GB"/>
        </w:rPr>
        <w:t>Figure 6.</w:t>
      </w:r>
      <w:r w:rsidR="007B248E" w:rsidRPr="00D46179">
        <w:rPr>
          <w:lang w:eastAsia="en-GB"/>
        </w:rPr>
        <w:t>8</w:t>
      </w:r>
      <w:r w:rsidRPr="00D46179">
        <w:rPr>
          <w:lang w:eastAsia="en-GB"/>
        </w:rPr>
        <w:t>.3.</w:t>
      </w:r>
      <w:r w:rsidRPr="00D46179">
        <w:rPr>
          <w:lang w:eastAsia="zh-CN"/>
        </w:rPr>
        <w:t>2</w:t>
      </w:r>
      <w:r w:rsidRPr="00D46179">
        <w:rPr>
          <w:lang w:eastAsia="en-GB"/>
        </w:rPr>
        <w:t>-1: Combined CP/UP bearers establishment</w:t>
      </w:r>
    </w:p>
    <w:p w14:paraId="720D3DD6" w14:textId="77777777" w:rsidR="0026243E" w:rsidRDefault="0026243E" w:rsidP="0026243E">
      <w:pPr>
        <w:pStyle w:val="B1"/>
        <w:rPr>
          <w:lang w:eastAsia="en-GB"/>
        </w:rPr>
      </w:pPr>
      <w:r>
        <w:rPr>
          <w:lang w:eastAsia="en-GB"/>
        </w:rPr>
        <w:t>1.</w:t>
      </w:r>
      <w:r>
        <w:rPr>
          <w:lang w:eastAsia="en-GB"/>
        </w:rPr>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Default="0026243E" w:rsidP="0026243E">
      <w:pPr>
        <w:pStyle w:val="NO"/>
        <w:rPr>
          <w:lang w:eastAsia="en-GB"/>
        </w:rPr>
      </w:pPr>
      <w:r>
        <w:rPr>
          <w:lang w:eastAsia="en-GB"/>
        </w:rPr>
        <w:t>NOTE 1:</w:t>
      </w:r>
      <w:r>
        <w:rPr>
          <w:lang w:eastAsia="en-GB"/>
        </w:rPr>
        <w:tab/>
        <w:t>How the UE make the decision to request IMS PDN connection for voice service, e.g. based on information from RAN or EPC, is assumed to be solved by other solutions.</w:t>
      </w:r>
    </w:p>
    <w:p w14:paraId="0266BAC6" w14:textId="77777777" w:rsidR="0026243E" w:rsidRDefault="0026243E" w:rsidP="0026243E">
      <w:pPr>
        <w:pStyle w:val="B1"/>
        <w:rPr>
          <w:lang w:eastAsia="en-GB"/>
        </w:rPr>
      </w:pPr>
      <w:r>
        <w:rPr>
          <w:lang w:eastAsia="en-GB"/>
        </w:rPr>
        <w:t>2.</w:t>
      </w:r>
      <w:r>
        <w:rPr>
          <w:lang w:eastAsia="en-GB"/>
        </w:rPr>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Default="0026243E" w:rsidP="0026243E">
      <w:pPr>
        <w:pStyle w:val="B1"/>
        <w:rPr>
          <w:lang w:eastAsia="en-GB"/>
        </w:rPr>
      </w:pPr>
      <w:r>
        <w:rPr>
          <w:lang w:eastAsia="en-GB"/>
        </w:rPr>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38C18181" w:rsidR="0026243E" w:rsidRDefault="0026243E" w:rsidP="0026243E">
      <w:pPr>
        <w:pStyle w:val="B1"/>
        <w:rPr>
          <w:lang w:eastAsia="en-GB"/>
        </w:rPr>
      </w:pPr>
      <w:r>
        <w:rPr>
          <w:lang w:eastAsia="en-GB"/>
        </w:rPr>
        <w:tab/>
        <w:t>During the PDN connection setup procedures, the PGW employs an IP</w:t>
      </w:r>
      <w:r>
        <w:rPr>
          <w:lang w:eastAsia="en-GB"/>
        </w:rPr>
        <w:noBreakHyphen/>
        <w:t xml:space="preserve">CAN Session Establishment procedure with the PCRF as defined in </w:t>
      </w:r>
      <w:r w:rsidR="005019FE">
        <w:rPr>
          <w:lang w:eastAsia="en-GB"/>
        </w:rPr>
        <w:t>TS 23.203 [</w:t>
      </w:r>
      <w:r>
        <w:rPr>
          <w:lang w:eastAsia="en-GB"/>
        </w:rPr>
        <w:t>17] to get the default PCC rules for the UE. The PCRF may configure the QoS parameters (QCI) associated with the default bearer, based on RAT type.</w:t>
      </w:r>
    </w:p>
    <w:p w14:paraId="6B2559DB" w14:textId="77777777" w:rsidR="0026243E" w:rsidRDefault="0026243E" w:rsidP="0026243E">
      <w:pPr>
        <w:pStyle w:val="B1"/>
        <w:rPr>
          <w:lang w:eastAsia="en-GB"/>
        </w:rPr>
      </w:pPr>
      <w:r>
        <w:rPr>
          <w:lang w:eastAsia="en-GB"/>
        </w:rPr>
        <w:t>3.</w:t>
      </w:r>
      <w:r>
        <w:rPr>
          <w:lang w:eastAsia="en-GB"/>
        </w:rPr>
        <w:tab/>
        <w:t>The SGW returns a Create Session Response to MME, including S11-U info of default bearer, following existing procedure.</w:t>
      </w:r>
    </w:p>
    <w:p w14:paraId="20050618" w14:textId="3DA4F22B" w:rsidR="0026243E" w:rsidRDefault="0026243E" w:rsidP="0026243E">
      <w:pPr>
        <w:pStyle w:val="B1"/>
        <w:rPr>
          <w:lang w:eastAsia="en-GB"/>
        </w:rPr>
      </w:pPr>
      <w:r>
        <w:rPr>
          <w:lang w:eastAsia="en-GB"/>
        </w:rPr>
        <w:t>-</w:t>
      </w:r>
      <w:r>
        <w:rPr>
          <w:lang w:eastAsia="en-GB"/>
        </w:rPr>
        <w:tab/>
        <w:t xml:space="preserve">If separation of S11-U from S1-U is required, the SGW shall additionally include the SGW IP address and TEID for S1-U, as described in </w:t>
      </w:r>
      <w:r w:rsidR="005019FE">
        <w:rPr>
          <w:lang w:eastAsia="en-GB"/>
        </w:rPr>
        <w:t>TS 23.401 [</w:t>
      </w:r>
      <w:r>
        <w:rPr>
          <w:lang w:eastAsia="en-GB"/>
        </w:rPr>
        <w:t>5]. This is different from the S1-U info for dedicated UP bearer applied for subsequent voice data at step 6.</w:t>
      </w:r>
    </w:p>
    <w:p w14:paraId="33A9A828" w14:textId="77777777" w:rsidR="0026243E" w:rsidRDefault="0026243E" w:rsidP="0026243E">
      <w:pPr>
        <w:pStyle w:val="B1"/>
        <w:rPr>
          <w:lang w:eastAsia="en-GB"/>
        </w:rPr>
      </w:pPr>
      <w:r>
        <w:rPr>
          <w:lang w:eastAsia="en-GB"/>
        </w:rPr>
        <w:tab/>
        <w:t>If indicator of combined CP/UP bearers is received in step 2 from MME, the SGW should not change the default bearer from S11-U to S1-U.</w:t>
      </w:r>
    </w:p>
    <w:p w14:paraId="0BD06618" w14:textId="77777777" w:rsidR="0026243E" w:rsidRDefault="0026243E" w:rsidP="0026243E">
      <w:pPr>
        <w:pStyle w:val="B1"/>
        <w:rPr>
          <w:lang w:eastAsia="en-GB"/>
        </w:rPr>
      </w:pPr>
      <w:r>
        <w:rPr>
          <w:lang w:eastAsia="en-GB"/>
        </w:rPr>
        <w:t>4.</w:t>
      </w:r>
      <w:r>
        <w:rPr>
          <w:lang w:eastAsia="en-GB"/>
        </w:rPr>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Default="0026243E" w:rsidP="0026243E">
      <w:pPr>
        <w:pStyle w:val="B1"/>
        <w:rPr>
          <w:lang w:eastAsia="en-GB"/>
        </w:rPr>
      </w:pPr>
      <w:r>
        <w:rPr>
          <w:lang w:eastAsia="en-GB"/>
        </w:rPr>
        <w:tab/>
        <w:t>If indicator of combined CP/UP bearers is received, the UE should not change the default bearer from S11-U to S1-U.</w:t>
      </w:r>
    </w:p>
    <w:p w14:paraId="0FA6EB33" w14:textId="77777777" w:rsidR="0026243E" w:rsidRDefault="0026243E" w:rsidP="0026243E">
      <w:pPr>
        <w:pStyle w:val="B1"/>
        <w:rPr>
          <w:lang w:eastAsia="en-GB"/>
        </w:rPr>
      </w:pPr>
      <w:r>
        <w:rPr>
          <w:lang w:eastAsia="en-GB"/>
        </w:rPr>
        <w:tab/>
        <w:t>Above steps 1-4 follows the existing procedures of PDN Connectivity establishment for Control Plane CIoT EPS Optimisation, with enhancement on the IMS PDN connection to support combined CP/UP bearers.</w:t>
      </w:r>
    </w:p>
    <w:p w14:paraId="23F7B740" w14:textId="583FD707" w:rsidR="0026243E" w:rsidRDefault="0026243E" w:rsidP="0026243E">
      <w:pPr>
        <w:pStyle w:val="B1"/>
        <w:rPr>
          <w:lang w:eastAsia="en-GB"/>
        </w:rPr>
      </w:pPr>
      <w:r>
        <w:rPr>
          <w:lang w:eastAsia="en-GB"/>
        </w:rPr>
        <w:lastRenderedPageBreak/>
        <w:tab/>
        <w:t>After the PDN Connectivity is established, the UE uses the CP bearer to transport the SIP signalling to IMS(P-CSCF).</w:t>
      </w:r>
    </w:p>
    <w:p w14:paraId="4209AADA" w14:textId="3AA727EC" w:rsidR="0026243E" w:rsidRDefault="0026243E" w:rsidP="0026243E">
      <w:pPr>
        <w:pStyle w:val="B1"/>
        <w:rPr>
          <w:lang w:eastAsia="en-GB"/>
        </w:rPr>
      </w:pPr>
      <w:r>
        <w:rPr>
          <w:lang w:eastAsia="en-GB"/>
        </w:rPr>
        <w:t>5.</w:t>
      </w:r>
      <w:r>
        <w:rPr>
          <w:lang w:eastAsia="en-GB"/>
        </w:rPr>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5019FE">
        <w:rPr>
          <w:lang w:eastAsia="en-GB"/>
        </w:rPr>
        <w:t>TS 23.401 [</w:t>
      </w:r>
      <w:r>
        <w:rPr>
          <w:lang w:eastAsia="en-GB"/>
        </w:rPr>
        <w:t>5] by sending to PGW a PCC decision provision (PCC rule with QoS policy) message to modify the IP-CAN session.</w:t>
      </w:r>
    </w:p>
    <w:p w14:paraId="09D592AF" w14:textId="77777777" w:rsidR="0026243E" w:rsidRDefault="0026243E" w:rsidP="0026243E">
      <w:pPr>
        <w:pStyle w:val="B1"/>
        <w:rPr>
          <w:lang w:eastAsia="en-GB"/>
        </w:rPr>
      </w:pPr>
      <w:r>
        <w:rPr>
          <w:lang w:eastAsia="en-GB"/>
        </w:rPr>
        <w:t>6.</w:t>
      </w:r>
      <w:r>
        <w:rPr>
          <w:lang w:eastAsia="en-GB"/>
        </w:rPr>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Default="0026243E" w:rsidP="0026243E">
      <w:pPr>
        <w:pStyle w:val="B1"/>
        <w:rPr>
          <w:lang w:eastAsia="en-GB"/>
        </w:rPr>
      </w:pPr>
      <w:r>
        <w:rPr>
          <w:lang w:eastAsia="en-GB"/>
        </w:rPr>
        <w:t>7.</w:t>
      </w:r>
      <w:r>
        <w:rPr>
          <w:lang w:eastAsia="en-GB"/>
        </w:rPr>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Default="0026243E" w:rsidP="0026243E">
      <w:pPr>
        <w:pStyle w:val="B1"/>
        <w:rPr>
          <w:lang w:eastAsia="en-GB"/>
        </w:rPr>
      </w:pPr>
      <w:r>
        <w:rPr>
          <w:lang w:eastAsia="en-GB"/>
        </w:rPr>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Default="0026243E" w:rsidP="0026243E">
      <w:pPr>
        <w:pStyle w:val="NO"/>
        <w:rPr>
          <w:lang w:eastAsia="en-GB"/>
        </w:rPr>
      </w:pPr>
      <w:r>
        <w:rPr>
          <w:lang w:eastAsia="en-GB"/>
        </w:rPr>
        <w:t>NOTE 2:</w:t>
      </w:r>
      <w:r>
        <w:rPr>
          <w:lang w:eastAsia="en-GB"/>
        </w:rPr>
        <w:tab/>
        <w:t>The UP bearer can be either Non-GBR or GBR bearer which will be aligned with RAN decision. The exact QCI value will be aligned with RAN decision.</w:t>
      </w:r>
    </w:p>
    <w:p w14:paraId="276D1D3D" w14:textId="77777777" w:rsidR="0026243E" w:rsidRDefault="0026243E" w:rsidP="0026243E">
      <w:pPr>
        <w:pStyle w:val="B1"/>
        <w:rPr>
          <w:lang w:eastAsia="en-GB"/>
        </w:rPr>
      </w:pPr>
      <w:r>
        <w:rPr>
          <w:lang w:eastAsia="en-GB"/>
        </w:rPr>
        <w:t>8.</w:t>
      </w:r>
      <w:r>
        <w:rPr>
          <w:lang w:eastAsia="en-GB"/>
        </w:rPr>
        <w:tab/>
        <w:t>The MME sends Create Bearer Response to SGW, including EPS Bearer ID and S1-U info for UP bearer from eNB</w:t>
      </w:r>
    </w:p>
    <w:p w14:paraId="570773E5" w14:textId="77777777" w:rsidR="0026243E" w:rsidRDefault="0026243E" w:rsidP="0026243E">
      <w:pPr>
        <w:pStyle w:val="B1"/>
        <w:rPr>
          <w:lang w:eastAsia="en-GB"/>
        </w:rPr>
      </w:pPr>
      <w:r>
        <w:rPr>
          <w:lang w:eastAsia="en-GB"/>
        </w:rPr>
        <w:tab/>
        <w:t>After the activation of dedicated UP bearer, the UE can transport the voice data over UP bearer based on TFT.</w:t>
      </w:r>
    </w:p>
    <w:p w14:paraId="1C811805" w14:textId="77777777" w:rsidR="0026243E" w:rsidRDefault="0026243E" w:rsidP="0026243E">
      <w:pPr>
        <w:pStyle w:val="EditorsNote"/>
        <w:rPr>
          <w:lang w:eastAsia="en-GB"/>
        </w:rPr>
      </w:pPr>
      <w:r>
        <w:rPr>
          <w:lang w:eastAsia="en-GB"/>
        </w:rPr>
        <w:t>Editor's note:</w:t>
      </w:r>
      <w:r>
        <w:rPr>
          <w:lang w:eastAsia="en-GB"/>
        </w:rPr>
        <w:tab/>
        <w:t>How to support both CP bearer and UP bearer for a UE accessing NB-IoT needs coordination with RAN.</w:t>
      </w:r>
    </w:p>
    <w:p w14:paraId="0BA35A27" w14:textId="337EF0A1" w:rsidR="009474B8" w:rsidRPr="00D46179" w:rsidRDefault="009474B8" w:rsidP="0026243E">
      <w:pPr>
        <w:pStyle w:val="Heading3"/>
        <w:rPr>
          <w:lang w:eastAsia="zh-CN"/>
        </w:rPr>
      </w:pPr>
      <w:bookmarkStart w:id="256" w:name="_Toc199771230"/>
      <w:r w:rsidRPr="00D46179">
        <w:rPr>
          <w:lang w:eastAsia="zh-CN"/>
        </w:rPr>
        <w:t>6.</w:t>
      </w:r>
      <w:r w:rsidR="007B248E" w:rsidRPr="00D46179">
        <w:rPr>
          <w:lang w:eastAsia="zh-CN"/>
        </w:rPr>
        <w:t>8</w:t>
      </w:r>
      <w:r w:rsidRPr="00D46179">
        <w:rPr>
          <w:lang w:eastAsia="zh-CN"/>
        </w:rPr>
        <w:t>.3</w:t>
      </w:r>
      <w:r w:rsidRPr="00D46179">
        <w:rPr>
          <w:lang w:eastAsia="zh-CN"/>
        </w:rPr>
        <w:tab/>
        <w:t>Impacts to Services, Entities and Interfaces</w:t>
      </w:r>
      <w:bookmarkEnd w:id="256"/>
    </w:p>
    <w:p w14:paraId="0C3B070C" w14:textId="77777777" w:rsidR="0026243E" w:rsidRDefault="0026243E" w:rsidP="0026243E">
      <w:pPr>
        <w:rPr>
          <w:lang w:eastAsia="ko-KR"/>
        </w:rPr>
      </w:pPr>
      <w:r>
        <w:rPr>
          <w:lang w:eastAsia="ko-KR"/>
        </w:rPr>
        <w:t>The following impacts are foreseen by this solution:</w:t>
      </w:r>
    </w:p>
    <w:p w14:paraId="7CD190CB" w14:textId="77777777" w:rsidR="0026243E" w:rsidRPr="0026243E" w:rsidRDefault="0026243E" w:rsidP="0026243E">
      <w:pPr>
        <w:rPr>
          <w:b/>
          <w:bCs/>
          <w:lang w:eastAsia="ko-KR"/>
        </w:rPr>
      </w:pPr>
      <w:r w:rsidRPr="0026243E">
        <w:rPr>
          <w:b/>
          <w:bCs/>
          <w:lang w:eastAsia="ko-KR"/>
        </w:rPr>
        <w:t>MME:</w:t>
      </w:r>
    </w:p>
    <w:p w14:paraId="107D1004" w14:textId="77777777" w:rsidR="0026243E" w:rsidRDefault="0026243E" w:rsidP="0026243E">
      <w:pPr>
        <w:pStyle w:val="B1"/>
        <w:rPr>
          <w:lang w:eastAsia="ko-KR"/>
        </w:rPr>
      </w:pPr>
      <w:r>
        <w:rPr>
          <w:lang w:eastAsia="ko-KR"/>
        </w:rPr>
        <w:t>-</w:t>
      </w:r>
      <w:r>
        <w:rPr>
          <w:lang w:eastAsia="ko-KR"/>
        </w:rPr>
        <w:tab/>
        <w:t>Establishment of combined CP/UP bearers in IMS PDN session, with CP for default bearer and UP for dedicated bearer.</w:t>
      </w:r>
    </w:p>
    <w:p w14:paraId="767439C0" w14:textId="3ED5D9C7" w:rsidR="0026243E" w:rsidRDefault="0026243E" w:rsidP="0026243E">
      <w:pPr>
        <w:pStyle w:val="B1"/>
        <w:rPr>
          <w:lang w:eastAsia="ko-KR"/>
        </w:rPr>
      </w:pPr>
      <w:r>
        <w:rPr>
          <w:lang w:eastAsia="ko-KR"/>
        </w:rPr>
        <w:t>-</w:t>
      </w:r>
      <w:r>
        <w:rPr>
          <w:lang w:eastAsia="ko-KR"/>
        </w:rPr>
        <w:tab/>
        <w:t>Indicating to UE and SGW the attribute of combined CP/UP for the IMS PDN connection.</w:t>
      </w:r>
    </w:p>
    <w:p w14:paraId="03DD69C9" w14:textId="77777777" w:rsidR="0026243E" w:rsidRPr="0026243E" w:rsidRDefault="0026243E" w:rsidP="0026243E">
      <w:pPr>
        <w:rPr>
          <w:b/>
          <w:bCs/>
          <w:lang w:eastAsia="ko-KR"/>
        </w:rPr>
      </w:pPr>
      <w:r w:rsidRPr="0026243E">
        <w:rPr>
          <w:b/>
          <w:bCs/>
          <w:lang w:eastAsia="ko-KR"/>
        </w:rPr>
        <w:t>SGW:</w:t>
      </w:r>
    </w:p>
    <w:p w14:paraId="2D4A5CE2" w14:textId="415296B3"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044B3E99" w14:textId="77777777" w:rsidR="0026243E" w:rsidRPr="0026243E" w:rsidRDefault="0026243E" w:rsidP="0026243E">
      <w:pPr>
        <w:rPr>
          <w:b/>
          <w:bCs/>
          <w:lang w:eastAsia="ko-KR"/>
        </w:rPr>
      </w:pPr>
      <w:r w:rsidRPr="0026243E">
        <w:rPr>
          <w:b/>
          <w:bCs/>
          <w:lang w:eastAsia="ko-KR"/>
        </w:rPr>
        <w:t>PCRF:</w:t>
      </w:r>
    </w:p>
    <w:p w14:paraId="44934039" w14:textId="3DFD57F0" w:rsidR="0026243E" w:rsidRDefault="0026243E" w:rsidP="0026243E">
      <w:pPr>
        <w:pStyle w:val="B1"/>
        <w:rPr>
          <w:lang w:eastAsia="ko-KR"/>
        </w:rPr>
      </w:pPr>
      <w:r>
        <w:rPr>
          <w:lang w:eastAsia="ko-KR"/>
        </w:rPr>
        <w:t>-</w:t>
      </w:r>
      <w:r>
        <w:rPr>
          <w:lang w:eastAsia="ko-KR"/>
        </w:rPr>
        <w:tab/>
        <w:t>Decides QoS associated with the default CP bearer and dedicated UP bearer in IMS PDN session based on NB-IoT NTN RAT type.</w:t>
      </w:r>
    </w:p>
    <w:p w14:paraId="6C5763A2" w14:textId="77777777" w:rsidR="0026243E" w:rsidRPr="0026243E" w:rsidRDefault="0026243E" w:rsidP="0026243E">
      <w:pPr>
        <w:rPr>
          <w:b/>
          <w:bCs/>
          <w:lang w:eastAsia="ko-KR"/>
        </w:rPr>
      </w:pPr>
      <w:r w:rsidRPr="0026243E">
        <w:rPr>
          <w:b/>
          <w:bCs/>
          <w:lang w:eastAsia="ko-KR"/>
        </w:rPr>
        <w:t>UE:</w:t>
      </w:r>
    </w:p>
    <w:p w14:paraId="6F594D8A" w14:textId="23951650"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443D1EB2" w14:textId="77777777" w:rsidR="0026243E" w:rsidRDefault="0026243E" w:rsidP="0026243E">
      <w:pPr>
        <w:pStyle w:val="B1"/>
        <w:rPr>
          <w:lang w:eastAsia="ko-KR"/>
        </w:rPr>
      </w:pPr>
      <w:r>
        <w:rPr>
          <w:lang w:eastAsia="ko-KR"/>
        </w:rPr>
        <w:t>-</w:t>
      </w:r>
      <w:r>
        <w:rPr>
          <w:lang w:eastAsia="ko-KR"/>
        </w:rPr>
        <w:tab/>
        <w:t>The UE should not change the default bearer from S11-U to S1-U, if the IMS PDN connection is CP/UP combined.</w:t>
      </w:r>
    </w:p>
    <w:p w14:paraId="6C0F3C32" w14:textId="77777777" w:rsidR="0026243E" w:rsidRPr="0026243E" w:rsidRDefault="0026243E" w:rsidP="0026243E">
      <w:pPr>
        <w:rPr>
          <w:b/>
          <w:bCs/>
          <w:lang w:eastAsia="ko-KR"/>
        </w:rPr>
      </w:pPr>
      <w:r w:rsidRPr="0026243E">
        <w:rPr>
          <w:b/>
          <w:bCs/>
          <w:lang w:eastAsia="ko-KR"/>
        </w:rPr>
        <w:t>eNB:</w:t>
      </w:r>
    </w:p>
    <w:p w14:paraId="01064DDC" w14:textId="0FD1B0A2" w:rsidR="0026243E" w:rsidRDefault="0026243E" w:rsidP="0026243E">
      <w:pPr>
        <w:pStyle w:val="B1"/>
        <w:rPr>
          <w:lang w:eastAsia="ko-KR"/>
        </w:rPr>
      </w:pPr>
      <w:r>
        <w:rPr>
          <w:lang w:eastAsia="ko-KR"/>
        </w:rPr>
        <w:t>-</w:t>
      </w:r>
      <w:r>
        <w:rPr>
          <w:lang w:eastAsia="ko-KR"/>
        </w:rPr>
        <w:tab/>
        <w:t>Support of activating both CP bearer and UP bearer for a UE, with respective bearer QoS.</w:t>
      </w:r>
    </w:p>
    <w:p w14:paraId="37D9EDE9" w14:textId="3775E981" w:rsidR="002F4011" w:rsidRPr="0026243E" w:rsidRDefault="002F4011" w:rsidP="0026243E">
      <w:pPr>
        <w:pStyle w:val="Heading2"/>
      </w:pPr>
      <w:bookmarkStart w:id="257" w:name="_Hlk197678943"/>
      <w:bookmarkStart w:id="258" w:name="_Toc199771231"/>
      <w:r w:rsidRPr="0026243E">
        <w:lastRenderedPageBreak/>
        <w:t>6.9</w:t>
      </w:r>
      <w:r w:rsidRPr="0026243E">
        <w:tab/>
        <w:t>Solution #9:</w:t>
      </w:r>
      <w:r w:rsidR="0026243E" w:rsidRPr="0026243E">
        <w:t xml:space="preserve"> </w:t>
      </w:r>
      <w:r w:rsidRPr="0026243E">
        <w:t>Optimisation of IMS voice call initiation over NB-IoT (GEO)</w:t>
      </w:r>
      <w:r w:rsidRPr="0026243E">
        <w:rPr>
          <w:rFonts w:hint="eastAsia"/>
        </w:rPr>
        <w:t xml:space="preserve"> </w:t>
      </w:r>
      <w:r w:rsidRPr="0026243E">
        <w:t>when the UE is in Idle</w:t>
      </w:r>
      <w:bookmarkEnd w:id="258"/>
    </w:p>
    <w:p w14:paraId="3E88E56D" w14:textId="1DFFEED2" w:rsidR="002F4011" w:rsidRPr="0026243E" w:rsidRDefault="002F4011" w:rsidP="0026243E">
      <w:pPr>
        <w:pStyle w:val="Heading3"/>
      </w:pPr>
      <w:bookmarkStart w:id="259" w:name="_Toc92875662"/>
      <w:bookmarkStart w:id="260" w:name="_Toc93070686"/>
      <w:bookmarkStart w:id="261" w:name="_Toc193391839"/>
      <w:bookmarkStart w:id="262" w:name="_Toc199771232"/>
      <w:r w:rsidRPr="0026243E">
        <w:t>6.9.0</w:t>
      </w:r>
      <w:r w:rsidRPr="0026243E">
        <w:tab/>
      </w:r>
      <w:bookmarkEnd w:id="259"/>
      <w:bookmarkEnd w:id="260"/>
      <w:bookmarkEnd w:id="261"/>
      <w:r w:rsidRPr="0026243E">
        <w:t>High</w:t>
      </w:r>
      <w:r w:rsidR="00E41188" w:rsidRPr="0026243E">
        <w:t>-l</w:t>
      </w:r>
      <w:r w:rsidRPr="0026243E">
        <w:t xml:space="preserve">evel </w:t>
      </w:r>
      <w:r w:rsidR="00E41188" w:rsidRPr="0026243E">
        <w:t xml:space="preserve">solution </w:t>
      </w:r>
      <w:r w:rsidRPr="0026243E">
        <w:t>Principles</w:t>
      </w:r>
      <w:bookmarkEnd w:id="262"/>
    </w:p>
    <w:p w14:paraId="1DEB4D7A" w14:textId="77777777" w:rsidR="0026243E" w:rsidRDefault="0026243E" w:rsidP="0026243E">
      <w:r>
        <w:t>This solution addresses KI#1, and the high level principles of the solution are:</w:t>
      </w:r>
    </w:p>
    <w:p w14:paraId="373008D1" w14:textId="77777777" w:rsidR="0026243E" w:rsidRDefault="0026243E" w:rsidP="0026243E">
      <w:pPr>
        <w:pStyle w:val="B1"/>
      </w:pPr>
      <w:r>
        <w:t>-</w:t>
      </w:r>
      <w:r>
        <w:tab/>
        <w:t>The UE and Network Support both CP CIoT EPS optimisation and S1-U data transfer.</w:t>
      </w:r>
    </w:p>
    <w:p w14:paraId="4A55E1F6" w14:textId="77777777" w:rsidR="0026243E" w:rsidRDefault="0026243E" w:rsidP="0026243E">
      <w:pPr>
        <w:pStyle w:val="B1"/>
      </w:pPr>
      <w:r>
        <w:t>-</w:t>
      </w:r>
      <w:r>
        <w:tab/>
        <w:t>The UE uses IMS user plane for IMS signalling and voice when the UE is in ECM-CONNECTED.</w:t>
      </w:r>
    </w:p>
    <w:p w14:paraId="02F54E9E" w14:textId="77777777" w:rsidR="0026243E" w:rsidRDefault="0026243E" w:rsidP="0026243E">
      <w:pPr>
        <w:pStyle w:val="B1"/>
      </w:pPr>
      <w:r>
        <w:t>-</w:t>
      </w:r>
      <w:r>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Default="0026243E" w:rsidP="0026243E">
      <w:pPr>
        <w:pStyle w:val="B1"/>
      </w:pPr>
      <w:r>
        <w:t>-</w:t>
      </w:r>
      <w:r>
        <w:tab/>
        <w:t>The rest of IMS procedure continues with user plane.</w:t>
      </w:r>
    </w:p>
    <w:p w14:paraId="6601366D" w14:textId="1C7A0EF3" w:rsidR="002F4011" w:rsidRDefault="002F4011" w:rsidP="0026243E">
      <w:pPr>
        <w:pStyle w:val="Heading3"/>
      </w:pPr>
      <w:bookmarkStart w:id="263" w:name="_Toc199771233"/>
      <w:r w:rsidRPr="0026243E">
        <w:t>6.9.1</w:t>
      </w:r>
      <w:r w:rsidRPr="0026243E">
        <w:tab/>
        <w:t>Description</w:t>
      </w:r>
      <w:bookmarkEnd w:id="263"/>
    </w:p>
    <w:p w14:paraId="5C1C4C19" w14:textId="77777777" w:rsidR="0026243E" w:rsidRDefault="0026243E" w:rsidP="0026243E">
      <w:r>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Default="0026243E" w:rsidP="0026243E">
      <w:pPr>
        <w:pStyle w:val="EditorsNote"/>
      </w:pPr>
      <w:r>
        <w:t>Editor's note:</w:t>
      </w:r>
      <w:r>
        <w:tab/>
        <w:t>It is FFS whether using GBR bearers provides any benefit for NB-IoT NTN RAT.</w:t>
      </w:r>
    </w:p>
    <w:p w14:paraId="0FFE0FB7" w14:textId="22DD729B" w:rsidR="0026243E" w:rsidRDefault="0026243E" w:rsidP="0026243E">
      <w:r>
        <w:t xml:space="preserve">This solution describes the enhancement based on the CP CIoT EPS optimisation and establishment of S1-U bearer during Data Transport in CP CIoT EPS Optimisation specified in clause 5.3.4B.4 of </w:t>
      </w:r>
      <w:r w:rsidR="005019FE">
        <w:t>TS 23.401 [</w:t>
      </w:r>
      <w:r>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Default="0026243E" w:rsidP="0026243E">
      <w:pPr>
        <w:pStyle w:val="NO"/>
      </w:pPr>
      <w:r>
        <w:t>NOTE 1:</w:t>
      </w:r>
      <w:r>
        <w:tab/>
        <w:t>Since the NB-IoT UE only support maximum 2 data radio bearers, the MME need to set Control Plane Only Indicator for all other PDNs except for IMS PDN.</w:t>
      </w:r>
    </w:p>
    <w:p w14:paraId="653A8734" w14:textId="77777777" w:rsidR="0026243E" w:rsidRDefault="0026243E" w:rsidP="0026243E">
      <w:r>
        <w:t>After the voice call end the eNB may trigger the S1 release procedure (e.g. due to user inactivity), the MME releases UE context to the eNB and release the radio bearers.</w:t>
      </w:r>
    </w:p>
    <w:p w14:paraId="62E2B05A" w14:textId="77777777" w:rsidR="0026243E" w:rsidRDefault="0026243E" w:rsidP="0026243E">
      <w:r>
        <w:t>Since the proposed solution only optimize the call initiation part when the UE in ECM-IDLE, it can be used together with other solutions.</w:t>
      </w:r>
    </w:p>
    <w:p w14:paraId="6F76F765" w14:textId="545267E2" w:rsidR="0026243E" w:rsidRDefault="0026243E" w:rsidP="0026243E">
      <w:pPr>
        <w:pStyle w:val="NO"/>
      </w:pPr>
      <w:r>
        <w:t>NOTE 2:</w:t>
      </w:r>
      <w:r>
        <w:tab/>
        <w:t xml:space="preserve">This solution only addresses the optimisation for MO voice call case, for MT voice call case, when the UE is idle, the UE performs Network Triggered Service Request procedure in clause 5.3.4.3 of </w:t>
      </w:r>
      <w:r w:rsidR="005019FE">
        <w:t>TS 23.401 [</w:t>
      </w:r>
      <w:r>
        <w:t>5] to use user plane for IMS voice and signalling.</w:t>
      </w:r>
    </w:p>
    <w:p w14:paraId="0A8D02B9" w14:textId="5B44E9D7" w:rsidR="002F4011" w:rsidRPr="00D46179" w:rsidRDefault="002F4011" w:rsidP="0026243E">
      <w:pPr>
        <w:pStyle w:val="Heading3"/>
      </w:pPr>
      <w:bookmarkStart w:id="264" w:name="_Toc199771234"/>
      <w:r w:rsidRPr="00D46179">
        <w:lastRenderedPageBreak/>
        <w:t>6.9.</w:t>
      </w:r>
      <w:r w:rsidRPr="00D46179">
        <w:rPr>
          <w:lang w:eastAsia="ko-KR"/>
        </w:rPr>
        <w:t>2</w:t>
      </w:r>
      <w:r w:rsidRPr="00D46179">
        <w:tab/>
        <w:t>Procedures</w:t>
      </w:r>
      <w:bookmarkEnd w:id="264"/>
    </w:p>
    <w:p w14:paraId="589EE9CC" w14:textId="375925D2" w:rsidR="002F4011" w:rsidRPr="00D46179" w:rsidRDefault="00396DF8" w:rsidP="0026243E">
      <w:pPr>
        <w:pStyle w:val="TH"/>
        <w:rPr>
          <w:rFonts w:eastAsia="Malgun Gothic"/>
          <w:lang w:eastAsia="ko-KR"/>
        </w:rPr>
      </w:pPr>
      <w:bookmarkStart w:id="265" w:name="_Toc92875664"/>
      <w:bookmarkStart w:id="266" w:name="_Toc93070688"/>
      <w:bookmarkStart w:id="267" w:name="_Toc193391841"/>
      <w:r>
        <w:pict w14:anchorId="64875873">
          <v:shape id="_x0000_i1045" type="#_x0000_t75" style="width:481.95pt;height:414.8pt">
            <v:imagedata r:id="rId34" o:title=""/>
          </v:shape>
        </w:pict>
      </w:r>
    </w:p>
    <w:p w14:paraId="637C2D45" w14:textId="493CF235" w:rsidR="002F4011" w:rsidRPr="00D46179" w:rsidRDefault="002F4011" w:rsidP="002F4011">
      <w:pPr>
        <w:pStyle w:val="TF"/>
        <w:rPr>
          <w:rFonts w:eastAsia="Malgun Gothic"/>
          <w:lang w:eastAsia="ko-KR"/>
        </w:rPr>
      </w:pPr>
      <w:r w:rsidRPr="00D46179">
        <w:rPr>
          <w:rFonts w:eastAsia="PMingLiU"/>
          <w:lang w:eastAsia="en-GB"/>
        </w:rPr>
        <w:t xml:space="preserve">Figure 6.9.3-1: High-level procedure for </w:t>
      </w:r>
      <w:r w:rsidRPr="00D46179">
        <w:rPr>
          <w:rFonts w:eastAsia="Malgun Gothic"/>
          <w:lang w:eastAsia="ko-KR"/>
        </w:rPr>
        <w:t>IMS voice over NB-IoT (GEO)</w:t>
      </w:r>
    </w:p>
    <w:p w14:paraId="2F277206" w14:textId="77777777" w:rsidR="0026243E" w:rsidRDefault="0026243E" w:rsidP="0026243E">
      <w:pPr>
        <w:pStyle w:val="B1"/>
        <w:rPr>
          <w:lang w:eastAsia="ko-KR"/>
        </w:rPr>
      </w:pPr>
      <w:r>
        <w:rPr>
          <w:lang w:eastAsia="ko-KR"/>
        </w:rPr>
        <w:t>1.</w:t>
      </w:r>
      <w:r>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Default="0026243E" w:rsidP="0026243E">
      <w:pPr>
        <w:pStyle w:val="B1"/>
        <w:rPr>
          <w:lang w:eastAsia="ko-KR"/>
        </w:rPr>
      </w:pPr>
      <w:r>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Default="0026243E" w:rsidP="0026243E">
      <w:pPr>
        <w:pStyle w:val="B1"/>
        <w:rPr>
          <w:lang w:eastAsia="ko-KR"/>
        </w:rPr>
      </w:pPr>
      <w:r>
        <w:rPr>
          <w:lang w:eastAsia="ko-KR"/>
        </w:rPr>
        <w:tab/>
        <w:t>If the UE is not attached using the IMS PDN, the UE establishes the IMS PDN Connection.</w:t>
      </w:r>
    </w:p>
    <w:p w14:paraId="45E347EF" w14:textId="77777777" w:rsidR="0026243E" w:rsidRDefault="0026243E" w:rsidP="0026243E">
      <w:pPr>
        <w:pStyle w:val="B1"/>
        <w:rPr>
          <w:lang w:eastAsia="ko-KR"/>
        </w:rPr>
      </w:pPr>
      <w:r>
        <w:rPr>
          <w:lang w:eastAsia="ko-KR"/>
        </w:rPr>
        <w:tab/>
        <w:t>When the UE is not initiating a MO voice call, it basically uses the user plane default bearer for IMS signalling. For IMS voice, it always uses the user plane dedicated bearer.</w:t>
      </w:r>
    </w:p>
    <w:p w14:paraId="4743CD3F" w14:textId="77777777" w:rsidR="0026243E" w:rsidRDefault="0026243E" w:rsidP="0026243E">
      <w:pPr>
        <w:pStyle w:val="EditorsNote"/>
        <w:rPr>
          <w:lang w:eastAsia="ko-KR"/>
        </w:rPr>
      </w:pPr>
      <w:r>
        <w:rPr>
          <w:lang w:eastAsia="ko-KR"/>
        </w:rPr>
        <w:t>Editor's note:</w:t>
      </w:r>
      <w:r>
        <w:rPr>
          <w:lang w:eastAsia="ko-KR"/>
        </w:rPr>
        <w:tab/>
        <w:t>It is FFS how the authorization of the UE to establish dedicated bearer is done.</w:t>
      </w:r>
    </w:p>
    <w:p w14:paraId="4BB47251" w14:textId="77777777" w:rsidR="0026243E" w:rsidRDefault="0026243E" w:rsidP="0026243E">
      <w:pPr>
        <w:pStyle w:val="B1"/>
        <w:rPr>
          <w:lang w:eastAsia="ko-KR"/>
        </w:rPr>
      </w:pPr>
      <w:r>
        <w:rPr>
          <w:lang w:eastAsia="ko-KR"/>
        </w:rPr>
        <w:t>2.</w:t>
      </w:r>
      <w:r>
        <w:rPr>
          <w:lang w:eastAsia="ko-KR"/>
        </w:rPr>
        <w:tab/>
        <w:t>After Attach or PDN Connection procedure, if the UE in ECM-CONNECTED performs IMS registration procedure over the default bearer of IMS PDN Connection (user plane). If the UE in ECM-IDLE triggers UE triggered Service Request in 5.3.4.1 of 23.401 [5] to use user plane because this is not voice call initiation from the UE.</w:t>
      </w:r>
    </w:p>
    <w:p w14:paraId="62566D6E" w14:textId="77777777" w:rsidR="0026243E" w:rsidRDefault="0026243E" w:rsidP="0026243E">
      <w:pPr>
        <w:pStyle w:val="B1"/>
        <w:rPr>
          <w:lang w:eastAsia="ko-KR"/>
        </w:rPr>
      </w:pPr>
      <w:r>
        <w:rPr>
          <w:lang w:eastAsia="ko-KR"/>
        </w:rPr>
        <w:lastRenderedPageBreak/>
        <w:t>3.</w:t>
      </w:r>
      <w:r>
        <w:rPr>
          <w:lang w:eastAsia="ko-KR"/>
        </w:rPr>
        <w:tab/>
        <w:t>The eNB may trigger S1 release procedure (e.g. due to user inactivity) and the RRC Connection is released.</w:t>
      </w:r>
    </w:p>
    <w:p w14:paraId="7316C55A" w14:textId="77777777" w:rsidR="0026243E" w:rsidRDefault="0026243E" w:rsidP="0026243E">
      <w:pPr>
        <w:pStyle w:val="B1"/>
        <w:rPr>
          <w:lang w:eastAsia="ko-KR"/>
        </w:rPr>
      </w:pPr>
      <w:r>
        <w:rPr>
          <w:lang w:eastAsia="ko-KR"/>
        </w:rPr>
        <w:t>4.</w:t>
      </w:r>
      <w:r>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Default="0026243E" w:rsidP="0026243E">
      <w:pPr>
        <w:pStyle w:val="EditorsNote"/>
        <w:rPr>
          <w:lang w:eastAsia="ko-KR"/>
        </w:rPr>
      </w:pPr>
      <w:r>
        <w:rPr>
          <w:lang w:eastAsia="ko-KR"/>
        </w:rPr>
        <w:t>Editor's note:</w:t>
      </w:r>
      <w:r>
        <w:rPr>
          <w:lang w:eastAsia="ko-KR"/>
        </w:rPr>
        <w:tab/>
        <w:t>Including ESM message container in the Control Plane Service Request and indicates active flag needs coordination with CT WG1.</w:t>
      </w:r>
    </w:p>
    <w:p w14:paraId="5A35BA82" w14:textId="77777777" w:rsidR="0026243E" w:rsidRDefault="0026243E" w:rsidP="0026243E">
      <w:pPr>
        <w:pStyle w:val="B1"/>
        <w:rPr>
          <w:lang w:eastAsia="ko-KR"/>
        </w:rPr>
      </w:pPr>
      <w:r>
        <w:rPr>
          <w:lang w:eastAsia="ko-KR"/>
        </w:rPr>
        <w:t>5.</w:t>
      </w:r>
      <w:r>
        <w:rPr>
          <w:lang w:eastAsia="ko-KR"/>
        </w:rPr>
        <w:tab/>
        <w:t>If the S11-U connection is not established, the MME sends and receive Modify Bearer Request/Response with SGW.</w:t>
      </w:r>
    </w:p>
    <w:p w14:paraId="7D6A9680" w14:textId="77777777" w:rsidR="0026243E" w:rsidRDefault="0026243E" w:rsidP="0026243E">
      <w:pPr>
        <w:pStyle w:val="B1"/>
        <w:rPr>
          <w:lang w:eastAsia="ko-KR"/>
        </w:rPr>
      </w:pPr>
      <w:r>
        <w:rPr>
          <w:lang w:eastAsia="ko-KR"/>
        </w:rPr>
        <w:t>6.</w:t>
      </w:r>
      <w:r>
        <w:rPr>
          <w:lang w:eastAsia="ko-KR"/>
        </w:rPr>
        <w:tab/>
        <w:t>The MME forwards the uplink data (SIP INVITE message) from the UE through S11-U bearer.</w:t>
      </w:r>
    </w:p>
    <w:p w14:paraId="50456546" w14:textId="77777777" w:rsidR="0026243E" w:rsidRDefault="0026243E" w:rsidP="0026243E">
      <w:pPr>
        <w:pStyle w:val="B1"/>
        <w:rPr>
          <w:lang w:eastAsia="ko-KR"/>
        </w:rPr>
      </w:pPr>
      <w:r>
        <w:rPr>
          <w:lang w:eastAsia="ko-KR"/>
        </w:rPr>
        <w:t>7.</w:t>
      </w:r>
      <w:r>
        <w:rPr>
          <w:lang w:eastAsia="ko-KR"/>
        </w:rPr>
        <w:tab/>
        <w:t>After the MME forwards the uplink data, the MME sends a Release Access Bearers Request message to the Serving GW that requests the release of all S11-U bearers for the UE.</w:t>
      </w:r>
    </w:p>
    <w:p w14:paraId="7705627B" w14:textId="77777777" w:rsidR="0026243E" w:rsidRDefault="0026243E" w:rsidP="0026243E">
      <w:pPr>
        <w:pStyle w:val="EditorsNote"/>
        <w:rPr>
          <w:lang w:eastAsia="ko-KR"/>
        </w:rPr>
      </w:pPr>
      <w:r>
        <w:rPr>
          <w:lang w:eastAsia="ko-KR"/>
        </w:rPr>
        <w:t>Editor's note:</w:t>
      </w:r>
      <w:r>
        <w:rPr>
          <w:lang w:eastAsia="ko-KR"/>
        </w:rPr>
        <w:tab/>
        <w:t>It is FFS how to ensure that the MME triggers Release Access Bearers Request after sending the INVITE message.</w:t>
      </w:r>
    </w:p>
    <w:p w14:paraId="271AC553" w14:textId="77777777" w:rsidR="0026243E" w:rsidRDefault="0026243E" w:rsidP="0026243E">
      <w:pPr>
        <w:pStyle w:val="B1"/>
        <w:rPr>
          <w:lang w:eastAsia="ko-KR"/>
        </w:rPr>
      </w:pPr>
      <w:r>
        <w:rPr>
          <w:lang w:eastAsia="ko-KR"/>
        </w:rPr>
        <w:tab/>
        <w:t>If downlink packets arrive for the UE, the Serving GW starts buffering downlink packets received for the UE until the step 11.</w:t>
      </w:r>
    </w:p>
    <w:p w14:paraId="680FFC37" w14:textId="77777777" w:rsidR="0026243E" w:rsidRDefault="0026243E" w:rsidP="0026243E">
      <w:pPr>
        <w:pStyle w:val="B1"/>
        <w:rPr>
          <w:lang w:eastAsia="ko-KR"/>
        </w:rPr>
      </w:pPr>
      <w:r>
        <w:rPr>
          <w:lang w:eastAsia="ko-KR"/>
        </w:rPr>
        <w:t>8-10.</w:t>
      </w:r>
      <w:r>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Default="0026243E" w:rsidP="0026243E">
      <w:pPr>
        <w:pStyle w:val="B1"/>
        <w:rPr>
          <w:lang w:eastAsia="ko-KR"/>
        </w:rPr>
      </w:pPr>
      <w:r>
        <w:rPr>
          <w:lang w:eastAsia="ko-KR"/>
        </w:rPr>
        <w:t>11.</w:t>
      </w:r>
      <w:r>
        <w:rPr>
          <w:lang w:eastAsia="ko-KR"/>
        </w:rPr>
        <w:tab/>
        <w:t>The MME sends a Modify Bearer Request message to setup S1-U User Plane.</w:t>
      </w:r>
    </w:p>
    <w:p w14:paraId="07B922EF" w14:textId="5C737908" w:rsidR="002F4011" w:rsidRPr="00D46179" w:rsidRDefault="002F4011" w:rsidP="0026243E">
      <w:pPr>
        <w:rPr>
          <w:lang w:eastAsia="ko-KR"/>
        </w:rPr>
      </w:pPr>
      <w:r w:rsidRPr="00D46179">
        <w:t xml:space="preserve">As the user plane radio bearer </w:t>
      </w:r>
      <w:r w:rsidRPr="00D46179">
        <w:rPr>
          <w:lang w:eastAsia="ko-KR"/>
        </w:rPr>
        <w:t>is</w:t>
      </w:r>
      <w:r w:rsidRPr="00D46179">
        <w:t xml:space="preserve"> setup</w:t>
      </w:r>
      <w:r w:rsidRPr="00D46179">
        <w:rPr>
          <w:lang w:eastAsia="ko-KR"/>
        </w:rPr>
        <w:t>,</w:t>
      </w:r>
      <w:r w:rsidRPr="00D46179">
        <w:t xml:space="preserve"> the </w:t>
      </w:r>
      <w:r w:rsidRPr="00D46179">
        <w:rPr>
          <w:lang w:eastAsia="ko-KR"/>
        </w:rPr>
        <w:t>UE uses user plane bearer to transfer IMS signalling data.</w:t>
      </w:r>
    </w:p>
    <w:p w14:paraId="72C2E269" w14:textId="77777777" w:rsidR="0026243E" w:rsidRDefault="0026243E" w:rsidP="0026243E">
      <w:pPr>
        <w:pStyle w:val="B1"/>
        <w:rPr>
          <w:lang w:eastAsia="ko-KR"/>
        </w:rPr>
      </w:pPr>
      <w:r>
        <w:rPr>
          <w:lang w:eastAsia="ko-KR"/>
        </w:rPr>
        <w:t>12.</w:t>
      </w:r>
      <w:r>
        <w:rPr>
          <w:lang w:eastAsia="ko-KR"/>
        </w:rPr>
        <w:tab/>
        <w:t>SIP 100 Trying signalling is transferred over the default EPS bearer (UP)</w:t>
      </w:r>
    </w:p>
    <w:p w14:paraId="4CDE2ED6" w14:textId="42311D01" w:rsidR="0026243E" w:rsidRDefault="0026243E" w:rsidP="0026243E">
      <w:pPr>
        <w:pStyle w:val="B1"/>
        <w:rPr>
          <w:lang w:eastAsia="ko-KR"/>
        </w:rPr>
      </w:pPr>
      <w:r>
        <w:rPr>
          <w:lang w:eastAsia="ko-KR"/>
        </w:rPr>
        <w:t>13-15.</w:t>
      </w:r>
      <w:r>
        <w:rPr>
          <w:lang w:eastAsia="ko-KR"/>
        </w:rPr>
        <w:tab/>
        <w:t xml:space="preserve">P-CSCF sends to PCRF the AA-Request to activate a dedicated bearer for voice media. Dedicated bearer activation procedure specified in clause 5.4.1 of </w:t>
      </w:r>
      <w:r w:rsidR="005019FE">
        <w:rPr>
          <w:lang w:eastAsia="ko-KR"/>
        </w:rPr>
        <w:t>TS 23.401 [</w:t>
      </w:r>
      <w:r>
        <w:rPr>
          <w:lang w:eastAsia="ko-KR"/>
        </w:rPr>
        <w:t>5] is performed, and the PCRF responds to P-CSCF with the AA-Answer.</w:t>
      </w:r>
    </w:p>
    <w:p w14:paraId="57FE36F9" w14:textId="77777777" w:rsidR="0026243E" w:rsidRDefault="0026243E" w:rsidP="0026243E">
      <w:pPr>
        <w:pStyle w:val="B1"/>
        <w:rPr>
          <w:lang w:eastAsia="ko-KR"/>
        </w:rPr>
      </w:pPr>
      <w:r>
        <w:rPr>
          <w:lang w:eastAsia="ko-KR"/>
        </w:rPr>
        <w:t>16.</w:t>
      </w:r>
      <w:r>
        <w:rPr>
          <w:lang w:eastAsia="ko-KR"/>
        </w:rPr>
        <w:tab/>
        <w:t>P-CSCF forwards the SIP 183 progress over the default EPS bearer (UP).</w:t>
      </w:r>
    </w:p>
    <w:p w14:paraId="014E02E3" w14:textId="77777777" w:rsidR="0026243E" w:rsidRDefault="0026243E" w:rsidP="0026243E">
      <w:pPr>
        <w:pStyle w:val="B1"/>
        <w:rPr>
          <w:lang w:eastAsia="ko-KR"/>
        </w:rPr>
      </w:pPr>
      <w:r>
        <w:rPr>
          <w:lang w:eastAsia="ko-KR"/>
        </w:rPr>
        <w:t>17.</w:t>
      </w:r>
      <w:r>
        <w:rPr>
          <w:lang w:eastAsia="ko-KR"/>
        </w:rPr>
        <w:tab/>
        <w:t>The procedures for IMS voice call setup continues over the default EPS bearer (UP).</w:t>
      </w:r>
    </w:p>
    <w:p w14:paraId="45530174" w14:textId="77777777" w:rsidR="0026243E" w:rsidRDefault="0026243E" w:rsidP="0026243E">
      <w:pPr>
        <w:pStyle w:val="B1"/>
        <w:rPr>
          <w:lang w:eastAsia="ko-KR"/>
        </w:rPr>
      </w:pPr>
      <w:r>
        <w:rPr>
          <w:lang w:eastAsia="ko-KR"/>
        </w:rPr>
        <w:t>18.</w:t>
      </w:r>
      <w:r>
        <w:rPr>
          <w:lang w:eastAsia="ko-KR"/>
        </w:rPr>
        <w:tab/>
        <w:t>IMS voice media is transferred over the dedicated GBR EPS bearer (UP).</w:t>
      </w:r>
    </w:p>
    <w:p w14:paraId="64E8CD33" w14:textId="77777777" w:rsidR="0026243E" w:rsidRDefault="0026243E" w:rsidP="0026243E">
      <w:pPr>
        <w:pStyle w:val="B1"/>
        <w:rPr>
          <w:lang w:eastAsia="ko-KR"/>
        </w:rPr>
      </w:pPr>
      <w:r>
        <w:rPr>
          <w:lang w:eastAsia="ko-KR"/>
        </w:rPr>
        <w:t>19.</w:t>
      </w:r>
      <w:r>
        <w:rPr>
          <w:lang w:eastAsia="ko-KR"/>
        </w:rPr>
        <w:tab/>
        <w:t>The voice call end.</w:t>
      </w:r>
    </w:p>
    <w:p w14:paraId="0CE37A79" w14:textId="77777777" w:rsidR="0026243E" w:rsidRDefault="0026243E" w:rsidP="0026243E">
      <w:pPr>
        <w:pStyle w:val="B1"/>
        <w:rPr>
          <w:lang w:eastAsia="ko-KR"/>
        </w:rPr>
      </w:pPr>
      <w:r>
        <w:rPr>
          <w:lang w:eastAsia="ko-KR"/>
        </w:rPr>
        <w:t>20.</w:t>
      </w:r>
      <w:r>
        <w:rPr>
          <w:lang w:eastAsia="ko-KR"/>
        </w:rPr>
        <w:tab/>
        <w:t>The eNB may trigger S1 release procedure (e.g. due to user inactivity) and the RRC Connection is released.</w:t>
      </w:r>
    </w:p>
    <w:p w14:paraId="2EA7C733" w14:textId="21530A7A" w:rsidR="002F4011" w:rsidRPr="00D46179" w:rsidRDefault="002F4011" w:rsidP="0026243E">
      <w:pPr>
        <w:pStyle w:val="Heading3"/>
      </w:pPr>
      <w:bookmarkStart w:id="268" w:name="_Toc199771235"/>
      <w:r w:rsidRPr="00D46179">
        <w:t>6.</w:t>
      </w:r>
      <w:r w:rsidR="008A795E" w:rsidRPr="00D46179">
        <w:t>9</w:t>
      </w:r>
      <w:r w:rsidRPr="00D46179">
        <w:t>.</w:t>
      </w:r>
      <w:r w:rsidRPr="00D46179">
        <w:rPr>
          <w:lang w:eastAsia="ko-KR"/>
        </w:rPr>
        <w:t>3</w:t>
      </w:r>
      <w:r w:rsidRPr="00D46179">
        <w:tab/>
      </w:r>
      <w:bookmarkEnd w:id="265"/>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266"/>
      <w:bookmarkEnd w:id="267"/>
      <w:bookmarkEnd w:id="268"/>
    </w:p>
    <w:bookmarkEnd w:id="257"/>
    <w:p w14:paraId="03200F87" w14:textId="77777777" w:rsidR="0026243E" w:rsidRPr="0026243E" w:rsidRDefault="0026243E" w:rsidP="0026243E">
      <w:pPr>
        <w:rPr>
          <w:b/>
          <w:bCs/>
        </w:rPr>
      </w:pPr>
      <w:r w:rsidRPr="0026243E">
        <w:rPr>
          <w:b/>
          <w:bCs/>
        </w:rPr>
        <w:t>UE:</w:t>
      </w:r>
    </w:p>
    <w:p w14:paraId="2ADAAF49" w14:textId="77777777" w:rsidR="0026243E" w:rsidRDefault="0026243E" w:rsidP="0026243E">
      <w:pPr>
        <w:pStyle w:val="B1"/>
      </w:pPr>
      <w:r>
        <w:t>-</w:t>
      </w:r>
      <w:r>
        <w:tab/>
        <w:t>Support dedicated bearer over NB-IoT access for GBR.</w:t>
      </w:r>
    </w:p>
    <w:p w14:paraId="200981CE" w14:textId="77777777" w:rsidR="0026243E" w:rsidRDefault="0026243E" w:rsidP="0026243E">
      <w:pPr>
        <w:pStyle w:val="B1"/>
      </w:pPr>
      <w:r>
        <w:t>-</w:t>
      </w:r>
      <w:r>
        <w:tab/>
        <w:t>Indicates active flag and includes ESM message container to MME using Control Plane Service Request when voice call start in ECM-IDLE.</w:t>
      </w:r>
    </w:p>
    <w:p w14:paraId="4D9EB78D" w14:textId="77777777" w:rsidR="0026243E" w:rsidRDefault="0026243E" w:rsidP="0026243E">
      <w:pPr>
        <w:pStyle w:val="B1"/>
      </w:pPr>
      <w:r>
        <w:t>-</w:t>
      </w:r>
      <w:r>
        <w:tab/>
        <w:t>Support of IMS SIP INVITE data transport in control plane.</w:t>
      </w:r>
    </w:p>
    <w:p w14:paraId="28F1FA88" w14:textId="77777777" w:rsidR="0026243E" w:rsidRPr="0026243E" w:rsidRDefault="0026243E" w:rsidP="0026243E">
      <w:pPr>
        <w:rPr>
          <w:b/>
          <w:bCs/>
        </w:rPr>
      </w:pPr>
      <w:r w:rsidRPr="0026243E">
        <w:rPr>
          <w:b/>
          <w:bCs/>
        </w:rPr>
        <w:t>eNB:</w:t>
      </w:r>
    </w:p>
    <w:p w14:paraId="31BFD202" w14:textId="77777777" w:rsidR="0026243E" w:rsidRDefault="0026243E" w:rsidP="0026243E">
      <w:pPr>
        <w:pStyle w:val="B1"/>
      </w:pPr>
      <w:r>
        <w:t>-</w:t>
      </w:r>
      <w:r>
        <w:tab/>
        <w:t>Support dedicated bearer over NB-IoT (GEO) access for GBR.</w:t>
      </w:r>
    </w:p>
    <w:p w14:paraId="39ACD077" w14:textId="77777777" w:rsidR="0026243E" w:rsidRPr="0026243E" w:rsidRDefault="0026243E" w:rsidP="0026243E">
      <w:pPr>
        <w:rPr>
          <w:b/>
          <w:bCs/>
        </w:rPr>
      </w:pPr>
      <w:r w:rsidRPr="0026243E">
        <w:rPr>
          <w:b/>
          <w:bCs/>
        </w:rPr>
        <w:t>MME:</w:t>
      </w:r>
    </w:p>
    <w:p w14:paraId="130974B8" w14:textId="77777777" w:rsidR="0026243E" w:rsidRDefault="0026243E" w:rsidP="0026243E">
      <w:pPr>
        <w:pStyle w:val="B1"/>
      </w:pPr>
      <w:r>
        <w:t>-</w:t>
      </w:r>
      <w:r>
        <w:tab/>
        <w:t>Indicate to the UE the support of IMS voice over NB-IoT.</w:t>
      </w:r>
    </w:p>
    <w:p w14:paraId="6FC953F2" w14:textId="77777777" w:rsidR="0026243E" w:rsidRDefault="0026243E" w:rsidP="0026243E">
      <w:pPr>
        <w:pStyle w:val="B1"/>
      </w:pPr>
      <w:r>
        <w:t>-</w:t>
      </w:r>
      <w:r>
        <w:tab/>
        <w:t>Support dedicated bearer over NB-IoT (GEO) access for GBR.</w:t>
      </w:r>
    </w:p>
    <w:p w14:paraId="1D93D03D" w14:textId="77777777" w:rsidR="0026243E" w:rsidRPr="0026243E" w:rsidRDefault="0026243E" w:rsidP="0026243E">
      <w:pPr>
        <w:rPr>
          <w:b/>
          <w:bCs/>
        </w:rPr>
      </w:pPr>
      <w:r w:rsidRPr="0026243E">
        <w:rPr>
          <w:b/>
          <w:bCs/>
        </w:rPr>
        <w:lastRenderedPageBreak/>
        <w:t>PGW:</w:t>
      </w:r>
    </w:p>
    <w:p w14:paraId="46032368" w14:textId="77777777" w:rsidR="0026243E" w:rsidRDefault="0026243E" w:rsidP="0026243E">
      <w:pPr>
        <w:pStyle w:val="B1"/>
      </w:pPr>
      <w:r>
        <w:t>-</w:t>
      </w:r>
      <w:r>
        <w:tab/>
        <w:t>Support dedicated bearer over NB-IoT (GEO) access for GBR.</w:t>
      </w:r>
    </w:p>
    <w:p w14:paraId="1AA37456" w14:textId="7E57B766" w:rsidR="00F67CCA" w:rsidRPr="00D46179" w:rsidRDefault="00F67CCA" w:rsidP="00F67CCA">
      <w:pPr>
        <w:pStyle w:val="Heading2"/>
      </w:pPr>
      <w:bookmarkStart w:id="269" w:name="_Toc199771236"/>
      <w:r w:rsidRPr="00D46179">
        <w:t>6.10</w:t>
      </w:r>
      <w:r w:rsidRPr="00D46179">
        <w:tab/>
        <w:t>Solution #10: Support of CP/UP combination and QoS for IMS voice service over GEO satellite</w:t>
      </w:r>
      <w:r w:rsidRPr="00D46179">
        <w:rPr>
          <w:rFonts w:eastAsia="Yu Mincho"/>
        </w:rPr>
        <w:t xml:space="preserve"> with a pair of PDN connections</w:t>
      </w:r>
      <w:bookmarkEnd w:id="269"/>
    </w:p>
    <w:p w14:paraId="0BB2D03A" w14:textId="2114E3FD" w:rsidR="00F67CCA" w:rsidRPr="00D46179" w:rsidRDefault="00F67CCA" w:rsidP="00F67CCA">
      <w:pPr>
        <w:pStyle w:val="Heading3"/>
        <w:rPr>
          <w:rFonts w:eastAsia="Yu Mincho"/>
        </w:rPr>
      </w:pPr>
      <w:bookmarkStart w:id="270" w:name="_Toc199771237"/>
      <w:r w:rsidRPr="00D46179">
        <w:t>6.10.</w:t>
      </w:r>
      <w:r w:rsidRPr="00D46179">
        <w:rPr>
          <w:rFonts w:eastAsia="Yu Mincho"/>
        </w:rPr>
        <w:t>0</w:t>
      </w:r>
      <w:r w:rsidRPr="00D46179">
        <w:tab/>
        <w:t>High-level solution Principles</w:t>
      </w:r>
      <w:bookmarkEnd w:id="270"/>
    </w:p>
    <w:p w14:paraId="65EAF166" w14:textId="77777777" w:rsidR="00F67CCA" w:rsidRPr="00D46179" w:rsidRDefault="00F67CCA" w:rsidP="00F67CCA">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QoS aspects</w:t>
      </w:r>
      <w:r w:rsidRPr="00D46179">
        <w:t>.</w:t>
      </w:r>
    </w:p>
    <w:p w14:paraId="013BB5F8" w14:textId="77777777" w:rsidR="00F67CCA" w:rsidRPr="00D46179" w:rsidRDefault="00F67CCA" w:rsidP="00F67CCA">
      <w:pPr>
        <w:rPr>
          <w:rFonts w:eastAsia="Yu Mincho"/>
        </w:rPr>
      </w:pPr>
      <w:r w:rsidRPr="00D46179">
        <w:rPr>
          <w:rFonts w:eastAsia="Yu Mincho"/>
        </w:rPr>
        <w:t>This solution utilizes a pair of PDN connections.</w:t>
      </w:r>
    </w:p>
    <w:p w14:paraId="6AC08B63" w14:textId="2D6DF58C" w:rsidR="00F67CCA" w:rsidRPr="00D46179" w:rsidRDefault="00F67CCA" w:rsidP="00F67CCA">
      <w:pPr>
        <w:pStyle w:val="NO"/>
        <w:rPr>
          <w:rFonts w:eastAsia="Yu Mincho"/>
        </w:rPr>
      </w:pPr>
      <w:r w:rsidRPr="00D46179">
        <w:t>NOTE:</w:t>
      </w:r>
      <w:r w:rsidRPr="00D46179">
        <w:rPr>
          <w:rFonts w:eastAsia="Yu Mincho"/>
        </w:rPr>
        <w:tab/>
      </w:r>
      <w:r w:rsidRPr="00D46179">
        <w:t>This solution does not address any optimization aspect e.g</w:t>
      </w:r>
      <w:r w:rsidR="008258FB">
        <w:t>.</w:t>
      </w:r>
      <w:r w:rsidRPr="00D46179">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Default="00F67CCA" w:rsidP="00F67CCA">
      <w:pPr>
        <w:pStyle w:val="Heading3"/>
      </w:pPr>
      <w:bookmarkStart w:id="271" w:name="_Toc199771238"/>
      <w:r w:rsidRPr="00D46179">
        <w:t>6.10.</w:t>
      </w:r>
      <w:r w:rsidRPr="00D46179">
        <w:rPr>
          <w:rFonts w:eastAsia="Yu Mincho"/>
        </w:rPr>
        <w:t>1</w:t>
      </w:r>
      <w:r w:rsidRPr="00D46179">
        <w:rPr>
          <w:rFonts w:eastAsia="Yu Mincho"/>
        </w:rPr>
        <w:tab/>
      </w:r>
      <w:r w:rsidRPr="00D46179">
        <w:t>Description</w:t>
      </w:r>
      <w:bookmarkEnd w:id="271"/>
    </w:p>
    <w:p w14:paraId="05555EB5" w14:textId="77777777" w:rsidR="0026243E" w:rsidRDefault="0026243E" w:rsidP="0026243E">
      <w:r>
        <w:t>Principles of this solution are as follows:</w:t>
      </w:r>
    </w:p>
    <w:p w14:paraId="3A0A0115" w14:textId="77777777" w:rsidR="0026243E" w:rsidRDefault="0026243E" w:rsidP="0026243E">
      <w:pPr>
        <w:pStyle w:val="B1"/>
      </w:pPr>
      <w:r>
        <w:t>-</w:t>
      </w:r>
      <w:r>
        <w:tab/>
        <w:t>No impacts on the QoS mechanism in UE using NB IoT.</w:t>
      </w:r>
    </w:p>
    <w:p w14:paraId="0043FD18" w14:textId="77777777" w:rsidR="0026243E" w:rsidRDefault="0026243E" w:rsidP="0026243E">
      <w:pPr>
        <w:pStyle w:val="EditorsNote"/>
      </w:pPr>
      <w:r>
        <w:t>Editor's note:</w:t>
      </w:r>
      <w:r>
        <w:tab/>
        <w:t>FFS whether there is still no impact on QoS when the use of GBR is required.</w:t>
      </w:r>
    </w:p>
    <w:p w14:paraId="292319D8" w14:textId="77777777" w:rsidR="0026243E" w:rsidRDefault="0026243E" w:rsidP="0026243E">
      <w:pPr>
        <w:pStyle w:val="B1"/>
      </w:pPr>
      <w:r>
        <w:t>-</w:t>
      </w:r>
      <w:r>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Default="0026243E" w:rsidP="0026243E">
      <w:pPr>
        <w:pStyle w:val="B1"/>
      </w:pPr>
      <w:r>
        <w:t>-</w:t>
      </w:r>
      <w:r>
        <w:tab/>
        <w:t>Each of the two PDN connections, when established with DRB, uses a default bearer only as per the existing specification. Different QCI is used for the default bearer depending on APN.</w:t>
      </w:r>
    </w:p>
    <w:p w14:paraId="15B0A99F" w14:textId="77777777" w:rsidR="0026243E" w:rsidRDefault="0026243E" w:rsidP="0026243E">
      <w:pPr>
        <w:pStyle w:val="EditorsNote"/>
      </w:pPr>
      <w:r>
        <w:t>Editor's note:</w:t>
      </w:r>
      <w:r>
        <w:tab/>
        <w:t>Whether to use GBR for the default bearer or not and what impact is there are FFS.</w:t>
      </w:r>
    </w:p>
    <w:p w14:paraId="25287CC7" w14:textId="77777777" w:rsidR="0026243E" w:rsidRDefault="0026243E" w:rsidP="0026243E">
      <w:pPr>
        <w:pStyle w:val="B1"/>
      </w:pPr>
      <w:r>
        <w:t>-</w:t>
      </w:r>
      <w:r>
        <w:tab/>
        <w:t>UE may explicitly request to establish PDN connection without DRB by using (newly introduced) "Control Plane Only Indicator requested" indicator.</w:t>
      </w:r>
    </w:p>
    <w:p w14:paraId="60FD1E37" w14:textId="77777777" w:rsidR="0026243E" w:rsidRDefault="0026243E" w:rsidP="0026243E">
      <w:pPr>
        <w:pStyle w:val="B1"/>
      </w:pPr>
      <w:r>
        <w:t>-</w:t>
      </w:r>
      <w:r>
        <w:tab/>
        <w:t>UE internally associates contexts of the two PDN connections.</w:t>
      </w:r>
    </w:p>
    <w:p w14:paraId="7D78180F" w14:textId="77777777" w:rsidR="0026243E" w:rsidRDefault="0026243E" w:rsidP="0026243E">
      <w:pPr>
        <w:pStyle w:val="B1"/>
      </w:pPr>
      <w:r>
        <w:t>-</w:t>
      </w:r>
      <w:r>
        <w:tab/>
        <w:t>PCRF internally associates contexts of the two PDN connections.</w:t>
      </w:r>
    </w:p>
    <w:p w14:paraId="3F70E1C5" w14:textId="77777777" w:rsidR="0026243E" w:rsidRDefault="0026243E" w:rsidP="0026243E">
      <w:r>
        <w:t>Proposed solution for the issue of coexistence of S11-U and S1-U is as follows:</w:t>
      </w:r>
    </w:p>
    <w:p w14:paraId="0FEFF69A" w14:textId="77777777" w:rsidR="0026243E" w:rsidRDefault="0026243E" w:rsidP="0026243E">
      <w:pPr>
        <w:pStyle w:val="B1"/>
      </w:pPr>
      <w:r>
        <w:t>-</w:t>
      </w:r>
      <w:r>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 and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Default="0026243E" w:rsidP="0026243E">
      <w:r>
        <w:t>Aspects for further consideration are as follows:</w:t>
      </w:r>
    </w:p>
    <w:p w14:paraId="27583FB3" w14:textId="77777777" w:rsidR="0026243E" w:rsidRDefault="0026243E" w:rsidP="0026243E">
      <w:pPr>
        <w:pStyle w:val="B1"/>
      </w:pPr>
      <w:r>
        <w:t>-</w:t>
      </w:r>
      <w:r>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Default="0026243E" w:rsidP="0026243E">
      <w:pPr>
        <w:pStyle w:val="B1"/>
      </w:pPr>
      <w:r>
        <w:t>-</w:t>
      </w:r>
      <w:r>
        <w:tab/>
        <w:t>Whether and how to perform authorization check.</w:t>
      </w:r>
    </w:p>
    <w:p w14:paraId="796D375B" w14:textId="77777777" w:rsidR="0026243E" w:rsidRDefault="0026243E" w:rsidP="0026243E">
      <w:pPr>
        <w:pStyle w:val="EditorsNote"/>
      </w:pPr>
      <w:r>
        <w:lastRenderedPageBreak/>
        <w:t>Editor's note:</w:t>
      </w:r>
      <w:r>
        <w:tab/>
        <w:t>FFS whether and how to perform authorization check.</w:t>
      </w:r>
    </w:p>
    <w:p w14:paraId="2A86D055" w14:textId="77777777" w:rsidR="0026243E" w:rsidRDefault="0026243E" w:rsidP="0026243E">
      <w:pPr>
        <w:pStyle w:val="B1"/>
      </w:pPr>
      <w:r>
        <w:t>-</w:t>
      </w:r>
      <w:r>
        <w:tab/>
        <w:t>Potential impacts to IMS nodes (e.g. P-CSCF) due to the use of two PDN connections (i.e. two UE IP addresses).</w:t>
      </w:r>
    </w:p>
    <w:p w14:paraId="55DF74DE" w14:textId="4489B52E" w:rsidR="00F67CCA" w:rsidRPr="00D46179" w:rsidRDefault="00F67CCA" w:rsidP="00F67CCA">
      <w:pPr>
        <w:pStyle w:val="Heading3"/>
      </w:pPr>
      <w:bookmarkStart w:id="272" w:name="_Toc199771239"/>
      <w:r w:rsidRPr="00D46179">
        <w:t>6.10.</w:t>
      </w:r>
      <w:r w:rsidRPr="00D46179">
        <w:rPr>
          <w:rFonts w:eastAsia="Yu Mincho"/>
        </w:rPr>
        <w:t>2</w:t>
      </w:r>
      <w:r w:rsidRPr="00D46179">
        <w:tab/>
        <w:t>Procedures</w:t>
      </w:r>
      <w:bookmarkEnd w:id="272"/>
    </w:p>
    <w:p w14:paraId="78935AC3" w14:textId="4300735D" w:rsidR="00F67CCA" w:rsidRPr="00D46179" w:rsidRDefault="00F67CCA" w:rsidP="00F67CCA">
      <w:pPr>
        <w:pStyle w:val="Heading4"/>
      </w:pPr>
      <w:bookmarkStart w:id="273" w:name="_Toc199771240"/>
      <w:r w:rsidRPr="00D46179">
        <w:t>6.10.</w:t>
      </w:r>
      <w:r w:rsidRPr="00D46179">
        <w:rPr>
          <w:rFonts w:eastAsia="Yu Mincho"/>
        </w:rPr>
        <w:t>2</w:t>
      </w:r>
      <w:r w:rsidRPr="00D46179">
        <w:t>.1</w:t>
      </w:r>
      <w:r w:rsidRPr="00D46179">
        <w:tab/>
        <w:t>General</w:t>
      </w:r>
      <w:bookmarkEnd w:id="273"/>
    </w:p>
    <w:p w14:paraId="480DDD2E" w14:textId="77777777" w:rsidR="00F67CCA" w:rsidRPr="00D46179" w:rsidRDefault="00F67CCA" w:rsidP="00F67CCA">
      <w:pPr>
        <w:rPr>
          <w:rFonts w:eastAsia="Yu Mincho"/>
        </w:rPr>
      </w:pPr>
      <w:r w:rsidRPr="00D46179">
        <w:t>The procedures in the below are an example and depict the case where SIP messages are transferred in CP and voice media is transferred in UP.</w:t>
      </w:r>
    </w:p>
    <w:p w14:paraId="56EB0EBE" w14:textId="1908E8BF" w:rsidR="00F67CCA" w:rsidRPr="00D46179" w:rsidRDefault="00F67CCA" w:rsidP="00F67CCA">
      <w:pPr>
        <w:pStyle w:val="Heading4"/>
      </w:pPr>
      <w:bookmarkStart w:id="274" w:name="_Toc199771241"/>
      <w:r w:rsidRPr="00D46179">
        <w:t>6.10.</w:t>
      </w:r>
      <w:r w:rsidRPr="00D46179">
        <w:rPr>
          <w:rFonts w:eastAsia="Yu Mincho"/>
        </w:rPr>
        <w:t>2</w:t>
      </w:r>
      <w:r w:rsidRPr="00D46179">
        <w:t>.2</w:t>
      </w:r>
      <w:r w:rsidRPr="00D46179">
        <w:tab/>
        <w:t>Establishment of PDN connection for SIP message exchange</w:t>
      </w:r>
      <w:bookmarkEnd w:id="274"/>
    </w:p>
    <w:p w14:paraId="12A1717B" w14:textId="2FC81BDB" w:rsidR="00F67CCA" w:rsidRPr="00D46179" w:rsidRDefault="00396DF8" w:rsidP="0026243E">
      <w:pPr>
        <w:pStyle w:val="TH"/>
      </w:pPr>
      <w:r>
        <w:pict w14:anchorId="01CCFB0F">
          <v:shape id="_x0000_i1046" type="#_x0000_t75" style="width:495.95pt;height:233.75pt">
            <v:imagedata r:id="rId35" o:title=""/>
          </v:shape>
        </w:pict>
      </w:r>
    </w:p>
    <w:p w14:paraId="568B4915" w14:textId="3FC8A630" w:rsidR="00F67CCA" w:rsidRDefault="00F67CCA" w:rsidP="00F67CCA">
      <w:pPr>
        <w:pStyle w:val="TF"/>
        <w:rPr>
          <w:lang w:eastAsia="en-GB"/>
        </w:rPr>
      </w:pPr>
      <w:r w:rsidRPr="00D46179">
        <w:rPr>
          <w:lang w:eastAsia="en-GB"/>
        </w:rPr>
        <w:t>Figure 6.10.</w:t>
      </w:r>
      <w:r w:rsidRPr="00D46179">
        <w:rPr>
          <w:rFonts w:eastAsia="Yu Mincho"/>
        </w:rPr>
        <w:t>2</w:t>
      </w:r>
      <w:r w:rsidRPr="00D46179">
        <w:rPr>
          <w:lang w:eastAsia="en-GB"/>
        </w:rPr>
        <w:t>.2-1: Establishment of PDN connection for SIP message exchange</w:t>
      </w:r>
    </w:p>
    <w:p w14:paraId="5AAFC177" w14:textId="77777777" w:rsidR="0026243E" w:rsidRDefault="0026243E" w:rsidP="0026243E">
      <w:pPr>
        <w:pStyle w:val="B1"/>
        <w:rPr>
          <w:lang w:eastAsia="en-GB"/>
        </w:rPr>
      </w:pPr>
      <w:r>
        <w:rPr>
          <w:lang w:eastAsia="en-GB"/>
        </w:rPr>
        <w:t>0.</w:t>
      </w:r>
      <w:r>
        <w:rPr>
          <w:lang w:eastAsia="en-GB"/>
        </w:rPr>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77777777" w:rsidR="0026243E" w:rsidRDefault="0026243E" w:rsidP="0026243E">
      <w:pPr>
        <w:pStyle w:val="B1"/>
        <w:rPr>
          <w:lang w:eastAsia="en-GB"/>
        </w:rPr>
      </w:pPr>
      <w:r>
        <w:rPr>
          <w:lang w:eastAsia="en-GB"/>
        </w:rPr>
        <w:t>1.</w:t>
      </w:r>
      <w:r>
        <w:rPr>
          <w:lang w:eastAsia="en-GB"/>
        </w:rPr>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 and PDN connectivity pair ID (a new parameter).</w:t>
      </w:r>
    </w:p>
    <w:p w14:paraId="3F464285" w14:textId="77777777" w:rsidR="0026243E" w:rsidRDefault="0026243E" w:rsidP="0026243E">
      <w:pPr>
        <w:pStyle w:val="B1"/>
        <w:rPr>
          <w:lang w:eastAsia="en-GB"/>
        </w:rPr>
      </w:pPr>
      <w:r>
        <w:rPr>
          <w:lang w:eastAsia="en-GB"/>
        </w:rPr>
        <w:t>2.</w:t>
      </w:r>
      <w:r>
        <w:rPr>
          <w:lang w:eastAsia="en-GB"/>
        </w:rPr>
        <w:tab/>
        <w:t>Based on "Control Plane Only Indicator requested", MME decides to set Control Plane Only PDN Connection Indication. MME sends to S-GW the Create Session Request containing APN=ims, Control Plane Only PDN Connection Indication, and PDN connectivity pair ID.</w:t>
      </w:r>
    </w:p>
    <w:p w14:paraId="705DD7BF" w14:textId="77777777" w:rsidR="0026243E" w:rsidRDefault="0026243E" w:rsidP="0026243E">
      <w:pPr>
        <w:pStyle w:val="B1"/>
        <w:rPr>
          <w:lang w:eastAsia="en-GB"/>
        </w:rPr>
      </w:pPr>
      <w:r>
        <w:rPr>
          <w:lang w:eastAsia="en-GB"/>
        </w:rPr>
        <w:t>3.</w:t>
      </w:r>
      <w:r>
        <w:rPr>
          <w:lang w:eastAsia="en-GB"/>
        </w:rPr>
        <w:tab/>
        <w:t>S-GW sends to P-GW the Create Session Request containing APN=ims, Control Plane Only PDN Connection Indication, and PDN connectivity pair ID.</w:t>
      </w:r>
    </w:p>
    <w:p w14:paraId="2A6BC275" w14:textId="77777777" w:rsidR="0026243E" w:rsidRDefault="0026243E" w:rsidP="0026243E">
      <w:pPr>
        <w:pStyle w:val="B1"/>
        <w:rPr>
          <w:lang w:eastAsia="en-GB"/>
        </w:rPr>
      </w:pPr>
      <w:r>
        <w:rPr>
          <w:lang w:eastAsia="en-GB"/>
        </w:rPr>
        <w:t>4.</w:t>
      </w:r>
      <w:r>
        <w:rPr>
          <w:lang w:eastAsia="en-GB"/>
        </w:rPr>
        <w:tab/>
        <w:t>P-GW sends to PCRF the CC-Request containing APN=ims, "Control Plane Only Indicator" (a new indicator), and PDN connectivity pair ID. PCRF recognizes that this PDN connection is for SIP message exchange only and not for voice media.</w:t>
      </w:r>
    </w:p>
    <w:p w14:paraId="0FCD4CF1" w14:textId="77777777" w:rsidR="0026243E" w:rsidRDefault="0026243E" w:rsidP="0026243E">
      <w:pPr>
        <w:pStyle w:val="B1"/>
        <w:rPr>
          <w:lang w:eastAsia="en-GB"/>
        </w:rPr>
      </w:pPr>
      <w:r>
        <w:rPr>
          <w:lang w:eastAsia="en-GB"/>
        </w:rPr>
        <w:t>5.</w:t>
      </w:r>
      <w:r>
        <w:rPr>
          <w:lang w:eastAsia="en-GB"/>
        </w:rPr>
        <w:tab/>
        <w:t>The rest is the same as the existing procedure.</w:t>
      </w:r>
    </w:p>
    <w:p w14:paraId="38557B8B" w14:textId="77777777" w:rsidR="0026243E" w:rsidRDefault="0026243E" w:rsidP="0026243E">
      <w:pPr>
        <w:pStyle w:val="B1"/>
        <w:rPr>
          <w:lang w:eastAsia="en-GB"/>
        </w:rPr>
      </w:pPr>
      <w:r>
        <w:rPr>
          <w:lang w:eastAsia="en-GB"/>
        </w:rPr>
        <w:t>6.</w:t>
      </w:r>
      <w:r>
        <w:rPr>
          <w:lang w:eastAsia="en-GB"/>
        </w:rPr>
        <w:tab/>
        <w:t>PDN connection is established. This PDN connection uses NAS for transferring data (i.e. SIP messages) between UE and MME and uses U-plane between MME and P-GW via S-GW.</w:t>
      </w:r>
    </w:p>
    <w:p w14:paraId="152D9B43" w14:textId="58D06E0D" w:rsidR="00F67CCA" w:rsidRPr="00D46179" w:rsidRDefault="00F67CCA" w:rsidP="00F67CCA">
      <w:pPr>
        <w:pStyle w:val="Heading4"/>
        <w:rPr>
          <w:rFonts w:eastAsia="Yu Mincho"/>
        </w:rPr>
      </w:pPr>
      <w:bookmarkStart w:id="275" w:name="_Toc199771242"/>
      <w:r w:rsidRPr="00D46179">
        <w:lastRenderedPageBreak/>
        <w:t>6.10.</w:t>
      </w:r>
      <w:r w:rsidRPr="00D46179">
        <w:rPr>
          <w:rFonts w:eastAsia="Yu Mincho"/>
        </w:rPr>
        <w:t>2</w:t>
      </w:r>
      <w:r w:rsidRPr="00D46179">
        <w:t>.3</w:t>
      </w:r>
      <w:r w:rsidRPr="00D46179">
        <w:tab/>
        <w:t>IMS voice call setup</w:t>
      </w:r>
      <w:bookmarkEnd w:id="275"/>
    </w:p>
    <w:p w14:paraId="11AA1044" w14:textId="6A1E92FE" w:rsidR="00F67CCA" w:rsidRPr="00D46179" w:rsidRDefault="00F67CCA" w:rsidP="00F67CCA">
      <w:pPr>
        <w:pStyle w:val="Heading5"/>
      </w:pPr>
      <w:bookmarkStart w:id="276" w:name="_Toc199771243"/>
      <w:r w:rsidRPr="00D46179">
        <w:t>6.10.</w:t>
      </w:r>
      <w:r w:rsidRPr="00D46179">
        <w:rPr>
          <w:rFonts w:eastAsia="Yu Mincho"/>
        </w:rPr>
        <w:t>2</w:t>
      </w:r>
      <w:r w:rsidRPr="00D46179">
        <w:t>.3.1</w:t>
      </w:r>
      <w:r w:rsidRPr="00D46179">
        <w:tab/>
        <w:t>MO procedure</w:t>
      </w:r>
      <w:bookmarkEnd w:id="276"/>
    </w:p>
    <w:p w14:paraId="443EB9A6" w14:textId="0B2730F3" w:rsidR="00F67CCA" w:rsidRPr="00D46179" w:rsidRDefault="00F67CCA" w:rsidP="00F67CCA">
      <w:pPr>
        <w:pStyle w:val="NO"/>
      </w:pPr>
      <w:r w:rsidRPr="00D46179">
        <w:t>NOTE</w:t>
      </w:r>
      <w:r w:rsidRPr="00D46179">
        <w:rPr>
          <w:rFonts w:eastAsia="Yu Mincho"/>
        </w:rPr>
        <w:t>:</w:t>
      </w:r>
      <w:r w:rsidRPr="00D46179">
        <w:rPr>
          <w:rFonts w:eastAsia="Yu Mincho"/>
        </w:rPr>
        <w:tab/>
        <w:t xml:space="preserve">Steps 9 to 14 in the below for establishing a PDN connection for voice media can be performed any time after a PDN connection for SIP messages are established as per the procedure in </w:t>
      </w:r>
      <w:r w:rsidR="0026243E">
        <w:rPr>
          <w:rFonts w:eastAsia="Yu Mincho"/>
        </w:rPr>
        <w:t>clause </w:t>
      </w:r>
      <w:r w:rsidRPr="00D46179">
        <w:rPr>
          <w:rFonts w:eastAsia="Yu Mincho"/>
        </w:rPr>
        <w:t>6.10.3.2 to shorten the call setup time.</w:t>
      </w:r>
    </w:p>
    <w:p w14:paraId="3564F0F1" w14:textId="3EF32791" w:rsidR="00F67CCA" w:rsidRPr="00D46179" w:rsidRDefault="00396DF8" w:rsidP="0026243E">
      <w:pPr>
        <w:pStyle w:val="TH"/>
      </w:pPr>
      <w:r>
        <w:pict w14:anchorId="3E543146">
          <v:shape id="_x0000_i1047" type="#_x0000_t75" style="width:480.35pt;height:459.95pt">
            <v:imagedata r:id="rId36" o:title=""/>
          </v:shape>
        </w:pict>
      </w:r>
    </w:p>
    <w:p w14:paraId="7C7C2D02" w14:textId="45E07BD8" w:rsidR="00F67CCA" w:rsidRDefault="00F67CCA" w:rsidP="00F67CCA">
      <w:pPr>
        <w:pStyle w:val="TF"/>
        <w:rPr>
          <w:rFonts w:eastAsia="Yu Mincho"/>
        </w:rPr>
      </w:pPr>
      <w:r w:rsidRPr="00D46179">
        <w:rPr>
          <w:lang w:eastAsia="en-GB"/>
        </w:rPr>
        <w:t>Figure 6.10.</w:t>
      </w:r>
      <w:r w:rsidRPr="00D46179">
        <w:rPr>
          <w:rFonts w:eastAsia="Yu Mincho"/>
        </w:rPr>
        <w:t>2</w:t>
      </w:r>
      <w:r w:rsidRPr="00D46179">
        <w:rPr>
          <w:lang w:eastAsia="en-GB"/>
        </w:rPr>
        <w:t>.3</w:t>
      </w:r>
      <w:r w:rsidRPr="00D46179">
        <w:rPr>
          <w:rFonts w:eastAsia="Yu Mincho"/>
        </w:rPr>
        <w:t>.1</w:t>
      </w:r>
      <w:r w:rsidRPr="00D46179">
        <w:rPr>
          <w:lang w:eastAsia="en-GB"/>
        </w:rPr>
        <w:t>-1: IMS voice call setup</w:t>
      </w:r>
      <w:r w:rsidRPr="00D46179">
        <w:rPr>
          <w:rFonts w:eastAsia="Yu Mincho"/>
        </w:rPr>
        <w:t xml:space="preserve"> MO</w:t>
      </w:r>
    </w:p>
    <w:p w14:paraId="39A7EA2A" w14:textId="77777777" w:rsidR="0026243E" w:rsidRDefault="0026243E" w:rsidP="0026243E">
      <w:pPr>
        <w:pStyle w:val="B1"/>
        <w:rPr>
          <w:lang w:eastAsia="ja-JP"/>
        </w:rPr>
      </w:pPr>
      <w:r>
        <w:rPr>
          <w:lang w:eastAsia="ja-JP"/>
        </w:rPr>
        <w:t>0.</w:t>
      </w:r>
      <w:r>
        <w:rPr>
          <w:lang w:eastAsia="ja-JP"/>
        </w:rPr>
        <w:tab/>
        <w:t>A path for SIP message exchange is established as a result of the procedure depicted in clause 6.10.3.2.</w:t>
      </w:r>
    </w:p>
    <w:p w14:paraId="175E86D2" w14:textId="77777777" w:rsidR="0026243E" w:rsidRDefault="0026243E" w:rsidP="0026243E">
      <w:pPr>
        <w:pStyle w:val="B1"/>
        <w:rPr>
          <w:lang w:eastAsia="ja-JP"/>
        </w:rPr>
      </w:pPr>
      <w:r>
        <w:rPr>
          <w:lang w:eastAsia="ja-JP"/>
        </w:rPr>
        <w:t>1.</w:t>
      </w:r>
      <w:r>
        <w:rPr>
          <w:lang w:eastAsia="ja-JP"/>
        </w:rPr>
        <w:tab/>
        <w:t>UE sends SIP INVITE to MME by using NAS.</w:t>
      </w:r>
    </w:p>
    <w:p w14:paraId="291E1371" w14:textId="77777777" w:rsidR="0026243E" w:rsidRDefault="0026243E" w:rsidP="0026243E">
      <w:pPr>
        <w:pStyle w:val="B1"/>
        <w:rPr>
          <w:lang w:eastAsia="ja-JP"/>
        </w:rPr>
      </w:pPr>
      <w:r>
        <w:rPr>
          <w:lang w:eastAsia="ja-JP"/>
        </w:rPr>
        <w:t>2.</w:t>
      </w:r>
      <w:r>
        <w:rPr>
          <w:lang w:eastAsia="ja-JP"/>
        </w:rPr>
        <w:tab/>
        <w:t>MME forwards SIP INVITE towards P-CSCF on U-plane via S-GW and P-GW.</w:t>
      </w:r>
    </w:p>
    <w:p w14:paraId="09720DA1" w14:textId="77777777" w:rsidR="0026243E" w:rsidRDefault="0026243E" w:rsidP="0026243E">
      <w:pPr>
        <w:pStyle w:val="B1"/>
        <w:rPr>
          <w:lang w:eastAsia="ja-JP"/>
        </w:rPr>
      </w:pPr>
      <w:r>
        <w:rPr>
          <w:lang w:eastAsia="ja-JP"/>
        </w:rPr>
        <w:t>3.</w:t>
      </w:r>
      <w:r>
        <w:rPr>
          <w:lang w:eastAsia="ja-JP"/>
        </w:rPr>
        <w:tab/>
        <w:t>P-CSCF sends SIP INVITE to S-CSCF.</w:t>
      </w:r>
    </w:p>
    <w:p w14:paraId="3EB064F0" w14:textId="77777777" w:rsidR="0026243E" w:rsidRDefault="0026243E" w:rsidP="0026243E">
      <w:pPr>
        <w:pStyle w:val="B1"/>
        <w:rPr>
          <w:lang w:eastAsia="ja-JP"/>
        </w:rPr>
      </w:pPr>
      <w:r>
        <w:rPr>
          <w:lang w:eastAsia="ja-JP"/>
        </w:rPr>
        <w:t>4.</w:t>
      </w:r>
      <w:r>
        <w:rPr>
          <w:lang w:eastAsia="ja-JP"/>
        </w:rPr>
        <w:tab/>
        <w:t>P-CSCF receives SIP 183 Session Progress.</w:t>
      </w:r>
    </w:p>
    <w:p w14:paraId="493F0DEC" w14:textId="77777777" w:rsidR="0026243E" w:rsidRDefault="0026243E" w:rsidP="0026243E">
      <w:pPr>
        <w:pStyle w:val="B1"/>
        <w:rPr>
          <w:lang w:eastAsia="ja-JP"/>
        </w:rPr>
      </w:pPr>
      <w:r>
        <w:rPr>
          <w:lang w:eastAsia="ja-JP"/>
        </w:rPr>
        <w:t>5.</w:t>
      </w:r>
      <w:r>
        <w:rPr>
          <w:lang w:eastAsia="ja-JP"/>
        </w:rPr>
        <w:tab/>
        <w:t>P-CSCF sends to PCRF the AA-Request to establish a dedicated bearer for voice media.</w:t>
      </w:r>
    </w:p>
    <w:p w14:paraId="10ADC41B" w14:textId="1E13FD90" w:rsidR="0026243E" w:rsidRDefault="0026243E" w:rsidP="0026243E">
      <w:pPr>
        <w:pStyle w:val="B1"/>
        <w:rPr>
          <w:lang w:eastAsia="ja-JP"/>
        </w:rPr>
      </w:pPr>
      <w:r>
        <w:rPr>
          <w:lang w:eastAsia="ja-JP"/>
        </w:rPr>
        <w:lastRenderedPageBreak/>
        <w:t>6.</w:t>
      </w:r>
      <w:r>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Default="0026243E" w:rsidP="0026243E">
      <w:pPr>
        <w:pStyle w:val="B1"/>
        <w:rPr>
          <w:lang w:eastAsia="ja-JP"/>
        </w:rPr>
      </w:pPr>
      <w:r>
        <w:rPr>
          <w:lang w:eastAsia="ja-JP"/>
        </w:rPr>
        <w:t>7.</w:t>
      </w:r>
      <w:r>
        <w:rPr>
          <w:lang w:eastAsia="ja-JP"/>
        </w:rPr>
        <w:tab/>
        <w:t>P-CSCF sends SIP 183 Session Progress. SIP 183 Session Progress is transferred to MME on U-plane via P-GW and S-GW.</w:t>
      </w:r>
    </w:p>
    <w:p w14:paraId="1ABEF7BE" w14:textId="77777777" w:rsidR="0026243E" w:rsidRDefault="0026243E" w:rsidP="0026243E">
      <w:pPr>
        <w:pStyle w:val="B1"/>
        <w:rPr>
          <w:lang w:eastAsia="ja-JP"/>
        </w:rPr>
      </w:pPr>
      <w:r>
        <w:rPr>
          <w:lang w:eastAsia="ja-JP"/>
        </w:rPr>
        <w:t>8.</w:t>
      </w:r>
      <w:r>
        <w:rPr>
          <w:lang w:eastAsia="ja-JP"/>
        </w:rPr>
        <w:tab/>
        <w:t>MME sends SIP 183 Session Progress to UE by using NAS.</w:t>
      </w:r>
    </w:p>
    <w:p w14:paraId="454976C4" w14:textId="77777777" w:rsidR="0026243E" w:rsidRDefault="0026243E" w:rsidP="0026243E">
      <w:pPr>
        <w:pStyle w:val="B1"/>
        <w:rPr>
          <w:lang w:eastAsia="ja-JP"/>
        </w:rPr>
      </w:pPr>
      <w:r>
        <w:rPr>
          <w:lang w:eastAsia="ja-JP"/>
        </w:rPr>
        <w:t>9.</w:t>
      </w:r>
      <w:r>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77777777" w:rsidR="0026243E" w:rsidRDefault="0026243E" w:rsidP="0026243E">
      <w:pPr>
        <w:pStyle w:val="B1"/>
        <w:rPr>
          <w:lang w:eastAsia="ja-JP"/>
        </w:rPr>
      </w:pPr>
      <w:r>
        <w:rPr>
          <w:lang w:eastAsia="ja-JP"/>
        </w:rPr>
        <w:t>10.</w:t>
      </w:r>
      <w:r>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 and PDN connectivity pair ID.</w:t>
      </w:r>
    </w:p>
    <w:p w14:paraId="2BE1BAFF" w14:textId="77777777" w:rsidR="0026243E" w:rsidRDefault="0026243E" w:rsidP="0026243E">
      <w:pPr>
        <w:pStyle w:val="B1"/>
        <w:rPr>
          <w:lang w:eastAsia="ja-JP"/>
        </w:rPr>
      </w:pPr>
      <w:r>
        <w:rPr>
          <w:lang w:eastAsia="ja-JP"/>
        </w:rPr>
        <w:t>11.</w:t>
      </w:r>
      <w:r>
        <w:rPr>
          <w:lang w:eastAsia="ja-JP"/>
        </w:rPr>
        <w:tab/>
        <w:t>S-GW sends to P-GW the Create Session Request containing APN=ims_media, QCI=1(or a new QCI value for the GEO voice media), and PDN connectivity pair ID.</w:t>
      </w:r>
    </w:p>
    <w:p w14:paraId="3AD00997" w14:textId="77777777" w:rsidR="0026243E" w:rsidRDefault="0026243E" w:rsidP="0026243E">
      <w:pPr>
        <w:pStyle w:val="B1"/>
        <w:rPr>
          <w:lang w:eastAsia="ja-JP"/>
        </w:rPr>
      </w:pPr>
      <w:r>
        <w:rPr>
          <w:lang w:eastAsia="ja-JP"/>
        </w:rPr>
        <w:t>12.</w:t>
      </w:r>
      <w:r>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 and PDN connectivity pair ID. PCRF internally associates contexts of the two PDN connections having the same PDN connectivity pair ID. PCRF recognizes that this newly established PDN connection is for voice media.</w:t>
      </w:r>
    </w:p>
    <w:p w14:paraId="3542AB6D" w14:textId="77777777" w:rsidR="0026243E" w:rsidRDefault="0026243E" w:rsidP="0026243E">
      <w:pPr>
        <w:pStyle w:val="B1"/>
        <w:rPr>
          <w:lang w:eastAsia="ja-JP"/>
        </w:rPr>
      </w:pPr>
      <w:r>
        <w:rPr>
          <w:lang w:eastAsia="ja-JP"/>
        </w:rPr>
        <w:t>13.</w:t>
      </w:r>
      <w:r>
        <w:rPr>
          <w:lang w:eastAsia="ja-JP"/>
        </w:rPr>
        <w:tab/>
        <w:t>PCRF sends to P-GW the CC-Answer.</w:t>
      </w:r>
    </w:p>
    <w:p w14:paraId="64A59A42" w14:textId="77777777" w:rsidR="0026243E" w:rsidRDefault="0026243E" w:rsidP="0026243E">
      <w:pPr>
        <w:pStyle w:val="B1"/>
        <w:rPr>
          <w:lang w:eastAsia="ja-JP"/>
        </w:rPr>
      </w:pPr>
      <w:r>
        <w:rPr>
          <w:lang w:eastAsia="ja-JP"/>
        </w:rPr>
        <w:t>14.</w:t>
      </w:r>
      <w:r>
        <w:rPr>
          <w:lang w:eastAsia="ja-JP"/>
        </w:rPr>
        <w:tab/>
        <w:t>The procedure for PDN connectivity establishment continues.</w:t>
      </w:r>
    </w:p>
    <w:p w14:paraId="05C3C218" w14:textId="77777777" w:rsidR="0026243E" w:rsidRDefault="0026243E" w:rsidP="0026243E">
      <w:pPr>
        <w:pStyle w:val="B1"/>
        <w:rPr>
          <w:lang w:eastAsia="ja-JP"/>
        </w:rPr>
      </w:pPr>
      <w:r>
        <w:rPr>
          <w:lang w:eastAsia="ja-JP"/>
        </w:rPr>
        <w:t>15.</w:t>
      </w:r>
      <w:r>
        <w:rPr>
          <w:lang w:eastAsia="ja-JP"/>
        </w:rPr>
        <w:tab/>
        <w:t>PDN connection is established. This PDN connection uses U-plane for transferring data (i.e. voice media) between UE and P-GW via S-GW.</w:t>
      </w:r>
    </w:p>
    <w:p w14:paraId="18617F24" w14:textId="77777777" w:rsidR="0026243E" w:rsidRDefault="0026243E" w:rsidP="0026243E">
      <w:pPr>
        <w:pStyle w:val="B1"/>
        <w:rPr>
          <w:lang w:eastAsia="ja-JP"/>
        </w:rPr>
      </w:pPr>
      <w:r>
        <w:rPr>
          <w:lang w:eastAsia="ja-JP"/>
        </w:rPr>
        <w:t>16.</w:t>
      </w:r>
      <w:r>
        <w:rPr>
          <w:lang w:eastAsia="ja-JP"/>
        </w:rPr>
        <w:tab/>
        <w:t>The procedure for IMS voice call setup continues.</w:t>
      </w:r>
    </w:p>
    <w:p w14:paraId="03DEC25F" w14:textId="77777777" w:rsidR="0026243E" w:rsidRDefault="0026243E" w:rsidP="0026243E">
      <w:pPr>
        <w:pStyle w:val="B1"/>
        <w:rPr>
          <w:lang w:eastAsia="ja-JP"/>
        </w:rPr>
      </w:pPr>
      <w:r>
        <w:rPr>
          <w:lang w:eastAsia="ja-JP"/>
        </w:rPr>
        <w:t>17.</w:t>
      </w:r>
      <w:r>
        <w:rPr>
          <w:lang w:eastAsia="ja-JP"/>
        </w:rPr>
        <w:tab/>
        <w:t>S-CSCF sends SIP 200 OK to P-CSCF.</w:t>
      </w:r>
    </w:p>
    <w:p w14:paraId="2DCD00A8" w14:textId="77777777" w:rsidR="0026243E" w:rsidRDefault="0026243E" w:rsidP="0026243E">
      <w:pPr>
        <w:pStyle w:val="B1"/>
        <w:rPr>
          <w:lang w:eastAsia="ja-JP"/>
        </w:rPr>
      </w:pPr>
      <w:r>
        <w:rPr>
          <w:lang w:eastAsia="ja-JP"/>
        </w:rPr>
        <w:t>18.</w:t>
      </w:r>
      <w:r>
        <w:rPr>
          <w:lang w:eastAsia="ja-JP"/>
        </w:rPr>
        <w:tab/>
        <w:t>When the procedure of Enabling of IP Flows is used, P-CSCF sends the AA-Request to PCRF.</w:t>
      </w:r>
    </w:p>
    <w:p w14:paraId="69E1FDBC" w14:textId="5CE9426E" w:rsidR="0026243E" w:rsidRDefault="0026243E" w:rsidP="0026243E">
      <w:pPr>
        <w:pStyle w:val="B1"/>
        <w:rPr>
          <w:lang w:eastAsia="ja-JP"/>
        </w:rPr>
      </w:pPr>
      <w:r>
        <w:rPr>
          <w:lang w:eastAsia="ja-JP"/>
        </w:rPr>
        <w:t>19.</w:t>
      </w:r>
      <w:r>
        <w:rPr>
          <w:lang w:eastAsia="ja-JP"/>
        </w:rPr>
        <w:tab/>
        <w:t>PCRF receives the AA-Request to the PDN connection for SIP message exchange, checks the context for the PDN connection for voice media as well, and decides to send the RA request to P-GW for PDN connection for voice media. PCRF sends to P-CSCF the AA-Answer with success. (new behaviour of PCRF)</w:t>
      </w:r>
    </w:p>
    <w:p w14:paraId="044D6D3C" w14:textId="77777777" w:rsidR="0026243E" w:rsidRDefault="0026243E" w:rsidP="0026243E">
      <w:pPr>
        <w:pStyle w:val="B1"/>
        <w:rPr>
          <w:lang w:eastAsia="ja-JP"/>
        </w:rPr>
      </w:pPr>
      <w:r>
        <w:rPr>
          <w:lang w:eastAsia="ja-JP"/>
        </w:rPr>
        <w:t>20.</w:t>
      </w:r>
      <w:r>
        <w:rPr>
          <w:lang w:eastAsia="ja-JP"/>
        </w:rPr>
        <w:tab/>
        <w:t>PCRF sends the RA-Request to P-GW for the PDN connection for voice media.</w:t>
      </w:r>
    </w:p>
    <w:p w14:paraId="06F83750" w14:textId="77777777" w:rsidR="0026243E" w:rsidRDefault="0026243E" w:rsidP="0026243E">
      <w:pPr>
        <w:pStyle w:val="B1"/>
        <w:rPr>
          <w:lang w:eastAsia="ja-JP"/>
        </w:rPr>
      </w:pPr>
      <w:r>
        <w:rPr>
          <w:lang w:eastAsia="ja-JP"/>
        </w:rPr>
        <w:t>21.</w:t>
      </w:r>
      <w:r>
        <w:rPr>
          <w:lang w:eastAsia="ja-JP"/>
        </w:rPr>
        <w:tab/>
        <w:t>P-GW sends the RA-Answer to PCRF.</w:t>
      </w:r>
    </w:p>
    <w:p w14:paraId="608C553C" w14:textId="77777777" w:rsidR="0026243E" w:rsidRDefault="0026243E" w:rsidP="0026243E">
      <w:pPr>
        <w:pStyle w:val="B1"/>
        <w:rPr>
          <w:lang w:eastAsia="ja-JP"/>
        </w:rPr>
      </w:pPr>
      <w:r>
        <w:rPr>
          <w:lang w:eastAsia="ja-JP"/>
        </w:rPr>
        <w:t>22.</w:t>
      </w:r>
      <w:r>
        <w:rPr>
          <w:lang w:eastAsia="ja-JP"/>
        </w:rPr>
        <w:tab/>
        <w:t>The procedure for IMS voice call setup continues. Then, IMS voice call is setup.</w:t>
      </w:r>
    </w:p>
    <w:p w14:paraId="0D06C183" w14:textId="51C6F458" w:rsidR="00F67CCA" w:rsidRPr="00D46179" w:rsidRDefault="00F67CCA" w:rsidP="00F67CCA">
      <w:pPr>
        <w:pStyle w:val="Heading5"/>
        <w:rPr>
          <w:rFonts w:eastAsia="Yu Mincho"/>
        </w:rPr>
      </w:pPr>
      <w:bookmarkStart w:id="277" w:name="_Toc199771244"/>
      <w:r w:rsidRPr="00D46179">
        <w:t>6.10.</w:t>
      </w:r>
      <w:r w:rsidRPr="00D46179">
        <w:rPr>
          <w:rFonts w:eastAsia="Yu Mincho"/>
        </w:rPr>
        <w:t>2</w:t>
      </w:r>
      <w:r w:rsidRPr="00D46179">
        <w:t>.3.</w:t>
      </w:r>
      <w:r w:rsidRPr="00D46179">
        <w:rPr>
          <w:rFonts w:eastAsia="Yu Mincho"/>
        </w:rPr>
        <w:t>2</w:t>
      </w:r>
      <w:r w:rsidRPr="00D46179">
        <w:tab/>
        <w:t>M</w:t>
      </w:r>
      <w:r w:rsidRPr="00D46179">
        <w:rPr>
          <w:rFonts w:eastAsia="Yu Mincho"/>
        </w:rPr>
        <w:t>T</w:t>
      </w:r>
      <w:r w:rsidRPr="00D46179">
        <w:t xml:space="preserve"> procedure</w:t>
      </w:r>
      <w:bookmarkEnd w:id="277"/>
    </w:p>
    <w:p w14:paraId="573A6673" w14:textId="43EC77E5" w:rsidR="00F67CCA" w:rsidRPr="00D46179" w:rsidRDefault="00F67CCA" w:rsidP="00F67CCA">
      <w:pPr>
        <w:pStyle w:val="NO"/>
      </w:pPr>
      <w:r w:rsidRPr="00D46179">
        <w:t>NOTE:</w:t>
      </w:r>
      <w:r w:rsidRPr="00D46179">
        <w:tab/>
        <w:t xml:space="preserve">Steps </w:t>
      </w:r>
      <w:r w:rsidRPr="00D46179">
        <w:rPr>
          <w:rFonts w:eastAsia="Yu Mincho"/>
        </w:rPr>
        <w:t>9</w:t>
      </w:r>
      <w:r w:rsidRPr="00D46179">
        <w:t xml:space="preserve"> </w:t>
      </w:r>
      <w:r w:rsidRPr="00D46179">
        <w:rPr>
          <w:rFonts w:eastAsia="Yu Mincho"/>
        </w:rPr>
        <w:t>and</w:t>
      </w:r>
      <w:r w:rsidRPr="00D46179">
        <w:t xml:space="preserve"> </w:t>
      </w:r>
      <w:r w:rsidRPr="00D46179">
        <w:rPr>
          <w:rFonts w:eastAsia="Yu Mincho"/>
        </w:rPr>
        <w:t>10</w:t>
      </w:r>
      <w:r w:rsidRPr="00D46179">
        <w:t xml:space="preserve"> in the below for establishing a PDN connection for voice media can be performed any</w:t>
      </w:r>
      <w:r w:rsidRPr="00D46179">
        <w:rPr>
          <w:rFonts w:eastAsia="Yu Mincho"/>
        </w:rPr>
        <w:t xml:space="preserve"> </w:t>
      </w:r>
      <w:r w:rsidRPr="00D46179">
        <w:t xml:space="preserve">time after a PDN connection for SIP messages are established as per the procedure in </w:t>
      </w:r>
      <w:r w:rsidR="0026243E">
        <w:t>clause </w:t>
      </w:r>
      <w:r w:rsidRPr="00D46179">
        <w:t>6.10.3.2 to shorten the call setup time.</w:t>
      </w:r>
    </w:p>
    <w:p w14:paraId="76793BE4" w14:textId="15EE8971" w:rsidR="00F67CCA" w:rsidRPr="00D46179" w:rsidRDefault="00396DF8" w:rsidP="0026243E">
      <w:pPr>
        <w:pStyle w:val="TH"/>
      </w:pPr>
      <w:r>
        <w:lastRenderedPageBreak/>
        <w:pict w14:anchorId="2DB1B80D">
          <v:shape id="_x0000_i1048" type="#_x0000_t75" style="width:488.95pt;height:231.05pt">
            <v:imagedata r:id="rId37" o:title=""/>
          </v:shape>
        </w:pict>
      </w:r>
    </w:p>
    <w:p w14:paraId="23FB8C2C" w14:textId="2382C492" w:rsidR="00F67CCA" w:rsidRPr="00D46179" w:rsidRDefault="00F67CCA" w:rsidP="00F67CCA">
      <w:pPr>
        <w:pStyle w:val="TF"/>
        <w:rPr>
          <w:rFonts w:eastAsia="Yu Mincho"/>
        </w:rPr>
      </w:pPr>
      <w:r w:rsidRPr="00D46179">
        <w:rPr>
          <w:lang w:eastAsia="en-GB"/>
        </w:rPr>
        <w:t>Figure 6.10.</w:t>
      </w:r>
      <w:r w:rsidRPr="00D46179">
        <w:rPr>
          <w:rFonts w:eastAsia="Yu Mincho"/>
        </w:rPr>
        <w:t>2</w:t>
      </w:r>
      <w:r w:rsidRPr="00D46179">
        <w:rPr>
          <w:lang w:eastAsia="en-GB"/>
        </w:rPr>
        <w:t>.3</w:t>
      </w:r>
      <w:r w:rsidRPr="00D46179">
        <w:rPr>
          <w:rFonts w:eastAsia="Yu Mincho"/>
        </w:rPr>
        <w:t>.2</w:t>
      </w:r>
      <w:r w:rsidRPr="00D46179">
        <w:rPr>
          <w:lang w:eastAsia="en-GB"/>
        </w:rPr>
        <w:t>-1: IMS voice call setup</w:t>
      </w:r>
      <w:r w:rsidRPr="00D46179">
        <w:rPr>
          <w:rFonts w:eastAsia="Yu Mincho"/>
        </w:rPr>
        <w:t xml:space="preserve"> MT</w:t>
      </w:r>
    </w:p>
    <w:p w14:paraId="64E6DCEB" w14:textId="77777777" w:rsidR="0026243E" w:rsidRDefault="0026243E" w:rsidP="0026243E">
      <w:pPr>
        <w:pStyle w:val="B1"/>
      </w:pPr>
      <w:r>
        <w:t>0.</w:t>
      </w:r>
      <w:r>
        <w:tab/>
        <w:t>A path for SIP message exchange is established as a result of the procedure depicted in clause 6.10.3.2.</w:t>
      </w:r>
    </w:p>
    <w:p w14:paraId="700CC0C1" w14:textId="77777777" w:rsidR="0026243E" w:rsidRDefault="0026243E" w:rsidP="0026243E">
      <w:pPr>
        <w:pStyle w:val="B1"/>
      </w:pPr>
      <w:r>
        <w:t>1.</w:t>
      </w:r>
      <w:r>
        <w:tab/>
        <w:t>P-CSCF receives SIP INVITE.</w:t>
      </w:r>
    </w:p>
    <w:p w14:paraId="553B5B50" w14:textId="77777777" w:rsidR="0026243E" w:rsidRDefault="0026243E" w:rsidP="0026243E">
      <w:pPr>
        <w:pStyle w:val="B1"/>
      </w:pPr>
      <w:r>
        <w:t>2.</w:t>
      </w:r>
      <w:r>
        <w:tab/>
        <w:t>P-CSCF sends SIP INVITE. SIP INVITE is transferred to MME on U-plane via P-GW and S-GW.</w:t>
      </w:r>
    </w:p>
    <w:p w14:paraId="036E1DAE" w14:textId="77777777" w:rsidR="0026243E" w:rsidRDefault="0026243E" w:rsidP="0026243E">
      <w:pPr>
        <w:pStyle w:val="B1"/>
      </w:pPr>
      <w:r>
        <w:t>3.</w:t>
      </w:r>
      <w:r>
        <w:tab/>
        <w:t>MME sends SIP INVITE to UE by using NAS.</w:t>
      </w:r>
    </w:p>
    <w:p w14:paraId="59E65FF4" w14:textId="77777777" w:rsidR="0026243E" w:rsidRDefault="0026243E" w:rsidP="0026243E">
      <w:pPr>
        <w:pStyle w:val="B1"/>
      </w:pPr>
      <w:r>
        <w:t>4.</w:t>
      </w:r>
      <w:r>
        <w:tab/>
        <w:t>UE sends SIP 183 Session Progress to MME by using NAS.</w:t>
      </w:r>
    </w:p>
    <w:p w14:paraId="5D849156" w14:textId="77777777" w:rsidR="0026243E" w:rsidRDefault="0026243E" w:rsidP="0026243E">
      <w:pPr>
        <w:pStyle w:val="B1"/>
      </w:pPr>
      <w:r>
        <w:t>5.</w:t>
      </w:r>
      <w:r>
        <w:tab/>
        <w:t>MME forwards SIP 183 Session Progress towards P-CSCF on U-plane via S-GW and P-GW.</w:t>
      </w:r>
    </w:p>
    <w:p w14:paraId="427D6393" w14:textId="77777777" w:rsidR="0026243E" w:rsidRDefault="0026243E" w:rsidP="0026243E">
      <w:pPr>
        <w:pStyle w:val="B1"/>
      </w:pPr>
      <w:r>
        <w:t>6.</w:t>
      </w:r>
      <w:r>
        <w:tab/>
        <w:t>P-CSCF sends SIP 183 Session Progress to S-CSCF.</w:t>
      </w:r>
    </w:p>
    <w:p w14:paraId="164EB2D6" w14:textId="77777777" w:rsidR="0026243E" w:rsidRDefault="0026243E" w:rsidP="0026243E">
      <w:pPr>
        <w:pStyle w:val="B1"/>
      </w:pPr>
      <w:r>
        <w:t>7.</w:t>
      </w:r>
      <w:r>
        <w:tab/>
        <w:t>P-CSCF sends to PCRF the AA-Request to establish a dedicated bearer for voice media.</w:t>
      </w:r>
    </w:p>
    <w:p w14:paraId="41E6D736" w14:textId="7DF9FFE9" w:rsidR="0026243E" w:rsidRDefault="0026243E" w:rsidP="0026243E">
      <w:pPr>
        <w:pStyle w:val="B1"/>
      </w:pPr>
      <w:r>
        <w:t>8.</w:t>
      </w:r>
      <w:r>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t>behaviour</w:t>
      </w:r>
      <w:r>
        <w:t xml:space="preserve"> of PCRF).</w:t>
      </w:r>
    </w:p>
    <w:p w14:paraId="4DB3257B" w14:textId="77777777" w:rsidR="0026243E" w:rsidRDefault="0026243E" w:rsidP="0026243E">
      <w:pPr>
        <w:pStyle w:val="B1"/>
      </w:pPr>
      <w:r>
        <w:t>9.</w:t>
      </w:r>
      <w:r>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Default="0026243E" w:rsidP="0026243E">
      <w:pPr>
        <w:pStyle w:val="B1"/>
      </w:pPr>
      <w:r>
        <w:t>10.</w:t>
      </w:r>
      <w:r>
        <w:tab/>
        <w:t>The procedure for PDN connectivity establishment continues.</w:t>
      </w:r>
    </w:p>
    <w:p w14:paraId="2CB852D7" w14:textId="77777777" w:rsidR="0026243E" w:rsidRDefault="0026243E" w:rsidP="0026243E">
      <w:pPr>
        <w:pStyle w:val="B1"/>
      </w:pPr>
      <w:r>
        <w:t>11.</w:t>
      </w:r>
      <w:r>
        <w:tab/>
        <w:t>PDN connection is established. This PDN connection uses U-plane for transferring data (i.e. voice media) between UE and P-GW via S-GW.</w:t>
      </w:r>
    </w:p>
    <w:p w14:paraId="078FC4AA" w14:textId="77777777" w:rsidR="0026243E" w:rsidRDefault="0026243E" w:rsidP="0026243E">
      <w:pPr>
        <w:pStyle w:val="B1"/>
      </w:pPr>
      <w:r>
        <w:t>12.</w:t>
      </w:r>
      <w:r>
        <w:tab/>
        <w:t>The procedure for IMS voice call setup continues. Then, IMS voice call is setup.</w:t>
      </w:r>
    </w:p>
    <w:p w14:paraId="37343F97" w14:textId="2D8D670D" w:rsidR="00F67CCA" w:rsidRPr="00D46179" w:rsidRDefault="00F67CCA" w:rsidP="00F67CCA">
      <w:pPr>
        <w:pStyle w:val="Heading3"/>
      </w:pPr>
      <w:bookmarkStart w:id="278" w:name="_Toc199771245"/>
      <w:r w:rsidRPr="00D46179">
        <w:t>6.10.</w:t>
      </w:r>
      <w:r w:rsidRPr="00D46179">
        <w:rPr>
          <w:rFonts w:eastAsia="Yu Mincho"/>
        </w:rPr>
        <w:t>3</w:t>
      </w:r>
      <w:r w:rsidRPr="00D46179">
        <w:rPr>
          <w:rFonts w:eastAsia="Yu Mincho"/>
        </w:rPr>
        <w:tab/>
      </w:r>
      <w:r w:rsidRPr="00D46179">
        <w:t>Impacts on Services, Entities and Interfaces</w:t>
      </w:r>
      <w:bookmarkEnd w:id="278"/>
    </w:p>
    <w:p w14:paraId="35A82A99" w14:textId="77777777" w:rsidR="00B467BC" w:rsidRPr="00B467BC" w:rsidRDefault="00B467BC" w:rsidP="00B467BC">
      <w:pPr>
        <w:rPr>
          <w:b/>
          <w:bCs/>
        </w:rPr>
      </w:pPr>
      <w:r w:rsidRPr="00B467BC">
        <w:rPr>
          <w:b/>
          <w:bCs/>
        </w:rPr>
        <w:t>UE:</w:t>
      </w:r>
    </w:p>
    <w:p w14:paraId="654C7EEC" w14:textId="77777777" w:rsidR="00B467BC" w:rsidRDefault="00B467BC" w:rsidP="00B467BC">
      <w:pPr>
        <w:pStyle w:val="B1"/>
      </w:pPr>
      <w:r>
        <w:t>-</w:t>
      </w:r>
      <w:r>
        <w:tab/>
        <w:t>Handling of a new parameter "PDN connectivity pair ID" and of a new indicator "Control Plane Only Indicator requested".</w:t>
      </w:r>
    </w:p>
    <w:p w14:paraId="28F9B5A9" w14:textId="77777777" w:rsidR="00B467BC" w:rsidRDefault="00B467BC" w:rsidP="00B467BC">
      <w:pPr>
        <w:pStyle w:val="B1"/>
      </w:pPr>
      <w:r>
        <w:t>-</w:t>
      </w:r>
      <w:r>
        <w:tab/>
        <w:t>In order to solve the issue of coexistence of S11-U and S1-U:</w:t>
      </w:r>
    </w:p>
    <w:p w14:paraId="51973C22" w14:textId="77777777" w:rsidR="00B467BC" w:rsidRDefault="00B467BC" w:rsidP="00B467BC">
      <w:pPr>
        <w:pStyle w:val="B2"/>
      </w:pPr>
      <w:r>
        <w:lastRenderedPageBreak/>
        <w:t>-</w:t>
      </w:r>
      <w:r>
        <w:tab/>
        <w:t>Handling of the order of activation of an SGi PDN connection using S1-U and activation of an SGi PDN connection using S11-U.</w:t>
      </w:r>
    </w:p>
    <w:p w14:paraId="5FD78C83" w14:textId="77777777" w:rsidR="00B467BC" w:rsidRPr="00B467BC" w:rsidRDefault="00B467BC" w:rsidP="00B467BC">
      <w:pPr>
        <w:rPr>
          <w:b/>
          <w:bCs/>
        </w:rPr>
      </w:pPr>
      <w:r w:rsidRPr="00B467BC">
        <w:rPr>
          <w:b/>
          <w:bCs/>
        </w:rPr>
        <w:t>MME:</w:t>
      </w:r>
    </w:p>
    <w:p w14:paraId="209693AF" w14:textId="77777777" w:rsidR="00B467BC" w:rsidRDefault="00B467BC" w:rsidP="00B467BC">
      <w:pPr>
        <w:pStyle w:val="B1"/>
      </w:pPr>
      <w:r>
        <w:t>-</w:t>
      </w:r>
      <w:r>
        <w:tab/>
        <w:t>Selection of the same P-GW for two PDN connections that have the same value for a new parameter "PDN connectivity pair ID".</w:t>
      </w:r>
    </w:p>
    <w:p w14:paraId="307FA199" w14:textId="77777777" w:rsidR="00B467BC" w:rsidRDefault="00B467BC" w:rsidP="00B467BC">
      <w:pPr>
        <w:pStyle w:val="B1"/>
      </w:pPr>
      <w:r>
        <w:t>-</w:t>
      </w:r>
      <w:r>
        <w:tab/>
        <w:t>Handling of a new indicator "Control Plane Only Indicator requested".</w:t>
      </w:r>
    </w:p>
    <w:p w14:paraId="42728B03" w14:textId="77777777" w:rsidR="00B467BC" w:rsidRDefault="00B467BC" w:rsidP="00B467BC">
      <w:pPr>
        <w:pStyle w:val="B1"/>
      </w:pPr>
      <w:r>
        <w:t>-</w:t>
      </w:r>
      <w:r>
        <w:tab/>
        <w:t>In order to solve the issue of coexistence of S11-U and S1-U:</w:t>
      </w:r>
    </w:p>
    <w:p w14:paraId="5703FBDA" w14:textId="77777777" w:rsidR="00B467BC" w:rsidRDefault="00B467BC" w:rsidP="00B467BC">
      <w:pPr>
        <w:pStyle w:val="B2"/>
      </w:pPr>
      <w:r>
        <w:t>-</w:t>
      </w:r>
      <w:r>
        <w:tab/>
        <w:t>Making sure that S-GW receives all the necessary S1-U eNB TEID and S11-U MME TEID when SGi PDN connections are activated.</w:t>
      </w:r>
    </w:p>
    <w:p w14:paraId="040DB5A7" w14:textId="77777777" w:rsidR="00B467BC" w:rsidRDefault="00B467BC" w:rsidP="00B467BC">
      <w:pPr>
        <w:pStyle w:val="B2"/>
      </w:pPr>
      <w:r>
        <w:t>-</w:t>
      </w:r>
      <w:r>
        <w:tab/>
        <w:t>Allowing coexistence of an SGi PDN connection using S1-U and an SGi PDN connection using S11-U under certain conditions.</w:t>
      </w:r>
    </w:p>
    <w:p w14:paraId="0DF6AD83" w14:textId="00FAD8AB" w:rsidR="00B467BC" w:rsidRPr="00B467BC" w:rsidRDefault="00B467BC" w:rsidP="00B467BC">
      <w:pPr>
        <w:rPr>
          <w:b/>
          <w:bCs/>
        </w:rPr>
      </w:pPr>
      <w:r w:rsidRPr="00B467BC">
        <w:rPr>
          <w:b/>
          <w:bCs/>
        </w:rPr>
        <w:t>S-GW:</w:t>
      </w:r>
    </w:p>
    <w:p w14:paraId="6909DCE6" w14:textId="77777777" w:rsidR="00B467BC" w:rsidRDefault="00B467BC" w:rsidP="00B467BC">
      <w:pPr>
        <w:pStyle w:val="B1"/>
      </w:pPr>
      <w:r>
        <w:t>-</w:t>
      </w:r>
      <w:r>
        <w:tab/>
        <w:t>Transparent forwarding of a new parameter "PDN connectivity pair ID"</w:t>
      </w:r>
    </w:p>
    <w:p w14:paraId="68677BBD" w14:textId="77777777" w:rsidR="00B467BC" w:rsidRPr="00B467BC" w:rsidRDefault="00B467BC" w:rsidP="00B467BC">
      <w:pPr>
        <w:rPr>
          <w:b/>
          <w:bCs/>
        </w:rPr>
      </w:pPr>
      <w:r w:rsidRPr="00B467BC">
        <w:rPr>
          <w:b/>
          <w:bCs/>
        </w:rPr>
        <w:t>P-GW:</w:t>
      </w:r>
    </w:p>
    <w:p w14:paraId="3A01CB4B" w14:textId="77777777" w:rsidR="00B467BC" w:rsidRDefault="00B467BC" w:rsidP="00B467BC">
      <w:pPr>
        <w:pStyle w:val="B1"/>
      </w:pPr>
      <w:r>
        <w:t>-</w:t>
      </w:r>
      <w:r>
        <w:tab/>
        <w:t>Selection of the same PCRF for two PDN connections that have the same value for a new parameter "PDN connectivity pair ID"</w:t>
      </w:r>
    </w:p>
    <w:p w14:paraId="5828EB2F" w14:textId="77777777" w:rsidR="00B467BC" w:rsidRPr="00B467BC" w:rsidRDefault="00B467BC" w:rsidP="00B467BC">
      <w:pPr>
        <w:rPr>
          <w:b/>
          <w:bCs/>
        </w:rPr>
      </w:pPr>
      <w:r w:rsidRPr="00B467BC">
        <w:rPr>
          <w:b/>
          <w:bCs/>
        </w:rPr>
        <w:t>PCRF:</w:t>
      </w:r>
    </w:p>
    <w:p w14:paraId="2DEDD029" w14:textId="77777777" w:rsidR="00B467BC" w:rsidRDefault="00B467BC" w:rsidP="00B467BC">
      <w:pPr>
        <w:pStyle w:val="B1"/>
      </w:pPr>
      <w:r>
        <w:t>-</w:t>
      </w:r>
      <w:r>
        <w:tab/>
        <w:t>Handling of a new parameter "PDN connectivity pair ID" and of a new indicator "Control Plane Only Indicator"</w:t>
      </w:r>
    </w:p>
    <w:p w14:paraId="15AF6C9A" w14:textId="77777777" w:rsidR="00B467BC" w:rsidRDefault="00B467BC" w:rsidP="00B467BC">
      <w:pPr>
        <w:pStyle w:val="EditorsNote"/>
      </w:pPr>
      <w:r>
        <w:t>Editor's note:</w:t>
      </w:r>
      <w:r>
        <w:tab/>
        <w:t>Potential impacts to IMS nodes (e.g. P-CSCF) due to the use of two PDN connections (i.e. two UE IP addresses) are FFS.</w:t>
      </w:r>
    </w:p>
    <w:p w14:paraId="6357C0D4" w14:textId="77777777" w:rsidR="00B467BC" w:rsidRDefault="00B467BC" w:rsidP="00B467BC">
      <w:pPr>
        <w:pStyle w:val="EditorsNote"/>
      </w:pPr>
      <w:r>
        <w:t>Editor's note:</w:t>
      </w:r>
      <w:r>
        <w:tab/>
        <w:t>The impacts on P-CSCF is FFS.</w:t>
      </w:r>
    </w:p>
    <w:p w14:paraId="68C63C2C" w14:textId="3623E189" w:rsidR="00A4502F" w:rsidRPr="00D46179" w:rsidRDefault="00A4502F" w:rsidP="00A4502F">
      <w:pPr>
        <w:pStyle w:val="Heading2"/>
      </w:pPr>
      <w:bookmarkStart w:id="279" w:name="_Toc199771246"/>
      <w:r w:rsidRPr="00D46179">
        <w:t>6.11</w:t>
      </w:r>
      <w:r w:rsidRPr="00D46179">
        <w:tab/>
        <w:t>Solution #</w:t>
      </w:r>
      <w:r w:rsidRPr="00D46179">
        <w:rPr>
          <w:rFonts w:eastAsia="Yu Mincho"/>
        </w:rPr>
        <w:t>11</w:t>
      </w:r>
      <w:r w:rsidRPr="00D46179">
        <w:t>: Support of PDN connection where packets are transported as Non-IP over the GEO satellite and seen as IP by IMS nodes</w:t>
      </w:r>
      <w:bookmarkEnd w:id="279"/>
    </w:p>
    <w:p w14:paraId="17FF404C" w14:textId="56CD2AE0" w:rsidR="00A4502F" w:rsidRPr="00D46179" w:rsidRDefault="00A4502F" w:rsidP="00A4502F">
      <w:pPr>
        <w:pStyle w:val="Heading3"/>
        <w:rPr>
          <w:rFonts w:eastAsia="Yu Mincho"/>
        </w:rPr>
      </w:pPr>
      <w:bookmarkStart w:id="280" w:name="_Toc199771247"/>
      <w:r w:rsidRPr="00D46179">
        <w:t>6.11.</w:t>
      </w:r>
      <w:r w:rsidRPr="00D46179">
        <w:rPr>
          <w:rFonts w:eastAsia="Yu Mincho"/>
        </w:rPr>
        <w:t>0</w:t>
      </w:r>
      <w:r w:rsidRPr="00D46179">
        <w:tab/>
        <w:t>High-level solution Principles</w:t>
      </w:r>
      <w:bookmarkEnd w:id="280"/>
    </w:p>
    <w:p w14:paraId="3652750F" w14:textId="77777777" w:rsidR="00A4502F" w:rsidRPr="00D46179" w:rsidRDefault="00A4502F" w:rsidP="00A4502F">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message size optimization</w:t>
      </w:r>
      <w:r w:rsidRPr="00D46179">
        <w:t>.</w:t>
      </w:r>
    </w:p>
    <w:p w14:paraId="146184F0" w14:textId="77777777" w:rsidR="00A4502F" w:rsidRPr="00D46179" w:rsidRDefault="00A4502F" w:rsidP="00A4502F">
      <w:pPr>
        <w:rPr>
          <w:rFonts w:eastAsia="Yu Mincho"/>
        </w:rPr>
      </w:pPr>
      <w:r w:rsidRPr="00D46179">
        <w:rPr>
          <w:rFonts w:eastAsia="Yu Mincho"/>
        </w:rPr>
        <w:t>In this solution, for UL, UE sends Non-IP packets and P-GW adds IP header. For DL, P-GW receives IP packets, removes IP header, and sends Non-IP packets.</w:t>
      </w:r>
    </w:p>
    <w:p w14:paraId="7C359F69" w14:textId="61D97DA6" w:rsidR="00A4502F" w:rsidRPr="00D46179" w:rsidRDefault="00A4502F" w:rsidP="00A4502F">
      <w:pPr>
        <w:rPr>
          <w:rFonts w:eastAsia="Yu Mincho"/>
        </w:rPr>
      </w:pPr>
      <w:r w:rsidRPr="00D46179">
        <w:rPr>
          <w:rFonts w:eastAsia="Yu Mincho"/>
        </w:rPr>
        <w:t xml:space="preserve">This solution is intended to be used together with another solution shown in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w:t>
      </w:r>
    </w:p>
    <w:p w14:paraId="30317023" w14:textId="6F9C0AEB" w:rsidR="00A4502F" w:rsidRPr="00D46179" w:rsidRDefault="00A4502F" w:rsidP="00A4502F">
      <w:pPr>
        <w:pStyle w:val="Heading3"/>
      </w:pPr>
      <w:bookmarkStart w:id="281" w:name="_Toc199771248"/>
      <w:r w:rsidRPr="00D46179">
        <w:t>6.11.</w:t>
      </w:r>
      <w:r w:rsidRPr="00D46179">
        <w:rPr>
          <w:rFonts w:eastAsia="Yu Mincho"/>
        </w:rPr>
        <w:t>1</w:t>
      </w:r>
      <w:r w:rsidRPr="00D46179">
        <w:rPr>
          <w:rFonts w:eastAsia="Yu Mincho"/>
        </w:rPr>
        <w:tab/>
      </w:r>
      <w:r w:rsidRPr="00D46179">
        <w:t>Description</w:t>
      </w:r>
      <w:bookmarkEnd w:id="281"/>
    </w:p>
    <w:p w14:paraId="73A7C541" w14:textId="77777777" w:rsidR="00A4502F" w:rsidRDefault="00A4502F" w:rsidP="00B467BC">
      <w:r w:rsidRPr="00D46179">
        <w:rPr>
          <w:rFonts w:eastAsia="Yu Mincho"/>
        </w:rPr>
        <w:t>P</w:t>
      </w:r>
      <w:r w:rsidRPr="00D46179">
        <w:t xml:space="preserve">rinciples </w:t>
      </w:r>
      <w:r w:rsidRPr="00D46179">
        <w:rPr>
          <w:rFonts w:eastAsia="Yu Mincho"/>
        </w:rPr>
        <w:t xml:space="preserve">of this solution </w:t>
      </w:r>
      <w:r w:rsidRPr="00D46179">
        <w:t>are as follows:</w:t>
      </w:r>
    </w:p>
    <w:p w14:paraId="7BA3EE50" w14:textId="77777777" w:rsidR="00B467BC" w:rsidRDefault="00B467BC" w:rsidP="00B467BC">
      <w:pPr>
        <w:pStyle w:val="B1"/>
      </w:pPr>
      <w:r>
        <w:t>-</w:t>
      </w:r>
      <w:r>
        <w:tab/>
        <w:t>For UL, UE sends Non-IP packets and P-GW adds IP header. For DL, P-GW receives IP packets, removes IP header, and sends Non-IP packets.</w:t>
      </w:r>
    </w:p>
    <w:p w14:paraId="53E22D78" w14:textId="77777777" w:rsidR="00B467BC" w:rsidRDefault="00B467BC" w:rsidP="00B467BC">
      <w:pPr>
        <w:pStyle w:val="B1"/>
      </w:pPr>
      <w:r>
        <w:t>-</w:t>
      </w:r>
      <w:r>
        <w:tab/>
        <w:t>UE receives an IP address allocated to it from P-GW at establishment of the PDN connection for voice media and uses the IP address when creating contents of SDP messages.</w:t>
      </w:r>
    </w:p>
    <w:p w14:paraId="74F95BC4" w14:textId="77777777" w:rsidR="00B467BC" w:rsidRDefault="00B467BC" w:rsidP="00B467BC">
      <w:pPr>
        <w:pStyle w:val="B1"/>
      </w:pPr>
      <w:r>
        <w:t>-</w:t>
      </w:r>
      <w:r>
        <w:tab/>
        <w:t>UE sends to P-GW an IP address allocated in IMS AGW, when the UE receives the IP address in SDP. P-GW uses this IP address when adding IP header to voice media packets.</w:t>
      </w:r>
    </w:p>
    <w:p w14:paraId="2A4F4AC8" w14:textId="77777777" w:rsidR="00B467BC" w:rsidRDefault="00B467BC" w:rsidP="00B467BC">
      <w:pPr>
        <w:pStyle w:val="B1"/>
      </w:pPr>
      <w:r>
        <w:lastRenderedPageBreak/>
        <w:t>-</w:t>
      </w:r>
      <w:r>
        <w:tab/>
        <w:t>P-GW is assumed to know the IP address of P-CSCF by pre-configuration. P-GW uses this IP address when adding IP header to SIP messages.</w:t>
      </w:r>
    </w:p>
    <w:p w14:paraId="1968626D" w14:textId="77777777" w:rsidR="00B467BC" w:rsidRDefault="00B467BC" w:rsidP="00B467BC">
      <w:pPr>
        <w:pStyle w:val="EditorsNote"/>
      </w:pPr>
      <w:r>
        <w:t>Editor's note:</w:t>
      </w:r>
      <w:r>
        <w:tab/>
        <w:t>The current description mentions IP header only. FFS whether to consider UDP/TCP header addition/removal as well. FFS what impact is required if UDP/TCP header addition/removal is also treated.</w:t>
      </w:r>
    </w:p>
    <w:p w14:paraId="662C79FC" w14:textId="2441EF0B" w:rsidR="00A4502F" w:rsidRPr="00D46179" w:rsidRDefault="00A4502F" w:rsidP="00A4502F">
      <w:pPr>
        <w:pStyle w:val="Heading3"/>
      </w:pPr>
      <w:bookmarkStart w:id="282" w:name="_Toc199771249"/>
      <w:r w:rsidRPr="00D46179">
        <w:t>6.11.</w:t>
      </w:r>
      <w:r w:rsidRPr="00D46179">
        <w:rPr>
          <w:rFonts w:eastAsia="Yu Mincho"/>
        </w:rPr>
        <w:t>2</w:t>
      </w:r>
      <w:r w:rsidRPr="00D46179">
        <w:tab/>
        <w:t>Procedures</w:t>
      </w:r>
      <w:bookmarkEnd w:id="282"/>
    </w:p>
    <w:p w14:paraId="5350A066" w14:textId="05C5ED52" w:rsidR="00A4502F" w:rsidRPr="00D46179" w:rsidRDefault="00A4502F" w:rsidP="00A4502F">
      <w:pPr>
        <w:pStyle w:val="Heading4"/>
      </w:pPr>
      <w:bookmarkStart w:id="283" w:name="_Toc199771250"/>
      <w:r w:rsidRPr="00D46179">
        <w:t>6.11.</w:t>
      </w:r>
      <w:r w:rsidRPr="00D46179">
        <w:rPr>
          <w:rFonts w:eastAsia="Yu Mincho"/>
        </w:rPr>
        <w:t>2</w:t>
      </w:r>
      <w:r w:rsidRPr="00D46179">
        <w:t>.1</w:t>
      </w:r>
      <w:r w:rsidRPr="00D46179">
        <w:tab/>
        <w:t>General</w:t>
      </w:r>
      <w:bookmarkEnd w:id="283"/>
    </w:p>
    <w:p w14:paraId="57263974" w14:textId="7E5D6279" w:rsidR="00A4502F" w:rsidRPr="00B467BC" w:rsidRDefault="00A4502F" w:rsidP="00A4502F">
      <w:r w:rsidRPr="00B467BC">
        <w:t xml:space="preserve">The procedures in the below are an example and depict the case where the proposed solution is used together with another solution </w:t>
      </w:r>
      <w:r w:rsidRPr="00B467BC">
        <w:rPr>
          <w:rFonts w:hint="eastAsia"/>
        </w:rPr>
        <w:t xml:space="preserve">shown </w:t>
      </w:r>
      <w:r w:rsidRPr="00B467BC">
        <w:t>in</w:t>
      </w:r>
      <w:r w:rsidRPr="00B467BC">
        <w:rPr>
          <w:rFonts w:hint="eastAsia"/>
        </w:rPr>
        <w:t xml:space="preserve"> </w:t>
      </w:r>
      <w:r w:rsidR="00D46179" w:rsidRPr="00B467BC">
        <w:t>"</w:t>
      </w:r>
      <w:r w:rsidRPr="00B467BC">
        <w:t>Support of CP/UP combination and QoS for IMS voice service over GEO satellite</w:t>
      </w:r>
      <w:r w:rsidRPr="00B467BC">
        <w:rPr>
          <w:rFonts w:hint="eastAsia"/>
        </w:rPr>
        <w:t xml:space="preserve"> </w:t>
      </w:r>
      <w:r w:rsidRPr="00B467BC">
        <w:t>with a pair of PDN connections</w:t>
      </w:r>
      <w:r w:rsidR="00D46179" w:rsidRPr="00B467BC">
        <w:t>"</w:t>
      </w:r>
      <w:r w:rsidRPr="00B467BC">
        <w:rPr>
          <w:rFonts w:hint="eastAsia"/>
        </w:rPr>
        <w:t>. This other solution is referred to as the base solution in the below.</w:t>
      </w:r>
    </w:p>
    <w:p w14:paraId="7076ED28" w14:textId="6ABC6EC8" w:rsidR="00A4502F" w:rsidRPr="00B467BC" w:rsidRDefault="00A4502F" w:rsidP="00A4502F">
      <w:pPr>
        <w:pStyle w:val="Heading4"/>
      </w:pPr>
      <w:bookmarkStart w:id="284" w:name="_Toc199771251"/>
      <w:r w:rsidRPr="00B467BC">
        <w:t>6.</w:t>
      </w:r>
      <w:r w:rsidR="001C358C" w:rsidRPr="00B467BC">
        <w:t>11</w:t>
      </w:r>
      <w:r w:rsidRPr="00B467BC">
        <w:t>.</w:t>
      </w:r>
      <w:r w:rsidRPr="00B467BC">
        <w:rPr>
          <w:rFonts w:hint="eastAsia"/>
        </w:rPr>
        <w:t>2.2</w:t>
      </w:r>
      <w:r w:rsidRPr="00B467BC">
        <w:tab/>
      </w:r>
      <w:r w:rsidRPr="00B467BC">
        <w:rPr>
          <w:rFonts w:hint="eastAsia"/>
        </w:rPr>
        <w:t>Establishment of PDN connection for SIP message exchange</w:t>
      </w:r>
      <w:bookmarkEnd w:id="284"/>
    </w:p>
    <w:p w14:paraId="1D750574" w14:textId="4445A3DF" w:rsidR="00A4502F" w:rsidRPr="00B467BC" w:rsidRDefault="00396DF8" w:rsidP="00B467BC">
      <w:pPr>
        <w:pStyle w:val="TH"/>
      </w:pPr>
      <w:r>
        <w:pict w14:anchorId="7424D67E">
          <v:shape id="_x0000_i1049" type="#_x0000_t75" style="width:485.75pt;height:342.8pt">
            <v:imagedata r:id="rId38" o:title=""/>
          </v:shape>
        </w:pict>
      </w:r>
    </w:p>
    <w:p w14:paraId="2D5EF89A" w14:textId="346434DD" w:rsidR="00A4502F" w:rsidRPr="00D46179" w:rsidRDefault="00A4502F" w:rsidP="00A4502F">
      <w:pPr>
        <w:pStyle w:val="TF"/>
        <w:rPr>
          <w:lang w:eastAsia="en-GB"/>
        </w:rPr>
      </w:pPr>
      <w:r w:rsidRPr="00D46179">
        <w:rPr>
          <w:lang w:eastAsia="en-GB"/>
        </w:rPr>
        <w:t>Figure 6.</w:t>
      </w:r>
      <w:r w:rsidR="001C358C" w:rsidRPr="00D46179">
        <w:rPr>
          <w:lang w:eastAsia="en-GB"/>
        </w:rPr>
        <w:t>11</w:t>
      </w:r>
      <w:r w:rsidRPr="00D46179">
        <w:rPr>
          <w:lang w:eastAsia="en-GB"/>
        </w:rPr>
        <w:t>.</w:t>
      </w:r>
      <w:r w:rsidRPr="00D46179">
        <w:rPr>
          <w:rFonts w:eastAsia="Yu Mincho"/>
        </w:rPr>
        <w:t>2</w:t>
      </w:r>
      <w:r w:rsidRPr="00D46179">
        <w:rPr>
          <w:lang w:eastAsia="en-GB"/>
        </w:rPr>
        <w:t>.2-1: Establishment of PDN connection for SIP message exchange</w:t>
      </w:r>
    </w:p>
    <w:p w14:paraId="2F73EE09" w14:textId="6D9E65A8" w:rsidR="00A4502F" w:rsidRDefault="00A4502F" w:rsidP="00A4502F">
      <w:r w:rsidRPr="00B467BC">
        <w:rPr>
          <w:rFonts w:hint="eastAsia"/>
        </w:rPr>
        <w:t xml:space="preserve">Steps of </w:t>
      </w:r>
      <w:r w:rsidRPr="00B467BC">
        <w:t>Figure 6.</w:t>
      </w:r>
      <w:r w:rsidR="001C358C" w:rsidRPr="00B467BC">
        <w:t>11</w:t>
      </w:r>
      <w:r w:rsidRPr="00B467BC">
        <w:t>.</w:t>
      </w:r>
      <w:r w:rsidRPr="00B467BC">
        <w:rPr>
          <w:rFonts w:hint="eastAsia"/>
        </w:rPr>
        <w:t>2</w:t>
      </w:r>
      <w:r w:rsidRPr="00B467BC">
        <w:t>.2-1</w:t>
      </w:r>
      <w:r w:rsidRPr="00B467BC">
        <w:rPr>
          <w:rFonts w:hint="eastAsia"/>
        </w:rPr>
        <w:t xml:space="preserve"> of the base solution are applied with the following modifications.</w:t>
      </w:r>
    </w:p>
    <w:p w14:paraId="5B22123C" w14:textId="77777777" w:rsidR="00B467BC" w:rsidRDefault="00B467BC" w:rsidP="00B467BC">
      <w:pPr>
        <w:pStyle w:val="B1"/>
      </w:pPr>
      <w:r>
        <w:t>0.</w:t>
      </w:r>
      <w:r>
        <w:tab/>
        <w:t>This step is the same as step 0 of the base solution.</w:t>
      </w:r>
    </w:p>
    <w:p w14:paraId="63D4266C" w14:textId="77777777" w:rsidR="00B467BC" w:rsidRDefault="00B467BC" w:rsidP="00B467BC">
      <w:pPr>
        <w:pStyle w:val="B1"/>
      </w:pPr>
      <w:r>
        <w:t>1.</w:t>
      </w:r>
      <w:r>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Default="00B467BC" w:rsidP="00B467BC">
      <w:pPr>
        <w:pStyle w:val="B1"/>
      </w:pPr>
      <w:r>
        <w:t>2.</w:t>
      </w:r>
      <w:r>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Default="00B467BC" w:rsidP="00B467BC">
      <w:pPr>
        <w:pStyle w:val="B1"/>
      </w:pPr>
      <w:r>
        <w:lastRenderedPageBreak/>
        <w:t>3.</w:t>
      </w:r>
      <w:r>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Default="00B467BC" w:rsidP="00B467BC">
      <w:pPr>
        <w:pStyle w:val="B1"/>
      </w:pPr>
      <w:r>
        <w:t>4.</w:t>
      </w:r>
      <w:r>
        <w:tab/>
        <w:t>This step is the same as step 4 of the base solution.</w:t>
      </w:r>
    </w:p>
    <w:p w14:paraId="7CD3099F" w14:textId="77777777" w:rsidR="00B467BC" w:rsidRDefault="00B467BC" w:rsidP="00B467BC">
      <w:r>
        <w:t>Steps 5 to 9 correspond to step 5 of the base solution.</w:t>
      </w:r>
    </w:p>
    <w:p w14:paraId="2CF87B74" w14:textId="65167A38" w:rsidR="00B467BC" w:rsidRDefault="00B467BC" w:rsidP="00B467BC">
      <w:pPr>
        <w:pStyle w:val="B1"/>
      </w:pPr>
      <w:r>
        <w:t>5.</w:t>
      </w:r>
      <w:r>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Default="00B467BC" w:rsidP="00B467BC">
      <w:pPr>
        <w:pStyle w:val="B1"/>
      </w:pPr>
      <w:r>
        <w:t>6.</w:t>
      </w:r>
      <w:r>
        <w:tab/>
        <w:t>P-GW sends to S-GW the Create Session Response containing PDN Address Allocation that includes the allocated IPv6 address and Extended protocol configuration options that include "CN header handling accepted indication" (a new indicator).</w:t>
      </w:r>
    </w:p>
    <w:p w14:paraId="4ADE4DC5" w14:textId="77777777" w:rsidR="00B467BC" w:rsidRDefault="00B467BC" w:rsidP="00B467BC">
      <w:pPr>
        <w:pStyle w:val="B1"/>
      </w:pPr>
      <w:r>
        <w:t>7.</w:t>
      </w:r>
      <w:r>
        <w:tab/>
        <w:t>S-GW sends to MME the Create Session Response containing Control plane only indication, PDN Address Allocation that includes the allocated IPv6 address, and Extended protocol configuration options that include "CN header handling accepted indication" (a new indicator).</w:t>
      </w:r>
    </w:p>
    <w:p w14:paraId="5282877E" w14:textId="77777777" w:rsidR="00B467BC" w:rsidRDefault="00B467BC" w:rsidP="00B467BC">
      <w:pPr>
        <w:pStyle w:val="B1"/>
      </w:pPr>
      <w:r>
        <w:t>8.</w:t>
      </w:r>
      <w:r>
        <w:tab/>
        <w:t>MME sends to UE the Activate Default EPS Bearer Context Request containing Control plane only indication, PDN Address Allocation that includes the allocated IPv6 address, and Extended protocol configuration options that include "CN header handling accepted indication" (a new indicator). UE recognizes the IPv6 address allocated to it.</w:t>
      </w:r>
    </w:p>
    <w:p w14:paraId="0C51D2AA" w14:textId="77777777" w:rsidR="00B467BC" w:rsidRDefault="00B467BC" w:rsidP="00B467BC">
      <w:pPr>
        <w:pStyle w:val="B1"/>
      </w:pPr>
      <w:r>
        <w:t>9.</w:t>
      </w:r>
      <w:r>
        <w:tab/>
        <w:t>UE sends to MME the Activate Default EPS Bearer Context Accept.</w:t>
      </w:r>
    </w:p>
    <w:p w14:paraId="757C6FF5" w14:textId="77777777" w:rsidR="00B467BC" w:rsidRDefault="00B467BC" w:rsidP="00B467BC">
      <w:pPr>
        <w:pStyle w:val="B1"/>
      </w:pPr>
      <w:r>
        <w:t>10.</w:t>
      </w:r>
      <w:r>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D46179" w:rsidRDefault="00A4502F" w:rsidP="00A4502F">
      <w:pPr>
        <w:pStyle w:val="Heading4"/>
      </w:pPr>
      <w:bookmarkStart w:id="285" w:name="_Toc199771252"/>
      <w:r w:rsidRPr="00D46179">
        <w:t>6.</w:t>
      </w:r>
      <w:r w:rsidR="001C358C" w:rsidRPr="00D46179">
        <w:t>11</w:t>
      </w:r>
      <w:r w:rsidRPr="00D46179">
        <w:t>.</w:t>
      </w:r>
      <w:r w:rsidRPr="00D46179">
        <w:rPr>
          <w:rFonts w:eastAsia="Yu Mincho"/>
        </w:rPr>
        <w:t>2</w:t>
      </w:r>
      <w:r w:rsidRPr="00D46179">
        <w:t>.3</w:t>
      </w:r>
      <w:r w:rsidRPr="00D46179">
        <w:tab/>
        <w:t xml:space="preserve">IMS </w:t>
      </w:r>
      <w:r w:rsidRPr="00D46179">
        <w:rPr>
          <w:rFonts w:eastAsia="Yu Mincho"/>
        </w:rPr>
        <w:t>registration</w:t>
      </w:r>
      <w:bookmarkEnd w:id="285"/>
    </w:p>
    <w:p w14:paraId="295E6722" w14:textId="00C8C6E7" w:rsidR="00A4502F" w:rsidRPr="00D46179" w:rsidRDefault="00396DF8" w:rsidP="00B467BC">
      <w:pPr>
        <w:pStyle w:val="TH"/>
      </w:pPr>
      <w:r>
        <w:pict w14:anchorId="42D85885">
          <v:shape id="_x0000_i1050" type="#_x0000_t75" style="width:377.2pt;height:187.5pt">
            <v:imagedata r:id="rId39" o:title=""/>
          </v:shape>
        </w:pict>
      </w:r>
    </w:p>
    <w:p w14:paraId="25A73D93" w14:textId="52671582" w:rsidR="00A4502F" w:rsidRPr="00D46179" w:rsidRDefault="00A4502F" w:rsidP="00A4502F">
      <w:pPr>
        <w:pStyle w:val="TF"/>
        <w:rPr>
          <w:lang w:eastAsia="en-GB"/>
        </w:rPr>
      </w:pPr>
      <w:r w:rsidRPr="00D46179">
        <w:rPr>
          <w:lang w:eastAsia="en-GB"/>
        </w:rPr>
        <w:t>Figure 6.</w:t>
      </w:r>
      <w:r w:rsidR="001C358C" w:rsidRPr="00D46179">
        <w:rPr>
          <w:lang w:eastAsia="en-GB"/>
        </w:rPr>
        <w:t>11</w:t>
      </w:r>
      <w:r w:rsidRPr="00D46179">
        <w:rPr>
          <w:lang w:eastAsia="en-GB"/>
        </w:rPr>
        <w:t>.</w:t>
      </w:r>
      <w:r w:rsidRPr="00D46179">
        <w:rPr>
          <w:rFonts w:eastAsia="Yu Mincho"/>
        </w:rPr>
        <w:t>2</w:t>
      </w:r>
      <w:r w:rsidRPr="00D46179">
        <w:rPr>
          <w:lang w:eastAsia="en-GB"/>
        </w:rPr>
        <w:t>.</w:t>
      </w:r>
      <w:r w:rsidRPr="00D46179">
        <w:rPr>
          <w:rFonts w:eastAsia="Yu Mincho"/>
        </w:rPr>
        <w:t>3</w:t>
      </w:r>
      <w:r w:rsidRPr="00D46179">
        <w:rPr>
          <w:lang w:eastAsia="en-GB"/>
        </w:rPr>
        <w:t xml:space="preserve">-1: </w:t>
      </w:r>
      <w:r w:rsidRPr="00D46179">
        <w:rPr>
          <w:rFonts w:eastAsia="Yu Mincho"/>
        </w:rPr>
        <w:t>IMS registration</w:t>
      </w:r>
    </w:p>
    <w:p w14:paraId="4F4497AF" w14:textId="77777777" w:rsidR="00B467BC" w:rsidRDefault="00B467BC" w:rsidP="00B467BC">
      <w:pPr>
        <w:pStyle w:val="B1"/>
      </w:pPr>
      <w:r>
        <w:t>0.</w:t>
      </w:r>
      <w:r>
        <w:tab/>
        <w:t>A path for SIP message exchange is established as a result of the procedure depicted in clause 6.11.3.2.</w:t>
      </w:r>
    </w:p>
    <w:p w14:paraId="4E9B887F" w14:textId="77777777" w:rsidR="00B467BC" w:rsidRDefault="00B467BC" w:rsidP="00B467BC">
      <w:pPr>
        <w:pStyle w:val="B1"/>
      </w:pPr>
      <w:r>
        <w:t>1.</w:t>
      </w:r>
      <w:r>
        <w:tab/>
        <w:t>UE sends SIP Register without IP header to MME by using NAS.</w:t>
      </w:r>
    </w:p>
    <w:p w14:paraId="3819C64F" w14:textId="77777777" w:rsidR="00B467BC" w:rsidRDefault="00B467BC" w:rsidP="00B467BC">
      <w:pPr>
        <w:pStyle w:val="B1"/>
      </w:pPr>
      <w:r>
        <w:t>2.</w:t>
      </w:r>
      <w:r>
        <w:tab/>
        <w:t>MME sends SIP Register without IP header to P-GW on U-plane via S-GW.</w:t>
      </w:r>
    </w:p>
    <w:p w14:paraId="0BC3329C" w14:textId="38C1868F" w:rsidR="00B467BC" w:rsidRDefault="00B467BC" w:rsidP="00B467BC">
      <w:pPr>
        <w:pStyle w:val="B1"/>
      </w:pPr>
      <w:r>
        <w:t>3.</w:t>
      </w:r>
      <w:r>
        <w:tab/>
        <w:t>P-GW adds IP header to SIP Register without IP header; P-GW adds the UE IP address as the source address and the P-CSCF IP address as the destination address. (new behaviour of P-GW)</w:t>
      </w:r>
    </w:p>
    <w:p w14:paraId="77B6D075" w14:textId="77777777" w:rsidR="00B467BC" w:rsidRDefault="00B467BC" w:rsidP="00B467BC">
      <w:pPr>
        <w:pStyle w:val="B1"/>
      </w:pPr>
      <w:r>
        <w:lastRenderedPageBreak/>
        <w:t>4.</w:t>
      </w:r>
      <w:r>
        <w:tab/>
        <w:t>P-GW sends SIP Register with IP header to P-CSCF.</w:t>
      </w:r>
    </w:p>
    <w:p w14:paraId="4726C7AB" w14:textId="77777777" w:rsidR="00B467BC" w:rsidRDefault="00B467BC" w:rsidP="00B467BC">
      <w:pPr>
        <w:pStyle w:val="B1"/>
      </w:pPr>
      <w:r>
        <w:t>5.</w:t>
      </w:r>
      <w:r>
        <w:tab/>
        <w:t>P-CSCF sends SIP Register to S-CSCF.</w:t>
      </w:r>
    </w:p>
    <w:p w14:paraId="22D2C1D2" w14:textId="77777777" w:rsidR="00B467BC" w:rsidRDefault="00B467BC" w:rsidP="00B467BC">
      <w:pPr>
        <w:pStyle w:val="B1"/>
      </w:pPr>
      <w:r>
        <w:t>6.</w:t>
      </w:r>
      <w:r>
        <w:tab/>
        <w:t>P-CSCF receives 200 OK.</w:t>
      </w:r>
    </w:p>
    <w:p w14:paraId="7ABEB425" w14:textId="77777777" w:rsidR="00B467BC" w:rsidRDefault="00B467BC" w:rsidP="00B467BC">
      <w:pPr>
        <w:pStyle w:val="B1"/>
      </w:pPr>
      <w:r>
        <w:t>7.</w:t>
      </w:r>
      <w:r>
        <w:tab/>
        <w:t>P-CSCF sends 200 OK to P-GW.</w:t>
      </w:r>
    </w:p>
    <w:p w14:paraId="2526C117" w14:textId="6B985E60" w:rsidR="00B467BC" w:rsidRDefault="00B467BC" w:rsidP="00B467BC">
      <w:pPr>
        <w:pStyle w:val="B1"/>
      </w:pPr>
      <w:r>
        <w:t>8.</w:t>
      </w:r>
      <w:r>
        <w:tab/>
        <w:t>P-GW removes IP header of 200 OK. (new behaviour of P-GW)</w:t>
      </w:r>
    </w:p>
    <w:p w14:paraId="20B9F148" w14:textId="77777777" w:rsidR="00B467BC" w:rsidRDefault="00B467BC" w:rsidP="00B467BC">
      <w:pPr>
        <w:pStyle w:val="B1"/>
      </w:pPr>
      <w:r>
        <w:t>9.</w:t>
      </w:r>
      <w:r>
        <w:tab/>
        <w:t>P-GW sends 200 OK without IP header to MME on U-plane via S-GW.</w:t>
      </w:r>
    </w:p>
    <w:p w14:paraId="2C3E6540" w14:textId="77777777" w:rsidR="00B467BC" w:rsidRDefault="00B467BC" w:rsidP="00B467BC">
      <w:pPr>
        <w:pStyle w:val="B1"/>
      </w:pPr>
      <w:r>
        <w:t>10.</w:t>
      </w:r>
      <w:r>
        <w:tab/>
        <w:t>MME sends 200 OK without IP header to UE by using NAS.</w:t>
      </w:r>
    </w:p>
    <w:p w14:paraId="4DC8B5FB" w14:textId="429A0E2C" w:rsidR="00A4502F" w:rsidRPr="00D46179" w:rsidRDefault="00A4502F" w:rsidP="00A4502F">
      <w:pPr>
        <w:pStyle w:val="Heading4"/>
        <w:rPr>
          <w:rFonts w:eastAsia="Yu Mincho"/>
        </w:rPr>
      </w:pPr>
      <w:bookmarkStart w:id="286" w:name="_Toc199771253"/>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ab/>
        <w:t>IMS voice call setup</w:t>
      </w:r>
      <w:bookmarkEnd w:id="286"/>
    </w:p>
    <w:p w14:paraId="27FA44FD" w14:textId="13F6E84F" w:rsidR="00A4502F" w:rsidRPr="00D46179" w:rsidRDefault="00A4502F" w:rsidP="00A4502F">
      <w:pPr>
        <w:pStyle w:val="Heading5"/>
        <w:rPr>
          <w:rFonts w:eastAsia="Yu Mincho"/>
        </w:rPr>
      </w:pPr>
      <w:bookmarkStart w:id="287" w:name="_Toc199771254"/>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.1</w:t>
      </w:r>
      <w:r w:rsidRPr="00D46179">
        <w:tab/>
        <w:t>MO procedure</w:t>
      </w:r>
      <w:bookmarkEnd w:id="287"/>
    </w:p>
    <w:p w14:paraId="4735597A" w14:textId="7A2BBE6C" w:rsidR="00A4502F" w:rsidRPr="00D46179" w:rsidRDefault="00A4502F" w:rsidP="00B467BC">
      <w:pPr>
        <w:pStyle w:val="NO"/>
        <w:rPr>
          <w:rFonts w:eastAsia="Yu Mincho"/>
        </w:rPr>
      </w:pPr>
      <w:r w:rsidRPr="00D46179">
        <w:t>NOTE:</w:t>
      </w:r>
      <w:r w:rsidRPr="00D46179">
        <w:tab/>
        <w:t xml:space="preserve">Steps </w:t>
      </w:r>
      <w:r w:rsidRPr="00D46179">
        <w:rPr>
          <w:rFonts w:eastAsia="Yu Mincho"/>
        </w:rPr>
        <w:t>13</w:t>
      </w:r>
      <w:r w:rsidRPr="00D46179">
        <w:t xml:space="preserve"> to 1</w:t>
      </w:r>
      <w:r w:rsidRPr="00D46179">
        <w:rPr>
          <w:rFonts w:eastAsia="Yu Mincho"/>
        </w:rPr>
        <w:t>8</w:t>
      </w:r>
      <w:r w:rsidRPr="00D46179">
        <w:t xml:space="preserve"> in the below for establishing a PDN connection for voice media can be performed only after UE receives SDP </w:t>
      </w:r>
      <w:r w:rsidRPr="00D46179">
        <w:rPr>
          <w:rFonts w:eastAsia="Yu Mincho"/>
        </w:rPr>
        <w:t>answer</w:t>
      </w:r>
      <w:r w:rsidRPr="00D46179">
        <w:t xml:space="preserve"> (in M</w:t>
      </w:r>
      <w:r w:rsidRPr="00D46179">
        <w:rPr>
          <w:rFonts w:eastAsia="Yu Mincho"/>
        </w:rPr>
        <w:t>O</w:t>
      </w:r>
      <w:r w:rsidRPr="00D46179">
        <w:t xml:space="preserve"> side)</w:t>
      </w:r>
      <w:r w:rsidR="00B467BC">
        <w:t>.</w:t>
      </w:r>
    </w:p>
    <w:p w14:paraId="64B686AB" w14:textId="1526C1BA" w:rsidR="00A4502F" w:rsidRPr="00D46179" w:rsidRDefault="00A4502F" w:rsidP="00A4502F">
      <w:pPr>
        <w:pStyle w:val="EditorsNote"/>
      </w:pPr>
      <w:r w:rsidRPr="00D46179">
        <w:t>Editor</w:t>
      </w:r>
      <w:r w:rsidR="00D46179" w:rsidRPr="00D46179">
        <w:t>'</w:t>
      </w:r>
      <w:r w:rsidRPr="00D46179">
        <w:t>s note:</w:t>
      </w:r>
      <w:r w:rsidR="00B467BC">
        <w:tab/>
      </w:r>
      <w:r w:rsidRPr="00D46179">
        <w:t>FFS whether SIP timers are negatively impacted.</w:t>
      </w:r>
    </w:p>
    <w:p w14:paraId="495936CC" w14:textId="15DC1EB8" w:rsidR="00A4502F" w:rsidRPr="00D46179" w:rsidRDefault="00396DF8" w:rsidP="00B467BC">
      <w:pPr>
        <w:pStyle w:val="TH"/>
      </w:pPr>
      <w:r>
        <w:lastRenderedPageBreak/>
        <w:pict w14:anchorId="4534CE53">
          <v:shape id="_x0000_i1051" type="#_x0000_t75" style="width:480.35pt;height:700.65pt">
            <v:imagedata r:id="rId40" o:title=""/>
          </v:shape>
        </w:pict>
      </w:r>
    </w:p>
    <w:p w14:paraId="7E98006E" w14:textId="3AA9FE70" w:rsidR="00A4502F" w:rsidRPr="00D46179" w:rsidRDefault="00A4502F" w:rsidP="00A4502F">
      <w:pPr>
        <w:pStyle w:val="TF"/>
        <w:rPr>
          <w:rFonts w:eastAsia="Yu Mincho"/>
        </w:rPr>
      </w:pPr>
      <w:r w:rsidRPr="00D46179">
        <w:rPr>
          <w:lang w:eastAsia="en-GB"/>
        </w:rPr>
        <w:lastRenderedPageBreak/>
        <w:t>Figure 6.</w:t>
      </w:r>
      <w:r w:rsidR="001C358C" w:rsidRPr="00D46179">
        <w:rPr>
          <w:lang w:eastAsia="en-GB"/>
        </w:rPr>
        <w:t>11</w:t>
      </w:r>
      <w:r w:rsidRPr="00D46179">
        <w:rPr>
          <w:lang w:eastAsia="en-GB"/>
        </w:rPr>
        <w:t>.</w:t>
      </w:r>
      <w:r w:rsidRPr="00D46179">
        <w:rPr>
          <w:rFonts w:eastAsia="Yu Mincho"/>
        </w:rPr>
        <w:t>2</w:t>
      </w:r>
      <w:r w:rsidRPr="00D46179">
        <w:rPr>
          <w:lang w:eastAsia="en-GB"/>
        </w:rPr>
        <w:t>.</w:t>
      </w:r>
      <w:r w:rsidRPr="00D46179">
        <w:rPr>
          <w:rFonts w:eastAsia="Yu Mincho"/>
        </w:rPr>
        <w:t>4.1</w:t>
      </w:r>
      <w:r w:rsidRPr="00D46179">
        <w:rPr>
          <w:lang w:eastAsia="en-GB"/>
        </w:rPr>
        <w:t>-1: IMS voice call setup</w:t>
      </w:r>
      <w:r w:rsidRPr="00D46179">
        <w:rPr>
          <w:rFonts w:eastAsia="Yu Mincho"/>
        </w:rPr>
        <w:t xml:space="preserve"> MO</w:t>
      </w:r>
    </w:p>
    <w:p w14:paraId="28557160" w14:textId="15CD2509" w:rsidR="00A4502F" w:rsidRDefault="00A4502F" w:rsidP="00B467BC">
      <w:pPr>
        <w:rPr>
          <w:lang w:eastAsia="en-GB"/>
        </w:rPr>
      </w:pPr>
      <w:r w:rsidRPr="00D46179">
        <w:rPr>
          <w:lang w:eastAsia="en-GB"/>
        </w:rPr>
        <w:t>Steps of Figure 6.</w:t>
      </w:r>
      <w:r w:rsidR="001C358C" w:rsidRPr="00D46179">
        <w:rPr>
          <w:lang w:eastAsia="en-GB"/>
        </w:rPr>
        <w:t>11</w:t>
      </w:r>
      <w:r w:rsidRPr="00D46179">
        <w:rPr>
          <w:lang w:eastAsia="en-GB"/>
        </w:rPr>
        <w:t>.</w:t>
      </w:r>
      <w:r w:rsidRPr="00D46179">
        <w:rPr>
          <w:rFonts w:eastAsia="Yu Mincho"/>
        </w:rPr>
        <w:t>2</w:t>
      </w:r>
      <w:r w:rsidRPr="00D46179">
        <w:rPr>
          <w:lang w:eastAsia="en-GB"/>
        </w:rPr>
        <w:t>.3.1-1</w:t>
      </w:r>
      <w:r w:rsidRPr="00D46179">
        <w:rPr>
          <w:rFonts w:eastAsia="Yu Mincho"/>
        </w:rPr>
        <w:t xml:space="preserve"> </w:t>
      </w:r>
      <w:r w:rsidRPr="00D46179">
        <w:rPr>
          <w:lang w:eastAsia="en-GB"/>
        </w:rPr>
        <w:t>of the base solution are applied with the following modifications.</w:t>
      </w:r>
    </w:p>
    <w:p w14:paraId="465E3940" w14:textId="77777777" w:rsidR="00B467BC" w:rsidRDefault="00B467BC" w:rsidP="00B467BC">
      <w:pPr>
        <w:pStyle w:val="B1"/>
        <w:rPr>
          <w:lang w:eastAsia="en-GB"/>
        </w:rPr>
      </w:pPr>
      <w:r>
        <w:rPr>
          <w:lang w:eastAsia="en-GB"/>
        </w:rPr>
        <w:t>0.</w:t>
      </w:r>
      <w:r>
        <w:rPr>
          <w:lang w:eastAsia="en-GB"/>
        </w:rPr>
        <w:tab/>
        <w:t>This step is the same as step 0 of the base solution.</w:t>
      </w:r>
    </w:p>
    <w:p w14:paraId="20321954" w14:textId="77777777" w:rsidR="00B467BC" w:rsidRDefault="00B467BC" w:rsidP="00B467BC">
      <w:pPr>
        <w:pStyle w:val="B1"/>
        <w:rPr>
          <w:lang w:eastAsia="en-GB"/>
        </w:rPr>
      </w:pPr>
      <w:r>
        <w:rPr>
          <w:lang w:eastAsia="en-GB"/>
        </w:rPr>
        <w:t>1.</w:t>
      </w:r>
      <w:r>
        <w:rPr>
          <w:lang w:eastAsia="en-GB"/>
        </w:rPr>
        <w:tab/>
        <w:t>This step is the same as step 1 of the base solution with the following modifications: SIP INVITE is without IP header.</w:t>
      </w:r>
    </w:p>
    <w:p w14:paraId="21B7C8C8" w14:textId="77777777" w:rsidR="00B467BC" w:rsidRDefault="00B467BC" w:rsidP="00B467BC">
      <w:pPr>
        <w:pStyle w:val="B1"/>
        <w:rPr>
          <w:lang w:eastAsia="en-GB"/>
        </w:rPr>
      </w:pPr>
      <w:r>
        <w:rPr>
          <w:lang w:eastAsia="en-GB"/>
        </w:rPr>
        <w:t>Steps 2 to 4 correspond to step 2 of the base solution.</w:t>
      </w:r>
    </w:p>
    <w:p w14:paraId="4FA6CDFE" w14:textId="77777777" w:rsidR="00B467BC" w:rsidRDefault="00B467BC" w:rsidP="00B467BC">
      <w:pPr>
        <w:pStyle w:val="B1"/>
        <w:rPr>
          <w:lang w:eastAsia="en-GB"/>
        </w:rPr>
      </w:pPr>
      <w:r>
        <w:rPr>
          <w:lang w:eastAsia="en-GB"/>
        </w:rPr>
        <w:t>2.</w:t>
      </w:r>
      <w:r>
        <w:rPr>
          <w:lang w:eastAsia="en-GB"/>
        </w:rPr>
        <w:tab/>
        <w:t>MME sends SIP INVITE without IP header to P-GW on U-plane via S-GW.</w:t>
      </w:r>
    </w:p>
    <w:p w14:paraId="2EBB9447" w14:textId="6C698973" w:rsidR="00B467BC" w:rsidRDefault="00B467BC" w:rsidP="00B467BC">
      <w:pPr>
        <w:pStyle w:val="B1"/>
        <w:rPr>
          <w:lang w:eastAsia="en-GB"/>
        </w:rPr>
      </w:pPr>
      <w:r>
        <w:rPr>
          <w:lang w:eastAsia="en-GB"/>
        </w:rPr>
        <w:t>3.</w:t>
      </w:r>
      <w:r>
        <w:rPr>
          <w:lang w:eastAsia="en-GB"/>
        </w:rPr>
        <w:tab/>
        <w:t>P-GW adds IP header to SIP INVITE without IP header; P-GW adds the UE IP address as the source address and the P-CSCF IP address as the destination address. (new behaviour of P-GW)</w:t>
      </w:r>
    </w:p>
    <w:p w14:paraId="04030547" w14:textId="77777777" w:rsidR="00B467BC" w:rsidRDefault="00B467BC" w:rsidP="00B467BC">
      <w:pPr>
        <w:pStyle w:val="B1"/>
        <w:rPr>
          <w:lang w:eastAsia="en-GB"/>
        </w:rPr>
      </w:pPr>
      <w:r>
        <w:rPr>
          <w:lang w:eastAsia="en-GB"/>
        </w:rPr>
        <w:t>4.</w:t>
      </w:r>
      <w:r>
        <w:rPr>
          <w:lang w:eastAsia="en-GB"/>
        </w:rPr>
        <w:tab/>
        <w:t>P-GW sends SIP INVITE with IP header to P-CSCF.</w:t>
      </w:r>
    </w:p>
    <w:p w14:paraId="05215587" w14:textId="77777777" w:rsidR="00B467BC" w:rsidRDefault="00B467BC" w:rsidP="00B467BC">
      <w:pPr>
        <w:rPr>
          <w:lang w:eastAsia="en-GB"/>
        </w:rPr>
      </w:pPr>
      <w:r>
        <w:rPr>
          <w:lang w:eastAsia="en-GB"/>
        </w:rPr>
        <w:t>Steps 5 to 8 are the same as steps 3 to 6 of the base solution.</w:t>
      </w:r>
    </w:p>
    <w:p w14:paraId="67216C70" w14:textId="77777777" w:rsidR="00B467BC" w:rsidRDefault="00B467BC" w:rsidP="00B467BC">
      <w:pPr>
        <w:rPr>
          <w:lang w:eastAsia="en-GB"/>
        </w:rPr>
      </w:pPr>
      <w:r>
        <w:rPr>
          <w:lang w:eastAsia="en-GB"/>
        </w:rPr>
        <w:t>Steps 9 to 11 correspond to step 7 of the base solution.</w:t>
      </w:r>
    </w:p>
    <w:p w14:paraId="17351856" w14:textId="77777777" w:rsidR="00B467BC" w:rsidRDefault="00B467BC" w:rsidP="00B467BC">
      <w:pPr>
        <w:pStyle w:val="B1"/>
        <w:rPr>
          <w:lang w:eastAsia="en-GB"/>
        </w:rPr>
      </w:pPr>
      <w:r>
        <w:rPr>
          <w:lang w:eastAsia="en-GB"/>
        </w:rPr>
        <w:t>9.</w:t>
      </w:r>
      <w:r>
        <w:rPr>
          <w:lang w:eastAsia="en-GB"/>
        </w:rPr>
        <w:tab/>
        <w:t>P-CSCF sends SIP 183 Session Progress to P-GW.</w:t>
      </w:r>
    </w:p>
    <w:p w14:paraId="21B6EB31" w14:textId="399A2B86" w:rsidR="00B467BC" w:rsidRDefault="00B467BC" w:rsidP="00B467BC">
      <w:pPr>
        <w:pStyle w:val="B1"/>
        <w:rPr>
          <w:lang w:eastAsia="en-GB"/>
        </w:rPr>
      </w:pPr>
      <w:r>
        <w:rPr>
          <w:lang w:eastAsia="en-GB"/>
        </w:rPr>
        <w:t>10.</w:t>
      </w:r>
      <w:r>
        <w:rPr>
          <w:lang w:eastAsia="en-GB"/>
        </w:rPr>
        <w:tab/>
        <w:t>P-GW removes IP header of SIP 183 Session Progress. (new behaviour of P-GW)</w:t>
      </w:r>
    </w:p>
    <w:p w14:paraId="448392F0" w14:textId="77777777" w:rsidR="00B467BC" w:rsidRDefault="00B467BC" w:rsidP="00B467BC">
      <w:pPr>
        <w:pStyle w:val="B1"/>
        <w:rPr>
          <w:lang w:eastAsia="en-GB"/>
        </w:rPr>
      </w:pPr>
      <w:r>
        <w:rPr>
          <w:lang w:eastAsia="en-GB"/>
        </w:rPr>
        <w:t>11.</w:t>
      </w:r>
      <w:r>
        <w:rPr>
          <w:lang w:eastAsia="en-GB"/>
        </w:rPr>
        <w:tab/>
        <w:t>P-GW sends SIP 183 Session Progress without IP header to MME on U-plane via S-GW.</w:t>
      </w:r>
    </w:p>
    <w:p w14:paraId="1837C98D" w14:textId="77777777" w:rsidR="00B467BC" w:rsidRDefault="00B467BC" w:rsidP="00B467BC">
      <w:pPr>
        <w:pStyle w:val="B1"/>
        <w:rPr>
          <w:lang w:eastAsia="en-GB"/>
        </w:rPr>
      </w:pPr>
      <w:r>
        <w:rPr>
          <w:lang w:eastAsia="en-GB"/>
        </w:rPr>
        <w:t>12.</w:t>
      </w:r>
      <w:r>
        <w:rPr>
          <w:lang w:eastAsia="en-GB"/>
        </w:rPr>
        <w:tab/>
        <w:t>This step is the same as step 8 of the base solution with the following modifications: SIP 183 Session Progress is without IP header.</w:t>
      </w:r>
    </w:p>
    <w:p w14:paraId="3B2729FF" w14:textId="77777777" w:rsidR="00B467BC" w:rsidRDefault="00B467BC" w:rsidP="00B467BC">
      <w:pPr>
        <w:pStyle w:val="B1"/>
        <w:rPr>
          <w:lang w:eastAsia="en-GB"/>
        </w:rPr>
      </w:pPr>
      <w:r>
        <w:rPr>
          <w:lang w:eastAsia="en-GB"/>
        </w:rPr>
        <w:t>13.</w:t>
      </w:r>
      <w:r>
        <w:rPr>
          <w:lang w:eastAsia="en-GB"/>
        </w:rPr>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 and Extended protocol configuration options that have "CN header handling request" (a new indicator).</w:t>
      </w:r>
    </w:p>
    <w:p w14:paraId="612439C9" w14:textId="77777777" w:rsidR="00B467BC" w:rsidRDefault="00B467BC" w:rsidP="00B467BC">
      <w:pPr>
        <w:pStyle w:val="B1"/>
        <w:rPr>
          <w:lang w:eastAsia="en-GB"/>
        </w:rPr>
      </w:pPr>
      <w:r>
        <w:rPr>
          <w:lang w:eastAsia="en-GB"/>
        </w:rPr>
        <w:t>14.</w:t>
      </w:r>
      <w:r>
        <w:rPr>
          <w:lang w:eastAsia="en-GB"/>
        </w:rPr>
        <w:tab/>
        <w:t>This step is the same as step 10 of the base solution with the following modifications: The Create Session Request additionally contains "Destination Address for CN header handling" (a new parameter) that includes the IP address allocated in IMS AGW, PDN type=IPv6, and Extended protocol configuration options that have "CN header handling request" (a new indicator).</w:t>
      </w:r>
    </w:p>
    <w:p w14:paraId="6BFFF911" w14:textId="77777777" w:rsidR="00B467BC" w:rsidRDefault="00B467BC" w:rsidP="00B467BC">
      <w:pPr>
        <w:pStyle w:val="B1"/>
        <w:rPr>
          <w:lang w:eastAsia="en-GB"/>
        </w:rPr>
      </w:pPr>
      <w:r>
        <w:rPr>
          <w:lang w:eastAsia="en-GB"/>
        </w:rPr>
        <w:t>15.</w:t>
      </w:r>
      <w:r>
        <w:rPr>
          <w:lang w:eastAsia="en-GB"/>
        </w:rPr>
        <w:tab/>
        <w:t>This step is the same as step 11 of the base solution with the following modifications: The Create Session Request additionally contains "Destination Address for CN header handling" (a new parameter) that includes the IP address allocated in IMS AGW, PDN type=IPv6, and Extended protocol configuration options that have "CN header handling request" (a new indicator).</w:t>
      </w:r>
    </w:p>
    <w:p w14:paraId="0A8D269D" w14:textId="77777777" w:rsidR="00B467BC" w:rsidRDefault="00B467BC" w:rsidP="00B467BC">
      <w:pPr>
        <w:pStyle w:val="B1"/>
        <w:rPr>
          <w:lang w:eastAsia="en-GB"/>
        </w:rPr>
      </w:pPr>
      <w:r>
        <w:rPr>
          <w:lang w:eastAsia="en-GB"/>
        </w:rPr>
        <w:t>16.</w:t>
      </w:r>
      <w:r>
        <w:rPr>
          <w:lang w:eastAsia="en-GB"/>
        </w:rPr>
        <w:tab/>
        <w:t>This step is the same as step 12 of the base solution.</w:t>
      </w:r>
    </w:p>
    <w:p w14:paraId="017FB2D8" w14:textId="05AB9B25" w:rsidR="00B467BC" w:rsidRDefault="00B467BC" w:rsidP="00B467BC">
      <w:pPr>
        <w:pStyle w:val="B1"/>
        <w:rPr>
          <w:lang w:eastAsia="en-GB"/>
        </w:rPr>
      </w:pPr>
      <w:r>
        <w:rPr>
          <w:lang w:eastAsia="en-GB"/>
        </w:rPr>
        <w:t>17.</w:t>
      </w:r>
      <w:r>
        <w:rPr>
          <w:lang w:eastAsia="en-GB"/>
        </w:rPr>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Default="00B467BC" w:rsidP="00B467BC">
      <w:pPr>
        <w:pStyle w:val="B1"/>
        <w:rPr>
          <w:lang w:eastAsia="en-GB"/>
        </w:rPr>
      </w:pPr>
      <w:r>
        <w:rPr>
          <w:lang w:eastAsia="en-GB"/>
        </w:rPr>
        <w:t>18.</w:t>
      </w:r>
      <w:r>
        <w:rPr>
          <w:lang w:eastAsia="en-GB"/>
        </w:rPr>
        <w:tab/>
        <w:t>This step is the same as step 14 of the base solution.</w:t>
      </w:r>
    </w:p>
    <w:p w14:paraId="31790437" w14:textId="77777777" w:rsidR="00B467BC" w:rsidRDefault="00B467BC" w:rsidP="00B467BC">
      <w:pPr>
        <w:pStyle w:val="B1"/>
        <w:rPr>
          <w:lang w:eastAsia="en-GB"/>
        </w:rPr>
      </w:pPr>
      <w:r>
        <w:rPr>
          <w:lang w:eastAsia="en-GB"/>
        </w:rPr>
        <w:t>19.</w:t>
      </w:r>
      <w:r>
        <w:rPr>
          <w:lang w:eastAsia="en-GB"/>
        </w:rPr>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Default="00B467BC" w:rsidP="00B467BC">
      <w:pPr>
        <w:pStyle w:val="B1"/>
        <w:rPr>
          <w:lang w:eastAsia="en-GB"/>
        </w:rPr>
      </w:pPr>
      <w:r>
        <w:rPr>
          <w:lang w:eastAsia="en-GB"/>
        </w:rPr>
        <w:t>20.</w:t>
      </w:r>
      <w:r>
        <w:rPr>
          <w:lang w:eastAsia="en-GB"/>
        </w:rPr>
        <w:tab/>
        <w:t>This step is the same as step 16 of the base solution with the following modifications: Exchanged SIP messages are without IP header between UE and P-GW.</w:t>
      </w:r>
    </w:p>
    <w:p w14:paraId="17E799BC" w14:textId="77777777" w:rsidR="00B467BC" w:rsidRDefault="00B467BC" w:rsidP="00B467BC">
      <w:pPr>
        <w:rPr>
          <w:lang w:eastAsia="en-GB"/>
        </w:rPr>
      </w:pPr>
      <w:r>
        <w:rPr>
          <w:lang w:eastAsia="en-GB"/>
        </w:rPr>
        <w:lastRenderedPageBreak/>
        <w:t>Steps 21 to 25 are the same as steps 17 to 21 of the base solution.</w:t>
      </w:r>
    </w:p>
    <w:p w14:paraId="01643A9C" w14:textId="77777777" w:rsidR="00B467BC" w:rsidRDefault="00B467BC" w:rsidP="00B467BC">
      <w:pPr>
        <w:pStyle w:val="B1"/>
        <w:rPr>
          <w:lang w:eastAsia="en-GB"/>
        </w:rPr>
      </w:pPr>
      <w:r>
        <w:rPr>
          <w:lang w:eastAsia="en-GB"/>
        </w:rPr>
        <w:t>26.</w:t>
      </w:r>
      <w:r>
        <w:rPr>
          <w:lang w:eastAsia="en-GB"/>
        </w:rPr>
        <w:tab/>
        <w:t>This step is the same as step 22 of the base solution with the following modifications: Exchanged SIP messages are without IP header between UE and P-GW.</w:t>
      </w:r>
    </w:p>
    <w:p w14:paraId="2C30EDEE" w14:textId="77777777" w:rsidR="00B467BC" w:rsidRDefault="00B467BC" w:rsidP="00B467BC">
      <w:pPr>
        <w:pStyle w:val="B1"/>
        <w:rPr>
          <w:lang w:eastAsia="en-GB"/>
        </w:rPr>
      </w:pPr>
      <w:r>
        <w:rPr>
          <w:lang w:eastAsia="en-GB"/>
        </w:rPr>
        <w:t>27.</w:t>
      </w:r>
      <w:r>
        <w:rPr>
          <w:lang w:eastAsia="en-GB"/>
        </w:rPr>
        <w:tab/>
        <w:t>UE sends UL voice media packets without IP header to P-GW on U-plane via S-GW.</w:t>
      </w:r>
    </w:p>
    <w:p w14:paraId="69285BDA" w14:textId="0A20D7AE" w:rsidR="00B467BC" w:rsidRDefault="00B467BC" w:rsidP="00B467BC">
      <w:pPr>
        <w:pStyle w:val="B1"/>
        <w:rPr>
          <w:lang w:eastAsia="en-GB"/>
        </w:rPr>
      </w:pPr>
      <w:r>
        <w:rPr>
          <w:lang w:eastAsia="en-GB"/>
        </w:rPr>
        <w:t>28.</w:t>
      </w:r>
      <w:r>
        <w:rPr>
          <w:lang w:eastAsia="en-GB"/>
        </w:rPr>
        <w:tab/>
        <w:t>P-GW adds IP header to UL voice media packets without IP header; P-GW adds the UE IP address as the source address and the IMS AGW IP address as the destination address. (new behaviour of P-GW)</w:t>
      </w:r>
    </w:p>
    <w:p w14:paraId="010DE296" w14:textId="77777777" w:rsidR="00B467BC" w:rsidRDefault="00B467BC" w:rsidP="00B467BC">
      <w:pPr>
        <w:pStyle w:val="B1"/>
        <w:rPr>
          <w:lang w:eastAsia="en-GB"/>
        </w:rPr>
      </w:pPr>
      <w:r>
        <w:rPr>
          <w:lang w:eastAsia="en-GB"/>
        </w:rPr>
        <w:t>29.</w:t>
      </w:r>
      <w:r>
        <w:rPr>
          <w:lang w:eastAsia="en-GB"/>
        </w:rPr>
        <w:tab/>
        <w:t>P-GW sends voice media packets with IP header to IMS AGW.</w:t>
      </w:r>
    </w:p>
    <w:p w14:paraId="62399D53" w14:textId="77777777" w:rsidR="00B467BC" w:rsidRDefault="00B467BC" w:rsidP="00B467BC">
      <w:pPr>
        <w:pStyle w:val="B1"/>
        <w:rPr>
          <w:lang w:eastAsia="en-GB"/>
        </w:rPr>
      </w:pPr>
      <w:r>
        <w:rPr>
          <w:lang w:eastAsia="en-GB"/>
        </w:rPr>
        <w:t>30.</w:t>
      </w:r>
      <w:r>
        <w:rPr>
          <w:lang w:eastAsia="en-GB"/>
        </w:rPr>
        <w:tab/>
        <w:t>P-GW receives voice media packets with IP header from IMS AGW.</w:t>
      </w:r>
    </w:p>
    <w:p w14:paraId="35725063" w14:textId="5D1812CA" w:rsidR="00B467BC" w:rsidRDefault="00B467BC" w:rsidP="00B467BC">
      <w:pPr>
        <w:pStyle w:val="B1"/>
        <w:rPr>
          <w:lang w:eastAsia="en-GB"/>
        </w:rPr>
      </w:pPr>
      <w:r>
        <w:rPr>
          <w:lang w:eastAsia="en-GB"/>
        </w:rPr>
        <w:t>31.</w:t>
      </w:r>
      <w:r>
        <w:rPr>
          <w:lang w:eastAsia="en-GB"/>
        </w:rPr>
        <w:tab/>
        <w:t>P-GW removes IP header of voice media packets. (new behaviour of P-GW)</w:t>
      </w:r>
    </w:p>
    <w:p w14:paraId="190B6CC9" w14:textId="77777777" w:rsidR="00B467BC" w:rsidRDefault="00B467BC" w:rsidP="00B467BC">
      <w:pPr>
        <w:pStyle w:val="B1"/>
        <w:rPr>
          <w:lang w:eastAsia="en-GB"/>
        </w:rPr>
      </w:pPr>
      <w:r>
        <w:rPr>
          <w:lang w:eastAsia="en-GB"/>
        </w:rPr>
        <w:t>32.</w:t>
      </w:r>
      <w:r>
        <w:rPr>
          <w:lang w:eastAsia="en-GB"/>
        </w:rPr>
        <w:tab/>
        <w:t>P-GW sends voice media packets without IP header to UE on U-plane via S-GW.</w:t>
      </w:r>
    </w:p>
    <w:p w14:paraId="6FDEAEDB" w14:textId="48535AD6" w:rsidR="00A4502F" w:rsidRPr="00D46179" w:rsidRDefault="00A4502F" w:rsidP="00A4502F">
      <w:pPr>
        <w:pStyle w:val="Heading5"/>
        <w:rPr>
          <w:rFonts w:eastAsia="Yu Mincho"/>
        </w:rPr>
      </w:pPr>
      <w:bookmarkStart w:id="288" w:name="_Toc199771255"/>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w:t>
      </w:r>
      <w:r w:rsidRPr="00D46179">
        <w:rPr>
          <w:rFonts w:eastAsia="Yu Mincho"/>
        </w:rPr>
        <w:t>2</w:t>
      </w:r>
      <w:r w:rsidRPr="00D46179">
        <w:tab/>
        <w:t>M</w:t>
      </w:r>
      <w:r w:rsidRPr="00D46179">
        <w:rPr>
          <w:rFonts w:eastAsia="Yu Mincho"/>
        </w:rPr>
        <w:t>T</w:t>
      </w:r>
      <w:r w:rsidRPr="00D46179">
        <w:t xml:space="preserve"> procedure</w:t>
      </w:r>
      <w:bookmarkEnd w:id="288"/>
    </w:p>
    <w:p w14:paraId="4CE6F9F9" w14:textId="77777777" w:rsidR="00A4502F" w:rsidRPr="00D46179" w:rsidRDefault="00A4502F" w:rsidP="00A4502F">
      <w:pPr>
        <w:pStyle w:val="NO"/>
        <w:rPr>
          <w:rFonts w:eastAsia="Yu Mincho"/>
        </w:rPr>
      </w:pPr>
      <w:r w:rsidRPr="00D46179">
        <w:t>NOTE:</w:t>
      </w:r>
      <w:r w:rsidRPr="00D46179">
        <w:tab/>
        <w:t>Steps 13 to 14 in the below for establishing a PDN connection for voice media can be performed only after UE receives SDP offer (in MT side)</w:t>
      </w:r>
      <w:r w:rsidRPr="00D46179">
        <w:rPr>
          <w:rFonts w:eastAsia="Yu Mincho"/>
        </w:rPr>
        <w:t>.</w:t>
      </w:r>
    </w:p>
    <w:p w14:paraId="5410AD62" w14:textId="6F87DF48" w:rsidR="00A4502F" w:rsidRPr="00D46179" w:rsidRDefault="00A4502F" w:rsidP="00A4502F">
      <w:pPr>
        <w:pStyle w:val="EditorsNote"/>
      </w:pPr>
      <w:r w:rsidRPr="00D46179">
        <w:t>Editor</w:t>
      </w:r>
      <w:r w:rsidR="00D46179" w:rsidRPr="00D46179">
        <w:t>'</w:t>
      </w:r>
      <w:r w:rsidRPr="00D46179">
        <w:t>s note:</w:t>
      </w:r>
      <w:r w:rsidR="00B467BC">
        <w:tab/>
        <w:t xml:space="preserve">It is </w:t>
      </w:r>
      <w:r w:rsidRPr="00D46179">
        <w:t>FFS whether SIP timers are negatively impacted.</w:t>
      </w:r>
    </w:p>
    <w:p w14:paraId="1ED85FF8" w14:textId="6D3F5F48" w:rsidR="00A4502F" w:rsidRPr="00D46179" w:rsidRDefault="00396DF8" w:rsidP="00B467BC">
      <w:pPr>
        <w:pStyle w:val="TH"/>
      </w:pPr>
      <w:r>
        <w:pict w14:anchorId="513B5BD8">
          <v:shape id="_x0000_i1052" type="#_x0000_t75" style="width:483.6pt;height:421.25pt">
            <v:imagedata r:id="rId41" o:title=""/>
          </v:shape>
        </w:pict>
      </w:r>
    </w:p>
    <w:p w14:paraId="6DE67EFD" w14:textId="4E1F411B" w:rsidR="00A4502F" w:rsidRPr="00D46179" w:rsidRDefault="00A4502F" w:rsidP="00A4502F">
      <w:pPr>
        <w:pStyle w:val="TF"/>
        <w:rPr>
          <w:rFonts w:eastAsia="Yu Mincho"/>
        </w:rPr>
      </w:pPr>
      <w:r w:rsidRPr="00D46179">
        <w:rPr>
          <w:lang w:eastAsia="en-GB"/>
        </w:rPr>
        <w:t>Figure 6.</w:t>
      </w:r>
      <w:r w:rsidR="001C358C" w:rsidRPr="00D46179">
        <w:rPr>
          <w:lang w:eastAsia="en-GB"/>
        </w:rPr>
        <w:t>11</w:t>
      </w:r>
      <w:r w:rsidRPr="00D46179">
        <w:rPr>
          <w:lang w:eastAsia="en-GB"/>
        </w:rPr>
        <w:t>.</w:t>
      </w:r>
      <w:r w:rsidRPr="00D46179">
        <w:rPr>
          <w:rFonts w:eastAsia="Yu Mincho"/>
        </w:rPr>
        <w:t>2</w:t>
      </w:r>
      <w:r w:rsidRPr="00D46179">
        <w:rPr>
          <w:lang w:eastAsia="en-GB"/>
        </w:rPr>
        <w:t>.</w:t>
      </w:r>
      <w:r w:rsidRPr="00D46179">
        <w:rPr>
          <w:rFonts w:eastAsia="Yu Mincho"/>
        </w:rPr>
        <w:t>4.2</w:t>
      </w:r>
      <w:r w:rsidRPr="00D46179">
        <w:rPr>
          <w:lang w:eastAsia="en-GB"/>
        </w:rPr>
        <w:t>-1: IMS voice call setup</w:t>
      </w:r>
      <w:r w:rsidRPr="00D46179">
        <w:rPr>
          <w:rFonts w:eastAsia="Yu Mincho"/>
        </w:rPr>
        <w:t xml:space="preserve"> MT</w:t>
      </w:r>
    </w:p>
    <w:p w14:paraId="4102B0FF" w14:textId="77777777" w:rsidR="00B467BC" w:rsidRDefault="00B467BC" w:rsidP="00A4502F">
      <w:r>
        <w:lastRenderedPageBreak/>
        <w:t>Steps of Figure 6.11.2.3.2-1 of the base solution are applied with the following modifications.</w:t>
      </w:r>
    </w:p>
    <w:p w14:paraId="658E7738" w14:textId="77777777" w:rsidR="00B467BC" w:rsidRDefault="00B467BC" w:rsidP="00A4502F">
      <w:r>
        <w:t>Steps 0 to 1 are the same as steps 0 to 1 of the base solution.</w:t>
      </w:r>
    </w:p>
    <w:p w14:paraId="4E3CC028" w14:textId="77777777" w:rsidR="00B467BC" w:rsidRDefault="00B467BC" w:rsidP="00A4502F">
      <w:r>
        <w:t>Steps 2 to 4 correspond to step 2 of the base solution.</w:t>
      </w:r>
    </w:p>
    <w:p w14:paraId="75BD1232" w14:textId="77777777" w:rsidR="00B467BC" w:rsidRDefault="00B467BC" w:rsidP="00B467BC">
      <w:pPr>
        <w:pStyle w:val="B1"/>
      </w:pPr>
      <w:r>
        <w:t>2.</w:t>
      </w:r>
      <w:r>
        <w:tab/>
        <w:t>P-CSCF sends SIP INVITE to P-GW.</w:t>
      </w:r>
    </w:p>
    <w:p w14:paraId="732E822F" w14:textId="385331C6" w:rsidR="00B467BC" w:rsidRDefault="00B467BC" w:rsidP="00B467BC">
      <w:pPr>
        <w:pStyle w:val="B1"/>
      </w:pPr>
      <w:r>
        <w:t>3.</w:t>
      </w:r>
      <w:r>
        <w:tab/>
        <w:t>P-GW removes IP header of SIP INVITE. (new behaviour of P-GW)</w:t>
      </w:r>
    </w:p>
    <w:p w14:paraId="2D4354C4" w14:textId="77777777" w:rsidR="00B467BC" w:rsidRDefault="00B467BC" w:rsidP="00B467BC">
      <w:pPr>
        <w:pStyle w:val="B1"/>
      </w:pPr>
      <w:r>
        <w:t>4.</w:t>
      </w:r>
      <w:r>
        <w:tab/>
        <w:t>P-GW sends SIP INVITE without IP header to MME on U-plane via S-GW.</w:t>
      </w:r>
    </w:p>
    <w:p w14:paraId="50513446" w14:textId="77777777" w:rsidR="00B467BC" w:rsidRDefault="00B467BC" w:rsidP="00B467BC">
      <w:pPr>
        <w:pStyle w:val="B1"/>
      </w:pPr>
      <w:r>
        <w:t>5.</w:t>
      </w:r>
      <w:r>
        <w:tab/>
        <w:t>This step is the same as step 3 of the base solution with the following modifications: SIP INVITE is without IP header.</w:t>
      </w:r>
    </w:p>
    <w:p w14:paraId="3C3F2E19" w14:textId="77777777" w:rsidR="00B467BC" w:rsidRDefault="00B467BC" w:rsidP="00B467BC">
      <w:pPr>
        <w:pStyle w:val="B1"/>
      </w:pPr>
      <w:r>
        <w:t>6.</w:t>
      </w:r>
      <w:r>
        <w:tab/>
        <w:t>This step is the same as step 4 of the base solution with the following modifications: SIP 183 Session Progress is without IP header.</w:t>
      </w:r>
    </w:p>
    <w:p w14:paraId="27E32D3E" w14:textId="77777777" w:rsidR="00B467BC" w:rsidRDefault="00B467BC" w:rsidP="00B467BC">
      <w:r>
        <w:t>Steps 7 to 9 correspond to step 5 of the base solution.</w:t>
      </w:r>
    </w:p>
    <w:p w14:paraId="10AA93B9" w14:textId="77777777" w:rsidR="00B467BC" w:rsidRDefault="00B467BC" w:rsidP="00B467BC">
      <w:pPr>
        <w:pStyle w:val="B1"/>
      </w:pPr>
      <w:r>
        <w:t>7.</w:t>
      </w:r>
      <w:r>
        <w:tab/>
        <w:t>MME sends SIP 183 Session Progress without IP header to P-GW on U-plane via S-GW.</w:t>
      </w:r>
    </w:p>
    <w:p w14:paraId="552D6E86" w14:textId="070A22A3" w:rsidR="00B467BC" w:rsidRDefault="00B467BC" w:rsidP="00B467BC">
      <w:pPr>
        <w:pStyle w:val="B1"/>
      </w:pPr>
      <w:r>
        <w:t>8.</w:t>
      </w:r>
      <w:r>
        <w:tab/>
        <w:t>P-GW adds IP header to SIP 183 Session Progress without IP header; P-GW adds the UE IP address as the source address and the P-CSCF IP address as the destination address. (new behaviour of P-GW)</w:t>
      </w:r>
    </w:p>
    <w:p w14:paraId="57916560" w14:textId="77777777" w:rsidR="00B467BC" w:rsidRDefault="00B467BC" w:rsidP="00B467BC">
      <w:pPr>
        <w:pStyle w:val="B1"/>
      </w:pPr>
      <w:r>
        <w:t>9.</w:t>
      </w:r>
      <w:r>
        <w:tab/>
        <w:t>P-GW sends SIP 183 Session Progress with IP header to P-CSCF.</w:t>
      </w:r>
    </w:p>
    <w:p w14:paraId="71D1011C" w14:textId="77777777" w:rsidR="00B467BC" w:rsidRDefault="00B467BC" w:rsidP="00B467BC">
      <w:r>
        <w:t>Steps 10 to 12 are the same as step 6 to 8 of the base solution.</w:t>
      </w:r>
    </w:p>
    <w:p w14:paraId="04A1E598" w14:textId="77777777" w:rsidR="00B467BC" w:rsidRDefault="00B467BC" w:rsidP="00B467BC">
      <w:pPr>
        <w:pStyle w:val="B1"/>
      </w:pPr>
      <w:r>
        <w:t>13.</w:t>
      </w:r>
      <w:r>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 and Extended protocol configuration options that have "CN header handling request" (a new indicator).</w:t>
      </w:r>
    </w:p>
    <w:p w14:paraId="40AD8DD1" w14:textId="77777777" w:rsidR="00B467BC" w:rsidRDefault="00B467BC" w:rsidP="00B467BC">
      <w:pPr>
        <w:pStyle w:val="B1"/>
      </w:pPr>
      <w:r>
        <w:t>14.</w:t>
      </w:r>
      <w:r>
        <w:tab/>
        <w:t>This step is the same as step 10 of the base solution.</w:t>
      </w:r>
    </w:p>
    <w:p w14:paraId="5D5B0D4C" w14:textId="77777777" w:rsidR="00B467BC" w:rsidRDefault="00B467BC" w:rsidP="00B467BC">
      <w:pPr>
        <w:pStyle w:val="B1"/>
      </w:pPr>
      <w:r>
        <w:t>15.</w:t>
      </w:r>
      <w:r>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Default="00B467BC" w:rsidP="00B467BC">
      <w:pPr>
        <w:pStyle w:val="B1"/>
      </w:pPr>
      <w:r>
        <w:t>16.</w:t>
      </w:r>
      <w:r>
        <w:tab/>
        <w:t>This step is the same as step 12 of the base solution with the following modifications: Exchanged SIP messages are without IP header between UE and P-GW.</w:t>
      </w:r>
    </w:p>
    <w:p w14:paraId="463EB3A4" w14:textId="77777777" w:rsidR="00B467BC" w:rsidRDefault="00B467BC" w:rsidP="00B467BC">
      <w:pPr>
        <w:pStyle w:val="B1"/>
      </w:pPr>
      <w:r>
        <w:t>17.</w:t>
      </w:r>
      <w:r>
        <w:tab/>
        <w:t>UE sends UL voice media packets without IP header to P-GW on U-plane via S-GW.</w:t>
      </w:r>
    </w:p>
    <w:p w14:paraId="1B700D89" w14:textId="1E2ABE3D" w:rsidR="00B467BC" w:rsidRDefault="00B467BC" w:rsidP="00B467BC">
      <w:pPr>
        <w:pStyle w:val="B1"/>
      </w:pPr>
      <w:r>
        <w:t>18.</w:t>
      </w:r>
      <w:r>
        <w:tab/>
        <w:t>P-GW adds IP header to UL voice media packets without IP header; P-GW adds the UE IP address as the source address and the IMS AGW IP address as the destination address. (new behaviour of P-GW)</w:t>
      </w:r>
    </w:p>
    <w:p w14:paraId="60E1EAFE" w14:textId="77777777" w:rsidR="00B467BC" w:rsidRDefault="00B467BC" w:rsidP="00B467BC">
      <w:pPr>
        <w:pStyle w:val="B1"/>
      </w:pPr>
      <w:r>
        <w:t>19.</w:t>
      </w:r>
      <w:r>
        <w:tab/>
        <w:t>P-GW sends voice media packets with IP header to IMS AGW.</w:t>
      </w:r>
    </w:p>
    <w:p w14:paraId="00BEB48D" w14:textId="77777777" w:rsidR="00B467BC" w:rsidRDefault="00B467BC" w:rsidP="00B467BC">
      <w:pPr>
        <w:pStyle w:val="B1"/>
      </w:pPr>
      <w:r>
        <w:t>20.</w:t>
      </w:r>
      <w:r>
        <w:tab/>
        <w:t>P-GW receives voice media packets with IP header from IMS AGW.</w:t>
      </w:r>
    </w:p>
    <w:p w14:paraId="7177D691" w14:textId="7BD4329B" w:rsidR="00B467BC" w:rsidRDefault="00B467BC" w:rsidP="00B467BC">
      <w:pPr>
        <w:pStyle w:val="B1"/>
      </w:pPr>
      <w:r>
        <w:t>21.</w:t>
      </w:r>
      <w:r>
        <w:tab/>
        <w:t>P-GW removes IP header of voice media packets. (new behaviour of P-GW)</w:t>
      </w:r>
    </w:p>
    <w:p w14:paraId="572B60A4" w14:textId="77777777" w:rsidR="00B467BC" w:rsidRDefault="00B467BC" w:rsidP="00B467BC">
      <w:pPr>
        <w:pStyle w:val="B1"/>
      </w:pPr>
      <w:r>
        <w:t>22.</w:t>
      </w:r>
      <w:r>
        <w:tab/>
        <w:t>P-GW sends voice media packets without IP header to UE on U-plane via S-GW.</w:t>
      </w:r>
    </w:p>
    <w:p w14:paraId="35CCD34B" w14:textId="3BB66770" w:rsidR="00A4502F" w:rsidRPr="00D46179" w:rsidRDefault="00A4502F" w:rsidP="00A4502F">
      <w:pPr>
        <w:pStyle w:val="Heading3"/>
      </w:pPr>
      <w:bookmarkStart w:id="289" w:name="_Toc199771256"/>
      <w:r w:rsidRPr="00D46179">
        <w:t>6.</w:t>
      </w:r>
      <w:r w:rsidR="001C358C" w:rsidRPr="00D46179">
        <w:t>11</w:t>
      </w:r>
      <w:r w:rsidRPr="00D46179">
        <w:t>.</w:t>
      </w:r>
      <w:r w:rsidRPr="00D46179">
        <w:rPr>
          <w:rFonts w:eastAsia="Yu Mincho"/>
        </w:rPr>
        <w:t>3</w:t>
      </w:r>
      <w:r w:rsidRPr="00D46179">
        <w:rPr>
          <w:rFonts w:eastAsia="Yu Mincho"/>
        </w:rPr>
        <w:tab/>
      </w:r>
      <w:r w:rsidRPr="00D46179">
        <w:t xml:space="preserve">Impacts </w:t>
      </w:r>
      <w:r w:rsidR="001C358C" w:rsidRPr="00D46179">
        <w:t>on</w:t>
      </w:r>
      <w:r w:rsidRPr="00D46179">
        <w:t xml:space="preserve"> Services, Entities and Interfaces</w:t>
      </w:r>
      <w:bookmarkEnd w:id="289"/>
    </w:p>
    <w:p w14:paraId="0DD2BB51" w14:textId="7872820A" w:rsidR="00A4502F" w:rsidRPr="00D46179" w:rsidRDefault="00A4502F" w:rsidP="00A4502F">
      <w:pPr>
        <w:rPr>
          <w:rFonts w:eastAsia="Yu Mincho"/>
        </w:rPr>
      </w:pPr>
      <w:r w:rsidRPr="00D46179">
        <w:rPr>
          <w:rFonts w:eastAsia="Yu Mincho"/>
        </w:rPr>
        <w:t xml:space="preserve">Since the solution is an extension of the solution in </w:t>
      </w:r>
      <w:r w:rsidR="00B467BC">
        <w:rPr>
          <w:rFonts w:eastAsia="Yu Mincho"/>
        </w:rPr>
        <w:t>clause </w:t>
      </w:r>
      <w:r w:rsidRPr="00D46179">
        <w:rPr>
          <w:rFonts w:eastAsia="Yu Mincho"/>
        </w:rPr>
        <w:t>6.</w:t>
      </w:r>
      <w:r w:rsidR="00F9221E" w:rsidRPr="00D46179">
        <w:rPr>
          <w:rFonts w:eastAsia="Yu Mincho"/>
        </w:rPr>
        <w:t>10</w:t>
      </w:r>
      <w:r w:rsidRPr="00D46179">
        <w:rPr>
          <w:rFonts w:eastAsia="Yu Mincho"/>
        </w:rPr>
        <w:t xml:space="preserve">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 the impacts to UE, MME, S-GW, P-GW, PCRF, and P-CSCF are also inherited from that solution. In addition, the following impacts apply.</w:t>
      </w:r>
    </w:p>
    <w:p w14:paraId="7B073D38" w14:textId="77777777" w:rsidR="00B467BC" w:rsidRPr="00B467BC" w:rsidRDefault="00B467BC" w:rsidP="00B467BC">
      <w:pPr>
        <w:rPr>
          <w:b/>
          <w:bCs/>
        </w:rPr>
      </w:pPr>
      <w:r w:rsidRPr="00B467BC">
        <w:rPr>
          <w:b/>
          <w:bCs/>
        </w:rPr>
        <w:t>UE:</w:t>
      </w:r>
    </w:p>
    <w:p w14:paraId="10DED7F9" w14:textId="77777777" w:rsidR="00B467BC" w:rsidRDefault="00B467BC" w:rsidP="00B467BC">
      <w:pPr>
        <w:pStyle w:val="B1"/>
      </w:pPr>
      <w:r>
        <w:t>-</w:t>
      </w:r>
      <w:r>
        <w:tab/>
        <w:t>Handling of new indicators "CN header handling request" and "CN header handling accepted indication".</w:t>
      </w:r>
    </w:p>
    <w:p w14:paraId="17EF4C6F" w14:textId="77777777" w:rsidR="00B467BC" w:rsidRDefault="00B467BC" w:rsidP="00B467BC">
      <w:pPr>
        <w:pStyle w:val="B1"/>
      </w:pPr>
      <w:r>
        <w:lastRenderedPageBreak/>
        <w:t>-</w:t>
      </w:r>
      <w:r>
        <w:tab/>
        <w:t>Extracting an IMS AGW IP address from SDP and informing it to MME by using a new parameter "Destination Address for CN header handling".</w:t>
      </w:r>
    </w:p>
    <w:p w14:paraId="55A647E4" w14:textId="77777777" w:rsidR="00B467BC" w:rsidRDefault="00B467BC" w:rsidP="00B467BC">
      <w:pPr>
        <w:pStyle w:val="EditorsNote"/>
      </w:pPr>
      <w:r>
        <w:t>Editor's note:</w:t>
      </w:r>
      <w:r>
        <w:tab/>
        <w:t>It is FFS how the UE generates TCP/UDP payload without IP header.</w:t>
      </w:r>
    </w:p>
    <w:p w14:paraId="714A1F1A" w14:textId="77777777" w:rsidR="00B467BC" w:rsidRPr="00B467BC" w:rsidRDefault="00B467BC" w:rsidP="00B467BC">
      <w:pPr>
        <w:rPr>
          <w:b/>
          <w:bCs/>
        </w:rPr>
      </w:pPr>
      <w:r w:rsidRPr="00B467BC">
        <w:rPr>
          <w:b/>
          <w:bCs/>
        </w:rPr>
        <w:t>MME:</w:t>
      </w:r>
    </w:p>
    <w:p w14:paraId="3B1DAAF0" w14:textId="77777777" w:rsidR="00B467BC" w:rsidRDefault="00B467BC" w:rsidP="00B467BC">
      <w:pPr>
        <w:pStyle w:val="B1"/>
      </w:pPr>
      <w:r>
        <w:t>-</w:t>
      </w:r>
      <w:r>
        <w:tab/>
        <w:t>Transparent forwarding of a new parameter "Destination Address for CN header handling"</w:t>
      </w:r>
    </w:p>
    <w:p w14:paraId="6051B416" w14:textId="77777777" w:rsidR="00B467BC" w:rsidRPr="00B467BC" w:rsidRDefault="00B467BC" w:rsidP="00B467BC">
      <w:pPr>
        <w:rPr>
          <w:b/>
          <w:bCs/>
        </w:rPr>
      </w:pPr>
      <w:r w:rsidRPr="00B467BC">
        <w:rPr>
          <w:b/>
          <w:bCs/>
        </w:rPr>
        <w:t>S-GW:</w:t>
      </w:r>
    </w:p>
    <w:p w14:paraId="46FCD2DE" w14:textId="77777777" w:rsidR="00B467BC" w:rsidRDefault="00B467BC" w:rsidP="00B467BC">
      <w:pPr>
        <w:pStyle w:val="B1"/>
      </w:pPr>
      <w:r>
        <w:t>-</w:t>
      </w:r>
      <w:r>
        <w:tab/>
        <w:t>Transparent forwarding of a new parameter "Destination Address for CN header handling"</w:t>
      </w:r>
    </w:p>
    <w:p w14:paraId="67439989" w14:textId="77777777" w:rsidR="00B467BC" w:rsidRPr="00B467BC" w:rsidRDefault="00B467BC" w:rsidP="00B467BC">
      <w:pPr>
        <w:rPr>
          <w:b/>
          <w:bCs/>
        </w:rPr>
      </w:pPr>
      <w:r w:rsidRPr="00B467BC">
        <w:rPr>
          <w:b/>
          <w:bCs/>
        </w:rPr>
        <w:t>P-GW:</w:t>
      </w:r>
    </w:p>
    <w:p w14:paraId="0E53891B" w14:textId="77777777" w:rsidR="00B467BC" w:rsidRDefault="00B467BC" w:rsidP="00B467BC">
      <w:pPr>
        <w:pStyle w:val="B1"/>
      </w:pPr>
      <w:r>
        <w:t>-</w:t>
      </w:r>
      <w:r>
        <w:tab/>
        <w:t>Handling of new indicators "CN header handling request" and "CN header handling accepted indication"</w:t>
      </w:r>
    </w:p>
    <w:p w14:paraId="0F1A7801" w14:textId="77777777" w:rsidR="00B467BC" w:rsidRDefault="00B467BC" w:rsidP="00B467BC">
      <w:pPr>
        <w:pStyle w:val="B1"/>
      </w:pPr>
      <w:r>
        <w:t>-</w:t>
      </w:r>
      <w:r>
        <w:tab/>
        <w:t>Adding IP header for UL packets and removing IP header from DL packets.</w:t>
      </w:r>
    </w:p>
    <w:p w14:paraId="38BCE621" w14:textId="77777777" w:rsidR="00B467BC" w:rsidRDefault="00B467BC" w:rsidP="00B467BC">
      <w:pPr>
        <w:pStyle w:val="B1"/>
      </w:pPr>
      <w:r>
        <w:t>-</w:t>
      </w:r>
      <w:r>
        <w:tab/>
        <w:t>Receiving an IP address in a new parameter "Destination Address for CN header handling" from S-GW and using it when adding IP header for UL packets as the destination address.</w:t>
      </w:r>
    </w:p>
    <w:p w14:paraId="31CCC137" w14:textId="77777777" w:rsidR="00B467BC" w:rsidRDefault="00B467BC" w:rsidP="00B467BC">
      <w:pPr>
        <w:pStyle w:val="EditorsNote"/>
      </w:pPr>
      <w:r>
        <w:t>Editor's note:</w:t>
      </w:r>
      <w:r>
        <w:tab/>
        <w:t>The impacts on P-CSCF is FFS.</w:t>
      </w:r>
    </w:p>
    <w:p w14:paraId="4C45C30F" w14:textId="055AA673" w:rsidR="00895DD7" w:rsidRPr="00B467BC" w:rsidRDefault="00895DD7" w:rsidP="00895DD7">
      <w:pPr>
        <w:pStyle w:val="Heading2"/>
      </w:pPr>
      <w:bookmarkStart w:id="290" w:name="_Toc199771257"/>
      <w:r w:rsidRPr="00B467BC">
        <w:t>6.12</w:t>
      </w:r>
      <w:r w:rsidRPr="00B467BC">
        <w:tab/>
        <w:t>Solution #12: Reduce SIP message size and number during INVITE procedure, P-CSCF acts as B2BUA</w:t>
      </w:r>
      <w:bookmarkEnd w:id="290"/>
    </w:p>
    <w:p w14:paraId="2B58F8AF" w14:textId="6CF7A455" w:rsidR="00895DD7" w:rsidRPr="00B467BC" w:rsidRDefault="00895DD7" w:rsidP="00B467BC">
      <w:pPr>
        <w:pStyle w:val="Heading3"/>
      </w:pPr>
      <w:bookmarkStart w:id="291" w:name="_Toc199771258"/>
      <w:r w:rsidRPr="00B467BC">
        <w:t>6.12.</w:t>
      </w:r>
      <w:r w:rsidR="00E41188" w:rsidRPr="00B467BC">
        <w:t>0</w:t>
      </w:r>
      <w:r w:rsidRPr="00B467BC">
        <w:tab/>
        <w:t>High-level solution Principles</w:t>
      </w:r>
      <w:bookmarkEnd w:id="291"/>
    </w:p>
    <w:p w14:paraId="12EDEDD4" w14:textId="77777777" w:rsidR="00B467BC" w:rsidRDefault="00B467BC" w:rsidP="00B467BC">
      <w:r>
        <w:t>This solution address Key Issue #2: "IMS Enhancements for GEO NB-IoT NTN Access".</w:t>
      </w:r>
    </w:p>
    <w:p w14:paraId="6E29C60F" w14:textId="77777777" w:rsidR="00B467BC" w:rsidRDefault="00B467BC" w:rsidP="00B467BC">
      <w:r>
        <w:t>In the context of NB-IoT (GEO) voice communication scenarios, to improve IMS signalling efficiency, the following optimizations are proposed in this solution:</w:t>
      </w:r>
    </w:p>
    <w:p w14:paraId="1D404D6B" w14:textId="2F1EEA9B" w:rsidR="00B467BC" w:rsidRDefault="00B467BC" w:rsidP="00B467BC">
      <w:pPr>
        <w:pStyle w:val="B1"/>
      </w:pPr>
      <w:r>
        <w:t>1.</w:t>
      </w:r>
      <w:r>
        <w:tab/>
        <w:t>Signalling Reduction via Precondition Disabling</w:t>
      </w:r>
    </w:p>
    <w:p w14:paraId="1F292214" w14:textId="77777777" w:rsidR="00B467BC" w:rsidRDefault="00B467BC" w:rsidP="00B467BC">
      <w:pPr>
        <w:pStyle w:val="B2"/>
      </w:pPr>
      <w:r>
        <w:t>-</w:t>
      </w:r>
      <w:r>
        <w:tab/>
        <w:t>Disable the precondition feature to eliminate precondition-related message exchanges.</w:t>
      </w:r>
    </w:p>
    <w:p w14:paraId="7B719B5E" w14:textId="03FDD330" w:rsidR="00B467BC" w:rsidRDefault="00B467BC" w:rsidP="00B467BC">
      <w:pPr>
        <w:pStyle w:val="B1"/>
      </w:pPr>
      <w:r>
        <w:t>2.</w:t>
      </w:r>
      <w:r>
        <w:tab/>
        <w:t>Minimalist Message Composition</w:t>
      </w:r>
    </w:p>
    <w:p w14:paraId="6655FC6D" w14:textId="77777777" w:rsidR="00B467BC" w:rsidRDefault="00B467BC" w:rsidP="00B467BC">
      <w:pPr>
        <w:pStyle w:val="B2"/>
      </w:pPr>
      <w:r>
        <w:t>-</w:t>
      </w:r>
      <w:r>
        <w:tab/>
        <w:t>Mandate that UEs and P-CSCFs include only essential headers and parameters (c.f. Annex C) sent to each other during INVITE procedures complying with RFC 3261 [18] and RFC 4566 [19].</w:t>
      </w:r>
    </w:p>
    <w:p w14:paraId="26511A8C" w14:textId="156CB326" w:rsidR="00B467BC" w:rsidRDefault="00B467BC" w:rsidP="00B467BC">
      <w:pPr>
        <w:pStyle w:val="B1"/>
      </w:pPr>
      <w:r>
        <w:t>3.</w:t>
      </w:r>
      <w:r>
        <w:tab/>
        <w:t>Context-Aware Information Reuse</w:t>
      </w:r>
    </w:p>
    <w:p w14:paraId="3158F0B7" w14:textId="77777777" w:rsidR="00B467BC" w:rsidRDefault="00B467BC" w:rsidP="00B467BC">
      <w:pPr>
        <w:pStyle w:val="B2"/>
      </w:pPr>
      <w:r>
        <w:t>-</w:t>
      </w:r>
      <w:r>
        <w:tab/>
        <w:t>P-CSCF caches UE-specific data obtained during the IMS REGISTER phase to eliminate redundant data transmission in subsequent INVITE messages.</w:t>
      </w:r>
    </w:p>
    <w:p w14:paraId="66910E18" w14:textId="77777777" w:rsidR="00B467BC" w:rsidRDefault="00B467BC" w:rsidP="00B467BC">
      <w:pPr>
        <w:pStyle w:val="B2"/>
      </w:pPr>
      <w:r>
        <w:t>-</w:t>
      </w:r>
      <w:r>
        <w:tab/>
        <w:t>Prevent duplicate information across different part of the SIP message (c.f. Annex C).</w:t>
      </w:r>
    </w:p>
    <w:p w14:paraId="765518AC" w14:textId="223A9906" w:rsidR="00B467BC" w:rsidRDefault="00B467BC" w:rsidP="00B467BC">
      <w:pPr>
        <w:pStyle w:val="B1"/>
      </w:pPr>
      <w:r>
        <w:t>4.</w:t>
      </w:r>
      <w:r>
        <w:tab/>
        <w:t>Compression Enhancement</w:t>
      </w:r>
    </w:p>
    <w:p w14:paraId="5D2057FF" w14:textId="77777777" w:rsidR="00B467BC" w:rsidRDefault="00B467BC" w:rsidP="00B467BC">
      <w:pPr>
        <w:pStyle w:val="B2"/>
      </w:pPr>
      <w:r>
        <w:t>-</w:t>
      </w:r>
      <w:r>
        <w:tab/>
        <w:t>Deploy signalling compression (SigComp) as specified in RFC 5049 [20] on the UE and P-CSCF.</w:t>
      </w:r>
    </w:p>
    <w:p w14:paraId="6C43AD7D" w14:textId="3A90E432" w:rsidR="00895DD7" w:rsidRPr="00D46179" w:rsidRDefault="00895DD7" w:rsidP="00B467BC">
      <w:pPr>
        <w:pStyle w:val="Heading3"/>
      </w:pPr>
      <w:bookmarkStart w:id="292" w:name="_Toc199771259"/>
      <w:r w:rsidRPr="00D46179">
        <w:t>6.12.</w:t>
      </w:r>
      <w:r w:rsidR="00E41188" w:rsidRPr="00D46179">
        <w:rPr>
          <w:lang w:eastAsia="zh-CN"/>
        </w:rPr>
        <w:t>1</w:t>
      </w:r>
      <w:r w:rsidRPr="00D46179">
        <w:tab/>
        <w:t>Description</w:t>
      </w:r>
      <w:bookmarkEnd w:id="292"/>
    </w:p>
    <w:p w14:paraId="7B638CAB" w14:textId="77777777" w:rsidR="00895DD7" w:rsidRPr="00D46179" w:rsidRDefault="00895DD7" w:rsidP="00895DD7">
      <w:r w:rsidRPr="00D46179">
        <w:t xml:space="preserve">The solution presumes an EPS bearer for voice data is not pre-established, which will be </w:t>
      </w:r>
      <w:r w:rsidRPr="00D46179">
        <w:rPr>
          <w:lang w:eastAsia="zh-CN"/>
        </w:rPr>
        <w:t>add</w:t>
      </w:r>
      <w:r w:rsidRPr="00D46179">
        <w:t>ressed by resolutions for Key Issue #1, and proposes P-CSCF acts as B2BUA.</w:t>
      </w:r>
    </w:p>
    <w:p w14:paraId="35186A7E" w14:textId="2A1505FE" w:rsidR="00895DD7" w:rsidRPr="00D46179" w:rsidRDefault="00895DD7" w:rsidP="00B467BC">
      <w:pPr>
        <w:pStyle w:val="Heading3"/>
      </w:pPr>
      <w:bookmarkStart w:id="293" w:name="_Toc199771260"/>
      <w:r w:rsidRPr="00D46179">
        <w:lastRenderedPageBreak/>
        <w:t>6.12.</w:t>
      </w:r>
      <w:r w:rsidR="00E41188" w:rsidRPr="00D46179">
        <w:rPr>
          <w:lang w:eastAsia="zh-CN"/>
        </w:rPr>
        <w:t>2</w:t>
      </w:r>
      <w:r w:rsidRPr="00D46179">
        <w:tab/>
        <w:t>Procedures</w:t>
      </w:r>
      <w:bookmarkEnd w:id="293"/>
    </w:p>
    <w:p w14:paraId="04BA2CAF" w14:textId="634066FD" w:rsidR="00895DD7" w:rsidRPr="00D46179" w:rsidRDefault="00895DD7" w:rsidP="00B467BC">
      <w:pPr>
        <w:pStyle w:val="Heading4"/>
      </w:pPr>
      <w:bookmarkStart w:id="294" w:name="_Toc199771261"/>
      <w:r w:rsidRPr="00D46179">
        <w:t>6.12.</w:t>
      </w:r>
      <w:r w:rsidR="00E41188" w:rsidRPr="00D46179">
        <w:t>2</w:t>
      </w:r>
      <w:r w:rsidRPr="00D46179">
        <w:t>.1</w:t>
      </w:r>
      <w:r w:rsidRPr="00D46179">
        <w:tab/>
        <w:t>Registration</w:t>
      </w:r>
      <w:bookmarkEnd w:id="294"/>
    </w:p>
    <w:p w14:paraId="1F89794F" w14:textId="77777777" w:rsidR="00B467BC" w:rsidRDefault="00B467BC" w:rsidP="00B467BC">
      <w:r>
        <w:t>During the IMS registration procedure, the P-CSCF stores information received from UE. During the INVITE procedure, the UE does not need to provide that information again, and P-CSCF can provide that information towards terminating side according to the stored information, which can save message size between UE and P-CSCF during INVITE procedure.</w:t>
      </w:r>
    </w:p>
    <w:p w14:paraId="245C1DDE" w14:textId="77777777" w:rsidR="00B467BC" w:rsidRDefault="00B467BC" w:rsidP="00B467BC">
      <w:r>
        <w:t>Following is an example SIP REGISTER request message sent from UE to P-CSCF:</w:t>
      </w:r>
    </w:p>
    <w:p w14:paraId="06D69D8E" w14:textId="5EB2E332" w:rsidR="00B467BC" w:rsidRDefault="00B467BC" w:rsidP="00B467BC">
      <w:pPr>
        <w:pStyle w:val="B1"/>
      </w:pPr>
      <w:r>
        <w:tab/>
      </w:r>
      <w:r w:rsidRPr="00B467BC">
        <w:rPr>
          <w:b/>
          <w:bCs/>
        </w:rPr>
        <w:t>REGISTER</w:t>
      </w:r>
      <w:r>
        <w:t xml:space="preserve"> tel:+8613512345678 SIP/2.0.</w:t>
      </w:r>
    </w:p>
    <w:p w14:paraId="748F886D" w14:textId="2BE1BD27" w:rsidR="00B467BC" w:rsidRDefault="00B467BC" w:rsidP="00B467BC">
      <w:pPr>
        <w:pStyle w:val="B1"/>
      </w:pPr>
      <w:r>
        <w:tab/>
        <w:t xml:space="preserve">v:SIP/2.0/UDP </w:t>
      </w:r>
      <w:r w:rsidRPr="00B467BC">
        <w:rPr>
          <w:b/>
          <w:bCs/>
        </w:rPr>
        <w:t>pc33.vs.ims.mno.3g.org:5060</w:t>
      </w:r>
      <w:r>
        <w:t>;branch=z9hG4bKnashd9.</w:t>
      </w:r>
    </w:p>
    <w:p w14:paraId="3F8061C7" w14:textId="3F0ABA6A" w:rsidR="00B467BC" w:rsidRPr="00B467BC" w:rsidRDefault="00B467BC" w:rsidP="00B467BC">
      <w:pPr>
        <w:pStyle w:val="B1"/>
        <w:rPr>
          <w:i/>
          <w:iCs/>
        </w:rPr>
      </w:pPr>
      <w:r w:rsidRPr="00B467BC">
        <w:rPr>
          <w:i/>
          <w:iCs/>
        </w:rPr>
        <w:tab/>
        <w:t>f:&lt;</w:t>
      </w:r>
      <w:r w:rsidRPr="000C75DA">
        <w:rPr>
          <w:b/>
          <w:bCs/>
          <w:i/>
          <w:iCs/>
        </w:rPr>
        <w:t>sip:+8613512345678@vs.ims.mno.3g.org</w:t>
      </w:r>
      <w:r w:rsidRPr="00B467BC">
        <w:rPr>
          <w:i/>
          <w:iCs/>
        </w:rPr>
        <w:t>&gt;;tag=192830.</w:t>
      </w:r>
    </w:p>
    <w:p w14:paraId="509AB980" w14:textId="35BD346C" w:rsidR="00B467BC" w:rsidRPr="00B467BC" w:rsidRDefault="00B467BC" w:rsidP="00B467BC">
      <w:pPr>
        <w:pStyle w:val="B1"/>
        <w:rPr>
          <w:i/>
          <w:iCs/>
        </w:rPr>
      </w:pPr>
      <w:r w:rsidRPr="00B467BC">
        <w:rPr>
          <w:i/>
          <w:iCs/>
        </w:rPr>
        <w:tab/>
        <w:t>t:&lt;sip:</w:t>
      </w:r>
      <w:r w:rsidRPr="000C75DA">
        <w:rPr>
          <w:b/>
          <w:bCs/>
          <w:i/>
          <w:iCs/>
        </w:rPr>
        <w:t>A</w:t>
      </w:r>
      <w:r w:rsidRPr="00B467BC">
        <w:rPr>
          <w:i/>
          <w:iCs/>
        </w:rPr>
        <w:t>&gt;;tag=201563.</w:t>
      </w:r>
    </w:p>
    <w:p w14:paraId="4033F8D7" w14:textId="0E04640F" w:rsidR="00B467BC" w:rsidRPr="00B467BC" w:rsidRDefault="00B467BC" w:rsidP="00B467BC">
      <w:pPr>
        <w:pStyle w:val="B1"/>
        <w:rPr>
          <w:i/>
          <w:iCs/>
        </w:rPr>
      </w:pPr>
      <w:r w:rsidRPr="00B467BC">
        <w:rPr>
          <w:i/>
          <w:iCs/>
        </w:rPr>
        <w:tab/>
        <w:t>i:a84b.</w:t>
      </w:r>
    </w:p>
    <w:p w14:paraId="7A60960E" w14:textId="41F7A560" w:rsidR="00B467BC" w:rsidRPr="00B467BC" w:rsidRDefault="00B467BC" w:rsidP="00B467BC">
      <w:pPr>
        <w:pStyle w:val="B1"/>
        <w:rPr>
          <w:i/>
          <w:iCs/>
        </w:rPr>
      </w:pPr>
      <w:r w:rsidRPr="00B467BC">
        <w:rPr>
          <w:i/>
          <w:iCs/>
        </w:rPr>
        <w:tab/>
        <w:t>CSeq:32 REGISTER.</w:t>
      </w:r>
    </w:p>
    <w:p w14:paraId="7D2E146C" w14:textId="0265049B" w:rsidR="00B467BC" w:rsidRPr="00B467BC" w:rsidRDefault="00B467BC" w:rsidP="00B467BC">
      <w:pPr>
        <w:pStyle w:val="B1"/>
        <w:rPr>
          <w:i/>
          <w:iCs/>
        </w:rPr>
      </w:pPr>
      <w:r w:rsidRPr="00B467BC">
        <w:rPr>
          <w:i/>
          <w:iCs/>
        </w:rPr>
        <w:tab/>
        <w:t>Max-Forwards:70.</w:t>
      </w:r>
    </w:p>
    <w:p w14:paraId="3E2FC61A" w14:textId="6D167D05" w:rsidR="00B467BC" w:rsidRDefault="00B467BC" w:rsidP="00B467BC">
      <w:pPr>
        <w:pStyle w:val="B1"/>
      </w:pPr>
      <w:r>
        <w:tab/>
      </w:r>
      <w:r w:rsidRPr="000C75DA">
        <w:rPr>
          <w:b/>
          <w:bCs/>
        </w:rPr>
        <w:t>m:&lt;sip:+8613512345678@vs.ims.mno.3g.org&gt;</w:t>
      </w:r>
      <w:r>
        <w:t>,q=0.7;expires=3600.</w:t>
      </w:r>
    </w:p>
    <w:p w14:paraId="3DDBD93A" w14:textId="7E98147E" w:rsidR="00B467BC" w:rsidRDefault="00B467BC" w:rsidP="00B467BC">
      <w:pPr>
        <w:pStyle w:val="B1"/>
      </w:pPr>
      <w:r>
        <w:tab/>
      </w:r>
      <w:r w:rsidRPr="000C75DA">
        <w:rPr>
          <w:b/>
          <w:bCs/>
        </w:rPr>
        <w:t>P-Access-Network-Info:3GPP-NB-IoT(GEO);utran-cell-id-3gpp=C359A</w:t>
      </w:r>
      <w:r>
        <w:t>.</w:t>
      </w:r>
    </w:p>
    <w:p w14:paraId="6E6F8193" w14:textId="0B53F18B" w:rsidR="00B467BC" w:rsidRPr="00B467BC" w:rsidRDefault="00B467BC" w:rsidP="00B467BC">
      <w:pPr>
        <w:pStyle w:val="B1"/>
        <w:rPr>
          <w:i/>
          <w:iCs/>
        </w:rPr>
      </w:pPr>
      <w:r w:rsidRPr="00B467BC">
        <w:rPr>
          <w:i/>
          <w:iCs/>
        </w:rPr>
        <w:t xml:space="preserve">Authorization:Digest </w:t>
      </w:r>
      <w:r w:rsidRPr="00B467BC">
        <w:rPr>
          <w:i/>
          <w:iCs/>
        </w:rPr>
        <w:tab/>
        <w:t>username="13512345678",realm="vs.ims.mno.3g.org",uri="sip:+8613512345678@vs.ims.mno.3g.org",response="a3f549b13f477562f4445b7277cd83c1",nonce="qlwqVapVqlWqVapVqlWqVUUQA5HEt9VVZ3t1TM221cg=",algorithm=AKAv1-MD5.</w:t>
      </w:r>
    </w:p>
    <w:p w14:paraId="458D6037" w14:textId="77777777" w:rsidR="000C75DA" w:rsidRDefault="000C75DA" w:rsidP="000C75DA">
      <w:r>
        <w:t>If the P-Access-Network-Info (PANI) indicates that the RAT type of the UE is NBIoT (GEO), the P-CSCF stores information in Via (v), From (f), Contact (m), and PANI header field.</w:t>
      </w:r>
    </w:p>
    <w:p w14:paraId="7C520ED1" w14:textId="77777777" w:rsidR="000C75DA" w:rsidRDefault="000C75DA" w:rsidP="000C75DA">
      <w:r>
        <w:t>During the registration procedure, the IMS AS is aware of the UE's access network information according to the PANI header field.</w:t>
      </w:r>
    </w:p>
    <w:p w14:paraId="5BE5608C" w14:textId="51044314" w:rsidR="00895DD7" w:rsidRPr="00D46179" w:rsidRDefault="00895DD7" w:rsidP="000C75DA">
      <w:pPr>
        <w:pStyle w:val="Heading4"/>
      </w:pPr>
      <w:bookmarkStart w:id="295" w:name="_Toc199771262"/>
      <w:r w:rsidRPr="00D46179">
        <w:t>6.12.</w:t>
      </w:r>
      <w:r w:rsidR="00E41188" w:rsidRPr="00D46179">
        <w:t>2</w:t>
      </w:r>
      <w:r w:rsidRPr="00D46179">
        <w:t>.2</w:t>
      </w:r>
      <w:r w:rsidRPr="00D46179">
        <w:tab/>
        <w:t>Mobile originating</w:t>
      </w:r>
      <w:bookmarkEnd w:id="295"/>
    </w:p>
    <w:p w14:paraId="3832D1D2" w14:textId="77777777" w:rsidR="000C75DA" w:rsidRDefault="000C75DA" w:rsidP="000C75DA">
      <w:r>
        <w:t>The following figure depicts the mobile originating IMS INVITE procedure in the NB-IoT (GEO) scenario.</w:t>
      </w:r>
    </w:p>
    <w:p w14:paraId="1498BDA0" w14:textId="77777777" w:rsidR="000C75DA" w:rsidRDefault="000C75DA" w:rsidP="000C75DA">
      <w:r>
        <w:t>In this procedure, the UE does not send information that already sent during IMS registration procedure in clause 6.12.2.1, and does not provide duplicated information in To header field that already provided in Request-URI. The P-CSCF replaces the information in Via (v), From (f), and Contact (m) header field as well as insert PANI header field according to the stored information, and replaces information in To (t) header field according to the Request-URI.</w:t>
      </w:r>
    </w:p>
    <w:p w14:paraId="3541D0EB" w14:textId="2ABBAE8F" w:rsidR="00895DD7" w:rsidRPr="00D46179" w:rsidRDefault="00396DF8" w:rsidP="000C75DA">
      <w:pPr>
        <w:pStyle w:val="TH"/>
      </w:pPr>
      <w:r>
        <w:lastRenderedPageBreak/>
        <w:pict w14:anchorId="00ED4D50">
          <v:shape id="_x0000_i1053" type="#_x0000_t75" style="width:479.8pt;height:384.2pt">
            <v:imagedata r:id="rId42" o:title=""/>
          </v:shape>
        </w:pict>
      </w:r>
    </w:p>
    <w:p w14:paraId="38F8A196" w14:textId="5D0227EE" w:rsidR="00895DD7" w:rsidRPr="00D46179" w:rsidRDefault="00895DD7" w:rsidP="00895DD7">
      <w:pPr>
        <w:pStyle w:val="TF"/>
      </w:pPr>
      <w:r w:rsidRPr="00D46179">
        <w:t>Figure 6.12.</w:t>
      </w:r>
      <w:r w:rsidR="00E41188" w:rsidRPr="00D46179">
        <w:t>2</w:t>
      </w:r>
      <w:r w:rsidRPr="00D46179">
        <w:t>.2-1: Mobile originating</w:t>
      </w:r>
    </w:p>
    <w:p w14:paraId="3E3684F8" w14:textId="77777777" w:rsidR="00E52DF7" w:rsidRDefault="00E52DF7" w:rsidP="00CB7A6B">
      <w:pPr>
        <w:pStyle w:val="B1"/>
      </w:pPr>
      <w:r>
        <w:t>0.</w:t>
      </w:r>
      <w:r>
        <w:tab/>
        <w:t>The UE has registered in IMS as described in clause 6.12.2.1. The user dials number to initiate a voice call.</w:t>
      </w:r>
    </w:p>
    <w:p w14:paraId="1C55E833" w14:textId="77777777" w:rsidR="00E52DF7" w:rsidRDefault="00E52DF7" w:rsidP="00CB7A6B">
      <w:pPr>
        <w:pStyle w:val="B1"/>
      </w:pPr>
      <w:r>
        <w:t>1.</w:t>
      </w:r>
      <w:r>
        <w:tab/>
        <w:t>The UE may perform Service Request procedure to transit from RRC-IDLE state to RRC-CONNECTED state. EPS bearer for voice data is not pre-established during the Service Request procedure.</w:t>
      </w:r>
    </w:p>
    <w:p w14:paraId="11E02625" w14:textId="24E5E606" w:rsidR="00CB7A6B" w:rsidRDefault="00CB7A6B" w:rsidP="00CB7A6B">
      <w:pPr>
        <w:pStyle w:val="B1"/>
      </w:pPr>
      <w:r>
        <w:t>2.</w:t>
      </w:r>
      <w:r>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CB7A6B" w:rsidRDefault="00CB7A6B" w:rsidP="00CB7A6B">
      <w:pPr>
        <w:pStyle w:val="B2"/>
        <w:rPr>
          <w:i/>
          <w:iCs/>
        </w:rPr>
      </w:pPr>
      <w:r w:rsidRPr="00CB7A6B">
        <w:rPr>
          <w:i/>
          <w:iCs/>
        </w:rPr>
        <w:tab/>
      </w:r>
      <w:r w:rsidRPr="00CB7A6B">
        <w:rPr>
          <w:b/>
          <w:bCs/>
          <w:i/>
          <w:iCs/>
        </w:rPr>
        <w:t>INVITE</w:t>
      </w:r>
      <w:r w:rsidRPr="00CB7A6B">
        <w:rPr>
          <w:i/>
          <w:iCs/>
        </w:rPr>
        <w:t xml:space="preserve"> tel:+8613587654321 SIP/2.0</w:t>
      </w:r>
    </w:p>
    <w:p w14:paraId="518548DA" w14:textId="3F037120" w:rsidR="00CB7A6B" w:rsidRPr="00CB7A6B" w:rsidRDefault="00CB7A6B" w:rsidP="00CB7A6B">
      <w:pPr>
        <w:pStyle w:val="B2"/>
        <w:rPr>
          <w:i/>
          <w:iCs/>
        </w:rPr>
      </w:pPr>
      <w:r w:rsidRPr="00CB7A6B">
        <w:rPr>
          <w:i/>
          <w:iCs/>
        </w:rPr>
        <w:tab/>
        <w:t>v:SIP/2.0/UDP A;branch=z9hG4bK122456</w:t>
      </w:r>
    </w:p>
    <w:p w14:paraId="5F228169" w14:textId="2F733866"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1ECA5662" w14:textId="7A95CA0E"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3C91D3A1" w14:textId="30C1910C" w:rsidR="00CB7A6B" w:rsidRPr="00CB7A6B" w:rsidRDefault="00CB7A6B" w:rsidP="00CB7A6B">
      <w:pPr>
        <w:pStyle w:val="B2"/>
        <w:rPr>
          <w:i/>
          <w:iCs/>
        </w:rPr>
      </w:pPr>
      <w:r w:rsidRPr="00CB7A6B">
        <w:rPr>
          <w:i/>
          <w:iCs/>
        </w:rPr>
        <w:tab/>
        <w:t>m:&lt;sip:</w:t>
      </w:r>
      <w:r w:rsidRPr="00CB7A6B">
        <w:rPr>
          <w:b/>
          <w:bCs/>
          <w:i/>
          <w:iCs/>
        </w:rPr>
        <w:t>A</w:t>
      </w:r>
      <w:r w:rsidRPr="00CB7A6B">
        <w:rPr>
          <w:i/>
          <w:iCs/>
        </w:rPr>
        <w:t>&gt;</w:t>
      </w:r>
    </w:p>
    <w:p w14:paraId="17463812" w14:textId="29C937FC" w:rsidR="00CB7A6B" w:rsidRPr="00CB7A6B" w:rsidRDefault="00CB7A6B" w:rsidP="00CB7A6B">
      <w:pPr>
        <w:pStyle w:val="B2"/>
        <w:rPr>
          <w:i/>
          <w:iCs/>
        </w:rPr>
      </w:pPr>
      <w:r w:rsidRPr="00CB7A6B">
        <w:rPr>
          <w:i/>
          <w:iCs/>
        </w:rPr>
        <w:tab/>
        <w:t>i:a9gH</w:t>
      </w:r>
    </w:p>
    <w:p w14:paraId="222044A4" w14:textId="7EC780FD" w:rsidR="00CB7A6B" w:rsidRPr="00CB7A6B" w:rsidRDefault="00CB7A6B" w:rsidP="00CB7A6B">
      <w:pPr>
        <w:pStyle w:val="B2"/>
        <w:rPr>
          <w:i/>
          <w:iCs/>
        </w:rPr>
      </w:pPr>
      <w:r w:rsidRPr="00CB7A6B">
        <w:rPr>
          <w:i/>
          <w:iCs/>
        </w:rPr>
        <w:tab/>
        <w:t>CSeq:81 INVITE</w:t>
      </w:r>
    </w:p>
    <w:p w14:paraId="59E6972C" w14:textId="20A4D0A1" w:rsidR="00CB7A6B" w:rsidRPr="00CB7A6B" w:rsidRDefault="00CB7A6B" w:rsidP="00CB7A6B">
      <w:pPr>
        <w:pStyle w:val="B2"/>
        <w:rPr>
          <w:i/>
          <w:iCs/>
        </w:rPr>
      </w:pPr>
      <w:r w:rsidRPr="00CB7A6B">
        <w:rPr>
          <w:i/>
          <w:iCs/>
        </w:rPr>
        <w:tab/>
        <w:t>Max-Forwards:70</w:t>
      </w:r>
    </w:p>
    <w:p w14:paraId="4F9E56EE" w14:textId="318CEE87" w:rsidR="00CB7A6B" w:rsidRPr="00CB7A6B" w:rsidRDefault="00CB7A6B" w:rsidP="00CB7A6B">
      <w:pPr>
        <w:pStyle w:val="B2"/>
        <w:rPr>
          <w:i/>
          <w:iCs/>
        </w:rPr>
      </w:pPr>
      <w:r w:rsidRPr="00CB7A6B">
        <w:rPr>
          <w:i/>
          <w:iCs/>
        </w:rPr>
        <w:tab/>
        <w:t>c:application/sdp</w:t>
      </w:r>
    </w:p>
    <w:p w14:paraId="40F4E318" w14:textId="0E3A1D49" w:rsidR="00CB7A6B" w:rsidRPr="00CB7A6B" w:rsidRDefault="00CB7A6B" w:rsidP="00CB7A6B">
      <w:pPr>
        <w:pStyle w:val="B2"/>
        <w:rPr>
          <w:i/>
          <w:iCs/>
        </w:rPr>
      </w:pPr>
      <w:r w:rsidRPr="00CB7A6B">
        <w:rPr>
          <w:i/>
          <w:iCs/>
        </w:rPr>
        <w:tab/>
        <w:t>l:120</w:t>
      </w:r>
    </w:p>
    <w:p w14:paraId="0AD09A05" w14:textId="4D7DA9C7" w:rsidR="00CB7A6B" w:rsidRPr="00CB7A6B" w:rsidRDefault="00CB7A6B" w:rsidP="00CB7A6B">
      <w:pPr>
        <w:pStyle w:val="B2"/>
        <w:rPr>
          <w:i/>
          <w:iCs/>
        </w:rPr>
      </w:pPr>
      <w:r w:rsidRPr="00CB7A6B">
        <w:rPr>
          <w:i/>
          <w:iCs/>
        </w:rPr>
        <w:lastRenderedPageBreak/>
        <w:tab/>
        <w:t>v=0</w:t>
      </w:r>
    </w:p>
    <w:p w14:paraId="3B2881DA" w14:textId="34DDA171" w:rsidR="00CB7A6B" w:rsidRPr="00CB7A6B" w:rsidRDefault="00CB7A6B" w:rsidP="00CB7A6B">
      <w:pPr>
        <w:pStyle w:val="B2"/>
        <w:rPr>
          <w:i/>
          <w:iCs/>
        </w:rPr>
      </w:pPr>
      <w:r w:rsidRPr="00CB7A6B">
        <w:rPr>
          <w:i/>
          <w:iCs/>
        </w:rPr>
        <w:tab/>
        <w:t>o=- 4567 1234 IN IP4 1.1.1.1</w:t>
      </w:r>
    </w:p>
    <w:p w14:paraId="552367A8" w14:textId="22AF5073" w:rsidR="00CB7A6B" w:rsidRPr="00CB7A6B" w:rsidRDefault="00CB7A6B" w:rsidP="00CB7A6B">
      <w:pPr>
        <w:pStyle w:val="B2"/>
        <w:rPr>
          <w:i/>
          <w:iCs/>
        </w:rPr>
      </w:pPr>
      <w:r w:rsidRPr="00CB7A6B">
        <w:rPr>
          <w:i/>
          <w:iCs/>
        </w:rPr>
        <w:tab/>
        <w:t>s=-</w:t>
      </w:r>
    </w:p>
    <w:p w14:paraId="73209984" w14:textId="73F1A71E" w:rsidR="00CB7A6B" w:rsidRPr="00CB7A6B" w:rsidRDefault="00CB7A6B" w:rsidP="00CB7A6B">
      <w:pPr>
        <w:pStyle w:val="B2"/>
        <w:rPr>
          <w:i/>
          <w:iCs/>
        </w:rPr>
      </w:pPr>
      <w:r w:rsidRPr="00CB7A6B">
        <w:rPr>
          <w:i/>
          <w:iCs/>
        </w:rPr>
        <w:tab/>
        <w:t>c=IN IP4 192.168.1.100</w:t>
      </w:r>
    </w:p>
    <w:p w14:paraId="6DB1D673" w14:textId="7445096E" w:rsidR="00CB7A6B" w:rsidRPr="00CB7A6B" w:rsidRDefault="00CB7A6B" w:rsidP="00CB7A6B">
      <w:pPr>
        <w:pStyle w:val="B2"/>
        <w:rPr>
          <w:i/>
          <w:iCs/>
        </w:rPr>
      </w:pPr>
      <w:r w:rsidRPr="00CB7A6B">
        <w:rPr>
          <w:i/>
          <w:iCs/>
        </w:rPr>
        <w:tab/>
        <w:t>m=audio 49155 RTP/AVP 0 8</w:t>
      </w:r>
    </w:p>
    <w:p w14:paraId="04CEA3B2" w14:textId="746387FE" w:rsidR="00CB7A6B" w:rsidRPr="00CB7A6B" w:rsidRDefault="00CB7A6B" w:rsidP="00CB7A6B">
      <w:pPr>
        <w:pStyle w:val="B2"/>
        <w:rPr>
          <w:i/>
          <w:iCs/>
        </w:rPr>
      </w:pPr>
      <w:r w:rsidRPr="00CB7A6B">
        <w:rPr>
          <w:i/>
          <w:iCs/>
        </w:rPr>
        <w:tab/>
        <w:t>t=0 0</w:t>
      </w:r>
    </w:p>
    <w:p w14:paraId="404F479B" w14:textId="2556BBC1" w:rsidR="00CB7A6B" w:rsidRPr="00CB7A6B" w:rsidRDefault="00CB7A6B" w:rsidP="00CB7A6B">
      <w:pPr>
        <w:pStyle w:val="B2"/>
        <w:rPr>
          <w:i/>
          <w:iCs/>
        </w:rPr>
      </w:pPr>
      <w:r w:rsidRPr="00CB7A6B">
        <w:rPr>
          <w:i/>
          <w:iCs/>
        </w:rPr>
        <w:tab/>
        <w:t>a=rtpmap:0 PCMU/6000</w:t>
      </w:r>
    </w:p>
    <w:p w14:paraId="51A15D09" w14:textId="05D8EE90" w:rsidR="00CB7A6B" w:rsidRPr="00CB7A6B" w:rsidRDefault="00CB7A6B" w:rsidP="00CB7A6B">
      <w:pPr>
        <w:pStyle w:val="B2"/>
        <w:rPr>
          <w:i/>
          <w:iCs/>
        </w:rPr>
      </w:pPr>
      <w:r w:rsidRPr="00CB7A6B">
        <w:rPr>
          <w:i/>
          <w:iCs/>
        </w:rPr>
        <w:tab/>
        <w:t>a=rtpmap:8 PCMA/6000</w:t>
      </w:r>
    </w:p>
    <w:p w14:paraId="0DF9875C" w14:textId="77777777" w:rsidR="00CB7A6B" w:rsidRPr="00CB7A6B" w:rsidRDefault="00CB7A6B" w:rsidP="00CB7A6B">
      <w:pPr>
        <w:pStyle w:val="B1"/>
      </w:pPr>
      <w:r w:rsidRPr="00CB7A6B">
        <w:tab/>
        <w:t>The P-CSCF sends SIP 100 to the UE.</w:t>
      </w:r>
    </w:p>
    <w:p w14:paraId="4B5984E9" w14:textId="0C677D2F" w:rsidR="00CB7A6B" w:rsidRPr="00CB7A6B" w:rsidRDefault="00CB7A6B" w:rsidP="00CB7A6B">
      <w:pPr>
        <w:pStyle w:val="B2"/>
        <w:rPr>
          <w:i/>
          <w:iCs/>
        </w:rPr>
      </w:pPr>
      <w:r w:rsidRPr="00CB7A6B">
        <w:rPr>
          <w:i/>
          <w:iCs/>
        </w:rPr>
        <w:tab/>
        <w:t xml:space="preserve">SIP/2.0 </w:t>
      </w:r>
      <w:r w:rsidRPr="00CB7A6B">
        <w:rPr>
          <w:b/>
          <w:bCs/>
          <w:i/>
          <w:iCs/>
        </w:rPr>
        <w:t>100</w:t>
      </w:r>
    </w:p>
    <w:p w14:paraId="4D6B28EF" w14:textId="108672B9" w:rsidR="00CB7A6B" w:rsidRPr="00CB7A6B" w:rsidRDefault="00CB7A6B" w:rsidP="00CB7A6B">
      <w:pPr>
        <w:pStyle w:val="B2"/>
        <w:rPr>
          <w:i/>
          <w:iCs/>
        </w:rPr>
      </w:pPr>
      <w:r w:rsidRPr="00CB7A6B">
        <w:rPr>
          <w:i/>
          <w:iCs/>
        </w:rPr>
        <w:tab/>
        <w:t xml:space="preserve">v:SIP/2.0/UDP </w:t>
      </w:r>
      <w:r w:rsidRPr="00CB7A6B">
        <w:rPr>
          <w:b/>
          <w:bCs/>
          <w:i/>
          <w:iCs/>
        </w:rPr>
        <w:t>A</w:t>
      </w:r>
      <w:r w:rsidRPr="00CB7A6B">
        <w:rPr>
          <w:i/>
          <w:iCs/>
        </w:rPr>
        <w:t>;branch=z9hG4bK122456</w:t>
      </w:r>
    </w:p>
    <w:p w14:paraId="7574F600" w14:textId="02101F71"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78972A31" w14:textId="4E2D5194"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115336CE" w14:textId="2B76D14F" w:rsidR="00CB7A6B" w:rsidRPr="00CB7A6B" w:rsidRDefault="00CB7A6B" w:rsidP="00CB7A6B">
      <w:pPr>
        <w:pStyle w:val="B2"/>
        <w:rPr>
          <w:i/>
          <w:iCs/>
        </w:rPr>
      </w:pPr>
      <w:r w:rsidRPr="00CB7A6B">
        <w:rPr>
          <w:i/>
          <w:iCs/>
        </w:rPr>
        <w:tab/>
        <w:t>i:a9gH</w:t>
      </w:r>
    </w:p>
    <w:p w14:paraId="4E98D29E" w14:textId="0D47253B" w:rsidR="00CB7A6B" w:rsidRPr="00CB7A6B" w:rsidRDefault="00CB7A6B" w:rsidP="00CB7A6B">
      <w:pPr>
        <w:pStyle w:val="B2"/>
        <w:rPr>
          <w:i/>
          <w:iCs/>
        </w:rPr>
      </w:pPr>
      <w:r w:rsidRPr="00CB7A6B">
        <w:rPr>
          <w:i/>
          <w:iCs/>
        </w:rPr>
        <w:tab/>
        <w:t>CSeq:81 INVITE</w:t>
      </w:r>
    </w:p>
    <w:p w14:paraId="584E7AD7" w14:textId="77777777" w:rsidR="00CB7A6B" w:rsidRDefault="00CB7A6B" w:rsidP="00CB7A6B">
      <w:pPr>
        <w:pStyle w:val="EditorsNote"/>
      </w:pPr>
      <w:r>
        <w:t>Editor's note:</w:t>
      </w:r>
      <w:r>
        <w:tab/>
        <w:t>Whether SIP 100 between UE and P-CSCF can be omitted is FFS.</w:t>
      </w:r>
    </w:p>
    <w:p w14:paraId="5BCC37FF" w14:textId="77777777" w:rsidR="00CB7A6B" w:rsidRDefault="00CB7A6B" w:rsidP="000C75DA">
      <w:pPr>
        <w:pStyle w:val="B1"/>
      </w:pPr>
      <w:r>
        <w:t>3.</w:t>
      </w:r>
      <w:r>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73357A1F" w:rsidR="000C75DA" w:rsidRDefault="000C75DA" w:rsidP="000C75DA">
      <w:pPr>
        <w:pStyle w:val="B1"/>
      </w:pPr>
      <w:r>
        <w:t>4.</w:t>
      </w:r>
      <w:r>
        <w:tab/>
        <w:t>The P-CSCF restores information according to stored information during registration procedure and Request-URI of the INVITE message, and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CB7A6B" w:rsidRDefault="000C75DA" w:rsidP="00CB7A6B">
      <w:pPr>
        <w:pStyle w:val="B2"/>
        <w:rPr>
          <w:i/>
          <w:iCs/>
        </w:rPr>
      </w:pPr>
      <w:r w:rsidRPr="00CB7A6B">
        <w:rPr>
          <w:i/>
          <w:iCs/>
        </w:rPr>
        <w:tab/>
        <w:t>INVITE tel:+8613587654321 SIP/2.0</w:t>
      </w:r>
    </w:p>
    <w:p w14:paraId="009F1FDD" w14:textId="4B34D7F6" w:rsidR="000C75DA" w:rsidRPr="00CB7A6B" w:rsidRDefault="000C75DA" w:rsidP="00CB7A6B">
      <w:pPr>
        <w:pStyle w:val="B2"/>
        <w:rPr>
          <w:i/>
          <w:iCs/>
        </w:rPr>
      </w:pPr>
      <w:r w:rsidRPr="00CB7A6B">
        <w:rPr>
          <w:i/>
          <w:iCs/>
        </w:rPr>
        <w:tab/>
        <w:t>v: SIP/2.0/UDP p-cscf.vs.ims.mno.3g.org:5060; branch=z9hG4bK886431UKf234t</w:t>
      </w:r>
    </w:p>
    <w:p w14:paraId="61B556D8" w14:textId="3D0D5364" w:rsidR="000C75DA" w:rsidRPr="00CB7A6B" w:rsidRDefault="000C75DA" w:rsidP="00CB7A6B">
      <w:pPr>
        <w:pStyle w:val="B2"/>
        <w:rPr>
          <w:i/>
          <w:iCs/>
        </w:rPr>
      </w:pPr>
      <w:r w:rsidRPr="00CB7A6B">
        <w:rPr>
          <w:i/>
          <w:iCs/>
        </w:rPr>
        <w:tab/>
        <w:t xml:space="preserve">v: SIP/2.0/UDP </w:t>
      </w:r>
      <w:r w:rsidRPr="00CB7A6B">
        <w:rPr>
          <w:b/>
          <w:bCs/>
          <w:i/>
          <w:iCs/>
        </w:rPr>
        <w:t>pc33.vs.ims.mno.3g.org:5060</w:t>
      </w:r>
      <w:r w:rsidRPr="00CB7A6B">
        <w:rPr>
          <w:i/>
          <w:iCs/>
        </w:rPr>
        <w:t>; branch=z9hG4bK901butKNw56ub</w:t>
      </w:r>
    </w:p>
    <w:p w14:paraId="7657DC77" w14:textId="2662888E" w:rsidR="000C75DA" w:rsidRPr="00CB7A6B" w:rsidRDefault="000C75DA" w:rsidP="00CB7A6B">
      <w:pPr>
        <w:pStyle w:val="B2"/>
        <w:rPr>
          <w:i/>
          <w:iCs/>
        </w:rPr>
      </w:pPr>
      <w:r w:rsidRPr="00CB7A6B">
        <w:rPr>
          <w:i/>
          <w:iCs/>
        </w:rPr>
        <w:tab/>
        <w:t>f: &lt;sip:</w:t>
      </w:r>
      <w:r w:rsidRPr="00CB7A6B">
        <w:rPr>
          <w:b/>
          <w:bCs/>
          <w:i/>
          <w:iCs/>
        </w:rPr>
        <w:t>+8613512345678@vs.ims.mno.3g.org</w:t>
      </w:r>
      <w:r w:rsidRPr="00CB7A6B">
        <w:rPr>
          <w:i/>
          <w:iCs/>
        </w:rPr>
        <w:t>&gt;; tag=a2Xwhg47uT90</w:t>
      </w:r>
    </w:p>
    <w:p w14:paraId="12E3219F" w14:textId="4207ED8A" w:rsidR="000C75DA" w:rsidRPr="00CB7A6B" w:rsidRDefault="000C75DA" w:rsidP="00CB7A6B">
      <w:pPr>
        <w:pStyle w:val="B2"/>
        <w:rPr>
          <w:i/>
          <w:iCs/>
        </w:rPr>
      </w:pPr>
      <w:r w:rsidRPr="00CB7A6B">
        <w:rPr>
          <w:i/>
          <w:iCs/>
        </w:rPr>
        <w:tab/>
        <w:t xml:space="preserve">t: &lt;sip: </w:t>
      </w:r>
      <w:r w:rsidRPr="00CB7A6B">
        <w:rPr>
          <w:b/>
          <w:bCs/>
          <w:i/>
          <w:iCs/>
        </w:rPr>
        <w:t>tel:+8613587654321</w:t>
      </w:r>
      <w:r w:rsidRPr="00CB7A6B">
        <w:rPr>
          <w:i/>
          <w:iCs/>
        </w:rPr>
        <w:t>&gt;; tag=702Krb82gIkv</w:t>
      </w:r>
    </w:p>
    <w:p w14:paraId="09024836" w14:textId="38C5BB1C" w:rsidR="000C75DA" w:rsidRPr="00CB7A6B" w:rsidRDefault="000C75DA" w:rsidP="00CB7A6B">
      <w:pPr>
        <w:pStyle w:val="B2"/>
        <w:rPr>
          <w:i/>
          <w:iCs/>
        </w:rPr>
      </w:pPr>
      <w:r w:rsidRPr="00CB7A6B">
        <w:rPr>
          <w:i/>
          <w:iCs/>
        </w:rPr>
        <w:tab/>
        <w:t>m: &lt;sip:</w:t>
      </w:r>
      <w:r w:rsidRPr="00CB7A6B">
        <w:rPr>
          <w:b/>
          <w:bCs/>
          <w:i/>
          <w:iCs/>
        </w:rPr>
        <w:t>+8613512345678@vs.ims.mno.3g.org</w:t>
      </w:r>
      <w:r w:rsidRPr="00CB7A6B">
        <w:rPr>
          <w:i/>
          <w:iCs/>
        </w:rPr>
        <w:t>&gt;</w:t>
      </w:r>
    </w:p>
    <w:p w14:paraId="0208ED84" w14:textId="6D850343" w:rsidR="000C75DA" w:rsidRPr="00CB7A6B" w:rsidRDefault="000C75DA" w:rsidP="00CB7A6B">
      <w:pPr>
        <w:pStyle w:val="B2"/>
        <w:rPr>
          <w:i/>
          <w:iCs/>
        </w:rPr>
      </w:pPr>
      <w:r w:rsidRPr="00CB7A6B">
        <w:rPr>
          <w:i/>
          <w:iCs/>
        </w:rPr>
        <w:tab/>
        <w:t>i: 9byT8XUwhL5k</w:t>
      </w:r>
    </w:p>
    <w:p w14:paraId="49CE2127" w14:textId="7F1F6A6D" w:rsidR="000C75DA" w:rsidRPr="00CB7A6B" w:rsidRDefault="000C75DA" w:rsidP="00CB7A6B">
      <w:pPr>
        <w:pStyle w:val="B2"/>
        <w:rPr>
          <w:i/>
          <w:iCs/>
        </w:rPr>
      </w:pPr>
      <w:r w:rsidRPr="00CB7A6B">
        <w:rPr>
          <w:i/>
          <w:iCs/>
        </w:rPr>
        <w:tab/>
        <w:t>CSeq: 81962507 INVITE</w:t>
      </w:r>
    </w:p>
    <w:p w14:paraId="7A38F1B6" w14:textId="721D69E9" w:rsidR="000C75DA" w:rsidRPr="00CB7A6B" w:rsidRDefault="000C75DA" w:rsidP="00CB7A6B">
      <w:pPr>
        <w:pStyle w:val="B2"/>
        <w:rPr>
          <w:i/>
          <w:iCs/>
        </w:rPr>
      </w:pPr>
      <w:r w:rsidRPr="00CB7A6B">
        <w:rPr>
          <w:i/>
          <w:iCs/>
        </w:rPr>
        <w:tab/>
        <w:t>Max-Forwards: 69</w:t>
      </w:r>
    </w:p>
    <w:p w14:paraId="40DAF878" w14:textId="1A608D78" w:rsidR="000C75DA" w:rsidRPr="00CB7A6B" w:rsidRDefault="000C75DA" w:rsidP="00CB7A6B">
      <w:pPr>
        <w:pStyle w:val="B2"/>
        <w:rPr>
          <w:b/>
          <w:bCs/>
          <w:i/>
          <w:iCs/>
        </w:rPr>
      </w:pPr>
      <w:r w:rsidRPr="00CB7A6B">
        <w:rPr>
          <w:i/>
          <w:iCs/>
        </w:rPr>
        <w:tab/>
      </w:r>
      <w:r w:rsidRPr="00CB7A6B">
        <w:rPr>
          <w:b/>
          <w:bCs/>
          <w:i/>
          <w:iCs/>
        </w:rPr>
        <w:t>P-Access-Network-Info: 3GPP-NB-IoT(GEO); utran-cell-id-3gpp=C359A</w:t>
      </w:r>
    </w:p>
    <w:p w14:paraId="231F2D97" w14:textId="7F748B4D" w:rsidR="000C75DA" w:rsidRPr="00CB7A6B" w:rsidRDefault="000C75DA" w:rsidP="00CB7A6B">
      <w:pPr>
        <w:pStyle w:val="B2"/>
        <w:rPr>
          <w:i/>
          <w:iCs/>
        </w:rPr>
      </w:pPr>
      <w:r w:rsidRPr="00CB7A6B">
        <w:rPr>
          <w:i/>
          <w:iCs/>
        </w:rPr>
        <w:tab/>
        <w:t>Support: 100rel, precondition</w:t>
      </w:r>
    </w:p>
    <w:p w14:paraId="6070A3AB" w14:textId="257F8A0F" w:rsidR="000C75DA" w:rsidRPr="00CB7A6B" w:rsidRDefault="000C75DA" w:rsidP="00CB7A6B">
      <w:pPr>
        <w:pStyle w:val="B2"/>
        <w:rPr>
          <w:i/>
          <w:iCs/>
        </w:rPr>
      </w:pPr>
      <w:r w:rsidRPr="00CB7A6B">
        <w:rPr>
          <w:i/>
          <w:iCs/>
        </w:rPr>
        <w:tab/>
        <w:t>c: application/sdp</w:t>
      </w:r>
    </w:p>
    <w:p w14:paraId="304F6C58" w14:textId="54BDB0C9" w:rsidR="000C75DA" w:rsidRPr="00CB7A6B" w:rsidRDefault="000C75DA" w:rsidP="00CB7A6B">
      <w:pPr>
        <w:pStyle w:val="B2"/>
        <w:rPr>
          <w:i/>
          <w:iCs/>
        </w:rPr>
      </w:pPr>
      <w:r w:rsidRPr="00CB7A6B">
        <w:rPr>
          <w:i/>
          <w:iCs/>
        </w:rPr>
        <w:tab/>
        <w:t>l: 345</w:t>
      </w:r>
    </w:p>
    <w:p w14:paraId="755CAFE3" w14:textId="7A55BF58" w:rsidR="000C75DA" w:rsidRPr="00CB7A6B" w:rsidRDefault="000C75DA" w:rsidP="00CB7A6B">
      <w:pPr>
        <w:pStyle w:val="B2"/>
        <w:rPr>
          <w:i/>
          <w:iCs/>
        </w:rPr>
      </w:pPr>
      <w:r w:rsidRPr="00CB7A6B">
        <w:rPr>
          <w:i/>
          <w:iCs/>
        </w:rPr>
        <w:lastRenderedPageBreak/>
        <w:tab/>
        <w:t>v=0</w:t>
      </w:r>
    </w:p>
    <w:p w14:paraId="1DCE4CC4" w14:textId="26E507B7" w:rsidR="000C75DA" w:rsidRPr="00CB7A6B" w:rsidRDefault="000C75DA" w:rsidP="00CB7A6B">
      <w:pPr>
        <w:pStyle w:val="B2"/>
        <w:rPr>
          <w:i/>
          <w:iCs/>
        </w:rPr>
      </w:pPr>
      <w:r w:rsidRPr="00CB7A6B">
        <w:rPr>
          <w:i/>
          <w:iCs/>
        </w:rPr>
        <w:tab/>
        <w:t>o=- 94567123 89561264 IN IP4 10.47.16.5</w:t>
      </w:r>
    </w:p>
    <w:p w14:paraId="214539FB" w14:textId="36848BDC" w:rsidR="000C75DA" w:rsidRPr="00CB7A6B" w:rsidRDefault="000C75DA" w:rsidP="00CB7A6B">
      <w:pPr>
        <w:pStyle w:val="B2"/>
        <w:rPr>
          <w:i/>
          <w:iCs/>
        </w:rPr>
      </w:pPr>
      <w:r w:rsidRPr="00CB7A6B">
        <w:rPr>
          <w:i/>
          <w:iCs/>
        </w:rPr>
        <w:tab/>
        <w:t>s=-</w:t>
      </w:r>
    </w:p>
    <w:p w14:paraId="3717C66B" w14:textId="7C93C799" w:rsidR="000C75DA" w:rsidRPr="00CB7A6B" w:rsidRDefault="000C75DA" w:rsidP="00CB7A6B">
      <w:pPr>
        <w:pStyle w:val="B2"/>
        <w:rPr>
          <w:i/>
          <w:iCs/>
        </w:rPr>
      </w:pPr>
      <w:r w:rsidRPr="00CB7A6B">
        <w:rPr>
          <w:i/>
          <w:iCs/>
        </w:rPr>
        <w:tab/>
        <w:t>c=IN IP4 192.168.2.100</w:t>
      </w:r>
    </w:p>
    <w:p w14:paraId="46FF284E" w14:textId="45316820" w:rsidR="000C75DA" w:rsidRPr="00CB7A6B" w:rsidRDefault="000C75DA" w:rsidP="00CB7A6B">
      <w:pPr>
        <w:pStyle w:val="B2"/>
        <w:rPr>
          <w:i/>
          <w:iCs/>
        </w:rPr>
      </w:pPr>
      <w:r w:rsidRPr="00CB7A6B">
        <w:rPr>
          <w:i/>
          <w:iCs/>
        </w:rPr>
        <w:tab/>
        <w:t>m=audio 51893 RTP/AVP 0 8</w:t>
      </w:r>
    </w:p>
    <w:p w14:paraId="10BF3E59" w14:textId="2AAF0B08" w:rsidR="000C75DA" w:rsidRPr="00CB7A6B" w:rsidRDefault="000C75DA" w:rsidP="00CB7A6B">
      <w:pPr>
        <w:pStyle w:val="B2"/>
        <w:rPr>
          <w:i/>
          <w:iCs/>
        </w:rPr>
      </w:pPr>
      <w:r w:rsidRPr="00CB7A6B">
        <w:rPr>
          <w:i/>
          <w:iCs/>
        </w:rPr>
        <w:tab/>
        <w:t>t=0 0</w:t>
      </w:r>
    </w:p>
    <w:p w14:paraId="69E4C9DE" w14:textId="489409DF" w:rsidR="000C75DA" w:rsidRPr="00CB7A6B" w:rsidRDefault="000C75DA" w:rsidP="00CB7A6B">
      <w:pPr>
        <w:pStyle w:val="B2"/>
        <w:rPr>
          <w:i/>
          <w:iCs/>
        </w:rPr>
      </w:pPr>
      <w:r w:rsidRPr="00CB7A6B">
        <w:rPr>
          <w:i/>
          <w:iCs/>
        </w:rPr>
        <w:tab/>
        <w:t>a=rtpmap:0 PCMU/6000</w:t>
      </w:r>
    </w:p>
    <w:p w14:paraId="5D09C2A4" w14:textId="2234D873" w:rsidR="000C75DA" w:rsidRPr="00CB7A6B" w:rsidRDefault="000C75DA" w:rsidP="00CB7A6B">
      <w:pPr>
        <w:pStyle w:val="B2"/>
        <w:rPr>
          <w:i/>
          <w:iCs/>
        </w:rPr>
      </w:pPr>
      <w:r w:rsidRPr="00CB7A6B">
        <w:rPr>
          <w:i/>
          <w:iCs/>
        </w:rPr>
        <w:tab/>
        <w:t>a=rtpmap:8 PCMA/6000</w:t>
      </w:r>
    </w:p>
    <w:p w14:paraId="086A1BA5" w14:textId="1609548E" w:rsidR="000C75DA" w:rsidRPr="00CB7A6B" w:rsidRDefault="000C75DA" w:rsidP="00CB7A6B">
      <w:pPr>
        <w:pStyle w:val="B2"/>
        <w:rPr>
          <w:i/>
          <w:iCs/>
        </w:rPr>
      </w:pPr>
      <w:r w:rsidRPr="00CB7A6B">
        <w:rPr>
          <w:i/>
          <w:iCs/>
        </w:rPr>
        <w:tab/>
        <w:t>a=cur:qoslocal none</w:t>
      </w:r>
    </w:p>
    <w:p w14:paraId="1D2FDA64" w14:textId="2CDE5444" w:rsidR="000C75DA" w:rsidRPr="00CB7A6B" w:rsidRDefault="000C75DA" w:rsidP="00CB7A6B">
      <w:pPr>
        <w:pStyle w:val="B2"/>
        <w:rPr>
          <w:i/>
          <w:iCs/>
        </w:rPr>
      </w:pPr>
      <w:r w:rsidRPr="00CB7A6B">
        <w:rPr>
          <w:i/>
          <w:iCs/>
        </w:rPr>
        <w:tab/>
        <w:t>a=cur:qosremote none</w:t>
      </w:r>
    </w:p>
    <w:p w14:paraId="741774BF" w14:textId="4799041B" w:rsidR="000C75DA" w:rsidRPr="00CB7A6B" w:rsidRDefault="000C75DA" w:rsidP="00CB7A6B">
      <w:pPr>
        <w:pStyle w:val="B2"/>
        <w:rPr>
          <w:i/>
          <w:iCs/>
        </w:rPr>
      </w:pPr>
      <w:r w:rsidRPr="00CB7A6B">
        <w:rPr>
          <w:i/>
          <w:iCs/>
        </w:rPr>
        <w:tab/>
        <w:t>a=des:qos mandatory local sendrecv</w:t>
      </w:r>
    </w:p>
    <w:p w14:paraId="29F00958" w14:textId="7D486E3C" w:rsidR="000C75DA" w:rsidRPr="00CB7A6B" w:rsidRDefault="000C75DA" w:rsidP="00CB7A6B">
      <w:pPr>
        <w:pStyle w:val="B2"/>
        <w:rPr>
          <w:i/>
          <w:iCs/>
        </w:rPr>
      </w:pPr>
      <w:r w:rsidRPr="00CB7A6B">
        <w:rPr>
          <w:i/>
          <w:iCs/>
        </w:rPr>
        <w:tab/>
        <w:t>a=des:qos none remote sendrecv</w:t>
      </w:r>
    </w:p>
    <w:p w14:paraId="030B0659" w14:textId="1C126662" w:rsidR="000C75DA" w:rsidRDefault="000C75DA" w:rsidP="000C75DA">
      <w:pPr>
        <w:pStyle w:val="B1"/>
      </w:pPr>
      <w:r>
        <w:t>5.</w:t>
      </w:r>
      <w:r>
        <w:tab/>
        <w:t>After step 3, the P-CSCF uses the resource information for UE side to trigger the EPS procedure for bearer activation and configuration (e.g. TFT configuration in PGW).</w:t>
      </w:r>
    </w:p>
    <w:p w14:paraId="528B4C2F" w14:textId="6778F819" w:rsidR="000C75DA" w:rsidRDefault="000C75DA" w:rsidP="000C75DA">
      <w:pPr>
        <w:pStyle w:val="NO"/>
      </w:pPr>
      <w:r>
        <w:t>NOTE:</w:t>
      </w:r>
      <w:r>
        <w:tab/>
        <w:t>This step is addressed by solution for Key Issue #1.</w:t>
      </w:r>
    </w:p>
    <w:p w14:paraId="239B285E" w14:textId="77777777" w:rsidR="000C75DA" w:rsidRDefault="000C75DA" w:rsidP="000C75DA">
      <w:pPr>
        <w:pStyle w:val="B1"/>
      </w:pPr>
      <w:r>
        <w:t>6-8.</w:t>
      </w:r>
      <w:r>
        <w:tab/>
        <w:t>The P-CSCF receives SIP 183 Progressing with SDP answer from IMS core. The P-CSCF delegates UE to send SIP PRACK to IMS core, and receives SIP 200 OK (PRACK) from IMS core.</w:t>
      </w:r>
    </w:p>
    <w:p w14:paraId="30EC9748" w14:textId="77777777" w:rsidR="000C75DA" w:rsidRDefault="000C75DA" w:rsidP="000C75DA">
      <w:pPr>
        <w:pStyle w:val="B1"/>
      </w:pPr>
      <w:r>
        <w:t>9-10.</w:t>
      </w:r>
      <w:r>
        <w:tab/>
        <w:t>The P-CSCF sends SIP UPDATE with SDP offer to IMS core, which is after receiving notification from PCRF that the bearer resource is ready, then receives SIP 200 OK (UPDATE) from IMS core.</w:t>
      </w:r>
    </w:p>
    <w:p w14:paraId="6A9CF763" w14:textId="7C8E7AAC" w:rsidR="000C75DA" w:rsidRDefault="000C75DA" w:rsidP="000C75DA">
      <w:pPr>
        <w:pStyle w:val="B1"/>
      </w:pPr>
      <w:r>
        <w:t>11.</w:t>
      </w:r>
      <w:r>
        <w:tab/>
        <w:t>The P-CSCF receives SIP 180 Ringing from IMS core. The P-CSCF sends SIP 180 to the UE.</w:t>
      </w:r>
    </w:p>
    <w:p w14:paraId="7533FFCF" w14:textId="05FBD181" w:rsidR="000C75DA" w:rsidRPr="00CB7A6B" w:rsidRDefault="000C75DA" w:rsidP="00CB7A6B">
      <w:pPr>
        <w:pStyle w:val="B2"/>
        <w:rPr>
          <w:i/>
          <w:iCs/>
        </w:rPr>
      </w:pPr>
      <w:r w:rsidRPr="00CB7A6B">
        <w:rPr>
          <w:i/>
          <w:iCs/>
        </w:rPr>
        <w:tab/>
        <w:t xml:space="preserve">SIP/2.0 </w:t>
      </w:r>
      <w:r w:rsidRPr="00CB7A6B">
        <w:rPr>
          <w:b/>
          <w:bCs/>
          <w:i/>
          <w:iCs/>
        </w:rPr>
        <w:t>180</w:t>
      </w:r>
    </w:p>
    <w:p w14:paraId="2C3C112F" w14:textId="2701A05E" w:rsidR="000C75DA" w:rsidRPr="00CB7A6B" w:rsidRDefault="000C75DA" w:rsidP="00CB7A6B">
      <w:pPr>
        <w:pStyle w:val="B2"/>
        <w:rPr>
          <w:i/>
          <w:iCs/>
        </w:rPr>
      </w:pPr>
      <w:r w:rsidRPr="00CB7A6B">
        <w:rPr>
          <w:i/>
          <w:iCs/>
        </w:rPr>
        <w:tab/>
        <w:t xml:space="preserve">v:SIP/2.0/UDP </w:t>
      </w:r>
      <w:r w:rsidRPr="00CB7A6B">
        <w:rPr>
          <w:b/>
          <w:bCs/>
          <w:i/>
          <w:iCs/>
        </w:rPr>
        <w:t>A</w:t>
      </w:r>
      <w:r w:rsidRPr="00CB7A6B">
        <w:rPr>
          <w:i/>
          <w:iCs/>
        </w:rPr>
        <w:t>;branch=z9hG4bK122456</w:t>
      </w:r>
    </w:p>
    <w:p w14:paraId="26FDFAEF" w14:textId="54542F4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56372387" w14:textId="350C39F1"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65DE85A5" w14:textId="254E244A" w:rsidR="000C75DA" w:rsidRPr="00CB7A6B" w:rsidRDefault="000C75DA" w:rsidP="00CB7A6B">
      <w:pPr>
        <w:pStyle w:val="B2"/>
        <w:rPr>
          <w:i/>
          <w:iCs/>
        </w:rPr>
      </w:pPr>
      <w:r w:rsidRPr="00CB7A6B">
        <w:rPr>
          <w:i/>
          <w:iCs/>
        </w:rPr>
        <w:tab/>
        <w:t>i:a9gH</w:t>
      </w:r>
    </w:p>
    <w:p w14:paraId="0F4D677F" w14:textId="2A92D8E1" w:rsidR="000C75DA" w:rsidRPr="00CB7A6B" w:rsidRDefault="000C75DA" w:rsidP="00CB7A6B">
      <w:pPr>
        <w:pStyle w:val="B2"/>
        <w:rPr>
          <w:i/>
          <w:iCs/>
        </w:rPr>
      </w:pPr>
      <w:r w:rsidRPr="00CB7A6B">
        <w:rPr>
          <w:i/>
          <w:iCs/>
        </w:rPr>
        <w:tab/>
        <w:t>CSeq:81 INVITE</w:t>
      </w:r>
    </w:p>
    <w:p w14:paraId="62232144" w14:textId="77777777" w:rsidR="000C75DA" w:rsidRDefault="000C75DA" w:rsidP="000C75DA">
      <w:pPr>
        <w:pStyle w:val="B1"/>
      </w:pPr>
      <w:r>
        <w:tab/>
        <w:t>When the UE receives the SIP 180, it plays ring tone.</w:t>
      </w:r>
    </w:p>
    <w:p w14:paraId="4281834E" w14:textId="7D19B418" w:rsidR="000C75DA" w:rsidRDefault="000C75DA" w:rsidP="000C75DA">
      <w:pPr>
        <w:pStyle w:val="B1"/>
      </w:pPr>
      <w:r>
        <w:t>12.</w:t>
      </w:r>
      <w:r>
        <w:tab/>
        <w:t>The P-CSCF receives SIP 200 OK from IMS core. The P-CSCF sends SIP 200 with SDP answer to the UE, and the SDP answer includes the audio resource information allocated by the AGW for UE side.</w:t>
      </w:r>
    </w:p>
    <w:p w14:paraId="28D2592E" w14:textId="704D2CD0" w:rsidR="000C75DA" w:rsidRPr="00CB7A6B" w:rsidRDefault="000C75DA" w:rsidP="00CB7A6B">
      <w:pPr>
        <w:pStyle w:val="B2"/>
        <w:rPr>
          <w:i/>
          <w:iCs/>
        </w:rPr>
      </w:pPr>
      <w:r w:rsidRPr="00CB7A6B">
        <w:rPr>
          <w:i/>
          <w:iCs/>
        </w:rPr>
        <w:tab/>
        <w:t xml:space="preserve">SIP/2.0 </w:t>
      </w:r>
      <w:r w:rsidRPr="00CB7A6B">
        <w:rPr>
          <w:b/>
          <w:bCs/>
          <w:i/>
          <w:iCs/>
        </w:rPr>
        <w:t>200</w:t>
      </w:r>
    </w:p>
    <w:p w14:paraId="1A1D966C" w14:textId="776D8DB5" w:rsidR="000C75DA" w:rsidRPr="00CB7A6B" w:rsidRDefault="000C75DA" w:rsidP="00CB7A6B">
      <w:pPr>
        <w:pStyle w:val="B2"/>
        <w:rPr>
          <w:i/>
          <w:iCs/>
        </w:rPr>
      </w:pPr>
      <w:r w:rsidRPr="00CB7A6B">
        <w:rPr>
          <w:i/>
          <w:iCs/>
        </w:rPr>
        <w:tab/>
        <w:t>v:SIP/2.0/UDP A;branch=z9hG4bK122456</w:t>
      </w:r>
    </w:p>
    <w:p w14:paraId="214C4720" w14:textId="44326E6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779D4FBB" w14:textId="6361245F"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0B6BEB3A" w14:textId="6F62D680" w:rsidR="000C75DA" w:rsidRPr="00CB7A6B" w:rsidRDefault="000C75DA" w:rsidP="00CB7A6B">
      <w:pPr>
        <w:pStyle w:val="B2"/>
        <w:rPr>
          <w:i/>
          <w:iCs/>
        </w:rPr>
      </w:pPr>
      <w:r w:rsidRPr="00CB7A6B">
        <w:rPr>
          <w:i/>
          <w:iCs/>
        </w:rPr>
        <w:tab/>
        <w:t>m:&lt;tel:+8613587654321&gt;</w:t>
      </w:r>
    </w:p>
    <w:p w14:paraId="1B101FF8" w14:textId="5563A4B9" w:rsidR="000C75DA" w:rsidRPr="00CB7A6B" w:rsidRDefault="000C75DA" w:rsidP="00CB7A6B">
      <w:pPr>
        <w:pStyle w:val="B2"/>
        <w:rPr>
          <w:i/>
          <w:iCs/>
        </w:rPr>
      </w:pPr>
      <w:r w:rsidRPr="00CB7A6B">
        <w:rPr>
          <w:i/>
          <w:iCs/>
        </w:rPr>
        <w:tab/>
        <w:t>i:a9gH</w:t>
      </w:r>
    </w:p>
    <w:p w14:paraId="2D2B9519" w14:textId="5BC081AD" w:rsidR="000C75DA" w:rsidRPr="00CB7A6B" w:rsidRDefault="000C75DA" w:rsidP="00CB7A6B">
      <w:pPr>
        <w:pStyle w:val="B2"/>
        <w:rPr>
          <w:i/>
          <w:iCs/>
        </w:rPr>
      </w:pPr>
      <w:r w:rsidRPr="00CB7A6B">
        <w:rPr>
          <w:i/>
          <w:iCs/>
        </w:rPr>
        <w:tab/>
        <w:t>CSeq:81 INVITE</w:t>
      </w:r>
    </w:p>
    <w:p w14:paraId="327CACE3" w14:textId="3ABD6659" w:rsidR="000C75DA" w:rsidRPr="00CB7A6B" w:rsidRDefault="000C75DA" w:rsidP="00CB7A6B">
      <w:pPr>
        <w:pStyle w:val="B2"/>
        <w:rPr>
          <w:i/>
          <w:iCs/>
        </w:rPr>
      </w:pPr>
      <w:r w:rsidRPr="00CB7A6B">
        <w:rPr>
          <w:i/>
          <w:iCs/>
        </w:rPr>
        <w:tab/>
        <w:t>c:application/sdp</w:t>
      </w:r>
    </w:p>
    <w:p w14:paraId="70B90D9D" w14:textId="3B6BCF37" w:rsidR="000C75DA" w:rsidRPr="00CB7A6B" w:rsidRDefault="000C75DA" w:rsidP="00CB7A6B">
      <w:pPr>
        <w:pStyle w:val="B2"/>
        <w:rPr>
          <w:i/>
          <w:iCs/>
        </w:rPr>
      </w:pPr>
      <w:r w:rsidRPr="00CB7A6B">
        <w:rPr>
          <w:i/>
          <w:iCs/>
        </w:rPr>
        <w:lastRenderedPageBreak/>
        <w:tab/>
        <w:t>l:98</w:t>
      </w:r>
    </w:p>
    <w:p w14:paraId="3204E70D" w14:textId="4E804B14" w:rsidR="000C75DA" w:rsidRPr="00CB7A6B" w:rsidRDefault="000C75DA" w:rsidP="00CB7A6B">
      <w:pPr>
        <w:pStyle w:val="B2"/>
        <w:rPr>
          <w:i/>
          <w:iCs/>
        </w:rPr>
      </w:pPr>
      <w:r w:rsidRPr="00CB7A6B">
        <w:rPr>
          <w:i/>
          <w:iCs/>
        </w:rPr>
        <w:tab/>
        <w:t>v=0</w:t>
      </w:r>
    </w:p>
    <w:p w14:paraId="5F2081A1" w14:textId="08B78372" w:rsidR="000C75DA" w:rsidRPr="00CB7A6B" w:rsidRDefault="000C75DA" w:rsidP="00CB7A6B">
      <w:pPr>
        <w:pStyle w:val="B2"/>
        <w:rPr>
          <w:i/>
          <w:iCs/>
        </w:rPr>
      </w:pPr>
      <w:r w:rsidRPr="00CB7A6B">
        <w:rPr>
          <w:i/>
          <w:iCs/>
        </w:rPr>
        <w:tab/>
        <w:t>o=- 4567 1234 IN IP4 1.1.1.1</w:t>
      </w:r>
    </w:p>
    <w:p w14:paraId="666BCBDC" w14:textId="47606134" w:rsidR="000C75DA" w:rsidRPr="00CB7A6B" w:rsidRDefault="000C75DA" w:rsidP="00CB7A6B">
      <w:pPr>
        <w:pStyle w:val="B2"/>
        <w:rPr>
          <w:i/>
          <w:iCs/>
        </w:rPr>
      </w:pPr>
      <w:r w:rsidRPr="00CB7A6B">
        <w:rPr>
          <w:i/>
          <w:iCs/>
        </w:rPr>
        <w:tab/>
        <w:t>s=-</w:t>
      </w:r>
    </w:p>
    <w:p w14:paraId="4169A00E" w14:textId="191512E9" w:rsidR="000C75DA" w:rsidRPr="00CB7A6B" w:rsidRDefault="000C75DA" w:rsidP="00CB7A6B">
      <w:pPr>
        <w:pStyle w:val="B2"/>
        <w:rPr>
          <w:i/>
          <w:iCs/>
        </w:rPr>
      </w:pPr>
      <w:r w:rsidRPr="00CB7A6B">
        <w:rPr>
          <w:i/>
          <w:iCs/>
        </w:rPr>
        <w:tab/>
        <w:t>c=IN IP4 192.168.2.100</w:t>
      </w:r>
    </w:p>
    <w:p w14:paraId="6117030F" w14:textId="713EF677" w:rsidR="000C75DA" w:rsidRPr="00CB7A6B" w:rsidRDefault="000C75DA" w:rsidP="00CB7A6B">
      <w:pPr>
        <w:pStyle w:val="B2"/>
        <w:rPr>
          <w:i/>
          <w:iCs/>
        </w:rPr>
      </w:pPr>
      <w:r w:rsidRPr="00CB7A6B">
        <w:rPr>
          <w:i/>
          <w:iCs/>
        </w:rPr>
        <w:tab/>
        <w:t>m=audio 93524 RTP/AVP 0</w:t>
      </w:r>
    </w:p>
    <w:p w14:paraId="23614F3F" w14:textId="17AF32CB" w:rsidR="000C75DA" w:rsidRPr="00CB7A6B" w:rsidRDefault="000C75DA" w:rsidP="00CB7A6B">
      <w:pPr>
        <w:pStyle w:val="B2"/>
        <w:rPr>
          <w:i/>
          <w:iCs/>
        </w:rPr>
      </w:pPr>
      <w:r w:rsidRPr="00CB7A6B">
        <w:rPr>
          <w:i/>
          <w:iCs/>
        </w:rPr>
        <w:tab/>
        <w:t>t=0 0</w:t>
      </w:r>
    </w:p>
    <w:p w14:paraId="4CAD8BA5" w14:textId="687E7DF5" w:rsidR="000C75DA" w:rsidRPr="00CB7A6B" w:rsidRDefault="000C75DA" w:rsidP="00CB7A6B">
      <w:pPr>
        <w:pStyle w:val="B2"/>
        <w:rPr>
          <w:i/>
          <w:iCs/>
        </w:rPr>
      </w:pPr>
      <w:r w:rsidRPr="00CB7A6B">
        <w:rPr>
          <w:i/>
          <w:iCs/>
        </w:rPr>
        <w:tab/>
        <w:t>a=rtpmap:0 PCMU/6000</w:t>
      </w:r>
    </w:p>
    <w:p w14:paraId="34CF7DE9" w14:textId="0C3E467E" w:rsidR="000C75DA" w:rsidRDefault="000C75DA" w:rsidP="000C75DA">
      <w:pPr>
        <w:pStyle w:val="B1"/>
      </w:pPr>
      <w:r>
        <w:t>13.</w:t>
      </w:r>
      <w:r>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E52DF7" w:rsidRDefault="000C75DA" w:rsidP="00E52DF7">
      <w:pPr>
        <w:pStyle w:val="B2"/>
        <w:rPr>
          <w:i/>
          <w:iCs/>
        </w:rPr>
      </w:pPr>
      <w:r w:rsidRPr="00E52DF7">
        <w:rPr>
          <w:i/>
          <w:iCs/>
        </w:rPr>
        <w:tab/>
      </w:r>
      <w:r w:rsidRPr="00E52DF7">
        <w:rPr>
          <w:b/>
          <w:bCs/>
          <w:i/>
          <w:iCs/>
        </w:rPr>
        <w:t>ACK</w:t>
      </w:r>
      <w:r w:rsidRPr="00E52DF7">
        <w:rPr>
          <w:i/>
          <w:iCs/>
        </w:rPr>
        <w:t xml:space="preserve"> tel:+8613512345678 SIP/2.0</w:t>
      </w:r>
    </w:p>
    <w:p w14:paraId="732E07C3" w14:textId="65049884" w:rsidR="000C75DA" w:rsidRPr="00E52DF7" w:rsidRDefault="000C75DA" w:rsidP="00E52DF7">
      <w:pPr>
        <w:pStyle w:val="B2"/>
        <w:rPr>
          <w:i/>
          <w:iCs/>
        </w:rPr>
      </w:pPr>
      <w:r w:rsidRPr="00E52DF7">
        <w:rPr>
          <w:i/>
          <w:iCs/>
        </w:rPr>
        <w:tab/>
        <w:t>v:SIP/2.0/UDP A;branch=z9hG4bK654321</w:t>
      </w:r>
    </w:p>
    <w:p w14:paraId="5F216339" w14:textId="27A3047E" w:rsidR="000C75DA" w:rsidRPr="00E52DF7" w:rsidRDefault="000C75DA" w:rsidP="00E52DF7">
      <w:pPr>
        <w:pStyle w:val="B2"/>
        <w:rPr>
          <w:i/>
          <w:iCs/>
        </w:rPr>
      </w:pPr>
      <w:r w:rsidRPr="00E52DF7">
        <w:rPr>
          <w:i/>
          <w:iCs/>
        </w:rPr>
        <w:tab/>
        <w:t>f:&lt;sip:</w:t>
      </w:r>
      <w:r w:rsidRPr="00E52DF7">
        <w:rPr>
          <w:b/>
          <w:bCs/>
          <w:i/>
          <w:iCs/>
        </w:rPr>
        <w:t>A</w:t>
      </w:r>
      <w:r w:rsidRPr="00E52DF7">
        <w:rPr>
          <w:i/>
          <w:iCs/>
        </w:rPr>
        <w:t>&gt;;tag=205847</w:t>
      </w:r>
    </w:p>
    <w:p w14:paraId="579EC6E5" w14:textId="1D8E6B00" w:rsidR="000C75DA" w:rsidRPr="00E52DF7" w:rsidRDefault="000C75DA" w:rsidP="00E52DF7">
      <w:pPr>
        <w:pStyle w:val="B2"/>
        <w:rPr>
          <w:i/>
          <w:iCs/>
        </w:rPr>
      </w:pPr>
      <w:r w:rsidRPr="00E52DF7">
        <w:rPr>
          <w:i/>
          <w:iCs/>
        </w:rPr>
        <w:tab/>
        <w:t>t:&lt;sip:</w:t>
      </w:r>
      <w:r w:rsidRPr="00E52DF7">
        <w:rPr>
          <w:b/>
          <w:bCs/>
          <w:i/>
          <w:iCs/>
        </w:rPr>
        <w:t>A</w:t>
      </w:r>
      <w:r w:rsidRPr="00E52DF7">
        <w:rPr>
          <w:i/>
          <w:iCs/>
        </w:rPr>
        <w:t>&gt;;tag=147302</w:t>
      </w:r>
    </w:p>
    <w:p w14:paraId="3AF3E7DC" w14:textId="27FD6818" w:rsidR="000C75DA" w:rsidRPr="00E52DF7" w:rsidRDefault="000C75DA" w:rsidP="00E52DF7">
      <w:pPr>
        <w:pStyle w:val="B2"/>
        <w:rPr>
          <w:i/>
          <w:iCs/>
        </w:rPr>
      </w:pPr>
      <w:r w:rsidRPr="00E52DF7">
        <w:rPr>
          <w:i/>
          <w:iCs/>
        </w:rPr>
        <w:tab/>
        <w:t>i:a9gH</w:t>
      </w:r>
    </w:p>
    <w:p w14:paraId="7D6FEFFF" w14:textId="616C13BD" w:rsidR="000C75DA" w:rsidRPr="00E52DF7" w:rsidRDefault="000C75DA" w:rsidP="00E52DF7">
      <w:pPr>
        <w:pStyle w:val="B2"/>
        <w:rPr>
          <w:i/>
          <w:iCs/>
        </w:rPr>
      </w:pPr>
      <w:r w:rsidRPr="00E52DF7">
        <w:rPr>
          <w:i/>
          <w:iCs/>
        </w:rPr>
        <w:tab/>
        <w:t>CSeq:54 ACK</w:t>
      </w:r>
    </w:p>
    <w:p w14:paraId="074118F2" w14:textId="58808A2B" w:rsidR="000C75DA" w:rsidRPr="00E52DF7" w:rsidRDefault="000C75DA" w:rsidP="00E52DF7">
      <w:pPr>
        <w:pStyle w:val="B2"/>
        <w:rPr>
          <w:i/>
          <w:iCs/>
        </w:rPr>
      </w:pPr>
      <w:r w:rsidRPr="00E52DF7">
        <w:rPr>
          <w:i/>
          <w:iCs/>
        </w:rPr>
        <w:tab/>
        <w:t>Max-Forwards:70</w:t>
      </w:r>
    </w:p>
    <w:p w14:paraId="2B177E74" w14:textId="77777777" w:rsidR="000C75DA" w:rsidRDefault="000C75DA" w:rsidP="000C75DA">
      <w:pPr>
        <w:pStyle w:val="B1"/>
      </w:pPr>
      <w:r>
        <w:t>14.</w:t>
      </w:r>
      <w:r>
        <w:tab/>
        <w:t>The P-CSCF restores information according to stored information during registration procedure and Request-URI of the ACK message, and forwards the modified SIP ACK to IMS core.</w:t>
      </w:r>
    </w:p>
    <w:p w14:paraId="49D4ED7D" w14:textId="77777777" w:rsidR="000C75DA" w:rsidRDefault="000C75DA" w:rsidP="000C75DA">
      <w:pPr>
        <w:pStyle w:val="EditorsNote"/>
      </w:pPr>
      <w:r>
        <w:t>Editor's note:</w:t>
      </w:r>
      <w:r>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E52DF7" w:rsidRDefault="00895DD7" w:rsidP="00E52DF7">
      <w:pPr>
        <w:pStyle w:val="Heading4"/>
      </w:pPr>
      <w:bookmarkStart w:id="296" w:name="_Toc199771263"/>
      <w:r w:rsidRPr="00E52DF7">
        <w:t>6.12.</w:t>
      </w:r>
      <w:r w:rsidR="00E41188" w:rsidRPr="00E52DF7">
        <w:t>2</w:t>
      </w:r>
      <w:r w:rsidRPr="00E52DF7">
        <w:t>.3</w:t>
      </w:r>
      <w:r w:rsidRPr="00E52DF7">
        <w:tab/>
        <w:t>Mobile terminating</w:t>
      </w:r>
      <w:bookmarkEnd w:id="296"/>
    </w:p>
    <w:p w14:paraId="15B7A84F" w14:textId="77777777" w:rsidR="00E52DF7" w:rsidRDefault="00E52DF7" w:rsidP="00E52DF7">
      <w:r>
        <w:t>The following figure depicts the mobile terminating IMS INVITE procedure in the NB-IoT (GEO) scenario.</w:t>
      </w:r>
    </w:p>
    <w:p w14:paraId="0E4CBC1B" w14:textId="77777777" w:rsidR="00E52DF7" w:rsidRDefault="00E52DF7" w:rsidP="00E52DF7">
      <w:r>
        <w:t>In this procedure, the UE does not send information that already sent during IMS registration procedure in clause 6.12.3.1, and does not provide duplicated information in To header field that already provided in Request-URI. The P-CSCF replaces the information in Via (v), From (f), and Contact (m) header field as well as insert PANI header field according to the stored information, and replaces information in To (t) header field according to the Request-URI.</w:t>
      </w:r>
    </w:p>
    <w:p w14:paraId="73163585" w14:textId="0448DDE6" w:rsidR="00895DD7" w:rsidRPr="00D46179" w:rsidRDefault="00396DF8" w:rsidP="00E52DF7">
      <w:pPr>
        <w:pStyle w:val="TH"/>
      </w:pPr>
      <w:r>
        <w:lastRenderedPageBreak/>
        <w:pict w14:anchorId="47BEF850">
          <v:shape id="_x0000_i1054" type="#_x0000_t75" style="width:481.45pt;height:405.15pt">
            <v:imagedata r:id="rId43" o:title=""/>
          </v:shape>
        </w:pict>
      </w:r>
    </w:p>
    <w:p w14:paraId="3610125F" w14:textId="15958A95" w:rsidR="00895DD7" w:rsidRPr="00D46179" w:rsidRDefault="00895DD7" w:rsidP="00895DD7">
      <w:pPr>
        <w:pStyle w:val="TF"/>
      </w:pPr>
      <w:r w:rsidRPr="00D46179">
        <w:t>Figure 6.12.</w:t>
      </w:r>
      <w:r w:rsidR="00E41188" w:rsidRPr="00D46179">
        <w:t>2</w:t>
      </w:r>
      <w:r w:rsidRPr="00D46179">
        <w:t>.3-1: Mobile terminating</w:t>
      </w:r>
    </w:p>
    <w:p w14:paraId="01AAC1F3" w14:textId="77777777" w:rsidR="00E52DF7" w:rsidRDefault="00E52DF7" w:rsidP="00E52DF7">
      <w:pPr>
        <w:pStyle w:val="B1"/>
      </w:pPr>
      <w:r>
        <w:t>1.</w:t>
      </w:r>
      <w:r>
        <w:tab/>
        <w:t>The P-CSCF receives SIP INVITE with SDP offer from IMS core, which may indicate support of precondition.</w:t>
      </w:r>
    </w:p>
    <w:p w14:paraId="264DBF3C" w14:textId="77777777" w:rsidR="00E52DF7" w:rsidRDefault="00E52DF7" w:rsidP="00E52DF7">
      <w:pPr>
        <w:pStyle w:val="B1"/>
      </w:pPr>
      <w:r>
        <w:t>2.</w:t>
      </w:r>
      <w:r>
        <w:tab/>
        <w:t>The P-CSCF instructs the AGW to allocate audio resource for UE side.</w:t>
      </w:r>
    </w:p>
    <w:p w14:paraId="28FEB7F5" w14:textId="77777777" w:rsidR="00E52DF7" w:rsidRDefault="00E52DF7" w:rsidP="00E52DF7">
      <w:pPr>
        <w:pStyle w:val="B1"/>
      </w:pPr>
      <w:r>
        <w:t>3.</w:t>
      </w:r>
      <w:r>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E52DF7" w:rsidRDefault="00E52DF7" w:rsidP="00E52DF7">
      <w:pPr>
        <w:pStyle w:val="B2"/>
        <w:rPr>
          <w:i/>
          <w:iCs/>
        </w:rPr>
      </w:pPr>
      <w:r w:rsidRPr="00E52DF7">
        <w:rPr>
          <w:i/>
          <w:iCs/>
        </w:rPr>
        <w:tab/>
        <w:t>INVITE tel:+8613512345678 SIP/2.0</w:t>
      </w:r>
    </w:p>
    <w:p w14:paraId="49D9FFE3" w14:textId="778A65A8" w:rsidR="00E52DF7" w:rsidRPr="00E52DF7" w:rsidRDefault="00E52DF7" w:rsidP="00E52DF7">
      <w:pPr>
        <w:pStyle w:val="B2"/>
        <w:rPr>
          <w:i/>
          <w:iCs/>
        </w:rPr>
      </w:pPr>
      <w:r w:rsidRPr="00E52DF7">
        <w:rPr>
          <w:i/>
          <w:iCs/>
        </w:rPr>
        <w:tab/>
        <w:t>v:SIP/2.0/UDP p-cscf.vs.ims.mno.3g.org:5060;branch=z9hG4bK122456</w:t>
      </w:r>
    </w:p>
    <w:p w14:paraId="1CD8DD7C" w14:textId="2727D22E" w:rsidR="00E52DF7" w:rsidRPr="00E52DF7" w:rsidRDefault="00E52DF7" w:rsidP="00E52DF7">
      <w:pPr>
        <w:pStyle w:val="B2"/>
        <w:rPr>
          <w:i/>
          <w:iCs/>
        </w:rPr>
      </w:pPr>
      <w:r w:rsidRPr="00E52DF7">
        <w:rPr>
          <w:i/>
          <w:iCs/>
        </w:rPr>
        <w:tab/>
        <w:t>f:&lt;tel:+8613587654321&gt;;tag=205847</w:t>
      </w:r>
    </w:p>
    <w:p w14:paraId="41E3ED97" w14:textId="7E91311A" w:rsidR="00E52DF7" w:rsidRPr="00E52DF7" w:rsidRDefault="00E52DF7" w:rsidP="00E52DF7">
      <w:pPr>
        <w:pStyle w:val="B2"/>
        <w:rPr>
          <w:i/>
          <w:iCs/>
        </w:rPr>
      </w:pPr>
      <w:r w:rsidRPr="00E52DF7">
        <w:rPr>
          <w:i/>
          <w:iCs/>
        </w:rPr>
        <w:tab/>
        <w:t>t:&lt;sip:A&gt;;tag=147302</w:t>
      </w:r>
    </w:p>
    <w:p w14:paraId="0DE73E6E" w14:textId="4F1A21F9" w:rsidR="00E52DF7" w:rsidRPr="00E52DF7" w:rsidRDefault="00E52DF7" w:rsidP="00E52DF7">
      <w:pPr>
        <w:pStyle w:val="B2"/>
        <w:rPr>
          <w:i/>
          <w:iCs/>
        </w:rPr>
      </w:pPr>
      <w:r w:rsidRPr="00E52DF7">
        <w:rPr>
          <w:i/>
          <w:iCs/>
        </w:rPr>
        <w:tab/>
        <w:t>m:&lt;sip:+8613587654321@vs.ims.mno.3g.org&gt;</w:t>
      </w:r>
    </w:p>
    <w:p w14:paraId="2E0A66BE" w14:textId="6B5A5B70" w:rsidR="00E52DF7" w:rsidRPr="00E52DF7" w:rsidRDefault="00E52DF7" w:rsidP="00E52DF7">
      <w:pPr>
        <w:pStyle w:val="B2"/>
        <w:rPr>
          <w:i/>
          <w:iCs/>
        </w:rPr>
      </w:pPr>
      <w:r w:rsidRPr="00E52DF7">
        <w:rPr>
          <w:i/>
          <w:iCs/>
        </w:rPr>
        <w:tab/>
        <w:t>i:a9gH</w:t>
      </w:r>
    </w:p>
    <w:p w14:paraId="05A474B0" w14:textId="416E530F" w:rsidR="00E52DF7" w:rsidRPr="00E52DF7" w:rsidRDefault="00E52DF7" w:rsidP="00E52DF7">
      <w:pPr>
        <w:pStyle w:val="B2"/>
        <w:rPr>
          <w:i/>
          <w:iCs/>
        </w:rPr>
      </w:pPr>
      <w:r w:rsidRPr="00E52DF7">
        <w:rPr>
          <w:i/>
          <w:iCs/>
        </w:rPr>
        <w:tab/>
        <w:t>CSeq:81 INVITE</w:t>
      </w:r>
    </w:p>
    <w:p w14:paraId="2BBDCE55" w14:textId="7C53CD12" w:rsidR="00E52DF7" w:rsidRPr="00E52DF7" w:rsidRDefault="00E52DF7" w:rsidP="00E52DF7">
      <w:pPr>
        <w:pStyle w:val="B2"/>
        <w:rPr>
          <w:i/>
          <w:iCs/>
        </w:rPr>
      </w:pPr>
      <w:r w:rsidRPr="00E52DF7">
        <w:rPr>
          <w:i/>
          <w:iCs/>
        </w:rPr>
        <w:tab/>
        <w:t>Max-Forwards:70</w:t>
      </w:r>
    </w:p>
    <w:p w14:paraId="691FB42C" w14:textId="02EF8EF9" w:rsidR="00E52DF7" w:rsidRPr="00E52DF7" w:rsidRDefault="00E52DF7" w:rsidP="00E52DF7">
      <w:pPr>
        <w:pStyle w:val="B2"/>
        <w:rPr>
          <w:i/>
          <w:iCs/>
        </w:rPr>
      </w:pPr>
      <w:r w:rsidRPr="00E52DF7">
        <w:rPr>
          <w:i/>
          <w:iCs/>
        </w:rPr>
        <w:tab/>
        <w:t>c:application/sdp</w:t>
      </w:r>
    </w:p>
    <w:p w14:paraId="755C38D4" w14:textId="215D2001" w:rsidR="00E52DF7" w:rsidRPr="00E52DF7" w:rsidRDefault="00E52DF7" w:rsidP="00E52DF7">
      <w:pPr>
        <w:pStyle w:val="B2"/>
        <w:rPr>
          <w:i/>
          <w:iCs/>
        </w:rPr>
      </w:pPr>
      <w:r w:rsidRPr="00E52DF7">
        <w:rPr>
          <w:i/>
          <w:iCs/>
        </w:rPr>
        <w:lastRenderedPageBreak/>
        <w:tab/>
        <w:t>l:120</w:t>
      </w:r>
    </w:p>
    <w:p w14:paraId="20593E09" w14:textId="538C98E1" w:rsidR="00E52DF7" w:rsidRPr="00E52DF7" w:rsidRDefault="00E52DF7" w:rsidP="00E52DF7">
      <w:pPr>
        <w:pStyle w:val="B2"/>
        <w:rPr>
          <w:i/>
          <w:iCs/>
        </w:rPr>
      </w:pPr>
      <w:r w:rsidRPr="00E52DF7">
        <w:rPr>
          <w:i/>
          <w:iCs/>
        </w:rPr>
        <w:tab/>
        <w:t>v=0</w:t>
      </w:r>
    </w:p>
    <w:p w14:paraId="115EE9FE" w14:textId="0046E6E7" w:rsidR="00E52DF7" w:rsidRPr="00E52DF7" w:rsidRDefault="00E52DF7" w:rsidP="00E52DF7">
      <w:pPr>
        <w:pStyle w:val="B2"/>
        <w:rPr>
          <w:i/>
          <w:iCs/>
        </w:rPr>
      </w:pPr>
      <w:r w:rsidRPr="00E52DF7">
        <w:rPr>
          <w:i/>
          <w:iCs/>
        </w:rPr>
        <w:tab/>
        <w:t>o=- 4567 1234 IN IP4 1.1.1.1</w:t>
      </w:r>
    </w:p>
    <w:p w14:paraId="10FCAC19" w14:textId="55EA824E" w:rsidR="00E52DF7" w:rsidRPr="00E52DF7" w:rsidRDefault="00E52DF7" w:rsidP="00E52DF7">
      <w:pPr>
        <w:pStyle w:val="B2"/>
        <w:rPr>
          <w:i/>
          <w:iCs/>
        </w:rPr>
      </w:pPr>
      <w:r w:rsidRPr="00E52DF7">
        <w:rPr>
          <w:i/>
          <w:iCs/>
        </w:rPr>
        <w:tab/>
        <w:t>s=-</w:t>
      </w:r>
    </w:p>
    <w:p w14:paraId="195D9EFC" w14:textId="4DF11661" w:rsidR="00E52DF7" w:rsidRPr="00E52DF7" w:rsidRDefault="00E52DF7" w:rsidP="00E52DF7">
      <w:pPr>
        <w:pStyle w:val="B2"/>
        <w:rPr>
          <w:i/>
          <w:iCs/>
        </w:rPr>
      </w:pPr>
      <w:r w:rsidRPr="00E52DF7">
        <w:rPr>
          <w:i/>
          <w:iCs/>
        </w:rPr>
        <w:tab/>
        <w:t>c=IN IP4 192.168.2.100</w:t>
      </w:r>
    </w:p>
    <w:p w14:paraId="64426034" w14:textId="130808C0" w:rsidR="00E52DF7" w:rsidRPr="00E52DF7" w:rsidRDefault="00E52DF7" w:rsidP="00E52DF7">
      <w:pPr>
        <w:pStyle w:val="B2"/>
        <w:rPr>
          <w:i/>
          <w:iCs/>
        </w:rPr>
      </w:pPr>
      <w:r w:rsidRPr="00E52DF7">
        <w:rPr>
          <w:i/>
          <w:iCs/>
        </w:rPr>
        <w:tab/>
        <w:t>m=audio 93524 RTP/AVP 0 8</w:t>
      </w:r>
    </w:p>
    <w:p w14:paraId="5D95CDBB" w14:textId="2CBB5498" w:rsidR="00E52DF7" w:rsidRPr="00E52DF7" w:rsidRDefault="00E52DF7" w:rsidP="00E52DF7">
      <w:pPr>
        <w:pStyle w:val="B2"/>
        <w:rPr>
          <w:i/>
          <w:iCs/>
        </w:rPr>
      </w:pPr>
      <w:r w:rsidRPr="00E52DF7">
        <w:rPr>
          <w:i/>
          <w:iCs/>
        </w:rPr>
        <w:tab/>
        <w:t>t=0 0</w:t>
      </w:r>
    </w:p>
    <w:p w14:paraId="11144A18" w14:textId="51380ACF" w:rsidR="00E52DF7" w:rsidRPr="00E52DF7" w:rsidRDefault="00E52DF7" w:rsidP="00E52DF7">
      <w:pPr>
        <w:pStyle w:val="B2"/>
        <w:rPr>
          <w:i/>
          <w:iCs/>
        </w:rPr>
      </w:pPr>
      <w:r w:rsidRPr="00E52DF7">
        <w:rPr>
          <w:i/>
          <w:iCs/>
        </w:rPr>
        <w:tab/>
        <w:t>a=rtpmap:0 PCMU/6000</w:t>
      </w:r>
    </w:p>
    <w:p w14:paraId="774D8983" w14:textId="3881B34C" w:rsidR="00E52DF7" w:rsidRPr="00E52DF7" w:rsidRDefault="00E52DF7" w:rsidP="00E52DF7">
      <w:pPr>
        <w:pStyle w:val="B2"/>
        <w:rPr>
          <w:i/>
          <w:iCs/>
        </w:rPr>
      </w:pPr>
      <w:r w:rsidRPr="00E52DF7">
        <w:rPr>
          <w:i/>
          <w:iCs/>
        </w:rPr>
        <w:tab/>
        <w:t>a=rtpmap:8 PCMA/6000</w:t>
      </w:r>
    </w:p>
    <w:p w14:paraId="49D4061A" w14:textId="2943C88D" w:rsidR="00895DD7" w:rsidRDefault="00E52DF7" w:rsidP="00E52DF7">
      <w:pPr>
        <w:pStyle w:val="B1"/>
      </w:pPr>
      <w:r>
        <w:tab/>
        <w:t>The SIP INVITE may trigger EPS to perform network triggered service request procedure towards the UE, and EPS bearer for voice data is not pre-established during the procedure.</w:t>
      </w:r>
    </w:p>
    <w:p w14:paraId="1823D64F" w14:textId="6BAAECAA" w:rsidR="00E52DF7" w:rsidRDefault="00E52DF7" w:rsidP="00E52DF7">
      <w:pPr>
        <w:pStyle w:val="B1"/>
      </w:pPr>
      <w:r>
        <w:t>4.</w:t>
      </w:r>
      <w:r>
        <w:tab/>
        <w:t>The UE sends SIP 183 with SDP answer to the P-CSCF.</w:t>
      </w:r>
    </w:p>
    <w:p w14:paraId="6E3192D5" w14:textId="77777777" w:rsidR="00E52DF7" w:rsidRPr="00E52DF7" w:rsidRDefault="00E52DF7" w:rsidP="00E52DF7">
      <w:pPr>
        <w:pStyle w:val="B2"/>
        <w:rPr>
          <w:i/>
          <w:iCs/>
        </w:rPr>
      </w:pPr>
      <w:r w:rsidRPr="00E52DF7">
        <w:rPr>
          <w:i/>
          <w:iCs/>
        </w:rPr>
        <w:tab/>
        <w:t>SIP/2.0 183</w:t>
      </w:r>
    </w:p>
    <w:p w14:paraId="2C51FD66" w14:textId="77777777" w:rsidR="00E52DF7" w:rsidRPr="00E52DF7" w:rsidRDefault="00E52DF7" w:rsidP="00E52DF7">
      <w:pPr>
        <w:pStyle w:val="B2"/>
        <w:rPr>
          <w:i/>
          <w:iCs/>
        </w:rPr>
      </w:pPr>
      <w:r w:rsidRPr="00E52DF7">
        <w:rPr>
          <w:i/>
          <w:iCs/>
        </w:rPr>
        <w:tab/>
        <w:t>v:SIP/2.0/UDP p-cscf.vs.ims.mno.3g.org:5060;branch=z9hG4bK122456</w:t>
      </w:r>
    </w:p>
    <w:p w14:paraId="362F3DCC" w14:textId="77777777" w:rsidR="00E52DF7" w:rsidRPr="00E52DF7" w:rsidRDefault="00E52DF7" w:rsidP="00E52DF7">
      <w:pPr>
        <w:pStyle w:val="B2"/>
        <w:rPr>
          <w:i/>
          <w:iCs/>
        </w:rPr>
      </w:pPr>
      <w:r w:rsidRPr="00E52DF7">
        <w:rPr>
          <w:i/>
          <w:iCs/>
        </w:rPr>
        <w:tab/>
        <w:t>f:&lt;tel:+8613587654321&gt;;tag=205847</w:t>
      </w:r>
    </w:p>
    <w:p w14:paraId="5B12B346" w14:textId="77777777" w:rsidR="00E52DF7" w:rsidRPr="00E52DF7" w:rsidRDefault="00E52DF7" w:rsidP="00E52DF7">
      <w:pPr>
        <w:pStyle w:val="B2"/>
        <w:rPr>
          <w:i/>
          <w:iCs/>
        </w:rPr>
      </w:pPr>
      <w:r w:rsidRPr="00E52DF7">
        <w:rPr>
          <w:i/>
          <w:iCs/>
        </w:rPr>
        <w:tab/>
        <w:t>t:&lt;sip:A&gt;;tag=147302</w:t>
      </w:r>
    </w:p>
    <w:p w14:paraId="48F7B038" w14:textId="77777777" w:rsidR="00E52DF7" w:rsidRPr="00E52DF7" w:rsidRDefault="00E52DF7" w:rsidP="00E52DF7">
      <w:pPr>
        <w:pStyle w:val="B2"/>
        <w:rPr>
          <w:i/>
          <w:iCs/>
        </w:rPr>
      </w:pPr>
      <w:r w:rsidRPr="00E52DF7">
        <w:rPr>
          <w:i/>
          <w:iCs/>
        </w:rPr>
        <w:tab/>
        <w:t>i:a9gH</w:t>
      </w:r>
    </w:p>
    <w:p w14:paraId="0E57AA8C" w14:textId="77777777" w:rsidR="00E52DF7" w:rsidRPr="00E52DF7" w:rsidRDefault="00E52DF7" w:rsidP="00E52DF7">
      <w:pPr>
        <w:pStyle w:val="B2"/>
        <w:rPr>
          <w:i/>
          <w:iCs/>
        </w:rPr>
      </w:pPr>
      <w:r w:rsidRPr="00E52DF7">
        <w:rPr>
          <w:i/>
          <w:iCs/>
        </w:rPr>
        <w:tab/>
        <w:t>CSeq:81 INVITE</w:t>
      </w:r>
    </w:p>
    <w:p w14:paraId="46163536" w14:textId="77777777" w:rsidR="00E52DF7" w:rsidRPr="00E52DF7" w:rsidRDefault="00E52DF7" w:rsidP="00E52DF7">
      <w:pPr>
        <w:pStyle w:val="B2"/>
        <w:rPr>
          <w:i/>
          <w:iCs/>
        </w:rPr>
      </w:pPr>
      <w:r w:rsidRPr="00E52DF7">
        <w:rPr>
          <w:i/>
          <w:iCs/>
        </w:rPr>
        <w:tab/>
        <w:t>c:application/sdp</w:t>
      </w:r>
    </w:p>
    <w:p w14:paraId="025323BC" w14:textId="77777777" w:rsidR="00E52DF7" w:rsidRPr="00E52DF7" w:rsidRDefault="00E52DF7" w:rsidP="00E52DF7">
      <w:pPr>
        <w:pStyle w:val="B2"/>
        <w:rPr>
          <w:i/>
          <w:iCs/>
        </w:rPr>
      </w:pPr>
      <w:r w:rsidRPr="00E52DF7">
        <w:rPr>
          <w:i/>
          <w:iCs/>
        </w:rPr>
        <w:tab/>
        <w:t>l:98</w:t>
      </w:r>
    </w:p>
    <w:p w14:paraId="5C602E69" w14:textId="77777777" w:rsidR="00E52DF7" w:rsidRPr="00E52DF7" w:rsidRDefault="00E52DF7" w:rsidP="00E52DF7">
      <w:pPr>
        <w:pStyle w:val="B2"/>
        <w:rPr>
          <w:i/>
          <w:iCs/>
        </w:rPr>
      </w:pPr>
      <w:r w:rsidRPr="00E52DF7">
        <w:rPr>
          <w:i/>
          <w:iCs/>
        </w:rPr>
        <w:tab/>
        <w:t>v=0</w:t>
      </w:r>
    </w:p>
    <w:p w14:paraId="11CD4A73" w14:textId="77777777" w:rsidR="00E52DF7" w:rsidRPr="00E52DF7" w:rsidRDefault="00E52DF7" w:rsidP="00E52DF7">
      <w:pPr>
        <w:pStyle w:val="B2"/>
        <w:rPr>
          <w:i/>
          <w:iCs/>
        </w:rPr>
      </w:pPr>
      <w:r w:rsidRPr="00E52DF7">
        <w:rPr>
          <w:i/>
          <w:iCs/>
        </w:rPr>
        <w:tab/>
        <w:t>o=- 4567 1234 IN IP4 1.1.1.1</w:t>
      </w:r>
    </w:p>
    <w:p w14:paraId="27F0A8E3" w14:textId="77777777" w:rsidR="00E52DF7" w:rsidRPr="00E52DF7" w:rsidRDefault="00E52DF7" w:rsidP="00E52DF7">
      <w:pPr>
        <w:pStyle w:val="B2"/>
        <w:rPr>
          <w:i/>
          <w:iCs/>
        </w:rPr>
      </w:pPr>
      <w:r w:rsidRPr="00E52DF7">
        <w:rPr>
          <w:i/>
          <w:iCs/>
        </w:rPr>
        <w:tab/>
        <w:t>s=-</w:t>
      </w:r>
    </w:p>
    <w:p w14:paraId="4F571849" w14:textId="77777777" w:rsidR="00E52DF7" w:rsidRPr="00E52DF7" w:rsidRDefault="00E52DF7" w:rsidP="00E52DF7">
      <w:pPr>
        <w:pStyle w:val="B2"/>
        <w:rPr>
          <w:i/>
          <w:iCs/>
        </w:rPr>
      </w:pPr>
      <w:r w:rsidRPr="00E52DF7">
        <w:rPr>
          <w:i/>
          <w:iCs/>
        </w:rPr>
        <w:tab/>
        <w:t>c=IN IP4 192.168.2.100</w:t>
      </w:r>
    </w:p>
    <w:p w14:paraId="2ABEDEC3" w14:textId="77777777" w:rsidR="00E52DF7" w:rsidRPr="00E52DF7" w:rsidRDefault="00E52DF7" w:rsidP="00E52DF7">
      <w:pPr>
        <w:pStyle w:val="B2"/>
        <w:rPr>
          <w:i/>
          <w:iCs/>
          <w:lang w:val="fr-FR"/>
        </w:rPr>
      </w:pPr>
      <w:r w:rsidRPr="00E52DF7">
        <w:rPr>
          <w:i/>
          <w:iCs/>
        </w:rPr>
        <w:tab/>
      </w:r>
      <w:r w:rsidRPr="00E52DF7">
        <w:rPr>
          <w:i/>
          <w:iCs/>
          <w:lang w:val="fr-FR"/>
        </w:rPr>
        <w:t>m=audio 49155 RTP/AVP 0</w:t>
      </w:r>
    </w:p>
    <w:p w14:paraId="53F4BBD9" w14:textId="77777777" w:rsidR="00E52DF7" w:rsidRPr="00E52DF7" w:rsidRDefault="00E52DF7" w:rsidP="00E52DF7">
      <w:pPr>
        <w:pStyle w:val="B2"/>
        <w:rPr>
          <w:i/>
          <w:iCs/>
          <w:lang w:val="fr-FR"/>
        </w:rPr>
      </w:pPr>
      <w:r w:rsidRPr="00E52DF7">
        <w:rPr>
          <w:i/>
          <w:iCs/>
          <w:lang w:val="fr-FR"/>
        </w:rPr>
        <w:tab/>
        <w:t>t=0 0</w:t>
      </w:r>
    </w:p>
    <w:p w14:paraId="558F085C" w14:textId="77777777" w:rsidR="00E52DF7" w:rsidRPr="00E52DF7" w:rsidRDefault="00E52DF7" w:rsidP="00E52DF7">
      <w:pPr>
        <w:pStyle w:val="B2"/>
        <w:rPr>
          <w:i/>
          <w:iCs/>
        </w:rPr>
      </w:pPr>
      <w:r w:rsidRPr="00E52DF7">
        <w:rPr>
          <w:i/>
          <w:iCs/>
          <w:lang w:val="fr-FR"/>
        </w:rPr>
        <w:tab/>
      </w:r>
      <w:r w:rsidRPr="00E52DF7">
        <w:rPr>
          <w:i/>
          <w:iCs/>
        </w:rPr>
        <w:t>a=rtpmap:0 PCMU/6000</w:t>
      </w:r>
    </w:p>
    <w:p w14:paraId="361552BB" w14:textId="77777777" w:rsidR="00E52DF7" w:rsidRDefault="00E52DF7" w:rsidP="00E52DF7">
      <w:pPr>
        <w:pStyle w:val="B1"/>
      </w:pPr>
      <w:r>
        <w:t>5.</w:t>
      </w:r>
      <w:r>
        <w:tab/>
        <w:t>The P-CSCF instructs the AGW to configure resources for UE side according to the SDP answer, as well as allocate and configure resources for network side.</w:t>
      </w:r>
    </w:p>
    <w:p w14:paraId="1703742A" w14:textId="77777777" w:rsidR="00E52DF7" w:rsidRDefault="00E52DF7" w:rsidP="00E52DF7">
      <w:pPr>
        <w:pStyle w:val="B1"/>
      </w:pPr>
      <w:r>
        <w:t>6.</w:t>
      </w:r>
      <w:r>
        <w:tab/>
        <w:t>The P-CSCF uses the resource information for UE side to trigger the EPS procedure for bearer activation and configuration (e.g. TFT configuration in PGW).</w:t>
      </w:r>
    </w:p>
    <w:p w14:paraId="6EC3E4F5" w14:textId="77777777" w:rsidR="00E52DF7" w:rsidRDefault="00E52DF7" w:rsidP="00E52DF7">
      <w:pPr>
        <w:pStyle w:val="NO"/>
      </w:pPr>
      <w:r>
        <w:t>NOTE:</w:t>
      </w:r>
      <w:r>
        <w:tab/>
        <w:t>This step is addressed by solution for Key Issue #1.</w:t>
      </w:r>
    </w:p>
    <w:p w14:paraId="20DB4343" w14:textId="77777777" w:rsidR="00E52DF7" w:rsidRDefault="00E52DF7" w:rsidP="00E52DF7">
      <w:pPr>
        <w:pStyle w:val="B1"/>
      </w:pPr>
      <w:r>
        <w:t>7.</w:t>
      </w:r>
      <w:r>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Default="00E52DF7" w:rsidP="00E52DF7">
      <w:pPr>
        <w:pStyle w:val="B1"/>
      </w:pPr>
      <w:r>
        <w:t>8.</w:t>
      </w:r>
      <w:r>
        <w:tab/>
        <w:t>If the P-CSCF receives SIP PRACK from IMS core, it sends SIP 200 OK (PRACK) to IMS core.</w:t>
      </w:r>
    </w:p>
    <w:p w14:paraId="46000FD8" w14:textId="77777777" w:rsidR="00E52DF7" w:rsidRDefault="00E52DF7" w:rsidP="00E52DF7">
      <w:pPr>
        <w:pStyle w:val="B1"/>
      </w:pPr>
      <w:r>
        <w:lastRenderedPageBreak/>
        <w:t>9.</w:t>
      </w:r>
      <w:r>
        <w:tab/>
        <w:t>If the P-CSCF receives SIP UPDATE from IMS core, it sends SIP 200 OK (UPDATE) to IMS core, which is after receiving notification from PCRF that the bearer resource is ready.</w:t>
      </w:r>
    </w:p>
    <w:p w14:paraId="6295EBA3" w14:textId="77777777" w:rsidR="00E52DF7" w:rsidRDefault="00E52DF7" w:rsidP="00E52DF7">
      <w:pPr>
        <w:pStyle w:val="B1"/>
      </w:pPr>
      <w:r>
        <w:t>10.</w:t>
      </w:r>
      <w:r>
        <w:tab/>
        <w:t>The UE sends SIP 180 to the P-CSCF and alerts the user.</w:t>
      </w:r>
    </w:p>
    <w:p w14:paraId="6800DEF3" w14:textId="77777777" w:rsidR="00E52DF7" w:rsidRDefault="00E52DF7" w:rsidP="00E52DF7">
      <w:pPr>
        <w:pStyle w:val="B2"/>
      </w:pPr>
      <w:r>
        <w:tab/>
        <w:t xml:space="preserve">SIP/2.0 </w:t>
      </w:r>
      <w:r w:rsidRPr="00E52DF7">
        <w:rPr>
          <w:b/>
          <w:bCs/>
        </w:rPr>
        <w:t>180</w:t>
      </w:r>
    </w:p>
    <w:p w14:paraId="3F54DC83" w14:textId="77777777" w:rsidR="00E52DF7" w:rsidRDefault="00E52DF7" w:rsidP="00E52DF7">
      <w:pPr>
        <w:pStyle w:val="B2"/>
      </w:pPr>
      <w:r>
        <w:tab/>
        <w:t>v:SIP/2.0/UDP p-cscf.vs.ims.mno.3g.org:5060;branch=z9hG4bK122456</w:t>
      </w:r>
    </w:p>
    <w:p w14:paraId="4CB732F1" w14:textId="77777777" w:rsidR="00E52DF7" w:rsidRDefault="00E52DF7" w:rsidP="00E52DF7">
      <w:pPr>
        <w:pStyle w:val="B2"/>
      </w:pPr>
      <w:r>
        <w:tab/>
        <w:t>f:&lt;tel:+8613587654321&gt;;tag=205847</w:t>
      </w:r>
    </w:p>
    <w:p w14:paraId="0BD0F9AC" w14:textId="77777777" w:rsidR="00E52DF7" w:rsidRDefault="00E52DF7" w:rsidP="00E52DF7">
      <w:pPr>
        <w:pStyle w:val="B2"/>
      </w:pPr>
      <w:r>
        <w:tab/>
        <w:t>t:&lt;sip:A&gt;;tag=147302</w:t>
      </w:r>
    </w:p>
    <w:p w14:paraId="0773FDBA" w14:textId="77777777" w:rsidR="00E52DF7" w:rsidRDefault="00E52DF7" w:rsidP="00E52DF7">
      <w:pPr>
        <w:pStyle w:val="B2"/>
      </w:pPr>
      <w:r>
        <w:tab/>
        <w:t>i:a9gH</w:t>
      </w:r>
    </w:p>
    <w:p w14:paraId="3F6713CA" w14:textId="77777777" w:rsidR="00E52DF7" w:rsidRDefault="00E52DF7" w:rsidP="00E52DF7">
      <w:pPr>
        <w:pStyle w:val="B2"/>
      </w:pPr>
      <w:r>
        <w:tab/>
        <w:t>CSeq:81 INVITE</w:t>
      </w:r>
    </w:p>
    <w:p w14:paraId="7A15F9C1" w14:textId="77777777" w:rsidR="00E52DF7" w:rsidRDefault="00E52DF7" w:rsidP="00E52DF7">
      <w:pPr>
        <w:pStyle w:val="B1"/>
      </w:pPr>
      <w:r>
        <w:tab/>
        <w:t>The P-CSCF sends SIP 180 Ringing to IMS core.</w:t>
      </w:r>
    </w:p>
    <w:p w14:paraId="09A59DE3" w14:textId="77777777" w:rsidR="00E52DF7" w:rsidRDefault="00E52DF7" w:rsidP="00E52DF7">
      <w:pPr>
        <w:pStyle w:val="B1"/>
      </w:pPr>
      <w:r>
        <w:t>11.</w:t>
      </w:r>
      <w:r>
        <w:tab/>
        <w:t>The user answers the call, the UE sends SIP 200 to the P-CSCF.</w:t>
      </w:r>
    </w:p>
    <w:p w14:paraId="268F84FC" w14:textId="77777777" w:rsidR="00E52DF7" w:rsidRPr="00E52DF7" w:rsidRDefault="00E52DF7" w:rsidP="00E52DF7">
      <w:pPr>
        <w:pStyle w:val="B2"/>
        <w:rPr>
          <w:i/>
          <w:iCs/>
        </w:rPr>
      </w:pPr>
      <w:r w:rsidRPr="00E52DF7">
        <w:rPr>
          <w:i/>
          <w:iCs/>
        </w:rPr>
        <w:tab/>
        <w:t xml:space="preserve">SIP/2.0 </w:t>
      </w:r>
      <w:r w:rsidRPr="00E52DF7">
        <w:rPr>
          <w:b/>
          <w:bCs/>
          <w:i/>
          <w:iCs/>
        </w:rPr>
        <w:t>200</w:t>
      </w:r>
    </w:p>
    <w:p w14:paraId="3545E7C7" w14:textId="77777777" w:rsidR="00E52DF7" w:rsidRPr="00E52DF7" w:rsidRDefault="00E52DF7" w:rsidP="00E52DF7">
      <w:pPr>
        <w:pStyle w:val="B2"/>
        <w:rPr>
          <w:i/>
          <w:iCs/>
        </w:rPr>
      </w:pPr>
      <w:r w:rsidRPr="00E52DF7">
        <w:rPr>
          <w:i/>
          <w:iCs/>
        </w:rPr>
        <w:tab/>
        <w:t>v:SIP/2.0/UDP p-cscf.vs.ims.mno.3g.org:5060;branch=z9hG4bK122456</w:t>
      </w:r>
    </w:p>
    <w:p w14:paraId="16E6CC45" w14:textId="77777777" w:rsidR="00E52DF7" w:rsidRPr="00E52DF7" w:rsidRDefault="00E52DF7" w:rsidP="00E52DF7">
      <w:pPr>
        <w:pStyle w:val="B2"/>
        <w:rPr>
          <w:i/>
          <w:iCs/>
        </w:rPr>
      </w:pPr>
      <w:r w:rsidRPr="00E52DF7">
        <w:rPr>
          <w:i/>
          <w:iCs/>
        </w:rPr>
        <w:tab/>
        <w:t>f:&lt;tel:+8613587654321&gt;;tag=205847</w:t>
      </w:r>
    </w:p>
    <w:p w14:paraId="71D433E8" w14:textId="77777777" w:rsidR="00E52DF7" w:rsidRPr="00E52DF7" w:rsidRDefault="00E52DF7" w:rsidP="00E52DF7">
      <w:pPr>
        <w:pStyle w:val="B2"/>
        <w:rPr>
          <w:i/>
          <w:iCs/>
        </w:rPr>
      </w:pPr>
      <w:r w:rsidRPr="00E52DF7">
        <w:rPr>
          <w:i/>
          <w:iCs/>
        </w:rPr>
        <w:tab/>
        <w:t>t:&lt;sip:A&gt;;tag=147302</w:t>
      </w:r>
    </w:p>
    <w:p w14:paraId="278734CC" w14:textId="77777777" w:rsidR="00E52DF7" w:rsidRPr="00E52DF7" w:rsidRDefault="00E52DF7" w:rsidP="00E52DF7">
      <w:pPr>
        <w:pStyle w:val="B2"/>
        <w:rPr>
          <w:i/>
          <w:iCs/>
        </w:rPr>
      </w:pPr>
      <w:r w:rsidRPr="00E52DF7">
        <w:rPr>
          <w:i/>
          <w:iCs/>
        </w:rPr>
        <w:tab/>
        <w:t>i:a9gH</w:t>
      </w:r>
    </w:p>
    <w:p w14:paraId="10488744" w14:textId="77777777" w:rsidR="00E52DF7" w:rsidRPr="00E52DF7" w:rsidRDefault="00E52DF7" w:rsidP="00E52DF7">
      <w:pPr>
        <w:pStyle w:val="B2"/>
        <w:rPr>
          <w:i/>
          <w:iCs/>
        </w:rPr>
      </w:pPr>
      <w:r w:rsidRPr="00E52DF7">
        <w:rPr>
          <w:i/>
          <w:iCs/>
        </w:rPr>
        <w:tab/>
        <w:t>CSeq:81 INVITE</w:t>
      </w:r>
    </w:p>
    <w:p w14:paraId="66E7BD39" w14:textId="77777777" w:rsidR="00E52DF7" w:rsidRPr="00E52DF7" w:rsidRDefault="00E52DF7" w:rsidP="00E52DF7">
      <w:pPr>
        <w:pStyle w:val="B2"/>
        <w:rPr>
          <w:i/>
          <w:iCs/>
        </w:rPr>
      </w:pPr>
      <w:r w:rsidRPr="00E52DF7">
        <w:rPr>
          <w:i/>
          <w:iCs/>
        </w:rPr>
        <w:tab/>
        <w:t>m:&lt;sip:</w:t>
      </w:r>
      <w:r w:rsidRPr="00E52DF7">
        <w:rPr>
          <w:b/>
          <w:bCs/>
          <w:i/>
          <w:iCs/>
        </w:rPr>
        <w:t>A</w:t>
      </w:r>
      <w:r w:rsidRPr="00E52DF7">
        <w:rPr>
          <w:i/>
          <w:iCs/>
        </w:rPr>
        <w:t>&gt;</w:t>
      </w:r>
    </w:p>
    <w:p w14:paraId="00F30F8E" w14:textId="77777777" w:rsidR="00E52DF7" w:rsidRDefault="00E52DF7" w:rsidP="00E52DF7">
      <w:pPr>
        <w:pStyle w:val="B1"/>
        <w:rPr>
          <w:lang w:eastAsia="zh-CN"/>
        </w:rPr>
      </w:pPr>
      <w:r>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Default="00E52DF7" w:rsidP="00E52DF7">
      <w:pPr>
        <w:pStyle w:val="B1"/>
        <w:rPr>
          <w:lang w:eastAsia="zh-CN"/>
        </w:rPr>
      </w:pPr>
      <w:r>
        <w:rPr>
          <w:lang w:eastAsia="zh-CN"/>
        </w:rPr>
        <w:t>12.</w:t>
      </w:r>
      <w:r>
        <w:rPr>
          <w:lang w:eastAsia="zh-CN"/>
        </w:rPr>
        <w:tab/>
        <w:t>The P-CSCF receives SIP ACK from IMS core. The P-CSCF sends SIP ACK to the UE.</w:t>
      </w:r>
    </w:p>
    <w:p w14:paraId="44269481" w14:textId="509C0656" w:rsidR="00E52DF7" w:rsidRPr="00E52DF7" w:rsidRDefault="00E52DF7" w:rsidP="00E52DF7">
      <w:pPr>
        <w:pStyle w:val="B2"/>
        <w:rPr>
          <w:i/>
          <w:iCs/>
          <w:lang w:eastAsia="zh-CN"/>
        </w:rPr>
      </w:pPr>
      <w:r w:rsidRPr="00E52DF7">
        <w:rPr>
          <w:i/>
          <w:iCs/>
          <w:lang w:eastAsia="zh-CN"/>
        </w:rPr>
        <w:tab/>
      </w:r>
      <w:r w:rsidRPr="00E52DF7">
        <w:rPr>
          <w:b/>
          <w:bCs/>
          <w:i/>
          <w:iCs/>
          <w:lang w:eastAsia="zh-CN"/>
        </w:rPr>
        <w:t>ACK</w:t>
      </w:r>
      <w:r w:rsidRPr="00E52DF7">
        <w:rPr>
          <w:i/>
          <w:iCs/>
          <w:lang w:eastAsia="zh-CN"/>
        </w:rPr>
        <w:t xml:space="preserve"> tel:+8613512345678 SIP/2.0</w:t>
      </w:r>
    </w:p>
    <w:p w14:paraId="28B8D85B" w14:textId="0EBDCCE0" w:rsidR="00E52DF7" w:rsidRPr="00E52DF7" w:rsidRDefault="00E52DF7" w:rsidP="00E52DF7">
      <w:pPr>
        <w:pStyle w:val="B2"/>
        <w:rPr>
          <w:i/>
          <w:iCs/>
          <w:lang w:eastAsia="zh-CN"/>
        </w:rPr>
      </w:pPr>
      <w:r w:rsidRPr="00E52DF7">
        <w:rPr>
          <w:i/>
          <w:iCs/>
          <w:lang w:eastAsia="zh-CN"/>
        </w:rPr>
        <w:tab/>
        <w:t>v:SIP/2.0/UDP p-cscf.vs.ims.mno.3g.org:5060;branch=z9hG4bK098765</w:t>
      </w:r>
    </w:p>
    <w:p w14:paraId="75DF2620" w14:textId="76F83994" w:rsidR="00E52DF7" w:rsidRPr="00E52DF7" w:rsidRDefault="00E52DF7" w:rsidP="00E52DF7">
      <w:pPr>
        <w:pStyle w:val="B2"/>
        <w:rPr>
          <w:i/>
          <w:iCs/>
          <w:lang w:eastAsia="zh-CN"/>
        </w:rPr>
      </w:pPr>
      <w:r w:rsidRPr="00E52DF7">
        <w:rPr>
          <w:i/>
          <w:iCs/>
          <w:lang w:eastAsia="zh-CN"/>
        </w:rPr>
        <w:tab/>
        <w:t>f:&lt;tel:+8613587654321&gt;;tag=205847</w:t>
      </w:r>
    </w:p>
    <w:p w14:paraId="3B7DDAF3" w14:textId="3F61E907" w:rsidR="00E52DF7" w:rsidRPr="00E52DF7" w:rsidRDefault="00E52DF7" w:rsidP="00E52DF7">
      <w:pPr>
        <w:pStyle w:val="B2"/>
        <w:rPr>
          <w:i/>
          <w:iCs/>
          <w:lang w:eastAsia="zh-CN"/>
        </w:rPr>
      </w:pPr>
      <w:r w:rsidRPr="00E52DF7">
        <w:rPr>
          <w:i/>
          <w:iCs/>
          <w:lang w:eastAsia="zh-CN"/>
        </w:rPr>
        <w:tab/>
        <w:t>t:&lt;sip:</w:t>
      </w:r>
      <w:r w:rsidRPr="00E52DF7">
        <w:rPr>
          <w:b/>
          <w:bCs/>
          <w:i/>
          <w:iCs/>
          <w:lang w:eastAsia="zh-CN"/>
        </w:rPr>
        <w:t>A</w:t>
      </w:r>
      <w:r w:rsidRPr="00E52DF7">
        <w:rPr>
          <w:i/>
          <w:iCs/>
          <w:lang w:eastAsia="zh-CN"/>
        </w:rPr>
        <w:t>&gt;;tag=147302</w:t>
      </w:r>
    </w:p>
    <w:p w14:paraId="12FF00FE" w14:textId="351D1BD1" w:rsidR="00E52DF7" w:rsidRPr="00E52DF7" w:rsidRDefault="00E52DF7" w:rsidP="00E52DF7">
      <w:pPr>
        <w:pStyle w:val="B2"/>
        <w:rPr>
          <w:i/>
          <w:iCs/>
          <w:lang w:eastAsia="zh-CN"/>
        </w:rPr>
      </w:pPr>
      <w:r w:rsidRPr="00E52DF7">
        <w:rPr>
          <w:i/>
          <w:iCs/>
          <w:lang w:eastAsia="zh-CN"/>
        </w:rPr>
        <w:tab/>
        <w:t>i:a9gH</w:t>
      </w:r>
    </w:p>
    <w:p w14:paraId="36D6DF7A" w14:textId="6C290585" w:rsidR="00E52DF7" w:rsidRPr="00E52DF7" w:rsidRDefault="00E52DF7" w:rsidP="00E52DF7">
      <w:pPr>
        <w:pStyle w:val="B2"/>
        <w:rPr>
          <w:i/>
          <w:iCs/>
          <w:lang w:eastAsia="zh-CN"/>
        </w:rPr>
      </w:pPr>
      <w:r w:rsidRPr="00E52DF7">
        <w:rPr>
          <w:i/>
          <w:iCs/>
          <w:lang w:eastAsia="zh-CN"/>
        </w:rPr>
        <w:tab/>
        <w:t>CSeq:17 ACK</w:t>
      </w:r>
    </w:p>
    <w:p w14:paraId="26BDC7F5" w14:textId="75AF107E" w:rsidR="00E52DF7" w:rsidRPr="00E52DF7" w:rsidRDefault="00E52DF7" w:rsidP="00E52DF7">
      <w:pPr>
        <w:pStyle w:val="B2"/>
        <w:rPr>
          <w:i/>
          <w:iCs/>
          <w:lang w:eastAsia="zh-CN"/>
        </w:rPr>
      </w:pPr>
      <w:r w:rsidRPr="00E52DF7">
        <w:rPr>
          <w:i/>
          <w:iCs/>
          <w:lang w:eastAsia="zh-CN"/>
        </w:rPr>
        <w:tab/>
        <w:t>Max-Forwards:70</w:t>
      </w:r>
    </w:p>
    <w:p w14:paraId="09608910" w14:textId="561E1AD7" w:rsidR="00895DD7" w:rsidRPr="00D46179" w:rsidRDefault="00895DD7" w:rsidP="00E52DF7">
      <w:pPr>
        <w:pStyle w:val="Heading4"/>
      </w:pPr>
      <w:bookmarkStart w:id="297" w:name="_Toc199771264"/>
      <w:r w:rsidRPr="00D46179">
        <w:t>6.12.</w:t>
      </w:r>
      <w:r w:rsidR="00E41188" w:rsidRPr="00D46179">
        <w:t>2</w:t>
      </w:r>
      <w:r w:rsidRPr="00D46179">
        <w:t>.4</w:t>
      </w:r>
      <w:r w:rsidRPr="00D46179">
        <w:tab/>
        <w:t>Information for call setup time evaluation</w:t>
      </w:r>
      <w:bookmarkEnd w:id="297"/>
    </w:p>
    <w:p w14:paraId="5776E5C8" w14:textId="77777777" w:rsidR="00895DD7" w:rsidRDefault="00895DD7" w:rsidP="00E52DF7">
      <w:r w:rsidRPr="00D46179">
        <w:t>The following table shows the estimated message information during mobile originating procedure:</w:t>
      </w:r>
    </w:p>
    <w:p w14:paraId="4D7F537E" w14:textId="7B119002" w:rsidR="00E52DF7" w:rsidRPr="00D46179" w:rsidRDefault="00E52DF7" w:rsidP="00E52DF7">
      <w:pPr>
        <w:pStyle w:val="TH"/>
      </w:pPr>
      <w:r>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49E43A28" w14:textId="77777777" w:rsidTr="00E52DF7">
        <w:trPr>
          <w:cantSplit/>
          <w:jc w:val="center"/>
        </w:trPr>
        <w:tc>
          <w:tcPr>
            <w:tcW w:w="1242" w:type="dxa"/>
            <w:shd w:val="clear" w:color="auto" w:fill="auto"/>
          </w:tcPr>
          <w:p w14:paraId="075A01A0" w14:textId="77777777" w:rsidR="00895DD7" w:rsidRPr="00E52DF7" w:rsidRDefault="00895DD7" w:rsidP="00E52DF7">
            <w:pPr>
              <w:pStyle w:val="TAH"/>
            </w:pPr>
            <w:r w:rsidRPr="00E52DF7">
              <w:t>Sequence</w:t>
            </w:r>
          </w:p>
        </w:tc>
        <w:tc>
          <w:tcPr>
            <w:tcW w:w="4140" w:type="dxa"/>
            <w:shd w:val="clear" w:color="auto" w:fill="auto"/>
          </w:tcPr>
          <w:p w14:paraId="22FD140B" w14:textId="77777777" w:rsidR="00895DD7" w:rsidRPr="00E52DF7" w:rsidRDefault="00895DD7" w:rsidP="00E52DF7">
            <w:pPr>
              <w:pStyle w:val="TAH"/>
            </w:pPr>
            <w:r w:rsidRPr="00E52DF7">
              <w:t>Message Name</w:t>
            </w:r>
          </w:p>
        </w:tc>
        <w:tc>
          <w:tcPr>
            <w:tcW w:w="1701" w:type="dxa"/>
            <w:shd w:val="clear" w:color="auto" w:fill="auto"/>
          </w:tcPr>
          <w:p w14:paraId="61F6B752" w14:textId="77777777" w:rsidR="00895DD7" w:rsidRPr="00E52DF7" w:rsidRDefault="00895DD7" w:rsidP="00E52DF7">
            <w:pPr>
              <w:pStyle w:val="TAH"/>
            </w:pPr>
            <w:r w:rsidRPr="00E52DF7">
              <w:t>Message Size (B) (proportional)</w:t>
            </w:r>
          </w:p>
        </w:tc>
        <w:tc>
          <w:tcPr>
            <w:tcW w:w="1594" w:type="dxa"/>
            <w:shd w:val="clear" w:color="auto" w:fill="auto"/>
          </w:tcPr>
          <w:p w14:paraId="50E3B003" w14:textId="77777777" w:rsidR="00895DD7" w:rsidRPr="00E52DF7" w:rsidRDefault="00895DD7" w:rsidP="00E52DF7">
            <w:pPr>
              <w:pStyle w:val="TAH"/>
            </w:pPr>
            <w:r w:rsidRPr="00E52DF7">
              <w:t>Transmission Delay (s) in 1kbps</w:t>
            </w:r>
          </w:p>
        </w:tc>
      </w:tr>
      <w:tr w:rsidR="00895DD7" w:rsidRPr="00E52DF7" w14:paraId="436379F4" w14:textId="77777777" w:rsidTr="00E52DF7">
        <w:trPr>
          <w:cantSplit/>
          <w:jc w:val="center"/>
        </w:trPr>
        <w:tc>
          <w:tcPr>
            <w:tcW w:w="1242" w:type="dxa"/>
            <w:shd w:val="clear" w:color="auto" w:fill="auto"/>
          </w:tcPr>
          <w:p w14:paraId="5397ECEB" w14:textId="77777777" w:rsidR="00895DD7" w:rsidRPr="00E52DF7" w:rsidRDefault="00895DD7" w:rsidP="00E52DF7">
            <w:pPr>
              <w:pStyle w:val="TAC"/>
            </w:pPr>
            <w:r w:rsidRPr="00E52DF7">
              <w:t>1</w:t>
            </w:r>
          </w:p>
        </w:tc>
        <w:tc>
          <w:tcPr>
            <w:tcW w:w="4140" w:type="dxa"/>
            <w:shd w:val="clear" w:color="auto" w:fill="auto"/>
          </w:tcPr>
          <w:p w14:paraId="0668CBCA" w14:textId="77777777" w:rsidR="00895DD7" w:rsidRPr="00E52DF7" w:rsidRDefault="00895DD7" w:rsidP="00E52DF7">
            <w:pPr>
              <w:pStyle w:val="TAL"/>
            </w:pPr>
            <w:r w:rsidRPr="00E52DF7">
              <w:t>INVITE (UL)</w:t>
            </w:r>
          </w:p>
        </w:tc>
        <w:tc>
          <w:tcPr>
            <w:tcW w:w="1701" w:type="dxa"/>
            <w:shd w:val="clear" w:color="auto" w:fill="auto"/>
          </w:tcPr>
          <w:p w14:paraId="7D5EC4BE" w14:textId="77777777" w:rsidR="00895DD7" w:rsidRPr="00E52DF7" w:rsidRDefault="00895DD7" w:rsidP="00E52DF7">
            <w:pPr>
              <w:pStyle w:val="TAC"/>
            </w:pPr>
            <w:r w:rsidRPr="00E52DF7">
              <w:t>335 (+52)</w:t>
            </w:r>
          </w:p>
        </w:tc>
        <w:tc>
          <w:tcPr>
            <w:tcW w:w="1594" w:type="dxa"/>
            <w:shd w:val="clear" w:color="auto" w:fill="auto"/>
          </w:tcPr>
          <w:p w14:paraId="37AEAE5A" w14:textId="77777777" w:rsidR="00895DD7" w:rsidRPr="00E52DF7" w:rsidRDefault="00895DD7" w:rsidP="00E52DF7">
            <w:pPr>
              <w:pStyle w:val="TAC"/>
            </w:pPr>
            <w:r w:rsidRPr="00E52DF7">
              <w:t>3.10</w:t>
            </w:r>
          </w:p>
        </w:tc>
      </w:tr>
      <w:tr w:rsidR="00895DD7" w:rsidRPr="00E52DF7" w14:paraId="06C6DB1E" w14:textId="77777777" w:rsidTr="00E52DF7">
        <w:trPr>
          <w:cantSplit/>
          <w:jc w:val="center"/>
        </w:trPr>
        <w:tc>
          <w:tcPr>
            <w:tcW w:w="1242" w:type="dxa"/>
            <w:shd w:val="clear" w:color="auto" w:fill="auto"/>
          </w:tcPr>
          <w:p w14:paraId="5A4A5583" w14:textId="77777777" w:rsidR="00895DD7" w:rsidRPr="00E52DF7" w:rsidRDefault="00895DD7" w:rsidP="00E52DF7">
            <w:pPr>
              <w:pStyle w:val="TAC"/>
            </w:pPr>
            <w:r w:rsidRPr="00E52DF7">
              <w:t>2</w:t>
            </w:r>
          </w:p>
        </w:tc>
        <w:tc>
          <w:tcPr>
            <w:tcW w:w="4140" w:type="dxa"/>
            <w:shd w:val="clear" w:color="auto" w:fill="auto"/>
          </w:tcPr>
          <w:p w14:paraId="70BF748E" w14:textId="77777777" w:rsidR="00895DD7" w:rsidRPr="00E52DF7" w:rsidRDefault="00895DD7" w:rsidP="00E52DF7">
            <w:pPr>
              <w:pStyle w:val="TAL"/>
            </w:pPr>
            <w:r w:rsidRPr="00E52DF7">
              <w:t>100 Trying (DL)</w:t>
            </w:r>
          </w:p>
        </w:tc>
        <w:tc>
          <w:tcPr>
            <w:tcW w:w="1701" w:type="dxa"/>
            <w:shd w:val="clear" w:color="auto" w:fill="auto"/>
          </w:tcPr>
          <w:p w14:paraId="7BE74FFD" w14:textId="77777777" w:rsidR="00895DD7" w:rsidRPr="00E52DF7" w:rsidRDefault="00895DD7" w:rsidP="00E52DF7">
            <w:pPr>
              <w:pStyle w:val="TAC"/>
            </w:pPr>
            <w:r w:rsidRPr="00E52DF7">
              <w:t>117 (+52)</w:t>
            </w:r>
          </w:p>
        </w:tc>
        <w:tc>
          <w:tcPr>
            <w:tcW w:w="1594" w:type="dxa"/>
            <w:shd w:val="clear" w:color="auto" w:fill="auto"/>
          </w:tcPr>
          <w:p w14:paraId="73F48608" w14:textId="77777777" w:rsidR="00895DD7" w:rsidRPr="00E52DF7" w:rsidRDefault="00895DD7" w:rsidP="00E52DF7">
            <w:pPr>
              <w:pStyle w:val="TAC"/>
            </w:pPr>
            <w:r w:rsidRPr="00E52DF7">
              <w:t>1.35</w:t>
            </w:r>
          </w:p>
        </w:tc>
      </w:tr>
      <w:tr w:rsidR="00895DD7" w:rsidRPr="00E52DF7" w14:paraId="347EDAC8" w14:textId="77777777" w:rsidTr="00E52DF7">
        <w:trPr>
          <w:cantSplit/>
          <w:jc w:val="center"/>
        </w:trPr>
        <w:tc>
          <w:tcPr>
            <w:tcW w:w="1242" w:type="dxa"/>
            <w:shd w:val="clear" w:color="auto" w:fill="auto"/>
          </w:tcPr>
          <w:p w14:paraId="15D0CB45" w14:textId="77777777" w:rsidR="00895DD7" w:rsidRPr="00E52DF7" w:rsidRDefault="00895DD7" w:rsidP="00E52DF7">
            <w:pPr>
              <w:pStyle w:val="TAC"/>
            </w:pPr>
            <w:r w:rsidRPr="00E52DF7">
              <w:t>3</w:t>
            </w:r>
          </w:p>
        </w:tc>
        <w:tc>
          <w:tcPr>
            <w:tcW w:w="4140" w:type="dxa"/>
            <w:shd w:val="clear" w:color="auto" w:fill="auto"/>
          </w:tcPr>
          <w:p w14:paraId="0612C07B" w14:textId="77777777" w:rsidR="00895DD7" w:rsidRPr="00E52DF7" w:rsidRDefault="00895DD7" w:rsidP="00E52DF7">
            <w:pPr>
              <w:pStyle w:val="TAL"/>
            </w:pPr>
            <w:r w:rsidRPr="00E52DF7">
              <w:t>RRCConnectionReconfiguration (DL)</w:t>
            </w:r>
          </w:p>
        </w:tc>
        <w:tc>
          <w:tcPr>
            <w:tcW w:w="1701" w:type="dxa"/>
            <w:shd w:val="clear" w:color="auto" w:fill="auto"/>
          </w:tcPr>
          <w:p w14:paraId="186EDAD2" w14:textId="77777777" w:rsidR="00895DD7" w:rsidRPr="00E52DF7" w:rsidRDefault="00895DD7" w:rsidP="00E52DF7">
            <w:pPr>
              <w:pStyle w:val="TAC"/>
            </w:pPr>
            <w:r w:rsidRPr="00E52DF7">
              <w:t>92 (+5)</w:t>
            </w:r>
          </w:p>
        </w:tc>
        <w:tc>
          <w:tcPr>
            <w:tcW w:w="1594" w:type="dxa"/>
            <w:shd w:val="clear" w:color="auto" w:fill="auto"/>
          </w:tcPr>
          <w:p w14:paraId="6FCD5D3D" w14:textId="77777777" w:rsidR="00895DD7" w:rsidRPr="00E52DF7" w:rsidRDefault="00895DD7" w:rsidP="00E52DF7">
            <w:pPr>
              <w:pStyle w:val="TAC"/>
            </w:pPr>
            <w:r w:rsidRPr="00E52DF7">
              <w:t>0.78</w:t>
            </w:r>
          </w:p>
        </w:tc>
      </w:tr>
      <w:tr w:rsidR="00895DD7" w:rsidRPr="00E52DF7" w14:paraId="04ABD2E4" w14:textId="77777777" w:rsidTr="00E52DF7">
        <w:trPr>
          <w:cantSplit/>
          <w:jc w:val="center"/>
        </w:trPr>
        <w:tc>
          <w:tcPr>
            <w:tcW w:w="1242" w:type="dxa"/>
            <w:shd w:val="clear" w:color="auto" w:fill="auto"/>
          </w:tcPr>
          <w:p w14:paraId="019BFA9C" w14:textId="77777777" w:rsidR="00895DD7" w:rsidRPr="00E52DF7" w:rsidRDefault="00895DD7" w:rsidP="00E52DF7">
            <w:pPr>
              <w:pStyle w:val="TAC"/>
            </w:pPr>
            <w:r w:rsidRPr="00E52DF7">
              <w:t>4</w:t>
            </w:r>
          </w:p>
        </w:tc>
        <w:tc>
          <w:tcPr>
            <w:tcW w:w="4140" w:type="dxa"/>
            <w:shd w:val="clear" w:color="auto" w:fill="auto"/>
          </w:tcPr>
          <w:p w14:paraId="57E9DEE1" w14:textId="77777777" w:rsidR="00895DD7" w:rsidRPr="00E52DF7" w:rsidRDefault="00895DD7" w:rsidP="00E52DF7">
            <w:pPr>
              <w:pStyle w:val="TAL"/>
            </w:pPr>
            <w:r w:rsidRPr="00E52DF7">
              <w:t>RRCConnectionReconfigurationComplete (UL)</w:t>
            </w:r>
          </w:p>
        </w:tc>
        <w:tc>
          <w:tcPr>
            <w:tcW w:w="1701" w:type="dxa"/>
            <w:shd w:val="clear" w:color="auto" w:fill="auto"/>
          </w:tcPr>
          <w:p w14:paraId="42183E06" w14:textId="77777777" w:rsidR="00895DD7" w:rsidRPr="00E52DF7" w:rsidRDefault="00895DD7" w:rsidP="00E52DF7">
            <w:pPr>
              <w:pStyle w:val="TAC"/>
            </w:pPr>
            <w:r w:rsidRPr="00E52DF7">
              <w:t>2 (+5)</w:t>
            </w:r>
          </w:p>
        </w:tc>
        <w:tc>
          <w:tcPr>
            <w:tcW w:w="1594" w:type="dxa"/>
            <w:shd w:val="clear" w:color="auto" w:fill="auto"/>
          </w:tcPr>
          <w:p w14:paraId="37103AC8" w14:textId="77777777" w:rsidR="00895DD7" w:rsidRPr="00E52DF7" w:rsidRDefault="00895DD7" w:rsidP="00E52DF7">
            <w:pPr>
              <w:pStyle w:val="TAC"/>
            </w:pPr>
            <w:r w:rsidRPr="00E52DF7">
              <w:t>0.06</w:t>
            </w:r>
          </w:p>
        </w:tc>
      </w:tr>
      <w:tr w:rsidR="00895DD7" w:rsidRPr="00E52DF7" w14:paraId="03BE5792" w14:textId="77777777" w:rsidTr="00E52DF7">
        <w:trPr>
          <w:cantSplit/>
          <w:jc w:val="center"/>
        </w:trPr>
        <w:tc>
          <w:tcPr>
            <w:tcW w:w="1242" w:type="dxa"/>
            <w:shd w:val="clear" w:color="auto" w:fill="auto"/>
          </w:tcPr>
          <w:p w14:paraId="4EC62C33" w14:textId="77777777" w:rsidR="00895DD7" w:rsidRPr="00E52DF7" w:rsidRDefault="00895DD7" w:rsidP="00E52DF7">
            <w:pPr>
              <w:pStyle w:val="TAC"/>
            </w:pPr>
            <w:r w:rsidRPr="00E52DF7">
              <w:t>5</w:t>
            </w:r>
          </w:p>
        </w:tc>
        <w:tc>
          <w:tcPr>
            <w:tcW w:w="4140" w:type="dxa"/>
            <w:shd w:val="clear" w:color="auto" w:fill="auto"/>
          </w:tcPr>
          <w:p w14:paraId="239A8349" w14:textId="77777777" w:rsidR="00895DD7" w:rsidRPr="00E52DF7" w:rsidRDefault="00895DD7" w:rsidP="00E52DF7">
            <w:pPr>
              <w:pStyle w:val="TAL"/>
            </w:pPr>
            <w:r w:rsidRPr="00E52DF7">
              <w:t>180 Ringing (DL)</w:t>
            </w:r>
          </w:p>
        </w:tc>
        <w:tc>
          <w:tcPr>
            <w:tcW w:w="1701" w:type="dxa"/>
            <w:shd w:val="clear" w:color="auto" w:fill="auto"/>
          </w:tcPr>
          <w:p w14:paraId="79AB4A6D" w14:textId="77777777" w:rsidR="00895DD7" w:rsidRPr="00E52DF7" w:rsidRDefault="00895DD7" w:rsidP="00E52DF7">
            <w:pPr>
              <w:pStyle w:val="TAC"/>
            </w:pPr>
            <w:r w:rsidRPr="00E52DF7">
              <w:t>117 (+52)</w:t>
            </w:r>
          </w:p>
        </w:tc>
        <w:tc>
          <w:tcPr>
            <w:tcW w:w="1594" w:type="dxa"/>
            <w:shd w:val="clear" w:color="auto" w:fill="auto"/>
          </w:tcPr>
          <w:p w14:paraId="3B533FAB" w14:textId="77777777" w:rsidR="00895DD7" w:rsidRPr="00E52DF7" w:rsidRDefault="00895DD7" w:rsidP="00E52DF7">
            <w:pPr>
              <w:pStyle w:val="TAC"/>
            </w:pPr>
            <w:r w:rsidRPr="00E52DF7">
              <w:t>1.35</w:t>
            </w:r>
          </w:p>
        </w:tc>
      </w:tr>
    </w:tbl>
    <w:p w14:paraId="017B42B2" w14:textId="77777777" w:rsidR="00E52DF7" w:rsidRDefault="00E52DF7" w:rsidP="00E52DF7"/>
    <w:p w14:paraId="1731C400" w14:textId="34AE117E" w:rsidR="00E52DF7" w:rsidRDefault="00E52DF7" w:rsidP="00E52DF7">
      <w:r>
        <w:t>The following table shows the estimated message information during mobile terminating procedure:</w:t>
      </w:r>
    </w:p>
    <w:p w14:paraId="3D7020DD" w14:textId="2466FC28" w:rsidR="00E52DF7" w:rsidRPr="00D46179" w:rsidRDefault="00E52DF7" w:rsidP="00E52DF7">
      <w:pPr>
        <w:pStyle w:val="TH"/>
      </w:pPr>
      <w:r>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6AE9F125" w14:textId="77777777" w:rsidTr="00E52DF7">
        <w:trPr>
          <w:cantSplit/>
          <w:jc w:val="center"/>
        </w:trPr>
        <w:tc>
          <w:tcPr>
            <w:tcW w:w="1242" w:type="dxa"/>
            <w:shd w:val="clear" w:color="auto" w:fill="auto"/>
          </w:tcPr>
          <w:p w14:paraId="76A95FE4" w14:textId="77777777" w:rsidR="00895DD7" w:rsidRPr="00E52DF7" w:rsidRDefault="00895DD7" w:rsidP="00E52DF7">
            <w:pPr>
              <w:pStyle w:val="TAH"/>
            </w:pPr>
            <w:r w:rsidRPr="00E52DF7">
              <w:t>Sequence</w:t>
            </w:r>
          </w:p>
        </w:tc>
        <w:tc>
          <w:tcPr>
            <w:tcW w:w="4140" w:type="dxa"/>
            <w:shd w:val="clear" w:color="auto" w:fill="auto"/>
          </w:tcPr>
          <w:p w14:paraId="5AD0ADCE" w14:textId="77777777" w:rsidR="00895DD7" w:rsidRPr="00E52DF7" w:rsidRDefault="00895DD7" w:rsidP="00E52DF7">
            <w:pPr>
              <w:pStyle w:val="TAH"/>
            </w:pPr>
            <w:r w:rsidRPr="00E52DF7">
              <w:t>Message Name</w:t>
            </w:r>
          </w:p>
        </w:tc>
        <w:tc>
          <w:tcPr>
            <w:tcW w:w="1701" w:type="dxa"/>
            <w:shd w:val="clear" w:color="auto" w:fill="auto"/>
          </w:tcPr>
          <w:p w14:paraId="12A89AF8" w14:textId="77777777" w:rsidR="00895DD7" w:rsidRPr="00E52DF7" w:rsidRDefault="00895DD7" w:rsidP="00E52DF7">
            <w:pPr>
              <w:pStyle w:val="TAH"/>
            </w:pPr>
            <w:r w:rsidRPr="00E52DF7">
              <w:t>Message Size (B) (proportional)</w:t>
            </w:r>
          </w:p>
        </w:tc>
        <w:tc>
          <w:tcPr>
            <w:tcW w:w="1594" w:type="dxa"/>
            <w:shd w:val="clear" w:color="auto" w:fill="auto"/>
          </w:tcPr>
          <w:p w14:paraId="694DDB7B" w14:textId="77777777" w:rsidR="00895DD7" w:rsidRPr="00E52DF7" w:rsidRDefault="00895DD7" w:rsidP="00E52DF7">
            <w:pPr>
              <w:pStyle w:val="TAH"/>
            </w:pPr>
            <w:r w:rsidRPr="00E52DF7">
              <w:t>Transmission Delay (s) in 1kbps</w:t>
            </w:r>
          </w:p>
        </w:tc>
      </w:tr>
      <w:tr w:rsidR="00895DD7" w:rsidRPr="00E52DF7" w14:paraId="4DD04623" w14:textId="77777777" w:rsidTr="00E52DF7">
        <w:trPr>
          <w:cantSplit/>
          <w:jc w:val="center"/>
        </w:trPr>
        <w:tc>
          <w:tcPr>
            <w:tcW w:w="1242" w:type="dxa"/>
            <w:shd w:val="clear" w:color="auto" w:fill="auto"/>
          </w:tcPr>
          <w:p w14:paraId="2BD51520" w14:textId="77777777" w:rsidR="00895DD7" w:rsidRPr="00E52DF7" w:rsidRDefault="00895DD7" w:rsidP="00E52DF7">
            <w:pPr>
              <w:pStyle w:val="TAC"/>
            </w:pPr>
            <w:r w:rsidRPr="00E52DF7">
              <w:t>1</w:t>
            </w:r>
          </w:p>
        </w:tc>
        <w:tc>
          <w:tcPr>
            <w:tcW w:w="4140" w:type="dxa"/>
            <w:shd w:val="clear" w:color="auto" w:fill="auto"/>
          </w:tcPr>
          <w:p w14:paraId="289829B1" w14:textId="77777777" w:rsidR="00895DD7" w:rsidRPr="00E52DF7" w:rsidRDefault="00895DD7" w:rsidP="00E52DF7">
            <w:pPr>
              <w:pStyle w:val="TAL"/>
            </w:pPr>
            <w:r w:rsidRPr="00E52DF7">
              <w:t>INVITE (DL)</w:t>
            </w:r>
          </w:p>
        </w:tc>
        <w:tc>
          <w:tcPr>
            <w:tcW w:w="1701" w:type="dxa"/>
            <w:shd w:val="clear" w:color="auto" w:fill="auto"/>
          </w:tcPr>
          <w:p w14:paraId="70844690" w14:textId="77777777" w:rsidR="00895DD7" w:rsidRPr="00E52DF7" w:rsidRDefault="00895DD7" w:rsidP="00E52DF7">
            <w:pPr>
              <w:pStyle w:val="TAC"/>
            </w:pPr>
            <w:r w:rsidRPr="00E52DF7">
              <w:t>373 (+52)</w:t>
            </w:r>
          </w:p>
        </w:tc>
        <w:tc>
          <w:tcPr>
            <w:tcW w:w="1594" w:type="dxa"/>
            <w:shd w:val="clear" w:color="auto" w:fill="auto"/>
          </w:tcPr>
          <w:p w14:paraId="1D93E54C" w14:textId="77777777" w:rsidR="00895DD7" w:rsidRPr="00E52DF7" w:rsidRDefault="00895DD7" w:rsidP="00E52DF7">
            <w:pPr>
              <w:pStyle w:val="TAC"/>
            </w:pPr>
            <w:r w:rsidRPr="00E52DF7">
              <w:t>3.40</w:t>
            </w:r>
          </w:p>
        </w:tc>
      </w:tr>
      <w:tr w:rsidR="00895DD7" w:rsidRPr="00E52DF7" w14:paraId="16B00DCF" w14:textId="77777777" w:rsidTr="00E52DF7">
        <w:trPr>
          <w:cantSplit/>
          <w:jc w:val="center"/>
        </w:trPr>
        <w:tc>
          <w:tcPr>
            <w:tcW w:w="1242" w:type="dxa"/>
            <w:shd w:val="clear" w:color="auto" w:fill="auto"/>
          </w:tcPr>
          <w:p w14:paraId="4A1F8907" w14:textId="77777777" w:rsidR="00895DD7" w:rsidRPr="00E52DF7" w:rsidRDefault="00895DD7" w:rsidP="00E52DF7">
            <w:pPr>
              <w:pStyle w:val="TAC"/>
            </w:pPr>
            <w:r w:rsidRPr="00E52DF7">
              <w:t>2</w:t>
            </w:r>
          </w:p>
        </w:tc>
        <w:tc>
          <w:tcPr>
            <w:tcW w:w="4140" w:type="dxa"/>
            <w:shd w:val="clear" w:color="auto" w:fill="auto"/>
          </w:tcPr>
          <w:p w14:paraId="36D8A2FE" w14:textId="77777777" w:rsidR="00895DD7" w:rsidRPr="00E52DF7" w:rsidRDefault="00895DD7" w:rsidP="00E52DF7">
            <w:pPr>
              <w:pStyle w:val="TAL"/>
            </w:pPr>
            <w:r w:rsidRPr="00E52DF7">
              <w:t>100 Trying (UL)</w:t>
            </w:r>
          </w:p>
        </w:tc>
        <w:tc>
          <w:tcPr>
            <w:tcW w:w="1701" w:type="dxa"/>
            <w:shd w:val="clear" w:color="auto" w:fill="auto"/>
          </w:tcPr>
          <w:p w14:paraId="2FF1AEC2" w14:textId="77777777" w:rsidR="00895DD7" w:rsidRPr="00E52DF7" w:rsidRDefault="00895DD7" w:rsidP="00E52DF7">
            <w:pPr>
              <w:pStyle w:val="TAC"/>
            </w:pPr>
            <w:r w:rsidRPr="00E52DF7">
              <w:t>148 (+52)</w:t>
            </w:r>
          </w:p>
        </w:tc>
        <w:tc>
          <w:tcPr>
            <w:tcW w:w="1594" w:type="dxa"/>
            <w:shd w:val="clear" w:color="auto" w:fill="auto"/>
          </w:tcPr>
          <w:p w14:paraId="65CA2310" w14:textId="77777777" w:rsidR="00895DD7" w:rsidRPr="00E52DF7" w:rsidRDefault="00895DD7" w:rsidP="00E52DF7">
            <w:pPr>
              <w:pStyle w:val="TAC"/>
            </w:pPr>
            <w:r w:rsidRPr="00E52DF7">
              <w:t>1.60</w:t>
            </w:r>
          </w:p>
        </w:tc>
      </w:tr>
      <w:tr w:rsidR="00895DD7" w:rsidRPr="00E52DF7" w14:paraId="63E6675A" w14:textId="77777777" w:rsidTr="00E52DF7">
        <w:trPr>
          <w:cantSplit/>
          <w:jc w:val="center"/>
        </w:trPr>
        <w:tc>
          <w:tcPr>
            <w:tcW w:w="1242" w:type="dxa"/>
            <w:shd w:val="clear" w:color="auto" w:fill="auto"/>
          </w:tcPr>
          <w:p w14:paraId="7B0E6E60" w14:textId="77777777" w:rsidR="00895DD7" w:rsidRPr="00E52DF7" w:rsidRDefault="00895DD7" w:rsidP="00E52DF7">
            <w:pPr>
              <w:pStyle w:val="TAC"/>
            </w:pPr>
            <w:r w:rsidRPr="00E52DF7">
              <w:t>3</w:t>
            </w:r>
          </w:p>
        </w:tc>
        <w:tc>
          <w:tcPr>
            <w:tcW w:w="4140" w:type="dxa"/>
            <w:shd w:val="clear" w:color="auto" w:fill="auto"/>
          </w:tcPr>
          <w:p w14:paraId="73AD5135" w14:textId="77777777" w:rsidR="00895DD7" w:rsidRPr="00E52DF7" w:rsidRDefault="00895DD7" w:rsidP="00E52DF7">
            <w:pPr>
              <w:pStyle w:val="TAL"/>
            </w:pPr>
            <w:r w:rsidRPr="00E52DF7">
              <w:t>183 Progressing (UL)</w:t>
            </w:r>
          </w:p>
        </w:tc>
        <w:tc>
          <w:tcPr>
            <w:tcW w:w="1701" w:type="dxa"/>
            <w:shd w:val="clear" w:color="auto" w:fill="auto"/>
          </w:tcPr>
          <w:p w14:paraId="5B1153AA" w14:textId="77777777" w:rsidR="00895DD7" w:rsidRPr="00E52DF7" w:rsidRDefault="00895DD7" w:rsidP="00E52DF7">
            <w:pPr>
              <w:pStyle w:val="TAC"/>
            </w:pPr>
            <w:r w:rsidRPr="00E52DF7">
              <w:t>273 (+52)</w:t>
            </w:r>
          </w:p>
        </w:tc>
        <w:tc>
          <w:tcPr>
            <w:tcW w:w="1594" w:type="dxa"/>
            <w:shd w:val="clear" w:color="auto" w:fill="auto"/>
          </w:tcPr>
          <w:p w14:paraId="42C392E0" w14:textId="77777777" w:rsidR="00895DD7" w:rsidRPr="00E52DF7" w:rsidRDefault="00895DD7" w:rsidP="00E52DF7">
            <w:pPr>
              <w:pStyle w:val="TAC"/>
            </w:pPr>
            <w:r w:rsidRPr="00E52DF7">
              <w:t>2.60</w:t>
            </w:r>
          </w:p>
        </w:tc>
      </w:tr>
      <w:tr w:rsidR="00895DD7" w:rsidRPr="00E52DF7" w14:paraId="6846833B" w14:textId="77777777" w:rsidTr="00E52DF7">
        <w:trPr>
          <w:cantSplit/>
          <w:jc w:val="center"/>
        </w:trPr>
        <w:tc>
          <w:tcPr>
            <w:tcW w:w="1242" w:type="dxa"/>
            <w:shd w:val="clear" w:color="auto" w:fill="auto"/>
          </w:tcPr>
          <w:p w14:paraId="1917C895" w14:textId="77777777" w:rsidR="00895DD7" w:rsidRPr="00E52DF7" w:rsidRDefault="00895DD7" w:rsidP="00E52DF7">
            <w:pPr>
              <w:pStyle w:val="TAC"/>
            </w:pPr>
            <w:r w:rsidRPr="00E52DF7">
              <w:t>4</w:t>
            </w:r>
          </w:p>
        </w:tc>
        <w:tc>
          <w:tcPr>
            <w:tcW w:w="4140" w:type="dxa"/>
            <w:shd w:val="clear" w:color="auto" w:fill="auto"/>
          </w:tcPr>
          <w:p w14:paraId="4076AA49" w14:textId="77777777" w:rsidR="00895DD7" w:rsidRPr="00E52DF7" w:rsidRDefault="00895DD7" w:rsidP="00E52DF7">
            <w:pPr>
              <w:pStyle w:val="TAL"/>
            </w:pPr>
            <w:r w:rsidRPr="00E52DF7">
              <w:t>RRCConnectionReconfiguration (DL)</w:t>
            </w:r>
          </w:p>
        </w:tc>
        <w:tc>
          <w:tcPr>
            <w:tcW w:w="1701" w:type="dxa"/>
            <w:shd w:val="clear" w:color="auto" w:fill="auto"/>
          </w:tcPr>
          <w:p w14:paraId="236F882A" w14:textId="77777777" w:rsidR="00895DD7" w:rsidRPr="00E52DF7" w:rsidRDefault="00895DD7" w:rsidP="00E52DF7">
            <w:pPr>
              <w:pStyle w:val="TAC"/>
            </w:pPr>
            <w:r w:rsidRPr="00E52DF7">
              <w:t>92 (+5)</w:t>
            </w:r>
          </w:p>
        </w:tc>
        <w:tc>
          <w:tcPr>
            <w:tcW w:w="1594" w:type="dxa"/>
            <w:shd w:val="clear" w:color="auto" w:fill="auto"/>
          </w:tcPr>
          <w:p w14:paraId="08C77E57" w14:textId="77777777" w:rsidR="00895DD7" w:rsidRPr="00E52DF7" w:rsidRDefault="00895DD7" w:rsidP="00E52DF7">
            <w:pPr>
              <w:pStyle w:val="TAC"/>
            </w:pPr>
            <w:r w:rsidRPr="00E52DF7">
              <w:t>0.78</w:t>
            </w:r>
          </w:p>
        </w:tc>
      </w:tr>
      <w:tr w:rsidR="00895DD7" w:rsidRPr="00E52DF7" w14:paraId="1B3FAB28" w14:textId="77777777" w:rsidTr="00E52DF7">
        <w:trPr>
          <w:cantSplit/>
          <w:jc w:val="center"/>
        </w:trPr>
        <w:tc>
          <w:tcPr>
            <w:tcW w:w="1242" w:type="dxa"/>
            <w:shd w:val="clear" w:color="auto" w:fill="auto"/>
          </w:tcPr>
          <w:p w14:paraId="74254E0A" w14:textId="77777777" w:rsidR="00895DD7" w:rsidRPr="00E52DF7" w:rsidRDefault="00895DD7" w:rsidP="00E52DF7">
            <w:pPr>
              <w:pStyle w:val="TAC"/>
            </w:pPr>
            <w:r w:rsidRPr="00E52DF7">
              <w:t>5</w:t>
            </w:r>
          </w:p>
        </w:tc>
        <w:tc>
          <w:tcPr>
            <w:tcW w:w="4140" w:type="dxa"/>
            <w:shd w:val="clear" w:color="auto" w:fill="auto"/>
          </w:tcPr>
          <w:p w14:paraId="562FCD24" w14:textId="77777777" w:rsidR="00895DD7" w:rsidRPr="00E52DF7" w:rsidRDefault="00895DD7" w:rsidP="00E52DF7">
            <w:pPr>
              <w:pStyle w:val="TAL"/>
            </w:pPr>
            <w:r w:rsidRPr="00E52DF7">
              <w:t>RRCConnectionReconfigurationComplete (UL)</w:t>
            </w:r>
          </w:p>
        </w:tc>
        <w:tc>
          <w:tcPr>
            <w:tcW w:w="1701" w:type="dxa"/>
            <w:shd w:val="clear" w:color="auto" w:fill="auto"/>
          </w:tcPr>
          <w:p w14:paraId="02DDD37F" w14:textId="77777777" w:rsidR="00895DD7" w:rsidRPr="00E52DF7" w:rsidRDefault="00895DD7" w:rsidP="00E52DF7">
            <w:pPr>
              <w:pStyle w:val="TAC"/>
            </w:pPr>
            <w:r w:rsidRPr="00E52DF7">
              <w:t>2 (+5)</w:t>
            </w:r>
          </w:p>
        </w:tc>
        <w:tc>
          <w:tcPr>
            <w:tcW w:w="1594" w:type="dxa"/>
            <w:shd w:val="clear" w:color="auto" w:fill="auto"/>
          </w:tcPr>
          <w:p w14:paraId="13075474" w14:textId="77777777" w:rsidR="00895DD7" w:rsidRPr="00E52DF7" w:rsidRDefault="00895DD7" w:rsidP="00E52DF7">
            <w:pPr>
              <w:pStyle w:val="TAC"/>
            </w:pPr>
            <w:r w:rsidRPr="00E52DF7">
              <w:t>0.06</w:t>
            </w:r>
          </w:p>
        </w:tc>
      </w:tr>
      <w:tr w:rsidR="00895DD7" w:rsidRPr="00E52DF7" w14:paraId="50597673" w14:textId="77777777" w:rsidTr="00E52DF7">
        <w:trPr>
          <w:cantSplit/>
          <w:jc w:val="center"/>
        </w:trPr>
        <w:tc>
          <w:tcPr>
            <w:tcW w:w="1242" w:type="dxa"/>
            <w:shd w:val="clear" w:color="auto" w:fill="auto"/>
          </w:tcPr>
          <w:p w14:paraId="7495CCCF" w14:textId="77777777" w:rsidR="00895DD7" w:rsidRPr="00E52DF7" w:rsidRDefault="00895DD7" w:rsidP="00E52DF7">
            <w:pPr>
              <w:pStyle w:val="TAC"/>
            </w:pPr>
            <w:r w:rsidRPr="00E52DF7">
              <w:t>6</w:t>
            </w:r>
          </w:p>
        </w:tc>
        <w:tc>
          <w:tcPr>
            <w:tcW w:w="4140" w:type="dxa"/>
            <w:shd w:val="clear" w:color="auto" w:fill="auto"/>
          </w:tcPr>
          <w:p w14:paraId="31DF12A4" w14:textId="77777777" w:rsidR="00895DD7" w:rsidRPr="00E52DF7" w:rsidRDefault="00895DD7" w:rsidP="00E52DF7">
            <w:pPr>
              <w:pStyle w:val="TAL"/>
            </w:pPr>
            <w:r w:rsidRPr="00E52DF7">
              <w:t>180 Ringing (UL)</w:t>
            </w:r>
          </w:p>
        </w:tc>
        <w:tc>
          <w:tcPr>
            <w:tcW w:w="1701" w:type="dxa"/>
            <w:shd w:val="clear" w:color="auto" w:fill="auto"/>
          </w:tcPr>
          <w:p w14:paraId="55DAF7B7" w14:textId="77777777" w:rsidR="00895DD7" w:rsidRPr="00E52DF7" w:rsidRDefault="00895DD7" w:rsidP="00E52DF7">
            <w:pPr>
              <w:pStyle w:val="TAC"/>
            </w:pPr>
            <w:r w:rsidRPr="00E52DF7">
              <w:t>148 (+52)</w:t>
            </w:r>
          </w:p>
        </w:tc>
        <w:tc>
          <w:tcPr>
            <w:tcW w:w="1594" w:type="dxa"/>
            <w:shd w:val="clear" w:color="auto" w:fill="auto"/>
          </w:tcPr>
          <w:p w14:paraId="4C5E1506" w14:textId="77777777" w:rsidR="00895DD7" w:rsidRPr="00E52DF7" w:rsidRDefault="00895DD7" w:rsidP="00E52DF7">
            <w:pPr>
              <w:pStyle w:val="TAC"/>
            </w:pPr>
            <w:r w:rsidRPr="00E52DF7">
              <w:t>1.60</w:t>
            </w:r>
          </w:p>
        </w:tc>
      </w:tr>
    </w:tbl>
    <w:p w14:paraId="062AD277" w14:textId="77777777" w:rsidR="00E52DF7" w:rsidRDefault="00E52DF7" w:rsidP="00E52DF7"/>
    <w:p w14:paraId="1321E981" w14:textId="77777777" w:rsidR="00895DD7" w:rsidRPr="00D46179" w:rsidRDefault="00895DD7" w:rsidP="00E52DF7">
      <w:pPr>
        <w:pStyle w:val="NO"/>
        <w:rPr>
          <w:lang w:eastAsia="zh-CN"/>
        </w:rPr>
      </w:pPr>
      <w:r w:rsidRPr="00D46179">
        <w:rPr>
          <w:lang w:eastAsia="zh-CN"/>
        </w:rPr>
        <w:t>NOTE:</w:t>
      </w:r>
      <w:r w:rsidRPr="00D46179">
        <w:rPr>
          <w:lang w:eastAsia="zh-CN"/>
        </w:rPr>
        <w:tab/>
        <w:t>The SIP message size is original before applying sigcomp.</w:t>
      </w:r>
    </w:p>
    <w:p w14:paraId="1707B788" w14:textId="5EE8821B" w:rsidR="00895DD7" w:rsidRPr="00D46179" w:rsidRDefault="00895DD7" w:rsidP="00E52DF7">
      <w:pPr>
        <w:pStyle w:val="Heading3"/>
        <w:rPr>
          <w:lang w:eastAsia="zh-CN"/>
        </w:rPr>
      </w:pPr>
      <w:bookmarkStart w:id="298" w:name="_Toc199771265"/>
      <w:r w:rsidRPr="00D46179">
        <w:rPr>
          <w:lang w:eastAsia="zh-CN"/>
        </w:rPr>
        <w:t>6.12.</w:t>
      </w:r>
      <w:r w:rsidR="00E41188" w:rsidRPr="00D46179">
        <w:rPr>
          <w:lang w:eastAsia="zh-CN"/>
        </w:rPr>
        <w:t>3</w:t>
      </w:r>
      <w:r w:rsidRPr="00D46179">
        <w:rPr>
          <w:lang w:eastAsia="zh-CN"/>
        </w:rPr>
        <w:tab/>
        <w:t>Impacts on Services, Entities and Interfaces</w:t>
      </w:r>
      <w:bookmarkEnd w:id="298"/>
    </w:p>
    <w:p w14:paraId="1E18A2B1" w14:textId="74A8B795" w:rsidR="00895DD7" w:rsidRDefault="00E52DF7" w:rsidP="00E52DF7">
      <w:pPr>
        <w:pStyle w:val="EditorsNote"/>
      </w:pPr>
      <w:r>
        <w:t>Editor's note:</w:t>
      </w:r>
      <w:r>
        <w:tab/>
        <w:t>Further impact is FFS.</w:t>
      </w:r>
    </w:p>
    <w:p w14:paraId="22110810" w14:textId="77777777" w:rsidR="00E52DF7" w:rsidRPr="00E52DF7" w:rsidRDefault="00E52DF7" w:rsidP="00E52DF7">
      <w:pPr>
        <w:rPr>
          <w:b/>
          <w:bCs/>
        </w:rPr>
      </w:pPr>
      <w:r w:rsidRPr="00E52DF7">
        <w:rPr>
          <w:b/>
          <w:bCs/>
        </w:rPr>
        <w:t>UE:</w:t>
      </w:r>
    </w:p>
    <w:p w14:paraId="775D87E1" w14:textId="77777777" w:rsidR="00E52DF7" w:rsidRDefault="00E52DF7" w:rsidP="00E52DF7">
      <w:pPr>
        <w:pStyle w:val="B1"/>
      </w:pPr>
      <w:r>
        <w:t>-</w:t>
      </w:r>
      <w:r>
        <w:tab/>
        <w:t>Support not providing duplicated information in a SIP message that was already sent during registration procedure or is already provided in another place of the SIP message.</w:t>
      </w:r>
    </w:p>
    <w:p w14:paraId="67FA8566" w14:textId="77777777" w:rsidR="00E52DF7" w:rsidRDefault="00E52DF7" w:rsidP="00E52DF7">
      <w:pPr>
        <w:pStyle w:val="B1"/>
      </w:pPr>
      <w:r>
        <w:t>-</w:t>
      </w:r>
      <w:r>
        <w:tab/>
        <w:t>Support sigcomp.</w:t>
      </w:r>
    </w:p>
    <w:p w14:paraId="0A36F3F2" w14:textId="77777777" w:rsidR="00E52DF7" w:rsidRDefault="00E52DF7" w:rsidP="00E52DF7">
      <w:pPr>
        <w:pStyle w:val="B1"/>
      </w:pPr>
      <w:r>
        <w:t>-</w:t>
      </w:r>
      <w:r>
        <w:tab/>
        <w:t>Support not indicating precondition during INVITE procedure.</w:t>
      </w:r>
    </w:p>
    <w:p w14:paraId="23CAD7A0" w14:textId="77777777" w:rsidR="00E52DF7" w:rsidRPr="00E52DF7" w:rsidRDefault="00E52DF7" w:rsidP="00E52DF7">
      <w:pPr>
        <w:rPr>
          <w:b/>
          <w:bCs/>
        </w:rPr>
      </w:pPr>
      <w:r w:rsidRPr="00E52DF7">
        <w:rPr>
          <w:b/>
          <w:bCs/>
        </w:rPr>
        <w:t>P-CSCF:</w:t>
      </w:r>
    </w:p>
    <w:p w14:paraId="2D228D9E" w14:textId="77777777" w:rsidR="00E52DF7" w:rsidRDefault="00E52DF7" w:rsidP="00E52DF7">
      <w:pPr>
        <w:pStyle w:val="B1"/>
      </w:pPr>
      <w:r>
        <w:t>-</w:t>
      </w:r>
      <w:r>
        <w:tab/>
        <w:t>Support storing values of header fields during registration procedure.</w:t>
      </w:r>
    </w:p>
    <w:p w14:paraId="360C0A6D" w14:textId="77777777" w:rsidR="00E52DF7" w:rsidRDefault="00E52DF7" w:rsidP="00E52DF7">
      <w:pPr>
        <w:pStyle w:val="B1"/>
      </w:pPr>
      <w:r>
        <w:t>-</w:t>
      </w:r>
      <w:r>
        <w:tab/>
        <w:t>Support replacing information in a SIP message according to the stored information during registration procedure and/or if already provided in another place of the SIP message.</w:t>
      </w:r>
    </w:p>
    <w:p w14:paraId="1073BF4A" w14:textId="77777777" w:rsidR="00E52DF7" w:rsidRDefault="00E52DF7" w:rsidP="00E52DF7">
      <w:pPr>
        <w:pStyle w:val="B1"/>
      </w:pPr>
      <w:r>
        <w:t>-</w:t>
      </w:r>
      <w:r>
        <w:tab/>
        <w:t>Support B2BUA.</w:t>
      </w:r>
    </w:p>
    <w:p w14:paraId="59D2DD46" w14:textId="77777777" w:rsidR="00E52DF7" w:rsidRDefault="00E52DF7" w:rsidP="00E52DF7">
      <w:pPr>
        <w:pStyle w:val="B1"/>
      </w:pPr>
      <w:r>
        <w:t>-</w:t>
      </w:r>
      <w:r>
        <w:tab/>
        <w:t>Support sigcomp.</w:t>
      </w:r>
    </w:p>
    <w:p w14:paraId="583FC488" w14:textId="5756EB21" w:rsidR="00E91EB0" w:rsidRPr="00D46179" w:rsidRDefault="00E91EB0" w:rsidP="00E52DF7">
      <w:pPr>
        <w:pStyle w:val="Heading1"/>
        <w:rPr>
          <w:lang w:eastAsia="zh-CN"/>
        </w:rPr>
      </w:pPr>
      <w:bookmarkStart w:id="299" w:name="_Toc195603249"/>
      <w:bookmarkStart w:id="300" w:name="_Toc22214914"/>
      <w:bookmarkStart w:id="301" w:name="_Toc23254047"/>
      <w:bookmarkStart w:id="302" w:name="_Toc146636846"/>
      <w:bookmarkStart w:id="303" w:name="_Toc199771266"/>
      <w:bookmarkEnd w:id="112"/>
      <w:bookmarkEnd w:id="113"/>
      <w:bookmarkEnd w:id="114"/>
      <w:bookmarkEnd w:id="115"/>
      <w:r w:rsidRPr="00D46179">
        <w:rPr>
          <w:lang w:eastAsia="zh-CN"/>
        </w:rPr>
        <w:t>7</w:t>
      </w:r>
      <w:r w:rsidRPr="00D46179">
        <w:tab/>
      </w:r>
      <w:r w:rsidRPr="00D46179">
        <w:rPr>
          <w:lang w:eastAsia="zh-CN"/>
        </w:rPr>
        <w:t>Interim Agreements</w:t>
      </w:r>
      <w:bookmarkEnd w:id="299"/>
      <w:bookmarkEnd w:id="303"/>
    </w:p>
    <w:p w14:paraId="21637F0F" w14:textId="55AB87B5" w:rsidR="00E91EB0" w:rsidRPr="00D46179" w:rsidRDefault="00E91EB0" w:rsidP="00E91EB0">
      <w:pPr>
        <w:pStyle w:val="Heading2"/>
        <w:rPr>
          <w:lang w:eastAsia="en-IN"/>
        </w:rPr>
      </w:pPr>
      <w:bookmarkStart w:id="304" w:name="_Toc199771267"/>
      <w:r w:rsidRPr="00D46179">
        <w:rPr>
          <w:lang w:eastAsia="zh-CN"/>
        </w:rPr>
        <w:t>7.1</w:t>
      </w:r>
      <w:r w:rsidRPr="00D46179">
        <w:rPr>
          <w:lang w:eastAsia="zh-CN"/>
        </w:rPr>
        <w:tab/>
        <w:t>Agreed Principles for KI#5</w:t>
      </w:r>
      <w:r w:rsidRPr="00D46179">
        <w:t xml:space="preserve"> of </w:t>
      </w:r>
      <w:r w:rsidRPr="00D46179">
        <w:rPr>
          <w:lang w:eastAsia="en-IN"/>
        </w:rPr>
        <w:t>UE-SAT-UE communication via UPF only onboard satellite for non-IMS services</w:t>
      </w:r>
      <w:bookmarkEnd w:id="304"/>
    </w:p>
    <w:p w14:paraId="2E1EFE2E" w14:textId="77777777" w:rsidR="00E52DF7" w:rsidRDefault="00E52DF7" w:rsidP="00E91EB0">
      <w:r>
        <w:t>To supports KI#5 of UE-SAT-UE communication via UPF only onboard satellite for non-IMS services, the following principles are concluded:</w:t>
      </w:r>
    </w:p>
    <w:p w14:paraId="50D03C39" w14:textId="77777777" w:rsidR="00E52DF7" w:rsidRDefault="00E52DF7" w:rsidP="00E91EB0">
      <w:r w:rsidRPr="00E52DF7">
        <w:rPr>
          <w:b/>
          <w:bCs/>
        </w:rPr>
        <w:lastRenderedPageBreak/>
        <w:t xml:space="preserve">Principle 1: </w:t>
      </w:r>
      <w:r>
        <w:t>The existing R18 mechanism (Local switch for UE-to-UE communications via UPF deployed on GEO satellite) can be reused to trigger UE-SAT-UE communication, select UPF(s) onboard satellite(s) and establish UE-SAT-UE communication via UPF(s) only onboard NGSO satellite(s).</w:t>
      </w:r>
    </w:p>
    <w:p w14:paraId="11DDC44B" w14:textId="77777777" w:rsidR="00E52DF7" w:rsidRDefault="00E52DF7" w:rsidP="00E91EB0">
      <w:r w:rsidRPr="00E52DF7">
        <w:rPr>
          <w:b/>
          <w:bCs/>
        </w:rPr>
        <w:t>Principle 2:</w:t>
      </w:r>
      <w:r>
        <w:t xml:space="preserve"> The following existing 5G VN features apply for KI#5:</w:t>
      </w:r>
    </w:p>
    <w:p w14:paraId="1A847F8D" w14:textId="77777777" w:rsidR="00E52DF7" w:rsidRDefault="00E52DF7" w:rsidP="00E52DF7">
      <w:pPr>
        <w:pStyle w:val="B1"/>
      </w:pPr>
      <w:r>
        <w:t>-</w:t>
      </w:r>
      <w:r>
        <w:tab/>
        <w:t>A single SMF or a single SMF set is supported.</w:t>
      </w:r>
    </w:p>
    <w:p w14:paraId="619A555A" w14:textId="77777777" w:rsidR="00E52DF7" w:rsidRDefault="00E52DF7" w:rsidP="00E52DF7">
      <w:pPr>
        <w:pStyle w:val="B1"/>
      </w:pPr>
      <w:r>
        <w:t>-</w:t>
      </w:r>
      <w:r>
        <w:tab/>
        <w:t>The UEs are in the same 5G VN group.</w:t>
      </w:r>
    </w:p>
    <w:p w14:paraId="5CA8FA51" w14:textId="77777777" w:rsidR="00E52DF7" w:rsidRDefault="00E52DF7" w:rsidP="00E52DF7">
      <w:pPr>
        <w:pStyle w:val="B1"/>
      </w:pPr>
      <w:r>
        <w:t>-</w:t>
      </w:r>
      <w:r>
        <w:tab/>
        <w:t>Local switch within UPF on-board satellite, N6 and N19 tunnel between UPFs on-board different satellites are supported.</w:t>
      </w:r>
    </w:p>
    <w:p w14:paraId="7A7CB514" w14:textId="77777777" w:rsidR="00E52DF7" w:rsidRDefault="00E52DF7" w:rsidP="00E52DF7">
      <w:pPr>
        <w:pStyle w:val="B1"/>
      </w:pPr>
      <w:r>
        <w:t>-</w:t>
      </w:r>
      <w:r>
        <w:tab/>
        <w:t>Both IP PDU Session type and Ethernet PDU Session type are supported.</w:t>
      </w:r>
    </w:p>
    <w:p w14:paraId="192563D4" w14:textId="77777777" w:rsidR="00E52DF7" w:rsidRDefault="00E52DF7" w:rsidP="00E52DF7">
      <w:pPr>
        <w:pStyle w:val="B1"/>
      </w:pPr>
      <w:r>
        <w:t>-</w:t>
      </w:r>
      <w:r>
        <w:tab/>
        <w:t>Only unicast UE-SAT-UE communication is supported.</w:t>
      </w:r>
    </w:p>
    <w:p w14:paraId="08B6ADD9" w14:textId="77777777" w:rsidR="00E52DF7" w:rsidRDefault="00E52DF7" w:rsidP="00E52DF7">
      <w:r w:rsidRPr="00E52DF7">
        <w:rPr>
          <w:b/>
          <w:bCs/>
        </w:rPr>
        <w:t>Principle 3:</w:t>
      </w:r>
      <w:r>
        <w:t xml:space="preserve"> 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6B0745FF" w14:textId="77777777" w:rsidR="00E52DF7" w:rsidRDefault="00E52DF7" w:rsidP="00E52DF7">
      <w:r w:rsidRPr="00E52DF7">
        <w:rPr>
          <w:b/>
          <w:bCs/>
        </w:rPr>
        <w:t>Principle 4:</w:t>
      </w:r>
      <w:r>
        <w:t xml:space="preserve"> PSA UPF on ground and UL CL/BP/local PSA UPF onboard satellite is supported as baseline. To support service continuity, the following apply:</w:t>
      </w:r>
    </w:p>
    <w:p w14:paraId="19C07A13" w14:textId="7843A607" w:rsidR="00E52DF7" w:rsidRDefault="00E52DF7" w:rsidP="00E52DF7">
      <w:pPr>
        <w:pStyle w:val="B1"/>
      </w:pPr>
      <w:r>
        <w:t>-</w:t>
      </w:r>
      <w:r>
        <w:tab/>
        <w:t xml:space="preserve">For the UE-SAT-UE communication continuity case, the SMF reuses existing procedures for Simultaneous change of Branching Point or UL CL and additional PSA for a PDU Session as described in clause 4.3.5.7 of </w:t>
      </w:r>
      <w:r w:rsidR="005019FE">
        <w:t>TS 23.502 [</w:t>
      </w:r>
      <w:r>
        <w:t>3] for the UE.</w:t>
      </w:r>
    </w:p>
    <w:p w14:paraId="7EB4E2D9" w14:textId="0A52A6B8" w:rsidR="00E52DF7" w:rsidRDefault="00E52DF7" w:rsidP="00E52DF7">
      <w:pPr>
        <w:pStyle w:val="B1"/>
      </w:pPr>
      <w:r>
        <w:t>-</w:t>
      </w:r>
      <w:r>
        <w:tab/>
        <w:t xml:space="preserve">For the ground fallback case the SMF coordinates existing procedures at both UEs for Removal of additional PDU Session Anchor and Branching Point or UL CL as described in clause 4.3.5.5 of </w:t>
      </w:r>
      <w:r w:rsidR="005019FE">
        <w:t>TS 23.502 [</w:t>
      </w:r>
      <w:r>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705C79F5" w14:textId="77777777" w:rsidR="00E52DF7" w:rsidRDefault="00E52DF7" w:rsidP="00E52DF7">
      <w:r w:rsidRPr="00E52DF7">
        <w:rPr>
          <w:b/>
          <w:bCs/>
        </w:rPr>
        <w:t>Principle 5:</w:t>
      </w:r>
      <w:r>
        <w:t xml:space="preserve"> For PSA UPF on satellite, SSC mode 2 or 3 can be used to support service continuity. It is assumed that all the 5G VN group members are accessing NTN (no DN connectivity while UE-Sat-UE with PSA UPF).</w:t>
      </w:r>
    </w:p>
    <w:p w14:paraId="43BA6E92" w14:textId="696A37C3" w:rsidR="00EB1FCF" w:rsidRPr="00D46179" w:rsidRDefault="002A523C" w:rsidP="00EB1FCF">
      <w:pPr>
        <w:pStyle w:val="Heading1"/>
      </w:pPr>
      <w:bookmarkStart w:id="305" w:name="_Toc199771268"/>
      <w:r w:rsidRPr="00D46179">
        <w:rPr>
          <w:lang w:eastAsia="zh-CN"/>
        </w:rPr>
        <w:t>8</w:t>
      </w:r>
      <w:r w:rsidR="00555DA5" w:rsidRPr="00D46179">
        <w:rPr>
          <w:lang w:eastAsia="zh-CN"/>
        </w:rPr>
        <w:tab/>
      </w:r>
      <w:r w:rsidR="00EB1FCF" w:rsidRPr="00D46179">
        <w:t>Conclusions</w:t>
      </w:r>
      <w:bookmarkEnd w:id="116"/>
      <w:bookmarkEnd w:id="117"/>
      <w:bookmarkEnd w:id="118"/>
      <w:bookmarkEnd w:id="119"/>
      <w:bookmarkEnd w:id="300"/>
      <w:bookmarkEnd w:id="301"/>
      <w:bookmarkEnd w:id="302"/>
      <w:bookmarkEnd w:id="305"/>
    </w:p>
    <w:p w14:paraId="6230A304" w14:textId="0443A8B7" w:rsidR="00EB1FCF" w:rsidRPr="00D46179" w:rsidRDefault="00EB1FCF" w:rsidP="00EB1FCF">
      <w:pPr>
        <w:pStyle w:val="EditorsNote"/>
      </w:pPr>
      <w:r w:rsidRPr="00D46179">
        <w:t>Editor</w:t>
      </w:r>
      <w:r w:rsidR="00D46179" w:rsidRPr="00D46179">
        <w:t>'</w:t>
      </w:r>
      <w:r w:rsidRPr="00D46179">
        <w:t>s note:</w:t>
      </w:r>
      <w:r w:rsidRPr="00D46179">
        <w:tab/>
        <w:t>This clause will list conclusions that have been agreed during the course of the study item activities.</w:t>
      </w:r>
    </w:p>
    <w:p w14:paraId="3E563A2E" w14:textId="77777777" w:rsidR="00396DF8" w:rsidRDefault="00396DF8">
      <w:pPr>
        <w:spacing w:after="0"/>
        <w:rPr>
          <w:rFonts w:ascii="Arial" w:hAnsi="Arial"/>
          <w:sz w:val="36"/>
        </w:rPr>
      </w:pPr>
      <w:r>
        <w:br w:type="page"/>
      </w:r>
    </w:p>
    <w:p w14:paraId="1AA56208" w14:textId="08CD12C8" w:rsidR="0012005D" w:rsidRPr="00D46179" w:rsidRDefault="0012005D" w:rsidP="00094ED4">
      <w:pPr>
        <w:pStyle w:val="Heading9"/>
      </w:pPr>
      <w:bookmarkStart w:id="306" w:name="_Toc199771269"/>
      <w:r w:rsidRPr="00D46179">
        <w:lastRenderedPageBreak/>
        <w:t xml:space="preserve">Annex </w:t>
      </w:r>
      <w:r w:rsidR="007D0071">
        <w:t>A</w:t>
      </w:r>
      <w:r w:rsidRPr="00D46179">
        <w:t>:</w:t>
      </w:r>
      <w:r w:rsidRPr="00D46179">
        <w:br/>
        <w:t>Methodology for estimating call setup time</w:t>
      </w:r>
      <w:bookmarkEnd w:id="306"/>
    </w:p>
    <w:p w14:paraId="55AE93DD" w14:textId="6D0F5BD7" w:rsidR="0012005D" w:rsidRPr="00D46179" w:rsidRDefault="007D0071" w:rsidP="005019FE">
      <w:pPr>
        <w:pStyle w:val="Heading1"/>
        <w:rPr>
          <w:lang w:eastAsia="zh-CN"/>
        </w:rPr>
      </w:pPr>
      <w:bookmarkStart w:id="307" w:name="_Toc148441192"/>
      <w:bookmarkStart w:id="308" w:name="_Toc151176058"/>
      <w:bookmarkStart w:id="309" w:name="_Toc151701866"/>
      <w:bookmarkStart w:id="310" w:name="_Toc157596881"/>
      <w:bookmarkStart w:id="311" w:name="_Toc158028859"/>
      <w:bookmarkStart w:id="312" w:name="_Toc161138886"/>
      <w:bookmarkStart w:id="313" w:name="_Toc164700780"/>
      <w:bookmarkStart w:id="314" w:name="_Toc164701136"/>
      <w:bookmarkStart w:id="315" w:name="_Toc199771270"/>
      <w:r>
        <w:rPr>
          <w:lang w:eastAsia="zh-CN"/>
        </w:rPr>
        <w:t>A</w:t>
      </w:r>
      <w:r w:rsidR="0012005D" w:rsidRPr="00D46179">
        <w:rPr>
          <w:lang w:eastAsia="zh-CN"/>
        </w:rPr>
        <w:t>.1</w:t>
      </w:r>
      <w:r w:rsidR="0012005D" w:rsidRPr="00D46179">
        <w:rPr>
          <w:lang w:eastAsia="zh-CN"/>
        </w:rPr>
        <w:tab/>
      </w:r>
      <w:bookmarkEnd w:id="307"/>
      <w:bookmarkEnd w:id="308"/>
      <w:bookmarkEnd w:id="309"/>
      <w:bookmarkEnd w:id="310"/>
      <w:bookmarkEnd w:id="311"/>
      <w:bookmarkEnd w:id="312"/>
      <w:bookmarkEnd w:id="313"/>
      <w:bookmarkEnd w:id="314"/>
      <w:r w:rsidR="0012005D" w:rsidRPr="00D46179">
        <w:rPr>
          <w:lang w:eastAsia="zh-CN"/>
        </w:rPr>
        <w:t>Formula for estimated call setup time calculation</w:t>
      </w:r>
      <w:bookmarkEnd w:id="315"/>
    </w:p>
    <w:p w14:paraId="256B5FA7" w14:textId="0C936DE5" w:rsidR="0012005D" w:rsidRPr="00D46179" w:rsidRDefault="007D0071" w:rsidP="005019FE">
      <w:pPr>
        <w:pStyle w:val="Heading2"/>
        <w:rPr>
          <w:lang w:eastAsia="zh-CN"/>
        </w:rPr>
      </w:pPr>
      <w:bookmarkStart w:id="316" w:name="_Toc199771271"/>
      <w:r>
        <w:rPr>
          <w:lang w:eastAsia="zh-CN"/>
        </w:rPr>
        <w:t>A</w:t>
      </w:r>
      <w:r w:rsidR="0012005D" w:rsidRPr="00D46179">
        <w:rPr>
          <w:lang w:eastAsia="zh-CN"/>
        </w:rPr>
        <w:t>.1.1</w:t>
      </w:r>
      <w:r w:rsidR="0012005D" w:rsidRPr="00D46179">
        <w:rPr>
          <w:lang w:eastAsia="zh-CN"/>
        </w:rPr>
        <w:tab/>
        <w:t>General</w:t>
      </w:r>
      <w:bookmarkEnd w:id="316"/>
    </w:p>
    <w:p w14:paraId="23413F65" w14:textId="2DC03EE9" w:rsidR="0012005D" w:rsidRPr="00D46179" w:rsidRDefault="0012005D" w:rsidP="0012005D">
      <w:pPr>
        <w:rPr>
          <w:rFonts w:eastAsia="DengXian"/>
          <w:lang w:eastAsia="zh-CN"/>
        </w:rPr>
      </w:pPr>
      <w:r w:rsidRPr="00D46179">
        <w:rPr>
          <w:rFonts w:eastAsia="DengXian"/>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929C23C" w14:textId="22C8340A" w:rsidR="0012005D" w:rsidRPr="00D46179" w:rsidRDefault="0012005D" w:rsidP="0012005D">
      <w:pPr>
        <w:rPr>
          <w:rFonts w:eastAsia="DengXian"/>
          <w:lang w:eastAsia="zh-CN"/>
        </w:rPr>
      </w:pPr>
      <w:r w:rsidRPr="00D46179">
        <w:rPr>
          <w:rFonts w:eastAsia="DengXian"/>
          <w:lang w:eastAsia="zh-CN"/>
        </w:rPr>
        <w:t>The following is the example formula for calculation of estimated call setup time (ECST) from satellite to terrestrial, based on ideal radio circumstance (e.g</w:t>
      </w:r>
      <w:r w:rsidR="008258FB">
        <w:rPr>
          <w:rFonts w:eastAsia="DengXian"/>
          <w:lang w:eastAsia="zh-CN"/>
        </w:rPr>
        <w:t>.</w:t>
      </w:r>
      <w:r w:rsidRPr="00D46179">
        <w:rPr>
          <w:rFonts w:eastAsia="DengXian"/>
          <w:lang w:eastAsia="zh-CN"/>
        </w:rPr>
        <w:t xml:space="preserve"> no retrying and retransmission, no segmentation, etc.) and no simultaneous transmission for multiple signals:</w:t>
      </w:r>
    </w:p>
    <w:p w14:paraId="720D48A4" w14:textId="77777777" w:rsidR="0012005D" w:rsidRPr="00D46179" w:rsidRDefault="00000000" w:rsidP="0012005D">
      <w:pPr>
        <w:ind w:leftChars="200" w:left="400"/>
        <w:rPr>
          <w:rFonts w:eastAsia="DengXian"/>
          <w:lang w:eastAsia="zh-CN"/>
        </w:rPr>
      </w:pPr>
      <m:oMathPara>
        <m:oMathParaPr>
          <m:jc m:val="left"/>
        </m:oMathParaPr>
        <m:oMath>
          <m:sSub>
            <m:sSubPr>
              <m:ctrlPr>
                <w:rPr>
                  <w:rFonts w:ascii="Cambria Math" w:eastAsia="DengXian" w:hAnsi="Cambria Math"/>
                  <w:lang w:eastAsia="zh-CN"/>
                </w:rPr>
              </m:ctrlPr>
            </m:sSubPr>
            <m:e>
              <m:r>
                <w:rPr>
                  <w:rFonts w:ascii="Cambria Math" w:eastAsia="DengXian" w:hAnsi="Cambria Math"/>
                  <w:lang w:eastAsia="zh-CN"/>
                </w:rPr>
                <m:t>ECST</m:t>
              </m:r>
            </m:e>
            <m:sub>
              <m:r>
                <w:rPr>
                  <w:rFonts w:ascii="Cambria Math" w:eastAsia="DengXian" w:hAnsi="Cambria Math"/>
                  <w:lang w:eastAsia="zh-CN"/>
                </w:rPr>
                <m:t>satToTerr</m:t>
              </m:r>
            </m:sub>
          </m:sSub>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stateTransition</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imsDelay</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epsDelay</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terr</m:t>
              </m:r>
            </m:sub>
          </m:sSub>
          <m:r>
            <w:rPr>
              <w:rFonts w:ascii="Cambria Math" w:eastAsia="DengXian" w:hAnsi="Cambria Math"/>
              <w:lang w:eastAsia="zh-CN"/>
            </w:rPr>
            <m:t>[s]</m:t>
          </m:r>
        </m:oMath>
      </m:oMathPara>
    </w:p>
    <w:p w14:paraId="02A8BB69" w14:textId="77777777" w:rsidR="0012005D" w:rsidRPr="00D46179" w:rsidRDefault="0012005D" w:rsidP="0012005D">
      <w:pPr>
        <w:rPr>
          <w:rFonts w:eastAsia="DengXian"/>
          <w:lang w:eastAsia="zh-CN"/>
        </w:rPr>
      </w:pPr>
      <w:r w:rsidRPr="00D46179">
        <w:rPr>
          <w:rFonts w:eastAsia="DengXian"/>
          <w:lang w:eastAsia="zh-CN"/>
        </w:rPr>
        <w:t>The following is the example formula for calculation of estimated call setup time (ECST) from satellite to satellite based on the same condition as above:</w:t>
      </w:r>
    </w:p>
    <w:p w14:paraId="1E2A5A21" w14:textId="77777777" w:rsidR="0012005D" w:rsidRPr="00D46179" w:rsidRDefault="00000000" w:rsidP="0012005D">
      <w:pPr>
        <w:ind w:leftChars="200" w:left="400"/>
        <w:rPr>
          <w:rFonts w:eastAsia="DengXian"/>
          <w:lang w:eastAsia="zh-CN"/>
        </w:rPr>
      </w:pPr>
      <m:oMathPara>
        <m:oMathParaPr>
          <m:jc m:val="left"/>
        </m:oMathParaPr>
        <m:oMath>
          <m:sSub>
            <m:sSubPr>
              <m:ctrlPr>
                <w:rPr>
                  <w:rFonts w:ascii="Cambria Math" w:eastAsia="DengXian" w:hAnsi="Cambria Math"/>
                  <w:lang w:eastAsia="zh-CN"/>
                </w:rPr>
              </m:ctrlPr>
            </m:sSubPr>
            <m:e>
              <m:r>
                <w:rPr>
                  <w:rFonts w:ascii="Cambria Math" w:eastAsia="DengXian" w:hAnsi="Cambria Math"/>
                  <w:lang w:eastAsia="zh-CN"/>
                </w:rPr>
                <m:t>ECST</m:t>
              </m:r>
            </m:e>
            <m:sub>
              <m:r>
                <w:rPr>
                  <w:rFonts w:ascii="Cambria Math" w:eastAsia="DengXian" w:hAnsi="Cambria Math"/>
                  <w:lang w:eastAsia="zh-CN"/>
                </w:rPr>
                <m:t>satToSat</m:t>
              </m:r>
            </m:sub>
          </m:sSub>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stateTransition</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stateTransition</m:t>
              </m:r>
            </m:sub>
            <m:sup>
              <m:r>
                <w:rPr>
                  <w:rFonts w:ascii="Cambria Math" w:eastAsia="DengXian" w:hAnsi="Cambria Math"/>
                  <w:lang w:eastAsia="zh-CN"/>
                </w:rPr>
                <m:t xml:space="preserve">                               [MT]</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imsDelay</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imsDelay</m:t>
              </m:r>
            </m:sub>
            <m:sup>
              <m:r>
                <w:rPr>
                  <w:rFonts w:ascii="Cambria Math" w:eastAsia="DengXian" w:hAnsi="Cambria Math"/>
                  <w:lang w:eastAsia="zh-CN"/>
                </w:rPr>
                <m:t xml:space="preserve">                   [MT]</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epsDelay</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epsDelay</m:t>
              </m:r>
            </m:sub>
            <m:sup>
              <m:r>
                <w:rPr>
                  <w:rFonts w:ascii="Cambria Math" w:eastAsia="DengXian" w:hAnsi="Cambria Math"/>
                  <w:lang w:eastAsia="zh-CN"/>
                </w:rPr>
                <m:t xml:space="preserve">                   [MT]</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oMath>
      </m:oMathPara>
    </w:p>
    <w:p w14:paraId="59D05332" w14:textId="77777777" w:rsidR="0012005D" w:rsidRPr="00D46179" w:rsidRDefault="0012005D" w:rsidP="0012005D">
      <w:pPr>
        <w:rPr>
          <w:rFonts w:eastAsia="DengXian"/>
          <w:lang w:eastAsia="zh-CN"/>
        </w:rPr>
      </w:pPr>
      <w:r w:rsidRPr="00D46179">
        <w:rPr>
          <w:rFonts w:eastAsia="DengXian"/>
          <w:lang w:eastAsia="zh-CN"/>
        </w:rPr>
        <w:t xml:space="preserve">Wherein, </w:t>
      </w: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stateTransition</m:t>
            </m:r>
          </m:sub>
        </m:sSub>
      </m:oMath>
      <w:r w:rsidRPr="00D46179">
        <w:rPr>
          <w:rFonts w:eastAsia="DengXian"/>
          <w:lang w:eastAsia="zh-CN"/>
        </w:rPr>
        <w:t xml:space="preserve"> is the estimated time of state transition from RRC-IDLE to RRC-CONNECTED (including paging for MT); </w:t>
      </w: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imsDelay</m:t>
            </m:r>
          </m:sub>
        </m:sSub>
      </m:oMath>
      <w:r w:rsidRPr="00D46179">
        <w:rPr>
          <w:rFonts w:eastAsia="DengXian"/>
          <w:lang w:eastAsia="zh-CN"/>
        </w:rPr>
        <w:t xml:space="preserve"> is the estimated delay of IMS procedure for call setup; </w:t>
      </w: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epsDelay</m:t>
            </m:r>
          </m:sub>
        </m:sSub>
      </m:oMath>
      <w:r w:rsidRPr="00D46179">
        <w:rPr>
          <w:rFonts w:eastAsia="DengXian"/>
          <w:i/>
          <w:iCs/>
          <w:lang w:eastAsia="zh-CN"/>
        </w:rPr>
        <w:t xml:space="preserve"> </w:t>
      </w:r>
      <w:r w:rsidRPr="00D46179">
        <w:rPr>
          <w:rFonts w:eastAsia="DengXian"/>
          <w:lang w:eastAsia="zh-CN"/>
        </w:rPr>
        <w:t xml:space="preserve">is the estimated delay of EPS procedure for call setup. The parameter </w:t>
      </w: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terr</m:t>
            </m:r>
          </m:sub>
        </m:sSub>
      </m:oMath>
      <w:r w:rsidRPr="00D46179">
        <w:rPr>
          <w:rFonts w:eastAsia="DengXian"/>
          <w:lang w:eastAsia="zh-CN"/>
        </w:rPr>
        <w:t xml:space="preserve"> is the transmission and propgation delay considering terristrial side, half of VoLTE (4-5s based on experience), 2.5s is assumed.</w:t>
      </w:r>
    </w:p>
    <w:p w14:paraId="28148047" w14:textId="0E2BECC7" w:rsidR="0012005D" w:rsidRPr="00D46179" w:rsidRDefault="007D0071" w:rsidP="005019FE">
      <w:pPr>
        <w:pStyle w:val="Heading2"/>
        <w:rPr>
          <w:lang w:eastAsia="zh-CN"/>
        </w:rPr>
      </w:pPr>
      <w:bookmarkStart w:id="317" w:name="_Toc199771272"/>
      <w:r>
        <w:rPr>
          <w:lang w:eastAsia="zh-CN"/>
        </w:rPr>
        <w:t>A</w:t>
      </w:r>
      <w:r w:rsidR="0012005D" w:rsidRPr="00D46179">
        <w:rPr>
          <w:lang w:eastAsia="zh-CN"/>
        </w:rPr>
        <w:t>.1.2</w:t>
      </w:r>
      <w:r w:rsidR="0012005D" w:rsidRPr="00D46179">
        <w:rPr>
          <w:lang w:eastAsia="zh-CN"/>
        </w:rPr>
        <w:tab/>
        <w:t>Estimated time of IMS procedure for call setup</w:t>
      </w:r>
      <w:bookmarkEnd w:id="317"/>
    </w:p>
    <w:p w14:paraId="3589F8D6" w14:textId="77777777" w:rsidR="0012005D" w:rsidRPr="00D46179" w:rsidRDefault="0012005D" w:rsidP="0012005D">
      <w:pPr>
        <w:rPr>
          <w:rFonts w:eastAsia="DengXian"/>
          <w:lang w:eastAsia="zh-CN"/>
        </w:rPr>
      </w:pPr>
      <w:r w:rsidRPr="00D46179">
        <w:rPr>
          <w:rFonts w:eastAsia="DengXian"/>
          <w:lang w:eastAsia="zh-CN"/>
        </w:rPr>
        <w:t>The following is the formula for calculation of estimated time for IMS signalling exchange:</w:t>
      </w:r>
    </w:p>
    <w:p w14:paraId="091C09CE" w14:textId="77777777" w:rsidR="0012005D" w:rsidRPr="00D46179" w:rsidRDefault="00000000" w:rsidP="0012005D">
      <w:pPr>
        <w:ind w:leftChars="200" w:left="400"/>
        <w:rPr>
          <w:rFonts w:eastAsia="DengXian"/>
          <w:lang w:eastAsia="zh-CN"/>
        </w:rPr>
      </w:pPr>
      <m:oMathPara>
        <m:oMathParaPr>
          <m:jc m:val="left"/>
        </m:oMathParaP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imsDelay</m:t>
              </m:r>
            </m:sub>
          </m:sSub>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f>
            <m:fPr>
              <m:ctrlPr>
                <w:rPr>
                  <w:rFonts w:ascii="Cambria Math" w:eastAsia="DengXian" w:hAnsi="Cambria Math"/>
                  <w:lang w:eastAsia="zh-CN"/>
                </w:rPr>
              </m:ctrlPr>
            </m:fPr>
            <m:num>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signallingOfIMS</m:t>
                  </m:r>
                </m:sub>
              </m:sSub>
              <m:d>
                <m:dPr>
                  <m:begChr m:val="["/>
                  <m:endChr m:val="]"/>
                  <m:ctrlPr>
                    <w:rPr>
                      <w:rFonts w:ascii="Cambria Math" w:eastAsia="DengXian" w:hAnsi="Cambria Math"/>
                      <w:i/>
                      <w:lang w:eastAsia="zh-CN"/>
                    </w:rPr>
                  </m:ctrlPr>
                </m:dPr>
                <m:e>
                  <m:r>
                    <w:rPr>
                      <w:rFonts w:ascii="Cambria Math" w:eastAsia="DengXian" w:hAnsi="Cambria Math"/>
                      <w:lang w:eastAsia="zh-CN"/>
                    </w:rPr>
                    <m:t>bits</m:t>
                  </m:r>
                </m:e>
              </m: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imsHeader</m:t>
                  </m:r>
                </m:sub>
              </m:sSub>
              <m:d>
                <m:dPr>
                  <m:begChr m:val="["/>
                  <m:endChr m:val="]"/>
                  <m:ctrlPr>
                    <w:rPr>
                      <w:rFonts w:ascii="Cambria Math" w:eastAsia="DengXian" w:hAnsi="Cambria Math"/>
                      <w:i/>
                      <w:lang w:eastAsia="zh-CN"/>
                    </w:rPr>
                  </m:ctrlPr>
                </m:dPr>
                <m:e>
                  <m:r>
                    <w:rPr>
                      <w:rFonts w:ascii="Cambria Math" w:eastAsia="DengXian" w:hAnsi="Cambria Math"/>
                      <w:lang w:eastAsia="zh-CN"/>
                    </w:rPr>
                    <m:t>bits</m:t>
                  </m:r>
                </m:e>
              </m:d>
            </m:num>
            <m:den>
              <m:sSub>
                <m:sSubPr>
                  <m:ctrlPr>
                    <w:rPr>
                      <w:rFonts w:ascii="Cambria Math" w:eastAsia="DengXian" w:hAnsi="Cambria Math"/>
                      <w:i/>
                      <w:lang w:eastAsia="zh-CN"/>
                    </w:rPr>
                  </m:ctrlPr>
                </m:sSubPr>
                <m:e>
                  <m:r>
                    <w:rPr>
                      <w:rFonts w:ascii="Cambria Math" w:eastAsia="DengXian" w:hAnsi="Cambria Math"/>
                      <w:lang w:eastAsia="zh-CN"/>
                    </w:rPr>
                    <m:t>R</m:t>
                  </m:r>
                </m:e>
                <m:sub>
                  <m:r>
                    <w:rPr>
                      <w:rFonts w:ascii="Cambria Math" w:eastAsia="DengXian" w:hAnsi="Cambria Math"/>
                      <w:lang w:eastAsia="zh-CN"/>
                    </w:rPr>
                    <m:t>transmission</m:t>
                  </m:r>
                </m:sub>
              </m:sSub>
              <m:d>
                <m:dPr>
                  <m:begChr m:val="["/>
                  <m:endChr m:val="]"/>
                  <m:ctrlPr>
                    <w:rPr>
                      <w:rFonts w:ascii="Cambria Math" w:eastAsia="DengXian" w:hAnsi="Cambria Math"/>
                      <w:i/>
                      <w:lang w:eastAsia="zh-CN"/>
                    </w:rPr>
                  </m:ctrlPr>
                </m:dPr>
                <m:e>
                  <m:r>
                    <w:rPr>
                      <w:rFonts w:ascii="Cambria Math" w:eastAsia="DengXian" w:hAnsi="Cambria Math"/>
                      <w:lang w:eastAsia="zh-CN"/>
                    </w:rPr>
                    <m:t>bps</m:t>
                  </m:r>
                </m:e>
              </m:d>
            </m:den>
          </m:f>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propagation</m:t>
              </m:r>
            </m:sub>
          </m:sSub>
          <m:r>
            <w:rPr>
              <w:rFonts w:ascii="Cambria Math" w:eastAsia="DengXian" w:hAnsi="Cambria Math"/>
              <w:lang w:eastAsia="zh-CN"/>
            </w:rPr>
            <m:t>×</m:t>
          </m:r>
          <m:d>
            <m:dPr>
              <m:ctrlPr>
                <w:rPr>
                  <w:rFonts w:ascii="Cambria Math" w:eastAsia="DengXian" w:hAnsi="Cambria Math"/>
                  <w:i/>
                  <w:lang w:eastAsia="zh-CN"/>
                </w:rPr>
              </m:ctrlPr>
            </m:dPr>
            <m:e>
              <m:r>
                <w:rPr>
                  <w:rFonts w:ascii="Cambria Math" w:eastAsia="DengXian" w:hAnsi="Cambria Math"/>
                  <w:lang w:eastAsia="zh-CN"/>
                </w:rPr>
                <m:t>3×</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UL-IMS</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DL-IMS</m:t>
                  </m:r>
                </m:sub>
              </m:sSub>
            </m:e>
          </m:d>
          <m:r>
            <w:rPr>
              <w:rFonts w:ascii="Cambria Math" w:eastAsia="DengXian" w:hAnsi="Cambria Math"/>
              <w:lang w:eastAsia="zh-CN"/>
            </w:rPr>
            <m:t>[s]</m:t>
          </m:r>
        </m:oMath>
      </m:oMathPara>
    </w:p>
    <w:p w14:paraId="13B0D212" w14:textId="4DE662FD" w:rsidR="0012005D" w:rsidRPr="00D46179" w:rsidRDefault="0012005D" w:rsidP="0012005D">
      <w:pPr>
        <w:pStyle w:val="NO"/>
        <w:rPr>
          <w:lang w:eastAsia="zh-CN"/>
        </w:rPr>
      </w:pPr>
      <w:r w:rsidRPr="00D46179">
        <w:rPr>
          <w:lang w:eastAsia="zh-CN"/>
        </w:rPr>
        <w:t>NOTE 1:</w:t>
      </w:r>
      <w:r w:rsidRPr="00D46179">
        <w:rPr>
          <w:lang w:eastAsia="zh-CN"/>
        </w:rPr>
        <w:tab/>
        <w:t xml:space="preserve">It needs to be multiplied by 3 for sending an UL signalling considering 2 additional </w:t>
      </w:r>
      <w:r w:rsidR="002D0A92" w:rsidRPr="00D46179">
        <w:rPr>
          <w:lang w:eastAsia="zh-CN"/>
        </w:rPr>
        <w:t>signalling</w:t>
      </w:r>
      <w:r w:rsidRPr="00D46179">
        <w:rPr>
          <w:lang w:eastAsia="zh-CN"/>
        </w:rPr>
        <w:t xml:space="preserve"> for uplink resource scheduling.</w:t>
      </w:r>
    </w:p>
    <w:p w14:paraId="0177B2CB" w14:textId="77777777" w:rsidR="0012005D" w:rsidRPr="00D46179" w:rsidRDefault="0012005D" w:rsidP="0012005D">
      <w:pPr>
        <w:pStyle w:val="NO"/>
        <w:rPr>
          <w:lang w:eastAsia="zh-CN"/>
        </w:rPr>
      </w:pPr>
      <w:r w:rsidRPr="00D46179">
        <w:rPr>
          <w:lang w:eastAsia="zh-CN"/>
        </w:rPr>
        <w:t>NOTE 2:</w:t>
      </w:r>
      <w:r w:rsidRPr="00D46179">
        <w:rPr>
          <w:lang w:eastAsia="zh-CN"/>
        </w:rPr>
        <w:tab/>
        <w:t xml:space="preserve">For solution addressing Key Issue #2, </w:t>
      </w: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imsDelay</m:t>
            </m:r>
          </m:sub>
        </m:sSub>
      </m:oMath>
      <w:r w:rsidRPr="00D46179">
        <w:rPr>
          <w:lang w:eastAsia="zh-CN"/>
        </w:rPr>
        <w:t xml:space="preserve"> can be used for evaluation.</w:t>
      </w:r>
    </w:p>
    <w:p w14:paraId="6812B656" w14:textId="75E46D62" w:rsidR="0012005D" w:rsidRPr="00D46179" w:rsidRDefault="0012005D" w:rsidP="0012005D">
      <w:pPr>
        <w:rPr>
          <w:rFonts w:eastAsia="DengXian"/>
          <w:lang w:eastAsia="zh-CN"/>
        </w:rPr>
      </w:pPr>
      <w:r w:rsidRPr="00D46179">
        <w:rPr>
          <w:rFonts w:eastAsia="DengXian"/>
          <w:lang w:eastAsia="zh-CN"/>
        </w:rPr>
        <w:t xml:space="preserve">Wherein, variable </w:t>
      </w:r>
      <m:oMath>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signallingOfIMS</m:t>
            </m:r>
          </m:sub>
        </m:sSub>
      </m:oMath>
      <w:r w:rsidRPr="00D46179">
        <w:rPr>
          <w:rFonts w:eastAsia="DengXian"/>
          <w:lang w:eastAsia="zh-CN"/>
        </w:rPr>
        <w:t xml:space="preserve"> is the size of IMS signalling, e.g</w:t>
      </w:r>
      <w:r w:rsidR="008258FB">
        <w:rPr>
          <w:rFonts w:eastAsia="DengXian"/>
          <w:lang w:eastAsia="zh-CN"/>
        </w:rPr>
        <w:t>.</w:t>
      </w:r>
      <w:r w:rsidRPr="00D46179">
        <w:rPr>
          <w:rFonts w:eastAsia="DengXian"/>
          <w:lang w:eastAsia="zh-CN"/>
        </w:rPr>
        <w:t xml:space="preserve"> SIP or I1 message; variable </w:t>
      </w:r>
      <m:oMath>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imsHeader</m:t>
            </m:r>
          </m:sub>
        </m:sSub>
      </m:oMath>
      <w:r w:rsidRPr="00D46179">
        <w:rPr>
          <w:rFonts w:eastAsia="DengXian"/>
          <w:lang w:eastAsia="zh-CN"/>
        </w:rPr>
        <w:t xml:space="preserve"> is the size of protocol overhead (typically UDP/IP/PDCP/RLC/MAC) that carrying IMS signalling, typical value is 52 Bytes (UDP/IPv6 used); variable </w:t>
      </w:r>
      <m:oMath>
        <m:sSub>
          <m:sSubPr>
            <m:ctrlPr>
              <w:rPr>
                <w:rFonts w:ascii="Cambria Math" w:eastAsia="DengXian" w:hAnsi="Cambria Math"/>
                <w:i/>
                <w:lang w:eastAsia="zh-CN"/>
              </w:rPr>
            </m:ctrlPr>
          </m:sSubPr>
          <m:e>
            <m:r>
              <w:rPr>
                <w:rFonts w:ascii="Cambria Math" w:eastAsia="DengXian" w:hAnsi="Cambria Math"/>
                <w:lang w:eastAsia="zh-CN"/>
              </w:rPr>
              <m:t>R</m:t>
            </m:r>
          </m:e>
          <m:sub>
            <m:r>
              <w:rPr>
                <w:rFonts w:ascii="Cambria Math" w:eastAsia="DengXian" w:hAnsi="Cambria Math"/>
                <w:lang w:eastAsia="zh-CN"/>
              </w:rPr>
              <m:t>transmission</m:t>
            </m:r>
          </m:sub>
        </m:sSub>
      </m:oMath>
      <w:r w:rsidRPr="00D46179">
        <w:rPr>
          <w:rFonts w:eastAsia="DengXian"/>
          <w:lang w:eastAsia="zh-CN"/>
        </w:rPr>
        <w:t xml:space="preserve"> is the transmission rate; variable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UL-IMS</m:t>
            </m:r>
          </m:sub>
        </m:sSub>
      </m:oMath>
      <w:r w:rsidRPr="00D46179">
        <w:rPr>
          <w:rFonts w:eastAsia="DengXian"/>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DL-IMS</m:t>
            </m:r>
          </m:sub>
        </m:sSub>
      </m:oMath>
      <w:r w:rsidRPr="00D46179">
        <w:rPr>
          <w:rFonts w:eastAsia="DengXian"/>
          <w:lang w:eastAsia="zh-CN"/>
        </w:rPr>
        <w:t xml:space="preserve"> are the number of UL and DL IMS messages respectively.</w:t>
      </w:r>
    </w:p>
    <w:p w14:paraId="30EA01F9" w14:textId="1B0A20CB" w:rsidR="0012005D" w:rsidRPr="00D46179" w:rsidRDefault="0012005D" w:rsidP="0012005D">
      <w:pPr>
        <w:rPr>
          <w:rFonts w:eastAsia="DengXian"/>
          <w:lang w:eastAsia="zh-CN"/>
        </w:rPr>
      </w:pPr>
      <w:r w:rsidRPr="00D46179">
        <w:rPr>
          <w:rFonts w:eastAsia="DengXian"/>
          <w:lang w:eastAsia="zh-CN"/>
        </w:rPr>
        <w:t xml:space="preserve">The parameter </w:t>
      </w:r>
      <m:oMath>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propagation</m:t>
            </m:r>
          </m:sub>
        </m:sSub>
      </m:oMath>
      <w:r w:rsidRPr="00D46179">
        <w:rPr>
          <w:rFonts w:eastAsia="DengXian"/>
          <w:lang w:eastAsia="zh-CN"/>
        </w:rPr>
        <w:t xml:space="preserve"> is 0.28s according to clause 7.4.1 of </w:t>
      </w:r>
      <w:r w:rsidR="005019FE" w:rsidRPr="00D46179">
        <w:rPr>
          <w:rFonts w:eastAsia="DengXian"/>
          <w:lang w:eastAsia="zh-CN"/>
        </w:rPr>
        <w:t>TS</w:t>
      </w:r>
      <w:r w:rsidR="005019FE">
        <w:rPr>
          <w:rFonts w:eastAsia="DengXian"/>
          <w:lang w:eastAsia="zh-CN"/>
        </w:rPr>
        <w:t> </w:t>
      </w:r>
      <w:r w:rsidR="005019FE" w:rsidRPr="00D46179">
        <w:rPr>
          <w:rFonts w:eastAsia="DengXian"/>
          <w:lang w:eastAsia="zh-CN"/>
        </w:rPr>
        <w:t>22.261</w:t>
      </w:r>
      <w:r w:rsidR="005019FE">
        <w:rPr>
          <w:rFonts w:eastAsia="DengXian"/>
          <w:lang w:eastAsia="zh-CN"/>
        </w:rPr>
        <w:t> </w:t>
      </w:r>
      <w:r w:rsidR="005019FE" w:rsidRPr="00D46179">
        <w:rPr>
          <w:rFonts w:eastAsia="DengXian"/>
          <w:lang w:eastAsia="zh-CN"/>
        </w:rPr>
        <w:t>[</w:t>
      </w:r>
      <w:r w:rsidRPr="00D46179">
        <w:rPr>
          <w:rFonts w:eastAsia="DengXian"/>
          <w:lang w:eastAsia="zh-CN"/>
        </w:rPr>
        <w:t>8].</w:t>
      </w:r>
    </w:p>
    <w:p w14:paraId="1C5A6EA6" w14:textId="6EFE4EC2" w:rsidR="0012005D" w:rsidRPr="00D46179" w:rsidRDefault="007D0071" w:rsidP="005019FE">
      <w:pPr>
        <w:pStyle w:val="Heading2"/>
        <w:rPr>
          <w:lang w:eastAsia="zh-CN"/>
        </w:rPr>
      </w:pPr>
      <w:bookmarkStart w:id="318" w:name="_Toc199771273"/>
      <w:r>
        <w:rPr>
          <w:lang w:eastAsia="zh-CN"/>
        </w:rPr>
        <w:t>A.</w:t>
      </w:r>
      <w:r w:rsidR="0012005D" w:rsidRPr="00D46179">
        <w:rPr>
          <w:lang w:eastAsia="zh-CN"/>
        </w:rPr>
        <w:t>1.3</w:t>
      </w:r>
      <w:r w:rsidR="0012005D" w:rsidRPr="00D46179">
        <w:rPr>
          <w:lang w:eastAsia="zh-CN"/>
        </w:rPr>
        <w:tab/>
        <w:t>Estimated time of EPS procedure during call setup</w:t>
      </w:r>
      <w:bookmarkEnd w:id="318"/>
    </w:p>
    <w:p w14:paraId="54538AD4" w14:textId="77777777" w:rsidR="0012005D" w:rsidRPr="00D46179" w:rsidRDefault="00000000" w:rsidP="0012005D">
      <w:pPr>
        <w:ind w:leftChars="200" w:left="400"/>
        <w:rPr>
          <w:rFonts w:eastAsia="DengXian"/>
          <w:lang w:eastAsia="zh-CN"/>
        </w:rPr>
      </w:pPr>
      <m:oMathPara>
        <m:oMathParaPr>
          <m:jc m:val="left"/>
        </m:oMathParaP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epsDelay</m:t>
              </m:r>
            </m:sub>
          </m:sSub>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f>
            <m:fPr>
              <m:ctrlPr>
                <w:rPr>
                  <w:rFonts w:ascii="Cambria Math" w:eastAsia="DengXian" w:hAnsi="Cambria Math"/>
                  <w:lang w:eastAsia="zh-CN"/>
                </w:rPr>
              </m:ctrlPr>
            </m:fPr>
            <m:num>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signallingOfEPS</m:t>
                  </m:r>
                </m:sub>
              </m:sSub>
              <m:d>
                <m:dPr>
                  <m:begChr m:val="["/>
                  <m:endChr m:val="]"/>
                  <m:ctrlPr>
                    <w:rPr>
                      <w:rFonts w:ascii="Cambria Math" w:eastAsia="DengXian" w:hAnsi="Cambria Math"/>
                      <w:i/>
                      <w:lang w:eastAsia="zh-CN"/>
                    </w:rPr>
                  </m:ctrlPr>
                </m:dPr>
                <m:e>
                  <m:r>
                    <w:rPr>
                      <w:rFonts w:ascii="Cambria Math" w:eastAsia="DengXian" w:hAnsi="Cambria Math"/>
                      <w:lang w:eastAsia="zh-CN"/>
                    </w:rPr>
                    <m:t>bits</m:t>
                  </m:r>
                </m:e>
              </m: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epsHeader</m:t>
                  </m:r>
                </m:sub>
              </m:sSub>
              <m:d>
                <m:dPr>
                  <m:begChr m:val="["/>
                  <m:endChr m:val="]"/>
                  <m:ctrlPr>
                    <w:rPr>
                      <w:rFonts w:ascii="Cambria Math" w:eastAsia="DengXian" w:hAnsi="Cambria Math"/>
                      <w:i/>
                      <w:lang w:eastAsia="zh-CN"/>
                    </w:rPr>
                  </m:ctrlPr>
                </m:dPr>
                <m:e>
                  <m:r>
                    <w:rPr>
                      <w:rFonts w:ascii="Cambria Math" w:eastAsia="DengXian" w:hAnsi="Cambria Math"/>
                      <w:lang w:eastAsia="zh-CN"/>
                    </w:rPr>
                    <m:t>bits</m:t>
                  </m:r>
                </m:e>
              </m:d>
            </m:num>
            <m:den>
              <m:sSub>
                <m:sSubPr>
                  <m:ctrlPr>
                    <w:rPr>
                      <w:rFonts w:ascii="Cambria Math" w:eastAsia="DengXian" w:hAnsi="Cambria Math"/>
                      <w:i/>
                      <w:lang w:eastAsia="zh-CN"/>
                    </w:rPr>
                  </m:ctrlPr>
                </m:sSubPr>
                <m:e>
                  <m:r>
                    <w:rPr>
                      <w:rFonts w:ascii="Cambria Math" w:eastAsia="DengXian" w:hAnsi="Cambria Math"/>
                      <w:lang w:eastAsia="zh-CN"/>
                    </w:rPr>
                    <m:t>R</m:t>
                  </m:r>
                </m:e>
                <m:sub>
                  <m:r>
                    <w:rPr>
                      <w:rFonts w:ascii="Cambria Math" w:eastAsia="DengXian" w:hAnsi="Cambria Math"/>
                      <w:lang w:eastAsia="zh-CN"/>
                    </w:rPr>
                    <m:t>transmission</m:t>
                  </m:r>
                </m:sub>
              </m:sSub>
              <m:d>
                <m:dPr>
                  <m:begChr m:val="["/>
                  <m:endChr m:val="]"/>
                  <m:ctrlPr>
                    <w:rPr>
                      <w:rFonts w:ascii="Cambria Math" w:eastAsia="DengXian" w:hAnsi="Cambria Math"/>
                      <w:i/>
                      <w:lang w:eastAsia="zh-CN"/>
                    </w:rPr>
                  </m:ctrlPr>
                </m:dPr>
                <m:e>
                  <m:r>
                    <w:rPr>
                      <w:rFonts w:ascii="Cambria Math" w:eastAsia="DengXian" w:hAnsi="Cambria Math"/>
                      <w:lang w:eastAsia="zh-CN"/>
                    </w:rPr>
                    <m:t>bps</m:t>
                  </m:r>
                </m:e>
              </m:d>
            </m:den>
          </m:f>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propagation</m:t>
              </m:r>
            </m:sub>
          </m:sSub>
          <m:r>
            <w:rPr>
              <w:rFonts w:ascii="Cambria Math" w:eastAsia="DengXian" w:hAnsi="Cambria Math"/>
              <w:lang w:eastAsia="zh-CN"/>
            </w:rPr>
            <m:t>×</m:t>
          </m:r>
          <m:d>
            <m:dPr>
              <m:ctrlPr>
                <w:rPr>
                  <w:rFonts w:ascii="Cambria Math" w:eastAsia="DengXian" w:hAnsi="Cambria Math"/>
                  <w:i/>
                  <w:lang w:eastAsia="zh-CN"/>
                </w:rPr>
              </m:ctrlPr>
            </m:dPr>
            <m:e>
              <m:r>
                <w:rPr>
                  <w:rFonts w:ascii="Cambria Math" w:eastAsia="DengXian" w:hAnsi="Cambria Math"/>
                  <w:lang w:eastAsia="zh-CN"/>
                </w:rPr>
                <m:t>3×</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UL-EPS</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DL-EPS</m:t>
                  </m:r>
                </m:sub>
              </m:sSub>
            </m:e>
          </m:d>
          <m:r>
            <w:rPr>
              <w:rFonts w:ascii="Cambria Math" w:eastAsia="DengXian" w:hAnsi="Cambria Math"/>
              <w:lang w:eastAsia="zh-CN"/>
            </w:rPr>
            <m:t>[s]</m:t>
          </m:r>
        </m:oMath>
      </m:oMathPara>
    </w:p>
    <w:p w14:paraId="2401CD85" w14:textId="635EEC63" w:rsidR="0012005D" w:rsidRPr="00D46179" w:rsidRDefault="0012005D" w:rsidP="0012005D">
      <w:pPr>
        <w:rPr>
          <w:rFonts w:eastAsia="DengXian"/>
          <w:lang w:eastAsia="zh-CN"/>
        </w:rPr>
      </w:pPr>
      <w:r w:rsidRPr="00D46179">
        <w:rPr>
          <w:rFonts w:eastAsia="DengXian"/>
          <w:lang w:eastAsia="zh-CN"/>
        </w:rPr>
        <w:t xml:space="preserve">Wherein, variable </w:t>
      </w:r>
      <m:oMath>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signallingOfEPS</m:t>
            </m:r>
          </m:sub>
        </m:sSub>
      </m:oMath>
      <w:r w:rsidRPr="00D46179">
        <w:rPr>
          <w:rFonts w:eastAsia="DengXian"/>
          <w:lang w:eastAsia="zh-CN"/>
        </w:rPr>
        <w:t xml:space="preserve"> is the size of EPS signalling, e.g</w:t>
      </w:r>
      <w:r w:rsidR="008258FB">
        <w:rPr>
          <w:rFonts w:eastAsia="DengXian"/>
          <w:lang w:eastAsia="zh-CN"/>
        </w:rPr>
        <w:t>.</w:t>
      </w:r>
      <w:r w:rsidRPr="00D46179">
        <w:rPr>
          <w:rFonts w:eastAsia="DengXian"/>
          <w:lang w:eastAsia="zh-CN"/>
        </w:rPr>
        <w:t xml:space="preserve"> RRC signalling for bearer resource reservation; variable </w:t>
      </w:r>
      <m:oMath>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epsHeader</m:t>
            </m:r>
          </m:sub>
        </m:sSub>
      </m:oMath>
      <w:r w:rsidRPr="00D46179">
        <w:rPr>
          <w:rFonts w:eastAsia="DengXian"/>
          <w:lang w:eastAsia="zh-CN"/>
        </w:rPr>
        <w:t xml:space="preserve"> is the size of protocol overhead (i.e</w:t>
      </w:r>
      <w:r w:rsidR="008258FB">
        <w:rPr>
          <w:rFonts w:eastAsia="DengXian"/>
          <w:lang w:eastAsia="zh-CN"/>
        </w:rPr>
        <w:t>.</w:t>
      </w:r>
      <w:r w:rsidRPr="00D46179">
        <w:rPr>
          <w:rFonts w:eastAsia="DengXian"/>
          <w:lang w:eastAsia="zh-CN"/>
        </w:rPr>
        <w:t xml:space="preserve"> PDCP/RLC/MAC) that carrying EPS signalling; variable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UL-EPS</m:t>
            </m:r>
          </m:sub>
        </m:sSub>
      </m:oMath>
      <w:r w:rsidRPr="00D46179">
        <w:rPr>
          <w:rFonts w:eastAsia="DengXian"/>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DL-EPS</m:t>
            </m:r>
          </m:sub>
        </m:sSub>
      </m:oMath>
      <w:r w:rsidRPr="00D46179">
        <w:rPr>
          <w:rFonts w:eastAsia="DengXian"/>
          <w:lang w:eastAsia="zh-CN"/>
        </w:rPr>
        <w:t xml:space="preserve"> are the number of UL and DL EPS messages respectively.</w:t>
      </w:r>
    </w:p>
    <w:p w14:paraId="74362D5F" w14:textId="2D7004F2" w:rsidR="0012005D" w:rsidRPr="00D46179" w:rsidRDefault="007D0071" w:rsidP="005019FE">
      <w:pPr>
        <w:pStyle w:val="Heading2"/>
        <w:rPr>
          <w:lang w:eastAsia="zh-CN"/>
        </w:rPr>
      </w:pPr>
      <w:bookmarkStart w:id="319" w:name="_Toc199771274"/>
      <w:r>
        <w:rPr>
          <w:lang w:eastAsia="zh-CN"/>
        </w:rPr>
        <w:lastRenderedPageBreak/>
        <w:t>A.</w:t>
      </w:r>
      <w:r w:rsidR="0012005D" w:rsidRPr="00D46179">
        <w:rPr>
          <w:lang w:eastAsia="zh-CN"/>
        </w:rPr>
        <w:t>1.4</w:t>
      </w:r>
      <w:r w:rsidR="0012005D" w:rsidRPr="00D46179">
        <w:rPr>
          <w:lang w:eastAsia="zh-CN"/>
        </w:rPr>
        <w:tab/>
        <w:t>Estimated time of state transition</w:t>
      </w:r>
      <w:bookmarkEnd w:id="319"/>
    </w:p>
    <w:p w14:paraId="5D778F58" w14:textId="126BA955" w:rsidR="0012005D" w:rsidRPr="00D46179" w:rsidRDefault="0012005D" w:rsidP="0012005D">
      <w:pPr>
        <w:pStyle w:val="EditorsNote"/>
        <w:rPr>
          <w:lang w:eastAsia="zh-CN"/>
        </w:rPr>
      </w:pPr>
      <w:r w:rsidRPr="00D46179">
        <w:rPr>
          <w:lang w:eastAsia="zh-CN"/>
        </w:rPr>
        <w:t>Editor</w:t>
      </w:r>
      <w:r w:rsidR="00D46179" w:rsidRPr="00D46179">
        <w:rPr>
          <w:lang w:eastAsia="zh-CN"/>
        </w:rPr>
        <w:t>'</w:t>
      </w:r>
      <w:r w:rsidRPr="00D46179">
        <w:rPr>
          <w:lang w:eastAsia="zh-CN"/>
        </w:rPr>
        <w:t>s note: The formula for calcuating estimated time for state transition from RRC-IDLE to RRC-CONNECTED and estimated time for paging MT UE is FFS.</w:t>
      </w:r>
    </w:p>
    <w:p w14:paraId="4EC30A4B" w14:textId="6F15D7DF" w:rsidR="0012005D" w:rsidRPr="00D46179" w:rsidRDefault="007D0071" w:rsidP="005019FE">
      <w:pPr>
        <w:pStyle w:val="Heading1"/>
        <w:rPr>
          <w:lang w:eastAsia="zh-CN"/>
        </w:rPr>
      </w:pPr>
      <w:bookmarkStart w:id="320" w:name="_Toc199771275"/>
      <w:r>
        <w:rPr>
          <w:lang w:eastAsia="zh-CN"/>
        </w:rPr>
        <w:t>A.</w:t>
      </w:r>
      <w:r w:rsidR="0012005D" w:rsidRPr="00D46179">
        <w:rPr>
          <w:lang w:eastAsia="zh-CN"/>
        </w:rPr>
        <w:t>2</w:t>
      </w:r>
      <w:r w:rsidR="0012005D" w:rsidRPr="00D46179">
        <w:rPr>
          <w:lang w:eastAsia="zh-CN"/>
        </w:rPr>
        <w:tab/>
        <w:t>Example message size and corresponding transmission delay</w:t>
      </w:r>
      <w:bookmarkEnd w:id="320"/>
    </w:p>
    <w:p w14:paraId="2B6ECB98" w14:textId="1F47FFE3" w:rsidR="0012005D" w:rsidRPr="00D46179" w:rsidRDefault="00396DF8" w:rsidP="0012005D">
      <w:pPr>
        <w:rPr>
          <w:rFonts w:eastAsia="DengXian"/>
          <w:lang w:eastAsia="zh-CN"/>
        </w:rPr>
      </w:pPr>
      <w:r>
        <w:rPr>
          <w:rFonts w:eastAsia="DengXian"/>
          <w:lang w:eastAsia="zh-CN"/>
        </w:rPr>
        <w:t>F</w:t>
      </w:r>
      <w:r w:rsidR="0012005D" w:rsidRPr="00D46179">
        <w:rPr>
          <w:rFonts w:eastAsia="DengXian"/>
          <w:lang w:eastAsia="zh-CN"/>
        </w:rPr>
        <w:t xml:space="preserve">igure </w:t>
      </w:r>
      <w:r>
        <w:rPr>
          <w:rFonts w:eastAsia="DengXian"/>
          <w:lang w:eastAsia="zh-CN"/>
        </w:rPr>
        <w:t xml:space="preserve">A.2-1 </w:t>
      </w:r>
      <w:r w:rsidR="0012005D" w:rsidRPr="00D46179">
        <w:rPr>
          <w:rFonts w:eastAsia="DengXian"/>
          <w:lang w:eastAsia="zh-CN"/>
        </w:rPr>
        <w:t>shows the typical IMS mobile call processing in TN scenario:</w:t>
      </w:r>
    </w:p>
    <w:p w14:paraId="548552B8" w14:textId="47AB05C2" w:rsidR="0012005D" w:rsidRPr="00D46179" w:rsidRDefault="00396DF8" w:rsidP="005019FE">
      <w:pPr>
        <w:pStyle w:val="TH"/>
        <w:rPr>
          <w:lang w:eastAsia="zh-CN"/>
        </w:rPr>
      </w:pPr>
      <w:r>
        <w:rPr>
          <w:lang w:eastAsia="zh-CN"/>
        </w:rPr>
        <w:pict w14:anchorId="7352B9B3">
          <v:shape id="_x0000_i1055" type="#_x0000_t75" style="width:435.2pt;height:306.8pt">
            <v:imagedata r:id="rId44" o:title=""/>
          </v:shape>
        </w:pict>
      </w:r>
    </w:p>
    <w:p w14:paraId="19C34825" w14:textId="371B1DC6" w:rsidR="0012005D" w:rsidRPr="00D46179" w:rsidRDefault="0012005D" w:rsidP="0012005D">
      <w:pPr>
        <w:pStyle w:val="TF"/>
      </w:pPr>
      <w:r w:rsidRPr="00D46179">
        <w:t xml:space="preserve">Figure </w:t>
      </w:r>
      <w:r w:rsidR="00396DF8">
        <w:t>A.</w:t>
      </w:r>
      <w:r w:rsidRPr="00D46179">
        <w:t>2-1: IMS mobile call processing in TN scenario</w:t>
      </w:r>
    </w:p>
    <w:p w14:paraId="73B36B1C" w14:textId="7CC3F71C" w:rsidR="0012005D" w:rsidRPr="00396DF8" w:rsidRDefault="00396DF8" w:rsidP="0012005D">
      <w:r w:rsidRPr="00396DF8">
        <w:t>T</w:t>
      </w:r>
      <w:r w:rsidR="0012005D" w:rsidRPr="00396DF8">
        <w:t xml:space="preserve">able </w:t>
      </w:r>
      <w:r w:rsidRPr="00396DF8">
        <w:t xml:space="preserve">A.2-1 </w:t>
      </w:r>
      <w:r w:rsidR="0012005D" w:rsidRPr="00396DF8">
        <w:t xml:space="preserve">shows the example SIP </w:t>
      </w:r>
      <w:r w:rsidRPr="00396DF8">
        <w:t>signalling</w:t>
      </w:r>
      <w:r w:rsidR="0012005D" w:rsidRPr="00396DF8">
        <w:t xml:space="preserve"> size and corresponding transmission delay:</w:t>
      </w:r>
    </w:p>
    <w:p w14:paraId="45210FCD" w14:textId="3FA15C59" w:rsidR="0012005D" w:rsidRPr="00D46179" w:rsidRDefault="0012005D" w:rsidP="0012005D">
      <w:pPr>
        <w:pStyle w:val="TH"/>
      </w:pPr>
      <w:r w:rsidRPr="00D46179">
        <w:t xml:space="preserve">Table </w:t>
      </w:r>
      <w:r w:rsidR="00396DF8">
        <w:t>A</w:t>
      </w:r>
      <w:r w:rsidRPr="00D46179">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D46179" w14:paraId="71D9BC94" w14:textId="77777777" w:rsidTr="00396DF8">
        <w:trPr>
          <w:cantSplit/>
          <w:jc w:val="center"/>
        </w:trPr>
        <w:tc>
          <w:tcPr>
            <w:tcW w:w="1242" w:type="dxa"/>
            <w:shd w:val="clear" w:color="auto" w:fill="auto"/>
          </w:tcPr>
          <w:p w14:paraId="2068046A" w14:textId="77777777" w:rsidR="0012005D" w:rsidRPr="00D46179" w:rsidRDefault="0012005D" w:rsidP="00396DF8">
            <w:pPr>
              <w:pStyle w:val="TAH"/>
              <w:rPr>
                <w:lang w:eastAsia="zh-CN"/>
              </w:rPr>
            </w:pPr>
            <w:r w:rsidRPr="00D46179">
              <w:rPr>
                <w:lang w:eastAsia="zh-CN"/>
              </w:rPr>
              <w:t>Sequence</w:t>
            </w:r>
          </w:p>
        </w:tc>
        <w:tc>
          <w:tcPr>
            <w:tcW w:w="1954" w:type="dxa"/>
            <w:shd w:val="clear" w:color="auto" w:fill="auto"/>
          </w:tcPr>
          <w:p w14:paraId="517E2149" w14:textId="77777777" w:rsidR="0012005D" w:rsidRPr="00D46179" w:rsidRDefault="0012005D" w:rsidP="00396DF8">
            <w:pPr>
              <w:pStyle w:val="TAH"/>
              <w:rPr>
                <w:lang w:eastAsia="zh-CN"/>
              </w:rPr>
            </w:pPr>
            <w:r w:rsidRPr="00D46179">
              <w:rPr>
                <w:lang w:eastAsia="zh-CN"/>
              </w:rPr>
              <w:t>Message Name</w:t>
            </w:r>
          </w:p>
        </w:tc>
        <w:tc>
          <w:tcPr>
            <w:tcW w:w="1779" w:type="dxa"/>
            <w:shd w:val="clear" w:color="auto" w:fill="auto"/>
          </w:tcPr>
          <w:p w14:paraId="6ECFD1FF" w14:textId="77777777" w:rsidR="0012005D" w:rsidRPr="00D46179" w:rsidRDefault="0012005D" w:rsidP="00396DF8">
            <w:pPr>
              <w:pStyle w:val="TAH"/>
              <w:rPr>
                <w:lang w:eastAsia="zh-CN"/>
              </w:rPr>
            </w:pPr>
            <w:r w:rsidRPr="00D46179">
              <w:rPr>
                <w:lang w:eastAsia="zh-CN"/>
              </w:rPr>
              <w:t>Message Size (B) (proportional)</w:t>
            </w:r>
          </w:p>
        </w:tc>
        <w:tc>
          <w:tcPr>
            <w:tcW w:w="1856" w:type="dxa"/>
            <w:shd w:val="clear" w:color="auto" w:fill="auto"/>
          </w:tcPr>
          <w:p w14:paraId="35B813BB"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22CB7771" w14:textId="77777777" w:rsidTr="00396DF8">
        <w:trPr>
          <w:cantSplit/>
          <w:jc w:val="center"/>
        </w:trPr>
        <w:tc>
          <w:tcPr>
            <w:tcW w:w="1242" w:type="dxa"/>
            <w:shd w:val="clear" w:color="auto" w:fill="auto"/>
          </w:tcPr>
          <w:p w14:paraId="49247D31" w14:textId="77777777" w:rsidR="0012005D" w:rsidRPr="00396DF8" w:rsidRDefault="0012005D" w:rsidP="00396DF8">
            <w:pPr>
              <w:pStyle w:val="TAL"/>
            </w:pPr>
            <w:r w:rsidRPr="00396DF8">
              <w:t>1</w:t>
            </w:r>
          </w:p>
        </w:tc>
        <w:tc>
          <w:tcPr>
            <w:tcW w:w="1954" w:type="dxa"/>
            <w:shd w:val="clear" w:color="auto" w:fill="auto"/>
          </w:tcPr>
          <w:p w14:paraId="17E38B5B" w14:textId="77777777" w:rsidR="0012005D" w:rsidRPr="00396DF8" w:rsidRDefault="0012005D" w:rsidP="00396DF8">
            <w:pPr>
              <w:pStyle w:val="TAL"/>
            </w:pPr>
            <w:r w:rsidRPr="00396DF8">
              <w:t>INVITE</w:t>
            </w:r>
          </w:p>
        </w:tc>
        <w:tc>
          <w:tcPr>
            <w:tcW w:w="1779" w:type="dxa"/>
            <w:shd w:val="clear" w:color="auto" w:fill="auto"/>
          </w:tcPr>
          <w:p w14:paraId="0F65F1A3" w14:textId="77777777" w:rsidR="0012005D" w:rsidRPr="00396DF8" w:rsidRDefault="0012005D" w:rsidP="00396DF8">
            <w:pPr>
              <w:pStyle w:val="TAL"/>
            </w:pPr>
            <w:r w:rsidRPr="00396DF8">
              <w:t>2,564 (+52)</w:t>
            </w:r>
          </w:p>
        </w:tc>
        <w:tc>
          <w:tcPr>
            <w:tcW w:w="1856" w:type="dxa"/>
            <w:shd w:val="clear" w:color="auto" w:fill="auto"/>
          </w:tcPr>
          <w:p w14:paraId="54F3A9F1" w14:textId="77777777" w:rsidR="0012005D" w:rsidRPr="00396DF8" w:rsidRDefault="0012005D" w:rsidP="00396DF8">
            <w:pPr>
              <w:pStyle w:val="TAL"/>
            </w:pPr>
            <w:r w:rsidRPr="00396DF8">
              <w:t>20.93</w:t>
            </w:r>
          </w:p>
        </w:tc>
      </w:tr>
      <w:tr w:rsidR="0012005D" w:rsidRPr="00396DF8" w14:paraId="10331A98" w14:textId="77777777" w:rsidTr="00396DF8">
        <w:trPr>
          <w:cantSplit/>
          <w:jc w:val="center"/>
        </w:trPr>
        <w:tc>
          <w:tcPr>
            <w:tcW w:w="1242" w:type="dxa"/>
            <w:shd w:val="clear" w:color="auto" w:fill="auto"/>
          </w:tcPr>
          <w:p w14:paraId="72B1EB50" w14:textId="77777777" w:rsidR="0012005D" w:rsidRPr="00396DF8" w:rsidRDefault="0012005D" w:rsidP="00396DF8">
            <w:pPr>
              <w:pStyle w:val="TAL"/>
            </w:pPr>
            <w:r w:rsidRPr="00396DF8">
              <w:t>2</w:t>
            </w:r>
          </w:p>
        </w:tc>
        <w:tc>
          <w:tcPr>
            <w:tcW w:w="1954" w:type="dxa"/>
            <w:shd w:val="clear" w:color="auto" w:fill="auto"/>
          </w:tcPr>
          <w:p w14:paraId="2E9D3DEC" w14:textId="77777777" w:rsidR="0012005D" w:rsidRPr="00396DF8" w:rsidRDefault="0012005D" w:rsidP="00396DF8">
            <w:pPr>
              <w:pStyle w:val="TAL"/>
            </w:pPr>
            <w:r w:rsidRPr="00396DF8">
              <w:t>100 Trying</w:t>
            </w:r>
          </w:p>
        </w:tc>
        <w:tc>
          <w:tcPr>
            <w:tcW w:w="1779" w:type="dxa"/>
            <w:shd w:val="clear" w:color="auto" w:fill="auto"/>
          </w:tcPr>
          <w:p w14:paraId="615D42E6" w14:textId="77777777" w:rsidR="0012005D" w:rsidRPr="00396DF8" w:rsidRDefault="0012005D" w:rsidP="00396DF8">
            <w:pPr>
              <w:pStyle w:val="TAL"/>
            </w:pPr>
            <w:r w:rsidRPr="00396DF8">
              <w:t>445 (+52)</w:t>
            </w:r>
          </w:p>
        </w:tc>
        <w:tc>
          <w:tcPr>
            <w:tcW w:w="1856" w:type="dxa"/>
            <w:shd w:val="clear" w:color="auto" w:fill="auto"/>
          </w:tcPr>
          <w:p w14:paraId="51DC6C49" w14:textId="77777777" w:rsidR="0012005D" w:rsidRPr="00396DF8" w:rsidRDefault="0012005D" w:rsidP="00396DF8">
            <w:pPr>
              <w:pStyle w:val="TAL"/>
            </w:pPr>
            <w:r w:rsidRPr="00396DF8">
              <w:t>3.98</w:t>
            </w:r>
          </w:p>
        </w:tc>
      </w:tr>
      <w:tr w:rsidR="0012005D" w:rsidRPr="00396DF8" w14:paraId="5FA6F8EA" w14:textId="77777777" w:rsidTr="00396DF8">
        <w:trPr>
          <w:cantSplit/>
          <w:jc w:val="center"/>
        </w:trPr>
        <w:tc>
          <w:tcPr>
            <w:tcW w:w="1242" w:type="dxa"/>
            <w:shd w:val="clear" w:color="auto" w:fill="auto"/>
          </w:tcPr>
          <w:p w14:paraId="138FE62E" w14:textId="77777777" w:rsidR="0012005D" w:rsidRPr="00396DF8" w:rsidRDefault="0012005D" w:rsidP="00396DF8">
            <w:pPr>
              <w:pStyle w:val="TAL"/>
            </w:pPr>
            <w:r w:rsidRPr="00396DF8">
              <w:t>3</w:t>
            </w:r>
          </w:p>
        </w:tc>
        <w:tc>
          <w:tcPr>
            <w:tcW w:w="1954" w:type="dxa"/>
            <w:shd w:val="clear" w:color="auto" w:fill="auto"/>
          </w:tcPr>
          <w:p w14:paraId="127E2597" w14:textId="77777777" w:rsidR="0012005D" w:rsidRPr="00396DF8" w:rsidRDefault="0012005D" w:rsidP="00396DF8">
            <w:pPr>
              <w:pStyle w:val="TAL"/>
            </w:pPr>
            <w:r w:rsidRPr="00396DF8">
              <w:t>183 Progressing</w:t>
            </w:r>
          </w:p>
        </w:tc>
        <w:tc>
          <w:tcPr>
            <w:tcW w:w="1779" w:type="dxa"/>
            <w:shd w:val="clear" w:color="auto" w:fill="auto"/>
          </w:tcPr>
          <w:p w14:paraId="0C74D226" w14:textId="77777777" w:rsidR="0012005D" w:rsidRPr="00396DF8" w:rsidRDefault="0012005D" w:rsidP="00396DF8">
            <w:pPr>
              <w:pStyle w:val="TAL"/>
            </w:pPr>
            <w:r w:rsidRPr="00396DF8">
              <w:t>1,705 (+52)</w:t>
            </w:r>
          </w:p>
        </w:tc>
        <w:tc>
          <w:tcPr>
            <w:tcW w:w="1856" w:type="dxa"/>
            <w:shd w:val="clear" w:color="auto" w:fill="auto"/>
          </w:tcPr>
          <w:p w14:paraId="78AEA96F" w14:textId="77777777" w:rsidR="0012005D" w:rsidRPr="00396DF8" w:rsidRDefault="0012005D" w:rsidP="00396DF8">
            <w:pPr>
              <w:pStyle w:val="TAL"/>
            </w:pPr>
            <w:r w:rsidRPr="00396DF8">
              <w:t>14.06</w:t>
            </w:r>
          </w:p>
        </w:tc>
      </w:tr>
      <w:tr w:rsidR="0012005D" w:rsidRPr="00396DF8" w14:paraId="536225B1" w14:textId="77777777" w:rsidTr="00396DF8">
        <w:trPr>
          <w:cantSplit/>
          <w:jc w:val="center"/>
        </w:trPr>
        <w:tc>
          <w:tcPr>
            <w:tcW w:w="1242" w:type="dxa"/>
            <w:shd w:val="clear" w:color="auto" w:fill="auto"/>
          </w:tcPr>
          <w:p w14:paraId="23A810EF" w14:textId="77777777" w:rsidR="0012005D" w:rsidRPr="00396DF8" w:rsidRDefault="0012005D" w:rsidP="00396DF8">
            <w:pPr>
              <w:pStyle w:val="TAL"/>
            </w:pPr>
            <w:r w:rsidRPr="00396DF8">
              <w:t>4</w:t>
            </w:r>
          </w:p>
        </w:tc>
        <w:tc>
          <w:tcPr>
            <w:tcW w:w="1954" w:type="dxa"/>
            <w:shd w:val="clear" w:color="auto" w:fill="auto"/>
          </w:tcPr>
          <w:p w14:paraId="019E7832" w14:textId="77777777" w:rsidR="0012005D" w:rsidRPr="00396DF8" w:rsidRDefault="0012005D" w:rsidP="00396DF8">
            <w:pPr>
              <w:pStyle w:val="TAL"/>
            </w:pPr>
            <w:r w:rsidRPr="00396DF8">
              <w:t>PRACK</w:t>
            </w:r>
          </w:p>
        </w:tc>
        <w:tc>
          <w:tcPr>
            <w:tcW w:w="1779" w:type="dxa"/>
            <w:shd w:val="clear" w:color="auto" w:fill="auto"/>
          </w:tcPr>
          <w:p w14:paraId="3775C1B3" w14:textId="77777777" w:rsidR="0012005D" w:rsidRPr="00396DF8" w:rsidRDefault="0012005D" w:rsidP="00396DF8">
            <w:pPr>
              <w:pStyle w:val="TAL"/>
            </w:pPr>
            <w:r w:rsidRPr="00396DF8">
              <w:t>1,054 (+52)</w:t>
            </w:r>
          </w:p>
        </w:tc>
        <w:tc>
          <w:tcPr>
            <w:tcW w:w="1856" w:type="dxa"/>
            <w:shd w:val="clear" w:color="auto" w:fill="auto"/>
          </w:tcPr>
          <w:p w14:paraId="3B94B7F6" w14:textId="77777777" w:rsidR="0012005D" w:rsidRPr="00396DF8" w:rsidRDefault="0012005D" w:rsidP="00396DF8">
            <w:pPr>
              <w:pStyle w:val="TAL"/>
            </w:pPr>
            <w:r w:rsidRPr="00396DF8">
              <w:t>8.85</w:t>
            </w:r>
          </w:p>
        </w:tc>
      </w:tr>
      <w:tr w:rsidR="0012005D" w:rsidRPr="00396DF8" w14:paraId="63008A7A" w14:textId="77777777" w:rsidTr="00396DF8">
        <w:trPr>
          <w:cantSplit/>
          <w:jc w:val="center"/>
        </w:trPr>
        <w:tc>
          <w:tcPr>
            <w:tcW w:w="1242" w:type="dxa"/>
            <w:shd w:val="clear" w:color="auto" w:fill="auto"/>
          </w:tcPr>
          <w:p w14:paraId="774CE285" w14:textId="77777777" w:rsidR="0012005D" w:rsidRPr="00396DF8" w:rsidRDefault="0012005D" w:rsidP="00396DF8">
            <w:pPr>
              <w:pStyle w:val="TAL"/>
            </w:pPr>
            <w:r w:rsidRPr="00396DF8">
              <w:t>5</w:t>
            </w:r>
          </w:p>
        </w:tc>
        <w:tc>
          <w:tcPr>
            <w:tcW w:w="1954" w:type="dxa"/>
            <w:shd w:val="clear" w:color="auto" w:fill="auto"/>
          </w:tcPr>
          <w:p w14:paraId="5B9B05BF" w14:textId="77777777" w:rsidR="0012005D" w:rsidRPr="00396DF8" w:rsidRDefault="0012005D" w:rsidP="00396DF8">
            <w:pPr>
              <w:pStyle w:val="TAL"/>
            </w:pPr>
            <w:r w:rsidRPr="00396DF8">
              <w:t>200 OK (PRACK)</w:t>
            </w:r>
          </w:p>
        </w:tc>
        <w:tc>
          <w:tcPr>
            <w:tcW w:w="1779" w:type="dxa"/>
            <w:shd w:val="clear" w:color="auto" w:fill="auto"/>
          </w:tcPr>
          <w:p w14:paraId="65384CEC" w14:textId="77777777" w:rsidR="0012005D" w:rsidRPr="00396DF8" w:rsidRDefault="0012005D" w:rsidP="00396DF8">
            <w:pPr>
              <w:pStyle w:val="TAL"/>
            </w:pPr>
            <w:r w:rsidRPr="00396DF8">
              <w:t>726 (+52)</w:t>
            </w:r>
          </w:p>
        </w:tc>
        <w:tc>
          <w:tcPr>
            <w:tcW w:w="1856" w:type="dxa"/>
            <w:shd w:val="clear" w:color="auto" w:fill="auto"/>
          </w:tcPr>
          <w:p w14:paraId="3BEBE016" w14:textId="77777777" w:rsidR="0012005D" w:rsidRPr="00396DF8" w:rsidRDefault="0012005D" w:rsidP="00396DF8">
            <w:pPr>
              <w:pStyle w:val="TAL"/>
            </w:pPr>
            <w:r w:rsidRPr="00396DF8">
              <w:t>6.22</w:t>
            </w:r>
          </w:p>
        </w:tc>
      </w:tr>
      <w:tr w:rsidR="0012005D" w:rsidRPr="00396DF8" w14:paraId="7BAA7B64" w14:textId="77777777" w:rsidTr="00396DF8">
        <w:trPr>
          <w:cantSplit/>
          <w:jc w:val="center"/>
        </w:trPr>
        <w:tc>
          <w:tcPr>
            <w:tcW w:w="1242" w:type="dxa"/>
            <w:shd w:val="clear" w:color="auto" w:fill="auto"/>
          </w:tcPr>
          <w:p w14:paraId="26CD4609" w14:textId="77777777" w:rsidR="0012005D" w:rsidRPr="00396DF8" w:rsidRDefault="0012005D" w:rsidP="00396DF8">
            <w:pPr>
              <w:pStyle w:val="TAL"/>
            </w:pPr>
            <w:r w:rsidRPr="00396DF8">
              <w:t>6</w:t>
            </w:r>
          </w:p>
        </w:tc>
        <w:tc>
          <w:tcPr>
            <w:tcW w:w="1954" w:type="dxa"/>
            <w:shd w:val="clear" w:color="auto" w:fill="auto"/>
          </w:tcPr>
          <w:p w14:paraId="2C048756" w14:textId="77777777" w:rsidR="0012005D" w:rsidRPr="00396DF8" w:rsidRDefault="0012005D" w:rsidP="00396DF8">
            <w:pPr>
              <w:pStyle w:val="TAL"/>
            </w:pPr>
            <w:r w:rsidRPr="00396DF8">
              <w:t>UPDATE</w:t>
            </w:r>
          </w:p>
        </w:tc>
        <w:tc>
          <w:tcPr>
            <w:tcW w:w="1779" w:type="dxa"/>
            <w:shd w:val="clear" w:color="auto" w:fill="auto"/>
          </w:tcPr>
          <w:p w14:paraId="44C8AD55" w14:textId="77777777" w:rsidR="0012005D" w:rsidRPr="00396DF8" w:rsidRDefault="0012005D" w:rsidP="00396DF8">
            <w:pPr>
              <w:pStyle w:val="TAL"/>
            </w:pPr>
            <w:r w:rsidRPr="00396DF8">
              <w:t>1,929 (+52)</w:t>
            </w:r>
          </w:p>
        </w:tc>
        <w:tc>
          <w:tcPr>
            <w:tcW w:w="1856" w:type="dxa"/>
            <w:shd w:val="clear" w:color="auto" w:fill="auto"/>
          </w:tcPr>
          <w:p w14:paraId="61AE6D78" w14:textId="77777777" w:rsidR="0012005D" w:rsidRPr="00396DF8" w:rsidRDefault="0012005D" w:rsidP="00396DF8">
            <w:pPr>
              <w:pStyle w:val="TAL"/>
            </w:pPr>
            <w:r w:rsidRPr="00396DF8">
              <w:t>15.85</w:t>
            </w:r>
          </w:p>
        </w:tc>
      </w:tr>
      <w:tr w:rsidR="0012005D" w:rsidRPr="00396DF8" w14:paraId="32173CC9" w14:textId="77777777" w:rsidTr="00396DF8">
        <w:trPr>
          <w:cantSplit/>
          <w:jc w:val="center"/>
        </w:trPr>
        <w:tc>
          <w:tcPr>
            <w:tcW w:w="1242" w:type="dxa"/>
            <w:shd w:val="clear" w:color="auto" w:fill="auto"/>
          </w:tcPr>
          <w:p w14:paraId="564CB39F" w14:textId="77777777" w:rsidR="0012005D" w:rsidRPr="00396DF8" w:rsidRDefault="0012005D" w:rsidP="00396DF8">
            <w:pPr>
              <w:pStyle w:val="TAL"/>
            </w:pPr>
            <w:r w:rsidRPr="00396DF8">
              <w:t>7</w:t>
            </w:r>
          </w:p>
        </w:tc>
        <w:tc>
          <w:tcPr>
            <w:tcW w:w="1954" w:type="dxa"/>
            <w:shd w:val="clear" w:color="auto" w:fill="auto"/>
          </w:tcPr>
          <w:p w14:paraId="5793C42F" w14:textId="77777777" w:rsidR="0012005D" w:rsidRPr="00396DF8" w:rsidRDefault="0012005D" w:rsidP="00396DF8">
            <w:pPr>
              <w:pStyle w:val="TAL"/>
            </w:pPr>
            <w:r w:rsidRPr="00396DF8">
              <w:t>200 OK (UPDATE)</w:t>
            </w:r>
          </w:p>
        </w:tc>
        <w:tc>
          <w:tcPr>
            <w:tcW w:w="1779" w:type="dxa"/>
            <w:shd w:val="clear" w:color="auto" w:fill="auto"/>
          </w:tcPr>
          <w:p w14:paraId="5ADA2EB7" w14:textId="77777777" w:rsidR="0012005D" w:rsidRPr="00396DF8" w:rsidRDefault="0012005D" w:rsidP="00396DF8">
            <w:pPr>
              <w:pStyle w:val="TAL"/>
            </w:pPr>
            <w:r w:rsidRPr="00396DF8">
              <w:t>1,494 (+52)</w:t>
            </w:r>
          </w:p>
        </w:tc>
        <w:tc>
          <w:tcPr>
            <w:tcW w:w="1856" w:type="dxa"/>
            <w:shd w:val="clear" w:color="auto" w:fill="auto"/>
          </w:tcPr>
          <w:p w14:paraId="7F3F150B" w14:textId="77777777" w:rsidR="0012005D" w:rsidRPr="00396DF8" w:rsidRDefault="0012005D" w:rsidP="00396DF8">
            <w:pPr>
              <w:pStyle w:val="TAL"/>
            </w:pPr>
            <w:r w:rsidRPr="00396DF8">
              <w:t>12.37</w:t>
            </w:r>
          </w:p>
        </w:tc>
      </w:tr>
      <w:tr w:rsidR="0012005D" w:rsidRPr="00396DF8" w14:paraId="5D55FF39" w14:textId="77777777" w:rsidTr="00396DF8">
        <w:trPr>
          <w:cantSplit/>
          <w:jc w:val="center"/>
        </w:trPr>
        <w:tc>
          <w:tcPr>
            <w:tcW w:w="1242" w:type="dxa"/>
            <w:shd w:val="clear" w:color="auto" w:fill="auto"/>
          </w:tcPr>
          <w:p w14:paraId="4083B32D" w14:textId="77777777" w:rsidR="0012005D" w:rsidRPr="00396DF8" w:rsidRDefault="0012005D" w:rsidP="00396DF8">
            <w:pPr>
              <w:pStyle w:val="TAL"/>
            </w:pPr>
            <w:r w:rsidRPr="00396DF8">
              <w:t>8</w:t>
            </w:r>
          </w:p>
        </w:tc>
        <w:tc>
          <w:tcPr>
            <w:tcW w:w="1954" w:type="dxa"/>
            <w:shd w:val="clear" w:color="auto" w:fill="auto"/>
          </w:tcPr>
          <w:p w14:paraId="177D9C1E" w14:textId="77777777" w:rsidR="0012005D" w:rsidRPr="00396DF8" w:rsidRDefault="0012005D" w:rsidP="00396DF8">
            <w:pPr>
              <w:pStyle w:val="TAL"/>
            </w:pPr>
            <w:r w:rsidRPr="00396DF8">
              <w:t>180 Ringing</w:t>
            </w:r>
          </w:p>
        </w:tc>
        <w:tc>
          <w:tcPr>
            <w:tcW w:w="1779" w:type="dxa"/>
            <w:shd w:val="clear" w:color="auto" w:fill="auto"/>
          </w:tcPr>
          <w:p w14:paraId="48DAEB69" w14:textId="77777777" w:rsidR="0012005D" w:rsidRPr="00396DF8" w:rsidRDefault="0012005D" w:rsidP="00396DF8">
            <w:pPr>
              <w:pStyle w:val="TAL"/>
            </w:pPr>
            <w:r w:rsidRPr="00396DF8">
              <w:t>983 (+52)</w:t>
            </w:r>
          </w:p>
        </w:tc>
        <w:tc>
          <w:tcPr>
            <w:tcW w:w="1856" w:type="dxa"/>
            <w:shd w:val="clear" w:color="auto" w:fill="auto"/>
          </w:tcPr>
          <w:p w14:paraId="1186040C" w14:textId="77777777" w:rsidR="0012005D" w:rsidRPr="00396DF8" w:rsidRDefault="0012005D" w:rsidP="00396DF8">
            <w:pPr>
              <w:pStyle w:val="TAL"/>
            </w:pPr>
            <w:r w:rsidRPr="00396DF8">
              <w:t>8.28</w:t>
            </w:r>
          </w:p>
        </w:tc>
      </w:tr>
      <w:tr w:rsidR="0012005D" w:rsidRPr="00396DF8" w14:paraId="732B93E6" w14:textId="77777777" w:rsidTr="00396DF8">
        <w:trPr>
          <w:cantSplit/>
          <w:jc w:val="center"/>
        </w:trPr>
        <w:tc>
          <w:tcPr>
            <w:tcW w:w="1242" w:type="dxa"/>
            <w:shd w:val="clear" w:color="auto" w:fill="auto"/>
          </w:tcPr>
          <w:p w14:paraId="472D16C2" w14:textId="77777777" w:rsidR="0012005D" w:rsidRPr="00396DF8" w:rsidRDefault="0012005D" w:rsidP="00396DF8">
            <w:pPr>
              <w:pStyle w:val="TAL"/>
            </w:pPr>
            <w:r w:rsidRPr="00396DF8">
              <w:t>9</w:t>
            </w:r>
          </w:p>
        </w:tc>
        <w:tc>
          <w:tcPr>
            <w:tcW w:w="1954" w:type="dxa"/>
            <w:shd w:val="clear" w:color="auto" w:fill="auto"/>
          </w:tcPr>
          <w:p w14:paraId="27CEDD48" w14:textId="77777777" w:rsidR="0012005D" w:rsidRPr="00396DF8" w:rsidRDefault="0012005D" w:rsidP="00396DF8">
            <w:pPr>
              <w:pStyle w:val="TAL"/>
            </w:pPr>
            <w:r w:rsidRPr="00396DF8">
              <w:t>200 OK (INVITE)</w:t>
            </w:r>
          </w:p>
        </w:tc>
        <w:tc>
          <w:tcPr>
            <w:tcW w:w="1779" w:type="dxa"/>
            <w:shd w:val="clear" w:color="auto" w:fill="auto"/>
          </w:tcPr>
          <w:p w14:paraId="460BCD9A" w14:textId="77777777" w:rsidR="0012005D" w:rsidRPr="00396DF8" w:rsidRDefault="0012005D" w:rsidP="00396DF8">
            <w:pPr>
              <w:pStyle w:val="TAL"/>
            </w:pPr>
            <w:r w:rsidRPr="00396DF8">
              <w:t>1,365 (+52)</w:t>
            </w:r>
          </w:p>
        </w:tc>
        <w:tc>
          <w:tcPr>
            <w:tcW w:w="1856" w:type="dxa"/>
            <w:shd w:val="clear" w:color="auto" w:fill="auto"/>
          </w:tcPr>
          <w:p w14:paraId="4DDB5A7F" w14:textId="77777777" w:rsidR="0012005D" w:rsidRPr="00396DF8" w:rsidRDefault="0012005D" w:rsidP="00396DF8">
            <w:pPr>
              <w:pStyle w:val="TAL"/>
            </w:pPr>
            <w:r w:rsidRPr="00396DF8">
              <w:t>11.34</w:t>
            </w:r>
          </w:p>
        </w:tc>
      </w:tr>
      <w:tr w:rsidR="0012005D" w:rsidRPr="00396DF8" w14:paraId="463198BF" w14:textId="77777777" w:rsidTr="00396DF8">
        <w:trPr>
          <w:cantSplit/>
          <w:jc w:val="center"/>
        </w:trPr>
        <w:tc>
          <w:tcPr>
            <w:tcW w:w="1242" w:type="dxa"/>
            <w:shd w:val="clear" w:color="auto" w:fill="auto"/>
          </w:tcPr>
          <w:p w14:paraId="69D5CF9F" w14:textId="77777777" w:rsidR="0012005D" w:rsidRPr="00396DF8" w:rsidRDefault="0012005D" w:rsidP="00396DF8">
            <w:pPr>
              <w:pStyle w:val="TAL"/>
            </w:pPr>
            <w:r w:rsidRPr="00396DF8">
              <w:t>10</w:t>
            </w:r>
          </w:p>
        </w:tc>
        <w:tc>
          <w:tcPr>
            <w:tcW w:w="1954" w:type="dxa"/>
            <w:shd w:val="clear" w:color="auto" w:fill="auto"/>
          </w:tcPr>
          <w:p w14:paraId="4A8AE459" w14:textId="77777777" w:rsidR="0012005D" w:rsidRPr="00396DF8" w:rsidRDefault="0012005D" w:rsidP="00396DF8">
            <w:pPr>
              <w:pStyle w:val="TAL"/>
            </w:pPr>
            <w:r w:rsidRPr="00396DF8">
              <w:t>ACK</w:t>
            </w:r>
          </w:p>
        </w:tc>
        <w:tc>
          <w:tcPr>
            <w:tcW w:w="1779" w:type="dxa"/>
            <w:shd w:val="clear" w:color="auto" w:fill="auto"/>
          </w:tcPr>
          <w:p w14:paraId="4D66FF26" w14:textId="77777777" w:rsidR="0012005D" w:rsidRPr="00396DF8" w:rsidRDefault="0012005D" w:rsidP="00396DF8">
            <w:pPr>
              <w:pStyle w:val="TAL"/>
            </w:pPr>
            <w:r w:rsidRPr="00396DF8">
              <w:t>840 (+52)</w:t>
            </w:r>
          </w:p>
        </w:tc>
        <w:tc>
          <w:tcPr>
            <w:tcW w:w="1856" w:type="dxa"/>
            <w:shd w:val="clear" w:color="auto" w:fill="auto"/>
          </w:tcPr>
          <w:p w14:paraId="03574653" w14:textId="77777777" w:rsidR="0012005D" w:rsidRPr="00396DF8" w:rsidRDefault="0012005D" w:rsidP="00396DF8">
            <w:pPr>
              <w:pStyle w:val="TAL"/>
            </w:pPr>
            <w:r w:rsidRPr="00396DF8">
              <w:t>7.14</w:t>
            </w:r>
          </w:p>
        </w:tc>
      </w:tr>
    </w:tbl>
    <w:p w14:paraId="56956282" w14:textId="77777777" w:rsidR="00396DF8" w:rsidRDefault="00396DF8" w:rsidP="0012005D">
      <w:pPr>
        <w:rPr>
          <w:rFonts w:eastAsia="DengXian"/>
          <w:lang w:eastAsia="zh-CN"/>
        </w:rPr>
      </w:pPr>
    </w:p>
    <w:p w14:paraId="77BDB2DF" w14:textId="4E2AE6E6" w:rsidR="0012005D" w:rsidRPr="00D46179" w:rsidRDefault="00396DF8" w:rsidP="0012005D">
      <w:pPr>
        <w:rPr>
          <w:rFonts w:eastAsia="DengXian"/>
          <w:lang w:eastAsia="zh-CN"/>
        </w:rPr>
      </w:pPr>
      <w:r>
        <w:rPr>
          <w:rFonts w:eastAsia="DengXian"/>
          <w:lang w:eastAsia="zh-CN"/>
        </w:rPr>
        <w:t>Table A.2-2</w:t>
      </w:r>
      <w:r w:rsidR="0012005D" w:rsidRPr="00D46179">
        <w:rPr>
          <w:rFonts w:eastAsia="DengXian"/>
          <w:lang w:eastAsia="zh-CN"/>
        </w:rPr>
        <w:t xml:space="preserve"> shows the example EPS </w:t>
      </w:r>
      <w:r w:rsidR="002D0A92" w:rsidRPr="00D46179">
        <w:rPr>
          <w:rFonts w:eastAsia="DengXian"/>
          <w:lang w:eastAsia="zh-CN"/>
        </w:rPr>
        <w:t>signalling</w:t>
      </w:r>
      <w:r w:rsidR="0012005D" w:rsidRPr="00D46179">
        <w:rPr>
          <w:rFonts w:eastAsia="DengXian"/>
          <w:lang w:eastAsia="zh-CN"/>
        </w:rPr>
        <w:t xml:space="preserve"> size and corresponding transmission delay during the call setup:</w:t>
      </w:r>
    </w:p>
    <w:p w14:paraId="43840CE6" w14:textId="0B90DBF5" w:rsidR="0012005D" w:rsidRPr="00D46179" w:rsidRDefault="0012005D" w:rsidP="0012005D">
      <w:pPr>
        <w:pStyle w:val="TH"/>
      </w:pPr>
      <w:r w:rsidRPr="00D46179">
        <w:lastRenderedPageBreak/>
        <w:t xml:space="preserve">Table </w:t>
      </w:r>
      <w:r w:rsidR="00396DF8">
        <w:t>A</w:t>
      </w:r>
      <w:r w:rsidRPr="00D46179">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D46179" w14:paraId="7ED2C34E" w14:textId="77777777" w:rsidTr="00396DF8">
        <w:trPr>
          <w:cantSplit/>
          <w:jc w:val="center"/>
        </w:trPr>
        <w:tc>
          <w:tcPr>
            <w:tcW w:w="1023" w:type="dxa"/>
            <w:shd w:val="clear" w:color="auto" w:fill="auto"/>
          </w:tcPr>
          <w:p w14:paraId="3BEF9F02" w14:textId="77777777" w:rsidR="0012005D" w:rsidRPr="00D46179" w:rsidRDefault="0012005D" w:rsidP="00396DF8">
            <w:pPr>
              <w:pStyle w:val="TAH"/>
              <w:rPr>
                <w:lang w:eastAsia="zh-CN"/>
              </w:rPr>
            </w:pPr>
            <w:r w:rsidRPr="00D46179">
              <w:rPr>
                <w:lang w:eastAsia="zh-CN"/>
              </w:rPr>
              <w:t>Sequence</w:t>
            </w:r>
          </w:p>
        </w:tc>
        <w:tc>
          <w:tcPr>
            <w:tcW w:w="3616" w:type="dxa"/>
            <w:shd w:val="clear" w:color="auto" w:fill="auto"/>
          </w:tcPr>
          <w:p w14:paraId="72B3E631" w14:textId="77777777" w:rsidR="0012005D" w:rsidRPr="00D46179" w:rsidRDefault="0012005D" w:rsidP="00396DF8">
            <w:pPr>
              <w:pStyle w:val="TAH"/>
              <w:rPr>
                <w:lang w:eastAsia="zh-CN"/>
              </w:rPr>
            </w:pPr>
            <w:r w:rsidRPr="00D46179">
              <w:rPr>
                <w:lang w:eastAsia="zh-CN"/>
              </w:rPr>
              <w:t>Message Name</w:t>
            </w:r>
          </w:p>
        </w:tc>
        <w:tc>
          <w:tcPr>
            <w:tcW w:w="1016" w:type="dxa"/>
            <w:shd w:val="clear" w:color="auto" w:fill="auto"/>
          </w:tcPr>
          <w:p w14:paraId="7A92D72A" w14:textId="77777777" w:rsidR="0012005D" w:rsidRPr="00D46179" w:rsidRDefault="0012005D" w:rsidP="00396DF8">
            <w:pPr>
              <w:pStyle w:val="TAH"/>
              <w:rPr>
                <w:lang w:eastAsia="zh-CN"/>
              </w:rPr>
            </w:pPr>
            <w:r w:rsidRPr="00D46179">
              <w:rPr>
                <w:lang w:eastAsia="zh-CN"/>
              </w:rPr>
              <w:t>Direction</w:t>
            </w:r>
          </w:p>
        </w:tc>
        <w:tc>
          <w:tcPr>
            <w:tcW w:w="1671" w:type="dxa"/>
            <w:shd w:val="clear" w:color="auto" w:fill="auto"/>
          </w:tcPr>
          <w:p w14:paraId="6E555FB7" w14:textId="77777777" w:rsidR="0012005D" w:rsidRPr="00D46179" w:rsidRDefault="0012005D" w:rsidP="00396DF8">
            <w:pPr>
              <w:pStyle w:val="TAH"/>
              <w:rPr>
                <w:lang w:eastAsia="zh-CN"/>
              </w:rPr>
            </w:pPr>
            <w:r w:rsidRPr="00D46179">
              <w:rPr>
                <w:lang w:eastAsia="zh-CN"/>
              </w:rPr>
              <w:t>Message Size (B) (proportional)</w:t>
            </w:r>
          </w:p>
        </w:tc>
        <w:tc>
          <w:tcPr>
            <w:tcW w:w="1843" w:type="dxa"/>
            <w:shd w:val="clear" w:color="auto" w:fill="auto"/>
          </w:tcPr>
          <w:p w14:paraId="5C45DA40"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0201B81D" w14:textId="77777777" w:rsidTr="00396DF8">
        <w:trPr>
          <w:cantSplit/>
          <w:jc w:val="center"/>
        </w:trPr>
        <w:tc>
          <w:tcPr>
            <w:tcW w:w="1023" w:type="dxa"/>
            <w:shd w:val="clear" w:color="auto" w:fill="auto"/>
          </w:tcPr>
          <w:p w14:paraId="769B836A" w14:textId="77777777" w:rsidR="0012005D" w:rsidRPr="00396DF8" w:rsidRDefault="0012005D" w:rsidP="00396DF8">
            <w:pPr>
              <w:pStyle w:val="TAL"/>
            </w:pPr>
            <w:r w:rsidRPr="00396DF8">
              <w:t>a.1</w:t>
            </w:r>
          </w:p>
        </w:tc>
        <w:tc>
          <w:tcPr>
            <w:tcW w:w="3616" w:type="dxa"/>
            <w:shd w:val="clear" w:color="auto" w:fill="auto"/>
          </w:tcPr>
          <w:p w14:paraId="470D71EB" w14:textId="77777777" w:rsidR="0012005D" w:rsidRPr="00396DF8" w:rsidRDefault="0012005D" w:rsidP="00396DF8">
            <w:pPr>
              <w:pStyle w:val="TAL"/>
            </w:pPr>
            <w:r w:rsidRPr="00396DF8">
              <w:t>RRCConnectionReconfiguration</w:t>
            </w:r>
          </w:p>
        </w:tc>
        <w:tc>
          <w:tcPr>
            <w:tcW w:w="1016" w:type="dxa"/>
            <w:shd w:val="clear" w:color="auto" w:fill="auto"/>
          </w:tcPr>
          <w:p w14:paraId="69D81A50" w14:textId="77777777" w:rsidR="0012005D" w:rsidRPr="00396DF8" w:rsidRDefault="0012005D" w:rsidP="00396DF8">
            <w:pPr>
              <w:pStyle w:val="TAL"/>
            </w:pPr>
            <w:r w:rsidRPr="00396DF8">
              <w:t>DL</w:t>
            </w:r>
          </w:p>
        </w:tc>
        <w:tc>
          <w:tcPr>
            <w:tcW w:w="1671" w:type="dxa"/>
            <w:shd w:val="clear" w:color="auto" w:fill="auto"/>
          </w:tcPr>
          <w:p w14:paraId="22765604" w14:textId="77777777" w:rsidR="0012005D" w:rsidRPr="00396DF8" w:rsidRDefault="0012005D" w:rsidP="00396DF8">
            <w:pPr>
              <w:pStyle w:val="TAL"/>
            </w:pPr>
            <w:r w:rsidRPr="00396DF8">
              <w:t>92 (+5)</w:t>
            </w:r>
          </w:p>
        </w:tc>
        <w:tc>
          <w:tcPr>
            <w:tcW w:w="1843" w:type="dxa"/>
            <w:shd w:val="clear" w:color="auto" w:fill="auto"/>
          </w:tcPr>
          <w:p w14:paraId="30CEA0F6" w14:textId="77777777" w:rsidR="0012005D" w:rsidRPr="00396DF8" w:rsidRDefault="0012005D" w:rsidP="00396DF8">
            <w:pPr>
              <w:pStyle w:val="TAL"/>
            </w:pPr>
            <w:r w:rsidRPr="00396DF8">
              <w:t>0.78</w:t>
            </w:r>
          </w:p>
        </w:tc>
      </w:tr>
      <w:tr w:rsidR="0012005D" w:rsidRPr="00396DF8" w14:paraId="5545CA92" w14:textId="77777777" w:rsidTr="00396DF8">
        <w:trPr>
          <w:cantSplit/>
          <w:jc w:val="center"/>
        </w:trPr>
        <w:tc>
          <w:tcPr>
            <w:tcW w:w="1023" w:type="dxa"/>
            <w:shd w:val="clear" w:color="auto" w:fill="auto"/>
          </w:tcPr>
          <w:p w14:paraId="1700F399" w14:textId="77777777" w:rsidR="0012005D" w:rsidRPr="00396DF8" w:rsidRDefault="0012005D" w:rsidP="00396DF8">
            <w:pPr>
              <w:pStyle w:val="TAL"/>
            </w:pPr>
            <w:r w:rsidRPr="00396DF8">
              <w:t>a.2</w:t>
            </w:r>
          </w:p>
        </w:tc>
        <w:tc>
          <w:tcPr>
            <w:tcW w:w="3616" w:type="dxa"/>
            <w:shd w:val="clear" w:color="auto" w:fill="auto"/>
          </w:tcPr>
          <w:p w14:paraId="1A8DFDDE" w14:textId="77777777" w:rsidR="0012005D" w:rsidRPr="00396DF8" w:rsidRDefault="0012005D" w:rsidP="00396DF8">
            <w:pPr>
              <w:pStyle w:val="TAL"/>
            </w:pPr>
            <w:r w:rsidRPr="00396DF8">
              <w:t>RRCConnectionReconfigurationComplete</w:t>
            </w:r>
          </w:p>
        </w:tc>
        <w:tc>
          <w:tcPr>
            <w:tcW w:w="1016" w:type="dxa"/>
            <w:shd w:val="clear" w:color="auto" w:fill="auto"/>
          </w:tcPr>
          <w:p w14:paraId="5450EA7D" w14:textId="77777777" w:rsidR="0012005D" w:rsidRPr="00396DF8" w:rsidRDefault="0012005D" w:rsidP="00396DF8">
            <w:pPr>
              <w:pStyle w:val="TAL"/>
            </w:pPr>
            <w:r w:rsidRPr="00396DF8">
              <w:t>UL</w:t>
            </w:r>
          </w:p>
        </w:tc>
        <w:tc>
          <w:tcPr>
            <w:tcW w:w="1671" w:type="dxa"/>
            <w:shd w:val="clear" w:color="auto" w:fill="auto"/>
          </w:tcPr>
          <w:p w14:paraId="3F40AA22" w14:textId="77777777" w:rsidR="0012005D" w:rsidRPr="00396DF8" w:rsidRDefault="0012005D" w:rsidP="00396DF8">
            <w:pPr>
              <w:pStyle w:val="TAL"/>
            </w:pPr>
            <w:r w:rsidRPr="00396DF8">
              <w:t>2 (+5)</w:t>
            </w:r>
          </w:p>
        </w:tc>
        <w:tc>
          <w:tcPr>
            <w:tcW w:w="1843" w:type="dxa"/>
            <w:shd w:val="clear" w:color="auto" w:fill="auto"/>
          </w:tcPr>
          <w:p w14:paraId="2ECBA355" w14:textId="77777777" w:rsidR="0012005D" w:rsidRPr="00396DF8" w:rsidRDefault="0012005D" w:rsidP="00396DF8">
            <w:pPr>
              <w:pStyle w:val="TAL"/>
            </w:pPr>
            <w:r w:rsidRPr="00396DF8">
              <w:t>0.06</w:t>
            </w:r>
          </w:p>
        </w:tc>
      </w:tr>
    </w:tbl>
    <w:p w14:paraId="1BB40DA2" w14:textId="77777777" w:rsidR="0012005D" w:rsidRPr="00D46179" w:rsidRDefault="0012005D" w:rsidP="00396DF8"/>
    <w:p w14:paraId="4C42E67D" w14:textId="77777777" w:rsidR="00396DF8" w:rsidRDefault="00396DF8">
      <w:pPr>
        <w:spacing w:after="0"/>
        <w:rPr>
          <w:rFonts w:ascii="Arial" w:hAnsi="Arial"/>
          <w:sz w:val="36"/>
        </w:rPr>
      </w:pPr>
      <w:r>
        <w:br w:type="page"/>
      </w:r>
    </w:p>
    <w:p w14:paraId="5F665607" w14:textId="1B4F4CD2" w:rsidR="00895DD7" w:rsidRPr="00D46179" w:rsidRDefault="00895DD7" w:rsidP="00094ED4">
      <w:pPr>
        <w:pStyle w:val="Heading9"/>
      </w:pPr>
      <w:bookmarkStart w:id="321" w:name="_Toc199771276"/>
      <w:r w:rsidRPr="00D46179">
        <w:lastRenderedPageBreak/>
        <w:t xml:space="preserve">Annex </w:t>
      </w:r>
      <w:r w:rsidR="00396DF8">
        <w:t>B</w:t>
      </w:r>
      <w:r w:rsidRPr="00D46179">
        <w:t>:</w:t>
      </w:r>
      <w:r w:rsidRPr="00D46179">
        <w:br/>
        <w:t>Mandatory parameters for SIP and SDP</w:t>
      </w:r>
      <w:bookmarkEnd w:id="321"/>
    </w:p>
    <w:p w14:paraId="73FF42CD" w14:textId="0D2D2F50" w:rsidR="00895DD7" w:rsidRDefault="00895DD7" w:rsidP="00895DD7">
      <w:r w:rsidRPr="00D46179">
        <w:t>According to</w:t>
      </w:r>
      <w:r w:rsidR="00396DF8">
        <w:t xml:space="preserve"> clauses 20 and 20.1</w:t>
      </w:r>
      <w:r w:rsidRPr="00D46179">
        <w:t xml:space="preserve"> </w:t>
      </w:r>
      <w:r w:rsidR="00396DF8">
        <w:t>of IETF </w:t>
      </w:r>
      <w:r w:rsidRPr="00D46179">
        <w:t>RFC</w:t>
      </w:r>
      <w:r w:rsidR="00396DF8">
        <w:t> </w:t>
      </w:r>
      <w:r w:rsidRPr="00D46179">
        <w:t>3261</w:t>
      </w:r>
      <w:r w:rsidR="00396DF8">
        <w:t> </w:t>
      </w:r>
      <w:r w:rsidRPr="00D46179">
        <w:t xml:space="preserve">[18], </w:t>
      </w:r>
      <w:r w:rsidR="00396DF8">
        <w:t xml:space="preserve">the </w:t>
      </w:r>
      <w:r w:rsidRPr="00D46179">
        <w:t>following header fields are mandatory for SIP messages considering UDP transport protocol is used:</w:t>
      </w:r>
    </w:p>
    <w:p w14:paraId="56CC6BE0" w14:textId="5FC786C7" w:rsidR="00396DF8" w:rsidRPr="00D46179" w:rsidRDefault="00396DF8" w:rsidP="00396DF8">
      <w:pPr>
        <w:pStyle w:val="TH"/>
      </w:pPr>
      <w:r>
        <w:t>Table 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D46179" w14:paraId="599F5149" w14:textId="77777777" w:rsidTr="00396DF8">
        <w:trPr>
          <w:cantSplit/>
          <w:jc w:val="center"/>
        </w:trPr>
        <w:tc>
          <w:tcPr>
            <w:tcW w:w="1701" w:type="dxa"/>
            <w:shd w:val="clear" w:color="auto" w:fill="E7E6E6"/>
            <w:noWrap/>
            <w:hideMark/>
          </w:tcPr>
          <w:p w14:paraId="22B2A0C5" w14:textId="77777777" w:rsidR="00895DD7" w:rsidRPr="00D46179" w:rsidRDefault="00895DD7" w:rsidP="00396DF8">
            <w:pPr>
              <w:pStyle w:val="TAH"/>
            </w:pPr>
            <w:r w:rsidRPr="00D46179">
              <w:t>Header field</w:t>
            </w:r>
          </w:p>
        </w:tc>
        <w:tc>
          <w:tcPr>
            <w:tcW w:w="850" w:type="dxa"/>
            <w:shd w:val="clear" w:color="auto" w:fill="E7E6E6"/>
            <w:hideMark/>
          </w:tcPr>
          <w:p w14:paraId="39CE676E" w14:textId="77777777" w:rsidR="00895DD7" w:rsidRPr="00D46179" w:rsidRDefault="00895DD7" w:rsidP="00396DF8">
            <w:pPr>
              <w:pStyle w:val="TAH"/>
            </w:pPr>
            <w:r w:rsidRPr="00D46179">
              <w:t>where</w:t>
            </w:r>
          </w:p>
        </w:tc>
        <w:tc>
          <w:tcPr>
            <w:tcW w:w="783" w:type="dxa"/>
            <w:shd w:val="clear" w:color="auto" w:fill="E7E6E6"/>
            <w:noWrap/>
            <w:hideMark/>
          </w:tcPr>
          <w:p w14:paraId="3E62B3D6" w14:textId="77777777" w:rsidR="00895DD7" w:rsidRPr="00D46179" w:rsidRDefault="00895DD7" w:rsidP="00396DF8">
            <w:pPr>
              <w:pStyle w:val="TAH"/>
            </w:pPr>
            <w:r w:rsidRPr="00D46179">
              <w:t>ACK</w:t>
            </w:r>
          </w:p>
        </w:tc>
        <w:tc>
          <w:tcPr>
            <w:tcW w:w="783" w:type="dxa"/>
            <w:shd w:val="clear" w:color="auto" w:fill="E7E6E6"/>
            <w:noWrap/>
            <w:hideMark/>
          </w:tcPr>
          <w:p w14:paraId="6B9A0084" w14:textId="77777777" w:rsidR="00895DD7" w:rsidRPr="00D46179" w:rsidRDefault="00895DD7" w:rsidP="00396DF8">
            <w:pPr>
              <w:pStyle w:val="TAH"/>
            </w:pPr>
            <w:r w:rsidRPr="00D46179">
              <w:t>BYE</w:t>
            </w:r>
          </w:p>
        </w:tc>
        <w:tc>
          <w:tcPr>
            <w:tcW w:w="783" w:type="dxa"/>
            <w:shd w:val="clear" w:color="auto" w:fill="E7E6E6"/>
            <w:noWrap/>
            <w:hideMark/>
          </w:tcPr>
          <w:p w14:paraId="0E12B7C0" w14:textId="77777777" w:rsidR="00895DD7" w:rsidRPr="00D46179" w:rsidRDefault="00895DD7" w:rsidP="00396DF8">
            <w:pPr>
              <w:pStyle w:val="TAH"/>
            </w:pPr>
            <w:r w:rsidRPr="00D46179">
              <w:t>CAN</w:t>
            </w:r>
          </w:p>
        </w:tc>
        <w:tc>
          <w:tcPr>
            <w:tcW w:w="783" w:type="dxa"/>
            <w:shd w:val="clear" w:color="auto" w:fill="E7E6E6"/>
            <w:noWrap/>
            <w:hideMark/>
          </w:tcPr>
          <w:p w14:paraId="7F1FF486" w14:textId="77777777" w:rsidR="00895DD7" w:rsidRPr="00D46179" w:rsidRDefault="00895DD7" w:rsidP="00396DF8">
            <w:pPr>
              <w:pStyle w:val="TAH"/>
            </w:pPr>
            <w:r w:rsidRPr="00D46179">
              <w:t>INV</w:t>
            </w:r>
          </w:p>
        </w:tc>
        <w:tc>
          <w:tcPr>
            <w:tcW w:w="783" w:type="dxa"/>
            <w:shd w:val="clear" w:color="auto" w:fill="E7E6E6"/>
            <w:noWrap/>
            <w:hideMark/>
          </w:tcPr>
          <w:p w14:paraId="07F4A63B" w14:textId="77777777" w:rsidR="00895DD7" w:rsidRPr="00D46179" w:rsidRDefault="00895DD7" w:rsidP="00396DF8">
            <w:pPr>
              <w:pStyle w:val="TAH"/>
            </w:pPr>
            <w:r w:rsidRPr="00D46179">
              <w:t>OPT</w:t>
            </w:r>
          </w:p>
        </w:tc>
        <w:tc>
          <w:tcPr>
            <w:tcW w:w="783" w:type="dxa"/>
            <w:shd w:val="clear" w:color="auto" w:fill="E7E6E6"/>
            <w:noWrap/>
            <w:hideMark/>
          </w:tcPr>
          <w:p w14:paraId="4F99C820" w14:textId="77777777" w:rsidR="00895DD7" w:rsidRPr="00D46179" w:rsidRDefault="00895DD7" w:rsidP="00396DF8">
            <w:pPr>
              <w:pStyle w:val="TAH"/>
            </w:pPr>
            <w:r w:rsidRPr="00D46179">
              <w:t>REG</w:t>
            </w:r>
          </w:p>
        </w:tc>
      </w:tr>
      <w:tr w:rsidR="00895DD7" w:rsidRPr="00396DF8" w14:paraId="180F6BE7" w14:textId="77777777" w:rsidTr="00396DF8">
        <w:trPr>
          <w:cantSplit/>
          <w:jc w:val="center"/>
        </w:trPr>
        <w:tc>
          <w:tcPr>
            <w:tcW w:w="1701" w:type="dxa"/>
            <w:shd w:val="clear" w:color="auto" w:fill="auto"/>
            <w:noWrap/>
            <w:hideMark/>
          </w:tcPr>
          <w:p w14:paraId="4FFE394E" w14:textId="77777777" w:rsidR="00895DD7" w:rsidRPr="00396DF8" w:rsidRDefault="00895DD7" w:rsidP="00396DF8">
            <w:pPr>
              <w:pStyle w:val="TAL"/>
            </w:pPr>
            <w:r w:rsidRPr="00396DF8">
              <w:t>Call-ID (i)</w:t>
            </w:r>
          </w:p>
        </w:tc>
        <w:tc>
          <w:tcPr>
            <w:tcW w:w="850" w:type="dxa"/>
            <w:shd w:val="clear" w:color="auto" w:fill="auto"/>
            <w:hideMark/>
          </w:tcPr>
          <w:p w14:paraId="66E952BB" w14:textId="77777777" w:rsidR="00895DD7" w:rsidRPr="00396DF8" w:rsidRDefault="00895DD7" w:rsidP="00396DF8">
            <w:pPr>
              <w:pStyle w:val="TAC"/>
            </w:pPr>
            <w:r w:rsidRPr="00396DF8">
              <w:t>c(1)</w:t>
            </w:r>
          </w:p>
        </w:tc>
        <w:tc>
          <w:tcPr>
            <w:tcW w:w="783" w:type="dxa"/>
            <w:shd w:val="clear" w:color="auto" w:fill="auto"/>
            <w:noWrap/>
            <w:hideMark/>
          </w:tcPr>
          <w:p w14:paraId="2017B145" w14:textId="77777777" w:rsidR="00895DD7" w:rsidRPr="00396DF8" w:rsidRDefault="00895DD7" w:rsidP="00396DF8">
            <w:pPr>
              <w:pStyle w:val="TAC"/>
            </w:pPr>
            <w:r w:rsidRPr="00396DF8">
              <w:t>m</w:t>
            </w:r>
          </w:p>
        </w:tc>
        <w:tc>
          <w:tcPr>
            <w:tcW w:w="783" w:type="dxa"/>
            <w:shd w:val="clear" w:color="auto" w:fill="auto"/>
            <w:noWrap/>
            <w:hideMark/>
          </w:tcPr>
          <w:p w14:paraId="47F855AB" w14:textId="77777777" w:rsidR="00895DD7" w:rsidRPr="00396DF8" w:rsidRDefault="00895DD7" w:rsidP="00396DF8">
            <w:pPr>
              <w:pStyle w:val="TAC"/>
            </w:pPr>
            <w:r w:rsidRPr="00396DF8">
              <w:t>m</w:t>
            </w:r>
          </w:p>
        </w:tc>
        <w:tc>
          <w:tcPr>
            <w:tcW w:w="783" w:type="dxa"/>
            <w:shd w:val="clear" w:color="auto" w:fill="auto"/>
            <w:noWrap/>
            <w:hideMark/>
          </w:tcPr>
          <w:p w14:paraId="1CFB6467" w14:textId="77777777" w:rsidR="00895DD7" w:rsidRPr="00396DF8" w:rsidRDefault="00895DD7" w:rsidP="00396DF8">
            <w:pPr>
              <w:pStyle w:val="TAC"/>
            </w:pPr>
            <w:r w:rsidRPr="00396DF8">
              <w:t>m</w:t>
            </w:r>
          </w:p>
        </w:tc>
        <w:tc>
          <w:tcPr>
            <w:tcW w:w="783" w:type="dxa"/>
            <w:shd w:val="clear" w:color="auto" w:fill="auto"/>
            <w:noWrap/>
            <w:hideMark/>
          </w:tcPr>
          <w:p w14:paraId="734790BE" w14:textId="77777777" w:rsidR="00895DD7" w:rsidRPr="00396DF8" w:rsidRDefault="00895DD7" w:rsidP="00396DF8">
            <w:pPr>
              <w:pStyle w:val="TAC"/>
            </w:pPr>
            <w:r w:rsidRPr="00396DF8">
              <w:t>m</w:t>
            </w:r>
          </w:p>
        </w:tc>
        <w:tc>
          <w:tcPr>
            <w:tcW w:w="783" w:type="dxa"/>
            <w:shd w:val="clear" w:color="auto" w:fill="auto"/>
            <w:noWrap/>
            <w:hideMark/>
          </w:tcPr>
          <w:p w14:paraId="1B88B440" w14:textId="77777777" w:rsidR="00895DD7" w:rsidRPr="00396DF8" w:rsidRDefault="00895DD7" w:rsidP="00396DF8">
            <w:pPr>
              <w:pStyle w:val="TAC"/>
            </w:pPr>
            <w:r w:rsidRPr="00396DF8">
              <w:t>m</w:t>
            </w:r>
          </w:p>
        </w:tc>
        <w:tc>
          <w:tcPr>
            <w:tcW w:w="783" w:type="dxa"/>
            <w:shd w:val="clear" w:color="auto" w:fill="auto"/>
            <w:noWrap/>
            <w:hideMark/>
          </w:tcPr>
          <w:p w14:paraId="6677AC07" w14:textId="77777777" w:rsidR="00895DD7" w:rsidRPr="00396DF8" w:rsidRDefault="00895DD7" w:rsidP="00396DF8">
            <w:pPr>
              <w:pStyle w:val="TAC"/>
            </w:pPr>
            <w:r w:rsidRPr="00396DF8">
              <w:t>m</w:t>
            </w:r>
          </w:p>
        </w:tc>
      </w:tr>
      <w:tr w:rsidR="00895DD7" w:rsidRPr="00396DF8" w14:paraId="33184F1C" w14:textId="77777777" w:rsidTr="00396DF8">
        <w:trPr>
          <w:cantSplit/>
          <w:jc w:val="center"/>
        </w:trPr>
        <w:tc>
          <w:tcPr>
            <w:tcW w:w="1701" w:type="dxa"/>
            <w:shd w:val="clear" w:color="auto" w:fill="auto"/>
            <w:noWrap/>
            <w:hideMark/>
          </w:tcPr>
          <w:p w14:paraId="22AB2ADA" w14:textId="77777777" w:rsidR="00895DD7" w:rsidRPr="00396DF8" w:rsidRDefault="00895DD7" w:rsidP="00396DF8">
            <w:pPr>
              <w:pStyle w:val="TAL"/>
            </w:pPr>
            <w:r w:rsidRPr="00396DF8">
              <w:t>Contact (m)</w:t>
            </w:r>
          </w:p>
        </w:tc>
        <w:tc>
          <w:tcPr>
            <w:tcW w:w="850" w:type="dxa"/>
            <w:shd w:val="clear" w:color="auto" w:fill="auto"/>
            <w:hideMark/>
          </w:tcPr>
          <w:p w14:paraId="1B97ADF0" w14:textId="77777777" w:rsidR="00895DD7" w:rsidRPr="00396DF8" w:rsidRDefault="00895DD7" w:rsidP="00396DF8">
            <w:pPr>
              <w:pStyle w:val="TAC"/>
            </w:pPr>
            <w:r w:rsidRPr="00396DF8">
              <w:t>R</w:t>
            </w:r>
          </w:p>
        </w:tc>
        <w:tc>
          <w:tcPr>
            <w:tcW w:w="783" w:type="dxa"/>
            <w:shd w:val="clear" w:color="auto" w:fill="auto"/>
            <w:noWrap/>
            <w:hideMark/>
          </w:tcPr>
          <w:p w14:paraId="24F88144" w14:textId="77777777" w:rsidR="00895DD7" w:rsidRPr="00396DF8" w:rsidRDefault="00895DD7" w:rsidP="00396DF8">
            <w:pPr>
              <w:pStyle w:val="TAC"/>
            </w:pPr>
            <w:r w:rsidRPr="00396DF8">
              <w:t>o</w:t>
            </w:r>
          </w:p>
        </w:tc>
        <w:tc>
          <w:tcPr>
            <w:tcW w:w="783" w:type="dxa"/>
            <w:shd w:val="clear" w:color="auto" w:fill="auto"/>
            <w:noWrap/>
            <w:hideMark/>
          </w:tcPr>
          <w:p w14:paraId="6C83E691" w14:textId="77777777" w:rsidR="00895DD7" w:rsidRPr="00396DF8" w:rsidRDefault="00895DD7" w:rsidP="00396DF8">
            <w:pPr>
              <w:pStyle w:val="TAC"/>
            </w:pPr>
            <w:r w:rsidRPr="00396DF8">
              <w:t>-</w:t>
            </w:r>
          </w:p>
        </w:tc>
        <w:tc>
          <w:tcPr>
            <w:tcW w:w="783" w:type="dxa"/>
            <w:shd w:val="clear" w:color="auto" w:fill="auto"/>
            <w:noWrap/>
            <w:hideMark/>
          </w:tcPr>
          <w:p w14:paraId="1B3132DA" w14:textId="77777777" w:rsidR="00895DD7" w:rsidRPr="00396DF8" w:rsidRDefault="00895DD7" w:rsidP="00396DF8">
            <w:pPr>
              <w:pStyle w:val="TAC"/>
            </w:pPr>
            <w:r w:rsidRPr="00396DF8">
              <w:t>-</w:t>
            </w:r>
          </w:p>
        </w:tc>
        <w:tc>
          <w:tcPr>
            <w:tcW w:w="783" w:type="dxa"/>
            <w:shd w:val="clear" w:color="auto" w:fill="auto"/>
            <w:noWrap/>
            <w:hideMark/>
          </w:tcPr>
          <w:p w14:paraId="49789782" w14:textId="77777777" w:rsidR="00895DD7" w:rsidRPr="00396DF8" w:rsidRDefault="00895DD7" w:rsidP="00396DF8">
            <w:pPr>
              <w:pStyle w:val="TAC"/>
            </w:pPr>
            <w:r w:rsidRPr="00396DF8">
              <w:t>m</w:t>
            </w:r>
          </w:p>
        </w:tc>
        <w:tc>
          <w:tcPr>
            <w:tcW w:w="783" w:type="dxa"/>
            <w:shd w:val="clear" w:color="auto" w:fill="auto"/>
            <w:noWrap/>
            <w:hideMark/>
          </w:tcPr>
          <w:p w14:paraId="3259268D" w14:textId="77777777" w:rsidR="00895DD7" w:rsidRPr="00396DF8" w:rsidRDefault="00895DD7" w:rsidP="00396DF8">
            <w:pPr>
              <w:pStyle w:val="TAC"/>
            </w:pPr>
            <w:r w:rsidRPr="00396DF8">
              <w:t>o</w:t>
            </w:r>
          </w:p>
        </w:tc>
        <w:tc>
          <w:tcPr>
            <w:tcW w:w="783" w:type="dxa"/>
            <w:shd w:val="clear" w:color="auto" w:fill="auto"/>
            <w:noWrap/>
            <w:hideMark/>
          </w:tcPr>
          <w:p w14:paraId="2128BE46" w14:textId="77777777" w:rsidR="00895DD7" w:rsidRPr="00396DF8" w:rsidRDefault="00895DD7" w:rsidP="00396DF8">
            <w:pPr>
              <w:pStyle w:val="TAC"/>
            </w:pPr>
            <w:r w:rsidRPr="00396DF8">
              <w:t>o</w:t>
            </w:r>
          </w:p>
        </w:tc>
      </w:tr>
      <w:tr w:rsidR="00895DD7" w:rsidRPr="00396DF8" w14:paraId="6AE61F89" w14:textId="77777777" w:rsidTr="00396DF8">
        <w:trPr>
          <w:cantSplit/>
          <w:jc w:val="center"/>
        </w:trPr>
        <w:tc>
          <w:tcPr>
            <w:tcW w:w="1701" w:type="dxa"/>
            <w:shd w:val="clear" w:color="auto" w:fill="auto"/>
            <w:noWrap/>
            <w:hideMark/>
          </w:tcPr>
          <w:p w14:paraId="469FAA2E" w14:textId="77777777" w:rsidR="00895DD7" w:rsidRPr="00396DF8" w:rsidRDefault="00895DD7" w:rsidP="00396DF8">
            <w:pPr>
              <w:pStyle w:val="TAL"/>
            </w:pPr>
            <w:r w:rsidRPr="00396DF8">
              <w:t>Contact (m)</w:t>
            </w:r>
          </w:p>
        </w:tc>
        <w:tc>
          <w:tcPr>
            <w:tcW w:w="850" w:type="dxa"/>
            <w:shd w:val="clear" w:color="auto" w:fill="auto"/>
            <w:hideMark/>
          </w:tcPr>
          <w:p w14:paraId="76508BB6" w14:textId="77777777" w:rsidR="00895DD7" w:rsidRPr="00396DF8" w:rsidRDefault="00895DD7" w:rsidP="00396DF8">
            <w:pPr>
              <w:pStyle w:val="TAC"/>
            </w:pPr>
            <w:r w:rsidRPr="00396DF8">
              <w:t>2xx</w:t>
            </w:r>
          </w:p>
        </w:tc>
        <w:tc>
          <w:tcPr>
            <w:tcW w:w="783" w:type="dxa"/>
            <w:shd w:val="clear" w:color="auto" w:fill="auto"/>
            <w:noWrap/>
            <w:hideMark/>
          </w:tcPr>
          <w:p w14:paraId="0B0CBFA1" w14:textId="77777777" w:rsidR="00895DD7" w:rsidRPr="00396DF8" w:rsidRDefault="00895DD7" w:rsidP="00396DF8">
            <w:pPr>
              <w:pStyle w:val="TAC"/>
            </w:pPr>
            <w:r w:rsidRPr="00396DF8">
              <w:t>-</w:t>
            </w:r>
          </w:p>
        </w:tc>
        <w:tc>
          <w:tcPr>
            <w:tcW w:w="783" w:type="dxa"/>
            <w:shd w:val="clear" w:color="auto" w:fill="auto"/>
            <w:noWrap/>
            <w:hideMark/>
          </w:tcPr>
          <w:p w14:paraId="0320365E" w14:textId="77777777" w:rsidR="00895DD7" w:rsidRPr="00396DF8" w:rsidRDefault="00895DD7" w:rsidP="00396DF8">
            <w:pPr>
              <w:pStyle w:val="TAC"/>
            </w:pPr>
            <w:r w:rsidRPr="00396DF8">
              <w:t>-</w:t>
            </w:r>
          </w:p>
        </w:tc>
        <w:tc>
          <w:tcPr>
            <w:tcW w:w="783" w:type="dxa"/>
            <w:shd w:val="clear" w:color="auto" w:fill="auto"/>
            <w:noWrap/>
            <w:hideMark/>
          </w:tcPr>
          <w:p w14:paraId="05D27471" w14:textId="77777777" w:rsidR="00895DD7" w:rsidRPr="00396DF8" w:rsidRDefault="00895DD7" w:rsidP="00396DF8">
            <w:pPr>
              <w:pStyle w:val="TAC"/>
            </w:pPr>
            <w:r w:rsidRPr="00396DF8">
              <w:t>-</w:t>
            </w:r>
          </w:p>
        </w:tc>
        <w:tc>
          <w:tcPr>
            <w:tcW w:w="783" w:type="dxa"/>
            <w:shd w:val="clear" w:color="auto" w:fill="auto"/>
            <w:noWrap/>
            <w:hideMark/>
          </w:tcPr>
          <w:p w14:paraId="75C9C0AE" w14:textId="77777777" w:rsidR="00895DD7" w:rsidRPr="00396DF8" w:rsidRDefault="00895DD7" w:rsidP="00396DF8">
            <w:pPr>
              <w:pStyle w:val="TAC"/>
            </w:pPr>
            <w:r w:rsidRPr="00396DF8">
              <w:t>m</w:t>
            </w:r>
          </w:p>
        </w:tc>
        <w:tc>
          <w:tcPr>
            <w:tcW w:w="783" w:type="dxa"/>
            <w:shd w:val="clear" w:color="auto" w:fill="auto"/>
            <w:noWrap/>
            <w:hideMark/>
          </w:tcPr>
          <w:p w14:paraId="57F1DBCB" w14:textId="77777777" w:rsidR="00895DD7" w:rsidRPr="00396DF8" w:rsidRDefault="00895DD7" w:rsidP="00396DF8">
            <w:pPr>
              <w:pStyle w:val="TAC"/>
            </w:pPr>
            <w:r w:rsidRPr="00396DF8">
              <w:t>o</w:t>
            </w:r>
          </w:p>
        </w:tc>
        <w:tc>
          <w:tcPr>
            <w:tcW w:w="783" w:type="dxa"/>
            <w:shd w:val="clear" w:color="auto" w:fill="auto"/>
            <w:noWrap/>
            <w:hideMark/>
          </w:tcPr>
          <w:p w14:paraId="7489F0C1" w14:textId="77777777" w:rsidR="00895DD7" w:rsidRPr="00396DF8" w:rsidRDefault="00895DD7" w:rsidP="00396DF8">
            <w:pPr>
              <w:pStyle w:val="TAC"/>
            </w:pPr>
            <w:r w:rsidRPr="00396DF8">
              <w:t>o</w:t>
            </w:r>
          </w:p>
        </w:tc>
      </w:tr>
      <w:tr w:rsidR="00895DD7" w:rsidRPr="00396DF8" w14:paraId="003A1131" w14:textId="77777777" w:rsidTr="00396DF8">
        <w:trPr>
          <w:cantSplit/>
          <w:jc w:val="center"/>
        </w:trPr>
        <w:tc>
          <w:tcPr>
            <w:tcW w:w="1701" w:type="dxa"/>
            <w:shd w:val="clear" w:color="auto" w:fill="auto"/>
            <w:noWrap/>
            <w:hideMark/>
          </w:tcPr>
          <w:p w14:paraId="1954BBB0" w14:textId="77777777" w:rsidR="00895DD7" w:rsidRPr="00396DF8" w:rsidRDefault="00895DD7" w:rsidP="00396DF8">
            <w:pPr>
              <w:pStyle w:val="TAL"/>
            </w:pPr>
            <w:r w:rsidRPr="00396DF8">
              <w:t>Content-Type (c) (NOTE)</w:t>
            </w:r>
          </w:p>
        </w:tc>
        <w:tc>
          <w:tcPr>
            <w:tcW w:w="850" w:type="dxa"/>
            <w:shd w:val="clear" w:color="auto" w:fill="auto"/>
            <w:hideMark/>
          </w:tcPr>
          <w:p w14:paraId="62B11E96" w14:textId="77777777" w:rsidR="00895DD7" w:rsidRPr="00396DF8" w:rsidRDefault="00895DD7" w:rsidP="00396DF8">
            <w:pPr>
              <w:pStyle w:val="TAC"/>
            </w:pPr>
          </w:p>
        </w:tc>
        <w:tc>
          <w:tcPr>
            <w:tcW w:w="783" w:type="dxa"/>
            <w:shd w:val="clear" w:color="auto" w:fill="auto"/>
            <w:noWrap/>
            <w:hideMark/>
          </w:tcPr>
          <w:p w14:paraId="3FEF3D8E" w14:textId="77777777" w:rsidR="00895DD7" w:rsidRPr="00396DF8" w:rsidRDefault="00895DD7" w:rsidP="00396DF8">
            <w:pPr>
              <w:pStyle w:val="TAC"/>
            </w:pPr>
            <w:r w:rsidRPr="00396DF8">
              <w:t>*</w:t>
            </w:r>
          </w:p>
        </w:tc>
        <w:tc>
          <w:tcPr>
            <w:tcW w:w="783" w:type="dxa"/>
            <w:shd w:val="clear" w:color="auto" w:fill="auto"/>
            <w:noWrap/>
            <w:hideMark/>
          </w:tcPr>
          <w:p w14:paraId="58193AFD" w14:textId="77777777" w:rsidR="00895DD7" w:rsidRPr="00396DF8" w:rsidRDefault="00895DD7" w:rsidP="00396DF8">
            <w:pPr>
              <w:pStyle w:val="TAC"/>
            </w:pPr>
            <w:r w:rsidRPr="00396DF8">
              <w:t>*</w:t>
            </w:r>
          </w:p>
        </w:tc>
        <w:tc>
          <w:tcPr>
            <w:tcW w:w="783" w:type="dxa"/>
            <w:shd w:val="clear" w:color="auto" w:fill="auto"/>
            <w:noWrap/>
            <w:hideMark/>
          </w:tcPr>
          <w:p w14:paraId="5AF8E3E9" w14:textId="77777777" w:rsidR="00895DD7" w:rsidRPr="00396DF8" w:rsidRDefault="00895DD7" w:rsidP="00396DF8">
            <w:pPr>
              <w:pStyle w:val="TAC"/>
            </w:pPr>
            <w:r w:rsidRPr="00396DF8">
              <w:t>-</w:t>
            </w:r>
          </w:p>
        </w:tc>
        <w:tc>
          <w:tcPr>
            <w:tcW w:w="783" w:type="dxa"/>
            <w:shd w:val="clear" w:color="auto" w:fill="auto"/>
            <w:noWrap/>
            <w:hideMark/>
          </w:tcPr>
          <w:p w14:paraId="194C3FFB" w14:textId="77777777" w:rsidR="00895DD7" w:rsidRPr="00396DF8" w:rsidRDefault="00895DD7" w:rsidP="00396DF8">
            <w:pPr>
              <w:pStyle w:val="TAC"/>
            </w:pPr>
            <w:r w:rsidRPr="00396DF8">
              <w:t>*</w:t>
            </w:r>
          </w:p>
        </w:tc>
        <w:tc>
          <w:tcPr>
            <w:tcW w:w="783" w:type="dxa"/>
            <w:shd w:val="clear" w:color="auto" w:fill="auto"/>
            <w:noWrap/>
            <w:hideMark/>
          </w:tcPr>
          <w:p w14:paraId="1D3F4DF6" w14:textId="77777777" w:rsidR="00895DD7" w:rsidRPr="00396DF8" w:rsidRDefault="00895DD7" w:rsidP="00396DF8">
            <w:pPr>
              <w:pStyle w:val="TAC"/>
            </w:pPr>
            <w:r w:rsidRPr="00396DF8">
              <w:t>*</w:t>
            </w:r>
          </w:p>
        </w:tc>
        <w:tc>
          <w:tcPr>
            <w:tcW w:w="783" w:type="dxa"/>
            <w:shd w:val="clear" w:color="auto" w:fill="auto"/>
            <w:noWrap/>
            <w:hideMark/>
          </w:tcPr>
          <w:p w14:paraId="209E9EAD" w14:textId="77777777" w:rsidR="00895DD7" w:rsidRPr="00396DF8" w:rsidRDefault="00895DD7" w:rsidP="00396DF8">
            <w:pPr>
              <w:pStyle w:val="TAC"/>
            </w:pPr>
            <w:r w:rsidRPr="00396DF8">
              <w:t>*</w:t>
            </w:r>
          </w:p>
        </w:tc>
      </w:tr>
      <w:tr w:rsidR="00895DD7" w:rsidRPr="00396DF8" w14:paraId="5C1781AA" w14:textId="77777777" w:rsidTr="00396DF8">
        <w:trPr>
          <w:cantSplit/>
          <w:jc w:val="center"/>
        </w:trPr>
        <w:tc>
          <w:tcPr>
            <w:tcW w:w="1701" w:type="dxa"/>
            <w:shd w:val="clear" w:color="auto" w:fill="auto"/>
            <w:noWrap/>
            <w:hideMark/>
          </w:tcPr>
          <w:p w14:paraId="4EB23D12" w14:textId="77777777" w:rsidR="00895DD7" w:rsidRPr="00396DF8" w:rsidRDefault="00895DD7" w:rsidP="00396DF8">
            <w:pPr>
              <w:pStyle w:val="TAL"/>
            </w:pPr>
            <w:r w:rsidRPr="00396DF8">
              <w:t>CSeq</w:t>
            </w:r>
          </w:p>
        </w:tc>
        <w:tc>
          <w:tcPr>
            <w:tcW w:w="850" w:type="dxa"/>
            <w:shd w:val="clear" w:color="auto" w:fill="auto"/>
            <w:hideMark/>
          </w:tcPr>
          <w:p w14:paraId="26DDC531" w14:textId="77777777" w:rsidR="00895DD7" w:rsidRPr="00396DF8" w:rsidRDefault="00895DD7" w:rsidP="00396DF8">
            <w:pPr>
              <w:pStyle w:val="TAC"/>
            </w:pPr>
            <w:r w:rsidRPr="00396DF8">
              <w:t>c(1)</w:t>
            </w:r>
          </w:p>
        </w:tc>
        <w:tc>
          <w:tcPr>
            <w:tcW w:w="783" w:type="dxa"/>
            <w:shd w:val="clear" w:color="auto" w:fill="auto"/>
            <w:noWrap/>
            <w:hideMark/>
          </w:tcPr>
          <w:p w14:paraId="24E2AF03" w14:textId="77777777" w:rsidR="00895DD7" w:rsidRPr="00396DF8" w:rsidRDefault="00895DD7" w:rsidP="00396DF8">
            <w:pPr>
              <w:pStyle w:val="TAC"/>
            </w:pPr>
            <w:r w:rsidRPr="00396DF8">
              <w:t>m</w:t>
            </w:r>
          </w:p>
        </w:tc>
        <w:tc>
          <w:tcPr>
            <w:tcW w:w="783" w:type="dxa"/>
            <w:shd w:val="clear" w:color="auto" w:fill="auto"/>
            <w:noWrap/>
            <w:hideMark/>
          </w:tcPr>
          <w:p w14:paraId="2760C123" w14:textId="77777777" w:rsidR="00895DD7" w:rsidRPr="00396DF8" w:rsidRDefault="00895DD7" w:rsidP="00396DF8">
            <w:pPr>
              <w:pStyle w:val="TAC"/>
            </w:pPr>
            <w:r w:rsidRPr="00396DF8">
              <w:t>m</w:t>
            </w:r>
          </w:p>
        </w:tc>
        <w:tc>
          <w:tcPr>
            <w:tcW w:w="783" w:type="dxa"/>
            <w:shd w:val="clear" w:color="auto" w:fill="auto"/>
            <w:noWrap/>
            <w:hideMark/>
          </w:tcPr>
          <w:p w14:paraId="45DE1449" w14:textId="77777777" w:rsidR="00895DD7" w:rsidRPr="00396DF8" w:rsidRDefault="00895DD7" w:rsidP="00396DF8">
            <w:pPr>
              <w:pStyle w:val="TAC"/>
            </w:pPr>
            <w:r w:rsidRPr="00396DF8">
              <w:t>m</w:t>
            </w:r>
          </w:p>
        </w:tc>
        <w:tc>
          <w:tcPr>
            <w:tcW w:w="783" w:type="dxa"/>
            <w:shd w:val="clear" w:color="auto" w:fill="auto"/>
            <w:noWrap/>
            <w:hideMark/>
          </w:tcPr>
          <w:p w14:paraId="73BD13AD" w14:textId="77777777" w:rsidR="00895DD7" w:rsidRPr="00396DF8" w:rsidRDefault="00895DD7" w:rsidP="00396DF8">
            <w:pPr>
              <w:pStyle w:val="TAC"/>
            </w:pPr>
            <w:r w:rsidRPr="00396DF8">
              <w:t>m</w:t>
            </w:r>
          </w:p>
        </w:tc>
        <w:tc>
          <w:tcPr>
            <w:tcW w:w="783" w:type="dxa"/>
            <w:shd w:val="clear" w:color="auto" w:fill="auto"/>
            <w:noWrap/>
            <w:hideMark/>
          </w:tcPr>
          <w:p w14:paraId="37A8C7EA" w14:textId="77777777" w:rsidR="00895DD7" w:rsidRPr="00396DF8" w:rsidRDefault="00895DD7" w:rsidP="00396DF8">
            <w:pPr>
              <w:pStyle w:val="TAC"/>
            </w:pPr>
            <w:r w:rsidRPr="00396DF8">
              <w:t>m</w:t>
            </w:r>
          </w:p>
        </w:tc>
        <w:tc>
          <w:tcPr>
            <w:tcW w:w="783" w:type="dxa"/>
            <w:shd w:val="clear" w:color="auto" w:fill="auto"/>
            <w:noWrap/>
            <w:hideMark/>
          </w:tcPr>
          <w:p w14:paraId="610A1D6B" w14:textId="77777777" w:rsidR="00895DD7" w:rsidRPr="00396DF8" w:rsidRDefault="00895DD7" w:rsidP="00396DF8">
            <w:pPr>
              <w:pStyle w:val="TAC"/>
            </w:pPr>
            <w:r w:rsidRPr="00396DF8">
              <w:t>m</w:t>
            </w:r>
          </w:p>
        </w:tc>
      </w:tr>
      <w:tr w:rsidR="00895DD7" w:rsidRPr="00396DF8" w14:paraId="076503D8" w14:textId="77777777" w:rsidTr="00396DF8">
        <w:trPr>
          <w:cantSplit/>
          <w:jc w:val="center"/>
        </w:trPr>
        <w:tc>
          <w:tcPr>
            <w:tcW w:w="1701" w:type="dxa"/>
            <w:shd w:val="clear" w:color="auto" w:fill="auto"/>
            <w:noWrap/>
            <w:hideMark/>
          </w:tcPr>
          <w:p w14:paraId="0CD630E6" w14:textId="77777777" w:rsidR="00895DD7" w:rsidRPr="00396DF8" w:rsidRDefault="00895DD7" w:rsidP="00396DF8">
            <w:pPr>
              <w:pStyle w:val="TAL"/>
            </w:pPr>
            <w:r w:rsidRPr="00396DF8">
              <w:t>From (f)</w:t>
            </w:r>
          </w:p>
        </w:tc>
        <w:tc>
          <w:tcPr>
            <w:tcW w:w="850" w:type="dxa"/>
            <w:shd w:val="clear" w:color="auto" w:fill="auto"/>
            <w:hideMark/>
          </w:tcPr>
          <w:p w14:paraId="101EAEBD" w14:textId="77777777" w:rsidR="00895DD7" w:rsidRPr="00396DF8" w:rsidRDefault="00895DD7" w:rsidP="00396DF8">
            <w:pPr>
              <w:pStyle w:val="TAC"/>
            </w:pPr>
            <w:r w:rsidRPr="00396DF8">
              <w:t>c(1)</w:t>
            </w:r>
          </w:p>
        </w:tc>
        <w:tc>
          <w:tcPr>
            <w:tcW w:w="783" w:type="dxa"/>
            <w:shd w:val="clear" w:color="auto" w:fill="auto"/>
            <w:noWrap/>
            <w:hideMark/>
          </w:tcPr>
          <w:p w14:paraId="04225192" w14:textId="77777777" w:rsidR="00895DD7" w:rsidRPr="00396DF8" w:rsidRDefault="00895DD7" w:rsidP="00396DF8">
            <w:pPr>
              <w:pStyle w:val="TAC"/>
            </w:pPr>
            <w:r w:rsidRPr="00396DF8">
              <w:t>m</w:t>
            </w:r>
          </w:p>
        </w:tc>
        <w:tc>
          <w:tcPr>
            <w:tcW w:w="783" w:type="dxa"/>
            <w:shd w:val="clear" w:color="auto" w:fill="auto"/>
            <w:noWrap/>
            <w:hideMark/>
          </w:tcPr>
          <w:p w14:paraId="339FF767" w14:textId="77777777" w:rsidR="00895DD7" w:rsidRPr="00396DF8" w:rsidRDefault="00895DD7" w:rsidP="00396DF8">
            <w:pPr>
              <w:pStyle w:val="TAC"/>
            </w:pPr>
            <w:r w:rsidRPr="00396DF8">
              <w:t>m</w:t>
            </w:r>
          </w:p>
        </w:tc>
        <w:tc>
          <w:tcPr>
            <w:tcW w:w="783" w:type="dxa"/>
            <w:shd w:val="clear" w:color="auto" w:fill="auto"/>
            <w:noWrap/>
            <w:hideMark/>
          </w:tcPr>
          <w:p w14:paraId="1AE2E816" w14:textId="77777777" w:rsidR="00895DD7" w:rsidRPr="00396DF8" w:rsidRDefault="00895DD7" w:rsidP="00396DF8">
            <w:pPr>
              <w:pStyle w:val="TAC"/>
            </w:pPr>
            <w:r w:rsidRPr="00396DF8">
              <w:t>m</w:t>
            </w:r>
          </w:p>
        </w:tc>
        <w:tc>
          <w:tcPr>
            <w:tcW w:w="783" w:type="dxa"/>
            <w:shd w:val="clear" w:color="auto" w:fill="auto"/>
            <w:noWrap/>
            <w:hideMark/>
          </w:tcPr>
          <w:p w14:paraId="0DEE5A47" w14:textId="77777777" w:rsidR="00895DD7" w:rsidRPr="00396DF8" w:rsidRDefault="00895DD7" w:rsidP="00396DF8">
            <w:pPr>
              <w:pStyle w:val="TAC"/>
            </w:pPr>
            <w:r w:rsidRPr="00396DF8">
              <w:t>m</w:t>
            </w:r>
          </w:p>
        </w:tc>
        <w:tc>
          <w:tcPr>
            <w:tcW w:w="783" w:type="dxa"/>
            <w:shd w:val="clear" w:color="auto" w:fill="auto"/>
            <w:noWrap/>
            <w:hideMark/>
          </w:tcPr>
          <w:p w14:paraId="0C0A17CF" w14:textId="77777777" w:rsidR="00895DD7" w:rsidRPr="00396DF8" w:rsidRDefault="00895DD7" w:rsidP="00396DF8">
            <w:pPr>
              <w:pStyle w:val="TAC"/>
            </w:pPr>
            <w:r w:rsidRPr="00396DF8">
              <w:t>m</w:t>
            </w:r>
          </w:p>
        </w:tc>
        <w:tc>
          <w:tcPr>
            <w:tcW w:w="783" w:type="dxa"/>
            <w:shd w:val="clear" w:color="auto" w:fill="auto"/>
            <w:noWrap/>
            <w:hideMark/>
          </w:tcPr>
          <w:p w14:paraId="7A4014A5" w14:textId="77777777" w:rsidR="00895DD7" w:rsidRPr="00396DF8" w:rsidRDefault="00895DD7" w:rsidP="00396DF8">
            <w:pPr>
              <w:pStyle w:val="TAC"/>
            </w:pPr>
            <w:r w:rsidRPr="00396DF8">
              <w:t>m</w:t>
            </w:r>
          </w:p>
        </w:tc>
      </w:tr>
      <w:tr w:rsidR="00895DD7" w:rsidRPr="00396DF8" w14:paraId="4348FEAC" w14:textId="77777777" w:rsidTr="00396DF8">
        <w:trPr>
          <w:cantSplit/>
          <w:jc w:val="center"/>
        </w:trPr>
        <w:tc>
          <w:tcPr>
            <w:tcW w:w="1701" w:type="dxa"/>
            <w:shd w:val="clear" w:color="auto" w:fill="auto"/>
            <w:noWrap/>
            <w:hideMark/>
          </w:tcPr>
          <w:p w14:paraId="4951195C" w14:textId="77777777" w:rsidR="00895DD7" w:rsidRPr="00396DF8" w:rsidRDefault="00895DD7" w:rsidP="00396DF8">
            <w:pPr>
              <w:pStyle w:val="TAL"/>
            </w:pPr>
            <w:r w:rsidRPr="00396DF8">
              <w:t>Max-Forwards</w:t>
            </w:r>
          </w:p>
        </w:tc>
        <w:tc>
          <w:tcPr>
            <w:tcW w:w="850" w:type="dxa"/>
            <w:shd w:val="clear" w:color="auto" w:fill="auto"/>
            <w:hideMark/>
          </w:tcPr>
          <w:p w14:paraId="4746B87C" w14:textId="77777777" w:rsidR="00895DD7" w:rsidRPr="00396DF8" w:rsidRDefault="00895DD7" w:rsidP="00396DF8">
            <w:pPr>
              <w:pStyle w:val="TAC"/>
            </w:pPr>
            <w:r w:rsidRPr="00396DF8">
              <w:t>R</w:t>
            </w:r>
          </w:p>
        </w:tc>
        <w:tc>
          <w:tcPr>
            <w:tcW w:w="783" w:type="dxa"/>
            <w:shd w:val="clear" w:color="auto" w:fill="auto"/>
            <w:noWrap/>
            <w:hideMark/>
          </w:tcPr>
          <w:p w14:paraId="7F20539F" w14:textId="77777777" w:rsidR="00895DD7" w:rsidRPr="00396DF8" w:rsidRDefault="00895DD7" w:rsidP="00396DF8">
            <w:pPr>
              <w:pStyle w:val="TAC"/>
            </w:pPr>
            <w:r w:rsidRPr="00396DF8">
              <w:t>m</w:t>
            </w:r>
          </w:p>
        </w:tc>
        <w:tc>
          <w:tcPr>
            <w:tcW w:w="783" w:type="dxa"/>
            <w:shd w:val="clear" w:color="auto" w:fill="auto"/>
            <w:noWrap/>
            <w:hideMark/>
          </w:tcPr>
          <w:p w14:paraId="1634EE27" w14:textId="77777777" w:rsidR="00895DD7" w:rsidRPr="00396DF8" w:rsidRDefault="00895DD7" w:rsidP="00396DF8">
            <w:pPr>
              <w:pStyle w:val="TAC"/>
            </w:pPr>
            <w:r w:rsidRPr="00396DF8">
              <w:t>m</w:t>
            </w:r>
          </w:p>
        </w:tc>
        <w:tc>
          <w:tcPr>
            <w:tcW w:w="783" w:type="dxa"/>
            <w:shd w:val="clear" w:color="auto" w:fill="auto"/>
            <w:noWrap/>
            <w:hideMark/>
          </w:tcPr>
          <w:p w14:paraId="07A11D85" w14:textId="77777777" w:rsidR="00895DD7" w:rsidRPr="00396DF8" w:rsidRDefault="00895DD7" w:rsidP="00396DF8">
            <w:pPr>
              <w:pStyle w:val="TAC"/>
            </w:pPr>
            <w:r w:rsidRPr="00396DF8">
              <w:t>m</w:t>
            </w:r>
          </w:p>
        </w:tc>
        <w:tc>
          <w:tcPr>
            <w:tcW w:w="783" w:type="dxa"/>
            <w:shd w:val="clear" w:color="auto" w:fill="auto"/>
            <w:noWrap/>
            <w:hideMark/>
          </w:tcPr>
          <w:p w14:paraId="4AF63881" w14:textId="77777777" w:rsidR="00895DD7" w:rsidRPr="00396DF8" w:rsidRDefault="00895DD7" w:rsidP="00396DF8">
            <w:pPr>
              <w:pStyle w:val="TAC"/>
            </w:pPr>
            <w:r w:rsidRPr="00396DF8">
              <w:t>m</w:t>
            </w:r>
          </w:p>
        </w:tc>
        <w:tc>
          <w:tcPr>
            <w:tcW w:w="783" w:type="dxa"/>
            <w:shd w:val="clear" w:color="auto" w:fill="auto"/>
            <w:noWrap/>
            <w:hideMark/>
          </w:tcPr>
          <w:p w14:paraId="62E287C0" w14:textId="77777777" w:rsidR="00895DD7" w:rsidRPr="00396DF8" w:rsidRDefault="00895DD7" w:rsidP="00396DF8">
            <w:pPr>
              <w:pStyle w:val="TAC"/>
            </w:pPr>
            <w:r w:rsidRPr="00396DF8">
              <w:t>m</w:t>
            </w:r>
          </w:p>
        </w:tc>
        <w:tc>
          <w:tcPr>
            <w:tcW w:w="783" w:type="dxa"/>
            <w:shd w:val="clear" w:color="auto" w:fill="auto"/>
            <w:noWrap/>
            <w:hideMark/>
          </w:tcPr>
          <w:p w14:paraId="277EB741" w14:textId="77777777" w:rsidR="00895DD7" w:rsidRPr="00396DF8" w:rsidRDefault="00895DD7" w:rsidP="00396DF8">
            <w:pPr>
              <w:pStyle w:val="TAC"/>
            </w:pPr>
            <w:r w:rsidRPr="00396DF8">
              <w:t>m</w:t>
            </w:r>
          </w:p>
        </w:tc>
      </w:tr>
      <w:tr w:rsidR="00895DD7" w:rsidRPr="00396DF8" w14:paraId="6DB3312D" w14:textId="77777777" w:rsidTr="00396DF8">
        <w:trPr>
          <w:cantSplit/>
          <w:jc w:val="center"/>
        </w:trPr>
        <w:tc>
          <w:tcPr>
            <w:tcW w:w="1701" w:type="dxa"/>
            <w:shd w:val="clear" w:color="auto" w:fill="auto"/>
            <w:noWrap/>
            <w:hideMark/>
          </w:tcPr>
          <w:p w14:paraId="625EDFF4" w14:textId="77777777" w:rsidR="00895DD7" w:rsidRPr="00396DF8" w:rsidRDefault="00895DD7" w:rsidP="00396DF8">
            <w:pPr>
              <w:pStyle w:val="TAL"/>
            </w:pPr>
            <w:r w:rsidRPr="00396DF8">
              <w:t>To (t)</w:t>
            </w:r>
          </w:p>
        </w:tc>
        <w:tc>
          <w:tcPr>
            <w:tcW w:w="850" w:type="dxa"/>
            <w:shd w:val="clear" w:color="auto" w:fill="auto"/>
            <w:hideMark/>
          </w:tcPr>
          <w:p w14:paraId="6CC27AD1" w14:textId="77777777" w:rsidR="00895DD7" w:rsidRPr="00396DF8" w:rsidRDefault="00895DD7" w:rsidP="00396DF8">
            <w:pPr>
              <w:pStyle w:val="TAC"/>
            </w:pPr>
            <w:r w:rsidRPr="00396DF8">
              <w:t>c(2)</w:t>
            </w:r>
          </w:p>
        </w:tc>
        <w:tc>
          <w:tcPr>
            <w:tcW w:w="783" w:type="dxa"/>
            <w:shd w:val="clear" w:color="auto" w:fill="auto"/>
            <w:noWrap/>
            <w:hideMark/>
          </w:tcPr>
          <w:p w14:paraId="7BEE8255" w14:textId="77777777" w:rsidR="00895DD7" w:rsidRPr="00396DF8" w:rsidRDefault="00895DD7" w:rsidP="00396DF8">
            <w:pPr>
              <w:pStyle w:val="TAC"/>
            </w:pPr>
            <w:r w:rsidRPr="00396DF8">
              <w:t>m</w:t>
            </w:r>
          </w:p>
        </w:tc>
        <w:tc>
          <w:tcPr>
            <w:tcW w:w="783" w:type="dxa"/>
            <w:shd w:val="clear" w:color="auto" w:fill="auto"/>
            <w:noWrap/>
            <w:hideMark/>
          </w:tcPr>
          <w:p w14:paraId="080AF1FD" w14:textId="77777777" w:rsidR="00895DD7" w:rsidRPr="00396DF8" w:rsidRDefault="00895DD7" w:rsidP="00396DF8">
            <w:pPr>
              <w:pStyle w:val="TAC"/>
            </w:pPr>
            <w:r w:rsidRPr="00396DF8">
              <w:t>m</w:t>
            </w:r>
          </w:p>
        </w:tc>
        <w:tc>
          <w:tcPr>
            <w:tcW w:w="783" w:type="dxa"/>
            <w:shd w:val="clear" w:color="auto" w:fill="auto"/>
            <w:noWrap/>
            <w:hideMark/>
          </w:tcPr>
          <w:p w14:paraId="26F23B2C" w14:textId="77777777" w:rsidR="00895DD7" w:rsidRPr="00396DF8" w:rsidRDefault="00895DD7" w:rsidP="00396DF8">
            <w:pPr>
              <w:pStyle w:val="TAC"/>
            </w:pPr>
            <w:r w:rsidRPr="00396DF8">
              <w:t>m</w:t>
            </w:r>
          </w:p>
        </w:tc>
        <w:tc>
          <w:tcPr>
            <w:tcW w:w="783" w:type="dxa"/>
            <w:shd w:val="clear" w:color="auto" w:fill="auto"/>
            <w:noWrap/>
            <w:hideMark/>
          </w:tcPr>
          <w:p w14:paraId="35D4CCAB" w14:textId="77777777" w:rsidR="00895DD7" w:rsidRPr="00396DF8" w:rsidRDefault="00895DD7" w:rsidP="00396DF8">
            <w:pPr>
              <w:pStyle w:val="TAC"/>
            </w:pPr>
            <w:r w:rsidRPr="00396DF8">
              <w:t>m</w:t>
            </w:r>
          </w:p>
        </w:tc>
        <w:tc>
          <w:tcPr>
            <w:tcW w:w="783" w:type="dxa"/>
            <w:shd w:val="clear" w:color="auto" w:fill="auto"/>
            <w:noWrap/>
            <w:hideMark/>
          </w:tcPr>
          <w:p w14:paraId="3FBC931D" w14:textId="77777777" w:rsidR="00895DD7" w:rsidRPr="00396DF8" w:rsidRDefault="00895DD7" w:rsidP="00396DF8">
            <w:pPr>
              <w:pStyle w:val="TAC"/>
            </w:pPr>
            <w:r w:rsidRPr="00396DF8">
              <w:t>m</w:t>
            </w:r>
          </w:p>
        </w:tc>
        <w:tc>
          <w:tcPr>
            <w:tcW w:w="783" w:type="dxa"/>
            <w:shd w:val="clear" w:color="auto" w:fill="auto"/>
            <w:noWrap/>
            <w:hideMark/>
          </w:tcPr>
          <w:p w14:paraId="406494F4" w14:textId="77777777" w:rsidR="00895DD7" w:rsidRPr="00396DF8" w:rsidRDefault="00895DD7" w:rsidP="00396DF8">
            <w:pPr>
              <w:pStyle w:val="TAC"/>
            </w:pPr>
            <w:r w:rsidRPr="00396DF8">
              <w:t>m</w:t>
            </w:r>
          </w:p>
        </w:tc>
      </w:tr>
      <w:tr w:rsidR="00895DD7" w:rsidRPr="00396DF8" w14:paraId="3C09B0C2" w14:textId="77777777" w:rsidTr="00396DF8">
        <w:trPr>
          <w:cantSplit/>
          <w:jc w:val="center"/>
        </w:trPr>
        <w:tc>
          <w:tcPr>
            <w:tcW w:w="1701" w:type="dxa"/>
            <w:shd w:val="clear" w:color="auto" w:fill="auto"/>
            <w:noWrap/>
            <w:hideMark/>
          </w:tcPr>
          <w:p w14:paraId="0E7271B4" w14:textId="77777777" w:rsidR="00895DD7" w:rsidRPr="00396DF8" w:rsidRDefault="00895DD7" w:rsidP="00396DF8">
            <w:pPr>
              <w:pStyle w:val="TAL"/>
            </w:pPr>
            <w:r w:rsidRPr="00396DF8">
              <w:t>Via (v)</w:t>
            </w:r>
          </w:p>
        </w:tc>
        <w:tc>
          <w:tcPr>
            <w:tcW w:w="850" w:type="dxa"/>
            <w:shd w:val="clear" w:color="auto" w:fill="auto"/>
            <w:hideMark/>
          </w:tcPr>
          <w:p w14:paraId="5780BEA9" w14:textId="77777777" w:rsidR="00895DD7" w:rsidRPr="00396DF8" w:rsidRDefault="00895DD7" w:rsidP="00396DF8">
            <w:pPr>
              <w:pStyle w:val="TAC"/>
            </w:pPr>
            <w:r w:rsidRPr="00396DF8">
              <w:t>R</w:t>
            </w:r>
          </w:p>
        </w:tc>
        <w:tc>
          <w:tcPr>
            <w:tcW w:w="783" w:type="dxa"/>
            <w:shd w:val="clear" w:color="auto" w:fill="auto"/>
            <w:noWrap/>
            <w:hideMark/>
          </w:tcPr>
          <w:p w14:paraId="011F430C" w14:textId="77777777" w:rsidR="00895DD7" w:rsidRPr="00396DF8" w:rsidRDefault="00895DD7" w:rsidP="00396DF8">
            <w:pPr>
              <w:pStyle w:val="TAC"/>
            </w:pPr>
            <w:r w:rsidRPr="00396DF8">
              <w:t>m</w:t>
            </w:r>
          </w:p>
        </w:tc>
        <w:tc>
          <w:tcPr>
            <w:tcW w:w="783" w:type="dxa"/>
            <w:shd w:val="clear" w:color="auto" w:fill="auto"/>
            <w:noWrap/>
            <w:hideMark/>
          </w:tcPr>
          <w:p w14:paraId="275BDB2F" w14:textId="77777777" w:rsidR="00895DD7" w:rsidRPr="00396DF8" w:rsidRDefault="00895DD7" w:rsidP="00396DF8">
            <w:pPr>
              <w:pStyle w:val="TAC"/>
            </w:pPr>
            <w:r w:rsidRPr="00396DF8">
              <w:t>m</w:t>
            </w:r>
          </w:p>
        </w:tc>
        <w:tc>
          <w:tcPr>
            <w:tcW w:w="783" w:type="dxa"/>
            <w:shd w:val="clear" w:color="auto" w:fill="auto"/>
            <w:noWrap/>
            <w:hideMark/>
          </w:tcPr>
          <w:p w14:paraId="09F459EB" w14:textId="77777777" w:rsidR="00895DD7" w:rsidRPr="00396DF8" w:rsidRDefault="00895DD7" w:rsidP="00396DF8">
            <w:pPr>
              <w:pStyle w:val="TAC"/>
            </w:pPr>
            <w:r w:rsidRPr="00396DF8">
              <w:t>m</w:t>
            </w:r>
          </w:p>
        </w:tc>
        <w:tc>
          <w:tcPr>
            <w:tcW w:w="783" w:type="dxa"/>
            <w:shd w:val="clear" w:color="auto" w:fill="auto"/>
            <w:noWrap/>
            <w:hideMark/>
          </w:tcPr>
          <w:p w14:paraId="7E2A420E" w14:textId="77777777" w:rsidR="00895DD7" w:rsidRPr="00396DF8" w:rsidRDefault="00895DD7" w:rsidP="00396DF8">
            <w:pPr>
              <w:pStyle w:val="TAC"/>
            </w:pPr>
            <w:r w:rsidRPr="00396DF8">
              <w:t>m</w:t>
            </w:r>
          </w:p>
        </w:tc>
        <w:tc>
          <w:tcPr>
            <w:tcW w:w="783" w:type="dxa"/>
            <w:shd w:val="clear" w:color="auto" w:fill="auto"/>
            <w:noWrap/>
            <w:hideMark/>
          </w:tcPr>
          <w:p w14:paraId="363505B1" w14:textId="77777777" w:rsidR="00895DD7" w:rsidRPr="00396DF8" w:rsidRDefault="00895DD7" w:rsidP="00396DF8">
            <w:pPr>
              <w:pStyle w:val="TAC"/>
            </w:pPr>
            <w:r w:rsidRPr="00396DF8">
              <w:t>m</w:t>
            </w:r>
          </w:p>
        </w:tc>
        <w:tc>
          <w:tcPr>
            <w:tcW w:w="783" w:type="dxa"/>
            <w:shd w:val="clear" w:color="auto" w:fill="auto"/>
            <w:noWrap/>
            <w:hideMark/>
          </w:tcPr>
          <w:p w14:paraId="2B281711" w14:textId="77777777" w:rsidR="00895DD7" w:rsidRPr="00396DF8" w:rsidRDefault="00895DD7" w:rsidP="00396DF8">
            <w:pPr>
              <w:pStyle w:val="TAC"/>
            </w:pPr>
            <w:r w:rsidRPr="00396DF8">
              <w:t>m</w:t>
            </w:r>
          </w:p>
        </w:tc>
      </w:tr>
      <w:tr w:rsidR="00895DD7" w:rsidRPr="00396DF8" w14:paraId="47EA5A8F" w14:textId="77777777" w:rsidTr="00396DF8">
        <w:trPr>
          <w:cantSplit/>
          <w:jc w:val="center"/>
        </w:trPr>
        <w:tc>
          <w:tcPr>
            <w:tcW w:w="1701" w:type="dxa"/>
            <w:shd w:val="clear" w:color="auto" w:fill="auto"/>
            <w:noWrap/>
            <w:hideMark/>
          </w:tcPr>
          <w:p w14:paraId="5ACEC430" w14:textId="77777777" w:rsidR="00895DD7" w:rsidRPr="00396DF8" w:rsidRDefault="00895DD7" w:rsidP="00396DF8">
            <w:pPr>
              <w:pStyle w:val="TAL"/>
            </w:pPr>
            <w:r w:rsidRPr="00396DF8">
              <w:t>Via (v)</w:t>
            </w:r>
          </w:p>
        </w:tc>
        <w:tc>
          <w:tcPr>
            <w:tcW w:w="850" w:type="dxa"/>
            <w:shd w:val="clear" w:color="auto" w:fill="auto"/>
            <w:hideMark/>
          </w:tcPr>
          <w:p w14:paraId="49494ABE" w14:textId="77777777" w:rsidR="00895DD7" w:rsidRPr="00396DF8" w:rsidRDefault="00895DD7" w:rsidP="00396DF8">
            <w:pPr>
              <w:pStyle w:val="TAC"/>
            </w:pPr>
            <w:r w:rsidRPr="00396DF8">
              <w:t>rc(1)</w:t>
            </w:r>
          </w:p>
        </w:tc>
        <w:tc>
          <w:tcPr>
            <w:tcW w:w="783" w:type="dxa"/>
            <w:shd w:val="clear" w:color="auto" w:fill="auto"/>
            <w:noWrap/>
            <w:hideMark/>
          </w:tcPr>
          <w:p w14:paraId="1BC524AE" w14:textId="77777777" w:rsidR="00895DD7" w:rsidRPr="00396DF8" w:rsidRDefault="00895DD7" w:rsidP="00396DF8">
            <w:pPr>
              <w:pStyle w:val="TAC"/>
            </w:pPr>
            <w:r w:rsidRPr="00396DF8">
              <w:t>m</w:t>
            </w:r>
          </w:p>
        </w:tc>
        <w:tc>
          <w:tcPr>
            <w:tcW w:w="783" w:type="dxa"/>
            <w:shd w:val="clear" w:color="auto" w:fill="auto"/>
            <w:noWrap/>
            <w:hideMark/>
          </w:tcPr>
          <w:p w14:paraId="751CEFE3" w14:textId="77777777" w:rsidR="00895DD7" w:rsidRPr="00396DF8" w:rsidRDefault="00895DD7" w:rsidP="00396DF8">
            <w:pPr>
              <w:pStyle w:val="TAC"/>
            </w:pPr>
            <w:r w:rsidRPr="00396DF8">
              <w:t>m</w:t>
            </w:r>
          </w:p>
        </w:tc>
        <w:tc>
          <w:tcPr>
            <w:tcW w:w="783" w:type="dxa"/>
            <w:shd w:val="clear" w:color="auto" w:fill="auto"/>
            <w:noWrap/>
            <w:hideMark/>
          </w:tcPr>
          <w:p w14:paraId="722BDF02" w14:textId="77777777" w:rsidR="00895DD7" w:rsidRPr="00396DF8" w:rsidRDefault="00895DD7" w:rsidP="00396DF8">
            <w:pPr>
              <w:pStyle w:val="TAC"/>
            </w:pPr>
            <w:r w:rsidRPr="00396DF8">
              <w:t>m</w:t>
            </w:r>
          </w:p>
        </w:tc>
        <w:tc>
          <w:tcPr>
            <w:tcW w:w="783" w:type="dxa"/>
            <w:shd w:val="clear" w:color="auto" w:fill="auto"/>
            <w:noWrap/>
            <w:hideMark/>
          </w:tcPr>
          <w:p w14:paraId="18174032" w14:textId="77777777" w:rsidR="00895DD7" w:rsidRPr="00396DF8" w:rsidRDefault="00895DD7" w:rsidP="00396DF8">
            <w:pPr>
              <w:pStyle w:val="TAC"/>
            </w:pPr>
            <w:r w:rsidRPr="00396DF8">
              <w:t>m</w:t>
            </w:r>
          </w:p>
        </w:tc>
        <w:tc>
          <w:tcPr>
            <w:tcW w:w="783" w:type="dxa"/>
            <w:shd w:val="clear" w:color="auto" w:fill="auto"/>
            <w:noWrap/>
            <w:hideMark/>
          </w:tcPr>
          <w:p w14:paraId="4F068A5E" w14:textId="77777777" w:rsidR="00895DD7" w:rsidRPr="00396DF8" w:rsidRDefault="00895DD7" w:rsidP="00396DF8">
            <w:pPr>
              <w:pStyle w:val="TAC"/>
            </w:pPr>
            <w:r w:rsidRPr="00396DF8">
              <w:t>m</w:t>
            </w:r>
          </w:p>
        </w:tc>
        <w:tc>
          <w:tcPr>
            <w:tcW w:w="783" w:type="dxa"/>
            <w:shd w:val="clear" w:color="auto" w:fill="auto"/>
            <w:noWrap/>
            <w:hideMark/>
          </w:tcPr>
          <w:p w14:paraId="48F70792" w14:textId="77777777" w:rsidR="00895DD7" w:rsidRPr="00396DF8" w:rsidRDefault="00895DD7" w:rsidP="00396DF8">
            <w:pPr>
              <w:pStyle w:val="TAC"/>
            </w:pPr>
            <w:r w:rsidRPr="00396DF8">
              <w:t>m</w:t>
            </w:r>
          </w:p>
        </w:tc>
      </w:tr>
      <w:tr w:rsidR="00895DD7" w:rsidRPr="00396DF8" w14:paraId="7711D8F5" w14:textId="77777777" w:rsidTr="00396DF8">
        <w:trPr>
          <w:cantSplit/>
          <w:jc w:val="center"/>
        </w:trPr>
        <w:tc>
          <w:tcPr>
            <w:tcW w:w="7249" w:type="dxa"/>
            <w:gridSpan w:val="8"/>
            <w:shd w:val="clear" w:color="auto" w:fill="auto"/>
            <w:noWrap/>
          </w:tcPr>
          <w:p w14:paraId="04A0F6B8" w14:textId="061C58F0" w:rsidR="00895DD7" w:rsidRPr="00396DF8" w:rsidRDefault="00895DD7" w:rsidP="00396DF8">
            <w:pPr>
              <w:pStyle w:val="TAN"/>
            </w:pPr>
            <w:r w:rsidRPr="00396DF8">
              <w:t>(1):</w:t>
            </w:r>
            <w:r w:rsidR="00396DF8" w:rsidRPr="00396DF8">
              <w:tab/>
              <w:t xml:space="preserve">Header </w:t>
            </w:r>
            <w:r w:rsidRPr="00396DF8">
              <w:t>field is copied from the request to the response.</w:t>
            </w:r>
          </w:p>
          <w:p w14:paraId="2E25B15C" w14:textId="607A4763" w:rsidR="00895DD7" w:rsidRPr="00396DF8" w:rsidRDefault="00895DD7" w:rsidP="00396DF8">
            <w:pPr>
              <w:pStyle w:val="TAN"/>
            </w:pPr>
            <w:r w:rsidRPr="00396DF8">
              <w:t>(2):</w:t>
            </w:r>
            <w:r w:rsidR="00396DF8" w:rsidRPr="00396DF8">
              <w:tab/>
              <w:t xml:space="preserve">Copied </w:t>
            </w:r>
            <w:r w:rsidRPr="00396DF8">
              <w:t>from the request to the response with possible addition of tag.</w:t>
            </w:r>
          </w:p>
        </w:tc>
      </w:tr>
    </w:tbl>
    <w:p w14:paraId="6DB0E243" w14:textId="77777777" w:rsidR="00396DF8" w:rsidRPr="00396DF8" w:rsidRDefault="00396DF8" w:rsidP="00895DD7"/>
    <w:p w14:paraId="19F5D45F" w14:textId="77777777" w:rsidR="00396DF8" w:rsidRDefault="00396DF8" w:rsidP="00895DD7">
      <w:r>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Default="00396DF8" w:rsidP="00895DD7">
      <w:r>
        <w:t>The Content-Length header field is required when stream-based protocol (such as TCP) is used as a transport.</w:t>
      </w:r>
    </w:p>
    <w:p w14:paraId="63D151C1" w14:textId="2B426597" w:rsidR="00396DF8" w:rsidRDefault="00396DF8" w:rsidP="00895DD7">
      <w:r>
        <w:t xml:space="preserve">According to </w:t>
      </w:r>
      <w:r>
        <w:t>IETF </w:t>
      </w:r>
      <w:r>
        <w:t>RFC 4566 [19], following type lines are mandatory for SDP:</w:t>
      </w:r>
    </w:p>
    <w:p w14:paraId="07DD994C" w14:textId="2375EB18" w:rsidR="00396DF8" w:rsidRDefault="00396DF8" w:rsidP="00396DF8">
      <w:pPr>
        <w:pStyle w:val="B1"/>
      </w:pPr>
      <w:r>
        <w:tab/>
        <w:t>v= (protocol version)</w:t>
      </w:r>
    </w:p>
    <w:p w14:paraId="72DF28AA" w14:textId="0E267EF9" w:rsidR="00396DF8" w:rsidRDefault="00396DF8" w:rsidP="00396DF8">
      <w:pPr>
        <w:pStyle w:val="B1"/>
      </w:pPr>
      <w:r>
        <w:tab/>
        <w:t>o= (originator and session identifier)</w:t>
      </w:r>
    </w:p>
    <w:p w14:paraId="74B57095" w14:textId="6CF75D0D" w:rsidR="00396DF8" w:rsidRDefault="00396DF8" w:rsidP="00396DF8">
      <w:pPr>
        <w:pStyle w:val="B1"/>
      </w:pPr>
      <w:r>
        <w:tab/>
        <w:t>s= (session name)</w:t>
      </w:r>
    </w:p>
    <w:p w14:paraId="5878660F" w14:textId="271CE48A" w:rsidR="00396DF8" w:rsidRDefault="00396DF8" w:rsidP="00396DF8">
      <w:pPr>
        <w:pStyle w:val="B1"/>
      </w:pPr>
      <w:r>
        <w:tab/>
        <w:t>c= (connection information)</w:t>
      </w:r>
    </w:p>
    <w:p w14:paraId="249B2B77" w14:textId="00E644F2" w:rsidR="00396DF8" w:rsidRDefault="00396DF8" w:rsidP="00396DF8">
      <w:pPr>
        <w:pStyle w:val="B1"/>
      </w:pPr>
      <w:r>
        <w:tab/>
        <w:t>t= (time the session is active)</w:t>
      </w:r>
    </w:p>
    <w:p w14:paraId="62F6EEE7" w14:textId="0A3B9E14" w:rsidR="00396DF8" w:rsidRDefault="00396DF8" w:rsidP="00396DF8">
      <w:pPr>
        <w:pStyle w:val="B1"/>
      </w:pPr>
      <w:r>
        <w:tab/>
        <w:t>m= (media name and transport address)</w:t>
      </w:r>
    </w:p>
    <w:p w14:paraId="1BB17141" w14:textId="26819E8C" w:rsidR="00396DF8" w:rsidRDefault="00396DF8" w:rsidP="00396DF8">
      <w:pPr>
        <w:pStyle w:val="B1"/>
      </w:pPr>
      <w:r>
        <w:tab/>
        <w:t>a=* (zero or more media attribute lines)</w:t>
      </w:r>
    </w:p>
    <w:p w14:paraId="428A217F" w14:textId="131CA803" w:rsidR="00895DD7" w:rsidRPr="00D46179" w:rsidRDefault="00895DD7" w:rsidP="00396DF8">
      <w:pPr>
        <w:pStyle w:val="NO"/>
        <w:rPr>
          <w:lang w:eastAsia="zh-CN"/>
        </w:rPr>
      </w:pPr>
      <w:r w:rsidRPr="00D46179">
        <w:rPr>
          <w:lang w:eastAsia="zh-CN"/>
        </w:rPr>
        <w:t>NOTE:</w:t>
      </w:r>
      <w:r w:rsidRPr="00D46179">
        <w:rPr>
          <w:lang w:eastAsia="zh-CN"/>
        </w:rPr>
        <w:tab/>
        <w:t xml:space="preserve">Although </w:t>
      </w:r>
      <w:r w:rsidR="00D46179" w:rsidRPr="00D46179">
        <w:rPr>
          <w:lang w:eastAsia="zh-CN"/>
        </w:rPr>
        <w:t>"</w:t>
      </w:r>
      <w:r w:rsidRPr="00D46179">
        <w:rPr>
          <w:lang w:eastAsia="zh-CN"/>
        </w:rPr>
        <w:t>a=</w:t>
      </w:r>
      <w:r w:rsidR="00D46179" w:rsidRPr="00D46179">
        <w:rPr>
          <w:lang w:eastAsia="zh-CN"/>
        </w:rPr>
        <w:t>"</w:t>
      </w:r>
      <w:r w:rsidRPr="00D46179">
        <w:rPr>
          <w:lang w:eastAsia="zh-CN"/>
        </w:rPr>
        <w:t xml:space="preserve"> line is optional, but it is necessary for audio media type. The </w:t>
      </w:r>
      <w:r w:rsidR="00D46179" w:rsidRPr="00D46179">
        <w:rPr>
          <w:lang w:eastAsia="zh-CN"/>
        </w:rPr>
        <w:t>"</w:t>
      </w:r>
      <w:r w:rsidRPr="00D46179">
        <w:rPr>
          <w:lang w:eastAsia="zh-CN"/>
        </w:rPr>
        <w:t>c=</w:t>
      </w:r>
      <w:r w:rsidR="00D46179" w:rsidRPr="00D46179">
        <w:rPr>
          <w:lang w:eastAsia="zh-CN"/>
        </w:rPr>
        <w:t>"</w:t>
      </w:r>
      <w:r w:rsidRPr="00D46179">
        <w:rPr>
          <w:lang w:eastAsia="zh-CN"/>
        </w:rPr>
        <w:t xml:space="preserve"> line is included in all media or at session level.</w:t>
      </w:r>
    </w:p>
    <w:p w14:paraId="4833D53D" w14:textId="601F8BD0" w:rsidR="00895DD7" w:rsidRPr="00D46179" w:rsidRDefault="00396DF8" w:rsidP="00895DD7">
      <w:r>
        <w:t>According to IETF RFC 3261 [18]: "initial Request-URI of the message SHOULD be set to the value of the URI in the To field", generally the value of To header field is duplicated with the value of Request-URI.</w:t>
      </w:r>
    </w:p>
    <w:p w14:paraId="2D40ED49" w14:textId="106C72E8" w:rsidR="00396DF8" w:rsidRDefault="00396DF8">
      <w:pPr>
        <w:spacing w:after="0"/>
      </w:pPr>
      <w:r>
        <w:br w:type="page"/>
      </w:r>
    </w:p>
    <w:p w14:paraId="0239357E" w14:textId="7B253752" w:rsidR="00396DF8" w:rsidRPr="00D46179" w:rsidRDefault="00396DF8" w:rsidP="00396DF8">
      <w:pPr>
        <w:pStyle w:val="Heading9"/>
      </w:pPr>
      <w:bookmarkStart w:id="322" w:name="_Toc199771277"/>
      <w:r w:rsidRPr="00D46179">
        <w:lastRenderedPageBreak/>
        <w:t xml:space="preserve">Annex </w:t>
      </w:r>
      <w:r>
        <w:rPr>
          <w:lang w:eastAsia="zh-CN"/>
        </w:rPr>
        <w:t>C</w:t>
      </w:r>
      <w:r w:rsidRPr="00D46179">
        <w:t>:</w:t>
      </w:r>
      <w:r w:rsidRPr="00D46179">
        <w:br/>
      </w:r>
      <w:bookmarkStart w:id="323" w:name="_Toc129708892"/>
      <w:r w:rsidRPr="00D46179">
        <w:t>Change history</w:t>
      </w:r>
      <w:bookmarkEnd w:id="322"/>
      <w:bookmarkEnd w:id="3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96DF8" w:rsidRPr="00D46179" w14:paraId="2AE190A0" w14:textId="77777777" w:rsidTr="00153014">
        <w:trPr>
          <w:cantSplit/>
        </w:trPr>
        <w:tc>
          <w:tcPr>
            <w:tcW w:w="9639" w:type="dxa"/>
            <w:gridSpan w:val="8"/>
            <w:tcBorders>
              <w:bottom w:val="nil"/>
            </w:tcBorders>
            <w:shd w:val="solid" w:color="FFFFFF" w:fill="auto"/>
          </w:tcPr>
          <w:p w14:paraId="67C5D0A1" w14:textId="77777777" w:rsidR="00396DF8" w:rsidRPr="00D46179" w:rsidRDefault="00396DF8" w:rsidP="00153014">
            <w:pPr>
              <w:pStyle w:val="TAH"/>
              <w:rPr>
                <w:sz w:val="16"/>
              </w:rPr>
            </w:pPr>
            <w:bookmarkStart w:id="324" w:name="historyclause"/>
            <w:bookmarkEnd w:id="324"/>
            <w:r w:rsidRPr="00D46179">
              <w:t>Change history</w:t>
            </w:r>
          </w:p>
        </w:tc>
      </w:tr>
      <w:tr w:rsidR="00396DF8" w:rsidRPr="00D46179" w14:paraId="68836B8F" w14:textId="77777777" w:rsidTr="00153014">
        <w:tc>
          <w:tcPr>
            <w:tcW w:w="800" w:type="dxa"/>
            <w:shd w:val="pct10" w:color="auto" w:fill="FFFFFF"/>
          </w:tcPr>
          <w:p w14:paraId="2A761654" w14:textId="77777777" w:rsidR="00396DF8" w:rsidRPr="00D46179" w:rsidRDefault="00396DF8" w:rsidP="00153014">
            <w:pPr>
              <w:pStyle w:val="TAH"/>
              <w:rPr>
                <w:sz w:val="16"/>
                <w:szCs w:val="16"/>
              </w:rPr>
            </w:pPr>
            <w:r w:rsidRPr="00D46179">
              <w:rPr>
                <w:sz w:val="16"/>
                <w:szCs w:val="16"/>
              </w:rPr>
              <w:t>Date</w:t>
            </w:r>
          </w:p>
        </w:tc>
        <w:tc>
          <w:tcPr>
            <w:tcW w:w="901" w:type="dxa"/>
            <w:shd w:val="pct10" w:color="auto" w:fill="FFFFFF"/>
          </w:tcPr>
          <w:p w14:paraId="0F4363F1" w14:textId="77777777" w:rsidR="00396DF8" w:rsidRPr="00D46179" w:rsidRDefault="00396DF8" w:rsidP="00153014">
            <w:pPr>
              <w:pStyle w:val="TAH"/>
              <w:rPr>
                <w:sz w:val="16"/>
                <w:szCs w:val="16"/>
              </w:rPr>
            </w:pPr>
            <w:r w:rsidRPr="00D46179">
              <w:rPr>
                <w:sz w:val="16"/>
                <w:szCs w:val="16"/>
              </w:rPr>
              <w:t>Meeting</w:t>
            </w:r>
          </w:p>
        </w:tc>
        <w:tc>
          <w:tcPr>
            <w:tcW w:w="1134" w:type="dxa"/>
            <w:shd w:val="pct10" w:color="auto" w:fill="FFFFFF"/>
          </w:tcPr>
          <w:p w14:paraId="275DDCB5" w14:textId="77777777" w:rsidR="00396DF8" w:rsidRPr="00D46179" w:rsidRDefault="00396DF8" w:rsidP="00153014">
            <w:pPr>
              <w:pStyle w:val="TAH"/>
              <w:rPr>
                <w:sz w:val="16"/>
                <w:szCs w:val="16"/>
              </w:rPr>
            </w:pPr>
            <w:r w:rsidRPr="00D46179">
              <w:rPr>
                <w:sz w:val="16"/>
                <w:szCs w:val="16"/>
              </w:rPr>
              <w:t>TDoc</w:t>
            </w:r>
          </w:p>
        </w:tc>
        <w:tc>
          <w:tcPr>
            <w:tcW w:w="567" w:type="dxa"/>
            <w:shd w:val="pct10" w:color="auto" w:fill="FFFFFF"/>
          </w:tcPr>
          <w:p w14:paraId="56E8E285" w14:textId="77777777" w:rsidR="00396DF8" w:rsidRPr="00D46179" w:rsidRDefault="00396DF8" w:rsidP="00153014">
            <w:pPr>
              <w:pStyle w:val="TAH"/>
              <w:rPr>
                <w:sz w:val="16"/>
                <w:szCs w:val="16"/>
              </w:rPr>
            </w:pPr>
            <w:r w:rsidRPr="00D46179">
              <w:rPr>
                <w:sz w:val="16"/>
                <w:szCs w:val="16"/>
              </w:rPr>
              <w:t>CR</w:t>
            </w:r>
          </w:p>
        </w:tc>
        <w:tc>
          <w:tcPr>
            <w:tcW w:w="426" w:type="dxa"/>
            <w:shd w:val="pct10" w:color="auto" w:fill="FFFFFF"/>
          </w:tcPr>
          <w:p w14:paraId="3F46EF31" w14:textId="77777777" w:rsidR="00396DF8" w:rsidRPr="00D46179" w:rsidRDefault="00396DF8" w:rsidP="00153014">
            <w:pPr>
              <w:pStyle w:val="TAH"/>
              <w:rPr>
                <w:sz w:val="16"/>
                <w:szCs w:val="16"/>
              </w:rPr>
            </w:pPr>
            <w:r w:rsidRPr="00D46179">
              <w:rPr>
                <w:sz w:val="16"/>
                <w:szCs w:val="16"/>
              </w:rPr>
              <w:t>Rev</w:t>
            </w:r>
          </w:p>
        </w:tc>
        <w:tc>
          <w:tcPr>
            <w:tcW w:w="425" w:type="dxa"/>
            <w:shd w:val="pct10" w:color="auto" w:fill="FFFFFF"/>
          </w:tcPr>
          <w:p w14:paraId="1F5313B4" w14:textId="77777777" w:rsidR="00396DF8" w:rsidRPr="00D46179" w:rsidRDefault="00396DF8" w:rsidP="00153014">
            <w:pPr>
              <w:pStyle w:val="TAH"/>
              <w:rPr>
                <w:sz w:val="16"/>
                <w:szCs w:val="16"/>
              </w:rPr>
            </w:pPr>
            <w:r w:rsidRPr="00D46179">
              <w:rPr>
                <w:sz w:val="16"/>
                <w:szCs w:val="16"/>
              </w:rPr>
              <w:t>Cat</w:t>
            </w:r>
          </w:p>
        </w:tc>
        <w:tc>
          <w:tcPr>
            <w:tcW w:w="4678" w:type="dxa"/>
            <w:shd w:val="pct10" w:color="auto" w:fill="FFFFFF"/>
          </w:tcPr>
          <w:p w14:paraId="51279F41" w14:textId="77777777" w:rsidR="00396DF8" w:rsidRPr="00D46179" w:rsidRDefault="00396DF8" w:rsidP="00153014">
            <w:pPr>
              <w:pStyle w:val="TAH"/>
              <w:rPr>
                <w:sz w:val="16"/>
                <w:szCs w:val="16"/>
              </w:rPr>
            </w:pPr>
            <w:r w:rsidRPr="00D46179">
              <w:rPr>
                <w:sz w:val="16"/>
                <w:szCs w:val="16"/>
              </w:rPr>
              <w:t>Subject/Comment</w:t>
            </w:r>
          </w:p>
        </w:tc>
        <w:tc>
          <w:tcPr>
            <w:tcW w:w="708" w:type="dxa"/>
            <w:shd w:val="pct10" w:color="auto" w:fill="FFFFFF"/>
          </w:tcPr>
          <w:p w14:paraId="781569A9" w14:textId="77777777" w:rsidR="00396DF8" w:rsidRPr="00D46179" w:rsidRDefault="00396DF8" w:rsidP="00153014">
            <w:pPr>
              <w:pStyle w:val="TAH"/>
              <w:rPr>
                <w:sz w:val="16"/>
                <w:szCs w:val="16"/>
              </w:rPr>
            </w:pPr>
            <w:r w:rsidRPr="00D46179">
              <w:rPr>
                <w:sz w:val="16"/>
                <w:szCs w:val="16"/>
              </w:rPr>
              <w:t>New version</w:t>
            </w:r>
          </w:p>
        </w:tc>
      </w:tr>
      <w:tr w:rsidR="00396DF8" w:rsidRPr="00D46179" w14:paraId="799C3D5D" w14:textId="77777777" w:rsidTr="00153014">
        <w:tc>
          <w:tcPr>
            <w:tcW w:w="800" w:type="dxa"/>
            <w:shd w:val="solid" w:color="FFFFFF" w:fill="auto"/>
          </w:tcPr>
          <w:p w14:paraId="14C22DD6" w14:textId="77777777" w:rsidR="00396DF8" w:rsidRPr="00D46179" w:rsidRDefault="00396DF8" w:rsidP="00153014">
            <w:pPr>
              <w:pStyle w:val="TAC"/>
              <w:rPr>
                <w:color w:val="0000FF"/>
                <w:sz w:val="16"/>
                <w:szCs w:val="16"/>
              </w:rPr>
            </w:pPr>
            <w:r w:rsidRPr="00D46179">
              <w:rPr>
                <w:color w:val="0000FF"/>
                <w:sz w:val="16"/>
                <w:szCs w:val="16"/>
              </w:rPr>
              <w:t>2025-04</w:t>
            </w:r>
          </w:p>
        </w:tc>
        <w:tc>
          <w:tcPr>
            <w:tcW w:w="901" w:type="dxa"/>
            <w:shd w:val="solid" w:color="FFFFFF" w:fill="auto"/>
          </w:tcPr>
          <w:p w14:paraId="786518E5" w14:textId="77777777" w:rsidR="00396DF8" w:rsidRPr="00D46179" w:rsidRDefault="00396DF8" w:rsidP="00153014">
            <w:pPr>
              <w:pStyle w:val="TAC"/>
              <w:rPr>
                <w:color w:val="0000FF"/>
                <w:sz w:val="16"/>
                <w:szCs w:val="16"/>
              </w:rPr>
            </w:pPr>
            <w:r w:rsidRPr="00D46179">
              <w:rPr>
                <w:color w:val="0000FF"/>
                <w:sz w:val="16"/>
                <w:szCs w:val="16"/>
              </w:rPr>
              <w:t>SA2#168</w:t>
            </w:r>
          </w:p>
        </w:tc>
        <w:tc>
          <w:tcPr>
            <w:tcW w:w="1134" w:type="dxa"/>
            <w:shd w:val="solid" w:color="FFFFFF" w:fill="auto"/>
          </w:tcPr>
          <w:p w14:paraId="59790532" w14:textId="77777777" w:rsidR="00396DF8" w:rsidRPr="00D46179" w:rsidRDefault="00396DF8" w:rsidP="00153014">
            <w:pPr>
              <w:pStyle w:val="TAC"/>
              <w:rPr>
                <w:color w:val="0000FF"/>
                <w:sz w:val="16"/>
                <w:szCs w:val="16"/>
              </w:rPr>
            </w:pPr>
            <w:r w:rsidRPr="00D46179">
              <w:rPr>
                <w:color w:val="0000FF"/>
                <w:sz w:val="16"/>
                <w:szCs w:val="16"/>
              </w:rPr>
              <w:t>S2-2504185</w:t>
            </w:r>
          </w:p>
        </w:tc>
        <w:tc>
          <w:tcPr>
            <w:tcW w:w="567" w:type="dxa"/>
            <w:shd w:val="solid" w:color="FFFFFF" w:fill="auto"/>
          </w:tcPr>
          <w:p w14:paraId="12C940AF" w14:textId="77777777" w:rsidR="00396DF8" w:rsidRPr="00D46179" w:rsidRDefault="00396DF8" w:rsidP="00153014">
            <w:pPr>
              <w:pStyle w:val="TAC"/>
              <w:rPr>
                <w:color w:val="0000FF"/>
                <w:sz w:val="16"/>
                <w:szCs w:val="16"/>
              </w:rPr>
            </w:pPr>
          </w:p>
        </w:tc>
        <w:tc>
          <w:tcPr>
            <w:tcW w:w="426" w:type="dxa"/>
            <w:shd w:val="solid" w:color="FFFFFF" w:fill="auto"/>
          </w:tcPr>
          <w:p w14:paraId="4DC3342B" w14:textId="77777777" w:rsidR="00396DF8" w:rsidRPr="00D46179" w:rsidRDefault="00396DF8" w:rsidP="00153014">
            <w:pPr>
              <w:pStyle w:val="TAC"/>
              <w:rPr>
                <w:color w:val="0000FF"/>
                <w:sz w:val="16"/>
                <w:szCs w:val="16"/>
              </w:rPr>
            </w:pPr>
          </w:p>
        </w:tc>
        <w:tc>
          <w:tcPr>
            <w:tcW w:w="425" w:type="dxa"/>
            <w:shd w:val="solid" w:color="FFFFFF" w:fill="auto"/>
          </w:tcPr>
          <w:p w14:paraId="54B5311C" w14:textId="77777777" w:rsidR="00396DF8" w:rsidRPr="00D46179" w:rsidRDefault="00396DF8" w:rsidP="00153014">
            <w:pPr>
              <w:pStyle w:val="TAC"/>
              <w:rPr>
                <w:color w:val="0000FF"/>
                <w:sz w:val="16"/>
                <w:szCs w:val="16"/>
              </w:rPr>
            </w:pPr>
          </w:p>
        </w:tc>
        <w:tc>
          <w:tcPr>
            <w:tcW w:w="4678" w:type="dxa"/>
            <w:shd w:val="solid" w:color="FFFFFF" w:fill="auto"/>
          </w:tcPr>
          <w:p w14:paraId="4629D0B2" w14:textId="77777777" w:rsidR="00396DF8" w:rsidRPr="00D46179" w:rsidRDefault="00396DF8" w:rsidP="00153014">
            <w:pPr>
              <w:pStyle w:val="TAL"/>
              <w:rPr>
                <w:color w:val="0000FF"/>
                <w:sz w:val="16"/>
                <w:szCs w:val="16"/>
              </w:rPr>
            </w:pPr>
            <w:r w:rsidRPr="00D46179">
              <w:rPr>
                <w:color w:val="0000FF"/>
                <w:sz w:val="16"/>
                <w:szCs w:val="16"/>
              </w:rPr>
              <w:t>TR 23.700-19: FS_5GSAT_Ph4_ARC TR Skeleton</w:t>
            </w:r>
          </w:p>
        </w:tc>
        <w:tc>
          <w:tcPr>
            <w:tcW w:w="708" w:type="dxa"/>
            <w:shd w:val="solid" w:color="FFFFFF" w:fill="auto"/>
          </w:tcPr>
          <w:p w14:paraId="4D38081E" w14:textId="77777777" w:rsidR="00396DF8" w:rsidRPr="00D46179" w:rsidRDefault="00396DF8" w:rsidP="00153014">
            <w:pPr>
              <w:pStyle w:val="TAC"/>
              <w:rPr>
                <w:color w:val="0000FF"/>
                <w:sz w:val="16"/>
                <w:szCs w:val="16"/>
              </w:rPr>
            </w:pPr>
            <w:r w:rsidRPr="00D46179">
              <w:rPr>
                <w:color w:val="0000FF"/>
                <w:sz w:val="16"/>
                <w:szCs w:val="16"/>
              </w:rPr>
              <w:t>0.0.0</w:t>
            </w:r>
          </w:p>
        </w:tc>
      </w:tr>
      <w:tr w:rsidR="00396DF8" w:rsidRPr="00D46179" w14:paraId="393AA4A5" w14:textId="77777777" w:rsidTr="00153014">
        <w:tc>
          <w:tcPr>
            <w:tcW w:w="800" w:type="dxa"/>
            <w:shd w:val="solid" w:color="FFFFFF" w:fill="auto"/>
          </w:tcPr>
          <w:p w14:paraId="79EB0A26" w14:textId="77777777" w:rsidR="00396DF8" w:rsidRPr="00D46179" w:rsidRDefault="00396DF8" w:rsidP="00153014">
            <w:pPr>
              <w:pStyle w:val="TAC"/>
              <w:rPr>
                <w:sz w:val="16"/>
                <w:szCs w:val="16"/>
              </w:rPr>
            </w:pPr>
            <w:r w:rsidRPr="00D46179">
              <w:rPr>
                <w:sz w:val="16"/>
                <w:szCs w:val="16"/>
              </w:rPr>
              <w:t>2025-04</w:t>
            </w:r>
          </w:p>
        </w:tc>
        <w:tc>
          <w:tcPr>
            <w:tcW w:w="901" w:type="dxa"/>
            <w:shd w:val="solid" w:color="FFFFFF" w:fill="auto"/>
          </w:tcPr>
          <w:p w14:paraId="48F14D43" w14:textId="77777777" w:rsidR="00396DF8" w:rsidRPr="00D46179" w:rsidRDefault="00396DF8" w:rsidP="00153014">
            <w:pPr>
              <w:pStyle w:val="TAC"/>
              <w:rPr>
                <w:sz w:val="16"/>
                <w:szCs w:val="16"/>
              </w:rPr>
            </w:pPr>
            <w:r w:rsidRPr="00D46179">
              <w:rPr>
                <w:sz w:val="16"/>
                <w:szCs w:val="16"/>
              </w:rPr>
              <w:t>SA2#168</w:t>
            </w:r>
          </w:p>
        </w:tc>
        <w:tc>
          <w:tcPr>
            <w:tcW w:w="1134" w:type="dxa"/>
            <w:shd w:val="solid" w:color="FFFFFF" w:fill="auto"/>
          </w:tcPr>
          <w:p w14:paraId="6C2DEE1C" w14:textId="77777777" w:rsidR="00396DF8" w:rsidRPr="00D46179" w:rsidRDefault="00396DF8" w:rsidP="00153014">
            <w:pPr>
              <w:pStyle w:val="TAC"/>
              <w:rPr>
                <w:sz w:val="16"/>
                <w:szCs w:val="16"/>
              </w:rPr>
            </w:pPr>
            <w:r w:rsidRPr="00D46179">
              <w:rPr>
                <w:sz w:val="16"/>
                <w:szCs w:val="16"/>
              </w:rPr>
              <w:t>S2-2504186</w:t>
            </w:r>
          </w:p>
        </w:tc>
        <w:tc>
          <w:tcPr>
            <w:tcW w:w="567" w:type="dxa"/>
            <w:shd w:val="solid" w:color="FFFFFF" w:fill="auto"/>
          </w:tcPr>
          <w:p w14:paraId="3914A228" w14:textId="77777777" w:rsidR="00396DF8" w:rsidRPr="00D46179" w:rsidRDefault="00396DF8" w:rsidP="00153014">
            <w:pPr>
              <w:pStyle w:val="TAC"/>
              <w:rPr>
                <w:sz w:val="16"/>
                <w:szCs w:val="16"/>
              </w:rPr>
            </w:pPr>
          </w:p>
        </w:tc>
        <w:tc>
          <w:tcPr>
            <w:tcW w:w="426" w:type="dxa"/>
            <w:shd w:val="solid" w:color="FFFFFF" w:fill="auto"/>
          </w:tcPr>
          <w:p w14:paraId="679DA747" w14:textId="77777777" w:rsidR="00396DF8" w:rsidRPr="00D46179" w:rsidRDefault="00396DF8" w:rsidP="00153014">
            <w:pPr>
              <w:pStyle w:val="TAC"/>
              <w:rPr>
                <w:sz w:val="16"/>
                <w:szCs w:val="16"/>
              </w:rPr>
            </w:pPr>
          </w:p>
        </w:tc>
        <w:tc>
          <w:tcPr>
            <w:tcW w:w="425" w:type="dxa"/>
            <w:shd w:val="solid" w:color="FFFFFF" w:fill="auto"/>
          </w:tcPr>
          <w:p w14:paraId="26274B53" w14:textId="77777777" w:rsidR="00396DF8" w:rsidRPr="00D46179" w:rsidRDefault="00396DF8" w:rsidP="00153014">
            <w:pPr>
              <w:pStyle w:val="TAC"/>
              <w:rPr>
                <w:sz w:val="16"/>
                <w:szCs w:val="16"/>
              </w:rPr>
            </w:pPr>
          </w:p>
        </w:tc>
        <w:tc>
          <w:tcPr>
            <w:tcW w:w="4678" w:type="dxa"/>
            <w:shd w:val="solid" w:color="FFFFFF" w:fill="auto"/>
          </w:tcPr>
          <w:p w14:paraId="4C8184A5" w14:textId="77777777" w:rsidR="00396DF8" w:rsidRPr="00D46179" w:rsidRDefault="00396DF8" w:rsidP="00153014">
            <w:pPr>
              <w:pStyle w:val="TAL"/>
              <w:rPr>
                <w:sz w:val="16"/>
                <w:szCs w:val="16"/>
              </w:rPr>
            </w:pPr>
            <w:r w:rsidRPr="00D46179">
              <w:rPr>
                <w:sz w:val="16"/>
                <w:szCs w:val="16"/>
              </w:rPr>
              <w:t>TR 23.700-19: FS_5GSAT_Ph4_ARC TR Scope</w:t>
            </w:r>
          </w:p>
        </w:tc>
        <w:tc>
          <w:tcPr>
            <w:tcW w:w="708" w:type="dxa"/>
            <w:shd w:val="solid" w:color="FFFFFF" w:fill="auto"/>
          </w:tcPr>
          <w:p w14:paraId="1FCA9173" w14:textId="77777777" w:rsidR="00396DF8" w:rsidRPr="00D46179" w:rsidRDefault="00396DF8" w:rsidP="00153014">
            <w:pPr>
              <w:pStyle w:val="TAC"/>
              <w:rPr>
                <w:sz w:val="16"/>
                <w:szCs w:val="16"/>
              </w:rPr>
            </w:pPr>
            <w:r w:rsidRPr="00D46179">
              <w:rPr>
                <w:sz w:val="16"/>
                <w:szCs w:val="16"/>
              </w:rPr>
              <w:t>0.1.0</w:t>
            </w:r>
          </w:p>
        </w:tc>
      </w:tr>
      <w:tr w:rsidR="00396DF8" w:rsidRPr="00D46179" w14:paraId="7D37ADA9" w14:textId="77777777" w:rsidTr="00153014">
        <w:tc>
          <w:tcPr>
            <w:tcW w:w="800" w:type="dxa"/>
            <w:shd w:val="solid" w:color="FFFFFF" w:fill="auto"/>
          </w:tcPr>
          <w:p w14:paraId="19CB2CCE" w14:textId="77777777" w:rsidR="00396DF8" w:rsidRPr="00D46179" w:rsidRDefault="00396DF8" w:rsidP="00153014">
            <w:pPr>
              <w:pStyle w:val="TAC"/>
              <w:rPr>
                <w:sz w:val="16"/>
                <w:szCs w:val="16"/>
              </w:rPr>
            </w:pPr>
            <w:r w:rsidRPr="00D46179">
              <w:rPr>
                <w:sz w:val="16"/>
                <w:szCs w:val="16"/>
              </w:rPr>
              <w:t>2025-04</w:t>
            </w:r>
          </w:p>
        </w:tc>
        <w:tc>
          <w:tcPr>
            <w:tcW w:w="901" w:type="dxa"/>
            <w:shd w:val="solid" w:color="FFFFFF" w:fill="auto"/>
          </w:tcPr>
          <w:p w14:paraId="22828CAA" w14:textId="77777777" w:rsidR="00396DF8" w:rsidRPr="00D46179" w:rsidRDefault="00396DF8" w:rsidP="00153014">
            <w:pPr>
              <w:pStyle w:val="TAC"/>
              <w:rPr>
                <w:sz w:val="16"/>
                <w:szCs w:val="16"/>
              </w:rPr>
            </w:pPr>
            <w:r w:rsidRPr="00D46179">
              <w:rPr>
                <w:sz w:val="16"/>
                <w:szCs w:val="16"/>
              </w:rPr>
              <w:t>SA2#168</w:t>
            </w:r>
          </w:p>
        </w:tc>
        <w:tc>
          <w:tcPr>
            <w:tcW w:w="1134" w:type="dxa"/>
            <w:shd w:val="solid" w:color="FFFFFF" w:fill="auto"/>
          </w:tcPr>
          <w:p w14:paraId="055B2795" w14:textId="77777777" w:rsidR="00396DF8" w:rsidRPr="00D46179" w:rsidRDefault="00396DF8" w:rsidP="00153014">
            <w:pPr>
              <w:pStyle w:val="TAC"/>
              <w:rPr>
                <w:sz w:val="16"/>
                <w:szCs w:val="16"/>
              </w:rPr>
            </w:pPr>
            <w:r w:rsidRPr="00D46179">
              <w:rPr>
                <w:sz w:val="16"/>
                <w:szCs w:val="16"/>
              </w:rPr>
              <w:t>S2-2504187</w:t>
            </w:r>
          </w:p>
        </w:tc>
        <w:tc>
          <w:tcPr>
            <w:tcW w:w="567" w:type="dxa"/>
            <w:shd w:val="solid" w:color="FFFFFF" w:fill="auto"/>
          </w:tcPr>
          <w:p w14:paraId="150A4018" w14:textId="77777777" w:rsidR="00396DF8" w:rsidRPr="00D46179" w:rsidRDefault="00396DF8" w:rsidP="00153014">
            <w:pPr>
              <w:pStyle w:val="TAC"/>
              <w:rPr>
                <w:sz w:val="16"/>
                <w:szCs w:val="16"/>
              </w:rPr>
            </w:pPr>
          </w:p>
        </w:tc>
        <w:tc>
          <w:tcPr>
            <w:tcW w:w="426" w:type="dxa"/>
            <w:shd w:val="solid" w:color="FFFFFF" w:fill="auto"/>
          </w:tcPr>
          <w:p w14:paraId="45499EB4" w14:textId="77777777" w:rsidR="00396DF8" w:rsidRPr="00D46179" w:rsidRDefault="00396DF8" w:rsidP="00153014">
            <w:pPr>
              <w:pStyle w:val="TAC"/>
              <w:rPr>
                <w:sz w:val="16"/>
                <w:szCs w:val="16"/>
              </w:rPr>
            </w:pPr>
          </w:p>
        </w:tc>
        <w:tc>
          <w:tcPr>
            <w:tcW w:w="425" w:type="dxa"/>
            <w:shd w:val="solid" w:color="FFFFFF" w:fill="auto"/>
          </w:tcPr>
          <w:p w14:paraId="345A2BE5" w14:textId="77777777" w:rsidR="00396DF8" w:rsidRPr="00D46179" w:rsidRDefault="00396DF8" w:rsidP="00153014">
            <w:pPr>
              <w:pStyle w:val="TAC"/>
              <w:rPr>
                <w:sz w:val="16"/>
                <w:szCs w:val="16"/>
              </w:rPr>
            </w:pPr>
          </w:p>
        </w:tc>
        <w:tc>
          <w:tcPr>
            <w:tcW w:w="4678" w:type="dxa"/>
            <w:shd w:val="solid" w:color="FFFFFF" w:fill="auto"/>
          </w:tcPr>
          <w:p w14:paraId="0252B521" w14:textId="77777777" w:rsidR="00396DF8" w:rsidRPr="00D46179" w:rsidRDefault="00396DF8" w:rsidP="00153014">
            <w:pPr>
              <w:pStyle w:val="TAL"/>
              <w:rPr>
                <w:sz w:val="16"/>
                <w:szCs w:val="16"/>
              </w:rPr>
            </w:pPr>
            <w:r w:rsidRPr="00D46179">
              <w:rPr>
                <w:sz w:val="16"/>
                <w:szCs w:val="16"/>
              </w:rPr>
              <w:t>TR 23.700-19: Architecture principles and assumptions</w:t>
            </w:r>
          </w:p>
        </w:tc>
        <w:tc>
          <w:tcPr>
            <w:tcW w:w="708" w:type="dxa"/>
            <w:shd w:val="solid" w:color="FFFFFF" w:fill="auto"/>
          </w:tcPr>
          <w:p w14:paraId="39FB6AA9" w14:textId="77777777" w:rsidR="00396DF8" w:rsidRPr="00D46179" w:rsidRDefault="00396DF8" w:rsidP="00153014">
            <w:pPr>
              <w:pStyle w:val="TAC"/>
              <w:rPr>
                <w:sz w:val="16"/>
                <w:szCs w:val="16"/>
              </w:rPr>
            </w:pPr>
            <w:r w:rsidRPr="00D46179">
              <w:rPr>
                <w:sz w:val="16"/>
                <w:szCs w:val="16"/>
              </w:rPr>
              <w:t>0.1.0</w:t>
            </w:r>
          </w:p>
        </w:tc>
      </w:tr>
      <w:tr w:rsidR="00396DF8" w:rsidRPr="00D46179" w14:paraId="71EA4218" w14:textId="77777777" w:rsidTr="00153014">
        <w:tc>
          <w:tcPr>
            <w:tcW w:w="800" w:type="dxa"/>
            <w:shd w:val="solid" w:color="FFFFFF" w:fill="auto"/>
          </w:tcPr>
          <w:p w14:paraId="5C0E1C30" w14:textId="77777777" w:rsidR="00396DF8" w:rsidRPr="00D46179" w:rsidRDefault="00396DF8" w:rsidP="00153014">
            <w:pPr>
              <w:pStyle w:val="TAC"/>
              <w:rPr>
                <w:sz w:val="16"/>
                <w:szCs w:val="16"/>
              </w:rPr>
            </w:pPr>
            <w:r w:rsidRPr="00D46179">
              <w:rPr>
                <w:sz w:val="16"/>
                <w:szCs w:val="16"/>
              </w:rPr>
              <w:t>2025-04</w:t>
            </w:r>
          </w:p>
        </w:tc>
        <w:tc>
          <w:tcPr>
            <w:tcW w:w="901" w:type="dxa"/>
            <w:shd w:val="solid" w:color="FFFFFF" w:fill="auto"/>
          </w:tcPr>
          <w:p w14:paraId="245C3794" w14:textId="77777777" w:rsidR="00396DF8" w:rsidRPr="00D46179" w:rsidRDefault="00396DF8" w:rsidP="00153014">
            <w:pPr>
              <w:pStyle w:val="TAC"/>
              <w:rPr>
                <w:sz w:val="16"/>
                <w:szCs w:val="16"/>
              </w:rPr>
            </w:pPr>
            <w:r w:rsidRPr="00D46179">
              <w:rPr>
                <w:sz w:val="16"/>
                <w:szCs w:val="16"/>
              </w:rPr>
              <w:t>SA2#168</w:t>
            </w:r>
          </w:p>
        </w:tc>
        <w:tc>
          <w:tcPr>
            <w:tcW w:w="1134" w:type="dxa"/>
            <w:shd w:val="solid" w:color="FFFFFF" w:fill="auto"/>
          </w:tcPr>
          <w:p w14:paraId="00CCEFF4" w14:textId="77777777" w:rsidR="00396DF8" w:rsidRPr="00D46179" w:rsidRDefault="00396DF8" w:rsidP="00153014">
            <w:pPr>
              <w:pStyle w:val="TAC"/>
              <w:rPr>
                <w:sz w:val="16"/>
                <w:szCs w:val="16"/>
              </w:rPr>
            </w:pPr>
            <w:r w:rsidRPr="00D46179">
              <w:rPr>
                <w:sz w:val="16"/>
                <w:szCs w:val="16"/>
              </w:rPr>
              <w:t>S2-2504188</w:t>
            </w:r>
          </w:p>
        </w:tc>
        <w:tc>
          <w:tcPr>
            <w:tcW w:w="567" w:type="dxa"/>
            <w:shd w:val="solid" w:color="FFFFFF" w:fill="auto"/>
          </w:tcPr>
          <w:p w14:paraId="511E062F" w14:textId="77777777" w:rsidR="00396DF8" w:rsidRPr="00D46179" w:rsidRDefault="00396DF8" w:rsidP="00153014">
            <w:pPr>
              <w:pStyle w:val="TAC"/>
              <w:rPr>
                <w:sz w:val="16"/>
                <w:szCs w:val="16"/>
              </w:rPr>
            </w:pPr>
          </w:p>
        </w:tc>
        <w:tc>
          <w:tcPr>
            <w:tcW w:w="426" w:type="dxa"/>
            <w:shd w:val="solid" w:color="FFFFFF" w:fill="auto"/>
          </w:tcPr>
          <w:p w14:paraId="07E008CE" w14:textId="77777777" w:rsidR="00396DF8" w:rsidRPr="00D46179" w:rsidRDefault="00396DF8" w:rsidP="00153014">
            <w:pPr>
              <w:pStyle w:val="TAC"/>
              <w:rPr>
                <w:sz w:val="16"/>
                <w:szCs w:val="16"/>
              </w:rPr>
            </w:pPr>
          </w:p>
        </w:tc>
        <w:tc>
          <w:tcPr>
            <w:tcW w:w="425" w:type="dxa"/>
            <w:shd w:val="solid" w:color="FFFFFF" w:fill="auto"/>
          </w:tcPr>
          <w:p w14:paraId="38BE699A" w14:textId="77777777" w:rsidR="00396DF8" w:rsidRPr="00D46179" w:rsidRDefault="00396DF8" w:rsidP="00153014">
            <w:pPr>
              <w:pStyle w:val="TAC"/>
              <w:rPr>
                <w:sz w:val="16"/>
                <w:szCs w:val="16"/>
              </w:rPr>
            </w:pPr>
          </w:p>
        </w:tc>
        <w:tc>
          <w:tcPr>
            <w:tcW w:w="4678" w:type="dxa"/>
            <w:shd w:val="solid" w:color="FFFFFF" w:fill="auto"/>
          </w:tcPr>
          <w:p w14:paraId="7BE61D92" w14:textId="77777777" w:rsidR="00396DF8" w:rsidRPr="00D46179" w:rsidRDefault="00396DF8" w:rsidP="00153014">
            <w:pPr>
              <w:pStyle w:val="TAL"/>
              <w:rPr>
                <w:sz w:val="16"/>
                <w:szCs w:val="16"/>
              </w:rPr>
            </w:pPr>
            <w:r w:rsidRPr="00D46179">
              <w:rPr>
                <w:sz w:val="16"/>
                <w:szCs w:val="16"/>
              </w:rPr>
              <w:t>TR 23.700-19: Architecture assumptions</w:t>
            </w:r>
          </w:p>
        </w:tc>
        <w:tc>
          <w:tcPr>
            <w:tcW w:w="708" w:type="dxa"/>
            <w:shd w:val="solid" w:color="FFFFFF" w:fill="auto"/>
          </w:tcPr>
          <w:p w14:paraId="46096812" w14:textId="77777777" w:rsidR="00396DF8" w:rsidRPr="00D46179" w:rsidRDefault="00396DF8" w:rsidP="00153014">
            <w:pPr>
              <w:pStyle w:val="TAC"/>
              <w:rPr>
                <w:sz w:val="16"/>
                <w:szCs w:val="16"/>
              </w:rPr>
            </w:pPr>
            <w:r w:rsidRPr="00D46179">
              <w:rPr>
                <w:sz w:val="16"/>
                <w:szCs w:val="16"/>
              </w:rPr>
              <w:t>0.1.0</w:t>
            </w:r>
          </w:p>
        </w:tc>
      </w:tr>
      <w:tr w:rsidR="00396DF8" w:rsidRPr="00D46179" w14:paraId="5A2E95E2" w14:textId="77777777" w:rsidTr="00153014">
        <w:tc>
          <w:tcPr>
            <w:tcW w:w="800" w:type="dxa"/>
            <w:shd w:val="solid" w:color="FFFFFF" w:fill="auto"/>
          </w:tcPr>
          <w:p w14:paraId="42F67E77" w14:textId="77777777" w:rsidR="00396DF8" w:rsidRPr="00D46179" w:rsidRDefault="00396DF8" w:rsidP="00153014">
            <w:pPr>
              <w:pStyle w:val="TAC"/>
              <w:rPr>
                <w:sz w:val="16"/>
                <w:szCs w:val="16"/>
              </w:rPr>
            </w:pPr>
            <w:r w:rsidRPr="00D46179">
              <w:rPr>
                <w:sz w:val="16"/>
                <w:szCs w:val="16"/>
              </w:rPr>
              <w:t>2025-04</w:t>
            </w:r>
          </w:p>
        </w:tc>
        <w:tc>
          <w:tcPr>
            <w:tcW w:w="901" w:type="dxa"/>
            <w:shd w:val="solid" w:color="FFFFFF" w:fill="auto"/>
          </w:tcPr>
          <w:p w14:paraId="055E7CDE" w14:textId="77777777" w:rsidR="00396DF8" w:rsidRPr="00D46179" w:rsidRDefault="00396DF8" w:rsidP="00153014">
            <w:pPr>
              <w:pStyle w:val="TAC"/>
              <w:rPr>
                <w:sz w:val="16"/>
                <w:szCs w:val="16"/>
              </w:rPr>
            </w:pPr>
            <w:r w:rsidRPr="00D46179">
              <w:rPr>
                <w:sz w:val="16"/>
                <w:szCs w:val="16"/>
              </w:rPr>
              <w:t>SA2#168</w:t>
            </w:r>
          </w:p>
        </w:tc>
        <w:tc>
          <w:tcPr>
            <w:tcW w:w="1134" w:type="dxa"/>
            <w:shd w:val="solid" w:color="FFFFFF" w:fill="auto"/>
          </w:tcPr>
          <w:p w14:paraId="14E8F7C4" w14:textId="77777777" w:rsidR="00396DF8" w:rsidRPr="00D46179" w:rsidRDefault="00396DF8" w:rsidP="00153014">
            <w:pPr>
              <w:pStyle w:val="TAC"/>
              <w:rPr>
                <w:sz w:val="16"/>
                <w:szCs w:val="16"/>
              </w:rPr>
            </w:pPr>
            <w:r w:rsidRPr="00D46179">
              <w:rPr>
                <w:sz w:val="16"/>
                <w:szCs w:val="16"/>
              </w:rPr>
              <w:t>S2-2504223</w:t>
            </w:r>
          </w:p>
        </w:tc>
        <w:tc>
          <w:tcPr>
            <w:tcW w:w="567" w:type="dxa"/>
            <w:shd w:val="solid" w:color="FFFFFF" w:fill="auto"/>
          </w:tcPr>
          <w:p w14:paraId="4875C6A3" w14:textId="77777777" w:rsidR="00396DF8" w:rsidRPr="00D46179" w:rsidRDefault="00396DF8" w:rsidP="00153014">
            <w:pPr>
              <w:pStyle w:val="TAC"/>
              <w:rPr>
                <w:sz w:val="16"/>
                <w:szCs w:val="16"/>
              </w:rPr>
            </w:pPr>
          </w:p>
        </w:tc>
        <w:tc>
          <w:tcPr>
            <w:tcW w:w="426" w:type="dxa"/>
            <w:shd w:val="solid" w:color="FFFFFF" w:fill="auto"/>
          </w:tcPr>
          <w:p w14:paraId="69522A0A" w14:textId="77777777" w:rsidR="00396DF8" w:rsidRPr="00D46179" w:rsidRDefault="00396DF8" w:rsidP="00153014">
            <w:pPr>
              <w:pStyle w:val="TAC"/>
              <w:rPr>
                <w:sz w:val="16"/>
                <w:szCs w:val="16"/>
              </w:rPr>
            </w:pPr>
          </w:p>
        </w:tc>
        <w:tc>
          <w:tcPr>
            <w:tcW w:w="425" w:type="dxa"/>
            <w:shd w:val="solid" w:color="FFFFFF" w:fill="auto"/>
          </w:tcPr>
          <w:p w14:paraId="10239EC6" w14:textId="77777777" w:rsidR="00396DF8" w:rsidRPr="00D46179" w:rsidRDefault="00396DF8" w:rsidP="00153014">
            <w:pPr>
              <w:pStyle w:val="TAC"/>
              <w:rPr>
                <w:sz w:val="16"/>
                <w:szCs w:val="16"/>
              </w:rPr>
            </w:pPr>
          </w:p>
        </w:tc>
        <w:tc>
          <w:tcPr>
            <w:tcW w:w="4678" w:type="dxa"/>
            <w:shd w:val="solid" w:color="FFFFFF" w:fill="auto"/>
          </w:tcPr>
          <w:p w14:paraId="418EBCF0" w14:textId="77777777" w:rsidR="00396DF8" w:rsidRPr="00D46179" w:rsidRDefault="00396DF8" w:rsidP="00153014">
            <w:pPr>
              <w:pStyle w:val="TAL"/>
              <w:rPr>
                <w:sz w:val="16"/>
                <w:szCs w:val="16"/>
              </w:rPr>
            </w:pPr>
            <w:r w:rsidRPr="00D46179">
              <w:rPr>
                <w:sz w:val="16"/>
                <w:szCs w:val="16"/>
              </w:rPr>
              <w:t>Key issues (KIs) for WT#1</w:t>
            </w:r>
          </w:p>
        </w:tc>
        <w:tc>
          <w:tcPr>
            <w:tcW w:w="708" w:type="dxa"/>
            <w:shd w:val="solid" w:color="FFFFFF" w:fill="auto"/>
          </w:tcPr>
          <w:p w14:paraId="1BF32712" w14:textId="77777777" w:rsidR="00396DF8" w:rsidRPr="00D46179" w:rsidRDefault="00396DF8" w:rsidP="00153014">
            <w:pPr>
              <w:pStyle w:val="TAC"/>
              <w:rPr>
                <w:sz w:val="16"/>
                <w:szCs w:val="16"/>
              </w:rPr>
            </w:pPr>
            <w:r w:rsidRPr="00D46179">
              <w:rPr>
                <w:sz w:val="16"/>
                <w:szCs w:val="16"/>
              </w:rPr>
              <w:t>0.1.0</w:t>
            </w:r>
          </w:p>
        </w:tc>
      </w:tr>
      <w:tr w:rsidR="00396DF8" w:rsidRPr="00D46179" w14:paraId="59F06E88" w14:textId="77777777" w:rsidTr="00153014">
        <w:tc>
          <w:tcPr>
            <w:tcW w:w="800" w:type="dxa"/>
            <w:shd w:val="solid" w:color="FFFFFF" w:fill="auto"/>
          </w:tcPr>
          <w:p w14:paraId="4838EFB8"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4B513FE8"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070D8DDD" w14:textId="77777777" w:rsidR="00396DF8" w:rsidRPr="00D46179" w:rsidRDefault="00396DF8" w:rsidP="00153014">
            <w:pPr>
              <w:pStyle w:val="TAC"/>
              <w:rPr>
                <w:sz w:val="16"/>
                <w:szCs w:val="16"/>
              </w:rPr>
            </w:pPr>
            <w:r w:rsidRPr="00D46179">
              <w:rPr>
                <w:sz w:val="16"/>
                <w:szCs w:val="16"/>
              </w:rPr>
              <w:t>S2-2505964</w:t>
            </w:r>
          </w:p>
        </w:tc>
        <w:tc>
          <w:tcPr>
            <w:tcW w:w="567" w:type="dxa"/>
            <w:shd w:val="solid" w:color="FFFFFF" w:fill="auto"/>
          </w:tcPr>
          <w:p w14:paraId="2E07FDF3" w14:textId="77777777" w:rsidR="00396DF8" w:rsidRPr="00D46179" w:rsidRDefault="00396DF8" w:rsidP="00153014">
            <w:pPr>
              <w:pStyle w:val="TAC"/>
              <w:rPr>
                <w:sz w:val="16"/>
                <w:szCs w:val="16"/>
              </w:rPr>
            </w:pPr>
          </w:p>
        </w:tc>
        <w:tc>
          <w:tcPr>
            <w:tcW w:w="426" w:type="dxa"/>
            <w:shd w:val="solid" w:color="FFFFFF" w:fill="auto"/>
          </w:tcPr>
          <w:p w14:paraId="03A622A1" w14:textId="77777777" w:rsidR="00396DF8" w:rsidRPr="00D46179" w:rsidRDefault="00396DF8" w:rsidP="00153014">
            <w:pPr>
              <w:pStyle w:val="TAC"/>
              <w:rPr>
                <w:sz w:val="16"/>
                <w:szCs w:val="16"/>
              </w:rPr>
            </w:pPr>
          </w:p>
        </w:tc>
        <w:tc>
          <w:tcPr>
            <w:tcW w:w="425" w:type="dxa"/>
            <w:shd w:val="solid" w:color="FFFFFF" w:fill="auto"/>
          </w:tcPr>
          <w:p w14:paraId="178B3BAE" w14:textId="77777777" w:rsidR="00396DF8" w:rsidRPr="00D46179" w:rsidRDefault="00396DF8" w:rsidP="00153014">
            <w:pPr>
              <w:pStyle w:val="TAC"/>
              <w:rPr>
                <w:sz w:val="16"/>
                <w:szCs w:val="16"/>
              </w:rPr>
            </w:pPr>
          </w:p>
        </w:tc>
        <w:tc>
          <w:tcPr>
            <w:tcW w:w="4678" w:type="dxa"/>
            <w:shd w:val="solid" w:color="FFFFFF" w:fill="auto"/>
          </w:tcPr>
          <w:p w14:paraId="537D36BC" w14:textId="77777777" w:rsidR="00396DF8" w:rsidRPr="00D46179" w:rsidRDefault="00396DF8" w:rsidP="00153014">
            <w:pPr>
              <w:pStyle w:val="TAL"/>
              <w:rPr>
                <w:sz w:val="16"/>
                <w:szCs w:val="16"/>
              </w:rPr>
            </w:pPr>
            <w:r w:rsidRPr="00D46179">
              <w:rPr>
                <w:sz w:val="16"/>
                <w:szCs w:val="16"/>
              </w:rPr>
              <w:t>Solution #1: UP based IMS voice call over NB-IoT NTN via GEO satellite using a default EPS bearer for both IMS signalling and voice data</w:t>
            </w:r>
          </w:p>
        </w:tc>
        <w:tc>
          <w:tcPr>
            <w:tcW w:w="708" w:type="dxa"/>
            <w:shd w:val="solid" w:color="FFFFFF" w:fill="auto"/>
          </w:tcPr>
          <w:p w14:paraId="05A9B0CD" w14:textId="77777777" w:rsidR="00396DF8" w:rsidRPr="00D46179" w:rsidRDefault="00396DF8" w:rsidP="00153014">
            <w:pPr>
              <w:pStyle w:val="TAC"/>
              <w:rPr>
                <w:sz w:val="16"/>
                <w:szCs w:val="16"/>
              </w:rPr>
            </w:pPr>
            <w:r w:rsidRPr="00D46179">
              <w:rPr>
                <w:sz w:val="16"/>
                <w:szCs w:val="16"/>
              </w:rPr>
              <w:t>0.2.0</w:t>
            </w:r>
          </w:p>
        </w:tc>
      </w:tr>
      <w:tr w:rsidR="00396DF8" w:rsidRPr="00D46179" w14:paraId="0F13A897" w14:textId="77777777" w:rsidTr="00153014">
        <w:tc>
          <w:tcPr>
            <w:tcW w:w="800" w:type="dxa"/>
            <w:shd w:val="solid" w:color="FFFFFF" w:fill="auto"/>
          </w:tcPr>
          <w:p w14:paraId="77CD2AE0"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14F2BA8E"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3EEB91B5" w14:textId="77777777" w:rsidR="00396DF8" w:rsidRPr="00D46179" w:rsidRDefault="00396DF8" w:rsidP="00153014">
            <w:pPr>
              <w:pStyle w:val="TAC"/>
              <w:rPr>
                <w:sz w:val="16"/>
                <w:szCs w:val="16"/>
              </w:rPr>
            </w:pPr>
            <w:r w:rsidRPr="00D46179">
              <w:rPr>
                <w:sz w:val="16"/>
                <w:szCs w:val="16"/>
              </w:rPr>
              <w:t>S2-2505965</w:t>
            </w:r>
          </w:p>
        </w:tc>
        <w:tc>
          <w:tcPr>
            <w:tcW w:w="567" w:type="dxa"/>
            <w:shd w:val="solid" w:color="FFFFFF" w:fill="auto"/>
          </w:tcPr>
          <w:p w14:paraId="6E41A877" w14:textId="77777777" w:rsidR="00396DF8" w:rsidRPr="00D46179" w:rsidRDefault="00396DF8" w:rsidP="00153014">
            <w:pPr>
              <w:pStyle w:val="TAC"/>
              <w:rPr>
                <w:sz w:val="16"/>
                <w:szCs w:val="16"/>
              </w:rPr>
            </w:pPr>
          </w:p>
        </w:tc>
        <w:tc>
          <w:tcPr>
            <w:tcW w:w="426" w:type="dxa"/>
            <w:shd w:val="solid" w:color="FFFFFF" w:fill="auto"/>
          </w:tcPr>
          <w:p w14:paraId="67E8C3A8" w14:textId="77777777" w:rsidR="00396DF8" w:rsidRPr="00D46179" w:rsidRDefault="00396DF8" w:rsidP="00153014">
            <w:pPr>
              <w:pStyle w:val="TAC"/>
              <w:rPr>
                <w:sz w:val="16"/>
                <w:szCs w:val="16"/>
              </w:rPr>
            </w:pPr>
          </w:p>
        </w:tc>
        <w:tc>
          <w:tcPr>
            <w:tcW w:w="425" w:type="dxa"/>
            <w:shd w:val="solid" w:color="FFFFFF" w:fill="auto"/>
          </w:tcPr>
          <w:p w14:paraId="67A6E98F" w14:textId="77777777" w:rsidR="00396DF8" w:rsidRPr="00D46179" w:rsidRDefault="00396DF8" w:rsidP="00153014">
            <w:pPr>
              <w:pStyle w:val="TAC"/>
              <w:rPr>
                <w:sz w:val="16"/>
                <w:szCs w:val="16"/>
              </w:rPr>
            </w:pPr>
          </w:p>
        </w:tc>
        <w:tc>
          <w:tcPr>
            <w:tcW w:w="4678" w:type="dxa"/>
            <w:shd w:val="solid" w:color="FFFFFF" w:fill="auto"/>
          </w:tcPr>
          <w:p w14:paraId="095AF183" w14:textId="77777777" w:rsidR="00396DF8" w:rsidRPr="00D46179" w:rsidRDefault="00396DF8" w:rsidP="00153014">
            <w:pPr>
              <w:pStyle w:val="TAL"/>
              <w:rPr>
                <w:sz w:val="16"/>
                <w:szCs w:val="16"/>
              </w:rPr>
            </w:pPr>
            <w:r w:rsidRPr="00D46179">
              <w:rPr>
                <w:sz w:val="16"/>
                <w:szCs w:val="16"/>
              </w:rPr>
              <w:t>Solution #2: Supporting establishing EPS bearers for IMS voice via user plane with IP type PDN connection</w:t>
            </w:r>
          </w:p>
        </w:tc>
        <w:tc>
          <w:tcPr>
            <w:tcW w:w="708" w:type="dxa"/>
            <w:shd w:val="solid" w:color="FFFFFF" w:fill="auto"/>
          </w:tcPr>
          <w:p w14:paraId="00EFEAE9" w14:textId="77777777" w:rsidR="00396DF8" w:rsidRPr="00D46179" w:rsidRDefault="00396DF8" w:rsidP="00153014">
            <w:pPr>
              <w:pStyle w:val="TAC"/>
              <w:rPr>
                <w:sz w:val="16"/>
                <w:szCs w:val="16"/>
              </w:rPr>
            </w:pPr>
            <w:r w:rsidRPr="00D46179">
              <w:rPr>
                <w:sz w:val="16"/>
                <w:szCs w:val="16"/>
              </w:rPr>
              <w:t>0.2.0</w:t>
            </w:r>
          </w:p>
        </w:tc>
      </w:tr>
      <w:tr w:rsidR="00396DF8" w:rsidRPr="00D46179" w14:paraId="4FC569E3" w14:textId="77777777" w:rsidTr="00153014">
        <w:tc>
          <w:tcPr>
            <w:tcW w:w="800" w:type="dxa"/>
            <w:shd w:val="solid" w:color="FFFFFF" w:fill="auto"/>
          </w:tcPr>
          <w:p w14:paraId="00376853"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68A9F15C"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5A9D3744" w14:textId="77777777" w:rsidR="00396DF8" w:rsidRPr="00D46179" w:rsidRDefault="00396DF8" w:rsidP="00153014">
            <w:pPr>
              <w:pStyle w:val="TAC"/>
              <w:rPr>
                <w:sz w:val="16"/>
                <w:szCs w:val="16"/>
              </w:rPr>
            </w:pPr>
            <w:r w:rsidRPr="00D46179">
              <w:rPr>
                <w:sz w:val="16"/>
                <w:szCs w:val="16"/>
              </w:rPr>
              <w:t>S2-2505767</w:t>
            </w:r>
          </w:p>
        </w:tc>
        <w:tc>
          <w:tcPr>
            <w:tcW w:w="567" w:type="dxa"/>
            <w:shd w:val="solid" w:color="FFFFFF" w:fill="auto"/>
          </w:tcPr>
          <w:p w14:paraId="5C5E1E44" w14:textId="77777777" w:rsidR="00396DF8" w:rsidRPr="00D46179" w:rsidRDefault="00396DF8" w:rsidP="00153014">
            <w:pPr>
              <w:pStyle w:val="TAC"/>
              <w:rPr>
                <w:sz w:val="16"/>
                <w:szCs w:val="16"/>
              </w:rPr>
            </w:pPr>
          </w:p>
        </w:tc>
        <w:tc>
          <w:tcPr>
            <w:tcW w:w="426" w:type="dxa"/>
            <w:shd w:val="solid" w:color="FFFFFF" w:fill="auto"/>
          </w:tcPr>
          <w:p w14:paraId="21BC0C7E" w14:textId="77777777" w:rsidR="00396DF8" w:rsidRPr="00D46179" w:rsidRDefault="00396DF8" w:rsidP="00153014">
            <w:pPr>
              <w:pStyle w:val="TAC"/>
              <w:rPr>
                <w:sz w:val="16"/>
                <w:szCs w:val="16"/>
              </w:rPr>
            </w:pPr>
          </w:p>
        </w:tc>
        <w:tc>
          <w:tcPr>
            <w:tcW w:w="425" w:type="dxa"/>
            <w:shd w:val="solid" w:color="FFFFFF" w:fill="auto"/>
          </w:tcPr>
          <w:p w14:paraId="463805EE" w14:textId="77777777" w:rsidR="00396DF8" w:rsidRPr="00D46179" w:rsidRDefault="00396DF8" w:rsidP="00153014">
            <w:pPr>
              <w:pStyle w:val="TAC"/>
              <w:rPr>
                <w:sz w:val="16"/>
                <w:szCs w:val="16"/>
              </w:rPr>
            </w:pPr>
          </w:p>
        </w:tc>
        <w:tc>
          <w:tcPr>
            <w:tcW w:w="4678" w:type="dxa"/>
            <w:shd w:val="solid" w:color="FFFFFF" w:fill="auto"/>
          </w:tcPr>
          <w:p w14:paraId="6E48523A" w14:textId="77777777" w:rsidR="00396DF8" w:rsidRPr="00D46179" w:rsidRDefault="00396DF8" w:rsidP="00153014">
            <w:pPr>
              <w:pStyle w:val="TAL"/>
              <w:rPr>
                <w:sz w:val="16"/>
                <w:szCs w:val="16"/>
              </w:rPr>
            </w:pPr>
            <w:r w:rsidRPr="00D46179">
              <w:rPr>
                <w:sz w:val="16"/>
                <w:szCs w:val="16"/>
              </w:rPr>
              <w:t xml:space="preserve">Solution #3: IP Type IMS PDN connection over User Plane with NIDD voice transfer between UE and PGW </w:t>
            </w:r>
          </w:p>
        </w:tc>
        <w:tc>
          <w:tcPr>
            <w:tcW w:w="708" w:type="dxa"/>
            <w:shd w:val="solid" w:color="FFFFFF" w:fill="auto"/>
          </w:tcPr>
          <w:p w14:paraId="678761F2" w14:textId="77777777" w:rsidR="00396DF8" w:rsidRPr="00D46179" w:rsidRDefault="00396DF8" w:rsidP="00153014">
            <w:pPr>
              <w:pStyle w:val="TAC"/>
              <w:rPr>
                <w:sz w:val="16"/>
                <w:szCs w:val="16"/>
              </w:rPr>
            </w:pPr>
            <w:r w:rsidRPr="00D46179">
              <w:rPr>
                <w:sz w:val="16"/>
                <w:szCs w:val="16"/>
              </w:rPr>
              <w:t>0.2.0</w:t>
            </w:r>
          </w:p>
        </w:tc>
      </w:tr>
      <w:tr w:rsidR="00396DF8" w:rsidRPr="00D46179" w14:paraId="791EFED6" w14:textId="77777777" w:rsidTr="00153014">
        <w:tc>
          <w:tcPr>
            <w:tcW w:w="800" w:type="dxa"/>
            <w:shd w:val="solid" w:color="FFFFFF" w:fill="auto"/>
          </w:tcPr>
          <w:p w14:paraId="637C15A9"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2A57D953"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07391255" w14:textId="77777777" w:rsidR="00396DF8" w:rsidRPr="00D46179" w:rsidRDefault="00396DF8" w:rsidP="00153014">
            <w:pPr>
              <w:pStyle w:val="TAC"/>
              <w:rPr>
                <w:sz w:val="16"/>
                <w:szCs w:val="16"/>
              </w:rPr>
            </w:pPr>
            <w:r w:rsidRPr="00D46179">
              <w:rPr>
                <w:sz w:val="16"/>
                <w:szCs w:val="16"/>
              </w:rPr>
              <w:t>S2-2505966</w:t>
            </w:r>
          </w:p>
        </w:tc>
        <w:tc>
          <w:tcPr>
            <w:tcW w:w="567" w:type="dxa"/>
            <w:shd w:val="solid" w:color="FFFFFF" w:fill="auto"/>
          </w:tcPr>
          <w:p w14:paraId="3380FDCD" w14:textId="77777777" w:rsidR="00396DF8" w:rsidRPr="00D46179" w:rsidRDefault="00396DF8" w:rsidP="00153014">
            <w:pPr>
              <w:pStyle w:val="TAC"/>
              <w:rPr>
                <w:sz w:val="16"/>
                <w:szCs w:val="16"/>
              </w:rPr>
            </w:pPr>
          </w:p>
        </w:tc>
        <w:tc>
          <w:tcPr>
            <w:tcW w:w="426" w:type="dxa"/>
            <w:shd w:val="solid" w:color="FFFFFF" w:fill="auto"/>
          </w:tcPr>
          <w:p w14:paraId="769580C7" w14:textId="77777777" w:rsidR="00396DF8" w:rsidRPr="00D46179" w:rsidRDefault="00396DF8" w:rsidP="00153014">
            <w:pPr>
              <w:pStyle w:val="TAC"/>
              <w:rPr>
                <w:sz w:val="16"/>
                <w:szCs w:val="16"/>
              </w:rPr>
            </w:pPr>
          </w:p>
        </w:tc>
        <w:tc>
          <w:tcPr>
            <w:tcW w:w="425" w:type="dxa"/>
            <w:shd w:val="solid" w:color="FFFFFF" w:fill="auto"/>
          </w:tcPr>
          <w:p w14:paraId="607A544B" w14:textId="77777777" w:rsidR="00396DF8" w:rsidRPr="00D46179" w:rsidRDefault="00396DF8" w:rsidP="00153014">
            <w:pPr>
              <w:pStyle w:val="TAC"/>
              <w:rPr>
                <w:sz w:val="16"/>
                <w:szCs w:val="16"/>
              </w:rPr>
            </w:pPr>
          </w:p>
        </w:tc>
        <w:tc>
          <w:tcPr>
            <w:tcW w:w="4678" w:type="dxa"/>
            <w:shd w:val="solid" w:color="FFFFFF" w:fill="auto"/>
          </w:tcPr>
          <w:p w14:paraId="5000A0C7" w14:textId="77777777" w:rsidR="00396DF8" w:rsidRPr="00D46179" w:rsidRDefault="00396DF8" w:rsidP="00153014">
            <w:pPr>
              <w:pStyle w:val="TAL"/>
              <w:rPr>
                <w:sz w:val="16"/>
                <w:szCs w:val="16"/>
              </w:rPr>
            </w:pPr>
            <w:r w:rsidRPr="00D46179">
              <w:rPr>
                <w:sz w:val="16"/>
                <w:szCs w:val="16"/>
              </w:rPr>
              <w:t>Solution#4: Support of IMS Voice Call over NB-IoT NTN via GEO by using User Plane NIDD</w:t>
            </w:r>
          </w:p>
        </w:tc>
        <w:tc>
          <w:tcPr>
            <w:tcW w:w="708" w:type="dxa"/>
            <w:shd w:val="solid" w:color="FFFFFF" w:fill="auto"/>
          </w:tcPr>
          <w:p w14:paraId="4324E2D6" w14:textId="77777777" w:rsidR="00396DF8" w:rsidRPr="00D46179" w:rsidRDefault="00396DF8" w:rsidP="00153014">
            <w:pPr>
              <w:pStyle w:val="TAC"/>
              <w:rPr>
                <w:sz w:val="16"/>
                <w:szCs w:val="16"/>
              </w:rPr>
            </w:pPr>
            <w:r w:rsidRPr="00D46179">
              <w:rPr>
                <w:sz w:val="16"/>
                <w:szCs w:val="16"/>
              </w:rPr>
              <w:t>0.2.0</w:t>
            </w:r>
          </w:p>
        </w:tc>
      </w:tr>
      <w:tr w:rsidR="00396DF8" w:rsidRPr="00D46179" w14:paraId="2ABC0D89" w14:textId="77777777" w:rsidTr="00153014">
        <w:tc>
          <w:tcPr>
            <w:tcW w:w="800" w:type="dxa"/>
            <w:shd w:val="solid" w:color="FFFFFF" w:fill="auto"/>
          </w:tcPr>
          <w:p w14:paraId="35234271"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24B8B5B4"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5D1F8D43" w14:textId="77777777" w:rsidR="00396DF8" w:rsidRPr="00D46179" w:rsidRDefault="00396DF8" w:rsidP="00153014">
            <w:pPr>
              <w:pStyle w:val="TAC"/>
              <w:rPr>
                <w:sz w:val="16"/>
                <w:szCs w:val="16"/>
              </w:rPr>
            </w:pPr>
            <w:r w:rsidRPr="00D46179">
              <w:rPr>
                <w:sz w:val="16"/>
                <w:szCs w:val="16"/>
              </w:rPr>
              <w:t>S2-2505771</w:t>
            </w:r>
          </w:p>
        </w:tc>
        <w:tc>
          <w:tcPr>
            <w:tcW w:w="567" w:type="dxa"/>
            <w:shd w:val="solid" w:color="FFFFFF" w:fill="auto"/>
          </w:tcPr>
          <w:p w14:paraId="1E7B1923" w14:textId="77777777" w:rsidR="00396DF8" w:rsidRPr="00D46179" w:rsidRDefault="00396DF8" w:rsidP="00153014">
            <w:pPr>
              <w:pStyle w:val="TAC"/>
              <w:rPr>
                <w:sz w:val="16"/>
                <w:szCs w:val="16"/>
              </w:rPr>
            </w:pPr>
          </w:p>
        </w:tc>
        <w:tc>
          <w:tcPr>
            <w:tcW w:w="426" w:type="dxa"/>
            <w:shd w:val="solid" w:color="FFFFFF" w:fill="auto"/>
          </w:tcPr>
          <w:p w14:paraId="7380065D" w14:textId="77777777" w:rsidR="00396DF8" w:rsidRPr="00D46179" w:rsidRDefault="00396DF8" w:rsidP="00153014">
            <w:pPr>
              <w:pStyle w:val="TAC"/>
              <w:rPr>
                <w:sz w:val="16"/>
                <w:szCs w:val="16"/>
              </w:rPr>
            </w:pPr>
          </w:p>
        </w:tc>
        <w:tc>
          <w:tcPr>
            <w:tcW w:w="425" w:type="dxa"/>
            <w:shd w:val="solid" w:color="FFFFFF" w:fill="auto"/>
          </w:tcPr>
          <w:p w14:paraId="118115E6" w14:textId="77777777" w:rsidR="00396DF8" w:rsidRPr="00D46179" w:rsidRDefault="00396DF8" w:rsidP="00153014">
            <w:pPr>
              <w:pStyle w:val="TAC"/>
              <w:rPr>
                <w:sz w:val="16"/>
                <w:szCs w:val="16"/>
              </w:rPr>
            </w:pPr>
          </w:p>
        </w:tc>
        <w:tc>
          <w:tcPr>
            <w:tcW w:w="4678" w:type="dxa"/>
            <w:shd w:val="solid" w:color="FFFFFF" w:fill="auto"/>
          </w:tcPr>
          <w:p w14:paraId="2031D2A0" w14:textId="77777777" w:rsidR="00396DF8" w:rsidRPr="00D46179" w:rsidRDefault="00396DF8" w:rsidP="00153014">
            <w:pPr>
              <w:pStyle w:val="TAL"/>
              <w:rPr>
                <w:sz w:val="16"/>
                <w:szCs w:val="16"/>
              </w:rPr>
            </w:pPr>
            <w:r w:rsidRPr="00D46179">
              <w:rPr>
                <w:sz w:val="16"/>
                <w:szCs w:val="16"/>
              </w:rPr>
              <w:t>Solution#5: Support of IMS voice NB-IoT NTN connected to EPC using control plane bearers and new SRBs</w:t>
            </w:r>
          </w:p>
        </w:tc>
        <w:tc>
          <w:tcPr>
            <w:tcW w:w="708" w:type="dxa"/>
            <w:shd w:val="solid" w:color="FFFFFF" w:fill="auto"/>
          </w:tcPr>
          <w:p w14:paraId="326A1533" w14:textId="77777777" w:rsidR="00396DF8" w:rsidRPr="00D46179" w:rsidRDefault="00396DF8" w:rsidP="00153014">
            <w:pPr>
              <w:pStyle w:val="TAC"/>
              <w:rPr>
                <w:sz w:val="16"/>
                <w:szCs w:val="16"/>
              </w:rPr>
            </w:pPr>
            <w:r w:rsidRPr="00D46179">
              <w:rPr>
                <w:sz w:val="16"/>
                <w:szCs w:val="16"/>
              </w:rPr>
              <w:t>0.2.0</w:t>
            </w:r>
          </w:p>
        </w:tc>
      </w:tr>
      <w:tr w:rsidR="00396DF8" w:rsidRPr="00D46179" w14:paraId="3B76EC89" w14:textId="77777777" w:rsidTr="00153014">
        <w:tc>
          <w:tcPr>
            <w:tcW w:w="800" w:type="dxa"/>
            <w:shd w:val="solid" w:color="FFFFFF" w:fill="auto"/>
          </w:tcPr>
          <w:p w14:paraId="0B60099A"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7E5D21B2"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55E2B82D" w14:textId="77777777" w:rsidR="00396DF8" w:rsidRPr="00D46179" w:rsidRDefault="00396DF8" w:rsidP="00153014">
            <w:pPr>
              <w:pStyle w:val="TAC"/>
              <w:rPr>
                <w:sz w:val="16"/>
                <w:szCs w:val="16"/>
              </w:rPr>
            </w:pPr>
            <w:r w:rsidRPr="00D46179">
              <w:rPr>
                <w:sz w:val="16"/>
                <w:szCs w:val="16"/>
              </w:rPr>
              <w:t>S2-2505967</w:t>
            </w:r>
          </w:p>
        </w:tc>
        <w:tc>
          <w:tcPr>
            <w:tcW w:w="567" w:type="dxa"/>
            <w:shd w:val="solid" w:color="FFFFFF" w:fill="auto"/>
          </w:tcPr>
          <w:p w14:paraId="75C082C4" w14:textId="77777777" w:rsidR="00396DF8" w:rsidRPr="00D46179" w:rsidRDefault="00396DF8" w:rsidP="00153014">
            <w:pPr>
              <w:pStyle w:val="TAC"/>
              <w:rPr>
                <w:sz w:val="16"/>
                <w:szCs w:val="16"/>
              </w:rPr>
            </w:pPr>
          </w:p>
        </w:tc>
        <w:tc>
          <w:tcPr>
            <w:tcW w:w="426" w:type="dxa"/>
            <w:shd w:val="solid" w:color="FFFFFF" w:fill="auto"/>
          </w:tcPr>
          <w:p w14:paraId="75659309" w14:textId="77777777" w:rsidR="00396DF8" w:rsidRPr="00D46179" w:rsidRDefault="00396DF8" w:rsidP="00153014">
            <w:pPr>
              <w:pStyle w:val="TAC"/>
              <w:rPr>
                <w:sz w:val="16"/>
                <w:szCs w:val="16"/>
              </w:rPr>
            </w:pPr>
          </w:p>
        </w:tc>
        <w:tc>
          <w:tcPr>
            <w:tcW w:w="425" w:type="dxa"/>
            <w:shd w:val="solid" w:color="FFFFFF" w:fill="auto"/>
          </w:tcPr>
          <w:p w14:paraId="54C6A798" w14:textId="77777777" w:rsidR="00396DF8" w:rsidRPr="00D46179" w:rsidRDefault="00396DF8" w:rsidP="00153014">
            <w:pPr>
              <w:pStyle w:val="TAC"/>
              <w:rPr>
                <w:sz w:val="16"/>
                <w:szCs w:val="16"/>
              </w:rPr>
            </w:pPr>
          </w:p>
        </w:tc>
        <w:tc>
          <w:tcPr>
            <w:tcW w:w="4678" w:type="dxa"/>
            <w:shd w:val="solid" w:color="FFFFFF" w:fill="auto"/>
          </w:tcPr>
          <w:p w14:paraId="64185EA3" w14:textId="77777777" w:rsidR="00396DF8" w:rsidRPr="00D46179" w:rsidRDefault="00396DF8" w:rsidP="00153014">
            <w:pPr>
              <w:pStyle w:val="TAL"/>
              <w:rPr>
                <w:sz w:val="16"/>
                <w:szCs w:val="16"/>
              </w:rPr>
            </w:pPr>
            <w:r w:rsidRPr="00D46179">
              <w:rPr>
                <w:sz w:val="16"/>
                <w:szCs w:val="16"/>
              </w:rPr>
              <w:t>Solution #6: Support establishing dedicated bearer for QoS differentiation for CP based IMS voice service over NB-IoT (GEO)</w:t>
            </w:r>
          </w:p>
        </w:tc>
        <w:tc>
          <w:tcPr>
            <w:tcW w:w="708" w:type="dxa"/>
            <w:shd w:val="solid" w:color="FFFFFF" w:fill="auto"/>
          </w:tcPr>
          <w:p w14:paraId="15F38D0D" w14:textId="77777777" w:rsidR="00396DF8" w:rsidRPr="00D46179" w:rsidRDefault="00396DF8" w:rsidP="00153014">
            <w:pPr>
              <w:pStyle w:val="TAC"/>
              <w:rPr>
                <w:sz w:val="16"/>
                <w:szCs w:val="16"/>
              </w:rPr>
            </w:pPr>
            <w:r w:rsidRPr="00D46179">
              <w:rPr>
                <w:sz w:val="16"/>
                <w:szCs w:val="16"/>
              </w:rPr>
              <w:t>0.2.0</w:t>
            </w:r>
          </w:p>
        </w:tc>
      </w:tr>
      <w:tr w:rsidR="00396DF8" w:rsidRPr="00D46179" w14:paraId="23C14B04" w14:textId="77777777" w:rsidTr="00153014">
        <w:tc>
          <w:tcPr>
            <w:tcW w:w="800" w:type="dxa"/>
            <w:shd w:val="solid" w:color="FFFFFF" w:fill="auto"/>
          </w:tcPr>
          <w:p w14:paraId="5C5D222E"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7BF51374"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03F833B1" w14:textId="77777777" w:rsidR="00396DF8" w:rsidRPr="00D46179" w:rsidRDefault="00396DF8" w:rsidP="00153014">
            <w:pPr>
              <w:pStyle w:val="TAC"/>
              <w:rPr>
                <w:sz w:val="16"/>
                <w:szCs w:val="16"/>
              </w:rPr>
            </w:pPr>
            <w:r w:rsidRPr="00D46179">
              <w:rPr>
                <w:sz w:val="16"/>
                <w:szCs w:val="16"/>
              </w:rPr>
              <w:t>S2-2505968</w:t>
            </w:r>
          </w:p>
        </w:tc>
        <w:tc>
          <w:tcPr>
            <w:tcW w:w="567" w:type="dxa"/>
            <w:shd w:val="solid" w:color="FFFFFF" w:fill="auto"/>
          </w:tcPr>
          <w:p w14:paraId="63E3CC2A" w14:textId="77777777" w:rsidR="00396DF8" w:rsidRPr="00D46179" w:rsidRDefault="00396DF8" w:rsidP="00153014">
            <w:pPr>
              <w:pStyle w:val="TAC"/>
              <w:rPr>
                <w:sz w:val="16"/>
                <w:szCs w:val="16"/>
              </w:rPr>
            </w:pPr>
          </w:p>
        </w:tc>
        <w:tc>
          <w:tcPr>
            <w:tcW w:w="426" w:type="dxa"/>
            <w:shd w:val="solid" w:color="FFFFFF" w:fill="auto"/>
          </w:tcPr>
          <w:p w14:paraId="351C504F" w14:textId="77777777" w:rsidR="00396DF8" w:rsidRPr="00D46179" w:rsidRDefault="00396DF8" w:rsidP="00153014">
            <w:pPr>
              <w:pStyle w:val="TAC"/>
              <w:rPr>
                <w:sz w:val="16"/>
                <w:szCs w:val="16"/>
              </w:rPr>
            </w:pPr>
          </w:p>
        </w:tc>
        <w:tc>
          <w:tcPr>
            <w:tcW w:w="425" w:type="dxa"/>
            <w:shd w:val="solid" w:color="FFFFFF" w:fill="auto"/>
          </w:tcPr>
          <w:p w14:paraId="1A41B381" w14:textId="77777777" w:rsidR="00396DF8" w:rsidRPr="00D46179" w:rsidRDefault="00396DF8" w:rsidP="00153014">
            <w:pPr>
              <w:pStyle w:val="TAC"/>
              <w:rPr>
                <w:sz w:val="16"/>
                <w:szCs w:val="16"/>
              </w:rPr>
            </w:pPr>
          </w:p>
        </w:tc>
        <w:tc>
          <w:tcPr>
            <w:tcW w:w="4678" w:type="dxa"/>
            <w:shd w:val="solid" w:color="FFFFFF" w:fill="auto"/>
          </w:tcPr>
          <w:p w14:paraId="6590164E" w14:textId="77777777" w:rsidR="00396DF8" w:rsidRPr="00D46179" w:rsidRDefault="00396DF8" w:rsidP="00153014">
            <w:pPr>
              <w:pStyle w:val="TAL"/>
              <w:rPr>
                <w:sz w:val="16"/>
                <w:szCs w:val="16"/>
              </w:rPr>
            </w:pPr>
            <w:r w:rsidRPr="00D46179">
              <w:rPr>
                <w:sz w:val="16"/>
                <w:szCs w:val="16"/>
              </w:rPr>
              <w:t>Solution #7: CP based IMS voice call over NB-IoT NTN via GEO satellite using an SRB for both IMS signalling and voice data</w:t>
            </w:r>
          </w:p>
        </w:tc>
        <w:tc>
          <w:tcPr>
            <w:tcW w:w="708" w:type="dxa"/>
            <w:shd w:val="solid" w:color="FFFFFF" w:fill="auto"/>
          </w:tcPr>
          <w:p w14:paraId="63B4A240" w14:textId="77777777" w:rsidR="00396DF8" w:rsidRPr="00D46179" w:rsidRDefault="00396DF8" w:rsidP="00153014">
            <w:pPr>
              <w:pStyle w:val="TAC"/>
              <w:rPr>
                <w:sz w:val="16"/>
                <w:szCs w:val="16"/>
              </w:rPr>
            </w:pPr>
            <w:r w:rsidRPr="00D46179">
              <w:rPr>
                <w:sz w:val="16"/>
                <w:szCs w:val="16"/>
              </w:rPr>
              <w:t>0.2.0</w:t>
            </w:r>
          </w:p>
        </w:tc>
      </w:tr>
      <w:tr w:rsidR="00396DF8" w:rsidRPr="00D46179" w14:paraId="6B2579A8" w14:textId="77777777" w:rsidTr="00153014">
        <w:tc>
          <w:tcPr>
            <w:tcW w:w="800" w:type="dxa"/>
            <w:shd w:val="solid" w:color="FFFFFF" w:fill="auto"/>
          </w:tcPr>
          <w:p w14:paraId="4967A328"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27EB130B"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00465ADA" w14:textId="77777777" w:rsidR="00396DF8" w:rsidRPr="00D46179" w:rsidRDefault="00396DF8" w:rsidP="00153014">
            <w:pPr>
              <w:pStyle w:val="TAC"/>
              <w:rPr>
                <w:sz w:val="16"/>
                <w:szCs w:val="16"/>
              </w:rPr>
            </w:pPr>
            <w:r w:rsidRPr="00D46179">
              <w:rPr>
                <w:sz w:val="16"/>
                <w:szCs w:val="16"/>
              </w:rPr>
              <w:t>S2-2505773</w:t>
            </w:r>
          </w:p>
        </w:tc>
        <w:tc>
          <w:tcPr>
            <w:tcW w:w="567" w:type="dxa"/>
            <w:shd w:val="solid" w:color="FFFFFF" w:fill="auto"/>
          </w:tcPr>
          <w:p w14:paraId="2618061C" w14:textId="77777777" w:rsidR="00396DF8" w:rsidRPr="00D46179" w:rsidRDefault="00396DF8" w:rsidP="00153014">
            <w:pPr>
              <w:pStyle w:val="TAC"/>
              <w:rPr>
                <w:sz w:val="16"/>
                <w:szCs w:val="16"/>
              </w:rPr>
            </w:pPr>
          </w:p>
        </w:tc>
        <w:tc>
          <w:tcPr>
            <w:tcW w:w="426" w:type="dxa"/>
            <w:shd w:val="solid" w:color="FFFFFF" w:fill="auto"/>
          </w:tcPr>
          <w:p w14:paraId="02AF1A66" w14:textId="77777777" w:rsidR="00396DF8" w:rsidRPr="00D46179" w:rsidRDefault="00396DF8" w:rsidP="00153014">
            <w:pPr>
              <w:pStyle w:val="TAC"/>
              <w:rPr>
                <w:sz w:val="16"/>
                <w:szCs w:val="16"/>
              </w:rPr>
            </w:pPr>
          </w:p>
        </w:tc>
        <w:tc>
          <w:tcPr>
            <w:tcW w:w="425" w:type="dxa"/>
            <w:shd w:val="solid" w:color="FFFFFF" w:fill="auto"/>
          </w:tcPr>
          <w:p w14:paraId="12945BBA" w14:textId="77777777" w:rsidR="00396DF8" w:rsidRPr="00D46179" w:rsidRDefault="00396DF8" w:rsidP="00153014">
            <w:pPr>
              <w:pStyle w:val="TAC"/>
              <w:rPr>
                <w:sz w:val="16"/>
                <w:szCs w:val="16"/>
              </w:rPr>
            </w:pPr>
          </w:p>
        </w:tc>
        <w:tc>
          <w:tcPr>
            <w:tcW w:w="4678" w:type="dxa"/>
            <w:shd w:val="solid" w:color="FFFFFF" w:fill="auto"/>
          </w:tcPr>
          <w:p w14:paraId="608FA98A" w14:textId="77777777" w:rsidR="00396DF8" w:rsidRPr="00D46179" w:rsidRDefault="00396DF8" w:rsidP="00153014">
            <w:pPr>
              <w:pStyle w:val="TAL"/>
              <w:rPr>
                <w:sz w:val="16"/>
                <w:szCs w:val="16"/>
              </w:rPr>
            </w:pPr>
            <w:r w:rsidRPr="00D46179">
              <w:rPr>
                <w:sz w:val="16"/>
                <w:szCs w:val="16"/>
              </w:rPr>
              <w:t>Solution #8: Combined CP/UP bearers in a PDN connection</w:t>
            </w:r>
          </w:p>
        </w:tc>
        <w:tc>
          <w:tcPr>
            <w:tcW w:w="708" w:type="dxa"/>
            <w:shd w:val="solid" w:color="FFFFFF" w:fill="auto"/>
          </w:tcPr>
          <w:p w14:paraId="0268021B" w14:textId="77777777" w:rsidR="00396DF8" w:rsidRPr="00D46179" w:rsidRDefault="00396DF8" w:rsidP="00153014">
            <w:pPr>
              <w:pStyle w:val="TAC"/>
              <w:rPr>
                <w:sz w:val="16"/>
                <w:szCs w:val="16"/>
              </w:rPr>
            </w:pPr>
            <w:r w:rsidRPr="00D46179">
              <w:rPr>
                <w:sz w:val="16"/>
                <w:szCs w:val="16"/>
              </w:rPr>
              <w:t>0.2.0</w:t>
            </w:r>
          </w:p>
        </w:tc>
      </w:tr>
      <w:tr w:rsidR="00396DF8" w:rsidRPr="00D46179" w14:paraId="52AEACFB" w14:textId="77777777" w:rsidTr="00153014">
        <w:tc>
          <w:tcPr>
            <w:tcW w:w="800" w:type="dxa"/>
            <w:shd w:val="solid" w:color="FFFFFF" w:fill="auto"/>
          </w:tcPr>
          <w:p w14:paraId="17B9168D"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32A2D4A6"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2BC4AB57" w14:textId="77777777" w:rsidR="00396DF8" w:rsidRPr="00D46179" w:rsidRDefault="00396DF8" w:rsidP="00153014">
            <w:pPr>
              <w:pStyle w:val="TAC"/>
              <w:rPr>
                <w:sz w:val="16"/>
                <w:szCs w:val="16"/>
              </w:rPr>
            </w:pPr>
            <w:r w:rsidRPr="00D46179">
              <w:rPr>
                <w:sz w:val="16"/>
                <w:szCs w:val="16"/>
              </w:rPr>
              <w:t>S2-2505774</w:t>
            </w:r>
          </w:p>
        </w:tc>
        <w:tc>
          <w:tcPr>
            <w:tcW w:w="567" w:type="dxa"/>
            <w:shd w:val="solid" w:color="FFFFFF" w:fill="auto"/>
          </w:tcPr>
          <w:p w14:paraId="32EDE393" w14:textId="77777777" w:rsidR="00396DF8" w:rsidRPr="00D46179" w:rsidRDefault="00396DF8" w:rsidP="00153014">
            <w:pPr>
              <w:pStyle w:val="TAC"/>
              <w:rPr>
                <w:sz w:val="16"/>
                <w:szCs w:val="16"/>
              </w:rPr>
            </w:pPr>
          </w:p>
        </w:tc>
        <w:tc>
          <w:tcPr>
            <w:tcW w:w="426" w:type="dxa"/>
            <w:shd w:val="solid" w:color="FFFFFF" w:fill="auto"/>
          </w:tcPr>
          <w:p w14:paraId="6B40565E" w14:textId="77777777" w:rsidR="00396DF8" w:rsidRPr="00D46179" w:rsidRDefault="00396DF8" w:rsidP="00153014">
            <w:pPr>
              <w:pStyle w:val="TAC"/>
              <w:rPr>
                <w:sz w:val="16"/>
                <w:szCs w:val="16"/>
              </w:rPr>
            </w:pPr>
          </w:p>
        </w:tc>
        <w:tc>
          <w:tcPr>
            <w:tcW w:w="425" w:type="dxa"/>
            <w:shd w:val="solid" w:color="FFFFFF" w:fill="auto"/>
          </w:tcPr>
          <w:p w14:paraId="1E3E376E" w14:textId="77777777" w:rsidR="00396DF8" w:rsidRPr="00D46179" w:rsidRDefault="00396DF8" w:rsidP="00153014">
            <w:pPr>
              <w:pStyle w:val="TAC"/>
              <w:rPr>
                <w:sz w:val="16"/>
                <w:szCs w:val="16"/>
              </w:rPr>
            </w:pPr>
          </w:p>
        </w:tc>
        <w:tc>
          <w:tcPr>
            <w:tcW w:w="4678" w:type="dxa"/>
            <w:shd w:val="solid" w:color="FFFFFF" w:fill="auto"/>
          </w:tcPr>
          <w:p w14:paraId="53E1445C" w14:textId="77777777" w:rsidR="00396DF8" w:rsidRPr="00D46179" w:rsidRDefault="00396DF8" w:rsidP="00153014">
            <w:pPr>
              <w:pStyle w:val="TAL"/>
              <w:rPr>
                <w:sz w:val="16"/>
                <w:szCs w:val="16"/>
              </w:rPr>
            </w:pPr>
            <w:r w:rsidRPr="00D46179">
              <w:rPr>
                <w:sz w:val="16"/>
                <w:szCs w:val="16"/>
              </w:rPr>
              <w:t>Solution #9: Optimisation of IMS voice call initiation over NB-IoT (GEO) when the UE is in Idle</w:t>
            </w:r>
          </w:p>
        </w:tc>
        <w:tc>
          <w:tcPr>
            <w:tcW w:w="708" w:type="dxa"/>
            <w:shd w:val="solid" w:color="FFFFFF" w:fill="auto"/>
          </w:tcPr>
          <w:p w14:paraId="04086F9E" w14:textId="77777777" w:rsidR="00396DF8" w:rsidRPr="00D46179" w:rsidRDefault="00396DF8" w:rsidP="00153014">
            <w:pPr>
              <w:pStyle w:val="TAC"/>
              <w:rPr>
                <w:sz w:val="16"/>
                <w:szCs w:val="16"/>
              </w:rPr>
            </w:pPr>
            <w:r w:rsidRPr="00D46179">
              <w:rPr>
                <w:sz w:val="16"/>
                <w:szCs w:val="16"/>
              </w:rPr>
              <w:t>0.2.0</w:t>
            </w:r>
          </w:p>
        </w:tc>
      </w:tr>
      <w:tr w:rsidR="00396DF8" w:rsidRPr="00D46179" w14:paraId="5FAC2BC3" w14:textId="77777777" w:rsidTr="00153014">
        <w:tc>
          <w:tcPr>
            <w:tcW w:w="800" w:type="dxa"/>
            <w:shd w:val="solid" w:color="FFFFFF" w:fill="auto"/>
          </w:tcPr>
          <w:p w14:paraId="122EF5F3"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2E9E19CF"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0250EC53" w14:textId="77777777" w:rsidR="00396DF8" w:rsidRPr="00D46179" w:rsidRDefault="00396DF8" w:rsidP="00153014">
            <w:pPr>
              <w:pStyle w:val="TAC"/>
              <w:rPr>
                <w:sz w:val="16"/>
                <w:szCs w:val="16"/>
              </w:rPr>
            </w:pPr>
            <w:r w:rsidRPr="00D46179">
              <w:rPr>
                <w:sz w:val="16"/>
                <w:szCs w:val="16"/>
              </w:rPr>
              <w:t>S2-2505775</w:t>
            </w:r>
          </w:p>
        </w:tc>
        <w:tc>
          <w:tcPr>
            <w:tcW w:w="567" w:type="dxa"/>
            <w:shd w:val="solid" w:color="FFFFFF" w:fill="auto"/>
          </w:tcPr>
          <w:p w14:paraId="7586E29F" w14:textId="77777777" w:rsidR="00396DF8" w:rsidRPr="00D46179" w:rsidRDefault="00396DF8" w:rsidP="00153014">
            <w:pPr>
              <w:pStyle w:val="TAC"/>
              <w:rPr>
                <w:sz w:val="16"/>
                <w:szCs w:val="16"/>
              </w:rPr>
            </w:pPr>
          </w:p>
        </w:tc>
        <w:tc>
          <w:tcPr>
            <w:tcW w:w="426" w:type="dxa"/>
            <w:shd w:val="solid" w:color="FFFFFF" w:fill="auto"/>
          </w:tcPr>
          <w:p w14:paraId="52B0EFFD" w14:textId="77777777" w:rsidR="00396DF8" w:rsidRPr="00D46179" w:rsidRDefault="00396DF8" w:rsidP="00153014">
            <w:pPr>
              <w:pStyle w:val="TAC"/>
              <w:rPr>
                <w:sz w:val="16"/>
                <w:szCs w:val="16"/>
              </w:rPr>
            </w:pPr>
          </w:p>
        </w:tc>
        <w:tc>
          <w:tcPr>
            <w:tcW w:w="425" w:type="dxa"/>
            <w:shd w:val="solid" w:color="FFFFFF" w:fill="auto"/>
          </w:tcPr>
          <w:p w14:paraId="68F3A1FC" w14:textId="77777777" w:rsidR="00396DF8" w:rsidRPr="00D46179" w:rsidRDefault="00396DF8" w:rsidP="00153014">
            <w:pPr>
              <w:pStyle w:val="TAC"/>
              <w:rPr>
                <w:sz w:val="16"/>
                <w:szCs w:val="16"/>
              </w:rPr>
            </w:pPr>
          </w:p>
        </w:tc>
        <w:tc>
          <w:tcPr>
            <w:tcW w:w="4678" w:type="dxa"/>
            <w:shd w:val="solid" w:color="FFFFFF" w:fill="auto"/>
          </w:tcPr>
          <w:p w14:paraId="659A4205" w14:textId="77777777" w:rsidR="00396DF8" w:rsidRPr="00D46179" w:rsidRDefault="00396DF8" w:rsidP="00153014">
            <w:pPr>
              <w:pStyle w:val="TAL"/>
              <w:rPr>
                <w:sz w:val="16"/>
                <w:szCs w:val="16"/>
              </w:rPr>
            </w:pPr>
            <w:r w:rsidRPr="00D46179">
              <w:rPr>
                <w:sz w:val="16"/>
                <w:szCs w:val="16"/>
              </w:rPr>
              <w:t>Solution #10: Support of CP/UP combination and QoS for IMS voice service over GEO satellite with a pair of PDN connections</w:t>
            </w:r>
          </w:p>
        </w:tc>
        <w:tc>
          <w:tcPr>
            <w:tcW w:w="708" w:type="dxa"/>
            <w:shd w:val="solid" w:color="FFFFFF" w:fill="auto"/>
          </w:tcPr>
          <w:p w14:paraId="69E3B539" w14:textId="77777777" w:rsidR="00396DF8" w:rsidRPr="00D46179" w:rsidRDefault="00396DF8" w:rsidP="00153014">
            <w:pPr>
              <w:pStyle w:val="TAC"/>
              <w:rPr>
                <w:sz w:val="16"/>
                <w:szCs w:val="16"/>
              </w:rPr>
            </w:pPr>
            <w:r w:rsidRPr="00D46179">
              <w:rPr>
                <w:sz w:val="16"/>
                <w:szCs w:val="16"/>
              </w:rPr>
              <w:t>0.2.0</w:t>
            </w:r>
          </w:p>
        </w:tc>
      </w:tr>
      <w:tr w:rsidR="00396DF8" w:rsidRPr="00D46179" w14:paraId="2DBF157F" w14:textId="77777777" w:rsidTr="00153014">
        <w:tc>
          <w:tcPr>
            <w:tcW w:w="800" w:type="dxa"/>
            <w:shd w:val="solid" w:color="FFFFFF" w:fill="auto"/>
          </w:tcPr>
          <w:p w14:paraId="6B17D2CB"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0BFEB8B9"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4601582A" w14:textId="77777777" w:rsidR="00396DF8" w:rsidRPr="00D46179" w:rsidRDefault="00396DF8" w:rsidP="00153014">
            <w:pPr>
              <w:pStyle w:val="TAC"/>
              <w:rPr>
                <w:sz w:val="16"/>
                <w:szCs w:val="16"/>
              </w:rPr>
            </w:pPr>
            <w:r w:rsidRPr="00D46179">
              <w:rPr>
                <w:sz w:val="16"/>
                <w:szCs w:val="16"/>
              </w:rPr>
              <w:t>S2-2505969</w:t>
            </w:r>
          </w:p>
        </w:tc>
        <w:tc>
          <w:tcPr>
            <w:tcW w:w="567" w:type="dxa"/>
            <w:shd w:val="solid" w:color="FFFFFF" w:fill="auto"/>
          </w:tcPr>
          <w:p w14:paraId="3CA01D9F" w14:textId="77777777" w:rsidR="00396DF8" w:rsidRPr="00D46179" w:rsidRDefault="00396DF8" w:rsidP="00153014">
            <w:pPr>
              <w:pStyle w:val="TAC"/>
              <w:rPr>
                <w:sz w:val="16"/>
                <w:szCs w:val="16"/>
              </w:rPr>
            </w:pPr>
          </w:p>
        </w:tc>
        <w:tc>
          <w:tcPr>
            <w:tcW w:w="426" w:type="dxa"/>
            <w:shd w:val="solid" w:color="FFFFFF" w:fill="auto"/>
          </w:tcPr>
          <w:p w14:paraId="659D38D9" w14:textId="77777777" w:rsidR="00396DF8" w:rsidRPr="00D46179" w:rsidRDefault="00396DF8" w:rsidP="00153014">
            <w:pPr>
              <w:pStyle w:val="TAC"/>
              <w:rPr>
                <w:sz w:val="16"/>
                <w:szCs w:val="16"/>
              </w:rPr>
            </w:pPr>
          </w:p>
        </w:tc>
        <w:tc>
          <w:tcPr>
            <w:tcW w:w="425" w:type="dxa"/>
            <w:shd w:val="solid" w:color="FFFFFF" w:fill="auto"/>
          </w:tcPr>
          <w:p w14:paraId="5B9ABFBC" w14:textId="77777777" w:rsidR="00396DF8" w:rsidRPr="00D46179" w:rsidRDefault="00396DF8" w:rsidP="00153014">
            <w:pPr>
              <w:pStyle w:val="TAC"/>
              <w:rPr>
                <w:sz w:val="16"/>
                <w:szCs w:val="16"/>
              </w:rPr>
            </w:pPr>
          </w:p>
        </w:tc>
        <w:tc>
          <w:tcPr>
            <w:tcW w:w="4678" w:type="dxa"/>
            <w:shd w:val="solid" w:color="FFFFFF" w:fill="auto"/>
          </w:tcPr>
          <w:p w14:paraId="5ABA8682" w14:textId="77777777" w:rsidR="00396DF8" w:rsidRPr="00D46179" w:rsidRDefault="00396DF8" w:rsidP="00153014">
            <w:pPr>
              <w:pStyle w:val="TAL"/>
              <w:rPr>
                <w:sz w:val="16"/>
                <w:szCs w:val="16"/>
              </w:rPr>
            </w:pPr>
            <w:r w:rsidRPr="00D46179">
              <w:rPr>
                <w:sz w:val="16"/>
                <w:szCs w:val="16"/>
              </w:rPr>
              <w:t>Solution #11: Support of PDN connection where packets are transported as Non-IP over the GEO satellite and seen as IP by IMS nodes</w:t>
            </w:r>
          </w:p>
        </w:tc>
        <w:tc>
          <w:tcPr>
            <w:tcW w:w="708" w:type="dxa"/>
            <w:shd w:val="solid" w:color="FFFFFF" w:fill="auto"/>
          </w:tcPr>
          <w:p w14:paraId="40C702B1" w14:textId="77777777" w:rsidR="00396DF8" w:rsidRPr="00D46179" w:rsidRDefault="00396DF8" w:rsidP="00153014">
            <w:pPr>
              <w:pStyle w:val="TAC"/>
              <w:rPr>
                <w:sz w:val="16"/>
                <w:szCs w:val="16"/>
              </w:rPr>
            </w:pPr>
            <w:r w:rsidRPr="00D46179">
              <w:rPr>
                <w:sz w:val="16"/>
                <w:szCs w:val="16"/>
              </w:rPr>
              <w:t>0.2.0</w:t>
            </w:r>
          </w:p>
        </w:tc>
      </w:tr>
      <w:tr w:rsidR="00396DF8" w:rsidRPr="00D46179" w14:paraId="0377843F" w14:textId="77777777" w:rsidTr="00153014">
        <w:tc>
          <w:tcPr>
            <w:tcW w:w="800" w:type="dxa"/>
            <w:shd w:val="solid" w:color="FFFFFF" w:fill="auto"/>
          </w:tcPr>
          <w:p w14:paraId="16A870C5"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56FB01EB"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768571BB" w14:textId="77777777" w:rsidR="00396DF8" w:rsidRPr="00D46179" w:rsidRDefault="00396DF8" w:rsidP="00153014">
            <w:pPr>
              <w:pStyle w:val="TAC"/>
              <w:rPr>
                <w:sz w:val="16"/>
                <w:szCs w:val="16"/>
              </w:rPr>
            </w:pPr>
            <w:r w:rsidRPr="00D46179">
              <w:rPr>
                <w:sz w:val="16"/>
                <w:szCs w:val="16"/>
              </w:rPr>
              <w:t>S2-2505535</w:t>
            </w:r>
          </w:p>
        </w:tc>
        <w:tc>
          <w:tcPr>
            <w:tcW w:w="567" w:type="dxa"/>
            <w:shd w:val="solid" w:color="FFFFFF" w:fill="auto"/>
          </w:tcPr>
          <w:p w14:paraId="7868F935" w14:textId="77777777" w:rsidR="00396DF8" w:rsidRPr="00D46179" w:rsidRDefault="00396DF8" w:rsidP="00153014">
            <w:pPr>
              <w:pStyle w:val="TAC"/>
              <w:rPr>
                <w:sz w:val="16"/>
                <w:szCs w:val="16"/>
              </w:rPr>
            </w:pPr>
          </w:p>
        </w:tc>
        <w:tc>
          <w:tcPr>
            <w:tcW w:w="426" w:type="dxa"/>
            <w:shd w:val="solid" w:color="FFFFFF" w:fill="auto"/>
          </w:tcPr>
          <w:p w14:paraId="6E2D6435" w14:textId="77777777" w:rsidR="00396DF8" w:rsidRPr="00D46179" w:rsidRDefault="00396DF8" w:rsidP="00153014">
            <w:pPr>
              <w:pStyle w:val="TAC"/>
              <w:rPr>
                <w:sz w:val="16"/>
                <w:szCs w:val="16"/>
              </w:rPr>
            </w:pPr>
          </w:p>
        </w:tc>
        <w:tc>
          <w:tcPr>
            <w:tcW w:w="425" w:type="dxa"/>
            <w:shd w:val="solid" w:color="FFFFFF" w:fill="auto"/>
          </w:tcPr>
          <w:p w14:paraId="5E6A2C21" w14:textId="77777777" w:rsidR="00396DF8" w:rsidRPr="00D46179" w:rsidRDefault="00396DF8" w:rsidP="00153014">
            <w:pPr>
              <w:pStyle w:val="TAC"/>
              <w:rPr>
                <w:sz w:val="16"/>
                <w:szCs w:val="16"/>
              </w:rPr>
            </w:pPr>
          </w:p>
        </w:tc>
        <w:tc>
          <w:tcPr>
            <w:tcW w:w="4678" w:type="dxa"/>
            <w:shd w:val="solid" w:color="FFFFFF" w:fill="auto"/>
          </w:tcPr>
          <w:p w14:paraId="2A2BD6F7" w14:textId="77777777" w:rsidR="00396DF8" w:rsidRPr="00D46179" w:rsidRDefault="00396DF8" w:rsidP="00153014">
            <w:pPr>
              <w:pStyle w:val="TAL"/>
              <w:rPr>
                <w:sz w:val="16"/>
                <w:szCs w:val="16"/>
              </w:rPr>
            </w:pPr>
            <w:r w:rsidRPr="00D46179">
              <w:rPr>
                <w:sz w:val="16"/>
                <w:szCs w:val="16"/>
              </w:rPr>
              <w:t>Annex B: Methodology for estimating call setup time</w:t>
            </w:r>
          </w:p>
        </w:tc>
        <w:tc>
          <w:tcPr>
            <w:tcW w:w="708" w:type="dxa"/>
            <w:shd w:val="solid" w:color="FFFFFF" w:fill="auto"/>
          </w:tcPr>
          <w:p w14:paraId="6EE28790" w14:textId="77777777" w:rsidR="00396DF8" w:rsidRPr="00D46179" w:rsidRDefault="00396DF8" w:rsidP="00153014">
            <w:pPr>
              <w:pStyle w:val="TAC"/>
              <w:rPr>
                <w:sz w:val="16"/>
                <w:szCs w:val="16"/>
              </w:rPr>
            </w:pPr>
            <w:r w:rsidRPr="00D46179">
              <w:rPr>
                <w:sz w:val="16"/>
                <w:szCs w:val="16"/>
              </w:rPr>
              <w:t>0.2.0</w:t>
            </w:r>
          </w:p>
        </w:tc>
      </w:tr>
      <w:tr w:rsidR="00396DF8" w:rsidRPr="00D46179" w14:paraId="54EFE29F" w14:textId="77777777" w:rsidTr="00153014">
        <w:tc>
          <w:tcPr>
            <w:tcW w:w="800" w:type="dxa"/>
            <w:shd w:val="solid" w:color="FFFFFF" w:fill="auto"/>
          </w:tcPr>
          <w:p w14:paraId="1B190BC7"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2AE58F2F"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43B2D943" w14:textId="77777777" w:rsidR="00396DF8" w:rsidRPr="00D46179" w:rsidRDefault="00396DF8" w:rsidP="00153014">
            <w:pPr>
              <w:pStyle w:val="TAC"/>
              <w:rPr>
                <w:sz w:val="16"/>
                <w:szCs w:val="16"/>
              </w:rPr>
            </w:pPr>
            <w:r w:rsidRPr="00D46179">
              <w:rPr>
                <w:sz w:val="16"/>
                <w:szCs w:val="16"/>
              </w:rPr>
              <w:t>S2-2505536</w:t>
            </w:r>
          </w:p>
        </w:tc>
        <w:tc>
          <w:tcPr>
            <w:tcW w:w="567" w:type="dxa"/>
            <w:shd w:val="solid" w:color="FFFFFF" w:fill="auto"/>
          </w:tcPr>
          <w:p w14:paraId="3F45BB5A" w14:textId="77777777" w:rsidR="00396DF8" w:rsidRPr="00D46179" w:rsidRDefault="00396DF8" w:rsidP="00153014">
            <w:pPr>
              <w:pStyle w:val="TAC"/>
              <w:rPr>
                <w:sz w:val="16"/>
                <w:szCs w:val="16"/>
              </w:rPr>
            </w:pPr>
          </w:p>
        </w:tc>
        <w:tc>
          <w:tcPr>
            <w:tcW w:w="426" w:type="dxa"/>
            <w:shd w:val="solid" w:color="FFFFFF" w:fill="auto"/>
          </w:tcPr>
          <w:p w14:paraId="713147A1" w14:textId="77777777" w:rsidR="00396DF8" w:rsidRPr="00D46179" w:rsidRDefault="00396DF8" w:rsidP="00153014">
            <w:pPr>
              <w:pStyle w:val="TAC"/>
              <w:rPr>
                <w:sz w:val="16"/>
                <w:szCs w:val="16"/>
              </w:rPr>
            </w:pPr>
          </w:p>
        </w:tc>
        <w:tc>
          <w:tcPr>
            <w:tcW w:w="425" w:type="dxa"/>
            <w:shd w:val="solid" w:color="FFFFFF" w:fill="auto"/>
          </w:tcPr>
          <w:p w14:paraId="0A95E6D3" w14:textId="77777777" w:rsidR="00396DF8" w:rsidRPr="00D46179" w:rsidRDefault="00396DF8" w:rsidP="00153014">
            <w:pPr>
              <w:pStyle w:val="TAC"/>
              <w:rPr>
                <w:sz w:val="16"/>
                <w:szCs w:val="16"/>
              </w:rPr>
            </w:pPr>
          </w:p>
        </w:tc>
        <w:tc>
          <w:tcPr>
            <w:tcW w:w="4678" w:type="dxa"/>
            <w:shd w:val="solid" w:color="FFFFFF" w:fill="auto"/>
          </w:tcPr>
          <w:p w14:paraId="33C4DF88" w14:textId="77777777" w:rsidR="00396DF8" w:rsidRPr="00D46179" w:rsidRDefault="00396DF8" w:rsidP="00153014">
            <w:pPr>
              <w:pStyle w:val="TAL"/>
              <w:rPr>
                <w:sz w:val="16"/>
                <w:szCs w:val="16"/>
              </w:rPr>
            </w:pPr>
            <w:r w:rsidRPr="00D46179">
              <w:rPr>
                <w:sz w:val="16"/>
                <w:szCs w:val="16"/>
              </w:rPr>
              <w:t xml:space="preserve">Solution #12: Reduce SIP message size and number during INVITE procedure, P-CSCF ascts as B2BUA; and </w:t>
            </w:r>
          </w:p>
          <w:p w14:paraId="22C024B2" w14:textId="77777777" w:rsidR="00396DF8" w:rsidRPr="00D46179" w:rsidRDefault="00396DF8" w:rsidP="00153014">
            <w:pPr>
              <w:pStyle w:val="TAL"/>
              <w:rPr>
                <w:sz w:val="16"/>
                <w:szCs w:val="16"/>
              </w:rPr>
            </w:pPr>
            <w:r w:rsidRPr="00D46179">
              <w:rPr>
                <w:sz w:val="16"/>
                <w:szCs w:val="16"/>
              </w:rPr>
              <w:t>Annex C: Mandatory parameters for SIP and SDP</w:t>
            </w:r>
          </w:p>
        </w:tc>
        <w:tc>
          <w:tcPr>
            <w:tcW w:w="708" w:type="dxa"/>
            <w:shd w:val="solid" w:color="FFFFFF" w:fill="auto"/>
          </w:tcPr>
          <w:p w14:paraId="404C94A9" w14:textId="77777777" w:rsidR="00396DF8" w:rsidRPr="00D46179" w:rsidRDefault="00396DF8" w:rsidP="00153014">
            <w:pPr>
              <w:pStyle w:val="TAC"/>
              <w:rPr>
                <w:sz w:val="16"/>
                <w:szCs w:val="16"/>
              </w:rPr>
            </w:pPr>
            <w:r w:rsidRPr="00D46179">
              <w:rPr>
                <w:sz w:val="16"/>
                <w:szCs w:val="16"/>
              </w:rPr>
              <w:t>0.2.0</w:t>
            </w:r>
          </w:p>
        </w:tc>
      </w:tr>
      <w:tr w:rsidR="00396DF8" w:rsidRPr="00D46179" w14:paraId="388C6440" w14:textId="77777777" w:rsidTr="00153014">
        <w:tc>
          <w:tcPr>
            <w:tcW w:w="800" w:type="dxa"/>
            <w:shd w:val="solid" w:color="FFFFFF" w:fill="auto"/>
          </w:tcPr>
          <w:p w14:paraId="11D5D5B1" w14:textId="77777777" w:rsidR="00396DF8" w:rsidRPr="00D46179" w:rsidRDefault="00396DF8" w:rsidP="00153014">
            <w:pPr>
              <w:pStyle w:val="TAC"/>
              <w:rPr>
                <w:sz w:val="16"/>
                <w:szCs w:val="16"/>
              </w:rPr>
            </w:pPr>
            <w:r w:rsidRPr="00D46179">
              <w:rPr>
                <w:sz w:val="16"/>
                <w:szCs w:val="16"/>
              </w:rPr>
              <w:t>2025-05</w:t>
            </w:r>
          </w:p>
        </w:tc>
        <w:tc>
          <w:tcPr>
            <w:tcW w:w="901" w:type="dxa"/>
            <w:shd w:val="solid" w:color="FFFFFF" w:fill="auto"/>
          </w:tcPr>
          <w:p w14:paraId="5373984E" w14:textId="77777777" w:rsidR="00396DF8" w:rsidRPr="00D46179" w:rsidRDefault="00396DF8" w:rsidP="00153014">
            <w:pPr>
              <w:pStyle w:val="TAC"/>
              <w:rPr>
                <w:sz w:val="16"/>
                <w:szCs w:val="16"/>
              </w:rPr>
            </w:pPr>
            <w:r w:rsidRPr="00D46179">
              <w:rPr>
                <w:sz w:val="16"/>
                <w:szCs w:val="16"/>
              </w:rPr>
              <w:t>SA2#169</w:t>
            </w:r>
          </w:p>
        </w:tc>
        <w:tc>
          <w:tcPr>
            <w:tcW w:w="1134" w:type="dxa"/>
            <w:shd w:val="solid" w:color="FFFFFF" w:fill="auto"/>
          </w:tcPr>
          <w:p w14:paraId="14A6BA3C" w14:textId="77777777" w:rsidR="00396DF8" w:rsidRPr="00D46179" w:rsidRDefault="00396DF8" w:rsidP="00153014">
            <w:pPr>
              <w:pStyle w:val="TAC"/>
              <w:rPr>
                <w:sz w:val="16"/>
                <w:szCs w:val="16"/>
              </w:rPr>
            </w:pPr>
            <w:r w:rsidRPr="00D46179">
              <w:rPr>
                <w:sz w:val="16"/>
                <w:szCs w:val="16"/>
              </w:rPr>
              <w:t>S2-2505777</w:t>
            </w:r>
          </w:p>
        </w:tc>
        <w:tc>
          <w:tcPr>
            <w:tcW w:w="567" w:type="dxa"/>
            <w:shd w:val="solid" w:color="FFFFFF" w:fill="auto"/>
          </w:tcPr>
          <w:p w14:paraId="5B4357BA" w14:textId="77777777" w:rsidR="00396DF8" w:rsidRPr="00D46179" w:rsidRDefault="00396DF8" w:rsidP="00153014">
            <w:pPr>
              <w:pStyle w:val="TAC"/>
              <w:rPr>
                <w:sz w:val="16"/>
                <w:szCs w:val="16"/>
              </w:rPr>
            </w:pPr>
          </w:p>
        </w:tc>
        <w:tc>
          <w:tcPr>
            <w:tcW w:w="426" w:type="dxa"/>
            <w:shd w:val="solid" w:color="FFFFFF" w:fill="auto"/>
          </w:tcPr>
          <w:p w14:paraId="418962CC" w14:textId="77777777" w:rsidR="00396DF8" w:rsidRPr="00D46179" w:rsidRDefault="00396DF8" w:rsidP="00153014">
            <w:pPr>
              <w:pStyle w:val="TAC"/>
              <w:rPr>
                <w:sz w:val="16"/>
                <w:szCs w:val="16"/>
              </w:rPr>
            </w:pPr>
          </w:p>
        </w:tc>
        <w:tc>
          <w:tcPr>
            <w:tcW w:w="425" w:type="dxa"/>
            <w:shd w:val="solid" w:color="FFFFFF" w:fill="auto"/>
          </w:tcPr>
          <w:p w14:paraId="4E9FF8FC" w14:textId="77777777" w:rsidR="00396DF8" w:rsidRPr="00D46179" w:rsidRDefault="00396DF8" w:rsidP="00153014">
            <w:pPr>
              <w:pStyle w:val="TAC"/>
              <w:rPr>
                <w:sz w:val="16"/>
                <w:szCs w:val="16"/>
              </w:rPr>
            </w:pPr>
          </w:p>
        </w:tc>
        <w:tc>
          <w:tcPr>
            <w:tcW w:w="4678" w:type="dxa"/>
            <w:shd w:val="solid" w:color="FFFFFF" w:fill="auto"/>
          </w:tcPr>
          <w:p w14:paraId="6A1FC352" w14:textId="77777777" w:rsidR="00396DF8" w:rsidRPr="00D46179" w:rsidRDefault="00396DF8" w:rsidP="00153014">
            <w:pPr>
              <w:pStyle w:val="TAL"/>
              <w:rPr>
                <w:sz w:val="16"/>
                <w:szCs w:val="16"/>
              </w:rPr>
            </w:pPr>
            <w:r w:rsidRPr="00D46179">
              <w:rPr>
                <w:sz w:val="16"/>
                <w:szCs w:val="16"/>
              </w:rPr>
              <w:t>Agreed principles for KI#5 of UE-SAT-UE communication via UPF only onboard satellite for non-IMS services; and</w:t>
            </w:r>
          </w:p>
          <w:p w14:paraId="5F951095" w14:textId="77777777" w:rsidR="00396DF8" w:rsidRPr="00D46179" w:rsidRDefault="00396DF8" w:rsidP="00153014">
            <w:pPr>
              <w:pStyle w:val="TAL"/>
              <w:rPr>
                <w:sz w:val="16"/>
                <w:szCs w:val="16"/>
              </w:rPr>
            </w:pPr>
            <w:r w:rsidRPr="00D46179">
              <w:rPr>
                <w:sz w:val="16"/>
                <w:szCs w:val="16"/>
              </w:rPr>
              <w:t>Key Issue #5: UE-SAT-UE communication via UPF only onboard satellite for non-IMS services</w:t>
            </w:r>
          </w:p>
        </w:tc>
        <w:tc>
          <w:tcPr>
            <w:tcW w:w="708" w:type="dxa"/>
            <w:shd w:val="solid" w:color="FFFFFF" w:fill="auto"/>
          </w:tcPr>
          <w:p w14:paraId="74A9FE44" w14:textId="77777777" w:rsidR="00396DF8" w:rsidRPr="00D46179" w:rsidRDefault="00396DF8" w:rsidP="00153014">
            <w:pPr>
              <w:pStyle w:val="TAC"/>
              <w:rPr>
                <w:sz w:val="16"/>
                <w:szCs w:val="16"/>
              </w:rPr>
            </w:pPr>
            <w:r w:rsidRPr="00D46179">
              <w:rPr>
                <w:sz w:val="16"/>
                <w:szCs w:val="16"/>
              </w:rPr>
              <w:t>0.2.0</w:t>
            </w:r>
          </w:p>
        </w:tc>
      </w:tr>
    </w:tbl>
    <w:p w14:paraId="2B80D6F8" w14:textId="77777777" w:rsidR="00895DD7" w:rsidRPr="00D46179" w:rsidRDefault="00895DD7"/>
    <w:sectPr w:rsidR="00895DD7" w:rsidRPr="00D46179">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1914BA" w14:textId="77777777" w:rsidR="00D97504" w:rsidRDefault="00D97504">
      <w:r>
        <w:separator/>
      </w:r>
    </w:p>
  </w:endnote>
  <w:endnote w:type="continuationSeparator" w:id="0">
    <w:p w14:paraId="139C304C" w14:textId="77777777" w:rsidR="00D97504" w:rsidRDefault="00D975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ABCEA0" w14:textId="77777777" w:rsidR="00D97504" w:rsidRDefault="00D97504">
      <w:r>
        <w:separator/>
      </w:r>
    </w:p>
  </w:footnote>
  <w:footnote w:type="continuationSeparator" w:id="0">
    <w:p w14:paraId="744607B4" w14:textId="77777777" w:rsidR="00D97504" w:rsidRDefault="00D975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BEDCD7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0A92">
      <w:rPr>
        <w:rFonts w:ascii="Arial" w:hAnsi="Arial" w:cs="Arial"/>
        <w:b/>
        <w:noProof/>
        <w:sz w:val="18"/>
        <w:szCs w:val="18"/>
      </w:rPr>
      <w:t>3GPP TR 23.700-19 V0.2.0 (2025-05)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A0271">
      <w:rPr>
        <w:rFonts w:ascii="Arial" w:hAnsi="Arial" w:cs="Arial"/>
        <w:b/>
        <w:noProof/>
        <w:sz w:val="18"/>
        <w:szCs w:val="18"/>
      </w:rPr>
      <w:t>2</w:t>
    </w:r>
    <w:r>
      <w:rPr>
        <w:rFonts w:ascii="Arial" w:hAnsi="Arial" w:cs="Arial"/>
        <w:b/>
        <w:sz w:val="18"/>
        <w:szCs w:val="18"/>
      </w:rPr>
      <w:fldChar w:fldCharType="end"/>
    </w:r>
  </w:p>
  <w:p w14:paraId="13C538E8" w14:textId="49C1BC2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0A9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2"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3"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26"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1"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32"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4"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1"/>
  </w:num>
  <w:num w:numId="4" w16cid:durableId="2124112731">
    <w:abstractNumId w:val="29"/>
  </w:num>
  <w:num w:numId="5" w16cid:durableId="963733020">
    <w:abstractNumId w:val="9"/>
  </w:num>
  <w:num w:numId="6" w16cid:durableId="2053260845">
    <w:abstractNumId w:val="7"/>
  </w:num>
  <w:num w:numId="7" w16cid:durableId="467086459">
    <w:abstractNumId w:val="6"/>
  </w:num>
  <w:num w:numId="8" w16cid:durableId="1163542392">
    <w:abstractNumId w:val="5"/>
  </w:num>
  <w:num w:numId="9" w16cid:durableId="2001694337">
    <w:abstractNumId w:val="4"/>
  </w:num>
  <w:num w:numId="10" w16cid:durableId="1676494201">
    <w:abstractNumId w:val="8"/>
  </w:num>
  <w:num w:numId="11" w16cid:durableId="221600332">
    <w:abstractNumId w:val="3"/>
  </w:num>
  <w:num w:numId="12" w16cid:durableId="1226917924">
    <w:abstractNumId w:val="2"/>
  </w:num>
  <w:num w:numId="13" w16cid:durableId="64039787">
    <w:abstractNumId w:val="1"/>
  </w:num>
  <w:num w:numId="14" w16cid:durableId="443964162">
    <w:abstractNumId w:val="0"/>
  </w:num>
  <w:num w:numId="15" w16cid:durableId="2109621655">
    <w:abstractNumId w:val="28"/>
  </w:num>
  <w:num w:numId="16" w16cid:durableId="1269118316">
    <w:abstractNumId w:val="21"/>
  </w:num>
  <w:num w:numId="17" w16cid:durableId="645747346">
    <w:abstractNumId w:val="24"/>
  </w:num>
  <w:num w:numId="18" w16cid:durableId="1479154033">
    <w:abstractNumId w:val="20"/>
  </w:num>
  <w:num w:numId="19" w16cid:durableId="2049528048">
    <w:abstractNumId w:val="17"/>
  </w:num>
  <w:num w:numId="20" w16cid:durableId="1118646032">
    <w:abstractNumId w:val="13"/>
  </w:num>
  <w:num w:numId="21" w16cid:durableId="93015639">
    <w:abstractNumId w:val="15"/>
  </w:num>
  <w:num w:numId="22" w16cid:durableId="1572349041">
    <w:abstractNumId w:val="18"/>
  </w:num>
  <w:num w:numId="23" w16cid:durableId="1964995719">
    <w:abstractNumId w:val="27"/>
  </w:num>
  <w:num w:numId="24" w16cid:durableId="1615400032">
    <w:abstractNumId w:val="26"/>
  </w:num>
  <w:num w:numId="25" w16cid:durableId="279335640">
    <w:abstractNumId w:val="23"/>
  </w:num>
  <w:num w:numId="26" w16cid:durableId="294720885">
    <w:abstractNumId w:val="16"/>
  </w:num>
  <w:num w:numId="27" w16cid:durableId="1951235569">
    <w:abstractNumId w:val="33"/>
  </w:num>
  <w:num w:numId="28" w16cid:durableId="1917595515">
    <w:abstractNumId w:val="31"/>
  </w:num>
  <w:num w:numId="29" w16cid:durableId="2108842237">
    <w:abstractNumId w:val="12"/>
  </w:num>
  <w:num w:numId="30" w16cid:durableId="1127428125">
    <w:abstractNumId w:val="34"/>
  </w:num>
  <w:num w:numId="31" w16cid:durableId="1333677248">
    <w:abstractNumId w:val="19"/>
  </w:num>
  <w:num w:numId="32" w16cid:durableId="1070736618">
    <w:abstractNumId w:val="32"/>
  </w:num>
  <w:num w:numId="33" w16cid:durableId="1481387264">
    <w:abstractNumId w:val="14"/>
  </w:num>
  <w:num w:numId="34" w16cid:durableId="1803771512">
    <w:abstractNumId w:val="30"/>
  </w:num>
  <w:num w:numId="35" w16cid:durableId="1805418459">
    <w:abstractNumId w:val="25"/>
  </w:num>
  <w:num w:numId="36" w16cid:durableId="45425694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FC3"/>
    <w:rsid w:val="000378F8"/>
    <w:rsid w:val="00040095"/>
    <w:rsid w:val="0004333E"/>
    <w:rsid w:val="00045311"/>
    <w:rsid w:val="00051834"/>
    <w:rsid w:val="00054A22"/>
    <w:rsid w:val="00056AE7"/>
    <w:rsid w:val="00056E86"/>
    <w:rsid w:val="00062023"/>
    <w:rsid w:val="000655A6"/>
    <w:rsid w:val="00065B14"/>
    <w:rsid w:val="00071503"/>
    <w:rsid w:val="00080512"/>
    <w:rsid w:val="00091061"/>
    <w:rsid w:val="00094ED4"/>
    <w:rsid w:val="000A0271"/>
    <w:rsid w:val="000C47C3"/>
    <w:rsid w:val="000C75DA"/>
    <w:rsid w:val="000D58AB"/>
    <w:rsid w:val="000E1986"/>
    <w:rsid w:val="000E652D"/>
    <w:rsid w:val="000E685E"/>
    <w:rsid w:val="000E7565"/>
    <w:rsid w:val="000F4FF6"/>
    <w:rsid w:val="0012005D"/>
    <w:rsid w:val="00124996"/>
    <w:rsid w:val="00127DE5"/>
    <w:rsid w:val="00133525"/>
    <w:rsid w:val="00173E3B"/>
    <w:rsid w:val="00174E78"/>
    <w:rsid w:val="001A4C42"/>
    <w:rsid w:val="001A7420"/>
    <w:rsid w:val="001B18B3"/>
    <w:rsid w:val="001B6637"/>
    <w:rsid w:val="001C21C3"/>
    <w:rsid w:val="001C358C"/>
    <w:rsid w:val="001C73B9"/>
    <w:rsid w:val="001D02C2"/>
    <w:rsid w:val="001F0C1D"/>
    <w:rsid w:val="001F1132"/>
    <w:rsid w:val="001F168B"/>
    <w:rsid w:val="001F1865"/>
    <w:rsid w:val="002030D6"/>
    <w:rsid w:val="00207E90"/>
    <w:rsid w:val="00217740"/>
    <w:rsid w:val="002347A2"/>
    <w:rsid w:val="0025386C"/>
    <w:rsid w:val="002549AC"/>
    <w:rsid w:val="0025690B"/>
    <w:rsid w:val="00260491"/>
    <w:rsid w:val="0026243E"/>
    <w:rsid w:val="002641D5"/>
    <w:rsid w:val="002675F0"/>
    <w:rsid w:val="002760EE"/>
    <w:rsid w:val="00293D48"/>
    <w:rsid w:val="00297919"/>
    <w:rsid w:val="002A523C"/>
    <w:rsid w:val="002B6339"/>
    <w:rsid w:val="002D0A92"/>
    <w:rsid w:val="002D16A6"/>
    <w:rsid w:val="002D1931"/>
    <w:rsid w:val="002E00EE"/>
    <w:rsid w:val="002E4A84"/>
    <w:rsid w:val="002E5A56"/>
    <w:rsid w:val="002F4011"/>
    <w:rsid w:val="00307CC3"/>
    <w:rsid w:val="00315B85"/>
    <w:rsid w:val="003172DC"/>
    <w:rsid w:val="00330F55"/>
    <w:rsid w:val="003406EC"/>
    <w:rsid w:val="00345240"/>
    <w:rsid w:val="00352296"/>
    <w:rsid w:val="0035462D"/>
    <w:rsid w:val="00356555"/>
    <w:rsid w:val="003765B8"/>
    <w:rsid w:val="003830DC"/>
    <w:rsid w:val="0039166F"/>
    <w:rsid w:val="00396DF8"/>
    <w:rsid w:val="003A01DB"/>
    <w:rsid w:val="003B773F"/>
    <w:rsid w:val="003C3971"/>
    <w:rsid w:val="003E01D1"/>
    <w:rsid w:val="003E2920"/>
    <w:rsid w:val="003F0845"/>
    <w:rsid w:val="003F1122"/>
    <w:rsid w:val="00423334"/>
    <w:rsid w:val="004345EC"/>
    <w:rsid w:val="004438CB"/>
    <w:rsid w:val="004560D1"/>
    <w:rsid w:val="00465515"/>
    <w:rsid w:val="0049179D"/>
    <w:rsid w:val="0049751D"/>
    <w:rsid w:val="004A2F3B"/>
    <w:rsid w:val="004A42A4"/>
    <w:rsid w:val="004B0DE6"/>
    <w:rsid w:val="004C30AC"/>
    <w:rsid w:val="004D3578"/>
    <w:rsid w:val="004E207D"/>
    <w:rsid w:val="004E213A"/>
    <w:rsid w:val="004E7EFA"/>
    <w:rsid w:val="004F0988"/>
    <w:rsid w:val="004F1BDE"/>
    <w:rsid w:val="004F3340"/>
    <w:rsid w:val="004F40D3"/>
    <w:rsid w:val="005019FE"/>
    <w:rsid w:val="0050581E"/>
    <w:rsid w:val="00531493"/>
    <w:rsid w:val="0053388B"/>
    <w:rsid w:val="00535773"/>
    <w:rsid w:val="005364AC"/>
    <w:rsid w:val="00543E6C"/>
    <w:rsid w:val="005465F0"/>
    <w:rsid w:val="00554FC4"/>
    <w:rsid w:val="00555DA5"/>
    <w:rsid w:val="00565087"/>
    <w:rsid w:val="00566F8A"/>
    <w:rsid w:val="00587DCA"/>
    <w:rsid w:val="005945F3"/>
    <w:rsid w:val="00597B11"/>
    <w:rsid w:val="005A7368"/>
    <w:rsid w:val="005D0B5F"/>
    <w:rsid w:val="005D2B0B"/>
    <w:rsid w:val="005D2E01"/>
    <w:rsid w:val="005D530F"/>
    <w:rsid w:val="005D7526"/>
    <w:rsid w:val="005E22B2"/>
    <w:rsid w:val="005E4BB2"/>
    <w:rsid w:val="005F788A"/>
    <w:rsid w:val="00602AEA"/>
    <w:rsid w:val="00613836"/>
    <w:rsid w:val="00614FDF"/>
    <w:rsid w:val="0063543D"/>
    <w:rsid w:val="00647114"/>
    <w:rsid w:val="00666C9C"/>
    <w:rsid w:val="00670CF4"/>
    <w:rsid w:val="006912E9"/>
    <w:rsid w:val="00694C0F"/>
    <w:rsid w:val="006A323F"/>
    <w:rsid w:val="006B30D0"/>
    <w:rsid w:val="006C3D95"/>
    <w:rsid w:val="006D2A4D"/>
    <w:rsid w:val="006D3BD3"/>
    <w:rsid w:val="006E5C86"/>
    <w:rsid w:val="006E770F"/>
    <w:rsid w:val="006F45A4"/>
    <w:rsid w:val="007000D6"/>
    <w:rsid w:val="00701116"/>
    <w:rsid w:val="0071174C"/>
    <w:rsid w:val="00713C44"/>
    <w:rsid w:val="007163B2"/>
    <w:rsid w:val="00734A5B"/>
    <w:rsid w:val="0074026F"/>
    <w:rsid w:val="007429F6"/>
    <w:rsid w:val="00744E76"/>
    <w:rsid w:val="00765EA3"/>
    <w:rsid w:val="0076741E"/>
    <w:rsid w:val="00774DA4"/>
    <w:rsid w:val="00781F0F"/>
    <w:rsid w:val="007B248E"/>
    <w:rsid w:val="007B600E"/>
    <w:rsid w:val="007C1076"/>
    <w:rsid w:val="007D0071"/>
    <w:rsid w:val="007D671B"/>
    <w:rsid w:val="007F0F4A"/>
    <w:rsid w:val="007F3D0C"/>
    <w:rsid w:val="008028A4"/>
    <w:rsid w:val="00804FFB"/>
    <w:rsid w:val="008258FB"/>
    <w:rsid w:val="0082623F"/>
    <w:rsid w:val="00830747"/>
    <w:rsid w:val="00830904"/>
    <w:rsid w:val="00861E35"/>
    <w:rsid w:val="00863870"/>
    <w:rsid w:val="008768CA"/>
    <w:rsid w:val="00880DBC"/>
    <w:rsid w:val="00891FB4"/>
    <w:rsid w:val="00895DD7"/>
    <w:rsid w:val="008A3287"/>
    <w:rsid w:val="008A795E"/>
    <w:rsid w:val="008C384C"/>
    <w:rsid w:val="008C7B64"/>
    <w:rsid w:val="008E2D68"/>
    <w:rsid w:val="008E6756"/>
    <w:rsid w:val="0090271F"/>
    <w:rsid w:val="00902E23"/>
    <w:rsid w:val="00906744"/>
    <w:rsid w:val="009114D7"/>
    <w:rsid w:val="0091348E"/>
    <w:rsid w:val="00917CCB"/>
    <w:rsid w:val="009203A0"/>
    <w:rsid w:val="00926620"/>
    <w:rsid w:val="009308A8"/>
    <w:rsid w:val="00933FB0"/>
    <w:rsid w:val="00942EC2"/>
    <w:rsid w:val="009474B8"/>
    <w:rsid w:val="00975DAE"/>
    <w:rsid w:val="009833DA"/>
    <w:rsid w:val="009D6F16"/>
    <w:rsid w:val="009E19B6"/>
    <w:rsid w:val="009E2532"/>
    <w:rsid w:val="009E7498"/>
    <w:rsid w:val="009F37B7"/>
    <w:rsid w:val="00A02885"/>
    <w:rsid w:val="00A06851"/>
    <w:rsid w:val="00A10F02"/>
    <w:rsid w:val="00A164B4"/>
    <w:rsid w:val="00A23847"/>
    <w:rsid w:val="00A26956"/>
    <w:rsid w:val="00A27486"/>
    <w:rsid w:val="00A30418"/>
    <w:rsid w:val="00A33E71"/>
    <w:rsid w:val="00A4502F"/>
    <w:rsid w:val="00A45E5F"/>
    <w:rsid w:val="00A53724"/>
    <w:rsid w:val="00A56066"/>
    <w:rsid w:val="00A67893"/>
    <w:rsid w:val="00A7004D"/>
    <w:rsid w:val="00A72D52"/>
    <w:rsid w:val="00A73129"/>
    <w:rsid w:val="00A82346"/>
    <w:rsid w:val="00A8460E"/>
    <w:rsid w:val="00A915B0"/>
    <w:rsid w:val="00A92BA1"/>
    <w:rsid w:val="00A95A32"/>
    <w:rsid w:val="00AA100C"/>
    <w:rsid w:val="00AB4A5D"/>
    <w:rsid w:val="00AC1119"/>
    <w:rsid w:val="00AC6BC6"/>
    <w:rsid w:val="00AD45A1"/>
    <w:rsid w:val="00AE3248"/>
    <w:rsid w:val="00AE6164"/>
    <w:rsid w:val="00AE65E2"/>
    <w:rsid w:val="00AF1460"/>
    <w:rsid w:val="00AF65FD"/>
    <w:rsid w:val="00B11544"/>
    <w:rsid w:val="00B137BA"/>
    <w:rsid w:val="00B15449"/>
    <w:rsid w:val="00B24479"/>
    <w:rsid w:val="00B467BC"/>
    <w:rsid w:val="00B643FA"/>
    <w:rsid w:val="00B65EE9"/>
    <w:rsid w:val="00B81236"/>
    <w:rsid w:val="00B8386D"/>
    <w:rsid w:val="00B83F9C"/>
    <w:rsid w:val="00B93086"/>
    <w:rsid w:val="00BA19ED"/>
    <w:rsid w:val="00BA4B8D"/>
    <w:rsid w:val="00BC0858"/>
    <w:rsid w:val="00BC0F7D"/>
    <w:rsid w:val="00BC117F"/>
    <w:rsid w:val="00BC1C4B"/>
    <w:rsid w:val="00BD7D31"/>
    <w:rsid w:val="00BE3255"/>
    <w:rsid w:val="00BF128E"/>
    <w:rsid w:val="00BF5371"/>
    <w:rsid w:val="00BF6B9E"/>
    <w:rsid w:val="00C04EBA"/>
    <w:rsid w:val="00C05765"/>
    <w:rsid w:val="00C074DD"/>
    <w:rsid w:val="00C1496A"/>
    <w:rsid w:val="00C310DF"/>
    <w:rsid w:val="00C33079"/>
    <w:rsid w:val="00C4267E"/>
    <w:rsid w:val="00C45231"/>
    <w:rsid w:val="00C551FF"/>
    <w:rsid w:val="00C6688B"/>
    <w:rsid w:val="00C72833"/>
    <w:rsid w:val="00C80F1D"/>
    <w:rsid w:val="00C84271"/>
    <w:rsid w:val="00C91962"/>
    <w:rsid w:val="00C93F40"/>
    <w:rsid w:val="00C97BA2"/>
    <w:rsid w:val="00CA1205"/>
    <w:rsid w:val="00CA3D0C"/>
    <w:rsid w:val="00CB09B3"/>
    <w:rsid w:val="00CB7A6B"/>
    <w:rsid w:val="00CE353D"/>
    <w:rsid w:val="00CE525E"/>
    <w:rsid w:val="00CF08FD"/>
    <w:rsid w:val="00D006CE"/>
    <w:rsid w:val="00D46179"/>
    <w:rsid w:val="00D57972"/>
    <w:rsid w:val="00D675A9"/>
    <w:rsid w:val="00D714B7"/>
    <w:rsid w:val="00D738D6"/>
    <w:rsid w:val="00D755EB"/>
    <w:rsid w:val="00D76048"/>
    <w:rsid w:val="00D82E6F"/>
    <w:rsid w:val="00D87E00"/>
    <w:rsid w:val="00D9134D"/>
    <w:rsid w:val="00D97504"/>
    <w:rsid w:val="00DA1BB4"/>
    <w:rsid w:val="00DA7A03"/>
    <w:rsid w:val="00DB1818"/>
    <w:rsid w:val="00DC21C2"/>
    <w:rsid w:val="00DC309B"/>
    <w:rsid w:val="00DC3629"/>
    <w:rsid w:val="00DC4DA2"/>
    <w:rsid w:val="00DC598C"/>
    <w:rsid w:val="00DD3DA4"/>
    <w:rsid w:val="00DD4C17"/>
    <w:rsid w:val="00DD74A5"/>
    <w:rsid w:val="00DF2B1F"/>
    <w:rsid w:val="00DF62CD"/>
    <w:rsid w:val="00E11C42"/>
    <w:rsid w:val="00E1472D"/>
    <w:rsid w:val="00E16509"/>
    <w:rsid w:val="00E31385"/>
    <w:rsid w:val="00E41188"/>
    <w:rsid w:val="00E42B3C"/>
    <w:rsid w:val="00E44582"/>
    <w:rsid w:val="00E44FFC"/>
    <w:rsid w:val="00E52DF7"/>
    <w:rsid w:val="00E77645"/>
    <w:rsid w:val="00E91EB0"/>
    <w:rsid w:val="00E97360"/>
    <w:rsid w:val="00EA15B0"/>
    <w:rsid w:val="00EA58E4"/>
    <w:rsid w:val="00EA5EA7"/>
    <w:rsid w:val="00EA66BD"/>
    <w:rsid w:val="00EB1FCF"/>
    <w:rsid w:val="00EC4A25"/>
    <w:rsid w:val="00EF608C"/>
    <w:rsid w:val="00EF73AD"/>
    <w:rsid w:val="00F025A2"/>
    <w:rsid w:val="00F04712"/>
    <w:rsid w:val="00F13360"/>
    <w:rsid w:val="00F144F8"/>
    <w:rsid w:val="00F22EC7"/>
    <w:rsid w:val="00F23B37"/>
    <w:rsid w:val="00F325C8"/>
    <w:rsid w:val="00F34834"/>
    <w:rsid w:val="00F56423"/>
    <w:rsid w:val="00F653B8"/>
    <w:rsid w:val="00F67CCA"/>
    <w:rsid w:val="00F710B7"/>
    <w:rsid w:val="00F72799"/>
    <w:rsid w:val="00F81934"/>
    <w:rsid w:val="00F85B25"/>
    <w:rsid w:val="00F9008D"/>
    <w:rsid w:val="00F9221E"/>
    <w:rsid w:val="00FA1266"/>
    <w:rsid w:val="00FC1192"/>
    <w:rsid w:val="00FC12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Bullets"/>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lang w:eastAsia="en-US"/>
    </w:rPr>
  </w:style>
  <w:style w:type="character" w:customStyle="1" w:styleId="EXChar">
    <w:name w:val="EX Char"/>
    <w:link w:val="EX"/>
    <w:qFormat/>
    <w:locked/>
    <w:rsid w:val="00330F55"/>
    <w:rPr>
      <w:lang w:eastAsia="en-US"/>
    </w:rPr>
  </w:style>
  <w:style w:type="character" w:customStyle="1" w:styleId="TAHCar">
    <w:name w:val="TAH Car"/>
    <w:link w:val="TAH"/>
    <w:rsid w:val="00EB1FCF"/>
    <w:rPr>
      <w:rFonts w:ascii="Arial" w:hAnsi="Arial"/>
      <w:b/>
      <w:sz w:val="18"/>
      <w:lang w:eastAsia="en-US"/>
    </w:rPr>
  </w:style>
  <w:style w:type="character" w:customStyle="1" w:styleId="EditorsNoteChar">
    <w:name w:val="Editor's Note Char"/>
    <w:link w:val="EditorsNote"/>
    <w:qFormat/>
    <w:rsid w:val="00EB1FCF"/>
    <w:rPr>
      <w:color w:val="FF0000"/>
      <w:lang w:eastAsia="en-US"/>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lang w:eastAsia="en-US"/>
    </w:rPr>
  </w:style>
  <w:style w:type="character" w:customStyle="1" w:styleId="Heading2Char">
    <w:name w:val="Heading 2 Char"/>
    <w:basedOn w:val="DefaultParagraphFont"/>
    <w:link w:val="Heading2"/>
    <w:rsid w:val="005465F0"/>
    <w:rPr>
      <w:rFonts w:ascii="Arial" w:hAnsi="Arial"/>
      <w:sz w:val="32"/>
      <w:lang w:eastAsia="en-US"/>
    </w:rPr>
  </w:style>
  <w:style w:type="character" w:customStyle="1" w:styleId="Heading3Char">
    <w:name w:val="Heading 3 Char"/>
    <w:link w:val="Heading3"/>
    <w:rsid w:val="005465F0"/>
    <w:rPr>
      <w:rFonts w:ascii="Arial" w:hAnsi="Arial"/>
      <w:sz w:val="28"/>
      <w:lang w:eastAsia="en-US"/>
    </w:rPr>
  </w:style>
  <w:style w:type="character" w:styleId="CommentReference">
    <w:name w:val="annotation reference"/>
    <w:rsid w:val="00DD3DA4"/>
    <w:rPr>
      <w:sz w:val="16"/>
    </w:rPr>
  </w:style>
  <w:style w:type="character" w:customStyle="1" w:styleId="TFChar">
    <w:name w:val="TF Char"/>
    <w:link w:val="TF"/>
    <w:qFormat/>
    <w:rsid w:val="00DD3DA4"/>
    <w:rPr>
      <w:rFonts w:ascii="Arial" w:hAnsi="Arial"/>
      <w:b/>
      <w:lang w:eastAsia="en-US"/>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lang w:eastAsia="en-US"/>
    </w:rPr>
  </w:style>
  <w:style w:type="character" w:styleId="Strong">
    <w:name w:val="Strong"/>
    <w:uiPriority w:val="22"/>
    <w:qFormat/>
    <w:rsid w:val="00B137BA"/>
    <w:rPr>
      <w:b/>
      <w:bCs/>
    </w:rPr>
  </w:style>
  <w:style w:type="character" w:customStyle="1" w:styleId="TALChar">
    <w:name w:val="TAL Char"/>
    <w:link w:val="TAL"/>
    <w:rsid w:val="00CB09B3"/>
    <w:rPr>
      <w:rFonts w:ascii="Arial" w:hAnsi="Arial"/>
      <w:sz w:val="18"/>
      <w:lang w:eastAsia="en-US"/>
    </w:rPr>
  </w:style>
  <w:style w:type="character" w:customStyle="1" w:styleId="TACChar">
    <w:name w:val="TAC Char"/>
    <w:link w:val="TAC"/>
    <w:rsid w:val="00CB09B3"/>
    <w:rPr>
      <w:rFonts w:ascii="Arial" w:hAnsi="Arial"/>
      <w:sz w:val="18"/>
      <w:lang w:eastAsia="en-US"/>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3.emf"/><Relationship Id="rId39" Type="http://schemas.openxmlformats.org/officeDocument/2006/relationships/image" Target="media/image26.emf"/><Relationship Id="rId3" Type="http://schemas.openxmlformats.org/officeDocument/2006/relationships/numbering" Target="numbering.xml"/><Relationship Id="rId21" Type="http://schemas.openxmlformats.org/officeDocument/2006/relationships/oleObject" Target="embeddings/oleObject3.bin"/><Relationship Id="rId34" Type="http://schemas.openxmlformats.org/officeDocument/2006/relationships/image" Target="media/image21.emf"/><Relationship Id="rId42" Type="http://schemas.openxmlformats.org/officeDocument/2006/relationships/image" Target="media/image29.emf"/><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oleObject" Target="embeddings/oleObject5.bin"/><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6.emf"/><Relationship Id="rId41" Type="http://schemas.openxmlformats.org/officeDocument/2006/relationships/image" Target="media/image2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image" Target="media/image15.emf"/><Relationship Id="rId36" Type="http://schemas.openxmlformats.org/officeDocument/2006/relationships/image" Target="media/image23.emf"/><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8.emf"/><Relationship Id="rId44" Type="http://schemas.openxmlformats.org/officeDocument/2006/relationships/image" Target="media/image31.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75</Pages>
  <Words>27050</Words>
  <Characters>137687</Characters>
  <Application>Microsoft Office Word</Application>
  <DocSecurity>0</DocSecurity>
  <Lines>2993</Lines>
  <Paragraphs>2226</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162511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R.Gandotra@cablelabs.com Comments</cp:lastModifiedBy>
  <cp:revision>2</cp:revision>
  <cp:lastPrinted>2019-02-25T14:05:00Z</cp:lastPrinted>
  <dcterms:created xsi:type="dcterms:W3CDTF">2025-06-02T13:39:00Z</dcterms:created>
  <dcterms:modified xsi:type="dcterms:W3CDTF">2025-06-02T13:39:00Z</dcterms:modified>
</cp:coreProperties>
</file>