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ABF8FE" w:rsidR="004F0988" w:rsidRDefault="004F0988" w:rsidP="00AC02E2">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F31F74">
              <w:rPr>
                <w:sz w:val="64"/>
              </w:rPr>
              <w:t>700-01</w:t>
            </w:r>
            <w:r w:rsidRPr="00BB66E6">
              <w:rPr>
                <w:sz w:val="64"/>
              </w:rPr>
              <w:t xml:space="preserve"> </w:t>
            </w:r>
            <w:r w:rsidRPr="00BB66E6">
              <w:t>V</w:t>
            </w:r>
            <w:bookmarkStart w:id="3" w:name="specVersion"/>
            <w:r w:rsidR="00BB66E6" w:rsidRPr="00BB66E6">
              <w:t>0</w:t>
            </w:r>
            <w:r w:rsidRPr="00BB66E6">
              <w:t>.</w:t>
            </w:r>
            <w:r w:rsidR="001E020C">
              <w:t>4</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5E646B">
              <w:rPr>
                <w:sz w:val="32"/>
              </w:rPr>
              <w:t>4</w:t>
            </w:r>
            <w:r w:rsidRPr="00BB66E6">
              <w:rPr>
                <w:sz w:val="32"/>
              </w:rPr>
              <w:t>-</w:t>
            </w:r>
            <w:bookmarkEnd w:id="4"/>
            <w:r w:rsidR="005E646B">
              <w:rPr>
                <w:sz w:val="32"/>
              </w:rPr>
              <w:t>0</w:t>
            </w:r>
            <w:r w:rsidR="001E020C">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66673A78" w:rsidR="004F0988" w:rsidRPr="00BB66E6" w:rsidRDefault="00AC02E2" w:rsidP="0064383C">
            <w:pPr>
              <w:pStyle w:val="ZT"/>
              <w:framePr w:wrap="auto" w:hAnchor="text" w:yAlign="inline"/>
            </w:pPr>
            <w:r w:rsidRPr="00715D78">
              <w:t xml:space="preserve">Study on </w:t>
            </w:r>
            <w:r w:rsidR="00707F51">
              <w:t>application enablement for satellite access enabled 5G s</w:t>
            </w:r>
            <w:r w:rsidR="008D1985" w:rsidRPr="008D1985">
              <w:t>ervices</w:t>
            </w:r>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ja-JP"/>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ja-JP"/>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913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5F7445"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8B059C">
              <w:rPr>
                <w:noProof/>
                <w:sz w:val="18"/>
              </w:rPr>
              <w:t>4</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8307C55" w14:textId="5F79B7ED" w:rsidR="00341747" w:rsidRPr="007C73EF" w:rsidRDefault="004D3578">
      <w:pPr>
        <w:pStyle w:val="TOC1"/>
        <w:rPr>
          <w:rFonts w:asciiTheme="minorHAnsi" w:eastAsiaTheme="minorEastAsia" w:hAnsiTheme="minorHAnsi" w:cstheme="minorBidi"/>
          <w:noProof/>
          <w:kern w:val="2"/>
          <w:szCs w:val="22"/>
          <w:lang w:val="en-US" w:eastAsia="nl-NL"/>
          <w14:ligatures w14:val="standardContextual"/>
        </w:rPr>
      </w:pPr>
      <w:r w:rsidRPr="004D3578">
        <w:fldChar w:fldCharType="begin"/>
      </w:r>
      <w:r w:rsidRPr="004D3578">
        <w:instrText xml:space="preserve"> TOC \o "1-9" </w:instrText>
      </w:r>
      <w:r w:rsidRPr="004D3578">
        <w:fldChar w:fldCharType="separate"/>
      </w:r>
      <w:r w:rsidR="00341747">
        <w:rPr>
          <w:noProof/>
        </w:rPr>
        <w:t>Foreword</w:t>
      </w:r>
      <w:r w:rsidR="00341747">
        <w:rPr>
          <w:noProof/>
        </w:rPr>
        <w:tab/>
      </w:r>
      <w:r w:rsidR="00341747">
        <w:rPr>
          <w:noProof/>
        </w:rPr>
        <w:fldChar w:fldCharType="begin"/>
      </w:r>
      <w:r w:rsidR="00341747">
        <w:rPr>
          <w:noProof/>
        </w:rPr>
        <w:instrText xml:space="preserve"> PAGEREF _Toc168402301 \h </w:instrText>
      </w:r>
      <w:r w:rsidR="00341747">
        <w:rPr>
          <w:noProof/>
        </w:rPr>
      </w:r>
      <w:r w:rsidR="00341747">
        <w:rPr>
          <w:noProof/>
        </w:rPr>
        <w:fldChar w:fldCharType="separate"/>
      </w:r>
      <w:r w:rsidR="00341747">
        <w:rPr>
          <w:noProof/>
        </w:rPr>
        <w:t>5</w:t>
      </w:r>
      <w:r w:rsidR="00341747">
        <w:rPr>
          <w:noProof/>
        </w:rPr>
        <w:fldChar w:fldCharType="end"/>
      </w:r>
    </w:p>
    <w:p w14:paraId="071E9BFA" w14:textId="7B6ADBC7" w:rsidR="00341747" w:rsidRPr="007C73EF" w:rsidRDefault="00341747">
      <w:pPr>
        <w:pStyle w:val="TOC1"/>
        <w:rPr>
          <w:rFonts w:asciiTheme="minorHAnsi" w:eastAsiaTheme="minorEastAsia" w:hAnsiTheme="minorHAnsi" w:cstheme="minorBidi"/>
          <w:noProof/>
          <w:kern w:val="2"/>
          <w:szCs w:val="22"/>
          <w:lang w:val="en-US" w:eastAsia="nl-NL"/>
          <w14:ligatures w14:val="standardContextual"/>
        </w:rPr>
      </w:pPr>
      <w:r>
        <w:rPr>
          <w:noProof/>
        </w:rPr>
        <w:t>1</w:t>
      </w:r>
      <w:r w:rsidRPr="007C73EF">
        <w:rPr>
          <w:rFonts w:asciiTheme="minorHAnsi" w:eastAsiaTheme="minorEastAsia" w:hAnsiTheme="minorHAnsi" w:cstheme="minorBidi"/>
          <w:noProof/>
          <w:kern w:val="2"/>
          <w:szCs w:val="22"/>
          <w:lang w:val="en-US" w:eastAsia="nl-NL"/>
          <w14:ligatures w14:val="standardContextual"/>
        </w:rPr>
        <w:tab/>
      </w:r>
      <w:r>
        <w:rPr>
          <w:noProof/>
        </w:rPr>
        <w:t>Scope</w:t>
      </w:r>
      <w:r>
        <w:rPr>
          <w:noProof/>
        </w:rPr>
        <w:tab/>
      </w:r>
      <w:r>
        <w:rPr>
          <w:noProof/>
        </w:rPr>
        <w:fldChar w:fldCharType="begin"/>
      </w:r>
      <w:r>
        <w:rPr>
          <w:noProof/>
        </w:rPr>
        <w:instrText xml:space="preserve"> PAGEREF _Toc168402302 \h </w:instrText>
      </w:r>
      <w:r>
        <w:rPr>
          <w:noProof/>
        </w:rPr>
      </w:r>
      <w:r>
        <w:rPr>
          <w:noProof/>
        </w:rPr>
        <w:fldChar w:fldCharType="separate"/>
      </w:r>
      <w:r>
        <w:rPr>
          <w:noProof/>
        </w:rPr>
        <w:t>7</w:t>
      </w:r>
      <w:r>
        <w:rPr>
          <w:noProof/>
        </w:rPr>
        <w:fldChar w:fldCharType="end"/>
      </w:r>
    </w:p>
    <w:p w14:paraId="3C528A28" w14:textId="176F73A0" w:rsidR="00341747" w:rsidRPr="007C73EF" w:rsidRDefault="00341747">
      <w:pPr>
        <w:pStyle w:val="TOC1"/>
        <w:rPr>
          <w:rFonts w:asciiTheme="minorHAnsi" w:eastAsiaTheme="minorEastAsia" w:hAnsiTheme="minorHAnsi" w:cstheme="minorBidi"/>
          <w:noProof/>
          <w:kern w:val="2"/>
          <w:szCs w:val="22"/>
          <w:lang w:val="en-US" w:eastAsia="nl-NL"/>
          <w14:ligatures w14:val="standardContextual"/>
        </w:rPr>
      </w:pPr>
      <w:r>
        <w:rPr>
          <w:noProof/>
        </w:rPr>
        <w:t>2</w:t>
      </w:r>
      <w:r w:rsidRPr="007C73EF">
        <w:rPr>
          <w:rFonts w:asciiTheme="minorHAnsi" w:eastAsiaTheme="minorEastAsia" w:hAnsiTheme="minorHAnsi" w:cstheme="minorBidi"/>
          <w:noProof/>
          <w:kern w:val="2"/>
          <w:szCs w:val="22"/>
          <w:lang w:val="en-US" w:eastAsia="nl-NL"/>
          <w14:ligatures w14:val="standardContextual"/>
        </w:rPr>
        <w:tab/>
      </w:r>
      <w:r>
        <w:rPr>
          <w:noProof/>
        </w:rPr>
        <w:t>References</w:t>
      </w:r>
      <w:r>
        <w:rPr>
          <w:noProof/>
        </w:rPr>
        <w:tab/>
      </w:r>
      <w:r>
        <w:rPr>
          <w:noProof/>
        </w:rPr>
        <w:fldChar w:fldCharType="begin"/>
      </w:r>
      <w:r>
        <w:rPr>
          <w:noProof/>
        </w:rPr>
        <w:instrText xml:space="preserve"> PAGEREF _Toc168402303 \h </w:instrText>
      </w:r>
      <w:r>
        <w:rPr>
          <w:noProof/>
        </w:rPr>
      </w:r>
      <w:r>
        <w:rPr>
          <w:noProof/>
        </w:rPr>
        <w:fldChar w:fldCharType="separate"/>
      </w:r>
      <w:r>
        <w:rPr>
          <w:noProof/>
        </w:rPr>
        <w:t>7</w:t>
      </w:r>
      <w:r>
        <w:rPr>
          <w:noProof/>
        </w:rPr>
        <w:fldChar w:fldCharType="end"/>
      </w:r>
    </w:p>
    <w:p w14:paraId="458AED2F" w14:textId="7194F344" w:rsidR="00341747" w:rsidRPr="007C73EF" w:rsidRDefault="00341747">
      <w:pPr>
        <w:pStyle w:val="TOC1"/>
        <w:rPr>
          <w:rFonts w:asciiTheme="minorHAnsi" w:eastAsiaTheme="minorEastAsia" w:hAnsiTheme="minorHAnsi" w:cstheme="minorBidi"/>
          <w:noProof/>
          <w:kern w:val="2"/>
          <w:szCs w:val="22"/>
          <w:lang w:val="en-US" w:eastAsia="nl-NL"/>
          <w14:ligatures w14:val="standardContextual"/>
        </w:rPr>
      </w:pPr>
      <w:r>
        <w:rPr>
          <w:noProof/>
        </w:rPr>
        <w:t>3</w:t>
      </w:r>
      <w:r w:rsidRPr="007C73EF">
        <w:rPr>
          <w:rFonts w:asciiTheme="minorHAnsi" w:eastAsiaTheme="minorEastAsia" w:hAnsiTheme="minorHAnsi" w:cstheme="minorBidi"/>
          <w:noProof/>
          <w:kern w:val="2"/>
          <w:szCs w:val="22"/>
          <w:lang w:val="en-US" w:eastAsia="nl-NL"/>
          <w14:ligatures w14:val="standardContextual"/>
        </w:rPr>
        <w:tab/>
      </w:r>
      <w:r>
        <w:rPr>
          <w:noProof/>
        </w:rPr>
        <w:t>Definitions of terms, symbols and abbreviations</w:t>
      </w:r>
      <w:r>
        <w:rPr>
          <w:noProof/>
        </w:rPr>
        <w:tab/>
      </w:r>
      <w:r>
        <w:rPr>
          <w:noProof/>
        </w:rPr>
        <w:fldChar w:fldCharType="begin"/>
      </w:r>
      <w:r>
        <w:rPr>
          <w:noProof/>
        </w:rPr>
        <w:instrText xml:space="preserve"> PAGEREF _Toc168402304 \h </w:instrText>
      </w:r>
      <w:r>
        <w:rPr>
          <w:noProof/>
        </w:rPr>
      </w:r>
      <w:r>
        <w:rPr>
          <w:noProof/>
        </w:rPr>
        <w:fldChar w:fldCharType="separate"/>
      </w:r>
      <w:r>
        <w:rPr>
          <w:noProof/>
        </w:rPr>
        <w:t>8</w:t>
      </w:r>
      <w:r>
        <w:rPr>
          <w:noProof/>
        </w:rPr>
        <w:fldChar w:fldCharType="end"/>
      </w:r>
    </w:p>
    <w:p w14:paraId="7DB9F6F1" w14:textId="123D0A25"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3.1</w:t>
      </w:r>
      <w:r w:rsidRPr="007C73EF">
        <w:rPr>
          <w:rFonts w:asciiTheme="minorHAnsi" w:eastAsiaTheme="minorEastAsia" w:hAnsiTheme="minorHAnsi" w:cstheme="minorBidi"/>
          <w:noProof/>
          <w:kern w:val="2"/>
          <w:sz w:val="22"/>
          <w:szCs w:val="22"/>
          <w:lang w:val="en-US" w:eastAsia="nl-NL"/>
          <w14:ligatures w14:val="standardContextual"/>
        </w:rPr>
        <w:tab/>
      </w:r>
      <w:r>
        <w:rPr>
          <w:noProof/>
        </w:rPr>
        <w:t>Terms</w:t>
      </w:r>
      <w:r>
        <w:rPr>
          <w:noProof/>
        </w:rPr>
        <w:tab/>
      </w:r>
      <w:r>
        <w:rPr>
          <w:noProof/>
        </w:rPr>
        <w:fldChar w:fldCharType="begin"/>
      </w:r>
      <w:r>
        <w:rPr>
          <w:noProof/>
        </w:rPr>
        <w:instrText xml:space="preserve"> PAGEREF _Toc168402305 \h </w:instrText>
      </w:r>
      <w:r>
        <w:rPr>
          <w:noProof/>
        </w:rPr>
      </w:r>
      <w:r>
        <w:rPr>
          <w:noProof/>
        </w:rPr>
        <w:fldChar w:fldCharType="separate"/>
      </w:r>
      <w:r>
        <w:rPr>
          <w:noProof/>
        </w:rPr>
        <w:t>8</w:t>
      </w:r>
      <w:r>
        <w:rPr>
          <w:noProof/>
        </w:rPr>
        <w:fldChar w:fldCharType="end"/>
      </w:r>
    </w:p>
    <w:p w14:paraId="624377B5" w14:textId="1B94D8B2"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3.2</w:t>
      </w:r>
      <w:r w:rsidRPr="007C73EF">
        <w:rPr>
          <w:rFonts w:asciiTheme="minorHAnsi" w:eastAsiaTheme="minorEastAsia" w:hAnsiTheme="minorHAnsi" w:cstheme="minorBidi"/>
          <w:noProof/>
          <w:kern w:val="2"/>
          <w:sz w:val="22"/>
          <w:szCs w:val="22"/>
          <w:lang w:val="en-US" w:eastAsia="nl-NL"/>
          <w14:ligatures w14:val="standardContextual"/>
        </w:rPr>
        <w:tab/>
      </w:r>
      <w:r>
        <w:rPr>
          <w:noProof/>
        </w:rPr>
        <w:t>Symbols</w:t>
      </w:r>
      <w:r>
        <w:rPr>
          <w:noProof/>
        </w:rPr>
        <w:tab/>
      </w:r>
      <w:r>
        <w:rPr>
          <w:noProof/>
        </w:rPr>
        <w:fldChar w:fldCharType="begin"/>
      </w:r>
      <w:r>
        <w:rPr>
          <w:noProof/>
        </w:rPr>
        <w:instrText xml:space="preserve"> PAGEREF _Toc168402306 \h </w:instrText>
      </w:r>
      <w:r>
        <w:rPr>
          <w:noProof/>
        </w:rPr>
      </w:r>
      <w:r>
        <w:rPr>
          <w:noProof/>
        </w:rPr>
        <w:fldChar w:fldCharType="separate"/>
      </w:r>
      <w:r>
        <w:rPr>
          <w:noProof/>
        </w:rPr>
        <w:t>8</w:t>
      </w:r>
      <w:r>
        <w:rPr>
          <w:noProof/>
        </w:rPr>
        <w:fldChar w:fldCharType="end"/>
      </w:r>
    </w:p>
    <w:p w14:paraId="515433D8" w14:textId="4BDD69B0"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3.3</w:t>
      </w:r>
      <w:r w:rsidRPr="007C73EF">
        <w:rPr>
          <w:rFonts w:asciiTheme="minorHAnsi" w:eastAsiaTheme="minorEastAsia" w:hAnsiTheme="minorHAnsi" w:cstheme="minorBidi"/>
          <w:noProof/>
          <w:kern w:val="2"/>
          <w:sz w:val="22"/>
          <w:szCs w:val="22"/>
          <w:lang w:val="en-US" w:eastAsia="nl-NL"/>
          <w14:ligatures w14:val="standardContextual"/>
        </w:rPr>
        <w:tab/>
      </w:r>
      <w:r>
        <w:rPr>
          <w:noProof/>
        </w:rPr>
        <w:t>Abbreviations</w:t>
      </w:r>
      <w:r>
        <w:rPr>
          <w:noProof/>
        </w:rPr>
        <w:tab/>
      </w:r>
      <w:r>
        <w:rPr>
          <w:noProof/>
        </w:rPr>
        <w:fldChar w:fldCharType="begin"/>
      </w:r>
      <w:r>
        <w:rPr>
          <w:noProof/>
        </w:rPr>
        <w:instrText xml:space="preserve"> PAGEREF _Toc168402307 \h </w:instrText>
      </w:r>
      <w:r>
        <w:rPr>
          <w:noProof/>
        </w:rPr>
      </w:r>
      <w:r>
        <w:rPr>
          <w:noProof/>
        </w:rPr>
        <w:fldChar w:fldCharType="separate"/>
      </w:r>
      <w:r>
        <w:rPr>
          <w:noProof/>
        </w:rPr>
        <w:t>8</w:t>
      </w:r>
      <w:r>
        <w:rPr>
          <w:noProof/>
        </w:rPr>
        <w:fldChar w:fldCharType="end"/>
      </w:r>
    </w:p>
    <w:p w14:paraId="2655BE30" w14:textId="571D6DBF" w:rsidR="00341747" w:rsidRPr="007C73EF" w:rsidRDefault="00341747">
      <w:pPr>
        <w:pStyle w:val="TOC1"/>
        <w:rPr>
          <w:rFonts w:asciiTheme="minorHAnsi" w:eastAsiaTheme="minorEastAsia" w:hAnsiTheme="minorHAnsi" w:cstheme="minorBidi"/>
          <w:noProof/>
          <w:kern w:val="2"/>
          <w:szCs w:val="22"/>
          <w:lang w:val="en-US" w:eastAsia="nl-NL"/>
          <w14:ligatures w14:val="standardContextual"/>
        </w:rPr>
      </w:pPr>
      <w:r>
        <w:rPr>
          <w:noProof/>
        </w:rPr>
        <w:t>4</w:t>
      </w:r>
      <w:r w:rsidRPr="007C73EF">
        <w:rPr>
          <w:rFonts w:asciiTheme="minorHAnsi" w:eastAsiaTheme="minorEastAsia" w:hAnsiTheme="minorHAnsi" w:cstheme="minorBidi"/>
          <w:noProof/>
          <w:kern w:val="2"/>
          <w:szCs w:val="22"/>
          <w:lang w:val="en-US" w:eastAsia="nl-NL"/>
          <w14:ligatures w14:val="standardContextual"/>
        </w:rPr>
        <w:tab/>
      </w:r>
      <w:r>
        <w:rPr>
          <w:noProof/>
        </w:rPr>
        <w:t>Key issues</w:t>
      </w:r>
      <w:r>
        <w:rPr>
          <w:noProof/>
        </w:rPr>
        <w:tab/>
      </w:r>
      <w:r>
        <w:rPr>
          <w:noProof/>
        </w:rPr>
        <w:fldChar w:fldCharType="begin"/>
      </w:r>
      <w:r>
        <w:rPr>
          <w:noProof/>
        </w:rPr>
        <w:instrText xml:space="preserve"> PAGEREF _Toc168402308 \h </w:instrText>
      </w:r>
      <w:r>
        <w:rPr>
          <w:noProof/>
        </w:rPr>
      </w:r>
      <w:r>
        <w:rPr>
          <w:noProof/>
        </w:rPr>
        <w:fldChar w:fldCharType="separate"/>
      </w:r>
      <w:r>
        <w:rPr>
          <w:noProof/>
        </w:rPr>
        <w:t>8</w:t>
      </w:r>
      <w:r>
        <w:rPr>
          <w:noProof/>
        </w:rPr>
        <w:fldChar w:fldCharType="end"/>
      </w:r>
    </w:p>
    <w:p w14:paraId="426DED50" w14:textId="46464B7E"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4.1</w:t>
      </w:r>
      <w:r w:rsidRPr="007C73EF">
        <w:rPr>
          <w:rFonts w:asciiTheme="minorHAnsi" w:eastAsiaTheme="minorEastAsia" w:hAnsiTheme="minorHAnsi" w:cstheme="minorBidi"/>
          <w:noProof/>
          <w:kern w:val="2"/>
          <w:sz w:val="22"/>
          <w:szCs w:val="22"/>
          <w:lang w:val="en-US" w:eastAsia="nl-NL"/>
          <w14:ligatures w14:val="standardContextual"/>
        </w:rPr>
        <w:tab/>
      </w:r>
      <w:r>
        <w:rPr>
          <w:noProof/>
        </w:rPr>
        <w:t xml:space="preserve">Key issue #1: </w:t>
      </w:r>
      <w:r w:rsidRPr="00E509B6">
        <w:rPr>
          <w:noProof/>
          <w:lang w:val="en-US"/>
        </w:rPr>
        <w:t xml:space="preserve">Usage of </w:t>
      </w:r>
      <w:r w:rsidRPr="00E509B6">
        <w:rPr>
          <w:rFonts w:eastAsia="SimSun"/>
          <w:noProof/>
          <w:lang w:eastAsia="zh-CN"/>
        </w:rPr>
        <w:t>satellite access characteristics</w:t>
      </w:r>
      <w:r w:rsidRPr="00E509B6">
        <w:rPr>
          <w:noProof/>
          <w:lang w:val="en-US"/>
        </w:rPr>
        <w:t xml:space="preserve"> for the application </w:t>
      </w:r>
      <w:r w:rsidRPr="00E509B6">
        <w:rPr>
          <w:rFonts w:eastAsia="SimSun"/>
          <w:noProof/>
          <w:lang w:eastAsia="zh-CN"/>
        </w:rPr>
        <w:t>enablement</w:t>
      </w:r>
      <w:r>
        <w:rPr>
          <w:noProof/>
        </w:rPr>
        <w:tab/>
      </w:r>
      <w:r>
        <w:rPr>
          <w:noProof/>
        </w:rPr>
        <w:fldChar w:fldCharType="begin"/>
      </w:r>
      <w:r>
        <w:rPr>
          <w:noProof/>
        </w:rPr>
        <w:instrText xml:space="preserve"> PAGEREF _Toc168402309 \h </w:instrText>
      </w:r>
      <w:r>
        <w:rPr>
          <w:noProof/>
        </w:rPr>
      </w:r>
      <w:r>
        <w:rPr>
          <w:noProof/>
        </w:rPr>
        <w:fldChar w:fldCharType="separate"/>
      </w:r>
      <w:r>
        <w:rPr>
          <w:noProof/>
        </w:rPr>
        <w:t>8</w:t>
      </w:r>
      <w:r>
        <w:rPr>
          <w:noProof/>
        </w:rPr>
        <w:fldChar w:fldCharType="end"/>
      </w:r>
    </w:p>
    <w:p w14:paraId="0E35E08B" w14:textId="5C9D2F7D"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4.1.1</w:t>
      </w:r>
      <w:r w:rsidRPr="007C73E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_Toc168402310 \h </w:instrText>
      </w:r>
      <w:r>
        <w:rPr>
          <w:noProof/>
        </w:rPr>
      </w:r>
      <w:r>
        <w:rPr>
          <w:noProof/>
        </w:rPr>
        <w:fldChar w:fldCharType="separate"/>
      </w:r>
      <w:r>
        <w:rPr>
          <w:noProof/>
        </w:rPr>
        <w:t>8</w:t>
      </w:r>
      <w:r>
        <w:rPr>
          <w:noProof/>
        </w:rPr>
        <w:fldChar w:fldCharType="end"/>
      </w:r>
    </w:p>
    <w:p w14:paraId="43F3FD1A" w14:textId="65FD8FCD"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4.1.2</w:t>
      </w:r>
      <w:r w:rsidRPr="007C73E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_Toc168402311 \h </w:instrText>
      </w:r>
      <w:r>
        <w:rPr>
          <w:noProof/>
        </w:rPr>
      </w:r>
      <w:r>
        <w:rPr>
          <w:noProof/>
        </w:rPr>
        <w:fldChar w:fldCharType="separate"/>
      </w:r>
      <w:r>
        <w:rPr>
          <w:noProof/>
        </w:rPr>
        <w:t>8</w:t>
      </w:r>
      <w:r>
        <w:rPr>
          <w:noProof/>
        </w:rPr>
        <w:fldChar w:fldCharType="end"/>
      </w:r>
    </w:p>
    <w:p w14:paraId="0241A8AA" w14:textId="2F22AF03"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4.2</w:t>
      </w:r>
      <w:r w:rsidRPr="007C73EF">
        <w:rPr>
          <w:rFonts w:asciiTheme="minorHAnsi" w:eastAsiaTheme="minorEastAsia" w:hAnsiTheme="minorHAnsi" w:cstheme="minorBidi"/>
          <w:noProof/>
          <w:kern w:val="2"/>
          <w:sz w:val="22"/>
          <w:szCs w:val="22"/>
          <w:lang w:val="en-US" w:eastAsia="nl-NL"/>
          <w14:ligatures w14:val="standardContextual"/>
        </w:rPr>
        <w:tab/>
      </w:r>
      <w:r>
        <w:rPr>
          <w:noProof/>
        </w:rPr>
        <w:t>Key issue #2: Edge computing on satellite</w:t>
      </w:r>
      <w:r>
        <w:rPr>
          <w:noProof/>
        </w:rPr>
        <w:tab/>
      </w:r>
      <w:r>
        <w:rPr>
          <w:noProof/>
        </w:rPr>
        <w:fldChar w:fldCharType="begin"/>
      </w:r>
      <w:r>
        <w:rPr>
          <w:noProof/>
        </w:rPr>
        <w:instrText xml:space="preserve"> PAGEREF _Toc168402312 \h </w:instrText>
      </w:r>
      <w:r>
        <w:rPr>
          <w:noProof/>
        </w:rPr>
      </w:r>
      <w:r>
        <w:rPr>
          <w:noProof/>
        </w:rPr>
        <w:fldChar w:fldCharType="separate"/>
      </w:r>
      <w:r>
        <w:rPr>
          <w:noProof/>
        </w:rPr>
        <w:t>9</w:t>
      </w:r>
      <w:r>
        <w:rPr>
          <w:noProof/>
        </w:rPr>
        <w:fldChar w:fldCharType="end"/>
      </w:r>
    </w:p>
    <w:p w14:paraId="2BF0298C" w14:textId="14C70925"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4.2.1</w:t>
      </w:r>
      <w:r w:rsidRPr="007C73E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_Toc168402313 \h </w:instrText>
      </w:r>
      <w:r>
        <w:rPr>
          <w:noProof/>
        </w:rPr>
      </w:r>
      <w:r>
        <w:rPr>
          <w:noProof/>
        </w:rPr>
        <w:fldChar w:fldCharType="separate"/>
      </w:r>
      <w:r>
        <w:rPr>
          <w:noProof/>
        </w:rPr>
        <w:t>9</w:t>
      </w:r>
      <w:r>
        <w:rPr>
          <w:noProof/>
        </w:rPr>
        <w:fldChar w:fldCharType="end"/>
      </w:r>
    </w:p>
    <w:p w14:paraId="3776A4A6" w14:textId="2C96D860"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4.2.2</w:t>
      </w:r>
      <w:r w:rsidRPr="007C73E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_Toc168402314 \h </w:instrText>
      </w:r>
      <w:r>
        <w:rPr>
          <w:noProof/>
        </w:rPr>
      </w:r>
      <w:r>
        <w:rPr>
          <w:noProof/>
        </w:rPr>
        <w:fldChar w:fldCharType="separate"/>
      </w:r>
      <w:r>
        <w:rPr>
          <w:noProof/>
        </w:rPr>
        <w:t>9</w:t>
      </w:r>
      <w:r>
        <w:rPr>
          <w:noProof/>
        </w:rPr>
        <w:fldChar w:fldCharType="end"/>
      </w:r>
    </w:p>
    <w:p w14:paraId="5D97350B" w14:textId="5577C36E"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4.3</w:t>
      </w:r>
      <w:r w:rsidRPr="007C73EF">
        <w:rPr>
          <w:rFonts w:asciiTheme="minorHAnsi" w:eastAsiaTheme="minorEastAsia" w:hAnsiTheme="minorHAnsi" w:cstheme="minorBidi"/>
          <w:noProof/>
          <w:kern w:val="2"/>
          <w:sz w:val="22"/>
          <w:szCs w:val="22"/>
          <w:lang w:val="en-US" w:eastAsia="nl-NL"/>
          <w14:ligatures w14:val="standardContextual"/>
        </w:rPr>
        <w:tab/>
      </w:r>
      <w:r>
        <w:rPr>
          <w:noProof/>
        </w:rPr>
        <w:t>Key issue #3: Satellite access with discontinuous coverage</w:t>
      </w:r>
      <w:r>
        <w:rPr>
          <w:noProof/>
        </w:rPr>
        <w:tab/>
      </w:r>
      <w:r>
        <w:rPr>
          <w:noProof/>
        </w:rPr>
        <w:fldChar w:fldCharType="begin"/>
      </w:r>
      <w:r>
        <w:rPr>
          <w:noProof/>
        </w:rPr>
        <w:instrText xml:space="preserve"> PAGEREF _Toc168402315 \h </w:instrText>
      </w:r>
      <w:r>
        <w:rPr>
          <w:noProof/>
        </w:rPr>
      </w:r>
      <w:r>
        <w:rPr>
          <w:noProof/>
        </w:rPr>
        <w:fldChar w:fldCharType="separate"/>
      </w:r>
      <w:r>
        <w:rPr>
          <w:noProof/>
        </w:rPr>
        <w:t>9</w:t>
      </w:r>
      <w:r>
        <w:rPr>
          <w:noProof/>
        </w:rPr>
        <w:fldChar w:fldCharType="end"/>
      </w:r>
    </w:p>
    <w:p w14:paraId="0CDABE71" w14:textId="7703D53B"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4.3.1</w:t>
      </w:r>
      <w:r w:rsidRPr="007C73E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_Toc168402316 \h </w:instrText>
      </w:r>
      <w:r>
        <w:rPr>
          <w:noProof/>
        </w:rPr>
      </w:r>
      <w:r>
        <w:rPr>
          <w:noProof/>
        </w:rPr>
        <w:fldChar w:fldCharType="separate"/>
      </w:r>
      <w:r>
        <w:rPr>
          <w:noProof/>
        </w:rPr>
        <w:t>9</w:t>
      </w:r>
      <w:r>
        <w:rPr>
          <w:noProof/>
        </w:rPr>
        <w:fldChar w:fldCharType="end"/>
      </w:r>
    </w:p>
    <w:p w14:paraId="3EC8A78E" w14:textId="011E4205"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4.3.2</w:t>
      </w:r>
      <w:r w:rsidRPr="007C73E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_Toc168402317 \h </w:instrText>
      </w:r>
      <w:r>
        <w:rPr>
          <w:noProof/>
        </w:rPr>
      </w:r>
      <w:r>
        <w:rPr>
          <w:noProof/>
        </w:rPr>
        <w:fldChar w:fldCharType="separate"/>
      </w:r>
      <w:r>
        <w:rPr>
          <w:noProof/>
        </w:rPr>
        <w:t>10</w:t>
      </w:r>
      <w:r>
        <w:rPr>
          <w:noProof/>
        </w:rPr>
        <w:fldChar w:fldCharType="end"/>
      </w:r>
    </w:p>
    <w:p w14:paraId="32D0B666" w14:textId="1AA9B25A"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4.4</w:t>
      </w:r>
      <w:r w:rsidRPr="007C73EF">
        <w:rPr>
          <w:rFonts w:asciiTheme="minorHAnsi" w:eastAsiaTheme="minorEastAsia" w:hAnsiTheme="minorHAnsi" w:cstheme="minorBidi"/>
          <w:noProof/>
          <w:kern w:val="2"/>
          <w:sz w:val="22"/>
          <w:szCs w:val="22"/>
          <w:lang w:val="en-US" w:eastAsia="nl-NL"/>
          <w14:ligatures w14:val="standardContextual"/>
        </w:rPr>
        <w:tab/>
      </w:r>
      <w:r>
        <w:rPr>
          <w:noProof/>
        </w:rPr>
        <w:t>Key issue #4: Satellite access support for MC services</w:t>
      </w:r>
      <w:r>
        <w:rPr>
          <w:noProof/>
        </w:rPr>
        <w:tab/>
      </w:r>
      <w:r>
        <w:rPr>
          <w:noProof/>
        </w:rPr>
        <w:fldChar w:fldCharType="begin"/>
      </w:r>
      <w:r>
        <w:rPr>
          <w:noProof/>
        </w:rPr>
        <w:instrText xml:space="preserve"> PAGEREF _Toc168402318 \h </w:instrText>
      </w:r>
      <w:r>
        <w:rPr>
          <w:noProof/>
        </w:rPr>
      </w:r>
      <w:r>
        <w:rPr>
          <w:noProof/>
        </w:rPr>
        <w:fldChar w:fldCharType="separate"/>
      </w:r>
      <w:r>
        <w:rPr>
          <w:noProof/>
        </w:rPr>
        <w:t>11</w:t>
      </w:r>
      <w:r>
        <w:rPr>
          <w:noProof/>
        </w:rPr>
        <w:fldChar w:fldCharType="end"/>
      </w:r>
    </w:p>
    <w:p w14:paraId="0BF2294B" w14:textId="58DD7622"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4.4.1</w:t>
      </w:r>
      <w:r w:rsidRPr="007C73E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_Toc168402319 \h </w:instrText>
      </w:r>
      <w:r>
        <w:rPr>
          <w:noProof/>
        </w:rPr>
      </w:r>
      <w:r>
        <w:rPr>
          <w:noProof/>
        </w:rPr>
        <w:fldChar w:fldCharType="separate"/>
      </w:r>
      <w:r>
        <w:rPr>
          <w:noProof/>
        </w:rPr>
        <w:t>11</w:t>
      </w:r>
      <w:r>
        <w:rPr>
          <w:noProof/>
        </w:rPr>
        <w:fldChar w:fldCharType="end"/>
      </w:r>
    </w:p>
    <w:p w14:paraId="6426EB99" w14:textId="50D7A5C8"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4.4.2</w:t>
      </w:r>
      <w:r w:rsidRPr="007C73E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_Toc168402320 \h </w:instrText>
      </w:r>
      <w:r>
        <w:rPr>
          <w:noProof/>
        </w:rPr>
      </w:r>
      <w:r>
        <w:rPr>
          <w:noProof/>
        </w:rPr>
        <w:fldChar w:fldCharType="separate"/>
      </w:r>
      <w:r>
        <w:rPr>
          <w:noProof/>
        </w:rPr>
        <w:t>11</w:t>
      </w:r>
      <w:r>
        <w:rPr>
          <w:noProof/>
        </w:rPr>
        <w:fldChar w:fldCharType="end"/>
      </w:r>
    </w:p>
    <w:p w14:paraId="4429461E" w14:textId="00D6A4D0"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4.5</w:t>
      </w:r>
      <w:r w:rsidRPr="007C73EF">
        <w:rPr>
          <w:rFonts w:asciiTheme="minorHAnsi" w:eastAsiaTheme="minorEastAsia" w:hAnsiTheme="minorHAnsi" w:cstheme="minorBidi"/>
          <w:noProof/>
          <w:kern w:val="2"/>
          <w:sz w:val="22"/>
          <w:szCs w:val="22"/>
          <w:lang w:val="en-US" w:eastAsia="nl-NL"/>
          <w14:ligatures w14:val="standardContextual"/>
        </w:rPr>
        <w:tab/>
      </w:r>
      <w:r>
        <w:rPr>
          <w:noProof/>
        </w:rPr>
        <w:t>Key issue #5: Edge on board NGSO Satellite</w:t>
      </w:r>
      <w:r>
        <w:rPr>
          <w:noProof/>
        </w:rPr>
        <w:tab/>
      </w:r>
      <w:r>
        <w:rPr>
          <w:noProof/>
        </w:rPr>
        <w:fldChar w:fldCharType="begin"/>
      </w:r>
      <w:r>
        <w:rPr>
          <w:noProof/>
        </w:rPr>
        <w:instrText xml:space="preserve"> PAGEREF _Toc168402321 \h </w:instrText>
      </w:r>
      <w:r>
        <w:rPr>
          <w:noProof/>
        </w:rPr>
      </w:r>
      <w:r>
        <w:rPr>
          <w:noProof/>
        </w:rPr>
        <w:fldChar w:fldCharType="separate"/>
      </w:r>
      <w:r>
        <w:rPr>
          <w:noProof/>
        </w:rPr>
        <w:t>11</w:t>
      </w:r>
      <w:r>
        <w:rPr>
          <w:noProof/>
        </w:rPr>
        <w:fldChar w:fldCharType="end"/>
      </w:r>
    </w:p>
    <w:p w14:paraId="7E73B833" w14:textId="0422BE1C"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4.5.1</w:t>
      </w:r>
      <w:r w:rsidRPr="007C73E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_Toc168402322 \h </w:instrText>
      </w:r>
      <w:r>
        <w:rPr>
          <w:noProof/>
        </w:rPr>
      </w:r>
      <w:r>
        <w:rPr>
          <w:noProof/>
        </w:rPr>
        <w:fldChar w:fldCharType="separate"/>
      </w:r>
      <w:r>
        <w:rPr>
          <w:noProof/>
        </w:rPr>
        <w:t>11</w:t>
      </w:r>
      <w:r>
        <w:rPr>
          <w:noProof/>
        </w:rPr>
        <w:fldChar w:fldCharType="end"/>
      </w:r>
    </w:p>
    <w:p w14:paraId="386E6B6C" w14:textId="078DEF5E"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4.5.2</w:t>
      </w:r>
      <w:r w:rsidRPr="007C73E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_Toc168402323 \h </w:instrText>
      </w:r>
      <w:r>
        <w:rPr>
          <w:noProof/>
        </w:rPr>
      </w:r>
      <w:r>
        <w:rPr>
          <w:noProof/>
        </w:rPr>
        <w:fldChar w:fldCharType="separate"/>
      </w:r>
      <w:r>
        <w:rPr>
          <w:noProof/>
        </w:rPr>
        <w:t>11</w:t>
      </w:r>
      <w:r>
        <w:rPr>
          <w:noProof/>
        </w:rPr>
        <w:fldChar w:fldCharType="end"/>
      </w:r>
    </w:p>
    <w:p w14:paraId="7F1BE17A" w14:textId="10805D4E"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4.6</w:t>
      </w:r>
      <w:r w:rsidRPr="007C73EF">
        <w:rPr>
          <w:rFonts w:asciiTheme="minorHAnsi" w:eastAsiaTheme="minorEastAsia" w:hAnsiTheme="minorHAnsi" w:cstheme="minorBidi"/>
          <w:noProof/>
          <w:kern w:val="2"/>
          <w:sz w:val="22"/>
          <w:szCs w:val="22"/>
          <w:lang w:val="en-US" w:eastAsia="nl-NL"/>
          <w14:ligatures w14:val="standardContextual"/>
        </w:rPr>
        <w:tab/>
      </w:r>
      <w:r>
        <w:rPr>
          <w:noProof/>
        </w:rPr>
        <w:t xml:space="preserve">Key issue #6: </w:t>
      </w:r>
      <w:r>
        <w:rPr>
          <w:noProof/>
          <w:lang w:eastAsia="zh-CN"/>
        </w:rPr>
        <w:t xml:space="preserve">Support of </w:t>
      </w:r>
      <w:r w:rsidRPr="007C73EF">
        <w:rPr>
          <w:rFonts w:eastAsia="SimSun"/>
          <w:noProof/>
          <w:lang w:eastAsia="zh-CN"/>
        </w:rPr>
        <w:t>UE-Satellite-UE communication for IMS services via Satellite access</w:t>
      </w:r>
      <w:r>
        <w:rPr>
          <w:noProof/>
        </w:rPr>
        <w:tab/>
      </w:r>
      <w:r>
        <w:rPr>
          <w:noProof/>
        </w:rPr>
        <w:fldChar w:fldCharType="begin"/>
      </w:r>
      <w:r>
        <w:rPr>
          <w:noProof/>
        </w:rPr>
        <w:instrText xml:space="preserve"> PAGEREF _Toc168402324 \h </w:instrText>
      </w:r>
      <w:r>
        <w:rPr>
          <w:noProof/>
        </w:rPr>
      </w:r>
      <w:r>
        <w:rPr>
          <w:noProof/>
        </w:rPr>
        <w:fldChar w:fldCharType="separate"/>
      </w:r>
      <w:r>
        <w:rPr>
          <w:noProof/>
        </w:rPr>
        <w:t>12</w:t>
      </w:r>
      <w:r>
        <w:rPr>
          <w:noProof/>
        </w:rPr>
        <w:fldChar w:fldCharType="end"/>
      </w:r>
    </w:p>
    <w:p w14:paraId="6BA5FDF4" w14:textId="327B328A"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4.6.1</w:t>
      </w:r>
      <w:r w:rsidRPr="007C73E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_Toc168402325 \h </w:instrText>
      </w:r>
      <w:r>
        <w:rPr>
          <w:noProof/>
        </w:rPr>
      </w:r>
      <w:r>
        <w:rPr>
          <w:noProof/>
        </w:rPr>
        <w:fldChar w:fldCharType="separate"/>
      </w:r>
      <w:r>
        <w:rPr>
          <w:noProof/>
        </w:rPr>
        <w:t>12</w:t>
      </w:r>
      <w:r>
        <w:rPr>
          <w:noProof/>
        </w:rPr>
        <w:fldChar w:fldCharType="end"/>
      </w:r>
    </w:p>
    <w:p w14:paraId="5A0C6490" w14:textId="3BCDF10B"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4.6.2</w:t>
      </w:r>
      <w:r w:rsidRPr="007C73E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_Toc168402326 \h </w:instrText>
      </w:r>
      <w:r>
        <w:rPr>
          <w:noProof/>
        </w:rPr>
      </w:r>
      <w:r>
        <w:rPr>
          <w:noProof/>
        </w:rPr>
        <w:fldChar w:fldCharType="separate"/>
      </w:r>
      <w:r>
        <w:rPr>
          <w:noProof/>
        </w:rPr>
        <w:t>12</w:t>
      </w:r>
      <w:r>
        <w:rPr>
          <w:noProof/>
        </w:rPr>
        <w:fldChar w:fldCharType="end"/>
      </w:r>
    </w:p>
    <w:p w14:paraId="287AC9F2" w14:textId="4CA82F35"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4.7</w:t>
      </w:r>
      <w:r w:rsidRPr="007C73EF">
        <w:rPr>
          <w:rFonts w:asciiTheme="minorHAnsi" w:eastAsiaTheme="minorEastAsia" w:hAnsiTheme="minorHAnsi" w:cstheme="minorBidi"/>
          <w:noProof/>
          <w:kern w:val="2"/>
          <w:sz w:val="22"/>
          <w:szCs w:val="22"/>
          <w:lang w:val="en-US" w:eastAsia="nl-NL"/>
          <w14:ligatures w14:val="standardContextual"/>
        </w:rPr>
        <w:tab/>
      </w:r>
      <w:r>
        <w:rPr>
          <w:noProof/>
        </w:rPr>
        <w:t xml:space="preserve">Key issue #7: </w:t>
      </w:r>
      <w:r w:rsidRPr="00E509B6">
        <w:rPr>
          <w:noProof/>
          <w:lang w:val="en-US"/>
        </w:rPr>
        <w:t xml:space="preserve">Usage of </w:t>
      </w:r>
      <w:r>
        <w:rPr>
          <w:noProof/>
        </w:rPr>
        <w:t>S&amp;F events information</w:t>
      </w:r>
      <w:r w:rsidRPr="00E509B6">
        <w:rPr>
          <w:noProof/>
          <w:lang w:val="en-US"/>
        </w:rPr>
        <w:t xml:space="preserve"> for the application </w:t>
      </w:r>
      <w:r w:rsidRPr="00E509B6">
        <w:rPr>
          <w:rFonts w:eastAsia="SimSun"/>
          <w:noProof/>
          <w:lang w:eastAsia="zh-CN"/>
        </w:rPr>
        <w:t>enablement</w:t>
      </w:r>
      <w:r>
        <w:rPr>
          <w:noProof/>
        </w:rPr>
        <w:tab/>
      </w:r>
      <w:r>
        <w:rPr>
          <w:noProof/>
        </w:rPr>
        <w:fldChar w:fldCharType="begin"/>
      </w:r>
      <w:r>
        <w:rPr>
          <w:noProof/>
        </w:rPr>
        <w:instrText xml:space="preserve"> PAGEREF _Toc168402327 \h </w:instrText>
      </w:r>
      <w:r>
        <w:rPr>
          <w:noProof/>
        </w:rPr>
      </w:r>
      <w:r>
        <w:rPr>
          <w:noProof/>
        </w:rPr>
        <w:fldChar w:fldCharType="separate"/>
      </w:r>
      <w:r>
        <w:rPr>
          <w:noProof/>
        </w:rPr>
        <w:t>13</w:t>
      </w:r>
      <w:r>
        <w:rPr>
          <w:noProof/>
        </w:rPr>
        <w:fldChar w:fldCharType="end"/>
      </w:r>
    </w:p>
    <w:p w14:paraId="09A21665" w14:textId="2AAE224F"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4.7.1</w:t>
      </w:r>
      <w:r w:rsidRPr="007C73E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_Toc168402328 \h </w:instrText>
      </w:r>
      <w:r>
        <w:rPr>
          <w:noProof/>
        </w:rPr>
      </w:r>
      <w:r>
        <w:rPr>
          <w:noProof/>
        </w:rPr>
        <w:fldChar w:fldCharType="separate"/>
      </w:r>
      <w:r>
        <w:rPr>
          <w:noProof/>
        </w:rPr>
        <w:t>13</w:t>
      </w:r>
      <w:r>
        <w:rPr>
          <w:noProof/>
        </w:rPr>
        <w:fldChar w:fldCharType="end"/>
      </w:r>
    </w:p>
    <w:p w14:paraId="2A41CD20" w14:textId="5510E89E"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4.7.2</w:t>
      </w:r>
      <w:r w:rsidRPr="007C73E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_Toc168402329 \h </w:instrText>
      </w:r>
      <w:r>
        <w:rPr>
          <w:noProof/>
        </w:rPr>
      </w:r>
      <w:r>
        <w:rPr>
          <w:noProof/>
        </w:rPr>
        <w:fldChar w:fldCharType="separate"/>
      </w:r>
      <w:r>
        <w:rPr>
          <w:noProof/>
        </w:rPr>
        <w:t>13</w:t>
      </w:r>
      <w:r>
        <w:rPr>
          <w:noProof/>
        </w:rPr>
        <w:fldChar w:fldCharType="end"/>
      </w:r>
    </w:p>
    <w:p w14:paraId="39671373" w14:textId="2D94AFA3"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4.8</w:t>
      </w:r>
      <w:r w:rsidRPr="007C73EF">
        <w:rPr>
          <w:rFonts w:asciiTheme="minorHAnsi" w:eastAsiaTheme="minorEastAsia" w:hAnsiTheme="minorHAnsi" w:cstheme="minorBidi"/>
          <w:noProof/>
          <w:kern w:val="2"/>
          <w:sz w:val="22"/>
          <w:szCs w:val="22"/>
          <w:lang w:val="en-US" w:eastAsia="nl-NL"/>
          <w14:ligatures w14:val="standardContextual"/>
        </w:rPr>
        <w:tab/>
      </w:r>
      <w:r>
        <w:rPr>
          <w:noProof/>
        </w:rPr>
        <w:t>Key issue #8: I</w:t>
      </w:r>
      <w:r w:rsidRPr="00E509B6">
        <w:rPr>
          <w:noProof/>
          <w:lang w:val="en-US"/>
        </w:rPr>
        <w:t>mpact of satellite access on KPIs for Mission Critical group communications</w:t>
      </w:r>
      <w:r>
        <w:rPr>
          <w:noProof/>
        </w:rPr>
        <w:tab/>
      </w:r>
      <w:r>
        <w:rPr>
          <w:noProof/>
        </w:rPr>
        <w:fldChar w:fldCharType="begin"/>
      </w:r>
      <w:r>
        <w:rPr>
          <w:noProof/>
        </w:rPr>
        <w:instrText xml:space="preserve"> PAGEREF _Toc168402330 \h </w:instrText>
      </w:r>
      <w:r>
        <w:rPr>
          <w:noProof/>
        </w:rPr>
      </w:r>
      <w:r>
        <w:rPr>
          <w:noProof/>
        </w:rPr>
        <w:fldChar w:fldCharType="separate"/>
      </w:r>
      <w:r>
        <w:rPr>
          <w:noProof/>
        </w:rPr>
        <w:t>13</w:t>
      </w:r>
      <w:r>
        <w:rPr>
          <w:noProof/>
        </w:rPr>
        <w:fldChar w:fldCharType="end"/>
      </w:r>
    </w:p>
    <w:p w14:paraId="4261FFEA" w14:textId="4B02591B"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4.8.1</w:t>
      </w:r>
      <w:r w:rsidRPr="007C73E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_Toc168402331 \h </w:instrText>
      </w:r>
      <w:r>
        <w:rPr>
          <w:noProof/>
        </w:rPr>
      </w:r>
      <w:r>
        <w:rPr>
          <w:noProof/>
        </w:rPr>
        <w:fldChar w:fldCharType="separate"/>
      </w:r>
      <w:r>
        <w:rPr>
          <w:noProof/>
        </w:rPr>
        <w:t>13</w:t>
      </w:r>
      <w:r>
        <w:rPr>
          <w:noProof/>
        </w:rPr>
        <w:fldChar w:fldCharType="end"/>
      </w:r>
    </w:p>
    <w:p w14:paraId="44A38561" w14:textId="6BD6A868"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rPr>
        <w:t>4.8.2</w:t>
      </w:r>
      <w:r w:rsidRPr="007C73E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_Toc168402332 \h </w:instrText>
      </w:r>
      <w:r>
        <w:rPr>
          <w:noProof/>
        </w:rPr>
      </w:r>
      <w:r>
        <w:rPr>
          <w:noProof/>
        </w:rPr>
        <w:fldChar w:fldCharType="separate"/>
      </w:r>
      <w:r>
        <w:rPr>
          <w:noProof/>
        </w:rPr>
        <w:t>14</w:t>
      </w:r>
      <w:r>
        <w:rPr>
          <w:noProof/>
        </w:rPr>
        <w:fldChar w:fldCharType="end"/>
      </w:r>
    </w:p>
    <w:p w14:paraId="5040BE1E" w14:textId="170E8858" w:rsidR="00341747" w:rsidRPr="007C73EF" w:rsidRDefault="00341747">
      <w:pPr>
        <w:pStyle w:val="TOC1"/>
        <w:rPr>
          <w:rFonts w:asciiTheme="minorHAnsi" w:eastAsiaTheme="minorEastAsia" w:hAnsiTheme="minorHAnsi" w:cstheme="minorBidi"/>
          <w:noProof/>
          <w:kern w:val="2"/>
          <w:szCs w:val="22"/>
          <w:lang w:val="en-US" w:eastAsia="nl-NL"/>
          <w14:ligatures w14:val="standardContextual"/>
        </w:rPr>
      </w:pPr>
      <w:r>
        <w:rPr>
          <w:noProof/>
        </w:rPr>
        <w:t>5</w:t>
      </w:r>
      <w:r w:rsidRPr="007C73EF">
        <w:rPr>
          <w:rFonts w:asciiTheme="minorHAnsi" w:eastAsiaTheme="minorEastAsia" w:hAnsiTheme="minorHAnsi" w:cstheme="minorBidi"/>
          <w:noProof/>
          <w:kern w:val="2"/>
          <w:szCs w:val="22"/>
          <w:lang w:val="en-US" w:eastAsia="nl-NL"/>
          <w14:ligatures w14:val="standardContextual"/>
        </w:rPr>
        <w:tab/>
      </w:r>
      <w:r>
        <w:rPr>
          <w:noProof/>
        </w:rPr>
        <w:t>Architecture requirements</w:t>
      </w:r>
      <w:r>
        <w:rPr>
          <w:noProof/>
        </w:rPr>
        <w:tab/>
      </w:r>
      <w:r>
        <w:rPr>
          <w:noProof/>
        </w:rPr>
        <w:fldChar w:fldCharType="begin"/>
      </w:r>
      <w:r>
        <w:rPr>
          <w:noProof/>
        </w:rPr>
        <w:instrText xml:space="preserve"> PAGEREF _Toc168402333 \h </w:instrText>
      </w:r>
      <w:r>
        <w:rPr>
          <w:noProof/>
        </w:rPr>
      </w:r>
      <w:r>
        <w:rPr>
          <w:noProof/>
        </w:rPr>
        <w:fldChar w:fldCharType="separate"/>
      </w:r>
      <w:r>
        <w:rPr>
          <w:noProof/>
        </w:rPr>
        <w:t>14</w:t>
      </w:r>
      <w:r>
        <w:rPr>
          <w:noProof/>
        </w:rPr>
        <w:fldChar w:fldCharType="end"/>
      </w:r>
    </w:p>
    <w:p w14:paraId="5ECA639B" w14:textId="1B1F4E1C"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5.1</w:t>
      </w:r>
      <w:r w:rsidRPr="007C73EF">
        <w:rPr>
          <w:rFonts w:asciiTheme="minorHAnsi" w:eastAsiaTheme="minorEastAsia" w:hAnsiTheme="minorHAnsi" w:cstheme="minorBidi"/>
          <w:noProof/>
          <w:kern w:val="2"/>
          <w:sz w:val="22"/>
          <w:szCs w:val="22"/>
          <w:lang w:val="en-US" w:eastAsia="nl-NL"/>
          <w14:ligatures w14:val="standardContextual"/>
        </w:rPr>
        <w:tab/>
      </w:r>
      <w:r>
        <w:rPr>
          <w:noProof/>
        </w:rPr>
        <w:t>General architecture requirements</w:t>
      </w:r>
      <w:r>
        <w:rPr>
          <w:noProof/>
        </w:rPr>
        <w:tab/>
      </w:r>
      <w:r>
        <w:rPr>
          <w:noProof/>
        </w:rPr>
        <w:fldChar w:fldCharType="begin"/>
      </w:r>
      <w:r>
        <w:rPr>
          <w:noProof/>
        </w:rPr>
        <w:instrText xml:space="preserve"> PAGEREF _Toc168402334 \h </w:instrText>
      </w:r>
      <w:r>
        <w:rPr>
          <w:noProof/>
        </w:rPr>
      </w:r>
      <w:r>
        <w:rPr>
          <w:noProof/>
        </w:rPr>
        <w:fldChar w:fldCharType="separate"/>
      </w:r>
      <w:r>
        <w:rPr>
          <w:noProof/>
        </w:rPr>
        <w:t>14</w:t>
      </w:r>
      <w:r>
        <w:rPr>
          <w:noProof/>
        </w:rPr>
        <w:fldChar w:fldCharType="end"/>
      </w:r>
    </w:p>
    <w:p w14:paraId="155C21EE" w14:textId="66DFD0C2"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5.x</w:t>
      </w:r>
      <w:r w:rsidRPr="007C73EF">
        <w:rPr>
          <w:rFonts w:asciiTheme="minorHAnsi" w:eastAsiaTheme="minorEastAsia" w:hAnsiTheme="minorHAnsi" w:cstheme="minorBidi"/>
          <w:noProof/>
          <w:kern w:val="2"/>
          <w:sz w:val="22"/>
          <w:szCs w:val="22"/>
          <w:lang w:val="en-US" w:eastAsia="nl-NL"/>
          <w14:ligatures w14:val="standardContextual"/>
        </w:rPr>
        <w:tab/>
      </w:r>
      <w:r>
        <w:rPr>
          <w:noProof/>
        </w:rPr>
        <w:t>&lt;Mission Critical service x&gt; architecture requirements</w:t>
      </w:r>
      <w:r>
        <w:rPr>
          <w:noProof/>
        </w:rPr>
        <w:tab/>
      </w:r>
      <w:r>
        <w:rPr>
          <w:noProof/>
        </w:rPr>
        <w:fldChar w:fldCharType="begin"/>
      </w:r>
      <w:r>
        <w:rPr>
          <w:noProof/>
        </w:rPr>
        <w:instrText xml:space="preserve"> PAGEREF _Toc168402335 \h </w:instrText>
      </w:r>
      <w:r>
        <w:rPr>
          <w:noProof/>
        </w:rPr>
      </w:r>
      <w:r>
        <w:rPr>
          <w:noProof/>
        </w:rPr>
        <w:fldChar w:fldCharType="separate"/>
      </w:r>
      <w:r>
        <w:rPr>
          <w:noProof/>
        </w:rPr>
        <w:t>14</w:t>
      </w:r>
      <w:r>
        <w:rPr>
          <w:noProof/>
        </w:rPr>
        <w:fldChar w:fldCharType="end"/>
      </w:r>
    </w:p>
    <w:p w14:paraId="0A8E5B2A" w14:textId="760B3B2C"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5.y</w:t>
      </w:r>
      <w:r w:rsidRPr="007C73EF">
        <w:rPr>
          <w:rFonts w:asciiTheme="minorHAnsi" w:eastAsiaTheme="minorEastAsia" w:hAnsiTheme="minorHAnsi" w:cstheme="minorBidi"/>
          <w:noProof/>
          <w:kern w:val="2"/>
          <w:sz w:val="22"/>
          <w:szCs w:val="22"/>
          <w:lang w:val="en-US" w:eastAsia="nl-NL"/>
          <w14:ligatures w14:val="standardContextual"/>
        </w:rPr>
        <w:tab/>
      </w:r>
      <w:r>
        <w:rPr>
          <w:noProof/>
        </w:rPr>
        <w:t>&lt;Application Enabler y&gt; architecture requirements</w:t>
      </w:r>
      <w:r>
        <w:rPr>
          <w:noProof/>
        </w:rPr>
        <w:tab/>
      </w:r>
      <w:r>
        <w:rPr>
          <w:noProof/>
        </w:rPr>
        <w:fldChar w:fldCharType="begin"/>
      </w:r>
      <w:r>
        <w:rPr>
          <w:noProof/>
        </w:rPr>
        <w:instrText xml:space="preserve"> PAGEREF _Toc168402336 \h </w:instrText>
      </w:r>
      <w:r>
        <w:rPr>
          <w:noProof/>
        </w:rPr>
      </w:r>
      <w:r>
        <w:rPr>
          <w:noProof/>
        </w:rPr>
        <w:fldChar w:fldCharType="separate"/>
      </w:r>
      <w:r>
        <w:rPr>
          <w:noProof/>
        </w:rPr>
        <w:t>14</w:t>
      </w:r>
      <w:r>
        <w:rPr>
          <w:noProof/>
        </w:rPr>
        <w:fldChar w:fldCharType="end"/>
      </w:r>
    </w:p>
    <w:p w14:paraId="124C1A79" w14:textId="0960C0F6" w:rsidR="00341747" w:rsidRPr="007C73EF" w:rsidRDefault="00341747">
      <w:pPr>
        <w:pStyle w:val="TOC1"/>
        <w:rPr>
          <w:rFonts w:asciiTheme="minorHAnsi" w:eastAsiaTheme="minorEastAsia" w:hAnsiTheme="minorHAnsi" w:cstheme="minorBidi"/>
          <w:noProof/>
          <w:kern w:val="2"/>
          <w:szCs w:val="22"/>
          <w:lang w:val="en-US" w:eastAsia="nl-NL"/>
          <w14:ligatures w14:val="standardContextual"/>
        </w:rPr>
      </w:pPr>
      <w:r w:rsidRPr="00E509B6">
        <w:rPr>
          <w:noProof/>
          <w:lang w:val="en-IN"/>
        </w:rPr>
        <w:t>6</w:t>
      </w:r>
      <w:r w:rsidRPr="007C73EF">
        <w:rPr>
          <w:rFonts w:asciiTheme="minorHAnsi" w:eastAsiaTheme="minorEastAsia" w:hAnsiTheme="minorHAnsi" w:cstheme="minorBidi"/>
          <w:noProof/>
          <w:kern w:val="2"/>
          <w:szCs w:val="22"/>
          <w:lang w:val="en-US" w:eastAsia="nl-NL"/>
          <w14:ligatures w14:val="standardContextual"/>
        </w:rPr>
        <w:tab/>
      </w:r>
      <w:r w:rsidRPr="00E509B6">
        <w:rPr>
          <w:noProof/>
          <w:lang w:val="en-IN"/>
        </w:rPr>
        <w:t>Architecture for satellite access enabled 3GPP services and application enablers</w:t>
      </w:r>
      <w:r>
        <w:rPr>
          <w:noProof/>
        </w:rPr>
        <w:tab/>
      </w:r>
      <w:r>
        <w:rPr>
          <w:noProof/>
        </w:rPr>
        <w:fldChar w:fldCharType="begin"/>
      </w:r>
      <w:r>
        <w:rPr>
          <w:noProof/>
        </w:rPr>
        <w:instrText xml:space="preserve"> PAGEREF _Toc168402337 \h </w:instrText>
      </w:r>
      <w:r>
        <w:rPr>
          <w:noProof/>
        </w:rPr>
      </w:r>
      <w:r>
        <w:rPr>
          <w:noProof/>
        </w:rPr>
        <w:fldChar w:fldCharType="separate"/>
      </w:r>
      <w:r>
        <w:rPr>
          <w:noProof/>
        </w:rPr>
        <w:t>14</w:t>
      </w:r>
      <w:r>
        <w:rPr>
          <w:noProof/>
        </w:rPr>
        <w:fldChar w:fldCharType="end"/>
      </w:r>
    </w:p>
    <w:p w14:paraId="0CA060FD" w14:textId="2FAB365E"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sidRPr="00E509B6">
        <w:rPr>
          <w:noProof/>
          <w:lang w:val="en-IN"/>
        </w:rPr>
        <w:t>6.x</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IN"/>
        </w:rPr>
        <w:t>Option#x: &lt;</w:t>
      </w:r>
      <w:r>
        <w:rPr>
          <w:noProof/>
        </w:rPr>
        <w:t>Mission Critical service x</w:t>
      </w:r>
      <w:r w:rsidRPr="00E509B6">
        <w:rPr>
          <w:noProof/>
          <w:lang w:val="en-IN"/>
        </w:rPr>
        <w:t>&gt;</w:t>
      </w:r>
      <w:r>
        <w:rPr>
          <w:noProof/>
        </w:rPr>
        <w:tab/>
      </w:r>
      <w:r>
        <w:rPr>
          <w:noProof/>
        </w:rPr>
        <w:fldChar w:fldCharType="begin"/>
      </w:r>
      <w:r>
        <w:rPr>
          <w:noProof/>
        </w:rPr>
        <w:instrText xml:space="preserve"> PAGEREF _Toc168402338 \h </w:instrText>
      </w:r>
      <w:r>
        <w:rPr>
          <w:noProof/>
        </w:rPr>
      </w:r>
      <w:r>
        <w:rPr>
          <w:noProof/>
        </w:rPr>
        <w:fldChar w:fldCharType="separate"/>
      </w:r>
      <w:r>
        <w:rPr>
          <w:noProof/>
        </w:rPr>
        <w:t>14</w:t>
      </w:r>
      <w:r>
        <w:rPr>
          <w:noProof/>
        </w:rPr>
        <w:fldChar w:fldCharType="end"/>
      </w:r>
    </w:p>
    <w:p w14:paraId="7FB572E4" w14:textId="092CDC01"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sidRPr="00E509B6">
        <w:rPr>
          <w:noProof/>
          <w:lang w:val="en-IN"/>
        </w:rPr>
        <w:t>6.x.1</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IN"/>
        </w:rPr>
        <w:t>Application architecture</w:t>
      </w:r>
      <w:r>
        <w:rPr>
          <w:noProof/>
        </w:rPr>
        <w:tab/>
      </w:r>
      <w:r>
        <w:rPr>
          <w:noProof/>
        </w:rPr>
        <w:fldChar w:fldCharType="begin"/>
      </w:r>
      <w:r>
        <w:rPr>
          <w:noProof/>
        </w:rPr>
        <w:instrText xml:space="preserve"> PAGEREF _Toc168402339 \h </w:instrText>
      </w:r>
      <w:r>
        <w:rPr>
          <w:noProof/>
        </w:rPr>
      </w:r>
      <w:r>
        <w:rPr>
          <w:noProof/>
        </w:rPr>
        <w:fldChar w:fldCharType="separate"/>
      </w:r>
      <w:r>
        <w:rPr>
          <w:noProof/>
        </w:rPr>
        <w:t>14</w:t>
      </w:r>
      <w:r>
        <w:rPr>
          <w:noProof/>
        </w:rPr>
        <w:fldChar w:fldCharType="end"/>
      </w:r>
    </w:p>
    <w:p w14:paraId="6F05A2BD" w14:textId="51B77D10"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sidRPr="00E509B6">
        <w:rPr>
          <w:noProof/>
          <w:lang w:val="en-IN"/>
        </w:rPr>
        <w:t>6.x.2</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IN"/>
        </w:rPr>
        <w:t>Functional Elements</w:t>
      </w:r>
      <w:r>
        <w:rPr>
          <w:noProof/>
        </w:rPr>
        <w:tab/>
      </w:r>
      <w:r>
        <w:rPr>
          <w:noProof/>
        </w:rPr>
        <w:fldChar w:fldCharType="begin"/>
      </w:r>
      <w:r>
        <w:rPr>
          <w:noProof/>
        </w:rPr>
        <w:instrText xml:space="preserve"> PAGEREF _Toc168402340 \h </w:instrText>
      </w:r>
      <w:r>
        <w:rPr>
          <w:noProof/>
        </w:rPr>
      </w:r>
      <w:r>
        <w:rPr>
          <w:noProof/>
        </w:rPr>
        <w:fldChar w:fldCharType="separate"/>
      </w:r>
      <w:r>
        <w:rPr>
          <w:noProof/>
        </w:rPr>
        <w:t>14</w:t>
      </w:r>
      <w:r>
        <w:rPr>
          <w:noProof/>
        </w:rPr>
        <w:fldChar w:fldCharType="end"/>
      </w:r>
    </w:p>
    <w:p w14:paraId="46412E10" w14:textId="2036BAD4"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sidRPr="00E509B6">
        <w:rPr>
          <w:noProof/>
          <w:lang w:val="en-IN"/>
        </w:rPr>
        <w:t>6.x.3</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IN"/>
        </w:rPr>
        <w:t>Reference Points</w:t>
      </w:r>
      <w:r>
        <w:rPr>
          <w:noProof/>
        </w:rPr>
        <w:tab/>
      </w:r>
      <w:r>
        <w:rPr>
          <w:noProof/>
        </w:rPr>
        <w:fldChar w:fldCharType="begin"/>
      </w:r>
      <w:r>
        <w:rPr>
          <w:noProof/>
        </w:rPr>
        <w:instrText xml:space="preserve"> PAGEREF _Toc168402341 \h </w:instrText>
      </w:r>
      <w:r>
        <w:rPr>
          <w:noProof/>
        </w:rPr>
      </w:r>
      <w:r>
        <w:rPr>
          <w:noProof/>
        </w:rPr>
        <w:fldChar w:fldCharType="separate"/>
      </w:r>
      <w:r>
        <w:rPr>
          <w:noProof/>
        </w:rPr>
        <w:t>14</w:t>
      </w:r>
      <w:r>
        <w:rPr>
          <w:noProof/>
        </w:rPr>
        <w:fldChar w:fldCharType="end"/>
      </w:r>
    </w:p>
    <w:p w14:paraId="4D90E9F6" w14:textId="165C09E9"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sidRPr="007C73EF">
        <w:rPr>
          <w:noProof/>
          <w:lang w:val="en-US"/>
        </w:rPr>
        <w:t>6.y</w:t>
      </w:r>
      <w:r w:rsidRPr="007C73EF">
        <w:rPr>
          <w:rFonts w:asciiTheme="minorHAnsi" w:eastAsiaTheme="minorEastAsia" w:hAnsiTheme="minorHAnsi" w:cstheme="minorBidi"/>
          <w:noProof/>
          <w:kern w:val="2"/>
          <w:sz w:val="22"/>
          <w:szCs w:val="22"/>
          <w:lang w:val="en-US" w:eastAsia="nl-NL"/>
          <w14:ligatures w14:val="standardContextual"/>
        </w:rPr>
        <w:tab/>
      </w:r>
      <w:r w:rsidRPr="007C73EF">
        <w:rPr>
          <w:noProof/>
          <w:lang w:val="en-US"/>
        </w:rPr>
        <w:t>Option#x: &lt;Application Enabler y&gt;</w:t>
      </w:r>
      <w:r>
        <w:rPr>
          <w:noProof/>
        </w:rPr>
        <w:tab/>
      </w:r>
      <w:r>
        <w:rPr>
          <w:noProof/>
        </w:rPr>
        <w:fldChar w:fldCharType="begin"/>
      </w:r>
      <w:r>
        <w:rPr>
          <w:noProof/>
        </w:rPr>
        <w:instrText xml:space="preserve"> PAGEREF _Toc168402342 \h </w:instrText>
      </w:r>
      <w:r>
        <w:rPr>
          <w:noProof/>
        </w:rPr>
      </w:r>
      <w:r>
        <w:rPr>
          <w:noProof/>
        </w:rPr>
        <w:fldChar w:fldCharType="separate"/>
      </w:r>
      <w:r>
        <w:rPr>
          <w:noProof/>
        </w:rPr>
        <w:t>15</w:t>
      </w:r>
      <w:r>
        <w:rPr>
          <w:noProof/>
        </w:rPr>
        <w:fldChar w:fldCharType="end"/>
      </w:r>
    </w:p>
    <w:p w14:paraId="4B6C6D84" w14:textId="7BF538A5"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sidRPr="00E509B6">
        <w:rPr>
          <w:noProof/>
          <w:lang w:val="en-IN"/>
        </w:rPr>
        <w:t>6.y.1</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IN"/>
        </w:rPr>
        <w:t>Application enablement architecture</w:t>
      </w:r>
      <w:r>
        <w:rPr>
          <w:noProof/>
        </w:rPr>
        <w:tab/>
      </w:r>
      <w:r>
        <w:rPr>
          <w:noProof/>
        </w:rPr>
        <w:fldChar w:fldCharType="begin"/>
      </w:r>
      <w:r>
        <w:rPr>
          <w:noProof/>
        </w:rPr>
        <w:instrText xml:space="preserve"> PAGEREF _Toc168402343 \h </w:instrText>
      </w:r>
      <w:r>
        <w:rPr>
          <w:noProof/>
        </w:rPr>
      </w:r>
      <w:r>
        <w:rPr>
          <w:noProof/>
        </w:rPr>
        <w:fldChar w:fldCharType="separate"/>
      </w:r>
      <w:r>
        <w:rPr>
          <w:noProof/>
        </w:rPr>
        <w:t>15</w:t>
      </w:r>
      <w:r>
        <w:rPr>
          <w:noProof/>
        </w:rPr>
        <w:fldChar w:fldCharType="end"/>
      </w:r>
    </w:p>
    <w:p w14:paraId="19B2310E" w14:textId="6824D2DD"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sidRPr="00E509B6">
        <w:rPr>
          <w:noProof/>
          <w:lang w:val="en-IN"/>
        </w:rPr>
        <w:t>6.y.2</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IN"/>
        </w:rPr>
        <w:t>Functional Elements</w:t>
      </w:r>
      <w:r>
        <w:rPr>
          <w:noProof/>
        </w:rPr>
        <w:tab/>
      </w:r>
      <w:r>
        <w:rPr>
          <w:noProof/>
        </w:rPr>
        <w:fldChar w:fldCharType="begin"/>
      </w:r>
      <w:r>
        <w:rPr>
          <w:noProof/>
        </w:rPr>
        <w:instrText xml:space="preserve"> PAGEREF _Toc168402344 \h </w:instrText>
      </w:r>
      <w:r>
        <w:rPr>
          <w:noProof/>
        </w:rPr>
      </w:r>
      <w:r>
        <w:rPr>
          <w:noProof/>
        </w:rPr>
        <w:fldChar w:fldCharType="separate"/>
      </w:r>
      <w:r>
        <w:rPr>
          <w:noProof/>
        </w:rPr>
        <w:t>15</w:t>
      </w:r>
      <w:r>
        <w:rPr>
          <w:noProof/>
        </w:rPr>
        <w:fldChar w:fldCharType="end"/>
      </w:r>
    </w:p>
    <w:p w14:paraId="6410A03A" w14:textId="76B8A148"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sidRPr="00E509B6">
        <w:rPr>
          <w:noProof/>
          <w:lang w:val="en-IN"/>
        </w:rPr>
        <w:t>6.y.3</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IN"/>
        </w:rPr>
        <w:t>Reference Points</w:t>
      </w:r>
      <w:r>
        <w:rPr>
          <w:noProof/>
        </w:rPr>
        <w:tab/>
      </w:r>
      <w:r>
        <w:rPr>
          <w:noProof/>
        </w:rPr>
        <w:fldChar w:fldCharType="begin"/>
      </w:r>
      <w:r>
        <w:rPr>
          <w:noProof/>
        </w:rPr>
        <w:instrText xml:space="preserve"> PAGEREF _Toc168402345 \h </w:instrText>
      </w:r>
      <w:r>
        <w:rPr>
          <w:noProof/>
        </w:rPr>
      </w:r>
      <w:r>
        <w:rPr>
          <w:noProof/>
        </w:rPr>
        <w:fldChar w:fldCharType="separate"/>
      </w:r>
      <w:r>
        <w:rPr>
          <w:noProof/>
        </w:rPr>
        <w:t>15</w:t>
      </w:r>
      <w:r>
        <w:rPr>
          <w:noProof/>
        </w:rPr>
        <w:fldChar w:fldCharType="end"/>
      </w:r>
    </w:p>
    <w:p w14:paraId="6CDFCF79" w14:textId="64899338" w:rsidR="00341747" w:rsidRPr="007C73EF" w:rsidRDefault="00341747">
      <w:pPr>
        <w:pStyle w:val="TOC1"/>
        <w:rPr>
          <w:rFonts w:asciiTheme="minorHAnsi" w:eastAsiaTheme="minorEastAsia" w:hAnsiTheme="minorHAnsi" w:cstheme="minorBidi"/>
          <w:noProof/>
          <w:kern w:val="2"/>
          <w:szCs w:val="22"/>
          <w:lang w:val="en-US" w:eastAsia="nl-NL"/>
          <w14:ligatures w14:val="standardContextual"/>
        </w:rPr>
      </w:pPr>
      <w:r>
        <w:rPr>
          <w:noProof/>
        </w:rPr>
        <w:t>7</w:t>
      </w:r>
      <w:r w:rsidRPr="007C73EF">
        <w:rPr>
          <w:rFonts w:asciiTheme="minorHAnsi" w:eastAsiaTheme="minorEastAsia" w:hAnsiTheme="minorHAnsi" w:cstheme="minorBidi"/>
          <w:noProof/>
          <w:kern w:val="2"/>
          <w:szCs w:val="22"/>
          <w:lang w:val="en-US" w:eastAsia="nl-NL"/>
          <w14:ligatures w14:val="standardContextual"/>
        </w:rPr>
        <w:tab/>
      </w:r>
      <w:r>
        <w:rPr>
          <w:noProof/>
        </w:rPr>
        <w:t>Solutions</w:t>
      </w:r>
      <w:r>
        <w:rPr>
          <w:noProof/>
        </w:rPr>
        <w:tab/>
      </w:r>
      <w:r>
        <w:rPr>
          <w:noProof/>
        </w:rPr>
        <w:fldChar w:fldCharType="begin"/>
      </w:r>
      <w:r>
        <w:rPr>
          <w:noProof/>
        </w:rPr>
        <w:instrText xml:space="preserve"> PAGEREF _Toc168402346 \h </w:instrText>
      </w:r>
      <w:r>
        <w:rPr>
          <w:noProof/>
        </w:rPr>
      </w:r>
      <w:r>
        <w:rPr>
          <w:noProof/>
        </w:rPr>
        <w:fldChar w:fldCharType="separate"/>
      </w:r>
      <w:r>
        <w:rPr>
          <w:noProof/>
        </w:rPr>
        <w:t>15</w:t>
      </w:r>
      <w:r>
        <w:rPr>
          <w:noProof/>
        </w:rPr>
        <w:fldChar w:fldCharType="end"/>
      </w:r>
    </w:p>
    <w:p w14:paraId="61273F34" w14:textId="51B06D03"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rPr>
        <w:t>7.0</w:t>
      </w:r>
      <w:r w:rsidRPr="007C73EF">
        <w:rPr>
          <w:rFonts w:asciiTheme="minorHAnsi" w:eastAsiaTheme="minorEastAsia" w:hAnsiTheme="minorHAnsi" w:cstheme="minorBidi"/>
          <w:noProof/>
          <w:kern w:val="2"/>
          <w:sz w:val="22"/>
          <w:szCs w:val="22"/>
          <w:lang w:val="en-US" w:eastAsia="nl-NL"/>
          <w14:ligatures w14:val="standardContextual"/>
        </w:rPr>
        <w:tab/>
      </w:r>
      <w:r>
        <w:rPr>
          <w:noProof/>
        </w:rPr>
        <w:t>Mapping of solutions to key issues</w:t>
      </w:r>
      <w:r>
        <w:rPr>
          <w:noProof/>
        </w:rPr>
        <w:tab/>
      </w:r>
      <w:r>
        <w:rPr>
          <w:noProof/>
        </w:rPr>
        <w:fldChar w:fldCharType="begin"/>
      </w:r>
      <w:r>
        <w:rPr>
          <w:noProof/>
        </w:rPr>
        <w:instrText xml:space="preserve"> PAGEREF _Toc168402347 \h </w:instrText>
      </w:r>
      <w:r>
        <w:rPr>
          <w:noProof/>
        </w:rPr>
      </w:r>
      <w:r>
        <w:rPr>
          <w:noProof/>
        </w:rPr>
        <w:fldChar w:fldCharType="separate"/>
      </w:r>
      <w:r>
        <w:rPr>
          <w:noProof/>
        </w:rPr>
        <w:t>15</w:t>
      </w:r>
      <w:r>
        <w:rPr>
          <w:noProof/>
        </w:rPr>
        <w:fldChar w:fldCharType="end"/>
      </w:r>
    </w:p>
    <w:p w14:paraId="39B09D9C" w14:textId="56AAF5DD"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.1</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US"/>
        </w:rPr>
        <w:t>Solutions for Mission Critical</w:t>
      </w:r>
      <w:r>
        <w:rPr>
          <w:noProof/>
        </w:rPr>
        <w:tab/>
      </w:r>
      <w:r>
        <w:rPr>
          <w:noProof/>
        </w:rPr>
        <w:fldChar w:fldCharType="begin"/>
      </w:r>
      <w:r>
        <w:rPr>
          <w:noProof/>
        </w:rPr>
        <w:instrText xml:space="preserve"> PAGEREF _Toc168402348 \h </w:instrText>
      </w:r>
      <w:r>
        <w:rPr>
          <w:noProof/>
        </w:rPr>
      </w:r>
      <w:r>
        <w:rPr>
          <w:noProof/>
        </w:rPr>
        <w:fldChar w:fldCharType="separate"/>
      </w:r>
      <w:r>
        <w:rPr>
          <w:noProof/>
        </w:rPr>
        <w:t>15</w:t>
      </w:r>
      <w:r>
        <w:rPr>
          <w:noProof/>
        </w:rPr>
        <w:fldChar w:fldCharType="end"/>
      </w:r>
    </w:p>
    <w:p w14:paraId="479B3CD8" w14:textId="7ECEF917"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.1.x</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US"/>
        </w:rPr>
        <w:t xml:space="preserve">Solution #x: </w:t>
      </w:r>
      <w:r>
        <w:rPr>
          <w:noProof/>
        </w:rPr>
        <w:t>&lt;title&gt;</w:t>
      </w:r>
      <w:r>
        <w:rPr>
          <w:noProof/>
        </w:rPr>
        <w:tab/>
      </w:r>
      <w:r>
        <w:rPr>
          <w:noProof/>
        </w:rPr>
        <w:fldChar w:fldCharType="begin"/>
      </w:r>
      <w:r>
        <w:rPr>
          <w:noProof/>
        </w:rPr>
        <w:instrText xml:space="preserve"> PAGEREF _Toc168402349 \h </w:instrText>
      </w:r>
      <w:r>
        <w:rPr>
          <w:noProof/>
        </w:rPr>
      </w:r>
      <w:r>
        <w:rPr>
          <w:noProof/>
        </w:rPr>
        <w:fldChar w:fldCharType="separate"/>
      </w:r>
      <w:r>
        <w:rPr>
          <w:noProof/>
        </w:rPr>
        <w:t>15</w:t>
      </w:r>
      <w:r>
        <w:rPr>
          <w:noProof/>
        </w:rPr>
        <w:fldChar w:fldCharType="end"/>
      </w:r>
    </w:p>
    <w:p w14:paraId="2979F5C6" w14:textId="5E1F3BBE" w:rsidR="00341747" w:rsidRPr="007C73EF" w:rsidRDefault="00341747">
      <w:pPr>
        <w:pStyle w:val="TOC4"/>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.1.x.1</w:t>
      </w:r>
      <w:r w:rsidRPr="007C73EF">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_Toc168402350 \h </w:instrText>
      </w:r>
      <w:r>
        <w:rPr>
          <w:noProof/>
        </w:rPr>
      </w:r>
      <w:r>
        <w:rPr>
          <w:noProof/>
        </w:rPr>
        <w:fldChar w:fldCharType="separate"/>
      </w:r>
      <w:r>
        <w:rPr>
          <w:noProof/>
        </w:rPr>
        <w:t>16</w:t>
      </w:r>
      <w:r>
        <w:rPr>
          <w:noProof/>
        </w:rPr>
        <w:fldChar w:fldCharType="end"/>
      </w:r>
    </w:p>
    <w:p w14:paraId="46D67576" w14:textId="073467B0" w:rsidR="00341747" w:rsidRPr="007C73EF" w:rsidRDefault="00341747">
      <w:pPr>
        <w:pStyle w:val="TOC4"/>
        <w:rPr>
          <w:rFonts w:asciiTheme="minorHAnsi" w:eastAsiaTheme="minorEastAsia" w:hAnsiTheme="minorHAnsi" w:cstheme="minorBidi"/>
          <w:noProof/>
          <w:kern w:val="2"/>
          <w:sz w:val="22"/>
          <w:szCs w:val="22"/>
          <w:lang w:val="en-US" w:eastAsia="nl-NL"/>
          <w14:ligatures w14:val="standardContextual"/>
        </w:rPr>
      </w:pPr>
      <w:r>
        <w:rPr>
          <w:noProof/>
        </w:rPr>
        <w:t>7.1.</w:t>
      </w:r>
      <w:r>
        <w:rPr>
          <w:noProof/>
          <w:lang w:eastAsia="zh-CN"/>
        </w:rPr>
        <w:t>x</w:t>
      </w:r>
      <w:r>
        <w:rPr>
          <w:noProof/>
        </w:rPr>
        <w:t>.</w:t>
      </w:r>
      <w:r>
        <w:rPr>
          <w:noProof/>
          <w:lang w:eastAsia="zh-CN"/>
        </w:rPr>
        <w:t>2</w:t>
      </w:r>
      <w:r w:rsidRPr="007C73EF">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_Toc168402351 \h </w:instrText>
      </w:r>
      <w:r>
        <w:rPr>
          <w:noProof/>
        </w:rPr>
      </w:r>
      <w:r>
        <w:rPr>
          <w:noProof/>
        </w:rPr>
        <w:fldChar w:fldCharType="separate"/>
      </w:r>
      <w:r>
        <w:rPr>
          <w:noProof/>
        </w:rPr>
        <w:t>16</w:t>
      </w:r>
      <w:r>
        <w:rPr>
          <w:noProof/>
        </w:rPr>
        <w:fldChar w:fldCharType="end"/>
      </w:r>
    </w:p>
    <w:p w14:paraId="2C65031D" w14:textId="6CF1CB75" w:rsidR="00341747" w:rsidRPr="007C73EF" w:rsidRDefault="00341747">
      <w:pPr>
        <w:pStyle w:val="TOC4"/>
        <w:rPr>
          <w:rFonts w:asciiTheme="minorHAnsi" w:eastAsiaTheme="minorEastAsia" w:hAnsiTheme="minorHAnsi" w:cstheme="minorBidi"/>
          <w:noProof/>
          <w:kern w:val="2"/>
          <w:sz w:val="22"/>
          <w:szCs w:val="22"/>
          <w:lang w:val="en-US" w:eastAsia="nl-NL"/>
          <w14:ligatures w14:val="standardContextual"/>
        </w:rPr>
      </w:pPr>
      <w:r>
        <w:rPr>
          <w:noProof/>
        </w:rPr>
        <w:t>7.1.</w:t>
      </w:r>
      <w:r>
        <w:rPr>
          <w:noProof/>
          <w:lang w:eastAsia="zh-CN"/>
        </w:rPr>
        <w:t>x</w:t>
      </w:r>
      <w:r>
        <w:rPr>
          <w:noProof/>
        </w:rPr>
        <w:t>.</w:t>
      </w:r>
      <w:r>
        <w:rPr>
          <w:noProof/>
          <w:lang w:eastAsia="zh-CN"/>
        </w:rPr>
        <w:t>4</w:t>
      </w:r>
      <w:r w:rsidRPr="007C73EF">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_Toc168402352 \h </w:instrText>
      </w:r>
      <w:r>
        <w:rPr>
          <w:noProof/>
        </w:rPr>
      </w:r>
      <w:r>
        <w:rPr>
          <w:noProof/>
        </w:rPr>
        <w:fldChar w:fldCharType="separate"/>
      </w:r>
      <w:r>
        <w:rPr>
          <w:noProof/>
        </w:rPr>
        <w:t>16</w:t>
      </w:r>
      <w:r>
        <w:rPr>
          <w:noProof/>
        </w:rPr>
        <w:fldChar w:fldCharType="end"/>
      </w:r>
    </w:p>
    <w:p w14:paraId="3A3541CF" w14:textId="147099C2" w:rsidR="00341747" w:rsidRPr="007C73EF" w:rsidRDefault="00341747">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US"/>
        </w:rPr>
        <w:t>Solutions for Application Enablers</w:t>
      </w:r>
      <w:r>
        <w:rPr>
          <w:noProof/>
        </w:rPr>
        <w:tab/>
      </w:r>
      <w:r>
        <w:rPr>
          <w:noProof/>
        </w:rPr>
        <w:fldChar w:fldCharType="begin"/>
      </w:r>
      <w:r>
        <w:rPr>
          <w:noProof/>
        </w:rPr>
        <w:instrText xml:space="preserve"> PAGEREF _Toc168402353 \h </w:instrText>
      </w:r>
      <w:r>
        <w:rPr>
          <w:noProof/>
        </w:rPr>
      </w:r>
      <w:r>
        <w:rPr>
          <w:noProof/>
        </w:rPr>
        <w:fldChar w:fldCharType="separate"/>
      </w:r>
      <w:r>
        <w:rPr>
          <w:noProof/>
        </w:rPr>
        <w:t>16</w:t>
      </w:r>
      <w:r>
        <w:rPr>
          <w:noProof/>
        </w:rPr>
        <w:fldChar w:fldCharType="end"/>
      </w:r>
    </w:p>
    <w:p w14:paraId="282A669C" w14:textId="48F4CFF5"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lastRenderedPageBreak/>
        <w:t>7</w:t>
      </w:r>
      <w:r>
        <w:rPr>
          <w:noProof/>
        </w:rPr>
        <w:t>.2.1</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US"/>
        </w:rPr>
        <w:t>Solution #1: Satellite edge computing</w:t>
      </w:r>
      <w:r>
        <w:rPr>
          <w:noProof/>
        </w:rPr>
        <w:tab/>
      </w:r>
      <w:r>
        <w:rPr>
          <w:noProof/>
        </w:rPr>
        <w:fldChar w:fldCharType="begin"/>
      </w:r>
      <w:r>
        <w:rPr>
          <w:noProof/>
        </w:rPr>
        <w:instrText xml:space="preserve"> PAGEREF _Toc168402354 \h </w:instrText>
      </w:r>
      <w:r>
        <w:rPr>
          <w:noProof/>
        </w:rPr>
      </w:r>
      <w:r>
        <w:rPr>
          <w:noProof/>
        </w:rPr>
        <w:fldChar w:fldCharType="separate"/>
      </w:r>
      <w:r>
        <w:rPr>
          <w:noProof/>
        </w:rPr>
        <w:t>16</w:t>
      </w:r>
      <w:r>
        <w:rPr>
          <w:noProof/>
        </w:rPr>
        <w:fldChar w:fldCharType="end"/>
      </w:r>
    </w:p>
    <w:p w14:paraId="7DAF424A" w14:textId="5259E85C" w:rsidR="00341747" w:rsidRPr="007C73EF" w:rsidRDefault="00341747">
      <w:pPr>
        <w:pStyle w:val="TOC4"/>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.2.1.1</w:t>
      </w:r>
      <w:r w:rsidRPr="007C73EF">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_Toc168402355 \h </w:instrText>
      </w:r>
      <w:r>
        <w:rPr>
          <w:noProof/>
        </w:rPr>
      </w:r>
      <w:r>
        <w:rPr>
          <w:noProof/>
        </w:rPr>
        <w:fldChar w:fldCharType="separate"/>
      </w:r>
      <w:r>
        <w:rPr>
          <w:noProof/>
        </w:rPr>
        <w:t>16</w:t>
      </w:r>
      <w:r>
        <w:rPr>
          <w:noProof/>
        </w:rPr>
        <w:fldChar w:fldCharType="end"/>
      </w:r>
    </w:p>
    <w:p w14:paraId="478F05FF" w14:textId="654DEB27" w:rsidR="00341747" w:rsidRPr="007C73EF" w:rsidRDefault="00341747">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.2.1.1.1</w:t>
      </w:r>
      <w:r w:rsidRPr="007C73EF">
        <w:rPr>
          <w:rFonts w:asciiTheme="minorHAnsi" w:eastAsiaTheme="minorEastAsia" w:hAnsiTheme="minorHAnsi" w:cstheme="minorBidi"/>
          <w:noProof/>
          <w:kern w:val="2"/>
          <w:sz w:val="22"/>
          <w:szCs w:val="22"/>
          <w:lang w:val="en-US" w:eastAsia="nl-NL"/>
          <w14:ligatures w14:val="standardContextual"/>
        </w:rPr>
        <w:tab/>
      </w:r>
      <w:r>
        <w:rPr>
          <w:noProof/>
        </w:rPr>
        <w:t>General</w:t>
      </w:r>
      <w:r>
        <w:rPr>
          <w:noProof/>
        </w:rPr>
        <w:tab/>
      </w:r>
      <w:r>
        <w:rPr>
          <w:noProof/>
        </w:rPr>
        <w:fldChar w:fldCharType="begin"/>
      </w:r>
      <w:r>
        <w:rPr>
          <w:noProof/>
        </w:rPr>
        <w:instrText xml:space="preserve"> PAGEREF _Toc168402356 \h </w:instrText>
      </w:r>
      <w:r>
        <w:rPr>
          <w:noProof/>
        </w:rPr>
      </w:r>
      <w:r>
        <w:rPr>
          <w:noProof/>
        </w:rPr>
        <w:fldChar w:fldCharType="separate"/>
      </w:r>
      <w:r>
        <w:rPr>
          <w:noProof/>
        </w:rPr>
        <w:t>16</w:t>
      </w:r>
      <w:r>
        <w:rPr>
          <w:noProof/>
        </w:rPr>
        <w:fldChar w:fldCharType="end"/>
      </w:r>
    </w:p>
    <w:p w14:paraId="54E5DDE1" w14:textId="2B1032ED" w:rsidR="00341747" w:rsidRPr="007C73EF" w:rsidRDefault="00341747">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.2.1.1.2</w:t>
      </w:r>
      <w:r w:rsidRPr="007C73EF">
        <w:rPr>
          <w:rFonts w:asciiTheme="minorHAnsi" w:eastAsiaTheme="minorEastAsia" w:hAnsiTheme="minorHAnsi" w:cstheme="minorBidi"/>
          <w:noProof/>
          <w:kern w:val="2"/>
          <w:sz w:val="22"/>
          <w:szCs w:val="22"/>
          <w:lang w:val="en-US" w:eastAsia="nl-NL"/>
          <w14:ligatures w14:val="standardContextual"/>
        </w:rPr>
        <w:tab/>
      </w:r>
      <w:r>
        <w:rPr>
          <w:noProof/>
        </w:rPr>
        <w:t>Further consideration for service provisioning</w:t>
      </w:r>
      <w:r>
        <w:rPr>
          <w:noProof/>
        </w:rPr>
        <w:tab/>
      </w:r>
      <w:r>
        <w:rPr>
          <w:noProof/>
        </w:rPr>
        <w:fldChar w:fldCharType="begin"/>
      </w:r>
      <w:r>
        <w:rPr>
          <w:noProof/>
        </w:rPr>
        <w:instrText xml:space="preserve"> PAGEREF _Toc168402357 \h </w:instrText>
      </w:r>
      <w:r>
        <w:rPr>
          <w:noProof/>
        </w:rPr>
      </w:r>
      <w:r>
        <w:rPr>
          <w:noProof/>
        </w:rPr>
        <w:fldChar w:fldCharType="separate"/>
      </w:r>
      <w:r>
        <w:rPr>
          <w:noProof/>
        </w:rPr>
        <w:t>17</w:t>
      </w:r>
      <w:r>
        <w:rPr>
          <w:noProof/>
        </w:rPr>
        <w:fldChar w:fldCharType="end"/>
      </w:r>
    </w:p>
    <w:p w14:paraId="117DDD34" w14:textId="609F797B" w:rsidR="00341747" w:rsidRPr="007C73EF" w:rsidRDefault="00341747">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.2.1.1.3</w:t>
      </w:r>
      <w:r w:rsidRPr="007C73EF">
        <w:rPr>
          <w:rFonts w:asciiTheme="minorHAnsi" w:eastAsiaTheme="minorEastAsia" w:hAnsiTheme="minorHAnsi" w:cstheme="minorBidi"/>
          <w:noProof/>
          <w:kern w:val="2"/>
          <w:sz w:val="22"/>
          <w:szCs w:val="22"/>
          <w:lang w:val="en-US" w:eastAsia="nl-NL"/>
          <w14:ligatures w14:val="standardContextual"/>
        </w:rPr>
        <w:tab/>
      </w:r>
      <w:r>
        <w:rPr>
          <w:noProof/>
        </w:rPr>
        <w:t>EAS discovery for EAS on board satellite</w:t>
      </w:r>
      <w:r>
        <w:rPr>
          <w:noProof/>
        </w:rPr>
        <w:tab/>
      </w:r>
      <w:r>
        <w:rPr>
          <w:noProof/>
        </w:rPr>
        <w:fldChar w:fldCharType="begin"/>
      </w:r>
      <w:r>
        <w:rPr>
          <w:noProof/>
        </w:rPr>
        <w:instrText xml:space="preserve"> PAGEREF _Toc168402358 \h </w:instrText>
      </w:r>
      <w:r>
        <w:rPr>
          <w:noProof/>
        </w:rPr>
      </w:r>
      <w:r>
        <w:rPr>
          <w:noProof/>
        </w:rPr>
        <w:fldChar w:fldCharType="separate"/>
      </w:r>
      <w:r>
        <w:rPr>
          <w:noProof/>
        </w:rPr>
        <w:t>17</w:t>
      </w:r>
      <w:r>
        <w:rPr>
          <w:noProof/>
        </w:rPr>
        <w:fldChar w:fldCharType="end"/>
      </w:r>
    </w:p>
    <w:p w14:paraId="249BCCEA" w14:textId="7ADE79E7" w:rsidR="00341747" w:rsidRPr="007C73EF" w:rsidRDefault="00341747">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.2.1.1.4</w:t>
      </w:r>
      <w:r w:rsidRPr="007C73EF">
        <w:rPr>
          <w:rFonts w:asciiTheme="minorHAnsi" w:eastAsiaTheme="minorEastAsia" w:hAnsiTheme="minorHAnsi" w:cstheme="minorBidi"/>
          <w:noProof/>
          <w:kern w:val="2"/>
          <w:sz w:val="22"/>
          <w:szCs w:val="22"/>
          <w:lang w:val="en-US" w:eastAsia="nl-NL"/>
          <w14:ligatures w14:val="standardContextual"/>
        </w:rPr>
        <w:tab/>
      </w:r>
      <w:r>
        <w:rPr>
          <w:noProof/>
        </w:rPr>
        <w:t>Service provisioning  for EES on board satellite</w:t>
      </w:r>
      <w:r>
        <w:rPr>
          <w:noProof/>
        </w:rPr>
        <w:tab/>
      </w:r>
      <w:r>
        <w:rPr>
          <w:noProof/>
        </w:rPr>
        <w:fldChar w:fldCharType="begin"/>
      </w:r>
      <w:r>
        <w:rPr>
          <w:noProof/>
        </w:rPr>
        <w:instrText xml:space="preserve"> PAGEREF _Toc168402359 \h </w:instrText>
      </w:r>
      <w:r>
        <w:rPr>
          <w:noProof/>
        </w:rPr>
      </w:r>
      <w:r>
        <w:rPr>
          <w:noProof/>
        </w:rPr>
        <w:fldChar w:fldCharType="separate"/>
      </w:r>
      <w:r>
        <w:rPr>
          <w:noProof/>
        </w:rPr>
        <w:t>18</w:t>
      </w:r>
      <w:r>
        <w:rPr>
          <w:noProof/>
        </w:rPr>
        <w:fldChar w:fldCharType="end"/>
      </w:r>
    </w:p>
    <w:p w14:paraId="0810E941" w14:textId="058403FD" w:rsidR="00341747" w:rsidRPr="007C73EF" w:rsidRDefault="00341747">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1</w:t>
      </w:r>
      <w:r>
        <w:rPr>
          <w:noProof/>
        </w:rPr>
        <w:t>.</w:t>
      </w:r>
      <w:r>
        <w:rPr>
          <w:noProof/>
          <w:lang w:eastAsia="zh-CN"/>
        </w:rPr>
        <w:t>2</w:t>
      </w:r>
      <w:r w:rsidRPr="007C73EF">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_Toc168402360 \h </w:instrText>
      </w:r>
      <w:r>
        <w:rPr>
          <w:noProof/>
        </w:rPr>
      </w:r>
      <w:r>
        <w:rPr>
          <w:noProof/>
        </w:rPr>
        <w:fldChar w:fldCharType="separate"/>
      </w:r>
      <w:r>
        <w:rPr>
          <w:noProof/>
        </w:rPr>
        <w:t>18</w:t>
      </w:r>
      <w:r>
        <w:rPr>
          <w:noProof/>
        </w:rPr>
        <w:fldChar w:fldCharType="end"/>
      </w:r>
    </w:p>
    <w:p w14:paraId="0BD11797" w14:textId="1F29ED1D" w:rsidR="00341747" w:rsidRPr="007C73EF" w:rsidRDefault="00341747">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1</w:t>
      </w:r>
      <w:r>
        <w:rPr>
          <w:noProof/>
        </w:rPr>
        <w:t>.3</w:t>
      </w:r>
      <w:r w:rsidRPr="007C73EF">
        <w:rPr>
          <w:rFonts w:asciiTheme="minorHAnsi" w:eastAsiaTheme="minorEastAsia" w:hAnsiTheme="minorHAnsi" w:cstheme="minorBidi"/>
          <w:noProof/>
          <w:kern w:val="2"/>
          <w:sz w:val="22"/>
          <w:szCs w:val="22"/>
          <w:lang w:val="en-US"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_Toc168402361 \h </w:instrText>
      </w:r>
      <w:r>
        <w:rPr>
          <w:noProof/>
        </w:rPr>
      </w:r>
      <w:r>
        <w:rPr>
          <w:noProof/>
        </w:rPr>
        <w:fldChar w:fldCharType="separate"/>
      </w:r>
      <w:r>
        <w:rPr>
          <w:noProof/>
        </w:rPr>
        <w:t>18</w:t>
      </w:r>
      <w:r>
        <w:rPr>
          <w:noProof/>
        </w:rPr>
        <w:fldChar w:fldCharType="end"/>
      </w:r>
    </w:p>
    <w:p w14:paraId="6F82BF70" w14:textId="07E533B4" w:rsidR="00341747" w:rsidRPr="007C73EF" w:rsidRDefault="00341747">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 xml:space="preserve">7.2.1.3.1 </w:t>
      </w:r>
      <w:r w:rsidRPr="007C73EF">
        <w:rPr>
          <w:rFonts w:asciiTheme="minorHAnsi" w:eastAsiaTheme="minorEastAsia" w:hAnsiTheme="minorHAnsi" w:cstheme="minorBidi"/>
          <w:noProof/>
          <w:kern w:val="2"/>
          <w:sz w:val="22"/>
          <w:szCs w:val="22"/>
          <w:lang w:val="en-US" w:eastAsia="nl-NL"/>
          <w14:ligatures w14:val="standardContextual"/>
        </w:rPr>
        <w:tab/>
      </w:r>
      <w:r>
        <w:rPr>
          <w:noProof/>
          <w:lang w:eastAsia="zh-CN"/>
        </w:rPr>
        <w:t>EAS Profile, EES Profile and AC Profile for discovery and service provisioning</w:t>
      </w:r>
      <w:r>
        <w:rPr>
          <w:noProof/>
        </w:rPr>
        <w:tab/>
      </w:r>
      <w:r>
        <w:rPr>
          <w:noProof/>
        </w:rPr>
        <w:fldChar w:fldCharType="begin"/>
      </w:r>
      <w:r>
        <w:rPr>
          <w:noProof/>
        </w:rPr>
        <w:instrText xml:space="preserve"> PAGEREF _Toc168402362 \h </w:instrText>
      </w:r>
      <w:r>
        <w:rPr>
          <w:noProof/>
        </w:rPr>
      </w:r>
      <w:r>
        <w:rPr>
          <w:noProof/>
        </w:rPr>
        <w:fldChar w:fldCharType="separate"/>
      </w:r>
      <w:r>
        <w:rPr>
          <w:noProof/>
        </w:rPr>
        <w:t>18</w:t>
      </w:r>
      <w:r>
        <w:rPr>
          <w:noProof/>
        </w:rPr>
        <w:fldChar w:fldCharType="end"/>
      </w:r>
    </w:p>
    <w:p w14:paraId="05F725C0" w14:textId="379CD167" w:rsidR="00341747" w:rsidRPr="007C73EF" w:rsidRDefault="00341747">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1</w:t>
      </w:r>
      <w:r>
        <w:rPr>
          <w:noProof/>
        </w:rPr>
        <w:t>.</w:t>
      </w:r>
      <w:r>
        <w:rPr>
          <w:noProof/>
          <w:lang w:eastAsia="zh-CN"/>
        </w:rPr>
        <w:t>4</w:t>
      </w:r>
      <w:r w:rsidRPr="007C73EF">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_Toc168402363 \h </w:instrText>
      </w:r>
      <w:r>
        <w:rPr>
          <w:noProof/>
        </w:rPr>
      </w:r>
      <w:r>
        <w:rPr>
          <w:noProof/>
        </w:rPr>
        <w:fldChar w:fldCharType="separate"/>
      </w:r>
      <w:r>
        <w:rPr>
          <w:noProof/>
        </w:rPr>
        <w:t>20</w:t>
      </w:r>
      <w:r>
        <w:rPr>
          <w:noProof/>
        </w:rPr>
        <w:fldChar w:fldCharType="end"/>
      </w:r>
    </w:p>
    <w:p w14:paraId="756FE62D" w14:textId="078435BB" w:rsidR="00341747" w:rsidRPr="007C73EF" w:rsidRDefault="00341747">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w:t>
      </w:r>
      <w:r w:rsidRPr="00E509B6">
        <w:rPr>
          <w:rFonts w:eastAsia="SimSun"/>
          <w:noProof/>
          <w:lang w:val="en-US" w:eastAsia="zh-CN"/>
        </w:rPr>
        <w:t>2</w:t>
      </w:r>
      <w:r w:rsidRPr="007C73EF">
        <w:rPr>
          <w:rFonts w:asciiTheme="minorHAnsi" w:eastAsiaTheme="minorEastAsia" w:hAnsiTheme="minorHAnsi" w:cstheme="minorBidi"/>
          <w:noProof/>
          <w:kern w:val="2"/>
          <w:sz w:val="22"/>
          <w:szCs w:val="22"/>
          <w:lang w:val="en-US" w:eastAsia="nl-NL"/>
          <w14:ligatures w14:val="standardContextual"/>
        </w:rPr>
        <w:tab/>
      </w:r>
      <w:r w:rsidRPr="00E509B6">
        <w:rPr>
          <w:noProof/>
          <w:lang w:val="en-US"/>
        </w:rPr>
        <w:t>Solution #</w:t>
      </w:r>
      <w:r w:rsidRPr="00E509B6">
        <w:rPr>
          <w:rFonts w:eastAsia="SimSun"/>
          <w:noProof/>
          <w:lang w:val="en-US" w:eastAsia="zh-CN"/>
        </w:rPr>
        <w:t>2</w:t>
      </w:r>
      <w:r w:rsidRPr="00E509B6">
        <w:rPr>
          <w:noProof/>
          <w:lang w:val="en-US"/>
        </w:rPr>
        <w:t xml:space="preserve">: </w:t>
      </w:r>
      <w:r w:rsidRPr="00E509B6">
        <w:rPr>
          <w:rFonts w:eastAsia="SimSun"/>
          <w:noProof/>
          <w:lang w:val="en-US" w:eastAsia="zh-CN"/>
        </w:rPr>
        <w:t>Enhancement</w:t>
      </w:r>
      <w:r>
        <w:rPr>
          <w:noProof/>
        </w:rPr>
        <w:t xml:space="preserve"> </w:t>
      </w:r>
      <w:r w:rsidRPr="00E509B6">
        <w:rPr>
          <w:rFonts w:eastAsia="SimSun"/>
          <w:noProof/>
          <w:lang w:val="en-US" w:eastAsia="zh-CN"/>
        </w:rPr>
        <w:t>for o</w:t>
      </w:r>
      <w:r>
        <w:rPr>
          <w:noProof/>
        </w:rPr>
        <w:t>n board EES(s) a</w:t>
      </w:r>
      <w:r w:rsidRPr="00E509B6">
        <w:rPr>
          <w:rFonts w:eastAsia="SimSun"/>
          <w:noProof/>
          <w:lang w:val="en-US" w:eastAsia="zh-CN"/>
        </w:rPr>
        <w:t>nd service provisioning</w:t>
      </w:r>
      <w:r>
        <w:rPr>
          <w:noProof/>
        </w:rPr>
        <w:tab/>
      </w:r>
      <w:r>
        <w:rPr>
          <w:noProof/>
        </w:rPr>
        <w:fldChar w:fldCharType="begin"/>
      </w:r>
      <w:r>
        <w:rPr>
          <w:noProof/>
        </w:rPr>
        <w:instrText xml:space="preserve"> PAGEREF _Toc168402364 \h </w:instrText>
      </w:r>
      <w:r>
        <w:rPr>
          <w:noProof/>
        </w:rPr>
      </w:r>
      <w:r>
        <w:rPr>
          <w:noProof/>
        </w:rPr>
        <w:fldChar w:fldCharType="separate"/>
      </w:r>
      <w:r>
        <w:rPr>
          <w:noProof/>
        </w:rPr>
        <w:t>20</w:t>
      </w:r>
      <w:r>
        <w:rPr>
          <w:noProof/>
        </w:rPr>
        <w:fldChar w:fldCharType="end"/>
      </w:r>
    </w:p>
    <w:p w14:paraId="60DE4BB9" w14:textId="432B76DE" w:rsidR="00341747" w:rsidRPr="007C73EF" w:rsidRDefault="00341747">
      <w:pPr>
        <w:pStyle w:val="TOC4"/>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w:t>
      </w:r>
      <w:r w:rsidRPr="00E509B6">
        <w:rPr>
          <w:rFonts w:eastAsia="SimSun"/>
          <w:noProof/>
          <w:lang w:val="en-US" w:eastAsia="zh-CN"/>
        </w:rPr>
        <w:t>2</w:t>
      </w:r>
      <w:r>
        <w:rPr>
          <w:noProof/>
        </w:rPr>
        <w:t>.1</w:t>
      </w:r>
      <w:r w:rsidRPr="007C73EF">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_Toc168402365 \h </w:instrText>
      </w:r>
      <w:r>
        <w:rPr>
          <w:noProof/>
        </w:rPr>
      </w:r>
      <w:r>
        <w:rPr>
          <w:noProof/>
        </w:rPr>
        <w:fldChar w:fldCharType="separate"/>
      </w:r>
      <w:r>
        <w:rPr>
          <w:noProof/>
        </w:rPr>
        <w:t>20</w:t>
      </w:r>
      <w:r>
        <w:rPr>
          <w:noProof/>
        </w:rPr>
        <w:fldChar w:fldCharType="end"/>
      </w:r>
    </w:p>
    <w:p w14:paraId="4B0BF051" w14:textId="77D1FBAB" w:rsidR="00341747" w:rsidRPr="007C73EF" w:rsidRDefault="00341747">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w:t>
      </w:r>
      <w:r w:rsidRPr="00E509B6">
        <w:rPr>
          <w:rFonts w:eastAsia="SimSun"/>
          <w:noProof/>
          <w:lang w:val="en-US" w:eastAsia="zh-CN"/>
        </w:rPr>
        <w:t>2</w:t>
      </w:r>
      <w:r>
        <w:rPr>
          <w:noProof/>
        </w:rPr>
        <w:t>.1.1</w:t>
      </w:r>
      <w:r w:rsidRPr="007C73EF">
        <w:rPr>
          <w:rFonts w:asciiTheme="minorHAnsi" w:eastAsiaTheme="minorEastAsia" w:hAnsiTheme="minorHAnsi" w:cstheme="minorBidi"/>
          <w:noProof/>
          <w:kern w:val="2"/>
          <w:sz w:val="22"/>
          <w:szCs w:val="22"/>
          <w:lang w:val="en-US" w:eastAsia="nl-NL"/>
          <w14:ligatures w14:val="standardContextual"/>
        </w:rPr>
        <w:tab/>
      </w:r>
      <w:r>
        <w:rPr>
          <w:noProof/>
        </w:rPr>
        <w:t>General</w:t>
      </w:r>
      <w:r>
        <w:rPr>
          <w:noProof/>
        </w:rPr>
        <w:tab/>
      </w:r>
      <w:r>
        <w:rPr>
          <w:noProof/>
        </w:rPr>
        <w:fldChar w:fldCharType="begin"/>
      </w:r>
      <w:r>
        <w:rPr>
          <w:noProof/>
        </w:rPr>
        <w:instrText xml:space="preserve"> PAGEREF _Toc168402366 \h </w:instrText>
      </w:r>
      <w:r>
        <w:rPr>
          <w:noProof/>
        </w:rPr>
      </w:r>
      <w:r>
        <w:rPr>
          <w:noProof/>
        </w:rPr>
        <w:fldChar w:fldCharType="separate"/>
      </w:r>
      <w:r>
        <w:rPr>
          <w:noProof/>
        </w:rPr>
        <w:t>20</w:t>
      </w:r>
      <w:r>
        <w:rPr>
          <w:noProof/>
        </w:rPr>
        <w:fldChar w:fldCharType="end"/>
      </w:r>
    </w:p>
    <w:p w14:paraId="240F33C9" w14:textId="1F793C72" w:rsidR="00341747" w:rsidRPr="007C73EF" w:rsidRDefault="00341747">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2</w:t>
      </w:r>
      <w:r>
        <w:rPr>
          <w:noProof/>
        </w:rPr>
        <w:t>.</w:t>
      </w:r>
      <w:r>
        <w:rPr>
          <w:noProof/>
          <w:lang w:eastAsia="zh-CN"/>
        </w:rPr>
        <w:t>2</w:t>
      </w:r>
      <w:r w:rsidRPr="007C73EF">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_Toc168402367 \h </w:instrText>
      </w:r>
      <w:r>
        <w:rPr>
          <w:noProof/>
        </w:rPr>
      </w:r>
      <w:r>
        <w:rPr>
          <w:noProof/>
        </w:rPr>
        <w:fldChar w:fldCharType="separate"/>
      </w:r>
      <w:r>
        <w:rPr>
          <w:noProof/>
        </w:rPr>
        <w:t>22</w:t>
      </w:r>
      <w:r>
        <w:rPr>
          <w:noProof/>
        </w:rPr>
        <w:fldChar w:fldCharType="end"/>
      </w:r>
    </w:p>
    <w:p w14:paraId="7642701F" w14:textId="0657AE3F"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rPr>
        <w:t>7.2.</w:t>
      </w:r>
      <w:r>
        <w:rPr>
          <w:noProof/>
          <w:lang w:eastAsia="zh-CN"/>
        </w:rPr>
        <w:t>2</w:t>
      </w:r>
      <w:r>
        <w:rPr>
          <w:noProof/>
        </w:rPr>
        <w:t>.3</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_Toc168402368 \h </w:instrText>
      </w:r>
      <w:r>
        <w:rPr>
          <w:noProof/>
        </w:rPr>
      </w:r>
      <w:r>
        <w:rPr>
          <w:noProof/>
        </w:rPr>
        <w:fldChar w:fldCharType="separate"/>
      </w:r>
      <w:r>
        <w:rPr>
          <w:noProof/>
        </w:rPr>
        <w:t>22</w:t>
      </w:r>
      <w:r>
        <w:rPr>
          <w:noProof/>
        </w:rPr>
        <w:fldChar w:fldCharType="end"/>
      </w:r>
    </w:p>
    <w:p w14:paraId="6DD447C0" w14:textId="051CFBA3"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rPr>
        <w:t>7.2.</w:t>
      </w:r>
      <w:r>
        <w:rPr>
          <w:noProof/>
          <w:lang w:eastAsia="zh-CN"/>
        </w:rPr>
        <w:t>2</w:t>
      </w:r>
      <w:r>
        <w:rPr>
          <w:noProof/>
        </w:rPr>
        <w:t>.</w:t>
      </w:r>
      <w:r>
        <w:rPr>
          <w:noProof/>
          <w:lang w:eastAsia="zh-CN"/>
        </w:rPr>
        <w:t>4</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_Toc168402369 \h </w:instrText>
      </w:r>
      <w:r>
        <w:rPr>
          <w:noProof/>
        </w:rPr>
      </w:r>
      <w:r>
        <w:rPr>
          <w:noProof/>
        </w:rPr>
        <w:fldChar w:fldCharType="separate"/>
      </w:r>
      <w:r>
        <w:rPr>
          <w:noProof/>
        </w:rPr>
        <w:t>22</w:t>
      </w:r>
      <w:r>
        <w:rPr>
          <w:noProof/>
        </w:rPr>
        <w:fldChar w:fldCharType="end"/>
      </w:r>
    </w:p>
    <w:p w14:paraId="03D17F93" w14:textId="5982D3FD" w:rsidR="00341747" w:rsidRDefault="00341747">
      <w:pPr>
        <w:pStyle w:val="TOC3"/>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3</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US"/>
        </w:rPr>
        <w:t>Solution #</w:t>
      </w:r>
      <w:r w:rsidRPr="00E509B6">
        <w:rPr>
          <w:rFonts w:eastAsia="SimSun"/>
          <w:noProof/>
          <w:lang w:val="en-US" w:eastAsia="zh-CN"/>
        </w:rPr>
        <w:t>3</w:t>
      </w:r>
      <w:r w:rsidRPr="00E509B6">
        <w:rPr>
          <w:noProof/>
          <w:lang w:val="en-US"/>
        </w:rPr>
        <w:t>: S</w:t>
      </w:r>
      <w:r w:rsidRPr="00E509B6">
        <w:rPr>
          <w:rFonts w:eastAsia="SimSun"/>
          <w:noProof/>
          <w:lang w:val="en-US" w:eastAsia="zh-CN"/>
        </w:rPr>
        <w:t xml:space="preserve">upport </w:t>
      </w:r>
      <w:r>
        <w:rPr>
          <w:noProof/>
        </w:rPr>
        <w:t>discontinuous</w:t>
      </w:r>
      <w:r w:rsidRPr="00E509B6">
        <w:rPr>
          <w:rFonts w:eastAsia="SimSun"/>
          <w:noProof/>
          <w:lang w:eastAsia="zh-CN"/>
        </w:rPr>
        <w:t xml:space="preserve"> </w:t>
      </w:r>
      <w:r>
        <w:rPr>
          <w:noProof/>
        </w:rPr>
        <w:t xml:space="preserve">coverage </w:t>
      </w:r>
      <w:r w:rsidRPr="00E509B6">
        <w:rPr>
          <w:rFonts w:eastAsia="SimSun"/>
          <w:noProof/>
          <w:lang w:eastAsia="zh-CN"/>
        </w:rPr>
        <w:t>for</w:t>
      </w:r>
      <w:r>
        <w:rPr>
          <w:noProof/>
        </w:rPr>
        <w:t xml:space="preserve"> satellite access</w:t>
      </w:r>
      <w:r>
        <w:rPr>
          <w:noProof/>
        </w:rPr>
        <w:tab/>
      </w:r>
      <w:r>
        <w:rPr>
          <w:noProof/>
        </w:rPr>
        <w:fldChar w:fldCharType="begin"/>
      </w:r>
      <w:r>
        <w:rPr>
          <w:noProof/>
        </w:rPr>
        <w:instrText xml:space="preserve"> PAGEREF _Toc168402370 \h </w:instrText>
      </w:r>
      <w:r>
        <w:rPr>
          <w:noProof/>
        </w:rPr>
      </w:r>
      <w:r>
        <w:rPr>
          <w:noProof/>
        </w:rPr>
        <w:fldChar w:fldCharType="separate"/>
      </w:r>
      <w:r>
        <w:rPr>
          <w:noProof/>
        </w:rPr>
        <w:t>22</w:t>
      </w:r>
      <w:r>
        <w:rPr>
          <w:noProof/>
        </w:rPr>
        <w:fldChar w:fldCharType="end"/>
      </w:r>
    </w:p>
    <w:p w14:paraId="1717D065" w14:textId="2D9A2947"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3</w:t>
      </w:r>
      <w:r>
        <w:rPr>
          <w:noProof/>
        </w:rPr>
        <w:t>.1</w:t>
      </w:r>
      <w:r>
        <w:rPr>
          <w:rFonts w:asciiTheme="minorHAnsi" w:eastAsiaTheme="minorEastAsia" w:hAnsiTheme="minorHAnsi" w:cstheme="minorBidi"/>
          <w:noProof/>
          <w:kern w:val="2"/>
          <w:sz w:val="22"/>
          <w:szCs w:val="22"/>
          <w:lang w:val="nl-NL" w:eastAsia="nl-NL"/>
          <w14:ligatures w14:val="standardContextual"/>
        </w:rPr>
        <w:tab/>
      </w:r>
      <w:r>
        <w:rPr>
          <w:noProof/>
        </w:rPr>
        <w:t>Solution description</w:t>
      </w:r>
      <w:r>
        <w:rPr>
          <w:noProof/>
        </w:rPr>
        <w:tab/>
      </w:r>
      <w:r>
        <w:rPr>
          <w:noProof/>
        </w:rPr>
        <w:fldChar w:fldCharType="begin"/>
      </w:r>
      <w:r>
        <w:rPr>
          <w:noProof/>
        </w:rPr>
        <w:instrText xml:space="preserve"> PAGEREF _Toc168402371 \h </w:instrText>
      </w:r>
      <w:r>
        <w:rPr>
          <w:noProof/>
        </w:rPr>
      </w:r>
      <w:r>
        <w:rPr>
          <w:noProof/>
        </w:rPr>
        <w:fldChar w:fldCharType="separate"/>
      </w:r>
      <w:r>
        <w:rPr>
          <w:noProof/>
        </w:rPr>
        <w:t>22</w:t>
      </w:r>
      <w:r>
        <w:rPr>
          <w:noProof/>
        </w:rPr>
        <w:fldChar w:fldCharType="end"/>
      </w:r>
    </w:p>
    <w:p w14:paraId="07A269B1" w14:textId="7BDC7D4D" w:rsidR="00341747" w:rsidRDefault="00341747">
      <w:pPr>
        <w:pStyle w:val="TOC5"/>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3</w:t>
      </w:r>
      <w:r>
        <w:rPr>
          <w:noProof/>
        </w:rPr>
        <w:t>.1</w:t>
      </w:r>
      <w:r w:rsidRPr="00E509B6">
        <w:rPr>
          <w:rFonts w:eastAsia="SimSun"/>
          <w:noProof/>
          <w:lang w:eastAsia="zh-CN"/>
        </w:rPr>
        <w:t>.1</w:t>
      </w:r>
      <w:r>
        <w:rPr>
          <w:rFonts w:asciiTheme="minorHAnsi" w:eastAsiaTheme="minorEastAsia" w:hAnsiTheme="minorHAnsi" w:cstheme="minorBidi"/>
          <w:noProof/>
          <w:kern w:val="2"/>
          <w:sz w:val="22"/>
          <w:szCs w:val="22"/>
          <w:lang w:val="nl-NL" w:eastAsia="nl-NL"/>
          <w14:ligatures w14:val="standardContextual"/>
        </w:rPr>
        <w:tab/>
      </w:r>
      <w:r w:rsidRPr="00E509B6">
        <w:rPr>
          <w:rFonts w:eastAsia="SimSun"/>
          <w:noProof/>
          <w:lang w:eastAsia="zh-CN"/>
        </w:rPr>
        <w:t xml:space="preserve">Procedure of SEAL Server generating </w:t>
      </w:r>
      <w:r>
        <w:rPr>
          <w:noProof/>
        </w:rPr>
        <w:t xml:space="preserve">Satellite coverage availability </w:t>
      </w:r>
      <w:r w:rsidRPr="00E509B6">
        <w:rPr>
          <w:rFonts w:eastAsia="SimSun"/>
          <w:noProof/>
          <w:lang w:eastAsia="zh-CN"/>
        </w:rPr>
        <w:t>and unavailability period</w:t>
      </w:r>
      <w:r>
        <w:rPr>
          <w:noProof/>
        </w:rPr>
        <w:t xml:space="preserve"> information</w:t>
      </w:r>
      <w:r>
        <w:rPr>
          <w:noProof/>
        </w:rPr>
        <w:tab/>
      </w:r>
      <w:r>
        <w:rPr>
          <w:noProof/>
        </w:rPr>
        <w:fldChar w:fldCharType="begin"/>
      </w:r>
      <w:r>
        <w:rPr>
          <w:noProof/>
        </w:rPr>
        <w:instrText xml:space="preserve"> PAGEREF _Toc168402372 \h </w:instrText>
      </w:r>
      <w:r>
        <w:rPr>
          <w:noProof/>
        </w:rPr>
      </w:r>
      <w:r>
        <w:rPr>
          <w:noProof/>
        </w:rPr>
        <w:fldChar w:fldCharType="separate"/>
      </w:r>
      <w:r>
        <w:rPr>
          <w:noProof/>
        </w:rPr>
        <w:t>23</w:t>
      </w:r>
      <w:r>
        <w:rPr>
          <w:noProof/>
        </w:rPr>
        <w:fldChar w:fldCharType="end"/>
      </w:r>
    </w:p>
    <w:p w14:paraId="7CBD6B36" w14:textId="35A6F133" w:rsidR="00341747" w:rsidRDefault="00341747">
      <w:pPr>
        <w:pStyle w:val="TOC5"/>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3</w:t>
      </w:r>
      <w:r>
        <w:rPr>
          <w:noProof/>
        </w:rPr>
        <w:t>.1</w:t>
      </w:r>
      <w:r w:rsidRPr="00E509B6">
        <w:rPr>
          <w:rFonts w:eastAsia="SimSun"/>
          <w:noProof/>
          <w:lang w:eastAsia="zh-CN"/>
        </w:rPr>
        <w:t>.2</w:t>
      </w:r>
      <w:r>
        <w:rPr>
          <w:rFonts w:asciiTheme="minorHAnsi" w:eastAsiaTheme="minorEastAsia" w:hAnsiTheme="minorHAnsi" w:cstheme="minorBidi"/>
          <w:noProof/>
          <w:kern w:val="2"/>
          <w:sz w:val="22"/>
          <w:szCs w:val="22"/>
          <w:lang w:val="nl-NL" w:eastAsia="nl-NL"/>
          <w14:ligatures w14:val="standardContextual"/>
        </w:rPr>
        <w:tab/>
      </w:r>
      <w:r w:rsidRPr="00E509B6">
        <w:rPr>
          <w:rFonts w:eastAsia="SimSun"/>
          <w:noProof/>
          <w:lang w:eastAsia="zh-CN"/>
        </w:rPr>
        <w:t>Procedure for AS handling UE unavailability period</w:t>
      </w:r>
      <w:r>
        <w:rPr>
          <w:noProof/>
        </w:rPr>
        <w:t xml:space="preserve"> information</w:t>
      </w:r>
      <w:r>
        <w:rPr>
          <w:noProof/>
        </w:rPr>
        <w:tab/>
      </w:r>
      <w:r>
        <w:rPr>
          <w:noProof/>
        </w:rPr>
        <w:fldChar w:fldCharType="begin"/>
      </w:r>
      <w:r>
        <w:rPr>
          <w:noProof/>
        </w:rPr>
        <w:instrText xml:space="preserve"> PAGEREF _Toc168402373 \h </w:instrText>
      </w:r>
      <w:r>
        <w:rPr>
          <w:noProof/>
        </w:rPr>
      </w:r>
      <w:r>
        <w:rPr>
          <w:noProof/>
        </w:rPr>
        <w:fldChar w:fldCharType="separate"/>
      </w:r>
      <w:r>
        <w:rPr>
          <w:noProof/>
        </w:rPr>
        <w:t>24</w:t>
      </w:r>
      <w:r>
        <w:rPr>
          <w:noProof/>
        </w:rPr>
        <w:fldChar w:fldCharType="end"/>
      </w:r>
    </w:p>
    <w:p w14:paraId="09C6F480" w14:textId="15EC9C44"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rPr>
        <w:t>7.</w:t>
      </w:r>
      <w:r w:rsidRPr="00E509B6">
        <w:rPr>
          <w:rFonts w:eastAsia="SimSun"/>
          <w:noProof/>
          <w:lang w:eastAsia="zh-CN"/>
        </w:rPr>
        <w:t>2</w:t>
      </w:r>
      <w:r>
        <w:rPr>
          <w:noProof/>
        </w:rPr>
        <w:t>.</w:t>
      </w:r>
      <w:r w:rsidRPr="00E509B6">
        <w:rPr>
          <w:rFonts w:eastAsia="SimSun"/>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_Toc168402374 \h </w:instrText>
      </w:r>
      <w:r>
        <w:rPr>
          <w:noProof/>
        </w:rPr>
      </w:r>
      <w:r>
        <w:rPr>
          <w:noProof/>
        </w:rPr>
        <w:fldChar w:fldCharType="separate"/>
      </w:r>
      <w:r>
        <w:rPr>
          <w:noProof/>
        </w:rPr>
        <w:t>25</w:t>
      </w:r>
      <w:r>
        <w:rPr>
          <w:noProof/>
        </w:rPr>
        <w:fldChar w:fldCharType="end"/>
      </w:r>
    </w:p>
    <w:p w14:paraId="309E8BF9" w14:textId="0D19A0EA"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rPr>
        <w:t>7.</w:t>
      </w:r>
      <w:r w:rsidRPr="00E509B6">
        <w:rPr>
          <w:rFonts w:eastAsia="SimSun"/>
          <w:noProof/>
          <w:lang w:eastAsia="zh-CN"/>
        </w:rPr>
        <w:t>2</w:t>
      </w:r>
      <w:r>
        <w:rPr>
          <w:noProof/>
        </w:rPr>
        <w:t>.</w:t>
      </w:r>
      <w:r w:rsidRPr="00E509B6">
        <w:rPr>
          <w:rFonts w:eastAsia="SimSun"/>
          <w:noProof/>
          <w:lang w:eastAsia="zh-CN"/>
        </w:rPr>
        <w:t>3</w:t>
      </w:r>
      <w:r>
        <w:rPr>
          <w:noProof/>
        </w:rPr>
        <w:t>.3</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_Toc168402375 \h </w:instrText>
      </w:r>
      <w:r>
        <w:rPr>
          <w:noProof/>
        </w:rPr>
      </w:r>
      <w:r>
        <w:rPr>
          <w:noProof/>
        </w:rPr>
        <w:fldChar w:fldCharType="separate"/>
      </w:r>
      <w:r>
        <w:rPr>
          <w:noProof/>
        </w:rPr>
        <w:t>25</w:t>
      </w:r>
      <w:r>
        <w:rPr>
          <w:noProof/>
        </w:rPr>
        <w:fldChar w:fldCharType="end"/>
      </w:r>
    </w:p>
    <w:p w14:paraId="4D6C8F25" w14:textId="21B3BACA"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rPr>
        <w:t>7.</w:t>
      </w:r>
      <w:r w:rsidRPr="00E509B6">
        <w:rPr>
          <w:rFonts w:eastAsia="SimSun"/>
          <w:noProof/>
          <w:lang w:eastAsia="zh-CN"/>
        </w:rPr>
        <w:t>2</w:t>
      </w:r>
      <w:r>
        <w:rPr>
          <w:noProof/>
        </w:rPr>
        <w:t>.</w:t>
      </w:r>
      <w:r w:rsidRPr="00E509B6">
        <w:rPr>
          <w:rFonts w:eastAsia="SimSun"/>
          <w:noProof/>
          <w:lang w:eastAsia="zh-CN"/>
        </w:rPr>
        <w:t>3</w:t>
      </w:r>
      <w:r>
        <w:rPr>
          <w:noProof/>
        </w:rPr>
        <w:t>.</w:t>
      </w:r>
      <w:r>
        <w:rPr>
          <w:noProof/>
          <w:lang w:eastAsia="zh-CN"/>
        </w:rPr>
        <w:t>4</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_Toc168402376 \h </w:instrText>
      </w:r>
      <w:r>
        <w:rPr>
          <w:noProof/>
        </w:rPr>
      </w:r>
      <w:r>
        <w:rPr>
          <w:noProof/>
        </w:rPr>
        <w:fldChar w:fldCharType="separate"/>
      </w:r>
      <w:r>
        <w:rPr>
          <w:noProof/>
        </w:rPr>
        <w:t>26</w:t>
      </w:r>
      <w:r>
        <w:rPr>
          <w:noProof/>
        </w:rPr>
        <w:fldChar w:fldCharType="end"/>
      </w:r>
    </w:p>
    <w:p w14:paraId="58BC676A" w14:textId="338F6964" w:rsidR="00341747" w:rsidRDefault="00341747">
      <w:pPr>
        <w:pStyle w:val="TOC3"/>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.2.5.1</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US"/>
        </w:rPr>
        <w:t>Solution #5: Satellite edge computing considering EAS onboard</w:t>
      </w:r>
      <w:r>
        <w:rPr>
          <w:noProof/>
        </w:rPr>
        <w:tab/>
      </w:r>
      <w:r>
        <w:rPr>
          <w:noProof/>
        </w:rPr>
        <w:fldChar w:fldCharType="begin"/>
      </w:r>
      <w:r>
        <w:rPr>
          <w:noProof/>
        </w:rPr>
        <w:instrText xml:space="preserve"> PAGEREF _Toc168402377 \h </w:instrText>
      </w:r>
      <w:r>
        <w:rPr>
          <w:noProof/>
        </w:rPr>
      </w:r>
      <w:r>
        <w:rPr>
          <w:noProof/>
        </w:rPr>
        <w:fldChar w:fldCharType="separate"/>
      </w:r>
      <w:r>
        <w:rPr>
          <w:noProof/>
        </w:rPr>
        <w:t>29</w:t>
      </w:r>
      <w:r>
        <w:rPr>
          <w:noProof/>
        </w:rPr>
        <w:fldChar w:fldCharType="end"/>
      </w:r>
    </w:p>
    <w:p w14:paraId="4ED839B4" w14:textId="4044546B"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.2.5.1.1</w:t>
      </w:r>
      <w:r>
        <w:rPr>
          <w:rFonts w:asciiTheme="minorHAnsi" w:eastAsiaTheme="minorEastAsia" w:hAnsiTheme="minorHAnsi" w:cstheme="minorBidi"/>
          <w:noProof/>
          <w:kern w:val="2"/>
          <w:sz w:val="22"/>
          <w:szCs w:val="22"/>
          <w:lang w:val="nl-NL" w:eastAsia="nl-NL"/>
          <w14:ligatures w14:val="standardContextual"/>
        </w:rPr>
        <w:tab/>
      </w:r>
      <w:r>
        <w:rPr>
          <w:noProof/>
        </w:rPr>
        <w:t>Solution description</w:t>
      </w:r>
      <w:r>
        <w:rPr>
          <w:noProof/>
        </w:rPr>
        <w:tab/>
      </w:r>
      <w:r>
        <w:rPr>
          <w:noProof/>
        </w:rPr>
        <w:fldChar w:fldCharType="begin"/>
      </w:r>
      <w:r>
        <w:rPr>
          <w:noProof/>
        </w:rPr>
        <w:instrText xml:space="preserve"> PAGEREF _Toc168402378 \h </w:instrText>
      </w:r>
      <w:r>
        <w:rPr>
          <w:noProof/>
        </w:rPr>
      </w:r>
      <w:r>
        <w:rPr>
          <w:noProof/>
        </w:rPr>
        <w:fldChar w:fldCharType="separate"/>
      </w:r>
      <w:r>
        <w:rPr>
          <w:noProof/>
        </w:rPr>
        <w:t>29</w:t>
      </w:r>
      <w:r>
        <w:rPr>
          <w:noProof/>
        </w:rPr>
        <w:fldChar w:fldCharType="end"/>
      </w:r>
    </w:p>
    <w:p w14:paraId="582A9351" w14:textId="0FC095A1" w:rsidR="00341747" w:rsidRDefault="00341747">
      <w:pPr>
        <w:pStyle w:val="TOC5"/>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.2.5.1.1.1</w:t>
      </w:r>
      <w:r>
        <w:rPr>
          <w:rFonts w:asciiTheme="minorHAnsi" w:eastAsiaTheme="minorEastAsia" w:hAnsiTheme="minorHAnsi" w:cstheme="minorBidi"/>
          <w:noProof/>
          <w:kern w:val="2"/>
          <w:sz w:val="22"/>
          <w:szCs w:val="22"/>
          <w:lang w:val="nl-NL" w:eastAsia="nl-NL"/>
          <w14:ligatures w14:val="standardContextual"/>
        </w:rPr>
        <w:tab/>
      </w:r>
      <w:r>
        <w:rPr>
          <w:noProof/>
        </w:rPr>
        <w:t>General</w:t>
      </w:r>
      <w:r>
        <w:rPr>
          <w:noProof/>
        </w:rPr>
        <w:tab/>
      </w:r>
      <w:r>
        <w:rPr>
          <w:noProof/>
        </w:rPr>
        <w:fldChar w:fldCharType="begin"/>
      </w:r>
      <w:r>
        <w:rPr>
          <w:noProof/>
        </w:rPr>
        <w:instrText xml:space="preserve"> PAGEREF _Toc168402379 \h </w:instrText>
      </w:r>
      <w:r>
        <w:rPr>
          <w:noProof/>
        </w:rPr>
      </w:r>
      <w:r>
        <w:rPr>
          <w:noProof/>
        </w:rPr>
        <w:fldChar w:fldCharType="separate"/>
      </w:r>
      <w:r>
        <w:rPr>
          <w:noProof/>
        </w:rPr>
        <w:t>29</w:t>
      </w:r>
      <w:r>
        <w:rPr>
          <w:noProof/>
        </w:rPr>
        <w:fldChar w:fldCharType="end"/>
      </w:r>
    </w:p>
    <w:p w14:paraId="74627DF6" w14:textId="684BCE10"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rPr>
        <w:t>7.2.5.</w:t>
      </w:r>
      <w:r>
        <w:rPr>
          <w:noProof/>
          <w:lang w:eastAsia="zh-CN"/>
        </w:rPr>
        <w:t>3</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_Toc168402380 \h </w:instrText>
      </w:r>
      <w:r>
        <w:rPr>
          <w:noProof/>
        </w:rPr>
      </w:r>
      <w:r>
        <w:rPr>
          <w:noProof/>
        </w:rPr>
        <w:fldChar w:fldCharType="separate"/>
      </w:r>
      <w:r>
        <w:rPr>
          <w:noProof/>
        </w:rPr>
        <w:t>30</w:t>
      </w:r>
      <w:r>
        <w:rPr>
          <w:noProof/>
        </w:rPr>
        <w:fldChar w:fldCharType="end"/>
      </w:r>
    </w:p>
    <w:p w14:paraId="01874A05" w14:textId="7863C432" w:rsidR="00341747" w:rsidRDefault="00341747">
      <w:pPr>
        <w:pStyle w:val="TOC5"/>
        <w:rPr>
          <w:rFonts w:asciiTheme="minorHAnsi" w:eastAsiaTheme="minorEastAsia" w:hAnsiTheme="minorHAnsi" w:cstheme="minorBidi"/>
          <w:noProof/>
          <w:kern w:val="2"/>
          <w:sz w:val="22"/>
          <w:szCs w:val="22"/>
          <w:lang w:val="nl-NL" w:eastAsia="nl-NL"/>
          <w14:ligatures w14:val="standardContextual"/>
        </w:rPr>
      </w:pPr>
      <w:r>
        <w:rPr>
          <w:noProof/>
          <w:lang w:eastAsia="zh-CN"/>
        </w:rPr>
        <w:t xml:space="preserve">7.2.5.3.1 </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EAS Profile enhancement for EAS onboard</w:t>
      </w:r>
      <w:r>
        <w:rPr>
          <w:noProof/>
        </w:rPr>
        <w:tab/>
      </w:r>
      <w:r>
        <w:rPr>
          <w:noProof/>
        </w:rPr>
        <w:fldChar w:fldCharType="begin"/>
      </w:r>
      <w:r>
        <w:rPr>
          <w:noProof/>
        </w:rPr>
        <w:instrText xml:space="preserve"> PAGEREF _Toc168402381 \h </w:instrText>
      </w:r>
      <w:r>
        <w:rPr>
          <w:noProof/>
        </w:rPr>
      </w:r>
      <w:r>
        <w:rPr>
          <w:noProof/>
        </w:rPr>
        <w:fldChar w:fldCharType="separate"/>
      </w:r>
      <w:r>
        <w:rPr>
          <w:noProof/>
        </w:rPr>
        <w:t>30</w:t>
      </w:r>
      <w:r>
        <w:rPr>
          <w:noProof/>
        </w:rPr>
        <w:fldChar w:fldCharType="end"/>
      </w:r>
    </w:p>
    <w:p w14:paraId="3E2F5AD6" w14:textId="11B05E86" w:rsidR="00341747" w:rsidRDefault="00341747">
      <w:pPr>
        <w:pStyle w:val="TOC3"/>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6</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US"/>
        </w:rPr>
        <w:t>Solution #</w:t>
      </w:r>
      <w:r w:rsidRPr="00E509B6">
        <w:rPr>
          <w:rFonts w:eastAsia="SimSun"/>
          <w:noProof/>
          <w:lang w:val="en-US" w:eastAsia="zh-CN"/>
        </w:rPr>
        <w:t>6</w:t>
      </w:r>
      <w:r w:rsidRPr="00E509B6">
        <w:rPr>
          <w:noProof/>
          <w:lang w:val="en-US"/>
        </w:rPr>
        <w:t>: Enhancing store and forward mechanism of MSGin5G service</w:t>
      </w:r>
      <w:r>
        <w:rPr>
          <w:noProof/>
        </w:rPr>
        <w:tab/>
      </w:r>
      <w:r>
        <w:rPr>
          <w:noProof/>
        </w:rPr>
        <w:fldChar w:fldCharType="begin"/>
      </w:r>
      <w:r>
        <w:rPr>
          <w:noProof/>
        </w:rPr>
        <w:instrText xml:space="preserve"> PAGEREF _Toc168402382 \h </w:instrText>
      </w:r>
      <w:r>
        <w:rPr>
          <w:noProof/>
        </w:rPr>
      </w:r>
      <w:r>
        <w:rPr>
          <w:noProof/>
        </w:rPr>
        <w:fldChar w:fldCharType="separate"/>
      </w:r>
      <w:r>
        <w:rPr>
          <w:noProof/>
        </w:rPr>
        <w:t>30</w:t>
      </w:r>
      <w:r>
        <w:rPr>
          <w:noProof/>
        </w:rPr>
        <w:fldChar w:fldCharType="end"/>
      </w:r>
    </w:p>
    <w:p w14:paraId="39BCA65A" w14:textId="0595B51C"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6</w:t>
      </w:r>
      <w:r>
        <w:rPr>
          <w:noProof/>
        </w:rPr>
        <w:t>.1</w:t>
      </w:r>
      <w:r>
        <w:rPr>
          <w:rFonts w:asciiTheme="minorHAnsi" w:eastAsiaTheme="minorEastAsia" w:hAnsiTheme="minorHAnsi" w:cstheme="minorBidi"/>
          <w:noProof/>
          <w:kern w:val="2"/>
          <w:sz w:val="22"/>
          <w:szCs w:val="22"/>
          <w:lang w:val="nl-NL" w:eastAsia="nl-NL"/>
          <w14:ligatures w14:val="standardContextual"/>
        </w:rPr>
        <w:tab/>
      </w:r>
      <w:r>
        <w:rPr>
          <w:noProof/>
        </w:rPr>
        <w:t>Solution description</w:t>
      </w:r>
      <w:r>
        <w:rPr>
          <w:noProof/>
        </w:rPr>
        <w:tab/>
      </w:r>
      <w:r>
        <w:rPr>
          <w:noProof/>
        </w:rPr>
        <w:fldChar w:fldCharType="begin"/>
      </w:r>
      <w:r>
        <w:rPr>
          <w:noProof/>
        </w:rPr>
        <w:instrText xml:space="preserve"> PAGEREF _Toc168402383 \h </w:instrText>
      </w:r>
      <w:r>
        <w:rPr>
          <w:noProof/>
        </w:rPr>
      </w:r>
      <w:r>
        <w:rPr>
          <w:noProof/>
        </w:rPr>
        <w:fldChar w:fldCharType="separate"/>
      </w:r>
      <w:r>
        <w:rPr>
          <w:noProof/>
        </w:rPr>
        <w:t>30</w:t>
      </w:r>
      <w:r>
        <w:rPr>
          <w:noProof/>
        </w:rPr>
        <w:fldChar w:fldCharType="end"/>
      </w:r>
    </w:p>
    <w:p w14:paraId="15468B23" w14:textId="454CAC3A" w:rsidR="00341747" w:rsidRDefault="00341747">
      <w:pPr>
        <w:pStyle w:val="TOC5"/>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6</w:t>
      </w:r>
      <w:r>
        <w:rPr>
          <w:noProof/>
        </w:rPr>
        <w:t>.1.2</w:t>
      </w:r>
      <w:r>
        <w:rPr>
          <w:rFonts w:asciiTheme="minorHAnsi" w:eastAsiaTheme="minorEastAsia" w:hAnsiTheme="minorHAnsi" w:cstheme="minorBidi"/>
          <w:noProof/>
          <w:kern w:val="2"/>
          <w:sz w:val="22"/>
          <w:szCs w:val="22"/>
          <w:lang w:val="nl-NL" w:eastAsia="nl-NL"/>
          <w14:ligatures w14:val="standardContextual"/>
        </w:rPr>
        <w:tab/>
      </w:r>
      <w:r>
        <w:rPr>
          <w:noProof/>
        </w:rPr>
        <w:t>Enhancement to MSGin5G Store and Forward procedure</w:t>
      </w:r>
      <w:r>
        <w:rPr>
          <w:noProof/>
        </w:rPr>
        <w:tab/>
      </w:r>
      <w:r>
        <w:rPr>
          <w:noProof/>
        </w:rPr>
        <w:fldChar w:fldCharType="begin"/>
      </w:r>
      <w:r>
        <w:rPr>
          <w:noProof/>
        </w:rPr>
        <w:instrText xml:space="preserve"> PAGEREF _Toc168402384 \h </w:instrText>
      </w:r>
      <w:r>
        <w:rPr>
          <w:noProof/>
        </w:rPr>
      </w:r>
      <w:r>
        <w:rPr>
          <w:noProof/>
        </w:rPr>
        <w:fldChar w:fldCharType="separate"/>
      </w:r>
      <w:r>
        <w:rPr>
          <w:noProof/>
        </w:rPr>
        <w:t>31</w:t>
      </w:r>
      <w:r>
        <w:rPr>
          <w:noProof/>
        </w:rPr>
        <w:fldChar w:fldCharType="end"/>
      </w:r>
    </w:p>
    <w:p w14:paraId="4E547948" w14:textId="54C17ED7" w:rsidR="00341747" w:rsidRDefault="00341747">
      <w:pPr>
        <w:pStyle w:val="TOC5"/>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6</w:t>
      </w:r>
      <w:r>
        <w:rPr>
          <w:noProof/>
        </w:rPr>
        <w:t>.1.2</w:t>
      </w:r>
      <w:r>
        <w:rPr>
          <w:rFonts w:asciiTheme="minorHAnsi" w:eastAsiaTheme="minorEastAsia" w:hAnsiTheme="minorHAnsi" w:cstheme="minorBidi"/>
          <w:noProof/>
          <w:kern w:val="2"/>
          <w:sz w:val="22"/>
          <w:szCs w:val="22"/>
          <w:lang w:val="nl-NL" w:eastAsia="nl-NL"/>
          <w14:ligatures w14:val="standardContextual"/>
        </w:rPr>
        <w:tab/>
      </w:r>
      <w:r>
        <w:rPr>
          <w:noProof/>
        </w:rPr>
        <w:t>Procedure for MSGin5G client to update the store and forward parameters</w:t>
      </w:r>
      <w:r>
        <w:rPr>
          <w:noProof/>
        </w:rPr>
        <w:tab/>
      </w:r>
      <w:r>
        <w:rPr>
          <w:noProof/>
        </w:rPr>
        <w:fldChar w:fldCharType="begin"/>
      </w:r>
      <w:r>
        <w:rPr>
          <w:noProof/>
        </w:rPr>
        <w:instrText xml:space="preserve"> PAGEREF _Toc168402385 \h </w:instrText>
      </w:r>
      <w:r>
        <w:rPr>
          <w:noProof/>
        </w:rPr>
      </w:r>
      <w:r>
        <w:rPr>
          <w:noProof/>
        </w:rPr>
        <w:fldChar w:fldCharType="separate"/>
      </w:r>
      <w:r>
        <w:rPr>
          <w:noProof/>
        </w:rPr>
        <w:t>31</w:t>
      </w:r>
      <w:r>
        <w:rPr>
          <w:noProof/>
        </w:rPr>
        <w:fldChar w:fldCharType="end"/>
      </w:r>
    </w:p>
    <w:p w14:paraId="19BDA882" w14:textId="144120E6" w:rsidR="00341747" w:rsidRDefault="00341747">
      <w:pPr>
        <w:pStyle w:val="TOC5"/>
        <w:rPr>
          <w:rFonts w:asciiTheme="minorHAnsi" w:eastAsiaTheme="minorEastAsia" w:hAnsiTheme="minorHAnsi" w:cstheme="minorBidi"/>
          <w:noProof/>
          <w:kern w:val="2"/>
          <w:sz w:val="22"/>
          <w:szCs w:val="22"/>
          <w:lang w:val="nl-NL" w:eastAsia="nl-NL"/>
          <w14:ligatures w14:val="standardContextual"/>
        </w:rPr>
      </w:pPr>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6</w:t>
      </w:r>
      <w:r>
        <w:rPr>
          <w:noProof/>
        </w:rPr>
        <w:t>.1.3</w:t>
      </w:r>
      <w:r>
        <w:rPr>
          <w:rFonts w:asciiTheme="minorHAnsi" w:eastAsiaTheme="minorEastAsia" w:hAnsiTheme="minorHAnsi" w:cstheme="minorBidi"/>
          <w:noProof/>
          <w:kern w:val="2"/>
          <w:sz w:val="22"/>
          <w:szCs w:val="22"/>
          <w:lang w:val="nl-NL" w:eastAsia="nl-NL"/>
          <w14:ligatures w14:val="standardContextual"/>
        </w:rPr>
        <w:tab/>
      </w:r>
      <w:r>
        <w:rPr>
          <w:noProof/>
        </w:rPr>
        <w:t>Procedure for MSGin5G client to discard the stored message</w:t>
      </w:r>
      <w:r>
        <w:rPr>
          <w:noProof/>
        </w:rPr>
        <w:tab/>
      </w:r>
      <w:r>
        <w:rPr>
          <w:noProof/>
        </w:rPr>
        <w:fldChar w:fldCharType="begin"/>
      </w:r>
      <w:r>
        <w:rPr>
          <w:noProof/>
        </w:rPr>
        <w:instrText xml:space="preserve"> PAGEREF _Toc168402386 \h </w:instrText>
      </w:r>
      <w:r>
        <w:rPr>
          <w:noProof/>
        </w:rPr>
      </w:r>
      <w:r>
        <w:rPr>
          <w:noProof/>
        </w:rPr>
        <w:fldChar w:fldCharType="separate"/>
      </w:r>
      <w:r>
        <w:rPr>
          <w:noProof/>
        </w:rPr>
        <w:t>32</w:t>
      </w:r>
      <w:r>
        <w:rPr>
          <w:noProof/>
        </w:rPr>
        <w:fldChar w:fldCharType="end"/>
      </w:r>
    </w:p>
    <w:p w14:paraId="1BF6458A" w14:textId="36D83A1B"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rPr>
        <w:t>7.2.</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_Toc168402387 \h </w:instrText>
      </w:r>
      <w:r>
        <w:rPr>
          <w:noProof/>
        </w:rPr>
      </w:r>
      <w:r>
        <w:rPr>
          <w:noProof/>
        </w:rPr>
        <w:fldChar w:fldCharType="separate"/>
      </w:r>
      <w:r>
        <w:rPr>
          <w:noProof/>
        </w:rPr>
        <w:t>33</w:t>
      </w:r>
      <w:r>
        <w:rPr>
          <w:noProof/>
        </w:rPr>
        <w:fldChar w:fldCharType="end"/>
      </w:r>
    </w:p>
    <w:p w14:paraId="51D68F75" w14:textId="3B1302ED"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rPr>
        <w:t>7.2.</w:t>
      </w:r>
      <w:r>
        <w:rPr>
          <w:noProof/>
          <w:lang w:eastAsia="zh-CN"/>
        </w:rPr>
        <w:t>6</w:t>
      </w:r>
      <w:r>
        <w:rPr>
          <w:noProof/>
        </w:rPr>
        <w:t>.3</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_Toc168402388 \h </w:instrText>
      </w:r>
      <w:r>
        <w:rPr>
          <w:noProof/>
        </w:rPr>
      </w:r>
      <w:r>
        <w:rPr>
          <w:noProof/>
        </w:rPr>
        <w:fldChar w:fldCharType="separate"/>
      </w:r>
      <w:r>
        <w:rPr>
          <w:noProof/>
        </w:rPr>
        <w:t>33</w:t>
      </w:r>
      <w:r>
        <w:rPr>
          <w:noProof/>
        </w:rPr>
        <w:fldChar w:fldCharType="end"/>
      </w:r>
    </w:p>
    <w:p w14:paraId="2F4A4A8E" w14:textId="069284DB" w:rsidR="00341747" w:rsidRDefault="00341747">
      <w:pPr>
        <w:pStyle w:val="TOC4"/>
        <w:rPr>
          <w:rFonts w:asciiTheme="minorHAnsi" w:eastAsiaTheme="minorEastAsia" w:hAnsiTheme="minorHAnsi" w:cstheme="minorBidi"/>
          <w:noProof/>
          <w:kern w:val="2"/>
          <w:sz w:val="22"/>
          <w:szCs w:val="22"/>
          <w:lang w:val="nl-NL" w:eastAsia="nl-NL"/>
          <w14:ligatures w14:val="standardContextual"/>
        </w:rPr>
      </w:pPr>
      <w:r>
        <w:rPr>
          <w:noProof/>
        </w:rPr>
        <w:t>7.2.</w:t>
      </w:r>
      <w:r>
        <w:rPr>
          <w:noProof/>
          <w:lang w:eastAsia="zh-CN"/>
        </w:rPr>
        <w:t>6</w:t>
      </w:r>
      <w:r>
        <w:rPr>
          <w:noProof/>
        </w:rPr>
        <w:t>.</w:t>
      </w:r>
      <w:r>
        <w:rPr>
          <w:noProof/>
          <w:lang w:eastAsia="zh-CN"/>
        </w:rPr>
        <w:t>4</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_Toc168402389 \h </w:instrText>
      </w:r>
      <w:r>
        <w:rPr>
          <w:noProof/>
        </w:rPr>
      </w:r>
      <w:r>
        <w:rPr>
          <w:noProof/>
        </w:rPr>
        <w:fldChar w:fldCharType="separate"/>
      </w:r>
      <w:r>
        <w:rPr>
          <w:noProof/>
        </w:rPr>
        <w:t>33</w:t>
      </w:r>
      <w:r>
        <w:rPr>
          <w:noProof/>
        </w:rPr>
        <w:fldChar w:fldCharType="end"/>
      </w:r>
    </w:p>
    <w:p w14:paraId="501AF543" w14:textId="7A999BA2" w:rsidR="00341747" w:rsidRDefault="00341747">
      <w:pPr>
        <w:pStyle w:val="TOC1"/>
        <w:rPr>
          <w:rFonts w:asciiTheme="minorHAnsi" w:eastAsiaTheme="minorEastAsia" w:hAnsiTheme="minorHAnsi" w:cstheme="minorBidi"/>
          <w:noProof/>
          <w:kern w:val="2"/>
          <w:szCs w:val="22"/>
          <w:lang w:val="nl-NL" w:eastAsia="nl-NL"/>
          <w14:ligatures w14:val="standardContextual"/>
        </w:rPr>
      </w:pPr>
      <w:r w:rsidRPr="00E509B6">
        <w:rPr>
          <w:noProof/>
          <w:lang w:val="en-IN"/>
        </w:rPr>
        <w:t>8</w:t>
      </w:r>
      <w:r>
        <w:rPr>
          <w:rFonts w:asciiTheme="minorHAnsi" w:eastAsiaTheme="minorEastAsia" w:hAnsiTheme="minorHAnsi" w:cstheme="minorBidi"/>
          <w:noProof/>
          <w:kern w:val="2"/>
          <w:szCs w:val="22"/>
          <w:lang w:val="nl-NL" w:eastAsia="nl-NL"/>
          <w14:ligatures w14:val="standardContextual"/>
        </w:rPr>
        <w:tab/>
      </w:r>
      <w:r w:rsidRPr="00E509B6">
        <w:rPr>
          <w:noProof/>
          <w:lang w:val="en-IN"/>
        </w:rPr>
        <w:t>Deployment scenarios</w:t>
      </w:r>
      <w:r>
        <w:rPr>
          <w:noProof/>
        </w:rPr>
        <w:tab/>
      </w:r>
      <w:r>
        <w:rPr>
          <w:noProof/>
        </w:rPr>
        <w:fldChar w:fldCharType="begin"/>
      </w:r>
      <w:r>
        <w:rPr>
          <w:noProof/>
        </w:rPr>
        <w:instrText xml:space="preserve"> PAGEREF _Toc168402390 \h </w:instrText>
      </w:r>
      <w:r>
        <w:rPr>
          <w:noProof/>
        </w:rPr>
      </w:r>
      <w:r>
        <w:rPr>
          <w:noProof/>
        </w:rPr>
        <w:fldChar w:fldCharType="separate"/>
      </w:r>
      <w:r>
        <w:rPr>
          <w:noProof/>
        </w:rPr>
        <w:t>33</w:t>
      </w:r>
      <w:r>
        <w:rPr>
          <w:noProof/>
        </w:rPr>
        <w:fldChar w:fldCharType="end"/>
      </w:r>
    </w:p>
    <w:p w14:paraId="353FF6B7" w14:textId="1E5CEF54" w:rsidR="00341747" w:rsidRDefault="00341747">
      <w:pPr>
        <w:pStyle w:val="TOC2"/>
        <w:rPr>
          <w:rFonts w:asciiTheme="minorHAnsi" w:eastAsiaTheme="minorEastAsia" w:hAnsiTheme="minorHAnsi" w:cstheme="minorBidi"/>
          <w:noProof/>
          <w:kern w:val="2"/>
          <w:sz w:val="22"/>
          <w:szCs w:val="22"/>
          <w:lang w:val="nl-NL" w:eastAsia="nl-NL"/>
          <w14:ligatures w14:val="standardContextual"/>
        </w:rPr>
      </w:pPr>
      <w:r w:rsidRPr="00E509B6">
        <w:rPr>
          <w:noProof/>
          <w:lang w:val="en-IN"/>
        </w:rPr>
        <w:t>8.1</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General</w:t>
      </w:r>
      <w:r>
        <w:rPr>
          <w:noProof/>
        </w:rPr>
        <w:tab/>
      </w:r>
      <w:r>
        <w:rPr>
          <w:noProof/>
        </w:rPr>
        <w:fldChar w:fldCharType="begin"/>
      </w:r>
      <w:r>
        <w:rPr>
          <w:noProof/>
        </w:rPr>
        <w:instrText xml:space="preserve"> PAGEREF _Toc168402391 \h </w:instrText>
      </w:r>
      <w:r>
        <w:rPr>
          <w:noProof/>
        </w:rPr>
      </w:r>
      <w:r>
        <w:rPr>
          <w:noProof/>
        </w:rPr>
        <w:fldChar w:fldCharType="separate"/>
      </w:r>
      <w:r>
        <w:rPr>
          <w:noProof/>
        </w:rPr>
        <w:t>33</w:t>
      </w:r>
      <w:r>
        <w:rPr>
          <w:noProof/>
        </w:rPr>
        <w:fldChar w:fldCharType="end"/>
      </w:r>
    </w:p>
    <w:p w14:paraId="71E8891E" w14:textId="1249EA1F" w:rsidR="00341747" w:rsidRDefault="00341747">
      <w:pPr>
        <w:pStyle w:val="TOC2"/>
        <w:rPr>
          <w:rFonts w:asciiTheme="minorHAnsi" w:eastAsiaTheme="minorEastAsia" w:hAnsiTheme="minorHAnsi" w:cstheme="minorBidi"/>
          <w:noProof/>
          <w:kern w:val="2"/>
          <w:sz w:val="22"/>
          <w:szCs w:val="22"/>
          <w:lang w:val="nl-NL" w:eastAsia="nl-NL"/>
          <w14:ligatures w14:val="standardContextual"/>
        </w:rPr>
      </w:pPr>
      <w:r w:rsidRPr="00E509B6">
        <w:rPr>
          <w:noProof/>
          <w:lang w:val="en-IN"/>
        </w:rPr>
        <w:t>8.x</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Deployment model #x: &lt;Title&gt;</w:t>
      </w:r>
      <w:r>
        <w:rPr>
          <w:noProof/>
        </w:rPr>
        <w:tab/>
      </w:r>
      <w:r>
        <w:rPr>
          <w:noProof/>
        </w:rPr>
        <w:fldChar w:fldCharType="begin"/>
      </w:r>
      <w:r>
        <w:rPr>
          <w:noProof/>
        </w:rPr>
        <w:instrText xml:space="preserve"> PAGEREF _Toc168402392 \h </w:instrText>
      </w:r>
      <w:r>
        <w:rPr>
          <w:noProof/>
        </w:rPr>
      </w:r>
      <w:r>
        <w:rPr>
          <w:noProof/>
        </w:rPr>
        <w:fldChar w:fldCharType="separate"/>
      </w:r>
      <w:r>
        <w:rPr>
          <w:noProof/>
        </w:rPr>
        <w:t>33</w:t>
      </w:r>
      <w:r>
        <w:rPr>
          <w:noProof/>
        </w:rPr>
        <w:fldChar w:fldCharType="end"/>
      </w:r>
    </w:p>
    <w:p w14:paraId="00E13E69" w14:textId="1F4BB3A0" w:rsidR="00341747" w:rsidRDefault="00341747">
      <w:pPr>
        <w:pStyle w:val="TOC1"/>
        <w:rPr>
          <w:rFonts w:asciiTheme="minorHAnsi" w:eastAsiaTheme="minorEastAsia" w:hAnsiTheme="minorHAnsi" w:cstheme="minorBidi"/>
          <w:noProof/>
          <w:kern w:val="2"/>
          <w:szCs w:val="22"/>
          <w:lang w:val="nl-NL" w:eastAsia="nl-NL"/>
          <w14:ligatures w14:val="standardContextual"/>
        </w:rPr>
      </w:pPr>
      <w:r w:rsidRPr="00E509B6">
        <w:rPr>
          <w:noProof/>
          <w:lang w:val="en-IN"/>
        </w:rPr>
        <w:t>9</w:t>
      </w:r>
      <w:r>
        <w:rPr>
          <w:rFonts w:asciiTheme="minorHAnsi" w:eastAsiaTheme="minorEastAsia" w:hAnsiTheme="minorHAnsi" w:cstheme="minorBidi"/>
          <w:noProof/>
          <w:kern w:val="2"/>
          <w:szCs w:val="22"/>
          <w:lang w:val="nl-NL" w:eastAsia="nl-NL"/>
          <w14:ligatures w14:val="standardContextual"/>
        </w:rPr>
        <w:tab/>
      </w:r>
      <w:r w:rsidRPr="00E509B6">
        <w:rPr>
          <w:noProof/>
          <w:lang w:val="en-IN"/>
        </w:rPr>
        <w:t>Business Relationships</w:t>
      </w:r>
      <w:r>
        <w:rPr>
          <w:noProof/>
        </w:rPr>
        <w:tab/>
      </w:r>
      <w:r>
        <w:rPr>
          <w:noProof/>
        </w:rPr>
        <w:fldChar w:fldCharType="begin"/>
      </w:r>
      <w:r>
        <w:rPr>
          <w:noProof/>
        </w:rPr>
        <w:instrText xml:space="preserve"> PAGEREF _Toc168402393 \h </w:instrText>
      </w:r>
      <w:r>
        <w:rPr>
          <w:noProof/>
        </w:rPr>
      </w:r>
      <w:r>
        <w:rPr>
          <w:noProof/>
        </w:rPr>
        <w:fldChar w:fldCharType="separate"/>
      </w:r>
      <w:r>
        <w:rPr>
          <w:noProof/>
        </w:rPr>
        <w:t>33</w:t>
      </w:r>
      <w:r>
        <w:rPr>
          <w:noProof/>
        </w:rPr>
        <w:fldChar w:fldCharType="end"/>
      </w:r>
    </w:p>
    <w:p w14:paraId="5C23F505" w14:textId="790C3B76" w:rsidR="00341747" w:rsidRDefault="00341747">
      <w:pPr>
        <w:pStyle w:val="TOC1"/>
        <w:rPr>
          <w:rFonts w:asciiTheme="minorHAnsi" w:eastAsiaTheme="minorEastAsia" w:hAnsiTheme="minorHAnsi" w:cstheme="minorBidi"/>
          <w:noProof/>
          <w:kern w:val="2"/>
          <w:szCs w:val="22"/>
          <w:lang w:val="nl-NL" w:eastAsia="nl-NL"/>
          <w14:ligatures w14:val="standardContextual"/>
        </w:rPr>
      </w:pPr>
      <w:r>
        <w:rPr>
          <w:noProof/>
        </w:rPr>
        <w:t>10</w:t>
      </w:r>
      <w:r>
        <w:rPr>
          <w:rFonts w:asciiTheme="minorHAnsi" w:eastAsiaTheme="minorEastAsia" w:hAnsiTheme="minorHAnsi" w:cstheme="minorBidi"/>
          <w:noProof/>
          <w:kern w:val="2"/>
          <w:szCs w:val="22"/>
          <w:lang w:val="nl-NL" w:eastAsia="nl-NL"/>
          <w14:ligatures w14:val="standardContextual"/>
        </w:rPr>
        <w:tab/>
      </w:r>
      <w:r>
        <w:rPr>
          <w:noProof/>
        </w:rPr>
        <w:t>Overall evaluation</w:t>
      </w:r>
      <w:r>
        <w:rPr>
          <w:noProof/>
        </w:rPr>
        <w:tab/>
      </w:r>
      <w:r>
        <w:rPr>
          <w:noProof/>
        </w:rPr>
        <w:fldChar w:fldCharType="begin"/>
      </w:r>
      <w:r>
        <w:rPr>
          <w:noProof/>
        </w:rPr>
        <w:instrText xml:space="preserve"> PAGEREF _Toc168402394 \h </w:instrText>
      </w:r>
      <w:r>
        <w:rPr>
          <w:noProof/>
        </w:rPr>
      </w:r>
      <w:r>
        <w:rPr>
          <w:noProof/>
        </w:rPr>
        <w:fldChar w:fldCharType="separate"/>
      </w:r>
      <w:r>
        <w:rPr>
          <w:noProof/>
        </w:rPr>
        <w:t>33</w:t>
      </w:r>
      <w:r>
        <w:rPr>
          <w:noProof/>
        </w:rPr>
        <w:fldChar w:fldCharType="end"/>
      </w:r>
    </w:p>
    <w:p w14:paraId="6A7BA778" w14:textId="21A55C31" w:rsidR="00341747" w:rsidRDefault="00341747">
      <w:pPr>
        <w:pStyle w:val="TOC2"/>
        <w:rPr>
          <w:rFonts w:asciiTheme="minorHAnsi" w:eastAsiaTheme="minorEastAsia" w:hAnsiTheme="minorHAnsi" w:cstheme="minorBidi"/>
          <w:noProof/>
          <w:kern w:val="2"/>
          <w:sz w:val="22"/>
          <w:szCs w:val="22"/>
          <w:lang w:val="nl-NL" w:eastAsia="nl-NL"/>
          <w14:ligatures w14:val="standardContextual"/>
        </w:rPr>
      </w:pPr>
      <w:r w:rsidRPr="00E509B6">
        <w:rPr>
          <w:noProof/>
          <w:lang w:val="en-IN"/>
        </w:rPr>
        <w:t>10.1</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Architecture evaluations for Mission Critical</w:t>
      </w:r>
      <w:r>
        <w:rPr>
          <w:noProof/>
        </w:rPr>
        <w:tab/>
      </w:r>
      <w:r>
        <w:rPr>
          <w:noProof/>
        </w:rPr>
        <w:fldChar w:fldCharType="begin"/>
      </w:r>
      <w:r>
        <w:rPr>
          <w:noProof/>
        </w:rPr>
        <w:instrText xml:space="preserve"> PAGEREF _Toc168402395 \h </w:instrText>
      </w:r>
      <w:r>
        <w:rPr>
          <w:noProof/>
        </w:rPr>
      </w:r>
      <w:r>
        <w:rPr>
          <w:noProof/>
        </w:rPr>
        <w:fldChar w:fldCharType="separate"/>
      </w:r>
      <w:r>
        <w:rPr>
          <w:noProof/>
        </w:rPr>
        <w:t>33</w:t>
      </w:r>
      <w:r>
        <w:rPr>
          <w:noProof/>
        </w:rPr>
        <w:fldChar w:fldCharType="end"/>
      </w:r>
    </w:p>
    <w:p w14:paraId="24D4860E" w14:textId="1C88B82A" w:rsidR="00341747" w:rsidRDefault="00341747">
      <w:pPr>
        <w:pStyle w:val="TOC2"/>
        <w:rPr>
          <w:rFonts w:asciiTheme="minorHAnsi" w:eastAsiaTheme="minorEastAsia" w:hAnsiTheme="minorHAnsi" w:cstheme="minorBidi"/>
          <w:noProof/>
          <w:kern w:val="2"/>
          <w:sz w:val="22"/>
          <w:szCs w:val="22"/>
          <w:lang w:val="nl-NL" w:eastAsia="nl-NL"/>
          <w14:ligatures w14:val="standardContextual"/>
        </w:rPr>
      </w:pPr>
      <w:r w:rsidRPr="00E509B6">
        <w:rPr>
          <w:noProof/>
          <w:lang w:val="en-IN"/>
        </w:rPr>
        <w:t>10.2</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Key issue evaluations for Mission Critical</w:t>
      </w:r>
      <w:r>
        <w:rPr>
          <w:noProof/>
        </w:rPr>
        <w:tab/>
      </w:r>
      <w:r>
        <w:rPr>
          <w:noProof/>
        </w:rPr>
        <w:fldChar w:fldCharType="begin"/>
      </w:r>
      <w:r>
        <w:rPr>
          <w:noProof/>
        </w:rPr>
        <w:instrText xml:space="preserve"> PAGEREF _Toc168402396 \h </w:instrText>
      </w:r>
      <w:r>
        <w:rPr>
          <w:noProof/>
        </w:rPr>
      </w:r>
      <w:r>
        <w:rPr>
          <w:noProof/>
        </w:rPr>
        <w:fldChar w:fldCharType="separate"/>
      </w:r>
      <w:r>
        <w:rPr>
          <w:noProof/>
        </w:rPr>
        <w:t>33</w:t>
      </w:r>
      <w:r>
        <w:rPr>
          <w:noProof/>
        </w:rPr>
        <w:fldChar w:fldCharType="end"/>
      </w:r>
    </w:p>
    <w:p w14:paraId="08278A4D" w14:textId="3905C518" w:rsidR="00341747" w:rsidRDefault="00341747">
      <w:pPr>
        <w:pStyle w:val="TOC2"/>
        <w:rPr>
          <w:rFonts w:asciiTheme="minorHAnsi" w:eastAsiaTheme="minorEastAsia" w:hAnsiTheme="minorHAnsi" w:cstheme="minorBidi"/>
          <w:noProof/>
          <w:kern w:val="2"/>
          <w:sz w:val="22"/>
          <w:szCs w:val="22"/>
          <w:lang w:val="nl-NL" w:eastAsia="nl-NL"/>
          <w14:ligatures w14:val="standardContextual"/>
        </w:rPr>
      </w:pPr>
      <w:r w:rsidRPr="00E509B6">
        <w:rPr>
          <w:noProof/>
          <w:lang w:val="en-IN"/>
        </w:rPr>
        <w:t>10.3</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Architecture evaluations for Application Enablers</w:t>
      </w:r>
      <w:r>
        <w:rPr>
          <w:noProof/>
        </w:rPr>
        <w:tab/>
      </w:r>
      <w:r>
        <w:rPr>
          <w:noProof/>
        </w:rPr>
        <w:fldChar w:fldCharType="begin"/>
      </w:r>
      <w:r>
        <w:rPr>
          <w:noProof/>
        </w:rPr>
        <w:instrText xml:space="preserve"> PAGEREF _Toc168402397 \h </w:instrText>
      </w:r>
      <w:r>
        <w:rPr>
          <w:noProof/>
        </w:rPr>
      </w:r>
      <w:r>
        <w:rPr>
          <w:noProof/>
        </w:rPr>
        <w:fldChar w:fldCharType="separate"/>
      </w:r>
      <w:r>
        <w:rPr>
          <w:noProof/>
        </w:rPr>
        <w:t>34</w:t>
      </w:r>
      <w:r>
        <w:rPr>
          <w:noProof/>
        </w:rPr>
        <w:fldChar w:fldCharType="end"/>
      </w:r>
    </w:p>
    <w:p w14:paraId="6FF15CD3" w14:textId="7C07EB26" w:rsidR="00341747" w:rsidRDefault="00341747">
      <w:pPr>
        <w:pStyle w:val="TOC2"/>
        <w:rPr>
          <w:rFonts w:asciiTheme="minorHAnsi" w:eastAsiaTheme="minorEastAsia" w:hAnsiTheme="minorHAnsi" w:cstheme="minorBidi"/>
          <w:noProof/>
          <w:kern w:val="2"/>
          <w:sz w:val="22"/>
          <w:szCs w:val="22"/>
          <w:lang w:val="nl-NL" w:eastAsia="nl-NL"/>
          <w14:ligatures w14:val="standardContextual"/>
        </w:rPr>
      </w:pPr>
      <w:r w:rsidRPr="00E509B6">
        <w:rPr>
          <w:noProof/>
          <w:lang w:val="en-IN"/>
        </w:rPr>
        <w:t>10.4</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Key issue evaluations for Application Enablers</w:t>
      </w:r>
      <w:r>
        <w:rPr>
          <w:noProof/>
        </w:rPr>
        <w:tab/>
      </w:r>
      <w:r>
        <w:rPr>
          <w:noProof/>
        </w:rPr>
        <w:fldChar w:fldCharType="begin"/>
      </w:r>
      <w:r>
        <w:rPr>
          <w:noProof/>
        </w:rPr>
        <w:instrText xml:space="preserve"> PAGEREF _Toc168402398 \h </w:instrText>
      </w:r>
      <w:r>
        <w:rPr>
          <w:noProof/>
        </w:rPr>
      </w:r>
      <w:r>
        <w:rPr>
          <w:noProof/>
        </w:rPr>
        <w:fldChar w:fldCharType="separate"/>
      </w:r>
      <w:r>
        <w:rPr>
          <w:noProof/>
        </w:rPr>
        <w:t>34</w:t>
      </w:r>
      <w:r>
        <w:rPr>
          <w:noProof/>
        </w:rPr>
        <w:fldChar w:fldCharType="end"/>
      </w:r>
    </w:p>
    <w:p w14:paraId="1982F4FA" w14:textId="46894464" w:rsidR="00341747" w:rsidRDefault="00341747">
      <w:pPr>
        <w:pStyle w:val="TOC1"/>
        <w:rPr>
          <w:rFonts w:asciiTheme="minorHAnsi" w:eastAsiaTheme="minorEastAsia" w:hAnsiTheme="minorHAnsi" w:cstheme="minorBidi"/>
          <w:noProof/>
          <w:kern w:val="2"/>
          <w:szCs w:val="22"/>
          <w:lang w:val="nl-NL" w:eastAsia="nl-NL"/>
          <w14:ligatures w14:val="standardContextual"/>
        </w:rPr>
      </w:pPr>
      <w:r>
        <w:rPr>
          <w:noProof/>
        </w:rPr>
        <w:t>11</w:t>
      </w:r>
      <w:r>
        <w:rPr>
          <w:rFonts w:asciiTheme="minorHAnsi" w:eastAsiaTheme="minorEastAsia" w:hAnsiTheme="minorHAnsi" w:cstheme="minorBidi"/>
          <w:noProof/>
          <w:kern w:val="2"/>
          <w:szCs w:val="22"/>
          <w:lang w:val="nl-NL" w:eastAsia="nl-NL"/>
          <w14:ligatures w14:val="standardContextual"/>
        </w:rPr>
        <w:tab/>
      </w:r>
      <w:r>
        <w:rPr>
          <w:noProof/>
        </w:rPr>
        <w:t>Conclusions</w:t>
      </w:r>
      <w:r>
        <w:rPr>
          <w:noProof/>
        </w:rPr>
        <w:tab/>
      </w:r>
      <w:r>
        <w:rPr>
          <w:noProof/>
        </w:rPr>
        <w:fldChar w:fldCharType="begin"/>
      </w:r>
      <w:r>
        <w:rPr>
          <w:noProof/>
        </w:rPr>
        <w:instrText xml:space="preserve"> PAGEREF _Toc168402399 \h </w:instrText>
      </w:r>
      <w:r>
        <w:rPr>
          <w:noProof/>
        </w:rPr>
      </w:r>
      <w:r>
        <w:rPr>
          <w:noProof/>
        </w:rPr>
        <w:fldChar w:fldCharType="separate"/>
      </w:r>
      <w:r>
        <w:rPr>
          <w:noProof/>
        </w:rPr>
        <w:t>34</w:t>
      </w:r>
      <w:r>
        <w:rPr>
          <w:noProof/>
        </w:rPr>
        <w:fldChar w:fldCharType="end"/>
      </w:r>
    </w:p>
    <w:p w14:paraId="4FFCEB11" w14:textId="748BA95B" w:rsidR="00341747" w:rsidRDefault="00341747">
      <w:pPr>
        <w:pStyle w:val="TOC2"/>
        <w:rPr>
          <w:rFonts w:asciiTheme="minorHAnsi" w:eastAsiaTheme="minorEastAsia" w:hAnsiTheme="minorHAnsi" w:cstheme="minorBidi"/>
          <w:noProof/>
          <w:kern w:val="2"/>
          <w:sz w:val="22"/>
          <w:szCs w:val="22"/>
          <w:lang w:val="nl-NL" w:eastAsia="nl-NL"/>
          <w14:ligatures w14:val="standardContextual"/>
        </w:rPr>
      </w:pPr>
      <w:r>
        <w:rPr>
          <w:noProof/>
          <w:lang w:eastAsia="zh-CN"/>
        </w:rPr>
        <w:t>11.1</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General conclusions</w:t>
      </w:r>
      <w:r>
        <w:rPr>
          <w:noProof/>
        </w:rPr>
        <w:tab/>
      </w:r>
      <w:r>
        <w:rPr>
          <w:noProof/>
        </w:rPr>
        <w:fldChar w:fldCharType="begin"/>
      </w:r>
      <w:r>
        <w:rPr>
          <w:noProof/>
        </w:rPr>
        <w:instrText xml:space="preserve"> PAGEREF _Toc168402400 \h </w:instrText>
      </w:r>
      <w:r>
        <w:rPr>
          <w:noProof/>
        </w:rPr>
      </w:r>
      <w:r>
        <w:rPr>
          <w:noProof/>
        </w:rPr>
        <w:fldChar w:fldCharType="separate"/>
      </w:r>
      <w:r>
        <w:rPr>
          <w:noProof/>
        </w:rPr>
        <w:t>34</w:t>
      </w:r>
      <w:r>
        <w:rPr>
          <w:noProof/>
        </w:rPr>
        <w:fldChar w:fldCharType="end"/>
      </w:r>
    </w:p>
    <w:p w14:paraId="34D2D99F" w14:textId="37DCC3C3" w:rsidR="00341747" w:rsidRDefault="00341747">
      <w:pPr>
        <w:pStyle w:val="TOC2"/>
        <w:rPr>
          <w:rFonts w:asciiTheme="minorHAnsi" w:eastAsiaTheme="minorEastAsia" w:hAnsiTheme="minorHAnsi" w:cstheme="minorBidi"/>
          <w:noProof/>
          <w:kern w:val="2"/>
          <w:sz w:val="22"/>
          <w:szCs w:val="22"/>
          <w:lang w:val="nl-NL" w:eastAsia="nl-NL"/>
          <w14:ligatures w14:val="standardContextual"/>
        </w:rPr>
      </w:pPr>
      <w:r>
        <w:rPr>
          <w:noProof/>
          <w:lang w:eastAsia="zh-CN"/>
        </w:rPr>
        <w:t>11.2</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Conclusions for Mission Critical</w:t>
      </w:r>
      <w:r>
        <w:rPr>
          <w:noProof/>
        </w:rPr>
        <w:tab/>
      </w:r>
      <w:r>
        <w:rPr>
          <w:noProof/>
        </w:rPr>
        <w:fldChar w:fldCharType="begin"/>
      </w:r>
      <w:r>
        <w:rPr>
          <w:noProof/>
        </w:rPr>
        <w:instrText xml:space="preserve"> PAGEREF _Toc168402401 \h </w:instrText>
      </w:r>
      <w:r>
        <w:rPr>
          <w:noProof/>
        </w:rPr>
      </w:r>
      <w:r>
        <w:rPr>
          <w:noProof/>
        </w:rPr>
        <w:fldChar w:fldCharType="separate"/>
      </w:r>
      <w:r>
        <w:rPr>
          <w:noProof/>
        </w:rPr>
        <w:t>34</w:t>
      </w:r>
      <w:r>
        <w:rPr>
          <w:noProof/>
        </w:rPr>
        <w:fldChar w:fldCharType="end"/>
      </w:r>
    </w:p>
    <w:p w14:paraId="17F37890" w14:textId="7DF80133" w:rsidR="00341747" w:rsidRDefault="00341747">
      <w:pPr>
        <w:pStyle w:val="TOC3"/>
        <w:rPr>
          <w:rFonts w:asciiTheme="minorHAnsi" w:eastAsiaTheme="minorEastAsia" w:hAnsiTheme="minorHAnsi" w:cstheme="minorBidi"/>
          <w:noProof/>
          <w:kern w:val="2"/>
          <w:sz w:val="22"/>
          <w:szCs w:val="22"/>
          <w:lang w:val="nl-NL" w:eastAsia="nl-NL"/>
          <w14:ligatures w14:val="standardContextual"/>
        </w:rPr>
      </w:pPr>
      <w:r>
        <w:rPr>
          <w:noProof/>
          <w:lang w:eastAsia="zh-CN"/>
        </w:rPr>
        <w:t>11.2.x</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Conclusions of key issue #x</w:t>
      </w:r>
      <w:r>
        <w:rPr>
          <w:noProof/>
        </w:rPr>
        <w:tab/>
      </w:r>
      <w:r>
        <w:rPr>
          <w:noProof/>
        </w:rPr>
        <w:fldChar w:fldCharType="begin"/>
      </w:r>
      <w:r>
        <w:rPr>
          <w:noProof/>
        </w:rPr>
        <w:instrText xml:space="preserve"> PAGEREF _Toc168402402 \h </w:instrText>
      </w:r>
      <w:r>
        <w:rPr>
          <w:noProof/>
        </w:rPr>
      </w:r>
      <w:r>
        <w:rPr>
          <w:noProof/>
        </w:rPr>
        <w:fldChar w:fldCharType="separate"/>
      </w:r>
      <w:r>
        <w:rPr>
          <w:noProof/>
        </w:rPr>
        <w:t>34</w:t>
      </w:r>
      <w:r>
        <w:rPr>
          <w:noProof/>
        </w:rPr>
        <w:fldChar w:fldCharType="end"/>
      </w:r>
    </w:p>
    <w:p w14:paraId="7264F0F2" w14:textId="0108C1FB" w:rsidR="00341747" w:rsidRDefault="00341747">
      <w:pPr>
        <w:pStyle w:val="TOC2"/>
        <w:rPr>
          <w:rFonts w:asciiTheme="minorHAnsi" w:eastAsiaTheme="minorEastAsia" w:hAnsiTheme="minorHAnsi" w:cstheme="minorBidi"/>
          <w:noProof/>
          <w:kern w:val="2"/>
          <w:sz w:val="22"/>
          <w:szCs w:val="22"/>
          <w:lang w:val="nl-NL" w:eastAsia="nl-NL"/>
          <w14:ligatures w14:val="standardContextual"/>
        </w:rPr>
      </w:pPr>
      <w:r>
        <w:rPr>
          <w:noProof/>
          <w:lang w:eastAsia="zh-CN"/>
        </w:rPr>
        <w:t>11.3</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Conclusions for Application Enablers</w:t>
      </w:r>
      <w:r>
        <w:rPr>
          <w:noProof/>
        </w:rPr>
        <w:tab/>
      </w:r>
      <w:r>
        <w:rPr>
          <w:noProof/>
        </w:rPr>
        <w:fldChar w:fldCharType="begin"/>
      </w:r>
      <w:r>
        <w:rPr>
          <w:noProof/>
        </w:rPr>
        <w:instrText xml:space="preserve"> PAGEREF _Toc168402403 \h </w:instrText>
      </w:r>
      <w:r>
        <w:rPr>
          <w:noProof/>
        </w:rPr>
      </w:r>
      <w:r>
        <w:rPr>
          <w:noProof/>
        </w:rPr>
        <w:fldChar w:fldCharType="separate"/>
      </w:r>
      <w:r>
        <w:rPr>
          <w:noProof/>
        </w:rPr>
        <w:t>34</w:t>
      </w:r>
      <w:r>
        <w:rPr>
          <w:noProof/>
        </w:rPr>
        <w:fldChar w:fldCharType="end"/>
      </w:r>
    </w:p>
    <w:p w14:paraId="257C5C71" w14:textId="1A9366C0" w:rsidR="00341747" w:rsidRDefault="00341747">
      <w:pPr>
        <w:pStyle w:val="TOC3"/>
        <w:rPr>
          <w:rFonts w:asciiTheme="minorHAnsi" w:eastAsiaTheme="minorEastAsia" w:hAnsiTheme="minorHAnsi" w:cstheme="minorBidi"/>
          <w:noProof/>
          <w:kern w:val="2"/>
          <w:sz w:val="22"/>
          <w:szCs w:val="22"/>
          <w:lang w:val="nl-NL" w:eastAsia="nl-NL"/>
          <w14:ligatures w14:val="standardContextual"/>
        </w:rPr>
      </w:pPr>
      <w:r>
        <w:rPr>
          <w:noProof/>
          <w:lang w:eastAsia="zh-CN"/>
        </w:rPr>
        <w:t>11.3.y</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Conclusions of key issue #y</w:t>
      </w:r>
      <w:r>
        <w:rPr>
          <w:noProof/>
        </w:rPr>
        <w:tab/>
      </w:r>
      <w:r>
        <w:rPr>
          <w:noProof/>
        </w:rPr>
        <w:fldChar w:fldCharType="begin"/>
      </w:r>
      <w:r>
        <w:rPr>
          <w:noProof/>
        </w:rPr>
        <w:instrText xml:space="preserve"> PAGEREF _Toc168402404 \h </w:instrText>
      </w:r>
      <w:r>
        <w:rPr>
          <w:noProof/>
        </w:rPr>
      </w:r>
      <w:r>
        <w:rPr>
          <w:noProof/>
        </w:rPr>
        <w:fldChar w:fldCharType="separate"/>
      </w:r>
      <w:r>
        <w:rPr>
          <w:noProof/>
        </w:rPr>
        <w:t>34</w:t>
      </w:r>
      <w:r>
        <w:rPr>
          <w:noProof/>
        </w:rPr>
        <w:fldChar w:fldCharType="end"/>
      </w:r>
    </w:p>
    <w:p w14:paraId="2EF31D83" w14:textId="10BCA2AB" w:rsidR="00341747" w:rsidRDefault="00341747">
      <w:pPr>
        <w:pStyle w:val="TOC8"/>
        <w:rPr>
          <w:rFonts w:asciiTheme="minorHAnsi" w:eastAsiaTheme="minorEastAsia" w:hAnsiTheme="minorHAnsi" w:cstheme="minorBidi"/>
          <w:b w:val="0"/>
          <w:noProof/>
          <w:kern w:val="2"/>
          <w:szCs w:val="22"/>
          <w:lang w:val="nl-NL" w:eastAsia="nl-NL"/>
          <w14:ligatures w14:val="standardContextual"/>
        </w:rPr>
      </w:pPr>
      <w:r>
        <w:rPr>
          <w:noProof/>
        </w:rPr>
        <w:t>Annex A (informative):</w:t>
      </w:r>
      <w:r>
        <w:rPr>
          <w:rFonts w:asciiTheme="minorHAnsi" w:eastAsiaTheme="minorEastAsia" w:hAnsiTheme="minorHAnsi" w:cstheme="minorBidi"/>
          <w:b w:val="0"/>
          <w:noProof/>
          <w:kern w:val="2"/>
          <w:szCs w:val="22"/>
          <w:lang w:val="nl-NL" w:eastAsia="nl-NL"/>
          <w14:ligatures w14:val="standardContextual"/>
        </w:rPr>
        <w:tab/>
      </w:r>
      <w:r>
        <w:rPr>
          <w:noProof/>
        </w:rPr>
        <w:t>Information related to Satellite access support for MC Service</w:t>
      </w:r>
      <w:r>
        <w:rPr>
          <w:noProof/>
        </w:rPr>
        <w:tab/>
      </w:r>
      <w:r>
        <w:rPr>
          <w:noProof/>
        </w:rPr>
        <w:fldChar w:fldCharType="begin"/>
      </w:r>
      <w:r>
        <w:rPr>
          <w:noProof/>
        </w:rPr>
        <w:instrText xml:space="preserve"> PAGEREF _Toc168402405 \h </w:instrText>
      </w:r>
      <w:r>
        <w:rPr>
          <w:noProof/>
        </w:rPr>
      </w:r>
      <w:r>
        <w:rPr>
          <w:noProof/>
        </w:rPr>
        <w:fldChar w:fldCharType="separate"/>
      </w:r>
      <w:r>
        <w:rPr>
          <w:noProof/>
        </w:rPr>
        <w:t>35</w:t>
      </w:r>
      <w:r>
        <w:rPr>
          <w:noProof/>
        </w:rPr>
        <w:fldChar w:fldCharType="end"/>
      </w:r>
    </w:p>
    <w:p w14:paraId="3FC008DA" w14:textId="7EB4101A" w:rsidR="00341747" w:rsidRDefault="00341747">
      <w:pPr>
        <w:pStyle w:val="TOC2"/>
        <w:rPr>
          <w:rFonts w:asciiTheme="minorHAnsi" w:eastAsiaTheme="minorEastAsia" w:hAnsiTheme="minorHAnsi" w:cstheme="minorBidi"/>
          <w:noProof/>
          <w:kern w:val="2"/>
          <w:sz w:val="22"/>
          <w:szCs w:val="22"/>
          <w:lang w:val="nl-NL" w:eastAsia="nl-NL"/>
          <w14:ligatures w14:val="standardContextual"/>
        </w:rPr>
      </w:pPr>
      <w:r>
        <w:rPr>
          <w:noProof/>
          <w:lang w:eastAsia="zh-CN"/>
        </w:rPr>
        <w:t>A.1</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 xml:space="preserve"> Propagation delay over satellite</w:t>
      </w:r>
      <w:r>
        <w:rPr>
          <w:noProof/>
        </w:rPr>
        <w:tab/>
      </w:r>
      <w:r>
        <w:rPr>
          <w:noProof/>
        </w:rPr>
        <w:fldChar w:fldCharType="begin"/>
      </w:r>
      <w:r>
        <w:rPr>
          <w:noProof/>
        </w:rPr>
        <w:instrText xml:space="preserve"> PAGEREF _Toc168402406 \h </w:instrText>
      </w:r>
      <w:r>
        <w:rPr>
          <w:noProof/>
        </w:rPr>
      </w:r>
      <w:r>
        <w:rPr>
          <w:noProof/>
        </w:rPr>
        <w:fldChar w:fldCharType="separate"/>
      </w:r>
      <w:r>
        <w:rPr>
          <w:noProof/>
        </w:rPr>
        <w:t>35</w:t>
      </w:r>
      <w:r>
        <w:rPr>
          <w:noProof/>
        </w:rPr>
        <w:fldChar w:fldCharType="end"/>
      </w:r>
    </w:p>
    <w:p w14:paraId="45205A01" w14:textId="60D31C65" w:rsidR="00341747" w:rsidRDefault="00341747">
      <w:pPr>
        <w:pStyle w:val="TOC2"/>
        <w:rPr>
          <w:rFonts w:asciiTheme="minorHAnsi" w:eastAsiaTheme="minorEastAsia" w:hAnsiTheme="minorHAnsi" w:cstheme="minorBidi"/>
          <w:noProof/>
          <w:kern w:val="2"/>
          <w:sz w:val="22"/>
          <w:szCs w:val="22"/>
          <w:lang w:val="nl-NL" w:eastAsia="nl-NL"/>
          <w14:ligatures w14:val="standardContextual"/>
        </w:rPr>
      </w:pPr>
      <w:r>
        <w:rPr>
          <w:noProof/>
        </w:rPr>
        <w:t>A.2</w:t>
      </w:r>
      <w:r>
        <w:rPr>
          <w:rFonts w:asciiTheme="minorHAnsi" w:eastAsiaTheme="minorEastAsia" w:hAnsiTheme="minorHAnsi" w:cstheme="minorBidi"/>
          <w:noProof/>
          <w:kern w:val="2"/>
          <w:sz w:val="22"/>
          <w:szCs w:val="22"/>
          <w:lang w:val="nl-NL" w:eastAsia="nl-NL"/>
          <w14:ligatures w14:val="standardContextual"/>
        </w:rPr>
        <w:tab/>
      </w:r>
      <w:r>
        <w:rPr>
          <w:noProof/>
        </w:rPr>
        <w:t xml:space="preserve"> Geometrical coverage of satellite</w:t>
      </w:r>
      <w:r>
        <w:rPr>
          <w:noProof/>
        </w:rPr>
        <w:tab/>
      </w:r>
      <w:r>
        <w:rPr>
          <w:noProof/>
        </w:rPr>
        <w:fldChar w:fldCharType="begin"/>
      </w:r>
      <w:r>
        <w:rPr>
          <w:noProof/>
        </w:rPr>
        <w:instrText xml:space="preserve"> PAGEREF _Toc168402407 \h </w:instrText>
      </w:r>
      <w:r>
        <w:rPr>
          <w:noProof/>
        </w:rPr>
      </w:r>
      <w:r>
        <w:rPr>
          <w:noProof/>
        </w:rPr>
        <w:fldChar w:fldCharType="separate"/>
      </w:r>
      <w:r>
        <w:rPr>
          <w:noProof/>
        </w:rPr>
        <w:t>36</w:t>
      </w:r>
      <w:r>
        <w:rPr>
          <w:noProof/>
        </w:rPr>
        <w:fldChar w:fldCharType="end"/>
      </w:r>
    </w:p>
    <w:p w14:paraId="0529A4CB" w14:textId="49767630" w:rsidR="00341747" w:rsidRDefault="00341747">
      <w:pPr>
        <w:pStyle w:val="TOC8"/>
        <w:rPr>
          <w:rFonts w:asciiTheme="minorHAnsi" w:eastAsiaTheme="minorEastAsia" w:hAnsiTheme="minorHAnsi" w:cstheme="minorBidi"/>
          <w:b w:val="0"/>
          <w:noProof/>
          <w:kern w:val="2"/>
          <w:szCs w:val="22"/>
          <w:lang w:val="nl-NL" w:eastAsia="nl-NL"/>
          <w14:ligatures w14:val="standardContextual"/>
        </w:rPr>
      </w:pPr>
      <w:r>
        <w:rPr>
          <w:noProof/>
        </w:rPr>
        <w:t>Annex B (informative): Change history</w:t>
      </w:r>
      <w:r>
        <w:rPr>
          <w:noProof/>
        </w:rPr>
        <w:tab/>
      </w:r>
      <w:r>
        <w:rPr>
          <w:noProof/>
        </w:rPr>
        <w:fldChar w:fldCharType="begin"/>
      </w:r>
      <w:r>
        <w:rPr>
          <w:noProof/>
        </w:rPr>
        <w:instrText xml:space="preserve"> PAGEREF _Toc168402408 \h </w:instrText>
      </w:r>
      <w:r>
        <w:rPr>
          <w:noProof/>
        </w:rPr>
      </w:r>
      <w:r>
        <w:rPr>
          <w:noProof/>
        </w:rPr>
        <w:fldChar w:fldCharType="separate"/>
      </w:r>
      <w:r>
        <w:rPr>
          <w:noProof/>
        </w:rPr>
        <w:t>39</w:t>
      </w:r>
      <w:r>
        <w:rPr>
          <w:noProof/>
        </w:rPr>
        <w:fldChar w:fldCharType="end"/>
      </w:r>
    </w:p>
    <w:p w14:paraId="0B9E3498" w14:textId="477F4B25"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68402301"/>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17" w:name="introduction"/>
      <w:bookmarkEnd w:id="17"/>
      <w:r w:rsidRPr="004D3578">
        <w:br w:type="page"/>
      </w:r>
      <w:bookmarkStart w:id="18" w:name="scope"/>
      <w:bookmarkStart w:id="19" w:name="_Toc168402302"/>
      <w:bookmarkEnd w:id="18"/>
      <w:r w:rsidRPr="004D3578">
        <w:lastRenderedPageBreak/>
        <w:t>1</w:t>
      </w:r>
      <w:r w:rsidRPr="004D3578">
        <w:tab/>
        <w:t>Scope</w:t>
      </w:r>
      <w:bookmarkEnd w:id="19"/>
    </w:p>
    <w:p w14:paraId="1C6F18A6" w14:textId="3FD20558" w:rsidR="007B61E4" w:rsidRPr="00923BDA" w:rsidRDefault="007B61E4" w:rsidP="007B61E4">
      <w:r w:rsidRPr="004D3578">
        <w:t xml:space="preserve">The present document </w:t>
      </w:r>
      <w:r w:rsidRPr="00923BDA">
        <w:t xml:space="preserve">is a technical report capturing the study </w:t>
      </w:r>
      <w:r>
        <w:t xml:space="preserve">on </w:t>
      </w:r>
      <w:r w:rsidRPr="00731A0A">
        <w:t>application enablement for Satellite access enabled 5G Services</w:t>
      </w:r>
      <w:r w:rsidRPr="00923BDA">
        <w:t xml:space="preserve"> over 3GPP networks. The aspects of the study include identifying architecture requirements, supporting </w:t>
      </w:r>
      <w:r>
        <w:t>a</w:t>
      </w:r>
      <w:r w:rsidRPr="00A31A66">
        <w:t>rchitecture</w:t>
      </w:r>
      <w:r>
        <w:t xml:space="preserve"> for s</w:t>
      </w:r>
      <w:r w:rsidRPr="00A31A66">
        <w:t xml:space="preserve">atellite access enabled </w:t>
      </w:r>
      <w:r>
        <w:t>3GPP s</w:t>
      </w:r>
      <w:r w:rsidRPr="00A31A66">
        <w:t>ervices</w:t>
      </w:r>
      <w:r>
        <w:t xml:space="preserve"> and application enablers (either by defining new functional model or by enhancing existing functional model), and corresponding solutions</w:t>
      </w:r>
      <w:r w:rsidRPr="00923BDA">
        <w:t xml:space="preserve">. </w:t>
      </w:r>
    </w:p>
    <w:p w14:paraId="6D115AC3" w14:textId="72335C40" w:rsidR="007B61E4" w:rsidRPr="004D3578" w:rsidRDefault="007B61E4" w:rsidP="007B61E4">
      <w:r w:rsidRPr="00923BDA">
        <w:t xml:space="preserve">The study </w:t>
      </w:r>
      <w:r>
        <w:t xml:space="preserve">is based on </w:t>
      </w:r>
      <w:r w:rsidRPr="00246778">
        <w:rPr>
          <w:lang w:eastAsia="ja-JP"/>
        </w:rPr>
        <w:t xml:space="preserve">the requirements as defined in </w:t>
      </w:r>
      <w:r>
        <w:rPr>
          <w:lang w:eastAsia="ja-JP"/>
        </w:rPr>
        <w:t>3GPP TS 22.261 [</w:t>
      </w:r>
      <w:r w:rsidR="007B3800">
        <w:rPr>
          <w:lang w:eastAsia="ja-JP"/>
        </w:rPr>
        <w:t>2</w:t>
      </w:r>
      <w:r>
        <w:rPr>
          <w:lang w:eastAsia="ja-JP"/>
        </w:rPr>
        <w:t>]</w:t>
      </w:r>
      <w:r w:rsidRPr="00246778">
        <w:rPr>
          <w:lang w:eastAsia="ja-JP"/>
        </w:rPr>
        <w:t xml:space="preserve"> and related use cases</w:t>
      </w:r>
      <w:r>
        <w:rPr>
          <w:lang w:eastAsia="ja-JP"/>
        </w:rPr>
        <w:t xml:space="preserve"> (for e.g.</w:t>
      </w:r>
      <w:r w:rsidRPr="00923BDA">
        <w:t xml:space="preserve"> </w:t>
      </w:r>
      <w:r>
        <w:t>in 3GPP TR 22.822 [</w:t>
      </w:r>
      <w:r w:rsidR="007B3800">
        <w:t>3</w:t>
      </w:r>
      <w:r>
        <w:t>] and 3GPP TR 22.865 [</w:t>
      </w:r>
      <w:r w:rsidR="007B3800">
        <w:t>4</w:t>
      </w:r>
      <w:r>
        <w:t>]). The study is depe</w:t>
      </w:r>
      <w:r w:rsidR="00821292">
        <w:t>n</w:t>
      </w:r>
      <w:r>
        <w:t>dent on 3GPP TS </w:t>
      </w:r>
      <w:r w:rsidRPr="003905FB">
        <w:t>23.</w:t>
      </w:r>
      <w:r>
        <w:t>501 [</w:t>
      </w:r>
      <w:r w:rsidR="007B3800">
        <w:t>5</w:t>
      </w:r>
      <w:r>
        <w:t>] (</w:t>
      </w:r>
      <w:r w:rsidRPr="007A5ABB">
        <w:rPr>
          <w:iCs/>
          <w:color w:val="000000"/>
        </w:rPr>
        <w:t>5GC architecture for satellite access for NR</w:t>
      </w:r>
      <w:r>
        <w:t>), 3GPP TS </w:t>
      </w:r>
      <w:r w:rsidRPr="003905FB">
        <w:t>23.</w:t>
      </w:r>
      <w:r>
        <w:t>502 [</w:t>
      </w:r>
      <w:r w:rsidR="007B3800">
        <w:t>6</w:t>
      </w:r>
      <w:r>
        <w:t>] (procedures for NR satellite access), 3GPP TS </w:t>
      </w:r>
      <w:r w:rsidRPr="003905FB">
        <w:t>23.</w:t>
      </w:r>
      <w:r>
        <w:t>503 [</w:t>
      </w:r>
      <w:r w:rsidR="007B3800">
        <w:t>7</w:t>
      </w:r>
      <w:r>
        <w:t>] (PCF for Satellite backhaul), 3GPP TS </w:t>
      </w:r>
      <w:r w:rsidRPr="003905FB">
        <w:t>2</w:t>
      </w:r>
      <w:r>
        <w:t>3.401 [</w:t>
      </w:r>
      <w:r w:rsidR="007B3800">
        <w:t>8</w:t>
      </w:r>
      <w:r>
        <w:t>] (</w:t>
      </w:r>
      <w:r w:rsidRPr="007A5ABB">
        <w:t>EPC architecture for satellite access for IoT</w:t>
      </w:r>
      <w:r>
        <w:t>), 3GPP TS 23.682 [</w:t>
      </w:r>
      <w:r w:rsidR="007B3800">
        <w:t>9</w:t>
      </w:r>
      <w:r>
        <w:t>] (EPC architecture enha</w:t>
      </w:r>
      <w:r w:rsidR="00821292">
        <w:t>n</w:t>
      </w:r>
      <w:r>
        <w:t xml:space="preserve">cements </w:t>
      </w:r>
      <w:r w:rsidRPr="007A5ABB">
        <w:t>to facilitate communications with packet data networks and applications)</w:t>
      </w:r>
      <w:r w:rsidRPr="00923BDA">
        <w:t>.</w:t>
      </w:r>
    </w:p>
    <w:p w14:paraId="794720D9" w14:textId="77777777" w:rsidR="00080512" w:rsidRPr="004D3578" w:rsidRDefault="00080512">
      <w:pPr>
        <w:pStyle w:val="Heading1"/>
      </w:pPr>
      <w:bookmarkStart w:id="20" w:name="references"/>
      <w:bookmarkStart w:id="21" w:name="_Toc16840230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22F67151" w14:textId="09125AA1" w:rsidR="0069066D" w:rsidRPr="00820FCE" w:rsidRDefault="0069066D" w:rsidP="00820FCE">
      <w:pPr>
        <w:pStyle w:val="EX"/>
      </w:pPr>
      <w:r w:rsidRPr="00630197">
        <w:rPr>
          <w:lang w:val="en-US"/>
        </w:rPr>
        <w:t>[2]</w:t>
      </w:r>
      <w:r w:rsidRPr="00630197">
        <w:rPr>
          <w:lang w:val="en-US"/>
        </w:rPr>
        <w:tab/>
      </w:r>
      <w:r w:rsidRPr="00630197">
        <w:rPr>
          <w:lang w:val="en-US" w:eastAsia="ja-JP"/>
        </w:rPr>
        <w:t>3GPP TS 22.261</w:t>
      </w:r>
      <w:r w:rsidR="00820FCE" w:rsidRPr="009E0DE1">
        <w:t xml:space="preserve">: </w:t>
      </w:r>
      <w:r w:rsidR="00820FCE">
        <w:t>"Service requirements for the 5G system;</w:t>
      </w:r>
      <w:r w:rsidR="00820FCE">
        <w:rPr>
          <w:rFonts w:hint="eastAsia"/>
          <w:lang w:eastAsia="zh-CN"/>
        </w:rPr>
        <w:t xml:space="preserve"> </w:t>
      </w:r>
      <w:r w:rsidR="00820FCE">
        <w:t>Stage 1"</w:t>
      </w:r>
      <w:r w:rsidR="00820FCE" w:rsidRPr="009E0DE1">
        <w:t>.</w:t>
      </w:r>
    </w:p>
    <w:p w14:paraId="2B1443B2" w14:textId="00BA2315" w:rsidR="0069066D" w:rsidRPr="00630197" w:rsidRDefault="0069066D" w:rsidP="00821B37">
      <w:pPr>
        <w:pStyle w:val="EX"/>
        <w:rPr>
          <w:lang w:val="en-US"/>
        </w:rPr>
      </w:pPr>
      <w:r w:rsidRPr="00630197">
        <w:rPr>
          <w:lang w:val="en-US"/>
        </w:rPr>
        <w:t>[3]</w:t>
      </w:r>
      <w:r w:rsidRPr="00630197">
        <w:rPr>
          <w:lang w:val="en-US"/>
        </w:rPr>
        <w:tab/>
        <w:t>3GPP TR 22.822</w:t>
      </w:r>
      <w:r w:rsidR="00820FCE" w:rsidRPr="00630197">
        <w:rPr>
          <w:lang w:val="en-US"/>
        </w:rPr>
        <w:t xml:space="preserve">: </w:t>
      </w:r>
      <w:r w:rsidR="00820FCE" w:rsidRPr="004D3578">
        <w:t>"</w:t>
      </w:r>
      <w:r w:rsidR="00820FCE">
        <w:t>Study on using satellite access in 5G; Stage 1</w:t>
      </w:r>
      <w:r w:rsidR="00820FCE" w:rsidRPr="004D3578">
        <w:t>"</w:t>
      </w:r>
      <w:r w:rsidR="00820FCE">
        <w:t>.</w:t>
      </w:r>
      <w:r w:rsidRPr="00630197">
        <w:rPr>
          <w:lang w:val="en-US"/>
        </w:rPr>
        <w:t> </w:t>
      </w:r>
    </w:p>
    <w:p w14:paraId="427876EE" w14:textId="0B6D409F" w:rsidR="0069066D" w:rsidRPr="00630197" w:rsidRDefault="0069066D" w:rsidP="00821B37">
      <w:pPr>
        <w:pStyle w:val="EX"/>
        <w:rPr>
          <w:lang w:val="en-US"/>
        </w:rPr>
      </w:pPr>
      <w:r w:rsidRPr="00630197">
        <w:rPr>
          <w:lang w:val="en-US"/>
        </w:rPr>
        <w:t>[4]</w:t>
      </w:r>
      <w:r w:rsidRPr="00630197">
        <w:rPr>
          <w:lang w:val="en-US"/>
        </w:rPr>
        <w:tab/>
        <w:t>3GPP TR 22.865</w:t>
      </w:r>
      <w:r w:rsidR="00820FCE" w:rsidRPr="00630197">
        <w:rPr>
          <w:lang w:val="en-US"/>
        </w:rPr>
        <w:t xml:space="preserve">: </w:t>
      </w:r>
      <w:r w:rsidR="00820FCE" w:rsidRPr="004D3578">
        <w:t>"</w:t>
      </w:r>
      <w:r w:rsidR="00820FCE" w:rsidRPr="00630197">
        <w:rPr>
          <w:lang w:val="en-US"/>
        </w:rPr>
        <w:t>Study on satellite access - Phase 3</w:t>
      </w:r>
      <w:r w:rsidR="00820FCE" w:rsidRPr="004D3578">
        <w:t>"</w:t>
      </w:r>
      <w:r w:rsidR="00820FCE">
        <w:t>.</w:t>
      </w:r>
      <w:r w:rsidRPr="00630197">
        <w:rPr>
          <w:lang w:val="en-US"/>
        </w:rPr>
        <w:t> </w:t>
      </w:r>
    </w:p>
    <w:p w14:paraId="7E8D661B" w14:textId="66E5C35F" w:rsidR="0069066D" w:rsidRDefault="0069066D" w:rsidP="00821B37">
      <w:pPr>
        <w:pStyle w:val="EX"/>
      </w:pPr>
      <w:r w:rsidRPr="00630197">
        <w:rPr>
          <w:lang w:val="en-US"/>
        </w:rPr>
        <w:t>[5]</w:t>
      </w:r>
      <w:r w:rsidRPr="00630197">
        <w:rPr>
          <w:lang w:val="en-US"/>
        </w:rPr>
        <w:tab/>
      </w:r>
      <w:r>
        <w:t>3GPP TS </w:t>
      </w:r>
      <w:r w:rsidRPr="003905FB">
        <w:t>23.</w:t>
      </w:r>
      <w:r>
        <w:t>501</w:t>
      </w:r>
      <w:r w:rsidR="00820FCE" w:rsidRPr="003B7B43">
        <w:t xml:space="preserve">: </w:t>
      </w:r>
      <w:r w:rsidR="00820FCE">
        <w:t>"</w:t>
      </w:r>
      <w:r w:rsidR="00820FCE" w:rsidRPr="003B7B43">
        <w:t>System Architecture for the 5G System; Stage 2</w:t>
      </w:r>
      <w:r w:rsidR="00820FCE">
        <w:t>"</w:t>
      </w:r>
      <w:r w:rsidR="00820FCE" w:rsidRPr="003B7B43">
        <w:t>.</w:t>
      </w:r>
      <w:r>
        <w:t> </w:t>
      </w:r>
    </w:p>
    <w:p w14:paraId="79F4953E" w14:textId="65E42CE3" w:rsidR="0069066D" w:rsidRDefault="0069066D" w:rsidP="00821B37">
      <w:pPr>
        <w:pStyle w:val="EX"/>
      </w:pPr>
      <w:r w:rsidRPr="00630197">
        <w:rPr>
          <w:lang w:val="en-US"/>
        </w:rPr>
        <w:t>[6]</w:t>
      </w:r>
      <w:r w:rsidRPr="00630197">
        <w:rPr>
          <w:lang w:val="en-US"/>
        </w:rPr>
        <w:tab/>
      </w:r>
      <w:r>
        <w:t>3GPP TS </w:t>
      </w:r>
      <w:r w:rsidRPr="003905FB">
        <w:t>23.</w:t>
      </w:r>
      <w:r>
        <w:t>502</w:t>
      </w:r>
      <w:r w:rsidR="00820FCE" w:rsidRPr="003B7B43">
        <w:t xml:space="preserve">: </w:t>
      </w:r>
      <w:r w:rsidR="00820FCE">
        <w:t>"</w:t>
      </w:r>
      <w:r w:rsidR="00820FCE" w:rsidRPr="003B7B43">
        <w:t>Procedures for the 5G system, Stage 2</w:t>
      </w:r>
      <w:r w:rsidR="00820FCE">
        <w:t>"</w:t>
      </w:r>
      <w:r w:rsidR="00820FCE" w:rsidRPr="003B7B43">
        <w:t>.</w:t>
      </w:r>
      <w:r>
        <w:t> </w:t>
      </w:r>
    </w:p>
    <w:p w14:paraId="34990A1B" w14:textId="6A1331AF" w:rsidR="0069066D" w:rsidRDefault="0069066D" w:rsidP="00821B37">
      <w:pPr>
        <w:pStyle w:val="EX"/>
      </w:pPr>
      <w:r>
        <w:t>[7]</w:t>
      </w:r>
      <w:r>
        <w:tab/>
        <w:t>3GPP TS </w:t>
      </w:r>
      <w:r w:rsidRPr="003905FB">
        <w:t>23.</w:t>
      </w:r>
      <w:r>
        <w:t>503</w:t>
      </w:r>
      <w:r w:rsidR="00820FCE" w:rsidRPr="003B7B43">
        <w:t xml:space="preserve">: </w:t>
      </w:r>
      <w:r w:rsidR="00820FCE">
        <w:t>"</w:t>
      </w:r>
      <w:r w:rsidR="00820FCE" w:rsidRPr="003B7B43">
        <w:t>Policy and Charging Control Framework for the 5G System</w:t>
      </w:r>
      <w:r w:rsidR="00820FCE">
        <w:t>"</w:t>
      </w:r>
      <w:r w:rsidR="00820FCE" w:rsidRPr="003B7B43">
        <w:t>.</w:t>
      </w:r>
      <w:r>
        <w:t> </w:t>
      </w:r>
    </w:p>
    <w:p w14:paraId="1E7DA15A" w14:textId="0C5BDE31" w:rsidR="0069066D" w:rsidRDefault="0069066D" w:rsidP="00821B37">
      <w:pPr>
        <w:pStyle w:val="EX"/>
      </w:pPr>
      <w:r>
        <w:t>[8]</w:t>
      </w:r>
      <w:r>
        <w:tab/>
        <w:t>3GPP TS </w:t>
      </w:r>
      <w:r w:rsidRPr="003905FB">
        <w:t>2</w:t>
      </w:r>
      <w:r>
        <w:t>3.401</w:t>
      </w:r>
      <w:r w:rsidR="00820FCE" w:rsidRPr="00820FCE">
        <w:t>: "General Packet Radio Service (GPRS) enhancements for Evolved Universal Terrestrial Radio Access Network (E-UTRAN) access".</w:t>
      </w:r>
      <w:r>
        <w:t> </w:t>
      </w:r>
    </w:p>
    <w:p w14:paraId="62A22999" w14:textId="709DE3E9" w:rsidR="0069066D" w:rsidRDefault="0069066D" w:rsidP="00821B37">
      <w:pPr>
        <w:pStyle w:val="EX"/>
      </w:pPr>
      <w:r>
        <w:t>[9]</w:t>
      </w:r>
      <w:r>
        <w:tab/>
        <w:t>3GPP TS 23.682</w:t>
      </w:r>
      <w:r w:rsidR="00820FCE">
        <w:t xml:space="preserve">: </w:t>
      </w:r>
      <w:r w:rsidR="00820FCE" w:rsidRPr="004D3578">
        <w:t>"</w:t>
      </w:r>
      <w:r w:rsidR="00FB4C83" w:rsidRPr="00FB4C83">
        <w:t>Architecture enhancements to facilitate communications with packet data networks and applications</w:t>
      </w:r>
      <w:r w:rsidR="00820FCE" w:rsidRPr="004D3578">
        <w:t>"</w:t>
      </w:r>
    </w:p>
    <w:p w14:paraId="68C94EA4" w14:textId="61B8BC5D" w:rsidR="0069066D" w:rsidRDefault="0069066D" w:rsidP="0091708A">
      <w:pPr>
        <w:pStyle w:val="EX"/>
      </w:pPr>
      <w:r>
        <w:t>[10]</w:t>
      </w:r>
      <w:r>
        <w:tab/>
        <w:t>3GPP TS 23.558</w:t>
      </w:r>
      <w:r w:rsidR="00820FCE">
        <w:t xml:space="preserve">: </w:t>
      </w:r>
      <w:r w:rsidR="00820FCE" w:rsidRPr="004D3578">
        <w:t>"</w:t>
      </w:r>
      <w:r w:rsidR="00FB4C83">
        <w:t>Architecture for enabling Edge Applications</w:t>
      </w:r>
      <w:r w:rsidR="00820FCE" w:rsidRPr="004D3578">
        <w:t>"</w:t>
      </w:r>
    </w:p>
    <w:p w14:paraId="328DA2E9" w14:textId="49D2EAA6" w:rsidR="00543B5D" w:rsidRDefault="00543B5D" w:rsidP="0091708A">
      <w:pPr>
        <w:pStyle w:val="EX"/>
      </w:pPr>
      <w:r w:rsidRPr="00543B5D">
        <w:t>[</w:t>
      </w:r>
      <w:r w:rsidR="00C73DF4">
        <w:t>11</w:t>
      </w:r>
      <w:r w:rsidRPr="00543B5D">
        <w:t>]</w:t>
      </w:r>
      <w:r w:rsidRPr="00543B5D">
        <w:tab/>
        <w:t>3GPP TS 22.179: "Mission Critical Push to Talk (MCPTT); Stage 1"</w:t>
      </w:r>
    </w:p>
    <w:p w14:paraId="1EF80CE9" w14:textId="7D2F01F6" w:rsidR="00543B5D" w:rsidRPr="00630197" w:rsidRDefault="00543B5D" w:rsidP="00543B5D">
      <w:pPr>
        <w:pStyle w:val="EX"/>
        <w:rPr>
          <w:lang w:val="en-US"/>
        </w:rPr>
      </w:pPr>
      <w:r>
        <w:t>[</w:t>
      </w:r>
      <w:r w:rsidR="00C73DF4">
        <w:t>12</w:t>
      </w:r>
      <w:r>
        <w:t>]</w:t>
      </w:r>
      <w:r>
        <w:tab/>
        <w:t xml:space="preserve">3GPP TR 38.821: </w:t>
      </w:r>
      <w:r w:rsidRPr="004D3578">
        <w:t>"</w:t>
      </w:r>
      <w:r>
        <w:t>Solutions for NR to support Non-Terrestrial Networks (NTN)</w:t>
      </w:r>
      <w:r w:rsidRPr="004D3578">
        <w:t>"</w:t>
      </w:r>
    </w:p>
    <w:p w14:paraId="3B126187" w14:textId="4B158684" w:rsidR="00543B5D" w:rsidRDefault="00543B5D" w:rsidP="00543B5D">
      <w:pPr>
        <w:pStyle w:val="EX"/>
      </w:pPr>
      <w:r>
        <w:t>[</w:t>
      </w:r>
      <w:r w:rsidR="00C73DF4">
        <w:t>13</w:t>
      </w:r>
      <w:r>
        <w:t>]</w:t>
      </w:r>
      <w:r>
        <w:tab/>
        <w:t xml:space="preserve">3GPP TR38.811: </w:t>
      </w:r>
      <w:r w:rsidRPr="004D3578">
        <w:t>"</w:t>
      </w:r>
      <w:r>
        <w:t>Study on New Radio (NR) to support non-terrestrial networks</w:t>
      </w:r>
      <w:r w:rsidRPr="004D3578">
        <w:t>"</w:t>
      </w:r>
    </w:p>
    <w:p w14:paraId="2FA862BE" w14:textId="2D4E8FD2" w:rsidR="00092AE2" w:rsidRDefault="00092AE2" w:rsidP="00092AE2">
      <w:pPr>
        <w:pStyle w:val="EX"/>
      </w:pPr>
      <w:r>
        <w:t>[14]</w:t>
      </w:r>
      <w:r>
        <w:tab/>
        <w:t>3GPP TS 23.554: "Application architecture for MSGin5G Service"</w:t>
      </w:r>
    </w:p>
    <w:p w14:paraId="10A94D93" w14:textId="4ABF2D27" w:rsidR="00092AE2" w:rsidRDefault="00092AE2" w:rsidP="00092AE2">
      <w:pPr>
        <w:pStyle w:val="EX"/>
      </w:pPr>
      <w:r>
        <w:t>[15]</w:t>
      </w:r>
      <w:r>
        <w:tab/>
        <w:t>3GPP TR 23.700-29: "Study on integration of satellite components in the 5G architecture;"</w:t>
      </w:r>
    </w:p>
    <w:p w14:paraId="51D3F24F" w14:textId="1DB3F578" w:rsidR="007B3800" w:rsidRDefault="007B3800" w:rsidP="007B3800">
      <w:pPr>
        <w:pStyle w:val="EX"/>
      </w:pPr>
      <w:r>
        <w:t>[16]</w:t>
      </w:r>
      <w:r>
        <w:tab/>
      </w:r>
      <w:r w:rsidRPr="007B3800">
        <w:t>R2-2107453</w:t>
      </w:r>
      <w:r>
        <w:t>:</w:t>
      </w:r>
      <w:r w:rsidRPr="007B3800">
        <w:t xml:space="preserve"> </w:t>
      </w:r>
      <w:r>
        <w:t>"</w:t>
      </w:r>
      <w:r w:rsidRPr="007B3800">
        <w:t>On LEO satellite flyover timing and discontinuous coverage</w:t>
      </w:r>
      <w:r>
        <w:t>", 3GPP TSG-RAN WG2 Meeting #115-e, August 9th - 27th, 2021</w:t>
      </w:r>
    </w:p>
    <w:p w14:paraId="124B66B6" w14:textId="609CC36E" w:rsidR="00962D20" w:rsidRPr="00091204" w:rsidRDefault="00962D20" w:rsidP="00962D20">
      <w:pPr>
        <w:pStyle w:val="EX"/>
      </w:pPr>
      <w:r>
        <w:lastRenderedPageBreak/>
        <w:t>[17]</w:t>
      </w:r>
      <w:r>
        <w:tab/>
        <w:t>R2-2206115: "</w:t>
      </w:r>
      <w:r w:rsidRPr="00962D20">
        <w:t>ASN.1 proposal for satellite assistance information for prediction of discontinuous coverage</w:t>
      </w:r>
      <w:r>
        <w:t>", 3GPP TSG-RAN WG2 Meeting #118-e, May 9th – May 20th, 2022</w:t>
      </w:r>
    </w:p>
    <w:p w14:paraId="68389CB4" w14:textId="77777777" w:rsidR="00543B5D" w:rsidRPr="00543B5D" w:rsidRDefault="00543B5D" w:rsidP="0091708A">
      <w:pPr>
        <w:pStyle w:val="EX"/>
        <w:rPr>
          <w:lang w:val="en-US"/>
        </w:rPr>
      </w:pPr>
    </w:p>
    <w:p w14:paraId="24ACB616" w14:textId="7085F6F1" w:rsidR="00080512" w:rsidRPr="004D3578" w:rsidRDefault="00080512">
      <w:pPr>
        <w:pStyle w:val="Heading1"/>
      </w:pPr>
      <w:bookmarkStart w:id="22" w:name="definitions"/>
      <w:bookmarkStart w:id="23" w:name="_Toc168402304"/>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8402305"/>
      <w:r w:rsidRPr="004D3578">
        <w:t>3.1</w:t>
      </w:r>
      <w:r w:rsidRPr="004D3578">
        <w:tab/>
      </w:r>
      <w:r w:rsidR="002B6339">
        <w:t>Terms</w:t>
      </w:r>
      <w:bookmarkEnd w:id="2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8402306"/>
      <w:r w:rsidRPr="004D3578">
        <w:t>3.2</w:t>
      </w:r>
      <w:r w:rsidRPr="004D3578">
        <w:tab/>
        <w:t>Symbols</w:t>
      </w:r>
      <w:bookmarkEnd w:id="2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6" w:name="_Toc168402307"/>
      <w:bookmarkStart w:id="27" w:name="_Hlk83975617"/>
      <w:r w:rsidRPr="004D3578">
        <w:t>3.3</w:t>
      </w:r>
      <w:r w:rsidRPr="004D3578">
        <w:tab/>
        <w:t>Abbreviations</w:t>
      </w:r>
      <w:bookmarkEnd w:id="2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28" w:name="clause4"/>
      <w:bookmarkStart w:id="29" w:name="_Toc168402308"/>
      <w:bookmarkEnd w:id="27"/>
      <w:bookmarkEnd w:id="28"/>
      <w:r>
        <w:t>4</w:t>
      </w:r>
      <w:r w:rsidR="00080512" w:rsidRPr="004D3578">
        <w:tab/>
      </w:r>
      <w:r w:rsidR="00821B37">
        <w:t>Key issues</w:t>
      </w:r>
      <w:bookmarkEnd w:id="29"/>
    </w:p>
    <w:p w14:paraId="1818B2C2" w14:textId="36579C40" w:rsidR="00821B37" w:rsidRDefault="006B262E" w:rsidP="00821B37">
      <w:pPr>
        <w:pStyle w:val="Heading2"/>
      </w:pPr>
      <w:bookmarkStart w:id="30" w:name="_Toc168402309"/>
      <w:r>
        <w:t>4</w:t>
      </w:r>
      <w:r w:rsidR="00821B37" w:rsidRPr="004D3578">
        <w:t>.</w:t>
      </w:r>
      <w:r w:rsidR="00B437D4">
        <w:t>1</w:t>
      </w:r>
      <w:r w:rsidR="00821B37" w:rsidRPr="004D3578">
        <w:tab/>
      </w:r>
      <w:r w:rsidR="00821B37">
        <w:t>Key issue #</w:t>
      </w:r>
      <w:r w:rsidR="009C6CED">
        <w:t>1</w:t>
      </w:r>
      <w:r w:rsidR="00821B37">
        <w:t xml:space="preserve">: </w:t>
      </w:r>
      <w:r w:rsidR="009C6CED">
        <w:rPr>
          <w:lang w:val="en-US"/>
        </w:rPr>
        <w:t xml:space="preserve">Usage of </w:t>
      </w:r>
      <w:r w:rsidR="009C6CED" w:rsidRPr="00976131">
        <w:rPr>
          <w:rFonts w:eastAsia="SimSun"/>
          <w:lang w:eastAsia="zh-CN"/>
        </w:rPr>
        <w:t>satellite access characteristics</w:t>
      </w:r>
      <w:r w:rsidR="009C6CED" w:rsidRPr="00EE3C65">
        <w:rPr>
          <w:lang w:val="en-US"/>
        </w:rPr>
        <w:t xml:space="preserve"> </w:t>
      </w:r>
      <w:r w:rsidR="009C6CED">
        <w:rPr>
          <w:lang w:val="en-US"/>
        </w:rPr>
        <w:t xml:space="preserve">for the application </w:t>
      </w:r>
      <w:r w:rsidR="009C6CED" w:rsidRPr="00976131">
        <w:rPr>
          <w:rFonts w:eastAsia="SimSun"/>
          <w:lang w:eastAsia="zh-CN"/>
        </w:rPr>
        <w:t>enablement</w:t>
      </w:r>
      <w:bookmarkEnd w:id="30"/>
    </w:p>
    <w:p w14:paraId="50FB1056" w14:textId="6E52A5AA" w:rsidR="00B05A64" w:rsidRDefault="00702FB3" w:rsidP="0003084A">
      <w:pPr>
        <w:pStyle w:val="Heading3"/>
      </w:pPr>
      <w:bookmarkStart w:id="31" w:name="_Toc168402310"/>
      <w:r>
        <w:t>4.</w:t>
      </w:r>
      <w:r w:rsidR="00B437D4">
        <w:t>1</w:t>
      </w:r>
      <w:r>
        <w:t>.1</w:t>
      </w:r>
      <w:r>
        <w:tab/>
        <w:t>Description</w:t>
      </w:r>
      <w:bookmarkEnd w:id="31"/>
    </w:p>
    <w:p w14:paraId="1540F2B1" w14:textId="376701A8" w:rsidR="00B437D4" w:rsidRPr="00C32991" w:rsidRDefault="00B437D4" w:rsidP="00B437D4">
      <w:pPr>
        <w:rPr>
          <w:rFonts w:eastAsia="SimSun"/>
          <w:noProof/>
          <w:lang w:eastAsia="zh-CN"/>
        </w:rPr>
      </w:pPr>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w:t>
      </w:r>
      <w:r w:rsidR="0083653A">
        <w:rPr>
          <w:rFonts w:eastAsia="SimSun"/>
          <w:lang w:eastAsia="zh-CN"/>
        </w:rPr>
        <w:t xml:space="preserve">3GPP </w:t>
      </w:r>
      <w:r w:rsidRPr="00C32991">
        <w:rPr>
          <w:rFonts w:eastAsia="SimSun" w:hint="eastAsia"/>
          <w:lang w:eastAsia="zh-CN"/>
        </w:rPr>
        <w:t>TS 22.261[</w:t>
      </w:r>
      <w:r w:rsidR="007B3800">
        <w:rPr>
          <w:rFonts w:eastAsia="SimSun"/>
          <w:lang w:eastAsia="zh-CN"/>
        </w:rPr>
        <w:t>2</w:t>
      </w:r>
      <w:r w:rsidRPr="00C32991">
        <w:rPr>
          <w:rFonts w:eastAsia="SimSun" w:hint="eastAsia"/>
          <w:lang w:eastAsia="zh-CN"/>
        </w:rPr>
        <w:t>] which including</w:t>
      </w:r>
      <w:r>
        <w:t xml:space="preserve"> support</w:t>
      </w:r>
      <w:r w:rsidRPr="00A04EAB">
        <w:rPr>
          <w:rFonts w:eastAsia="SimSun" w:hint="eastAsia"/>
          <w:lang w:eastAsia="zh-CN"/>
        </w:rPr>
        <w:t>ing</w:t>
      </w:r>
      <w:r>
        <w:t xml:space="preserve"> 5G system with satellite access, suitable QoS parameters for traffic over a satellite backhaul</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hint="eastAsia"/>
          <w:noProof/>
          <w:lang w:eastAsia="zh-CN"/>
        </w:rPr>
        <w:t xml:space="preserve">has also </w:t>
      </w:r>
      <w:r w:rsidRPr="00084DDA">
        <w:rPr>
          <w:rFonts w:eastAsia="SimSun"/>
          <w:noProof/>
          <w:lang w:eastAsia="zh-CN"/>
        </w:rPr>
        <w:t xml:space="preserve">specified </w:t>
      </w:r>
      <w:r>
        <w:rPr>
          <w:rFonts w:eastAsia="SimSun" w:hint="eastAsia"/>
          <w:noProof/>
          <w:lang w:eastAsia="zh-CN"/>
        </w:rPr>
        <w:t xml:space="preserve">the </w:t>
      </w:r>
      <w:r w:rsidRPr="00084DDA">
        <w:rPr>
          <w:rFonts w:eastAsia="SimSun"/>
          <w:noProof/>
          <w:lang w:eastAsia="zh-CN"/>
        </w:rPr>
        <w:t xml:space="preserve">architecture and solutions </w:t>
      </w:r>
      <w:r>
        <w:rPr>
          <w:rFonts w:eastAsia="SimSun" w:hint="eastAsia"/>
          <w:noProof/>
          <w:lang w:eastAsia="zh-CN"/>
        </w:rPr>
        <w:t>i</w:t>
      </w:r>
      <w:r>
        <w:rPr>
          <w:rFonts w:eastAsia="SimSun"/>
          <w:noProof/>
          <w:lang w:eastAsia="zh-CN"/>
        </w:rPr>
        <w:t>n Rel-17 and Rel-18</w:t>
      </w:r>
      <w:r>
        <w:rPr>
          <w:rFonts w:eastAsia="SimSun" w:hint="eastAsia"/>
          <w:noProof/>
          <w:lang w:eastAsia="zh-CN"/>
        </w:rPr>
        <w:t xml:space="preserve"> to support these services requirements identified in SA1.</w:t>
      </w:r>
    </w:p>
    <w:p w14:paraId="78A0A28A" w14:textId="3CC4283A" w:rsidR="00B437D4" w:rsidRDefault="00B437D4" w:rsidP="00514751">
      <w:pPr>
        <w:rPr>
          <w:rFonts w:eastAsia="SimSun"/>
          <w:lang w:eastAsia="zh-CN"/>
        </w:rPr>
      </w:pPr>
      <w:r>
        <w:t xml:space="preserve">Service enablers defined by SA6 should also </w:t>
      </w:r>
      <w:r w:rsidRPr="00C32991">
        <w:rPr>
          <w:rFonts w:eastAsia="SimSun" w:hint="eastAsia"/>
          <w:lang w:eastAsia="zh-CN"/>
        </w:rPr>
        <w:t xml:space="preserve">considering to </w:t>
      </w:r>
      <w:r>
        <w:t xml:space="preserve">take advantage </w:t>
      </w:r>
      <w:r w:rsidRPr="00C32991">
        <w:rPr>
          <w:rFonts w:eastAsia="SimSun" w:hint="eastAsia"/>
          <w:lang w:eastAsia="zh-CN"/>
        </w:rPr>
        <w:t xml:space="preserve">of the output from SA1 and SA2 to </w:t>
      </w:r>
      <w:r>
        <w:t xml:space="preserve">ensure that </w:t>
      </w:r>
      <w:r w:rsidRPr="00C32991">
        <w:rPr>
          <w:rFonts w:eastAsia="SimSun" w:hint="eastAsia"/>
          <w:lang w:eastAsia="zh-CN"/>
        </w:rPr>
        <w:t xml:space="preserve">application </w:t>
      </w:r>
      <w:r>
        <w:t xml:space="preserve">enablers support </w:t>
      </w:r>
      <w:r w:rsidRPr="00C32991">
        <w:rPr>
          <w:rFonts w:eastAsia="SimSun" w:hint="eastAsia"/>
          <w:lang w:eastAsia="zh-CN"/>
        </w:rPr>
        <w:t xml:space="preserve">the </w:t>
      </w:r>
      <w:r>
        <w:t xml:space="preserve">satellite access, and </w:t>
      </w:r>
      <w:r w:rsidRPr="00C32991">
        <w:rPr>
          <w:rFonts w:eastAsia="SimSun" w:hint="eastAsia"/>
          <w:lang w:eastAsia="zh-CN"/>
        </w:rPr>
        <w:t>should utilize</w:t>
      </w:r>
      <w:r w:rsidRPr="0043774B">
        <w:t xml:space="preserve"> </w:t>
      </w:r>
      <w:r w:rsidRPr="00C32991">
        <w:rPr>
          <w:rFonts w:eastAsia="SimSun" w:hint="eastAsia"/>
          <w:lang w:eastAsia="zh-CN"/>
        </w:rPr>
        <w:t xml:space="preserve">the </w:t>
      </w:r>
      <w:r w:rsidRPr="0043774B">
        <w:t>satellite access characteristics</w:t>
      </w:r>
      <w:r w:rsidRPr="00C32991">
        <w:rPr>
          <w:rFonts w:eastAsia="SimSun" w:hint="eastAsia"/>
          <w:lang w:eastAsia="zh-CN"/>
        </w:rPr>
        <w:t xml:space="preserve"> (e.g. </w:t>
      </w:r>
      <w:r>
        <w:t xml:space="preserve">QoS parameters for traffic over a satellite </w:t>
      </w:r>
      <w:r w:rsidRPr="00C32991">
        <w:rPr>
          <w:rFonts w:eastAsia="SimSun" w:hint="eastAsia"/>
          <w:lang w:eastAsia="zh-CN"/>
        </w:rPr>
        <w:t>access)</w:t>
      </w:r>
      <w:r w:rsidRPr="0043774B">
        <w:t xml:space="preserve"> to optimise application layer enablement behaviour</w:t>
      </w:r>
      <w:r w:rsidRPr="00C32991">
        <w:rPr>
          <w:rFonts w:eastAsia="SimSun" w:hint="eastAsia"/>
          <w:lang w:eastAsia="zh-CN"/>
        </w:rPr>
        <w:t xml:space="preserve"> to provide a better service experience.</w:t>
      </w:r>
    </w:p>
    <w:p w14:paraId="6EF710F0" w14:textId="416734CA" w:rsidR="00702FB3" w:rsidRDefault="00702FB3" w:rsidP="002D38E9">
      <w:pPr>
        <w:pStyle w:val="Heading3"/>
      </w:pPr>
      <w:bookmarkStart w:id="32" w:name="_Toc168402311"/>
      <w:r>
        <w:t>4.</w:t>
      </w:r>
      <w:r w:rsidR="00B437D4">
        <w:t>1</w:t>
      </w:r>
      <w:r>
        <w:t>.2</w:t>
      </w:r>
      <w:r>
        <w:tab/>
        <w:t>Open issues</w:t>
      </w:r>
      <w:bookmarkEnd w:id="32"/>
    </w:p>
    <w:p w14:paraId="24818297" w14:textId="77777777" w:rsidR="0032635C" w:rsidRDefault="0032635C" w:rsidP="0032635C">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satellite access in application enablers</w:t>
      </w:r>
      <w:r>
        <w:rPr>
          <w:rFonts w:eastAsia="SimSun"/>
          <w:lang w:eastAsia="zh-CN"/>
        </w:rPr>
        <w:t>, the following aspects need to be studied:</w:t>
      </w:r>
    </w:p>
    <w:p w14:paraId="2412FE29" w14:textId="786FA1D9" w:rsidR="00FE70FD" w:rsidRDefault="00FE70FD" w:rsidP="00835B98">
      <w:pPr>
        <w:pStyle w:val="B1"/>
        <w:rPr>
          <w:rFonts w:eastAsia="SimSun"/>
          <w:lang w:eastAsia="zh-CN"/>
        </w:rPr>
      </w:pPr>
      <w:r>
        <w:t>-</w:t>
      </w:r>
      <w:r w:rsidR="00514751">
        <w:tab/>
      </w:r>
      <w:r>
        <w:t xml:space="preserve">What are the </w:t>
      </w:r>
      <w:r w:rsidRPr="00976131">
        <w:rPr>
          <w:rFonts w:eastAsia="SimSun"/>
          <w:lang w:eastAsia="zh-CN"/>
        </w:rPr>
        <w:t>satellite access characteristics</w:t>
      </w:r>
      <w:r>
        <w:rPr>
          <w:rFonts w:eastAsia="SimSun"/>
          <w:lang w:eastAsia="zh-CN"/>
        </w:rPr>
        <w:t xml:space="preserve"> that can be utilized by the application enablers?</w:t>
      </w:r>
    </w:p>
    <w:p w14:paraId="066A58CF" w14:textId="079C9DFE" w:rsidR="00111C34" w:rsidRDefault="0032635C" w:rsidP="00514751">
      <w:pPr>
        <w:pStyle w:val="B1"/>
      </w:pPr>
      <w:r>
        <w:lastRenderedPageBreak/>
        <w:t>-</w:t>
      </w:r>
      <w:r w:rsidR="00514751">
        <w:tab/>
      </w:r>
      <w:r w:rsidRPr="00A050AC">
        <w:rPr>
          <w:rFonts w:eastAsia="SimSun" w:hint="eastAsia"/>
          <w:lang w:eastAsia="zh-CN"/>
        </w:rPr>
        <w:t>Whether and</w:t>
      </w:r>
      <w:r>
        <w:t xml:space="preserve"> </w:t>
      </w:r>
      <w:r w:rsidRPr="00090170">
        <w:rPr>
          <w:rFonts w:eastAsia="SimSun" w:hint="eastAsia"/>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satellite access characteristics</w:t>
      </w:r>
      <w:r>
        <w:rPr>
          <w:rFonts w:eastAsia="SimSun"/>
          <w:lang w:eastAsia="zh-CN"/>
        </w:rPr>
        <w:t xml:space="preserve"> </w:t>
      </w:r>
      <w:r w:rsidRPr="00C32991">
        <w:rPr>
          <w:rFonts w:eastAsia="SimSun" w:hint="eastAsia"/>
          <w:lang w:eastAsia="zh-CN"/>
        </w:rPr>
        <w:t>(e.g.</w:t>
      </w:r>
      <w:r>
        <w:rPr>
          <w:rFonts w:eastAsia="SimSun"/>
          <w:lang w:eastAsia="zh-CN"/>
        </w:rPr>
        <w:t>,</w:t>
      </w:r>
      <w:r w:rsidRPr="00C32991">
        <w:rPr>
          <w:rFonts w:eastAsia="SimSun" w:hint="eastAsia"/>
          <w:lang w:eastAsia="zh-CN"/>
        </w:rPr>
        <w:t xml:space="preserve"> </w:t>
      </w:r>
      <w:r>
        <w:t xml:space="preserve">QoS parameters for traffic over a satellite </w:t>
      </w:r>
      <w:r w:rsidRPr="00C32991">
        <w:rPr>
          <w:rFonts w:eastAsia="SimSun" w:hint="eastAsia"/>
          <w:lang w:eastAsia="zh-CN"/>
        </w:rPr>
        <w:t>access)</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rPr>
          <w:rFonts w:eastAsia="SimSun"/>
          <w:lang w:eastAsia="zh-CN"/>
        </w:rPr>
        <w:t xml:space="preserve"> </w:t>
      </w:r>
      <w:r>
        <w:rPr>
          <w:rFonts w:eastAsia="SimSun" w:hint="eastAsia"/>
          <w:lang w:eastAsia="zh-CN"/>
        </w:rPr>
        <w:t>for the existing application enablers</w:t>
      </w:r>
      <w:r>
        <w:t>.</w:t>
      </w:r>
    </w:p>
    <w:p w14:paraId="5B9CC022" w14:textId="23BF256A" w:rsidR="00111C34" w:rsidRDefault="00111C34" w:rsidP="00111C34">
      <w:pPr>
        <w:pStyle w:val="Heading2"/>
      </w:pPr>
      <w:bookmarkStart w:id="33" w:name="_Toc168402312"/>
      <w:r>
        <w:t>4</w:t>
      </w:r>
      <w:r w:rsidRPr="004D3578">
        <w:t>.</w:t>
      </w:r>
      <w:r w:rsidR="00B437D4">
        <w:t>2</w:t>
      </w:r>
      <w:r w:rsidRPr="004D3578">
        <w:tab/>
      </w:r>
      <w:r>
        <w:t>Key issue #</w:t>
      </w:r>
      <w:r w:rsidR="00B437D4">
        <w:t>2</w:t>
      </w:r>
      <w:r>
        <w:t xml:space="preserve">: </w:t>
      </w:r>
      <w:r w:rsidR="00B437D4">
        <w:t>Edge computing on satellite</w:t>
      </w:r>
      <w:bookmarkEnd w:id="33"/>
      <w:r w:rsidR="00B437D4" w:rsidDel="00B437D4">
        <w:t xml:space="preserve"> </w:t>
      </w:r>
    </w:p>
    <w:p w14:paraId="2783D02A" w14:textId="6267F980" w:rsidR="00111C34" w:rsidRDefault="00111C34" w:rsidP="00111C34">
      <w:pPr>
        <w:pStyle w:val="Heading3"/>
      </w:pPr>
      <w:bookmarkStart w:id="34" w:name="_Toc168402313"/>
      <w:r>
        <w:t>4.</w:t>
      </w:r>
      <w:r w:rsidR="00B437D4">
        <w:t>2</w:t>
      </w:r>
      <w:r>
        <w:t>.1</w:t>
      </w:r>
      <w:r>
        <w:tab/>
        <w:t>Description</w:t>
      </w:r>
      <w:bookmarkEnd w:id="34"/>
    </w:p>
    <w:p w14:paraId="58CEA5C0" w14:textId="0835308E" w:rsidR="00B437D4" w:rsidRDefault="00B437D4" w:rsidP="00B437D4">
      <w:r>
        <w:rPr>
          <w:lang w:val="en-US"/>
        </w:rPr>
        <w:t xml:space="preserve">UPF and Edge in the backhaul part of a 5GS (i.e. on board a GEO satellite) facilitates reduction of latency and faster service provisioning to end users. </w:t>
      </w:r>
      <w:r w:rsidR="0083653A">
        <w:rPr>
          <w:lang w:val="en-US"/>
        </w:rPr>
        <w:t xml:space="preserve">3GPP </w:t>
      </w:r>
      <w:r>
        <w:t>TS 23.558</w:t>
      </w:r>
      <w:r w:rsidR="007B3800">
        <w:t xml:space="preserve"> [10]</w:t>
      </w:r>
      <w:r>
        <w:t xml:space="preserve"> (SA6) </w:t>
      </w:r>
      <w:r w:rsidRPr="00A52B91">
        <w:t>define</w:t>
      </w:r>
      <w:r>
        <w:t>s</w:t>
      </w:r>
      <w:r w:rsidRPr="00A52B91">
        <w:t xml:space="preserve"> </w:t>
      </w:r>
      <w:r>
        <w:t>Architectures for enabling Edge applications inclu</w:t>
      </w:r>
      <w:r w:rsidR="00630197">
        <w:t>d</w:t>
      </w:r>
      <w:r>
        <w:t xml:space="preserve">ing the procedures for EAS discovery. Although </w:t>
      </w:r>
      <w:r w:rsidR="0083653A">
        <w:t xml:space="preserve">3GPP </w:t>
      </w:r>
      <w:r>
        <w:t xml:space="preserve">TS 23.558 </w:t>
      </w:r>
      <w:r w:rsidR="007B3800">
        <w:t xml:space="preserve">[10] </w:t>
      </w:r>
      <w:r>
        <w:t>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14:paraId="4507187B" w14:textId="1722FC3F" w:rsidR="00B437D4" w:rsidRPr="005E646B" w:rsidRDefault="00B437D4" w:rsidP="0091708A">
      <w:pPr>
        <w:pStyle w:val="NO"/>
        <w:rPr>
          <w:lang w:val="en-IN"/>
        </w:rPr>
      </w:pPr>
      <w:r>
        <w:t>NOTE:</w:t>
      </w:r>
      <w:r w:rsidR="00514751">
        <w:tab/>
      </w:r>
      <w:r>
        <w:t xml:space="preserve">The focus of this Key Issue is limited to aspects of EDGEAPP in </w:t>
      </w:r>
      <w:r w:rsidR="0083653A">
        <w:t xml:space="preserve">3GPP </w:t>
      </w:r>
      <w:r>
        <w:t>TS23.558</w:t>
      </w:r>
      <w:r w:rsidR="007B3800">
        <w:t xml:space="preserve"> [10]</w:t>
      </w:r>
      <w:r>
        <w:t>.</w:t>
      </w:r>
    </w:p>
    <w:p w14:paraId="4C5E169C" w14:textId="0ACC6D53" w:rsidR="00111C34" w:rsidRDefault="00111C34" w:rsidP="00111C34">
      <w:pPr>
        <w:pStyle w:val="Heading3"/>
      </w:pPr>
      <w:bookmarkStart w:id="35" w:name="_Toc168402314"/>
      <w:r>
        <w:t>4.</w:t>
      </w:r>
      <w:r w:rsidR="00B437D4">
        <w:t>2</w:t>
      </w:r>
      <w:r>
        <w:t>.2</w:t>
      </w:r>
      <w:r>
        <w:tab/>
        <w:t>Open issues</w:t>
      </w:r>
      <w:bookmarkEnd w:id="35"/>
    </w:p>
    <w:p w14:paraId="0FA7D11A" w14:textId="77777777" w:rsidR="00B437D4" w:rsidRDefault="00B437D4" w:rsidP="00B437D4">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340D7D75" w14:textId="72F6477F" w:rsidR="00B437D4" w:rsidRDefault="00FF4008" w:rsidP="00FF4008">
      <w:pPr>
        <w:pStyle w:val="B1"/>
        <w:rPr>
          <w:noProof/>
          <w:lang w:val="en-US"/>
        </w:rPr>
      </w:pPr>
      <w:r>
        <w:rPr>
          <w:noProof/>
          <w:lang w:val="en-US"/>
        </w:rPr>
        <w:t>1)</w:t>
      </w:r>
      <w:r>
        <w:rPr>
          <w:noProof/>
          <w:lang w:val="en-US"/>
        </w:rPr>
        <w:tab/>
      </w:r>
      <w:r w:rsidR="00B437D4">
        <w:rPr>
          <w:noProof/>
          <w:lang w:val="en-US"/>
        </w:rPr>
        <w:t xml:space="preserve">Investigate different deployment options for EDGEAPP when EASs are deployed on board GEO satellites? </w:t>
      </w:r>
    </w:p>
    <w:p w14:paraId="0492AF06" w14:textId="285456C7" w:rsidR="00B437D4" w:rsidRDefault="00FF4008" w:rsidP="00FF4008">
      <w:pPr>
        <w:pStyle w:val="B1"/>
        <w:rPr>
          <w:noProof/>
          <w:lang w:val="en-US"/>
        </w:rPr>
      </w:pPr>
      <w:r>
        <w:rPr>
          <w:noProof/>
          <w:lang w:val="en-US"/>
        </w:rPr>
        <w:t>2)</w:t>
      </w:r>
      <w:r>
        <w:rPr>
          <w:noProof/>
          <w:lang w:val="en-US"/>
        </w:rPr>
        <w:tab/>
      </w:r>
      <w:r w:rsidR="00B437D4">
        <w:rPr>
          <w:noProof/>
          <w:lang w:val="en-US"/>
        </w:rPr>
        <w:t>When/how could EAS discovery by the EEC in EDGEAPP be optimized?</w:t>
      </w:r>
    </w:p>
    <w:p w14:paraId="02A8CE8F" w14:textId="42177064" w:rsidR="00684D4C" w:rsidRPr="00684D4C" w:rsidRDefault="00684D4C" w:rsidP="00684D4C">
      <w:pPr>
        <w:pStyle w:val="B1"/>
        <w:rPr>
          <w:noProof/>
        </w:rPr>
      </w:pPr>
      <w:r w:rsidRPr="00AE1D2A">
        <w:rPr>
          <w:noProof/>
          <w:lang w:val="en-US"/>
        </w:rPr>
        <w:t>3)</w:t>
      </w:r>
      <w:r w:rsidRPr="00AE1D2A">
        <w:rPr>
          <w:noProof/>
          <w:lang w:val="en-US"/>
        </w:rPr>
        <w:tab/>
      </w:r>
      <w:r>
        <w:rPr>
          <w:noProof/>
        </w:rPr>
        <w:t>Whether and how the service continuity procedures are impacted</w:t>
      </w:r>
      <w:r w:rsidRPr="00392147">
        <w:t xml:space="preserve"> </w:t>
      </w:r>
      <w:r>
        <w:rPr>
          <w:noProof/>
        </w:rPr>
        <w:t>while</w:t>
      </w:r>
      <w:r w:rsidRPr="00392147">
        <w:rPr>
          <w:noProof/>
        </w:rPr>
        <w:t xml:space="preserve"> the UE is</w:t>
      </w:r>
      <w:r>
        <w:rPr>
          <w:noProof/>
        </w:rPr>
        <w:t xml:space="preserve"> only </w:t>
      </w:r>
      <w:r w:rsidRPr="00392147">
        <w:rPr>
          <w:noProof/>
        </w:rPr>
        <w:t>connected with NTN</w:t>
      </w:r>
      <w:r w:rsidRPr="00AE1D2A">
        <w:rPr>
          <w:noProof/>
          <w:lang w:val="en-US"/>
        </w:rPr>
        <w:t>?</w:t>
      </w:r>
    </w:p>
    <w:p w14:paraId="007EC86B" w14:textId="61AB47EE" w:rsidR="00FE70FD" w:rsidRDefault="00FE70FD" w:rsidP="00A326EE">
      <w:pPr>
        <w:pStyle w:val="Heading2"/>
      </w:pPr>
      <w:bookmarkStart w:id="36" w:name="_Toc148430533"/>
      <w:bookmarkStart w:id="37" w:name="_Toc168402315"/>
      <w:r w:rsidRPr="0085118F">
        <w:t>4.</w:t>
      </w:r>
      <w:r>
        <w:t>3</w:t>
      </w:r>
      <w:r w:rsidRPr="0085118F">
        <w:tab/>
        <w:t>Key issue #</w:t>
      </w:r>
      <w:r>
        <w:t>3</w:t>
      </w:r>
      <w:r w:rsidRPr="0085118F">
        <w:t xml:space="preserve">: </w:t>
      </w:r>
      <w:bookmarkEnd w:id="36"/>
      <w:r>
        <w:t>Satellite access with discontinuous coverage</w:t>
      </w:r>
      <w:bookmarkEnd w:id="37"/>
    </w:p>
    <w:p w14:paraId="1ADB6FF7" w14:textId="47DD0061" w:rsidR="00FE70FD" w:rsidRDefault="00FE70FD" w:rsidP="00FE70FD">
      <w:pPr>
        <w:pStyle w:val="Heading3"/>
      </w:pPr>
      <w:bookmarkStart w:id="38" w:name="_Toc168402316"/>
      <w:r>
        <w:t>4.3.1</w:t>
      </w:r>
      <w:r>
        <w:tab/>
        <w:t>Description</w:t>
      </w:r>
      <w:bookmarkEnd w:id="38"/>
    </w:p>
    <w:p w14:paraId="6F6307F5" w14:textId="05B74DFF" w:rsidR="00FE70FD" w:rsidRDefault="00FE70FD" w:rsidP="00FE70FD">
      <w:pPr>
        <w:jc w:val="both"/>
      </w:pPr>
      <w:r>
        <w:t xml:space="preserve">In a network with satellite access, </w:t>
      </w:r>
      <w:r w:rsidRPr="00784890">
        <w:t xml:space="preserve">a UE may experience a situation of discontinuous coverage, due to e.g., a sparse </w:t>
      </w:r>
      <w:r>
        <w:t xml:space="preserve">NGSO </w:t>
      </w:r>
      <w:r w:rsidRPr="00784890">
        <w:t>satellite constellation deployment</w:t>
      </w:r>
      <w:r>
        <w:t xml:space="preserve">. An illustration of a discontinuous coverage pattern </w:t>
      </w:r>
      <w:r w:rsidRPr="00E831D6">
        <w:t xml:space="preserve">for </w:t>
      </w:r>
      <w:r>
        <w:t xml:space="preserve">a </w:t>
      </w:r>
      <w:r w:rsidRPr="00E831D6">
        <w:t>given UE location and a single example LEO satellite at a nominal 600 km altitude</w:t>
      </w:r>
      <w:r>
        <w:t xml:space="preserve"> is </w:t>
      </w:r>
      <w:r w:rsidRPr="00D55077">
        <w:t xml:space="preserve">represented in Figure </w:t>
      </w:r>
      <w:r>
        <w:t>4.</w:t>
      </w:r>
      <w:r w:rsidR="007B3800">
        <w:t>3</w:t>
      </w:r>
      <w:r>
        <w:t>.2-1</w:t>
      </w:r>
      <w:r w:rsidRPr="00D55077">
        <w:t xml:space="preserve"> (</w:t>
      </w:r>
      <w:r>
        <w:t xml:space="preserve">reproduced from </w:t>
      </w:r>
      <w:hyperlink r:id="rId11">
        <w:r w:rsidRPr="00D55077">
          <w:rPr>
            <w:u w:val="single"/>
          </w:rPr>
          <w:t>R2-2107453</w:t>
        </w:r>
      </w:hyperlink>
      <w:r w:rsidR="00962D20">
        <w:rPr>
          <w:u w:val="single"/>
        </w:rPr>
        <w:t xml:space="preserve"> [16]</w:t>
      </w:r>
      <w:r w:rsidRPr="00D55077">
        <w:rPr>
          <w:u w:val="single"/>
        </w:rPr>
        <w:t>)</w:t>
      </w:r>
      <w:r w:rsidRPr="00D55077">
        <w:t xml:space="preserve">. The </w:t>
      </w:r>
      <w:r>
        <w:t>f</w:t>
      </w:r>
      <w:r w:rsidRPr="00D55077">
        <w:t xml:space="preserve">igure shows </w:t>
      </w:r>
      <w:r>
        <w:t xml:space="preserve">the </w:t>
      </w:r>
      <w:r w:rsidRPr="00D55077">
        <w:t>flyovers where the satellite passes above 30 degrees elevation as seen from the UE location.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In the provided example, </w:t>
      </w:r>
      <w:r w:rsidRPr="00527157">
        <w:t>the satellite is visible from the UE location twice on most days, and occasionally three times</w:t>
      </w:r>
      <w:r>
        <w:t>, and t</w:t>
      </w:r>
      <w:r w:rsidRPr="00527157">
        <w:t xml:space="preserve">he interval </w:t>
      </w:r>
      <w:r>
        <w:t xml:space="preserve">between passes </w:t>
      </w:r>
      <w:r w:rsidRPr="00527157">
        <w:t>varies between ~9 to 13.3 hours, with a mean of 11.9 hours</w:t>
      </w:r>
      <w:r>
        <w:t xml:space="preserve">. </w:t>
      </w:r>
      <w:r w:rsidRPr="00527157">
        <w:t xml:space="preserve">The median </w:t>
      </w:r>
      <w:r>
        <w:t>duration of the visibility window</w:t>
      </w:r>
      <w:r w:rsidRPr="00527157">
        <w:t xml:space="preserve"> lasts around 220 seconds</w:t>
      </w:r>
      <w:r>
        <w:t xml:space="preserve"> (3.6 minutes)</w:t>
      </w:r>
      <w:r w:rsidRPr="00527157">
        <w:t xml:space="preserve">, </w:t>
      </w:r>
      <w:r>
        <w:t>with</w:t>
      </w:r>
      <w:r w:rsidRPr="00527157">
        <w:t xml:space="preserve"> 90% of flyovers longer than 110 seconds.</w:t>
      </w:r>
    </w:p>
    <w:p w14:paraId="4535344F" w14:textId="5C27CEEB" w:rsidR="00FE70FD" w:rsidRDefault="00FE70FD" w:rsidP="00FE70FD">
      <w:pPr>
        <w:jc w:val="both"/>
      </w:pPr>
      <w:r w:rsidRPr="00D55077">
        <w:t xml:space="preserve">This sort of discontinuous coverage pattern between the UE and a satellite can be predicted ahead of time for periods of days or even a few weeks with good accuracy (e.g. time errors of a few tens of seconds </w:t>
      </w:r>
      <w:r>
        <w:t xml:space="preserve">in estimating the starting time of the satellite pass when considering </w:t>
      </w:r>
      <w:r w:rsidRPr="00D55077">
        <w:t xml:space="preserve">prediction windows of </w:t>
      </w:r>
      <w:r>
        <w:t xml:space="preserve">up to </w:t>
      </w:r>
      <w:r w:rsidRPr="00D55077">
        <w:t xml:space="preserve">a few tens of days) by means of orbit propagation models and satellite ephemeris information (see </w:t>
      </w:r>
      <w:hyperlink r:id="rId12" w:history="1">
        <w:r w:rsidRPr="00D55077">
          <w:rPr>
            <w:rStyle w:val="Hyperlink"/>
            <w:color w:val="000000"/>
          </w:rPr>
          <w:t>R2-2206115</w:t>
        </w:r>
      </w:hyperlink>
      <w:r w:rsidRPr="00D55077">
        <w:rPr>
          <w:rStyle w:val="Hyperlink"/>
          <w:color w:val="000000"/>
        </w:rPr>
        <w:t xml:space="preserve"> </w:t>
      </w:r>
      <w:r w:rsidR="00962D20">
        <w:rPr>
          <w:rStyle w:val="Hyperlink"/>
          <w:color w:val="000000"/>
        </w:rPr>
        <w:t xml:space="preserve">[17] </w:t>
      </w:r>
      <w:r w:rsidRPr="00817C0B">
        <w:rPr>
          <w:rStyle w:val="Hyperlink"/>
          <w:color w:val="000000"/>
          <w:u w:val="none"/>
        </w:rPr>
        <w:t>for prediction estimation errors using TLE and SGP4 propagator</w:t>
      </w:r>
      <w:r w:rsidRPr="00D55077">
        <w:t>).</w:t>
      </w:r>
    </w:p>
    <w:bookmarkStart w:id="39" w:name="_MON_1771796291"/>
    <w:bookmarkEnd w:id="39"/>
    <w:p w14:paraId="252484F5" w14:textId="33336D5C" w:rsidR="00FE70FD" w:rsidRDefault="00514751" w:rsidP="00514751">
      <w:pPr>
        <w:pStyle w:val="TH"/>
        <w:rPr>
          <w:noProof/>
        </w:rPr>
      </w:pPr>
      <w:r>
        <w:rPr>
          <w:noProof/>
        </w:rPr>
        <w:object w:dxaOrig="9026" w:dyaOrig="4274" w14:anchorId="2ED24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213.3pt" o:ole="">
            <v:imagedata r:id="rId13" o:title=""/>
          </v:shape>
          <o:OLEObject Type="Embed" ProgID="Word.Document.12" ShapeID="_x0000_i1025" DrawAspect="Content" ObjectID="_1779051504" r:id="rId14">
            <o:FieldCodes>\s</o:FieldCodes>
          </o:OLEObject>
        </w:object>
      </w:r>
    </w:p>
    <w:p w14:paraId="050D5EB5" w14:textId="3DE2F0E5" w:rsidR="00FE70FD" w:rsidRPr="00514751" w:rsidRDefault="00FE70FD" w:rsidP="00514751">
      <w:pPr>
        <w:pStyle w:val="TF"/>
        <w:rPr>
          <w:noProof/>
        </w:rPr>
      </w:pPr>
      <w:r w:rsidRPr="00E831D6">
        <w:rPr>
          <w:noProof/>
        </w:rPr>
        <w:t xml:space="preserve">Figure </w:t>
      </w:r>
      <w:r>
        <w:rPr>
          <w:noProof/>
        </w:rPr>
        <w:t>4.3.</w:t>
      </w:r>
      <w:r w:rsidR="00F21496">
        <w:rPr>
          <w:noProof/>
        </w:rPr>
        <w:t>1</w:t>
      </w:r>
      <w:r>
        <w:rPr>
          <w:noProof/>
        </w:rPr>
        <w:t>-</w:t>
      </w:r>
      <w:r w:rsidRPr="00E831D6">
        <w:rPr>
          <w:noProof/>
        </w:rPr>
        <w:t>1: Flyovers and duration of visibility (≥ 30 degrees elevation) for a single LEO-600 km satellite</w:t>
      </w:r>
      <w:r>
        <w:rPr>
          <w:noProof/>
        </w:rPr>
        <w:t xml:space="preserve"> (</w:t>
      </w:r>
      <w:r w:rsidRPr="00600868">
        <w:rPr>
          <w:noProof/>
        </w:rPr>
        <w:t xml:space="preserve">source: </w:t>
      </w:r>
      <w:hyperlink r:id="rId15">
        <w:r w:rsidRPr="00600868">
          <w:rPr>
            <w:u w:val="single"/>
          </w:rPr>
          <w:t>R2-2107453</w:t>
        </w:r>
      </w:hyperlink>
      <w:r w:rsidR="00962D20">
        <w:rPr>
          <w:u w:val="single"/>
        </w:rPr>
        <w:t xml:space="preserve"> [16]</w:t>
      </w:r>
      <w:r w:rsidRPr="00600868">
        <w:rPr>
          <w:u w:val="single"/>
        </w:rPr>
        <w:t>)</w:t>
      </w:r>
    </w:p>
    <w:p w14:paraId="6CF705F7" w14:textId="12CA77DC" w:rsidR="00FE70FD" w:rsidRDefault="00FE70FD" w:rsidP="00FE70FD">
      <w:pPr>
        <w:jc w:val="both"/>
      </w:pPr>
      <w:r>
        <w:t xml:space="preserve">From a network perspective, </w:t>
      </w:r>
      <w:r w:rsidRPr="00784890">
        <w:t xml:space="preserve">support to cope with the </w:t>
      </w:r>
      <w:r>
        <w:t xml:space="preserve">discontinuous coverage </w:t>
      </w:r>
      <w:r w:rsidRPr="00784890">
        <w:t>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Coverage availability information provisioning to the UE and to the MME/AF entities have been also been </w:t>
      </w:r>
      <w:r w:rsidR="00514751">
        <w:t>identified</w:t>
      </w:r>
      <w:r>
        <w:t xml:space="preserve">, though no specific protocol or format have been defined in the specifications. All these enhancements help the UE and the network to gracefully operate under a discontinuous coverage pattern. </w:t>
      </w:r>
    </w:p>
    <w:p w14:paraId="5BACC81E" w14:textId="77777777" w:rsidR="00FE70FD" w:rsidRDefault="00FE70FD" w:rsidP="00FE70FD">
      <w:pPr>
        <w:jc w:val="both"/>
      </w:pPr>
      <w:r>
        <w:t>However, regardless of these enhancements at the network level, the discontinuous coverage</w:t>
      </w:r>
      <w:r w:rsidRPr="00784890">
        <w:t xml:space="preserve"> nature of the service link</w:t>
      </w:r>
      <w:r>
        <w:t xml:space="preserve"> results into an intermittent connectivity pattern between the UE and the Application Server (AS)/Application Function (AF) that has also a direct impact on the behaviour of the application. </w:t>
      </w:r>
    </w:p>
    <w:p w14:paraId="0E861C9D" w14:textId="77777777" w:rsidR="00FE70FD" w:rsidRDefault="00FE70FD" w:rsidP="00FE70FD">
      <w:pPr>
        <w:jc w:val="both"/>
      </w:pPr>
      <w:r w:rsidRPr="0070593D">
        <w:t xml:space="preserve">Supplying information </w:t>
      </w:r>
      <w:r>
        <w:t xml:space="preserve">on the discontinuous coverage pattern 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in the network side, the application layer could use this information to properly schedule data transfers between the UE and the AS/AF (e.g. some information flows can be given precedence during short connectivity intervals, bulky data exchanges can be deferred and planned during longer connectivity intervals, notifications on expected data delivery times can be provided, etc.). </w:t>
      </w:r>
    </w:p>
    <w:p w14:paraId="4A047439" w14:textId="77777777" w:rsidR="00FE70FD" w:rsidRDefault="00FE70FD" w:rsidP="00FE70FD">
      <w:pPr>
        <w:jc w:val="both"/>
      </w:pPr>
      <w:r w:rsidRPr="00C44AD3">
        <w:t xml:space="preserve">Once the discontinuous coverage </w:t>
      </w:r>
      <w:r>
        <w:t xml:space="preserve">patterns </w:t>
      </w:r>
      <w:r w:rsidRPr="00C44AD3">
        <w:t xml:space="preserve">provided by different satellite operators </w:t>
      </w:r>
      <w:r>
        <w:t>are</w:t>
      </w:r>
      <w:r w:rsidRPr="00C44AD3">
        <w:t xml:space="preserve"> retrieved by an application enabler on the network side, specific</w:t>
      </w:r>
      <w:r>
        <w:t xml:space="preserve"> information exposure</w:t>
      </w:r>
      <w:r w:rsidRPr="00C44AD3">
        <w:t xml:space="preserve"> policies can be enforced. For example, a certain vertical application may be allowed to access such discontinuous coverage </w:t>
      </w:r>
      <w:r>
        <w:t>patterns</w:t>
      </w:r>
      <w:r w:rsidRPr="00C44AD3">
        <w:t xml:space="preserve"> in specific times of the day and </w:t>
      </w:r>
      <w:r>
        <w:t>under</w:t>
      </w:r>
      <w:r w:rsidRPr="00C44AD3">
        <w:t xml:space="preserve"> specific</w:t>
      </w:r>
      <w:r>
        <w:t xml:space="preserve"> circumstances, for example</w:t>
      </w:r>
      <w:r w:rsidRPr="00C44AD3">
        <w:t xml:space="preserve"> </w:t>
      </w:r>
      <w:r>
        <w:t xml:space="preserve">when the </w:t>
      </w:r>
      <w:r w:rsidRPr="00C44AD3">
        <w:t xml:space="preserve">UE </w:t>
      </w:r>
      <w:r>
        <w:t>is located in a certain geographical area</w:t>
      </w:r>
      <w:r w:rsidRPr="00C44AD3">
        <w:t>.</w:t>
      </w:r>
      <w:r>
        <w:t xml:space="preserve"> </w:t>
      </w:r>
    </w:p>
    <w:p w14:paraId="27EB8999" w14:textId="77777777" w:rsidR="00FE70FD" w:rsidRDefault="00FE70FD" w:rsidP="00FE70FD">
      <w:pPr>
        <w:jc w:val="both"/>
      </w:pPr>
      <w:r w:rsidRPr="00A52B91">
        <w:t xml:space="preserve">It is therefore necessary to </w:t>
      </w:r>
      <w:r>
        <w:t>study</w:t>
      </w:r>
      <w:r w:rsidRPr="00A52B91">
        <w:t xml:space="preserve"> </w:t>
      </w:r>
      <w:r>
        <w:t xml:space="preserve">if some support to handle discontinuous coverage at application layer should be introduced in </w:t>
      </w:r>
      <w:r w:rsidRPr="00087924">
        <w:t>existing or a new application enabler.</w:t>
      </w:r>
      <w:r>
        <w:t xml:space="preserve"> </w:t>
      </w:r>
    </w:p>
    <w:p w14:paraId="120A72B9" w14:textId="2D2EA90F" w:rsidR="00FE70FD" w:rsidRDefault="00FE70FD" w:rsidP="00FE70FD">
      <w:pPr>
        <w:pStyle w:val="Heading3"/>
      </w:pPr>
      <w:bookmarkStart w:id="40" w:name="_Toc168402317"/>
      <w:r>
        <w:t>4.3.2</w:t>
      </w:r>
      <w:r>
        <w:tab/>
        <w:t>Open issues</w:t>
      </w:r>
      <w:bookmarkEnd w:id="40"/>
    </w:p>
    <w:p w14:paraId="35DFE944" w14:textId="77777777" w:rsidR="00FE70FD" w:rsidRDefault="00FE70FD" w:rsidP="00FE70FD">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p>
    <w:p w14:paraId="3DB8CB0B" w14:textId="78E9E181" w:rsidR="00FE70FD" w:rsidRDefault="00FE70FD" w:rsidP="00FE70FD">
      <w:pPr>
        <w:pStyle w:val="B1"/>
      </w:pPr>
      <w:r>
        <w:t>-</w:t>
      </w:r>
      <w:r w:rsidR="00514751">
        <w:tab/>
      </w:r>
      <w:r>
        <w:t>Whether and how the information on discontinuous satellite coverage needs to be exposed to the application layer (e.g. semantics, service-based interfaces, etc.) on the AS/AF side.</w:t>
      </w:r>
    </w:p>
    <w:p w14:paraId="6E861A20" w14:textId="512123E8" w:rsidR="00FE70FD" w:rsidRDefault="00FE70FD" w:rsidP="00514751">
      <w:pPr>
        <w:pStyle w:val="B1"/>
      </w:pPr>
      <w:r>
        <w:t>-</w:t>
      </w:r>
      <w:r w:rsidR="00514751">
        <w:tab/>
      </w:r>
      <w:r w:rsidRPr="00C44AD3">
        <w:t xml:space="preserve">Whether and how the application enabler enforces policies (e.g., based on the time of the day, the UE location, etc.) on the </w:t>
      </w:r>
      <w:r w:rsidR="00097273" w:rsidRPr="00C44AD3">
        <w:t>discontinuous</w:t>
      </w:r>
      <w:r w:rsidRPr="00C44AD3">
        <w:t xml:space="preserve"> coverage information exposure towards the vertical applications.</w:t>
      </w:r>
    </w:p>
    <w:p w14:paraId="4F32852F" w14:textId="37C8D446" w:rsidR="008B001B" w:rsidRDefault="008B001B" w:rsidP="008B001B">
      <w:pPr>
        <w:pStyle w:val="Heading2"/>
      </w:pPr>
      <w:bookmarkStart w:id="41" w:name="_Toc168402318"/>
      <w:bookmarkStart w:id="42" w:name="_Toc148550500"/>
      <w:r>
        <w:lastRenderedPageBreak/>
        <w:t>4</w:t>
      </w:r>
      <w:r w:rsidRPr="004D3578">
        <w:t>.</w:t>
      </w:r>
      <w:r>
        <w:t>4</w:t>
      </w:r>
      <w:r w:rsidRPr="004D3578">
        <w:tab/>
      </w:r>
      <w:r>
        <w:t>Key issue #4: Satellite access support for MC services</w:t>
      </w:r>
      <w:bookmarkEnd w:id="41"/>
    </w:p>
    <w:p w14:paraId="602C47F8" w14:textId="59BE249B" w:rsidR="008B001B" w:rsidRDefault="008B001B" w:rsidP="008B001B">
      <w:pPr>
        <w:pStyle w:val="Heading3"/>
      </w:pPr>
      <w:bookmarkStart w:id="43" w:name="_Toc168402319"/>
      <w:r>
        <w:t>4.4.1</w:t>
      </w:r>
      <w:r>
        <w:tab/>
        <w:t>Description</w:t>
      </w:r>
      <w:bookmarkEnd w:id="43"/>
    </w:p>
    <w:p w14:paraId="1DD1E484" w14:textId="77777777" w:rsidR="008B001B" w:rsidRDefault="008B001B" w:rsidP="008B001B">
      <w:r>
        <w:t xml:space="preserve">To ensure reliable MC services with larger coverage area, MC systems can benefit from satellite access, especially when the connectivity provided by the terrestrial networks </w:t>
      </w:r>
      <w:r w:rsidRPr="00E13086">
        <w:t>faces limitations,</w:t>
      </w:r>
      <w:r>
        <w:t xml:space="preserve"> e.g., bad coverage at remote areas. Hence, MC service UEs can be able to connect to MC system via satellite access to ensure service continuity. </w:t>
      </w:r>
    </w:p>
    <w:p w14:paraId="18385341" w14:textId="77777777" w:rsidR="008B001B" w:rsidRDefault="008B001B" w:rsidP="008B001B">
      <w:r>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p>
    <w:p w14:paraId="43DE9A0A" w14:textId="77777777" w:rsidR="008B001B" w:rsidRDefault="008B001B" w:rsidP="008B001B">
      <w:r>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4DC838AA" w14:textId="77777777" w:rsidR="008B001B" w:rsidRDefault="008B001B" w:rsidP="008B001B">
      <w:r>
        <w:t xml:space="preserve">Location reporting aspects for MC service clients is to be considered and understand whether location reports provided by MC service users over satellite access may or may not be different from MC service users over terrestrial access. </w:t>
      </w:r>
    </w:p>
    <w:p w14:paraId="1532B318" w14:textId="4708F52A" w:rsidR="008B001B" w:rsidRDefault="008B001B" w:rsidP="008B001B">
      <w:pPr>
        <w:pStyle w:val="Heading3"/>
      </w:pPr>
      <w:bookmarkStart w:id="44" w:name="_Toc168402320"/>
      <w:r>
        <w:t>4.4.2</w:t>
      </w:r>
      <w:r>
        <w:tab/>
        <w:t>Open issues</w:t>
      </w:r>
      <w:bookmarkEnd w:id="44"/>
    </w:p>
    <w:p w14:paraId="550D5152" w14:textId="77777777" w:rsidR="008B001B" w:rsidRDefault="008B001B" w:rsidP="008B001B">
      <w:r>
        <w:t>There are several aspects that need to be considered and studied to support satellite access for MC services, including but not limited to:</w:t>
      </w:r>
    </w:p>
    <w:p w14:paraId="70C6B1FB" w14:textId="1CBFDDBB" w:rsidR="000602CC" w:rsidRDefault="008B001B" w:rsidP="00FF4008">
      <w:pPr>
        <w:pStyle w:val="B1"/>
      </w:pPr>
      <w:r>
        <w:t>1.</w:t>
      </w:r>
      <w:r>
        <w:tab/>
        <w:t>Identify the different deployment scenarios for MC services using satellite access to result in a better MC service user experience.</w:t>
      </w:r>
    </w:p>
    <w:p w14:paraId="7F2C71EE" w14:textId="3A804FF9" w:rsidR="000602CC" w:rsidRDefault="000602CC" w:rsidP="00A326EE">
      <w:pPr>
        <w:pStyle w:val="Heading2"/>
      </w:pPr>
      <w:bookmarkStart w:id="45" w:name="_Toc168402321"/>
      <w:r w:rsidRPr="0085118F">
        <w:t>4.</w:t>
      </w:r>
      <w:r>
        <w:t>5</w:t>
      </w:r>
      <w:r w:rsidRPr="0085118F">
        <w:tab/>
        <w:t>Key issue #</w:t>
      </w:r>
      <w:r>
        <w:t>5</w:t>
      </w:r>
      <w:r w:rsidRPr="0085118F">
        <w:t xml:space="preserve">: </w:t>
      </w:r>
      <w:r w:rsidRPr="0082567D">
        <w:t>Edge on board NGSO Satellite</w:t>
      </w:r>
      <w:bookmarkEnd w:id="45"/>
    </w:p>
    <w:p w14:paraId="671BA47B" w14:textId="768227E0" w:rsidR="000602CC" w:rsidRDefault="000602CC" w:rsidP="000602CC">
      <w:pPr>
        <w:pStyle w:val="Heading3"/>
      </w:pPr>
      <w:bookmarkStart w:id="46" w:name="_Toc168402322"/>
      <w:r>
        <w:t>4.5.1</w:t>
      </w:r>
      <w:r>
        <w:tab/>
        <w:t>Description</w:t>
      </w:r>
      <w:bookmarkEnd w:id="46"/>
    </w:p>
    <w:p w14:paraId="2A81E79D" w14:textId="77777777" w:rsidR="000602CC" w:rsidRDefault="000602CC" w:rsidP="000602CC">
      <w:pPr>
        <w:jc w:val="both"/>
      </w:pPr>
      <w:r>
        <w:t xml:space="preserve">NGSO satellites are satellites moving with respect to the earth surface and they can be deployed in MEO (8,000 km – 20,000 km ) or LEO (400 km – 2000 km) orbits. This will reduce the one way latency. To utilize these reduced latencies UPFs as well as </w:t>
      </w:r>
      <w:proofErr w:type="spellStart"/>
      <w:r>
        <w:t>gNBs</w:t>
      </w:r>
      <w:proofErr w:type="spellEnd"/>
      <w:r>
        <w:t xml:space="preserve"> can be deployed on the NGSO.</w:t>
      </w:r>
    </w:p>
    <w:p w14:paraId="549F3F36" w14:textId="7F5C3570" w:rsidR="000602CC" w:rsidRDefault="000602CC" w:rsidP="000602CC">
      <w:pPr>
        <w:pStyle w:val="Heading3"/>
      </w:pPr>
      <w:bookmarkStart w:id="47" w:name="_Toc168402323"/>
      <w:r>
        <w:t>4.5.2</w:t>
      </w:r>
      <w:r>
        <w:tab/>
        <w:t>Open issues</w:t>
      </w:r>
      <w:bookmarkEnd w:id="47"/>
    </w:p>
    <w:p w14:paraId="7C48D7E6" w14:textId="77777777" w:rsidR="000602CC" w:rsidRPr="00B245B4" w:rsidRDefault="000602CC" w:rsidP="000602CC">
      <w:pPr>
        <w:jc w:val="both"/>
      </w:pPr>
      <w:r>
        <w:t>This key issue studies how to deploy EAS(s) and EES(s) on NGSO satellite and whether and how the corresponding discovery, service provisioning and service continuity are impacted.​</w:t>
      </w:r>
    </w:p>
    <w:p w14:paraId="118F983B" w14:textId="597E4164" w:rsidR="000602CC" w:rsidRDefault="00FF4008" w:rsidP="00FF4008">
      <w:pPr>
        <w:pStyle w:val="B1"/>
        <w:rPr>
          <w:noProof/>
        </w:rPr>
      </w:pPr>
      <w:r>
        <w:rPr>
          <w:noProof/>
        </w:rPr>
        <w:t>-</w:t>
      </w:r>
      <w:r>
        <w:rPr>
          <w:noProof/>
        </w:rPr>
        <w:tab/>
      </w:r>
      <w:r w:rsidR="000602CC">
        <w:rPr>
          <w:noProof/>
        </w:rPr>
        <w:t xml:space="preserve">How the EES(s) are placed on board the Satellite.  </w:t>
      </w:r>
    </w:p>
    <w:p w14:paraId="4CCFC4B5" w14:textId="7C813EEE" w:rsidR="000602CC" w:rsidRDefault="00FF4008" w:rsidP="00FF4008">
      <w:pPr>
        <w:pStyle w:val="B1"/>
        <w:rPr>
          <w:noProof/>
        </w:rPr>
      </w:pPr>
      <w:r>
        <w:rPr>
          <w:noProof/>
        </w:rPr>
        <w:t>-</w:t>
      </w:r>
      <w:r>
        <w:rPr>
          <w:noProof/>
        </w:rPr>
        <w:tab/>
      </w:r>
      <w:r w:rsidR="000602CC">
        <w:rPr>
          <w:noProof/>
        </w:rPr>
        <w:t>How the EAS(s) are placed on board the Satellite.</w:t>
      </w:r>
    </w:p>
    <w:p w14:paraId="59BA3336" w14:textId="400185FD" w:rsidR="000602CC" w:rsidRDefault="00FF4008" w:rsidP="00FF4008">
      <w:pPr>
        <w:pStyle w:val="B1"/>
        <w:rPr>
          <w:noProof/>
        </w:rPr>
      </w:pPr>
      <w:r>
        <w:rPr>
          <w:noProof/>
        </w:rPr>
        <w:t>-</w:t>
      </w:r>
      <w:r>
        <w:rPr>
          <w:noProof/>
        </w:rPr>
        <w:tab/>
      </w:r>
      <w:r w:rsidR="000602CC">
        <w:rPr>
          <w:noProof/>
        </w:rPr>
        <w:t>Whether and how the discovery and the service provisioning are impacted.​</w:t>
      </w:r>
    </w:p>
    <w:p w14:paraId="574B8831" w14:textId="4EA3D934" w:rsidR="000602CC" w:rsidRDefault="00FF4008" w:rsidP="00FF4008">
      <w:pPr>
        <w:pStyle w:val="B1"/>
        <w:rPr>
          <w:noProof/>
        </w:rPr>
      </w:pPr>
      <w:r>
        <w:rPr>
          <w:noProof/>
        </w:rPr>
        <w:t>-</w:t>
      </w:r>
      <w:r>
        <w:rPr>
          <w:noProof/>
        </w:rPr>
        <w:tab/>
      </w:r>
      <w:r w:rsidR="000602CC">
        <w:rPr>
          <w:noProof/>
        </w:rPr>
        <w:t>Whether and how the service continuity procedures are impacted</w:t>
      </w:r>
      <w:r w:rsidR="000602CC" w:rsidRPr="00392147">
        <w:t xml:space="preserve"> </w:t>
      </w:r>
      <w:r w:rsidR="000602CC">
        <w:rPr>
          <w:noProof/>
        </w:rPr>
        <w:t>while</w:t>
      </w:r>
      <w:r w:rsidR="000602CC" w:rsidRPr="00392147">
        <w:rPr>
          <w:noProof/>
        </w:rPr>
        <w:t xml:space="preserve"> the UE is</w:t>
      </w:r>
      <w:r w:rsidR="000602CC">
        <w:rPr>
          <w:noProof/>
        </w:rPr>
        <w:t xml:space="preserve"> only </w:t>
      </w:r>
      <w:r w:rsidR="000602CC" w:rsidRPr="00392147">
        <w:rPr>
          <w:noProof/>
        </w:rPr>
        <w:t>connected with NTN</w:t>
      </w:r>
      <w:r w:rsidR="000602CC">
        <w:rPr>
          <w:noProof/>
        </w:rPr>
        <w:t>.</w:t>
      </w:r>
    </w:p>
    <w:p w14:paraId="61433CF9" w14:textId="46B0844C" w:rsidR="00684D4C" w:rsidRDefault="00684D4C" w:rsidP="00684D4C">
      <w:pPr>
        <w:pStyle w:val="B1"/>
        <w:rPr>
          <w:noProof/>
        </w:rPr>
      </w:pPr>
      <w:r>
        <w:rPr>
          <w:noProof/>
        </w:rPr>
        <w:t>-</w:t>
      </w:r>
      <w:r>
        <w:rPr>
          <w:noProof/>
        </w:rPr>
        <w:tab/>
      </w:r>
      <w:r w:rsidRPr="00AE1D2A">
        <w:rPr>
          <w:noProof/>
        </w:rPr>
        <w:t xml:space="preserve">Whether and how the </w:t>
      </w:r>
      <w:r>
        <w:rPr>
          <w:noProof/>
        </w:rPr>
        <w:t xml:space="preserve">EAS can be relocated </w:t>
      </w:r>
      <w:r w:rsidRPr="00AE1D2A">
        <w:rPr>
          <w:noProof/>
        </w:rPr>
        <w:t xml:space="preserve">while the UE </w:t>
      </w:r>
      <w:r>
        <w:rPr>
          <w:noProof/>
        </w:rPr>
        <w:t>can be</w:t>
      </w:r>
      <w:r w:rsidRPr="00AE1D2A">
        <w:rPr>
          <w:noProof/>
        </w:rPr>
        <w:t xml:space="preserve"> connected with NTN/TN.</w:t>
      </w:r>
    </w:p>
    <w:p w14:paraId="23EFD4C4" w14:textId="77777777" w:rsidR="002A57B5" w:rsidRDefault="002A57B5" w:rsidP="00684D4C">
      <w:pPr>
        <w:pStyle w:val="B1"/>
        <w:rPr>
          <w:noProof/>
        </w:rPr>
      </w:pPr>
    </w:p>
    <w:p w14:paraId="226C5354" w14:textId="2DED16E7" w:rsidR="002A57B5" w:rsidRDefault="002A57B5" w:rsidP="002A57B5">
      <w:pPr>
        <w:pStyle w:val="Heading2"/>
      </w:pPr>
      <w:bookmarkStart w:id="48" w:name="_Toc168402324"/>
      <w:r w:rsidRPr="0085118F">
        <w:lastRenderedPageBreak/>
        <w:t>4.</w:t>
      </w:r>
      <w:r>
        <w:t>6</w:t>
      </w:r>
      <w:r w:rsidRPr="0085118F">
        <w:tab/>
        <w:t>Key issue #</w:t>
      </w:r>
      <w:r>
        <w:t>6</w:t>
      </w:r>
      <w:r w:rsidRPr="0085118F">
        <w:t xml:space="preserve">: </w:t>
      </w:r>
      <w:r>
        <w:rPr>
          <w:lang w:eastAsia="zh-CN"/>
        </w:rPr>
        <w:t xml:space="preserve">Support </w:t>
      </w:r>
      <w:r w:rsidRPr="0038296B">
        <w:rPr>
          <w:lang w:eastAsia="zh-CN"/>
        </w:rPr>
        <w:t xml:space="preserve">of </w:t>
      </w:r>
      <w:bookmarkStart w:id="49" w:name="OLE_LINK63"/>
      <w:bookmarkStart w:id="50" w:name="OLE_LINK64"/>
      <w:r w:rsidRPr="007C73EF">
        <w:rPr>
          <w:rFonts w:eastAsia="SimSun"/>
          <w:noProof/>
          <w:lang w:eastAsia="zh-CN"/>
        </w:rPr>
        <w:t>UE-Satellite-UE communication</w:t>
      </w:r>
      <w:bookmarkEnd w:id="49"/>
      <w:bookmarkEnd w:id="50"/>
      <w:r w:rsidRPr="007C73EF">
        <w:rPr>
          <w:rFonts w:eastAsia="SimSun"/>
          <w:noProof/>
          <w:lang w:eastAsia="zh-CN"/>
        </w:rPr>
        <w:t xml:space="preserve"> for IMS services via Satellite access</w:t>
      </w:r>
      <w:bookmarkEnd w:id="48"/>
    </w:p>
    <w:p w14:paraId="30C56F32" w14:textId="77777777" w:rsidR="002A57B5" w:rsidRDefault="002A57B5" w:rsidP="002A57B5">
      <w:pPr>
        <w:pStyle w:val="Heading3"/>
      </w:pPr>
      <w:bookmarkStart w:id="51" w:name="_Toc168402325"/>
      <w:r>
        <w:t>4.6.1</w:t>
      </w:r>
      <w:r>
        <w:tab/>
        <w:t>Description</w:t>
      </w:r>
      <w:bookmarkEnd w:id="51"/>
    </w:p>
    <w:p w14:paraId="2C9E2CC0" w14:textId="71F4C7F2" w:rsidR="002A57B5" w:rsidRPr="002C31D6" w:rsidRDefault="002A57B5" w:rsidP="002A57B5">
      <w:pPr>
        <w:rPr>
          <w:rFonts w:eastAsia="SimSun"/>
          <w:lang w:val="en-US" w:eastAsia="zh-CN"/>
        </w:rPr>
      </w:pPr>
      <w:r>
        <w:rPr>
          <w:rFonts w:eastAsia="SimSun"/>
          <w:lang w:val="en-US" w:eastAsia="zh-CN"/>
        </w:rPr>
        <w:t>I</w:t>
      </w:r>
      <w:r>
        <w:rPr>
          <w:rFonts w:eastAsia="SimSun" w:hint="eastAsia"/>
          <w:lang w:val="en-US" w:eastAsia="zh-CN"/>
        </w:rPr>
        <w:t xml:space="preserve">t has been described in the </w:t>
      </w:r>
      <w:r w:rsidR="00962D20">
        <w:rPr>
          <w:rFonts w:eastAsia="SimSun"/>
          <w:lang w:val="en-US" w:eastAsia="zh-CN"/>
        </w:rPr>
        <w:t xml:space="preserve">3GPP </w:t>
      </w:r>
      <w:r>
        <w:rPr>
          <w:rFonts w:eastAsia="SimSun" w:hint="eastAsia"/>
          <w:lang w:val="en-US" w:eastAsia="zh-CN"/>
        </w:rPr>
        <w:t>TS 22.261</w:t>
      </w:r>
      <w:r w:rsidR="00962D20">
        <w:rPr>
          <w:rFonts w:eastAsia="SimSun"/>
          <w:lang w:val="en-US" w:eastAsia="zh-CN"/>
        </w:rPr>
        <w:t xml:space="preserve"> </w:t>
      </w:r>
      <w:r>
        <w:rPr>
          <w:rFonts w:eastAsia="SimSun" w:hint="eastAsia"/>
          <w:lang w:val="en-US" w:eastAsia="zh-CN"/>
        </w:rPr>
        <w:t xml:space="preserve">[6] that </w:t>
      </w:r>
      <w:r w:rsidRPr="002C31D6">
        <w:rPr>
          <w:rFonts w:eastAsia="SimSun"/>
          <w:lang w:val="en-US" w:eastAsia="zh-CN"/>
        </w:rPr>
        <w:t>a 5G system with satellite access shall support UE-Satellite-UE communication regardless of whether the feeder link is available or not</w:t>
      </w:r>
      <w:r>
        <w:rPr>
          <w:rFonts w:eastAsia="SimSun" w:hint="eastAsia"/>
          <w:lang w:val="en-US" w:eastAsia="zh-CN"/>
        </w:rPr>
        <w:t xml:space="preserve">, and 5G system also </w:t>
      </w:r>
      <w:r w:rsidRPr="002C31D6">
        <w:rPr>
          <w:rFonts w:eastAsia="SimSun"/>
          <w:lang w:val="en-US" w:eastAsia="zh-CN"/>
        </w:rPr>
        <w:t>be able to support different types of UE-Satellite-UE communication (e.g. voice, messaging, broadband, unicast, multicast, broadcast).</w:t>
      </w:r>
    </w:p>
    <w:p w14:paraId="4B277A65" w14:textId="6437D972" w:rsidR="002A57B5" w:rsidRPr="0095661A" w:rsidRDefault="002A57B5" w:rsidP="002A57B5">
      <w:pPr>
        <w:rPr>
          <w:rFonts w:eastAsia="SimSun"/>
          <w:lang w:eastAsia="zh-CN"/>
        </w:rPr>
      </w:pPr>
      <w:r>
        <w:rPr>
          <w:rFonts w:eastAsia="SimSun"/>
          <w:lang w:val="en-US" w:eastAsia="zh-CN"/>
        </w:rPr>
        <w:t>A</w:t>
      </w:r>
      <w:r>
        <w:rPr>
          <w:rFonts w:eastAsia="SimSun" w:hint="eastAsia"/>
          <w:lang w:val="en-US" w:eastAsia="zh-CN"/>
        </w:rPr>
        <w:t xml:space="preserve">ccording to </w:t>
      </w:r>
      <w:r w:rsidR="00962D20">
        <w:rPr>
          <w:rFonts w:eastAsia="SimSun"/>
          <w:lang w:val="en-US" w:eastAsia="zh-CN"/>
        </w:rPr>
        <w:t xml:space="preserve">3GPP </w:t>
      </w:r>
      <w:r>
        <w:rPr>
          <w:rFonts w:eastAsia="SimSun" w:hint="eastAsia"/>
          <w:lang w:val="en-US" w:eastAsia="zh-CN"/>
        </w:rPr>
        <w:t>TR 23.700-29</w:t>
      </w:r>
      <w:r w:rsidR="00962D20">
        <w:rPr>
          <w:rFonts w:eastAsia="SimSun"/>
          <w:lang w:val="en-US" w:eastAsia="zh-CN"/>
        </w:rPr>
        <w:t xml:space="preserve"> </w:t>
      </w:r>
      <w:r>
        <w:rPr>
          <w:rFonts w:eastAsia="SimSun" w:hint="eastAsia"/>
          <w:lang w:val="en-US" w:eastAsia="zh-CN"/>
        </w:rPr>
        <w:t>[</w:t>
      </w:r>
      <w:r w:rsidR="00962D20">
        <w:rPr>
          <w:rFonts w:eastAsia="SimSun"/>
          <w:lang w:val="en-US" w:eastAsia="zh-CN"/>
        </w:rPr>
        <w:t>15</w:t>
      </w:r>
      <w:r>
        <w:rPr>
          <w:rFonts w:eastAsia="SimSun" w:hint="eastAsia"/>
          <w:lang w:val="en-US" w:eastAsia="zh-CN"/>
        </w:rPr>
        <w:t xml:space="preserve">], the </w:t>
      </w:r>
      <w:r w:rsidRPr="00D95BDE">
        <w:t xml:space="preserve">UE-satellite-UE communication refers to the communication between UEs under the coverage of one or more serving </w:t>
      </w:r>
      <w:bookmarkStart w:id="52" w:name="OLE_LINK34"/>
      <w:bookmarkStart w:id="53" w:name="OLE_LINK35"/>
      <w:r w:rsidRPr="00D95BDE">
        <w:t>satellites</w:t>
      </w:r>
      <w:bookmarkEnd w:id="52"/>
      <w:bookmarkEnd w:id="53"/>
      <w:r w:rsidRPr="00D95BDE">
        <w:t xml:space="preserve"> without the user plane traffic going through the ground network.</w:t>
      </w:r>
    </w:p>
    <w:p w14:paraId="448F5AD2" w14:textId="77777777" w:rsidR="002A57B5" w:rsidRPr="0095661A" w:rsidRDefault="002A57B5" w:rsidP="002A57B5">
      <w:pPr>
        <w:rPr>
          <w:rFonts w:eastAsia="SimSun"/>
          <w:lang w:eastAsia="zh-CN"/>
        </w:rPr>
      </w:pPr>
      <w:r>
        <w:rPr>
          <w:rFonts w:eastAsia="SimSun" w:hint="eastAsia"/>
          <w:lang w:eastAsia="zh-CN"/>
        </w:rPr>
        <w:t xml:space="preserve">The serving </w:t>
      </w:r>
      <w:r w:rsidRPr="00D95BDE">
        <w:t>satellites</w:t>
      </w:r>
      <w:r>
        <w:rPr>
          <w:rFonts w:eastAsia="SimSun" w:hint="eastAsia"/>
          <w:lang w:eastAsia="zh-CN"/>
        </w:rPr>
        <w:t xml:space="preserve"> may be the</w:t>
      </w:r>
      <w:r w:rsidRPr="0095661A">
        <w:rPr>
          <w:rFonts w:eastAsia="SimSun" w:hint="eastAsia"/>
          <w:lang w:eastAsia="zh-CN"/>
        </w:rPr>
        <w:t xml:space="preserve"> different types (e.g. LEO, MEO, </w:t>
      </w:r>
      <w:r w:rsidRPr="0095661A">
        <w:rPr>
          <w:rFonts w:eastAsia="SimSun"/>
          <w:lang w:eastAsia="zh-CN"/>
        </w:rPr>
        <w:t>and GEO</w:t>
      </w:r>
      <w:r w:rsidRPr="0095661A">
        <w:rPr>
          <w:rFonts w:eastAsia="SimSun" w:hint="eastAsia"/>
          <w:lang w:eastAsia="zh-CN"/>
        </w:rPr>
        <w:t xml:space="preserve">) and </w:t>
      </w:r>
      <w:r>
        <w:rPr>
          <w:rFonts w:eastAsia="SimSun" w:hint="eastAsia"/>
          <w:lang w:eastAsia="zh-CN"/>
        </w:rPr>
        <w:t xml:space="preserve">the feeder </w:t>
      </w:r>
      <w:r w:rsidRPr="0095661A">
        <w:rPr>
          <w:rFonts w:eastAsia="SimSun" w:hint="eastAsia"/>
          <w:lang w:eastAsia="zh-CN"/>
        </w:rPr>
        <w:t xml:space="preserve">link may be </w:t>
      </w:r>
      <w:r w:rsidRPr="002C31D6">
        <w:rPr>
          <w:rFonts w:eastAsia="SimSun"/>
          <w:lang w:eastAsia="zh-CN"/>
        </w:rPr>
        <w:t>direct from the serving satellite to a ground gateway</w:t>
      </w:r>
      <w:r>
        <w:rPr>
          <w:rFonts w:eastAsia="SimSun" w:hint="eastAsia"/>
          <w:lang w:eastAsia="zh-CN"/>
        </w:rPr>
        <w:t xml:space="preserve"> or through ISL (</w:t>
      </w:r>
      <w:r>
        <w:t>Inter-Satellite Link</w:t>
      </w:r>
      <w:r w:rsidRPr="0095661A">
        <w:rPr>
          <w:rFonts w:eastAsia="SimSun" w:hint="eastAsia"/>
          <w:lang w:eastAsia="zh-CN"/>
        </w:rPr>
        <w:t>)</w:t>
      </w:r>
      <w:r>
        <w:rPr>
          <w:rFonts w:eastAsia="SimSun" w:hint="eastAsia"/>
          <w:lang w:eastAsia="zh-CN"/>
        </w:rPr>
        <w:t xml:space="preserve"> to </w:t>
      </w:r>
      <w:r w:rsidRPr="002C31D6">
        <w:rPr>
          <w:rFonts w:eastAsia="SimSun"/>
          <w:lang w:eastAsia="zh-CN"/>
        </w:rPr>
        <w:t>another satellite with a link to a ground gateway</w:t>
      </w:r>
      <w:r>
        <w:rPr>
          <w:rFonts w:eastAsia="SimSun" w:hint="eastAsia"/>
          <w:lang w:eastAsia="zh-CN"/>
        </w:rPr>
        <w:t>, etc.</w:t>
      </w:r>
    </w:p>
    <w:p w14:paraId="6848600F" w14:textId="43DD6014" w:rsidR="002A57B5" w:rsidRPr="002C31D6" w:rsidRDefault="002A57B5" w:rsidP="002A57B5">
      <w:pPr>
        <w:rPr>
          <w:rFonts w:eastAsia="SimSun"/>
          <w:lang w:eastAsia="zh-CN"/>
        </w:rPr>
      </w:pPr>
      <w:r>
        <w:rPr>
          <w:rFonts w:eastAsia="SimSun" w:hint="eastAsia"/>
          <w:lang w:eastAsia="zh-CN"/>
        </w:rPr>
        <w:t>Figure 4.</w:t>
      </w:r>
      <w:r w:rsidR="009D2E7D">
        <w:rPr>
          <w:rFonts w:eastAsia="SimSun"/>
          <w:lang w:eastAsia="zh-CN"/>
        </w:rPr>
        <w:t>6</w:t>
      </w:r>
      <w:r>
        <w:rPr>
          <w:rFonts w:eastAsia="SimSun" w:hint="eastAsia"/>
          <w:lang w:eastAsia="zh-CN"/>
        </w:rPr>
        <w:t>.1-1 is</w:t>
      </w:r>
      <w:r w:rsidRPr="002C31D6">
        <w:rPr>
          <w:rFonts w:eastAsia="SimSun"/>
          <w:lang w:eastAsia="zh-CN"/>
        </w:rPr>
        <w:t xml:space="preserve"> </w:t>
      </w:r>
      <w:r>
        <w:rPr>
          <w:rFonts w:eastAsia="SimSun" w:hint="eastAsia"/>
          <w:lang w:eastAsia="zh-CN"/>
        </w:rPr>
        <w:t xml:space="preserve">the </w:t>
      </w:r>
      <w:r>
        <w:rPr>
          <w:rFonts w:eastAsia="SimSun"/>
          <w:lang w:eastAsia="zh-CN"/>
        </w:rPr>
        <w:t>example of scenarios</w:t>
      </w:r>
      <w:r>
        <w:rPr>
          <w:rFonts w:eastAsia="SimSun" w:hint="eastAsia"/>
          <w:lang w:eastAsia="zh-CN"/>
        </w:rPr>
        <w:t xml:space="preserve"> </w:t>
      </w:r>
      <w:r>
        <w:rPr>
          <w:rFonts w:eastAsia="SimSun"/>
          <w:lang w:eastAsia="zh-CN"/>
        </w:rPr>
        <w:t>for UEs-satellite-</w:t>
      </w:r>
      <w:r w:rsidRPr="002C31D6">
        <w:rPr>
          <w:rFonts w:eastAsia="SimSun"/>
          <w:lang w:eastAsia="zh-CN"/>
        </w:rPr>
        <w:t xml:space="preserve">UEs </w:t>
      </w:r>
      <w:r>
        <w:rPr>
          <w:rFonts w:eastAsia="SimSun" w:hint="eastAsia"/>
          <w:lang w:eastAsia="zh-CN"/>
        </w:rPr>
        <w:t xml:space="preserve">communications for IMS services </w:t>
      </w:r>
      <w:r w:rsidRPr="002C31D6">
        <w:rPr>
          <w:rFonts w:eastAsia="SimSun"/>
          <w:lang w:eastAsia="zh-CN"/>
        </w:rPr>
        <w:t>over LEO constellations</w:t>
      </w:r>
      <w:r>
        <w:rPr>
          <w:rFonts w:eastAsia="SimSun" w:hint="eastAsia"/>
          <w:lang w:eastAsia="zh-CN"/>
        </w:rPr>
        <w:t xml:space="preserve"> without ISL</w:t>
      </w:r>
      <w:r w:rsidRPr="002C31D6">
        <w:rPr>
          <w:rFonts w:eastAsia="SimSun"/>
          <w:lang w:eastAsia="zh-CN"/>
        </w:rPr>
        <w:t>.</w:t>
      </w:r>
      <w:r>
        <w:rPr>
          <w:rFonts w:eastAsia="SimSun" w:hint="eastAsia"/>
          <w:lang w:eastAsia="zh-CN"/>
        </w:rPr>
        <w:t xml:space="preserve"> </w:t>
      </w:r>
    </w:p>
    <w:p w14:paraId="3B9A0D5F" w14:textId="77777777" w:rsidR="002A57B5" w:rsidRPr="002C31D6" w:rsidRDefault="002A57B5" w:rsidP="007C73EF">
      <w:pPr>
        <w:pStyle w:val="TH"/>
      </w:pPr>
      <w:r>
        <w:object w:dxaOrig="16260" w:dyaOrig="10391" w14:anchorId="34D19B87">
          <v:shape id="_x0000_i1026" type="#_x0000_t75" style="width:443.15pt;height:283.75pt" o:ole="">
            <v:imagedata r:id="rId16" o:title=""/>
          </v:shape>
          <o:OLEObject Type="Embed" ProgID="Visio.Drawing.15" ShapeID="_x0000_i1026" DrawAspect="Content" ObjectID="_1779051505" r:id="rId17"/>
        </w:object>
      </w:r>
    </w:p>
    <w:p w14:paraId="1FFFBAE6" w14:textId="5534EC41" w:rsidR="002A57B5" w:rsidRPr="0095661A" w:rsidRDefault="002A57B5" w:rsidP="002A57B5">
      <w:pPr>
        <w:pStyle w:val="TF"/>
        <w:rPr>
          <w:rFonts w:eastAsia="SimSun"/>
          <w:lang w:eastAsia="zh-CN"/>
        </w:rPr>
      </w:pPr>
      <w:r w:rsidRPr="004261B2">
        <w:t xml:space="preserve">Figure </w:t>
      </w:r>
      <w:r w:rsidRPr="0095661A">
        <w:rPr>
          <w:rFonts w:eastAsia="SimSun" w:hint="eastAsia"/>
          <w:lang w:eastAsia="zh-CN"/>
        </w:rPr>
        <w:t>4.</w:t>
      </w:r>
      <w:r>
        <w:rPr>
          <w:rFonts w:eastAsia="SimSun"/>
          <w:lang w:eastAsia="zh-CN"/>
        </w:rPr>
        <w:t>6</w:t>
      </w:r>
      <w:r w:rsidRPr="0095661A">
        <w:rPr>
          <w:rFonts w:eastAsia="SimSun" w:hint="eastAsia"/>
          <w:lang w:eastAsia="zh-CN"/>
        </w:rPr>
        <w:t>.1-1</w:t>
      </w:r>
      <w:r>
        <w:t xml:space="preserve">: </w:t>
      </w:r>
      <w:r w:rsidRPr="0095661A">
        <w:rPr>
          <w:rFonts w:eastAsia="SimSun" w:hint="eastAsia"/>
          <w:lang w:eastAsia="zh-CN"/>
        </w:rPr>
        <w:t xml:space="preserve">An example of </w:t>
      </w:r>
      <w:r>
        <w:t>UEs-SAT-UEs communication</w:t>
      </w:r>
      <w:r w:rsidRPr="004261B2">
        <w:t xml:space="preserve"> on LEO sa</w:t>
      </w:r>
      <w:bookmarkStart w:id="54" w:name="OLE_LINK29"/>
      <w:bookmarkStart w:id="55" w:name="OLE_LINK30"/>
      <w:r>
        <w:t>tellite</w:t>
      </w:r>
      <w:r w:rsidRPr="0095661A">
        <w:rPr>
          <w:rFonts w:eastAsia="SimSun" w:hint="eastAsia"/>
          <w:lang w:eastAsia="zh-CN"/>
        </w:rPr>
        <w:t xml:space="preserve"> with</w:t>
      </w:r>
      <w:bookmarkEnd w:id="54"/>
      <w:bookmarkEnd w:id="55"/>
      <w:r w:rsidRPr="0095661A">
        <w:rPr>
          <w:rFonts w:eastAsia="SimSun" w:hint="eastAsia"/>
          <w:lang w:eastAsia="zh-CN"/>
        </w:rPr>
        <w:t>out ISL</w:t>
      </w:r>
    </w:p>
    <w:p w14:paraId="15C50D0D" w14:textId="589C8AB2" w:rsidR="002A57B5" w:rsidRPr="002C31D6" w:rsidRDefault="002A57B5" w:rsidP="002A57B5">
      <w:pPr>
        <w:rPr>
          <w:rFonts w:eastAsia="SimSun"/>
          <w:noProof/>
          <w:lang w:eastAsia="zh-CN"/>
        </w:rPr>
      </w:pPr>
      <w:r>
        <w:t xml:space="preserve">In this study, it is worth understanding the deployment scenarios </w:t>
      </w:r>
      <w:bookmarkStart w:id="56" w:name="OLE_LINK182"/>
      <w:bookmarkStart w:id="57" w:name="OLE_LINK183"/>
      <w:r>
        <w:t>to utilize satellite access</w:t>
      </w:r>
      <w:bookmarkEnd w:id="56"/>
      <w:bookmarkEnd w:id="57"/>
      <w:r>
        <w:t xml:space="preserve"> </w:t>
      </w:r>
      <w:r w:rsidRPr="0095661A">
        <w:rPr>
          <w:rFonts w:eastAsia="SimSun" w:hint="eastAsia"/>
          <w:lang w:eastAsia="zh-CN"/>
        </w:rPr>
        <w:t xml:space="preserve">and the procedure and function impacts on the application enabler </w:t>
      </w:r>
      <w:r>
        <w:rPr>
          <w:rFonts w:eastAsia="SimSun" w:hint="eastAsia"/>
          <w:lang w:eastAsia="zh-CN"/>
        </w:rPr>
        <w:t>for the</w:t>
      </w:r>
      <w:r w:rsidRPr="0095661A">
        <w:rPr>
          <w:rFonts w:eastAsia="SimSun" w:hint="eastAsia"/>
          <w:lang w:eastAsia="zh-CN"/>
        </w:rPr>
        <w:t xml:space="preserve"> IMS services.</w:t>
      </w:r>
    </w:p>
    <w:p w14:paraId="522DDCED" w14:textId="77777777" w:rsidR="002A57B5" w:rsidRDefault="002A57B5" w:rsidP="002A57B5">
      <w:pPr>
        <w:pStyle w:val="Heading3"/>
      </w:pPr>
      <w:bookmarkStart w:id="58" w:name="_Toc168402326"/>
      <w:r>
        <w:t>4.6.2</w:t>
      </w:r>
      <w:r>
        <w:tab/>
        <w:t>Open issues</w:t>
      </w:r>
      <w:bookmarkEnd w:id="58"/>
    </w:p>
    <w:p w14:paraId="6901612C" w14:textId="77777777" w:rsidR="002A57B5" w:rsidRPr="00A966E8" w:rsidRDefault="002A57B5" w:rsidP="002A57B5">
      <w:pPr>
        <w:rPr>
          <w:rFonts w:eastAsia="SimSun"/>
          <w:lang w:eastAsia="zh-CN"/>
        </w:rPr>
      </w:pPr>
      <w:r>
        <w:rPr>
          <w:rFonts w:eastAsia="SimSun"/>
          <w:lang w:eastAsia="zh-CN"/>
        </w:rPr>
        <w:t>F</w:t>
      </w:r>
      <w:r>
        <w:rPr>
          <w:rFonts w:eastAsia="SimSun" w:hint="eastAsia"/>
          <w:lang w:eastAsia="zh-CN"/>
        </w:rPr>
        <w:t>rom the application enabler</w:t>
      </w:r>
      <w:r>
        <w:rPr>
          <w:rFonts w:eastAsia="SimSun"/>
          <w:lang w:eastAsia="zh-CN"/>
        </w:rPr>
        <w:t>’</w:t>
      </w:r>
      <w:r>
        <w:rPr>
          <w:rFonts w:eastAsia="SimSun" w:hint="eastAsia"/>
          <w:lang w:eastAsia="zh-CN"/>
        </w:rPr>
        <w:t xml:space="preserve">s perspective, the key issue will focus on how to support the IMS service via satellite access </w:t>
      </w:r>
      <w:bookmarkStart w:id="59" w:name="OLE_LINK61"/>
      <w:bookmarkStart w:id="60" w:name="OLE_LINK62"/>
      <w:r>
        <w:rPr>
          <w:rFonts w:eastAsia="SimSun" w:hint="eastAsia"/>
          <w:lang w:eastAsia="zh-CN"/>
        </w:rPr>
        <w:t>in the application enabled layer</w:t>
      </w:r>
      <w:bookmarkEnd w:id="59"/>
      <w:bookmarkEnd w:id="60"/>
      <w:r>
        <w:rPr>
          <w:lang w:val="en-US" w:eastAsia="zh-CN"/>
        </w:rPr>
        <w:t>, it is proposed to study the followin</w:t>
      </w:r>
      <w:r w:rsidRPr="00AF42C0">
        <w:rPr>
          <w:rFonts w:eastAsia="SimSun" w:hint="eastAsia"/>
          <w:lang w:val="en-US" w:eastAsia="zh-CN"/>
        </w:rPr>
        <w:t xml:space="preserve">g </w:t>
      </w:r>
      <w:r>
        <w:rPr>
          <w:lang w:val="en-US" w:eastAsia="zh-CN"/>
        </w:rPr>
        <w:t>items:</w:t>
      </w:r>
    </w:p>
    <w:p w14:paraId="331F29C4" w14:textId="0403D4F0" w:rsidR="002A57B5" w:rsidRPr="009D2E7D" w:rsidRDefault="002A57B5" w:rsidP="009D2E7D">
      <w:pPr>
        <w:pStyle w:val="B1"/>
        <w:rPr>
          <w:rFonts w:eastAsia="SimSun"/>
          <w:lang w:val="en-US" w:eastAsia="zh-CN"/>
        </w:rPr>
      </w:pPr>
      <w:r>
        <w:rPr>
          <w:rFonts w:eastAsia="SimSun" w:hint="eastAsia"/>
          <w:lang w:eastAsia="zh-CN"/>
        </w:rPr>
        <w:t>-</w:t>
      </w:r>
      <w:r>
        <w:rPr>
          <w:rFonts w:eastAsia="SimSun" w:hint="eastAsia"/>
          <w:lang w:eastAsia="zh-CN"/>
        </w:rPr>
        <w:tab/>
      </w:r>
      <w:r>
        <w:rPr>
          <w:noProof/>
          <w:lang w:val="en-US"/>
        </w:rPr>
        <w:t>Investigate different deployment options</w:t>
      </w:r>
      <w:r>
        <w:rPr>
          <w:rFonts w:eastAsia="SimSun" w:hint="eastAsia"/>
          <w:lang w:eastAsia="zh-CN"/>
        </w:rPr>
        <w:t xml:space="preserve"> for the </w:t>
      </w:r>
      <w:bookmarkStart w:id="61" w:name="OLE_LINK57"/>
      <w:bookmarkStart w:id="62" w:name="OLE_LINK58"/>
      <w:r>
        <w:rPr>
          <w:rFonts w:eastAsia="SimSun" w:hint="eastAsia"/>
          <w:lang w:eastAsia="zh-CN"/>
        </w:rPr>
        <w:t>application enabler of IMS</w:t>
      </w:r>
      <w:bookmarkEnd w:id="61"/>
      <w:bookmarkEnd w:id="62"/>
      <w:r>
        <w:rPr>
          <w:rFonts w:eastAsia="SimSun" w:hint="eastAsia"/>
          <w:lang w:eastAsia="zh-CN"/>
        </w:rPr>
        <w:t xml:space="preserve"> (i.e. eMMTEL App) </w:t>
      </w:r>
      <w:r>
        <w:t>to utilize satellite access</w:t>
      </w:r>
      <w:r>
        <w:rPr>
          <w:rFonts w:eastAsia="SimSun" w:hint="eastAsia"/>
          <w:lang w:val="en-US" w:eastAsia="zh-CN"/>
        </w:rPr>
        <w:t>.</w:t>
      </w:r>
    </w:p>
    <w:p w14:paraId="6CA6E5BD" w14:textId="5632B277" w:rsidR="00F94BE2" w:rsidRDefault="00F94BE2" w:rsidP="00F94BE2">
      <w:pPr>
        <w:pStyle w:val="Heading2"/>
      </w:pPr>
      <w:bookmarkStart w:id="63" w:name="_Toc168402327"/>
      <w:r>
        <w:lastRenderedPageBreak/>
        <w:t>4</w:t>
      </w:r>
      <w:r w:rsidRPr="004D3578">
        <w:t>.</w:t>
      </w:r>
      <w:r>
        <w:t>7</w:t>
      </w:r>
      <w:r w:rsidRPr="004D3578">
        <w:tab/>
      </w:r>
      <w:r>
        <w:t xml:space="preserve">Key issue #7: </w:t>
      </w:r>
      <w:r>
        <w:rPr>
          <w:lang w:val="en-US"/>
        </w:rPr>
        <w:t xml:space="preserve">Usage of </w:t>
      </w:r>
      <w:r>
        <w:t>S&amp;F events information</w:t>
      </w:r>
      <w:r w:rsidRPr="00EE3C65">
        <w:rPr>
          <w:lang w:val="en-US"/>
        </w:rPr>
        <w:t xml:space="preserve"> </w:t>
      </w:r>
      <w:r>
        <w:rPr>
          <w:lang w:val="en-US"/>
        </w:rPr>
        <w:t xml:space="preserve">for the application </w:t>
      </w:r>
      <w:r w:rsidRPr="00976131">
        <w:rPr>
          <w:rFonts w:eastAsia="SimSun"/>
          <w:lang w:eastAsia="zh-CN"/>
        </w:rPr>
        <w:t>enablement</w:t>
      </w:r>
      <w:bookmarkEnd w:id="63"/>
    </w:p>
    <w:p w14:paraId="59C87F4A" w14:textId="77DE2F78" w:rsidR="00F94BE2" w:rsidRDefault="00F94BE2" w:rsidP="00F94BE2">
      <w:pPr>
        <w:pStyle w:val="Heading3"/>
      </w:pPr>
      <w:bookmarkStart w:id="64" w:name="_Toc168402328"/>
      <w:r>
        <w:t>4.</w:t>
      </w:r>
      <w:r w:rsidR="00FB5016">
        <w:t>7</w:t>
      </w:r>
      <w:r>
        <w:t>.1</w:t>
      </w:r>
      <w:r>
        <w:tab/>
        <w:t>Description</w:t>
      </w:r>
      <w:bookmarkEnd w:id="64"/>
    </w:p>
    <w:p w14:paraId="7BC82EFE" w14:textId="14F4F0A5" w:rsidR="00F94BE2" w:rsidRPr="00C32991" w:rsidRDefault="00F94BE2" w:rsidP="00F94BE2">
      <w:pPr>
        <w:rPr>
          <w:rFonts w:eastAsia="SimSun"/>
          <w:noProof/>
          <w:lang w:eastAsia="zh-CN"/>
        </w:rPr>
      </w:pPr>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w:t>
      </w:r>
      <w:r w:rsidR="0083653A">
        <w:rPr>
          <w:rFonts w:eastAsia="SimSun"/>
          <w:lang w:eastAsia="zh-CN"/>
        </w:rPr>
        <w:t xml:space="preserve">3GPP </w:t>
      </w:r>
      <w:r w:rsidRPr="00C32991">
        <w:rPr>
          <w:rFonts w:eastAsia="SimSun" w:hint="eastAsia"/>
          <w:lang w:eastAsia="zh-CN"/>
        </w:rPr>
        <w:t>TS 22.261</w:t>
      </w:r>
      <w:r w:rsidR="0083653A">
        <w:rPr>
          <w:rFonts w:eastAsia="SimSun"/>
          <w:lang w:eastAsia="zh-CN"/>
        </w:rPr>
        <w:t xml:space="preserve"> </w:t>
      </w:r>
      <w:r w:rsidRPr="00C32991">
        <w:rPr>
          <w:rFonts w:eastAsia="SimSun" w:hint="eastAsia"/>
          <w:lang w:eastAsia="zh-CN"/>
        </w:rPr>
        <w:t>[</w:t>
      </w:r>
      <w:r>
        <w:rPr>
          <w:rFonts w:eastAsia="SimSun"/>
          <w:lang w:eastAsia="zh-CN"/>
        </w:rPr>
        <w:t>22.261</w:t>
      </w:r>
      <w:r w:rsidRPr="00C32991">
        <w:rPr>
          <w:rFonts w:eastAsia="SimSun" w:hint="eastAsia"/>
          <w:lang w:eastAsia="zh-CN"/>
        </w:rPr>
        <w:t xml:space="preserve">] </w:t>
      </w:r>
      <w:r>
        <w:rPr>
          <w:rFonts w:hint="eastAsia"/>
          <w:lang w:eastAsia="zh-CN"/>
        </w:rPr>
        <w:t xml:space="preserve">as following </w:t>
      </w:r>
      <w:r w:rsidRPr="00C32991">
        <w:rPr>
          <w:rFonts w:eastAsia="SimSun" w:hint="eastAsia"/>
          <w:lang w:eastAsia="zh-CN"/>
        </w:rPr>
        <w:t xml:space="preserve">which </w:t>
      </w:r>
      <w:r>
        <w:rPr>
          <w:rFonts w:eastAsia="SimSun"/>
          <w:lang w:eastAsia="zh-CN"/>
        </w:rPr>
        <w:t>includes</w:t>
      </w:r>
      <w:r>
        <w:t xml:space="preserve"> support</w:t>
      </w:r>
      <w:r w:rsidRPr="00A04EAB">
        <w:rPr>
          <w:rFonts w:eastAsia="SimSun" w:hint="eastAsia"/>
          <w:lang w:eastAsia="zh-CN"/>
        </w:rPr>
        <w:t>ing</w:t>
      </w:r>
      <w:r>
        <w:t xml:space="preserve"> Store and Forward (S&amp;F) Satellite Operation</w:t>
      </w:r>
      <w:r w:rsidRPr="00C32991">
        <w:rPr>
          <w:rFonts w:eastAsia="SimSun" w:hint="eastAsia"/>
          <w:lang w:eastAsia="zh-CN"/>
        </w:rPr>
        <w:t>.</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noProof/>
          <w:lang w:eastAsia="zh-CN"/>
        </w:rPr>
        <w:t>is</w:t>
      </w:r>
      <w:r>
        <w:rPr>
          <w:rFonts w:eastAsia="SimSun" w:hint="eastAsia"/>
          <w:noProof/>
          <w:lang w:eastAsia="zh-CN"/>
        </w:rPr>
        <w:t xml:space="preserve"> </w:t>
      </w:r>
      <w:r>
        <w:rPr>
          <w:rFonts w:hint="eastAsia"/>
          <w:noProof/>
          <w:lang w:eastAsia="zh-CN"/>
        </w:rPr>
        <w:t>stud</w:t>
      </w:r>
      <w:r>
        <w:rPr>
          <w:noProof/>
          <w:lang w:eastAsia="zh-CN"/>
        </w:rPr>
        <w:t>y</w:t>
      </w:r>
      <w:r>
        <w:rPr>
          <w:rFonts w:hint="eastAsia"/>
          <w:noProof/>
          <w:lang w:eastAsia="zh-CN"/>
        </w:rPr>
        <w:t>ing</w:t>
      </w:r>
      <w:r w:rsidRPr="00084DDA">
        <w:rPr>
          <w:rFonts w:eastAsia="SimSun"/>
          <w:noProof/>
          <w:lang w:eastAsia="zh-CN"/>
        </w:rPr>
        <w:t xml:space="preserve"> </w:t>
      </w:r>
      <w:r>
        <w:rPr>
          <w:rFonts w:eastAsia="SimSun" w:hint="eastAsia"/>
          <w:noProof/>
          <w:lang w:eastAsia="zh-CN"/>
        </w:rPr>
        <w:t xml:space="preserve">the </w:t>
      </w:r>
      <w:r>
        <w:rPr>
          <w:rFonts w:eastAsia="SimSun"/>
          <w:noProof/>
          <w:lang w:eastAsia="zh-CN"/>
        </w:rPr>
        <w:t xml:space="preserve">exposure of S&amp;F events information </w:t>
      </w:r>
      <w:r>
        <w:rPr>
          <w:rFonts w:eastAsia="SimSun" w:hint="eastAsia"/>
          <w:noProof/>
          <w:lang w:eastAsia="zh-CN"/>
        </w:rPr>
        <w:t>to support these services requirements identified in SA1.</w:t>
      </w:r>
    </w:p>
    <w:p w14:paraId="49BFC2CE" w14:textId="5E772D62" w:rsidR="00F94BE2" w:rsidRPr="00FB696C" w:rsidRDefault="00F94BE2" w:rsidP="00F94BE2">
      <w:pPr>
        <w:pStyle w:val="B1"/>
        <w:rPr>
          <w:lang w:eastAsia="zh-CN"/>
        </w:rPr>
      </w:pPr>
      <w:r>
        <w:rPr>
          <w:rFonts w:hint="eastAsia"/>
          <w:lang w:eastAsia="zh-CN"/>
        </w:rPr>
        <w:t>-</w:t>
      </w:r>
      <w:r w:rsidR="009D2E7D">
        <w:rPr>
          <w:lang w:eastAsia="zh-CN"/>
        </w:rPr>
        <w:tab/>
      </w:r>
      <w:r>
        <w:rPr>
          <w:rFonts w:hint="eastAsia"/>
          <w:lang w:eastAsia="zh-CN"/>
        </w:rPr>
        <w:t>S</w:t>
      </w:r>
      <w:r w:rsidRPr="00FB696C">
        <w:rPr>
          <w:lang w:eastAsia="zh-CN"/>
        </w:rPr>
        <w:t xml:space="preserve">ubject to operator’s policies, a 5G system with satellite access supporting S&amp;F Satellite operation shall be able to allow the operator or </w:t>
      </w:r>
      <w:r w:rsidRPr="00F94BE2">
        <w:rPr>
          <w:lang w:eastAsia="zh-CN"/>
        </w:rPr>
        <w:t>a trusted 3rd party</w:t>
      </w:r>
      <w:r w:rsidRPr="00FB696C">
        <w:rPr>
          <w:lang w:eastAsia="zh-CN"/>
        </w:rPr>
        <w:t xml:space="preserve"> to apply, on a per UE and/or satellite basis, </w:t>
      </w:r>
      <w:bookmarkStart w:id="65" w:name="OLE_LINK74"/>
      <w:bookmarkStart w:id="66" w:name="OLE_LINK75"/>
      <w:r w:rsidRPr="00FB696C">
        <w:rPr>
          <w:lang w:eastAsia="zh-CN"/>
        </w:rPr>
        <w:t xml:space="preserve">an </w:t>
      </w:r>
      <w:bookmarkStart w:id="67" w:name="OLE_LINK68"/>
      <w:bookmarkStart w:id="68" w:name="OLE_LINK69"/>
      <w:r w:rsidRPr="00FB696C">
        <w:rPr>
          <w:lang w:eastAsia="zh-CN"/>
        </w:rPr>
        <w:t>S&amp;F</w:t>
      </w:r>
      <w:bookmarkEnd w:id="65"/>
      <w:bookmarkEnd w:id="66"/>
      <w:r w:rsidRPr="00FB696C">
        <w:rPr>
          <w:lang w:eastAsia="zh-CN"/>
        </w:rPr>
        <w:t xml:space="preserve"> data retention period</w:t>
      </w:r>
      <w:bookmarkEnd w:id="67"/>
      <w:bookmarkEnd w:id="68"/>
      <w:r w:rsidRPr="00FB696C">
        <w:rPr>
          <w:lang w:eastAsia="zh-CN"/>
        </w:rPr>
        <w:t>.</w:t>
      </w:r>
    </w:p>
    <w:p w14:paraId="5CA12E7A" w14:textId="36F342A9" w:rsidR="00F94BE2" w:rsidRDefault="00F94BE2" w:rsidP="00F94BE2">
      <w:pPr>
        <w:pStyle w:val="B1"/>
        <w:rPr>
          <w:lang w:eastAsia="zh-CN"/>
        </w:rPr>
      </w:pPr>
      <w:r>
        <w:rPr>
          <w:rFonts w:hint="eastAsia"/>
          <w:lang w:eastAsia="zh-CN"/>
        </w:rPr>
        <w:t>-</w:t>
      </w:r>
      <w:r w:rsidR="009D2E7D">
        <w:rPr>
          <w:lang w:eastAsia="zh-CN"/>
        </w:rPr>
        <w:tab/>
      </w:r>
      <w:r>
        <w:t xml:space="preserve">Subject to operator’s policies, a 5G system with satellite access supporting S&amp;F </w:t>
      </w:r>
      <w:bookmarkStart w:id="69" w:name="OLE_LINK70"/>
      <w:bookmarkStart w:id="70" w:name="OLE_LINK71"/>
      <w:r>
        <w:t>Satellite operation</w:t>
      </w:r>
      <w:bookmarkEnd w:id="69"/>
      <w:bookmarkEnd w:id="70"/>
      <w:r>
        <w:t xml:space="preserve"> shall be able to allow the operator or </w:t>
      </w:r>
      <w:r w:rsidRPr="00F94BE2">
        <w:t>a trusted 3rd party</w:t>
      </w:r>
      <w:r>
        <w:t xml:space="preserve"> to apply, on a per UE and/or satellite basis, </w:t>
      </w:r>
      <w:bookmarkStart w:id="71" w:name="OLE_LINK72"/>
      <w:bookmarkStart w:id="72" w:name="OLE_LINK73"/>
      <w:r>
        <w:t>an S&amp;F data storage quota</w:t>
      </w:r>
      <w:bookmarkEnd w:id="71"/>
      <w:bookmarkEnd w:id="72"/>
      <w:r>
        <w:t>.</w:t>
      </w:r>
    </w:p>
    <w:p w14:paraId="2E80EFC3" w14:textId="4986DA22" w:rsidR="00F94BE2" w:rsidRPr="006E0F87" w:rsidRDefault="00F94BE2" w:rsidP="00F94BE2">
      <w:pPr>
        <w:pStyle w:val="B1"/>
        <w:rPr>
          <w:lang w:eastAsia="zh-CN"/>
        </w:rPr>
      </w:pPr>
      <w:r w:rsidRPr="00AF42C0">
        <w:rPr>
          <w:rFonts w:hint="eastAsia"/>
          <w:lang w:eastAsia="zh-CN"/>
        </w:rPr>
        <w:t>-</w:t>
      </w:r>
      <w:r w:rsidR="009D2E7D">
        <w:rPr>
          <w:lang w:eastAsia="zh-CN"/>
        </w:rPr>
        <w:tab/>
      </w:r>
      <w:r w:rsidRPr="000272D0">
        <w:rPr>
          <w:lang w:eastAsia="zh-CN"/>
        </w:rPr>
        <w:t xml:space="preserve">A 5G system with satellite access shall be able to inform an </w:t>
      </w:r>
      <w:r w:rsidRPr="00F94BE2">
        <w:rPr>
          <w:lang w:eastAsia="zh-CN"/>
        </w:rPr>
        <w:t>authorised 3rd party</w:t>
      </w:r>
      <w:r w:rsidRPr="000272D0">
        <w:rPr>
          <w:lang w:eastAsia="zh-CN"/>
        </w:rPr>
        <w:t xml:space="preserve"> whether </w:t>
      </w:r>
      <w:bookmarkStart w:id="73" w:name="OLE_LINK78"/>
      <w:bookmarkStart w:id="74" w:name="OLE_LINK79"/>
      <w:bookmarkStart w:id="75" w:name="OLE_LINK80"/>
      <w:bookmarkStart w:id="76" w:name="OLE_LINK81"/>
      <w:bookmarkStart w:id="77" w:name="OLE_LINK82"/>
      <w:r w:rsidRPr="000272D0">
        <w:rPr>
          <w:lang w:eastAsia="zh-CN"/>
        </w:rPr>
        <w:t>S&amp;F Satellite operation</w:t>
      </w:r>
      <w:bookmarkEnd w:id="73"/>
      <w:bookmarkEnd w:id="74"/>
      <w:bookmarkEnd w:id="75"/>
      <w:bookmarkEnd w:id="76"/>
      <w:bookmarkEnd w:id="77"/>
      <w:r w:rsidRPr="000272D0">
        <w:rPr>
          <w:lang w:eastAsia="zh-CN"/>
        </w:rPr>
        <w:t xml:space="preserve"> is applied for communication with a UE and to provide related information (e.g. estimated delivery time to the authorised UE)</w:t>
      </w:r>
      <w:r>
        <w:t>.</w:t>
      </w:r>
    </w:p>
    <w:p w14:paraId="237AE5D5" w14:textId="77777777" w:rsidR="00F94BE2" w:rsidRDefault="00F94BE2" w:rsidP="00F94BE2">
      <w:r>
        <w:t>SA2 is studying the following S&amp;F events information:</w:t>
      </w:r>
    </w:p>
    <w:p w14:paraId="3CCFD5A0" w14:textId="77777777" w:rsidR="00F94BE2" w:rsidRDefault="00F94BE2" w:rsidP="00F94BE2">
      <w:pPr>
        <w:pStyle w:val="B1"/>
      </w:pPr>
      <w:r>
        <w:t>-</w:t>
      </w:r>
      <w:r>
        <w:tab/>
        <w:t>Registration in S&amp;F Mode</w:t>
      </w:r>
    </w:p>
    <w:p w14:paraId="0C432C47" w14:textId="77777777" w:rsidR="00F94BE2" w:rsidRDefault="00F94BE2" w:rsidP="00F94BE2">
      <w:pPr>
        <w:pStyle w:val="B1"/>
      </w:pPr>
      <w:r>
        <w:t>-</w:t>
      </w:r>
      <w:r>
        <w:tab/>
        <w:t>Feeder Link Available</w:t>
      </w:r>
    </w:p>
    <w:p w14:paraId="08064868" w14:textId="77777777" w:rsidR="00F94BE2" w:rsidRDefault="00F94BE2" w:rsidP="00F94BE2">
      <w:pPr>
        <w:pStyle w:val="B1"/>
      </w:pPr>
      <w:r>
        <w:t>-</w:t>
      </w:r>
      <w:r>
        <w:tab/>
        <w:t>Expected Delivery/Delay Time</w:t>
      </w:r>
    </w:p>
    <w:p w14:paraId="7414827D" w14:textId="77777777" w:rsidR="00F94BE2" w:rsidRPr="005F1C98" w:rsidRDefault="00F94BE2" w:rsidP="00F94BE2">
      <w:pPr>
        <w:pStyle w:val="EditorsNote"/>
        <w:rPr>
          <w:noProof/>
          <w:lang w:val="en-US"/>
        </w:rPr>
      </w:pPr>
      <w:r>
        <w:t>Editor’s note:</w:t>
      </w:r>
      <w:r>
        <w:tab/>
        <w:t>S&amp;F events information is dependent on SA2.</w:t>
      </w:r>
    </w:p>
    <w:p w14:paraId="51DEE4E7" w14:textId="77777777" w:rsidR="00F94BE2" w:rsidRPr="000D5942" w:rsidRDefault="00F94BE2" w:rsidP="00F94BE2">
      <w:pPr>
        <w:rPr>
          <w:rFonts w:eastAsia="SimSun"/>
          <w:lang w:eastAsia="zh-CN"/>
        </w:rPr>
      </w:pPr>
      <w:r>
        <w:t xml:space="preserve">Services and application enablers defined by SA6 should also </w:t>
      </w:r>
      <w:r>
        <w:rPr>
          <w:rFonts w:eastAsia="SimSun" w:hint="eastAsia"/>
          <w:lang w:eastAsia="zh-CN"/>
        </w:rPr>
        <w:t>consider</w:t>
      </w:r>
      <w:r w:rsidRPr="00C32991">
        <w:rPr>
          <w:rFonts w:eastAsia="SimSun" w:hint="eastAsia"/>
          <w:lang w:eastAsia="zh-CN"/>
        </w:rPr>
        <w:t xml:space="preserve"> to </w:t>
      </w:r>
      <w:r>
        <w:t xml:space="preserve">take advantage </w:t>
      </w:r>
      <w:r w:rsidRPr="00C32991">
        <w:rPr>
          <w:rFonts w:eastAsia="SimSun" w:hint="eastAsia"/>
          <w:lang w:eastAsia="zh-CN"/>
        </w:rPr>
        <w:t xml:space="preserve">of the output from SA1 and SA2 </w:t>
      </w:r>
      <w:r>
        <w:rPr>
          <w:rFonts w:eastAsia="SimSun"/>
          <w:lang w:eastAsia="zh-CN"/>
        </w:rPr>
        <w:t>related to</w:t>
      </w:r>
      <w:r w:rsidRPr="00C32991">
        <w:rPr>
          <w:rFonts w:eastAsia="SimSun" w:hint="eastAsia"/>
          <w:lang w:eastAsia="zh-CN"/>
        </w:rPr>
        <w:t xml:space="preserve"> utiliz</w:t>
      </w:r>
      <w:r>
        <w:rPr>
          <w:rFonts w:eastAsia="SimSun"/>
          <w:lang w:eastAsia="zh-CN"/>
        </w:rPr>
        <w:t>ing</w:t>
      </w:r>
      <w:r w:rsidRPr="0043774B">
        <w:t xml:space="preserve"> </w:t>
      </w:r>
      <w:r w:rsidRPr="00C32991">
        <w:rPr>
          <w:rFonts w:eastAsia="SimSun" w:hint="eastAsia"/>
          <w:lang w:eastAsia="zh-CN"/>
        </w:rPr>
        <w:t xml:space="preserve">the </w:t>
      </w:r>
      <w:r>
        <w:t>S&amp;F events information</w:t>
      </w:r>
      <w:r w:rsidRPr="00C32991">
        <w:rPr>
          <w:rFonts w:eastAsia="SimSun" w:hint="eastAsia"/>
          <w:lang w:eastAsia="zh-CN"/>
        </w:rPr>
        <w:t>.</w:t>
      </w:r>
      <w:r>
        <w:rPr>
          <w:rFonts w:eastAsia="SimSun"/>
          <w:lang w:eastAsia="zh-CN"/>
        </w:rPr>
        <w:t xml:space="preserve"> </w:t>
      </w:r>
      <w:r>
        <w:t>When a UE registers to the network in S&amp;F mode and is available to send/receive data on specific occasions only (e.g. when satellites fly-over and later connect to ground station), AF can leverage S&amp;F events information. For e.g. i</w:t>
      </w:r>
      <w:r w:rsidRPr="00720EC3">
        <w:t>f the UE is registered in S&amp;F mode, the AF may want to adjust the frequency, size of data, message acknowledgement handling, ack timers</w:t>
      </w:r>
      <w:r>
        <w:t xml:space="preserve"> etc. Another e.g. is AF can schedule delivery based on Feeder-Link availability etc.</w:t>
      </w:r>
    </w:p>
    <w:p w14:paraId="6F00568B" w14:textId="77777777" w:rsidR="00F94BE2" w:rsidRPr="005F1C98" w:rsidRDefault="00F94BE2" w:rsidP="00F94BE2">
      <w:pPr>
        <w:rPr>
          <w:noProof/>
          <w:lang w:val="en-US"/>
        </w:rPr>
      </w:pPr>
      <w:r>
        <w:t xml:space="preserve">Hence, it is desirable to study </w:t>
      </w:r>
      <w:r w:rsidRPr="00CC498C">
        <w:rPr>
          <w:noProof/>
        </w:rPr>
        <w:t>impacts to application enablers</w:t>
      </w:r>
      <w:r>
        <w:rPr>
          <w:noProof/>
        </w:rPr>
        <w:t>,</w:t>
      </w:r>
      <w:r w:rsidRPr="00CC498C">
        <w:rPr>
          <w:noProof/>
        </w:rPr>
        <w:t xml:space="preserve"> </w:t>
      </w:r>
      <w:r>
        <w:rPr>
          <w:noProof/>
        </w:rPr>
        <w:t>while</w:t>
      </w:r>
      <w:r w:rsidRPr="00CC498C">
        <w:rPr>
          <w:noProof/>
        </w:rPr>
        <w:t xml:space="preserve"> supporting</w:t>
      </w:r>
      <w:r>
        <w:rPr>
          <w:noProof/>
        </w:rPr>
        <w:t xml:space="preserve"> S&amp;F Satellite operation and </w:t>
      </w:r>
      <w:r>
        <w:t>S&amp;F events information is shared to the AF.</w:t>
      </w:r>
    </w:p>
    <w:p w14:paraId="7B051086" w14:textId="6229B067" w:rsidR="00F94BE2" w:rsidRDefault="00F94BE2" w:rsidP="00F94BE2">
      <w:pPr>
        <w:pStyle w:val="Heading3"/>
      </w:pPr>
      <w:bookmarkStart w:id="78" w:name="_Toc168402329"/>
      <w:r>
        <w:t>4.7.2</w:t>
      </w:r>
      <w:r>
        <w:tab/>
        <w:t>Open issues</w:t>
      </w:r>
      <w:bookmarkEnd w:id="78"/>
    </w:p>
    <w:p w14:paraId="0C57D29A" w14:textId="77777777" w:rsidR="00F94BE2" w:rsidRDefault="00F94BE2" w:rsidP="00F94BE2">
      <w:pPr>
        <w:rPr>
          <w:rFonts w:eastAsia="SimSun"/>
          <w:lang w:eastAsia="zh-CN"/>
        </w:rPr>
      </w:pPr>
      <w:r>
        <w:rPr>
          <w:rFonts w:eastAsia="SimSun" w:hint="eastAsia"/>
          <w:lang w:eastAsia="zh-CN"/>
        </w:rPr>
        <w:t>T</w:t>
      </w:r>
      <w:r>
        <w:rPr>
          <w:rFonts w:eastAsia="SimSun"/>
          <w:lang w:eastAsia="zh-CN"/>
        </w:rPr>
        <w:t xml:space="preserve">o support utilization of </w:t>
      </w:r>
      <w:r>
        <w:rPr>
          <w:rFonts w:eastAsia="SimSun"/>
          <w:noProof/>
          <w:lang w:eastAsia="zh-CN"/>
        </w:rPr>
        <w:t>S&amp;F events information</w:t>
      </w:r>
      <w:r>
        <w:rPr>
          <w:rFonts w:eastAsia="SimSun" w:hint="eastAsia"/>
          <w:lang w:eastAsia="zh-CN"/>
        </w:rPr>
        <w:t xml:space="preserve"> </w:t>
      </w:r>
      <w:r>
        <w:rPr>
          <w:rFonts w:eastAsia="SimSun"/>
          <w:lang w:eastAsia="zh-CN"/>
        </w:rPr>
        <w:t xml:space="preserve">by </w:t>
      </w:r>
      <w:r>
        <w:rPr>
          <w:rFonts w:eastAsia="SimSun" w:hint="eastAsia"/>
          <w:lang w:eastAsia="zh-CN"/>
        </w:rPr>
        <w:t>application enablers</w:t>
      </w:r>
      <w:r>
        <w:rPr>
          <w:rFonts w:eastAsia="SimSun"/>
          <w:lang w:eastAsia="zh-CN"/>
        </w:rPr>
        <w:t>, the following aspects need to be studied:</w:t>
      </w:r>
    </w:p>
    <w:p w14:paraId="20372368" w14:textId="77777777" w:rsidR="00F94BE2" w:rsidRDefault="00F94BE2" w:rsidP="00F94BE2">
      <w:pPr>
        <w:pStyle w:val="B1"/>
        <w:rPr>
          <w:rFonts w:eastAsia="SimSun"/>
          <w:lang w:eastAsia="zh-CN"/>
        </w:rPr>
      </w:pPr>
      <w:r>
        <w:t>-</w:t>
      </w:r>
      <w:r>
        <w:tab/>
        <w:t xml:space="preserve">What are the </w:t>
      </w:r>
      <w:r>
        <w:rPr>
          <w:rFonts w:eastAsia="SimSun"/>
          <w:noProof/>
          <w:lang w:eastAsia="zh-CN"/>
        </w:rPr>
        <w:t>S&amp;F events information</w:t>
      </w:r>
      <w:r>
        <w:rPr>
          <w:rFonts w:eastAsia="SimSun" w:hint="eastAsia"/>
          <w:lang w:eastAsia="zh-CN"/>
        </w:rPr>
        <w:t xml:space="preserve"> </w:t>
      </w:r>
      <w:r>
        <w:rPr>
          <w:rFonts w:eastAsia="SimSun"/>
          <w:lang w:eastAsia="zh-CN"/>
        </w:rPr>
        <w:t>that can be utilized by the application enablers?</w:t>
      </w:r>
    </w:p>
    <w:p w14:paraId="7E560EDD" w14:textId="77777777" w:rsidR="00F94BE2" w:rsidRDefault="00F94BE2" w:rsidP="00F94BE2">
      <w:pPr>
        <w:pStyle w:val="B1"/>
      </w:pPr>
      <w:r>
        <w:t>-</w:t>
      </w:r>
      <w:r>
        <w:tab/>
      </w:r>
      <w:r>
        <w:rPr>
          <w:rFonts w:eastAsia="SimSun"/>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w:t>
      </w:r>
      <w:r>
        <w:rPr>
          <w:rFonts w:eastAsia="SimSun"/>
          <w:noProof/>
          <w:lang w:eastAsia="zh-CN"/>
        </w:rPr>
        <w:t>S&amp;F events information</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t>?</w:t>
      </w:r>
    </w:p>
    <w:p w14:paraId="46853C6E" w14:textId="77777777" w:rsidR="00F94BE2" w:rsidRPr="006E0F87" w:rsidRDefault="00F94BE2" w:rsidP="00F94BE2">
      <w:pPr>
        <w:pStyle w:val="B1"/>
        <w:rPr>
          <w:lang w:eastAsia="zh-CN"/>
        </w:rPr>
      </w:pPr>
      <w:r>
        <w:rPr>
          <w:rFonts w:hint="eastAsia"/>
          <w:lang w:eastAsia="zh-CN"/>
        </w:rPr>
        <w:t>-</w:t>
      </w:r>
      <w:r>
        <w:rPr>
          <w:rFonts w:hint="eastAsia"/>
          <w:lang w:eastAsia="zh-CN"/>
        </w:rPr>
        <w:tab/>
      </w:r>
      <w:r>
        <w:rPr>
          <w:lang w:eastAsia="zh-CN"/>
        </w:rPr>
        <w:t>Whether</w:t>
      </w:r>
      <w:r>
        <w:rPr>
          <w:rFonts w:hint="eastAsia"/>
          <w:lang w:eastAsia="zh-CN"/>
        </w:rPr>
        <w:t xml:space="preserve"> and how the </w:t>
      </w:r>
      <w:r w:rsidRPr="000272D0">
        <w:rPr>
          <w:lang w:eastAsia="zh-CN"/>
        </w:rPr>
        <w:t>S&amp;F Satellite operation</w:t>
      </w:r>
      <w:r>
        <w:rPr>
          <w:rFonts w:hint="eastAsia"/>
          <w:lang w:eastAsia="zh-CN"/>
        </w:rPr>
        <w:t xml:space="preserve"> information can be exposed to the </w:t>
      </w:r>
      <w:r w:rsidRPr="00FB696C">
        <w:rPr>
          <w:lang w:eastAsia="zh-CN"/>
        </w:rPr>
        <w:t>3rd party</w:t>
      </w:r>
      <w:r>
        <w:rPr>
          <w:rFonts w:hint="eastAsia"/>
          <w:lang w:eastAsia="zh-CN"/>
        </w:rPr>
        <w:t>/VAL server</w:t>
      </w:r>
      <w:r>
        <w:rPr>
          <w:rFonts w:hint="eastAsia"/>
          <w:lang w:val="en-US" w:eastAsia="zh-CN"/>
        </w:rPr>
        <w:t>.</w:t>
      </w:r>
    </w:p>
    <w:p w14:paraId="674CB4AF" w14:textId="77777777" w:rsidR="00F94BE2" w:rsidRDefault="00F94BE2" w:rsidP="00684D4C">
      <w:pPr>
        <w:pStyle w:val="B1"/>
        <w:rPr>
          <w:noProof/>
        </w:rPr>
      </w:pPr>
    </w:p>
    <w:p w14:paraId="27FD94AC" w14:textId="555DE54D" w:rsidR="006D62E2" w:rsidRDefault="006D62E2" w:rsidP="006D62E2">
      <w:pPr>
        <w:pStyle w:val="Heading2"/>
      </w:pPr>
      <w:bookmarkStart w:id="79" w:name="_Toc168402330"/>
      <w:r>
        <w:t>4.8</w:t>
      </w:r>
      <w:r>
        <w:tab/>
        <w:t>Key issue #8: I</w:t>
      </w:r>
      <w:proofErr w:type="spellStart"/>
      <w:r>
        <w:rPr>
          <w:lang w:val="en-US"/>
        </w:rPr>
        <w:t>mpact</w:t>
      </w:r>
      <w:proofErr w:type="spellEnd"/>
      <w:r>
        <w:rPr>
          <w:lang w:val="en-US"/>
        </w:rPr>
        <w:t xml:space="preserve"> of satellite access on KPIs for Mission Critical group communications</w:t>
      </w:r>
      <w:bookmarkEnd w:id="79"/>
      <w:r>
        <w:rPr>
          <w:lang w:val="en-US"/>
        </w:rPr>
        <w:t xml:space="preserve"> </w:t>
      </w:r>
    </w:p>
    <w:p w14:paraId="463D4C92" w14:textId="6872C514" w:rsidR="006D62E2" w:rsidRDefault="006D62E2" w:rsidP="006D62E2">
      <w:pPr>
        <w:pStyle w:val="Heading3"/>
      </w:pPr>
      <w:bookmarkStart w:id="80" w:name="_Toc168402331"/>
      <w:r>
        <w:t>4.8.1</w:t>
      </w:r>
      <w:r>
        <w:tab/>
        <w:t>Description</w:t>
      </w:r>
      <w:bookmarkEnd w:id="80"/>
    </w:p>
    <w:p w14:paraId="38AF5ED2" w14:textId="77777777" w:rsidR="006D62E2" w:rsidRDefault="006D62E2" w:rsidP="006D62E2">
      <w:r w:rsidRPr="00ED1B79">
        <w:t xml:space="preserve">Satellite access may be valuable for Mission Critical communication, especially in remote areas and during disaster </w:t>
      </w:r>
      <w:r>
        <w:t xml:space="preserve">relief </w:t>
      </w:r>
      <w:r w:rsidRPr="00ED1B79">
        <w:t xml:space="preserve">scenarios. </w:t>
      </w:r>
      <w:r>
        <w:t>P</w:t>
      </w:r>
      <w:r w:rsidRPr="00ED1B79">
        <w:t>articipant</w:t>
      </w:r>
      <w:r>
        <w:t>s</w:t>
      </w:r>
      <w:r w:rsidRPr="00ED1B79">
        <w:t xml:space="preserve"> connected via satellite access may be crucial in </w:t>
      </w:r>
      <w:r>
        <w:t xml:space="preserve">Mission Critical </w:t>
      </w:r>
      <w:r w:rsidRPr="00ED1B79">
        <w:t>group communication</w:t>
      </w:r>
      <w:r>
        <w:t>s</w:t>
      </w:r>
      <w:r w:rsidRPr="00ED1B79">
        <w:t>.</w:t>
      </w:r>
      <w:r>
        <w:t xml:space="preserve"> </w:t>
      </w:r>
      <w:r>
        <w:lastRenderedPageBreak/>
        <w:t>Still, i</w:t>
      </w:r>
      <w:r w:rsidRPr="00ED1B79">
        <w:t>t should be</w:t>
      </w:r>
      <w:r>
        <w:t xml:space="preserve"> </w:t>
      </w:r>
      <w:r w:rsidRPr="00ED1B79">
        <w:t>consid</w:t>
      </w:r>
      <w:r>
        <w:t>e</w:t>
      </w:r>
      <w:r w:rsidRPr="00ED1B79">
        <w:t xml:space="preserve">red that it is likely that Mission Critical group communication KPIs may be impacted for all participants if one participant is connected via Satellite access. </w:t>
      </w:r>
      <w:r>
        <w:t>KPIs outside the normal range can have a strong negative operational impact. Participants of MCX group communications may be confused by an unexpected drop in KPIs due to a participant being connected via Satellite access.</w:t>
      </w:r>
    </w:p>
    <w:p w14:paraId="3AD579B4" w14:textId="77777777" w:rsidR="006D62E2" w:rsidRDefault="006D62E2" w:rsidP="006D62E2">
      <w:pPr>
        <w:rPr>
          <w:lang w:val="en-US"/>
        </w:rPr>
      </w:pPr>
      <w:r>
        <w:t>Hence, it is desirable to study the impact of satellite access to Mission Critical KPIs and how to mediate possible operational consequences.</w:t>
      </w:r>
    </w:p>
    <w:p w14:paraId="2AAAB8F2" w14:textId="2C287898" w:rsidR="006D62E2" w:rsidRPr="00FD6DB5" w:rsidRDefault="006D62E2" w:rsidP="006D62E2">
      <w:pPr>
        <w:pStyle w:val="Heading3"/>
      </w:pPr>
      <w:bookmarkStart w:id="81" w:name="_Toc168402332"/>
      <w:r>
        <w:t>4.8.2</w:t>
      </w:r>
      <w:r>
        <w:tab/>
        <w:t>Open issues</w:t>
      </w:r>
      <w:bookmarkEnd w:id="81"/>
    </w:p>
    <w:p w14:paraId="7285EB7C" w14:textId="77777777" w:rsidR="006D62E2" w:rsidRDefault="006D62E2" w:rsidP="006D62E2">
      <w:pPr>
        <w:rPr>
          <w:rFonts w:eastAsia="SimSun"/>
          <w:lang w:eastAsia="zh-CN"/>
        </w:rPr>
      </w:pPr>
      <w:r>
        <w:rPr>
          <w:rFonts w:eastAsia="SimSun"/>
          <w:lang w:eastAsia="zh-CN"/>
        </w:rPr>
        <w:t>The following aspects need to be studied:</w:t>
      </w:r>
    </w:p>
    <w:p w14:paraId="16A7F081" w14:textId="77777777" w:rsidR="006D62E2" w:rsidRDefault="006D62E2" w:rsidP="006D62E2">
      <w:pPr>
        <w:pStyle w:val="B1"/>
        <w:rPr>
          <w:rFonts w:eastAsia="SimSun"/>
          <w:lang w:eastAsia="zh-CN"/>
        </w:rPr>
      </w:pPr>
      <w:r>
        <w:t>-</w:t>
      </w:r>
      <w:r>
        <w:tab/>
        <w:t>What is the actual impact of satellite access to the KPIs for Mission Critical communication</w:t>
      </w:r>
      <w:r>
        <w:rPr>
          <w:rFonts w:eastAsia="SimSun"/>
          <w:lang w:eastAsia="zh-CN"/>
        </w:rPr>
        <w:t>?</w:t>
      </w:r>
    </w:p>
    <w:p w14:paraId="43C25377" w14:textId="77777777" w:rsidR="006D62E2" w:rsidRDefault="006D62E2" w:rsidP="006D62E2">
      <w:pPr>
        <w:pStyle w:val="B1"/>
        <w:rPr>
          <w:lang w:eastAsia="zh-CN"/>
        </w:rPr>
      </w:pPr>
      <w:r>
        <w:rPr>
          <w:lang w:eastAsia="zh-CN"/>
        </w:rPr>
        <w:t>-</w:t>
      </w:r>
      <w:r>
        <w:rPr>
          <w:lang w:eastAsia="zh-CN"/>
        </w:rPr>
        <w:tab/>
        <w:t>Whether and how participants of group communications can be informed about reduced KPIs due to one or more participants being connected via satellite</w:t>
      </w:r>
      <w:r>
        <w:rPr>
          <w:lang w:val="en-US" w:eastAsia="zh-CN"/>
        </w:rPr>
        <w:t>.</w:t>
      </w:r>
    </w:p>
    <w:p w14:paraId="5959A633" w14:textId="77777777" w:rsidR="006D62E2" w:rsidRPr="00F94BE2" w:rsidRDefault="006D62E2" w:rsidP="00684D4C">
      <w:pPr>
        <w:pStyle w:val="B1"/>
        <w:rPr>
          <w:noProof/>
        </w:rPr>
      </w:pPr>
    </w:p>
    <w:p w14:paraId="0B8F9210" w14:textId="6B4ECDF3" w:rsidR="00821B37" w:rsidRPr="004D3578" w:rsidRDefault="006B262E" w:rsidP="00821B37">
      <w:pPr>
        <w:pStyle w:val="Heading1"/>
      </w:pPr>
      <w:bookmarkStart w:id="82" w:name="_Toc168402333"/>
      <w:bookmarkEnd w:id="42"/>
      <w:r>
        <w:t>5</w:t>
      </w:r>
      <w:r w:rsidR="00821B37" w:rsidRPr="004D3578">
        <w:tab/>
      </w:r>
      <w:r w:rsidR="007A3E2D">
        <w:t>A</w:t>
      </w:r>
      <w:r w:rsidR="00975318">
        <w:t xml:space="preserve">rchitecture </w:t>
      </w:r>
      <w:r w:rsidR="00293D74">
        <w:t>requirements</w:t>
      </w:r>
      <w:bookmarkEnd w:id="82"/>
    </w:p>
    <w:p w14:paraId="0183B065" w14:textId="10A29EB5" w:rsidR="00821B37" w:rsidRPr="004D3578" w:rsidRDefault="006B262E" w:rsidP="00821B37">
      <w:pPr>
        <w:pStyle w:val="Heading2"/>
      </w:pPr>
      <w:bookmarkStart w:id="83" w:name="_Toc168402334"/>
      <w:r>
        <w:t>5</w:t>
      </w:r>
      <w:r w:rsidR="00821B37" w:rsidRPr="004D3578">
        <w:t>.1</w:t>
      </w:r>
      <w:r w:rsidR="00821B37" w:rsidRPr="004D3578">
        <w:tab/>
      </w:r>
      <w:r w:rsidR="00821B37">
        <w:t>General</w:t>
      </w:r>
      <w:r w:rsidR="00AD5344">
        <w:t xml:space="preserve"> </w:t>
      </w:r>
      <w:r w:rsidR="00BC489E">
        <w:t xml:space="preserve">architecture </w:t>
      </w:r>
      <w:r w:rsidR="00AD5344">
        <w:t>requirements</w:t>
      </w:r>
      <w:bookmarkEnd w:id="83"/>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4787795A" w:rsidR="00821B37" w:rsidRDefault="006B262E" w:rsidP="00821B37">
      <w:pPr>
        <w:pStyle w:val="Heading2"/>
      </w:pPr>
      <w:bookmarkStart w:id="84" w:name="_Toc168402335"/>
      <w:r>
        <w:t>5</w:t>
      </w:r>
      <w:r w:rsidR="00821B37" w:rsidRPr="004D3578">
        <w:t>.</w:t>
      </w:r>
      <w:r w:rsidR="001B164C">
        <w:t>x</w:t>
      </w:r>
      <w:r w:rsidR="00821B37" w:rsidRPr="004D3578">
        <w:tab/>
      </w:r>
      <w:r w:rsidR="0025260E">
        <w:t>&lt;</w:t>
      </w:r>
      <w:r w:rsidR="00065CA5" w:rsidRPr="00065CA5">
        <w:t xml:space="preserve">Mission Critical </w:t>
      </w:r>
      <w:r w:rsidR="001D4DFB">
        <w:t>service</w:t>
      </w:r>
      <w:r w:rsidR="0025260E">
        <w:t xml:space="preserve"> x&gt; </w:t>
      </w:r>
      <w:r w:rsidR="00BC489E">
        <w:t xml:space="preserve">architecture </w:t>
      </w:r>
      <w:r w:rsidR="0025260E">
        <w:t>r</w:t>
      </w:r>
      <w:r w:rsidR="00821B37">
        <w:t>equirements</w:t>
      </w:r>
      <w:bookmarkEnd w:id="84"/>
    </w:p>
    <w:p w14:paraId="47B848C2" w14:textId="578DFA91" w:rsidR="00137BE5" w:rsidRPr="0025260E" w:rsidRDefault="0025260E" w:rsidP="0025260E">
      <w:pPr>
        <w:pStyle w:val="Guidance"/>
        <w:ind w:left="284"/>
        <w:rPr>
          <w:i w:val="0"/>
          <w:iCs/>
          <w:color w:val="FF0000"/>
        </w:rPr>
      </w:pPr>
      <w:bookmarkStart w:id="85"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 xml:space="preserve">architectural requirements for </w:t>
      </w:r>
      <w:r w:rsidR="00065CA5">
        <w:rPr>
          <w:i w:val="0"/>
          <w:iCs/>
          <w:color w:val="FF0000"/>
        </w:rPr>
        <w:t>Mission Critical service</w:t>
      </w:r>
      <w:r w:rsidRPr="00B05A64">
        <w:rPr>
          <w:i w:val="0"/>
          <w:iCs/>
          <w:color w:val="FF0000"/>
        </w:rPr>
        <w:t>.</w:t>
      </w:r>
      <w:bookmarkEnd w:id="85"/>
    </w:p>
    <w:p w14:paraId="4F0DF687" w14:textId="76F4626B" w:rsidR="008971AF" w:rsidRDefault="008971AF" w:rsidP="008971AF">
      <w:pPr>
        <w:pStyle w:val="Heading2"/>
      </w:pPr>
      <w:bookmarkStart w:id="86" w:name="_Toc168402336"/>
      <w:bookmarkStart w:id="87" w:name="_Toc25612630"/>
      <w:bookmarkStart w:id="88" w:name="_Toc25613333"/>
      <w:bookmarkStart w:id="89" w:name="_Toc25613597"/>
      <w:bookmarkStart w:id="90" w:name="_Toc27647554"/>
      <w:r>
        <w:t>5</w:t>
      </w:r>
      <w:r w:rsidRPr="004D3578">
        <w:t>.</w:t>
      </w:r>
      <w:r>
        <w:t>y</w:t>
      </w:r>
      <w:r w:rsidRPr="004D3578">
        <w:tab/>
      </w:r>
      <w:r>
        <w:t xml:space="preserve">&lt;Application Enabler </w:t>
      </w:r>
      <w:r w:rsidR="00B333CA">
        <w:t>y</w:t>
      </w:r>
      <w:r>
        <w:t>&gt; architecture requirements</w:t>
      </w:r>
      <w:bookmarkEnd w:id="86"/>
    </w:p>
    <w:p w14:paraId="65B783D0" w14:textId="0F7725F9" w:rsidR="008971AF" w:rsidRPr="0025260E" w:rsidRDefault="008971AF" w:rsidP="008971AF">
      <w:pPr>
        <w:pStyle w:val="Guidance"/>
        <w:ind w:left="284"/>
        <w:rPr>
          <w:i w:val="0"/>
          <w:iCs/>
          <w:color w:val="FF0000"/>
        </w:rPr>
      </w:pPr>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Application Enablers</w:t>
      </w:r>
      <w:r w:rsidRPr="00B05A64">
        <w:rPr>
          <w:i w:val="0"/>
          <w:iCs/>
          <w:color w:val="FF0000"/>
        </w:rPr>
        <w:t>.</w:t>
      </w:r>
    </w:p>
    <w:p w14:paraId="2A20B270" w14:textId="7F463521" w:rsidR="00293D74" w:rsidRPr="00923BDA" w:rsidRDefault="00D11A96" w:rsidP="00293D74">
      <w:pPr>
        <w:pStyle w:val="Heading1"/>
        <w:rPr>
          <w:lang w:val="en-IN"/>
        </w:rPr>
      </w:pPr>
      <w:bookmarkStart w:id="91" w:name="_Toc168402337"/>
      <w:r>
        <w:rPr>
          <w:lang w:val="en-IN"/>
        </w:rPr>
        <w:t>6</w:t>
      </w:r>
      <w:r w:rsidR="00293D74" w:rsidRPr="00923BDA">
        <w:rPr>
          <w:lang w:val="en-IN"/>
        </w:rPr>
        <w:tab/>
      </w:r>
      <w:bookmarkEnd w:id="87"/>
      <w:bookmarkEnd w:id="88"/>
      <w:bookmarkEnd w:id="89"/>
      <w:bookmarkEnd w:id="90"/>
      <w:r w:rsidR="005C577E">
        <w:rPr>
          <w:lang w:val="en-IN"/>
        </w:rPr>
        <w:t>A</w:t>
      </w:r>
      <w:r w:rsidR="00A42668">
        <w:rPr>
          <w:lang w:val="en-IN"/>
        </w:rPr>
        <w:t xml:space="preserve">rchitecture for </w:t>
      </w:r>
      <w:r w:rsidR="00297A0F">
        <w:rPr>
          <w:lang w:val="en-IN"/>
        </w:rPr>
        <w:t>s</w:t>
      </w:r>
      <w:r w:rsidR="00A42668" w:rsidRPr="00A42668">
        <w:rPr>
          <w:lang w:val="en-IN"/>
        </w:rPr>
        <w:t xml:space="preserve">atellite access enabled </w:t>
      </w:r>
      <w:r w:rsidR="006C34E6">
        <w:rPr>
          <w:lang w:val="en-IN"/>
        </w:rPr>
        <w:t>3GPP</w:t>
      </w:r>
      <w:r w:rsidR="00297A0F">
        <w:rPr>
          <w:lang w:val="en-IN"/>
        </w:rPr>
        <w:t xml:space="preserve"> s</w:t>
      </w:r>
      <w:r w:rsidR="00A42668" w:rsidRPr="00A42668">
        <w:rPr>
          <w:lang w:val="en-IN"/>
        </w:rPr>
        <w:t>ervices</w:t>
      </w:r>
      <w:r w:rsidR="00CB14BA">
        <w:rPr>
          <w:lang w:val="en-IN"/>
        </w:rPr>
        <w:t xml:space="preserve"> and application enablers</w:t>
      </w:r>
      <w:bookmarkEnd w:id="91"/>
    </w:p>
    <w:p w14:paraId="43FB4F04" w14:textId="3AFB4D19" w:rsidR="00644BAC" w:rsidRPr="00644BAC" w:rsidRDefault="00644BAC" w:rsidP="00644BAC">
      <w:pPr>
        <w:pStyle w:val="Heading2"/>
        <w:rPr>
          <w:lang w:val="en-IN"/>
        </w:rPr>
      </w:pPr>
      <w:bookmarkStart w:id="92" w:name="_Toc168402338"/>
      <w:r>
        <w:rPr>
          <w:lang w:val="en-IN"/>
        </w:rPr>
        <w:t>6</w:t>
      </w:r>
      <w:r w:rsidRPr="00644BAC">
        <w:rPr>
          <w:rFonts w:ascii="Times New Roman" w:hAnsi="Times New Roman"/>
          <w:sz w:val="20"/>
          <w:lang w:val="en-IN"/>
        </w:rPr>
        <w:t>.</w:t>
      </w:r>
      <w:r>
        <w:rPr>
          <w:lang w:val="en-IN"/>
        </w:rPr>
        <w:t>x</w:t>
      </w:r>
      <w:r>
        <w:rPr>
          <w:lang w:val="en-IN"/>
        </w:rPr>
        <w:tab/>
      </w:r>
      <w:proofErr w:type="spellStart"/>
      <w:r>
        <w:rPr>
          <w:lang w:val="en-IN"/>
        </w:rPr>
        <w:t>Option#</w:t>
      </w:r>
      <w:r w:rsidR="009D4150">
        <w:rPr>
          <w:lang w:val="en-IN"/>
        </w:rPr>
        <w:t>x</w:t>
      </w:r>
      <w:proofErr w:type="spellEnd"/>
      <w:r>
        <w:rPr>
          <w:lang w:val="en-IN"/>
        </w:rPr>
        <w:t>: &lt;</w:t>
      </w:r>
      <w:r w:rsidR="00B333CA" w:rsidRPr="00065CA5">
        <w:t xml:space="preserve">Mission Critical </w:t>
      </w:r>
      <w:r w:rsidR="00B333CA">
        <w:t>service x</w:t>
      </w:r>
      <w:r>
        <w:rPr>
          <w:lang w:val="en-IN"/>
        </w:rPr>
        <w:t>&gt;</w:t>
      </w:r>
      <w:bookmarkEnd w:id="92"/>
    </w:p>
    <w:p w14:paraId="5D2C8990" w14:textId="341ADF5F" w:rsidR="00293D74" w:rsidRPr="00923BDA" w:rsidRDefault="00D11A96" w:rsidP="00370B6E">
      <w:pPr>
        <w:pStyle w:val="Heading3"/>
        <w:rPr>
          <w:lang w:val="en-IN"/>
        </w:rPr>
      </w:pPr>
      <w:bookmarkStart w:id="93" w:name="_Toc14352758"/>
      <w:bookmarkStart w:id="94" w:name="_Toc19026785"/>
      <w:bookmarkStart w:id="95" w:name="_Toc19034186"/>
      <w:bookmarkStart w:id="96" w:name="_Toc19036376"/>
      <w:bookmarkStart w:id="97" w:name="_Toc19037374"/>
      <w:bookmarkStart w:id="98" w:name="_Toc25612632"/>
      <w:bookmarkStart w:id="99" w:name="_Toc25613335"/>
      <w:bookmarkStart w:id="100" w:name="_Toc25613599"/>
      <w:bookmarkStart w:id="101" w:name="_Toc27647556"/>
      <w:bookmarkStart w:id="102" w:name="_Toc168402339"/>
      <w:r>
        <w:rPr>
          <w:lang w:val="en-IN"/>
        </w:rPr>
        <w:t>6</w:t>
      </w:r>
      <w:r w:rsidR="00293D74" w:rsidRPr="00923BDA">
        <w:rPr>
          <w:lang w:val="en-IN"/>
        </w:rPr>
        <w:t>.</w:t>
      </w:r>
      <w:r w:rsidR="00644BAC">
        <w:rPr>
          <w:lang w:val="en-IN"/>
        </w:rPr>
        <w:t>x.1</w:t>
      </w:r>
      <w:r w:rsidR="00293D74" w:rsidRPr="00923BDA">
        <w:rPr>
          <w:lang w:val="en-IN"/>
        </w:rPr>
        <w:tab/>
        <w:t>Application architecture</w:t>
      </w:r>
      <w:bookmarkEnd w:id="93"/>
      <w:bookmarkEnd w:id="94"/>
      <w:bookmarkEnd w:id="95"/>
      <w:bookmarkEnd w:id="96"/>
      <w:bookmarkEnd w:id="97"/>
      <w:bookmarkEnd w:id="98"/>
      <w:bookmarkEnd w:id="99"/>
      <w:bookmarkEnd w:id="100"/>
      <w:bookmarkEnd w:id="101"/>
      <w:bookmarkEnd w:id="102"/>
    </w:p>
    <w:p w14:paraId="6750C8E2" w14:textId="335B9B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3D34A6" w:rsidRPr="00A42668">
        <w:rPr>
          <w:lang w:val="en-IN"/>
        </w:rPr>
        <w:t xml:space="preserve">Satellite access enabled </w:t>
      </w:r>
      <w:r w:rsidR="003D34A6">
        <w:rPr>
          <w:lang w:val="en-IN"/>
        </w:rPr>
        <w:t>Mission</w:t>
      </w:r>
      <w:r w:rsidR="003D34A6" w:rsidRPr="00A42668">
        <w:rPr>
          <w:lang w:val="en-IN"/>
        </w:rPr>
        <w:t xml:space="preserve"> </w:t>
      </w:r>
      <w:r w:rsidR="003D34A6">
        <w:rPr>
          <w:lang w:val="en-IN"/>
        </w:rPr>
        <w:t>Critical</w:t>
      </w:r>
      <w:r w:rsidR="00EA2B29">
        <w:t xml:space="preserve"> services</w:t>
      </w:r>
      <w:r w:rsidR="00EE4CBA">
        <w:t>.</w:t>
      </w:r>
    </w:p>
    <w:p w14:paraId="79EB970C" w14:textId="0E6081F5" w:rsidR="00293D74" w:rsidRPr="00923BDA" w:rsidRDefault="00EE4CBA" w:rsidP="00370B6E">
      <w:pPr>
        <w:pStyle w:val="Heading3"/>
        <w:rPr>
          <w:lang w:val="en-IN"/>
        </w:rPr>
      </w:pPr>
      <w:bookmarkStart w:id="103" w:name="_Toc168402340"/>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103"/>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104" w:name="_Toc168402341"/>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104"/>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69A9E65A" w14:textId="6100FE38" w:rsidR="00B333CA" w:rsidRPr="00630197" w:rsidRDefault="00B333CA" w:rsidP="00B333CA">
      <w:pPr>
        <w:pStyle w:val="Heading2"/>
        <w:rPr>
          <w:lang w:val="fr-FR"/>
        </w:rPr>
      </w:pPr>
      <w:bookmarkStart w:id="105" w:name="_Toc168402342"/>
      <w:r w:rsidRPr="00630197">
        <w:rPr>
          <w:lang w:val="fr-FR"/>
        </w:rPr>
        <w:lastRenderedPageBreak/>
        <w:t>6</w:t>
      </w:r>
      <w:r w:rsidRPr="00630197">
        <w:rPr>
          <w:rFonts w:ascii="Times New Roman" w:hAnsi="Times New Roman"/>
          <w:sz w:val="20"/>
          <w:lang w:val="fr-FR"/>
        </w:rPr>
        <w:t>.</w:t>
      </w:r>
      <w:r w:rsidR="007F5789" w:rsidRPr="00630197">
        <w:rPr>
          <w:lang w:val="fr-FR"/>
        </w:rPr>
        <w:t>y</w:t>
      </w:r>
      <w:r w:rsidRPr="00630197">
        <w:rPr>
          <w:lang w:val="fr-FR"/>
        </w:rPr>
        <w:tab/>
      </w:r>
      <w:proofErr w:type="spellStart"/>
      <w:r w:rsidRPr="00630197">
        <w:rPr>
          <w:lang w:val="fr-FR"/>
        </w:rPr>
        <w:t>Option#x</w:t>
      </w:r>
      <w:proofErr w:type="spellEnd"/>
      <w:r w:rsidRPr="00630197">
        <w:rPr>
          <w:lang w:val="fr-FR"/>
        </w:rPr>
        <w:t xml:space="preserve">: </w:t>
      </w:r>
      <w:r w:rsidR="007F5789" w:rsidRPr="00630197">
        <w:rPr>
          <w:lang w:val="fr-FR"/>
        </w:rPr>
        <w:t>&lt;Application Enabler y&gt;</w:t>
      </w:r>
      <w:bookmarkEnd w:id="105"/>
    </w:p>
    <w:p w14:paraId="35F701E8" w14:textId="677E4AC2" w:rsidR="00B333CA" w:rsidRPr="00923BDA" w:rsidRDefault="00B333CA" w:rsidP="00B333CA">
      <w:pPr>
        <w:pStyle w:val="Heading3"/>
        <w:rPr>
          <w:lang w:val="en-IN"/>
        </w:rPr>
      </w:pPr>
      <w:bookmarkStart w:id="106" w:name="_Toc168402343"/>
      <w:r>
        <w:rPr>
          <w:lang w:val="en-IN"/>
        </w:rPr>
        <w:t>6</w:t>
      </w:r>
      <w:r w:rsidRPr="00923BDA">
        <w:rPr>
          <w:lang w:val="en-IN"/>
        </w:rPr>
        <w:t>.</w:t>
      </w:r>
      <w:r w:rsidR="007F5789">
        <w:rPr>
          <w:lang w:val="en-IN"/>
        </w:rPr>
        <w:t>y</w:t>
      </w:r>
      <w:r>
        <w:rPr>
          <w:lang w:val="en-IN"/>
        </w:rPr>
        <w:t>.1</w:t>
      </w:r>
      <w:r w:rsidRPr="00923BDA">
        <w:rPr>
          <w:lang w:val="en-IN"/>
        </w:rPr>
        <w:tab/>
        <w:t xml:space="preserve">Application </w:t>
      </w:r>
      <w:r>
        <w:rPr>
          <w:lang w:val="en-IN"/>
        </w:rPr>
        <w:t xml:space="preserve">enablement </w:t>
      </w:r>
      <w:r w:rsidRPr="00923BDA">
        <w:rPr>
          <w:lang w:val="en-IN"/>
        </w:rPr>
        <w:t>architecture</w:t>
      </w:r>
      <w:bookmarkEnd w:id="106"/>
    </w:p>
    <w:p w14:paraId="6010FABE" w14:textId="747402D9" w:rsidR="00B333CA" w:rsidRPr="00293D74" w:rsidRDefault="00B333CA" w:rsidP="00B333CA">
      <w:pPr>
        <w:pStyle w:val="EditorsNote"/>
      </w:pPr>
      <w:r>
        <w:t>Editor's Note:</w:t>
      </w:r>
      <w:r>
        <w:tab/>
        <w:t xml:space="preserve">This clause will illustrate the high level architecture and possible architecture enhancements for supporting </w:t>
      </w:r>
      <w:r w:rsidR="00F34B6A" w:rsidRPr="00A42668">
        <w:rPr>
          <w:lang w:val="en-IN"/>
        </w:rPr>
        <w:t xml:space="preserve">Satellite access enabled </w:t>
      </w:r>
      <w:r w:rsidR="00F34B6A">
        <w:rPr>
          <w:lang w:val="en-IN"/>
        </w:rPr>
        <w:t>3GPP</w:t>
      </w:r>
      <w:r w:rsidR="00F34B6A" w:rsidRPr="00A42668">
        <w:rPr>
          <w:lang w:val="en-IN"/>
        </w:rPr>
        <w:t xml:space="preserve"> Services</w:t>
      </w:r>
      <w:r>
        <w:t>.</w:t>
      </w:r>
    </w:p>
    <w:p w14:paraId="06704696" w14:textId="1330B75F" w:rsidR="00B333CA" w:rsidRPr="00923BDA" w:rsidRDefault="00B333CA" w:rsidP="00B333CA">
      <w:pPr>
        <w:pStyle w:val="Heading3"/>
        <w:rPr>
          <w:lang w:val="en-IN"/>
        </w:rPr>
      </w:pPr>
      <w:bookmarkStart w:id="107" w:name="_Toc168402344"/>
      <w:r>
        <w:rPr>
          <w:lang w:val="en-IN"/>
        </w:rPr>
        <w:t>6</w:t>
      </w:r>
      <w:r w:rsidRPr="00923BDA">
        <w:rPr>
          <w:lang w:val="en-IN"/>
        </w:rPr>
        <w:t>.</w:t>
      </w:r>
      <w:r w:rsidR="007F5789">
        <w:rPr>
          <w:lang w:val="en-IN"/>
        </w:rPr>
        <w:t>y</w:t>
      </w:r>
      <w:r>
        <w:rPr>
          <w:lang w:val="en-IN"/>
        </w:rPr>
        <w:t>.2</w:t>
      </w:r>
      <w:r w:rsidRPr="00923BDA">
        <w:rPr>
          <w:lang w:val="en-IN"/>
        </w:rPr>
        <w:tab/>
      </w:r>
      <w:r>
        <w:rPr>
          <w:lang w:val="en-IN"/>
        </w:rPr>
        <w:t>Functional Elements</w:t>
      </w:r>
      <w:bookmarkEnd w:id="107"/>
    </w:p>
    <w:p w14:paraId="1C5089C3" w14:textId="128F72E9" w:rsidR="00B333CA" w:rsidRPr="00293D74" w:rsidRDefault="00B333CA" w:rsidP="00B333CA">
      <w:pPr>
        <w:pStyle w:val="EditorsNote"/>
      </w:pPr>
      <w:r>
        <w:t>Editor</w:t>
      </w:r>
      <w:r w:rsidR="009A50B2">
        <w:t>’</w:t>
      </w:r>
      <w:r>
        <w:t>s Note:</w:t>
      </w:r>
      <w:r>
        <w:tab/>
        <w:t>The functional elements corresponding to the architecture will be presented in this clause.</w:t>
      </w:r>
    </w:p>
    <w:p w14:paraId="58C1CA31" w14:textId="1E0C05AA" w:rsidR="00B333CA" w:rsidRPr="00923BDA" w:rsidRDefault="00B333CA" w:rsidP="00B333CA">
      <w:pPr>
        <w:pStyle w:val="Heading3"/>
        <w:rPr>
          <w:lang w:val="en-IN"/>
        </w:rPr>
      </w:pPr>
      <w:bookmarkStart w:id="108" w:name="_Toc168402345"/>
      <w:r>
        <w:rPr>
          <w:lang w:val="en-IN"/>
        </w:rPr>
        <w:t>6</w:t>
      </w:r>
      <w:r w:rsidRPr="00923BDA">
        <w:rPr>
          <w:lang w:val="en-IN"/>
        </w:rPr>
        <w:t>.</w:t>
      </w:r>
      <w:r w:rsidR="007F5789">
        <w:rPr>
          <w:lang w:val="en-IN"/>
        </w:rPr>
        <w:t>y</w:t>
      </w:r>
      <w:r>
        <w:rPr>
          <w:lang w:val="en-IN"/>
        </w:rPr>
        <w:t>.3</w:t>
      </w:r>
      <w:r w:rsidRPr="00923BDA">
        <w:rPr>
          <w:lang w:val="en-IN"/>
        </w:rPr>
        <w:tab/>
      </w:r>
      <w:r>
        <w:rPr>
          <w:lang w:val="en-IN"/>
        </w:rPr>
        <w:t>Reference Points</w:t>
      </w:r>
      <w:bookmarkEnd w:id="108"/>
    </w:p>
    <w:p w14:paraId="1D76972A" w14:textId="172601B5" w:rsidR="00B333CA" w:rsidRPr="00293D74" w:rsidRDefault="00B333CA" w:rsidP="00B333CA">
      <w:pPr>
        <w:pStyle w:val="EditorsNote"/>
      </w:pPr>
      <w:r>
        <w:t>Editor</w:t>
      </w:r>
      <w:r w:rsidR="009A50B2">
        <w:t>’</w:t>
      </w:r>
      <w:r>
        <w:t>s Note:</w:t>
      </w:r>
      <w:r>
        <w:tab/>
        <w:t>The reference points corresponding to the architecture will be presented in this clause.</w:t>
      </w:r>
    </w:p>
    <w:p w14:paraId="74E395F1" w14:textId="77777777" w:rsidR="00293D74" w:rsidRPr="00DE0D54" w:rsidRDefault="00293D74" w:rsidP="0091708A"/>
    <w:p w14:paraId="7B3A8F0A" w14:textId="24B4C4FE" w:rsidR="00F83641" w:rsidRDefault="00702FB3" w:rsidP="00F83641">
      <w:pPr>
        <w:pStyle w:val="Heading1"/>
      </w:pPr>
      <w:bookmarkStart w:id="109" w:name="_Toc168402346"/>
      <w:r>
        <w:t>7</w:t>
      </w:r>
      <w:r w:rsidR="00821B37" w:rsidRPr="004D3578">
        <w:tab/>
      </w:r>
      <w:r w:rsidR="00571CEC">
        <w:t>Solutions</w:t>
      </w:r>
      <w:bookmarkEnd w:id="109"/>
    </w:p>
    <w:p w14:paraId="515048AE" w14:textId="5413D0F1" w:rsidR="003B72C5" w:rsidRDefault="00702FB3" w:rsidP="003B72C5">
      <w:pPr>
        <w:pStyle w:val="Heading2"/>
      </w:pPr>
      <w:bookmarkStart w:id="110" w:name="_Toc168402347"/>
      <w:bookmarkStart w:id="111" w:name="_Toc464463365"/>
      <w:bookmarkStart w:id="112" w:name="_Toc475064959"/>
      <w:bookmarkStart w:id="113" w:name="_Toc478400630"/>
      <w:bookmarkStart w:id="114" w:name="_Toc7485785"/>
      <w:bookmarkStart w:id="115" w:name="_Toc78314759"/>
      <w:r>
        <w:t>7</w:t>
      </w:r>
      <w:r w:rsidR="003B72C5" w:rsidRPr="004D3578">
        <w:t>.</w:t>
      </w:r>
      <w:r w:rsidR="001F1A8C">
        <w:t>0</w:t>
      </w:r>
      <w:r w:rsidR="003B72C5">
        <w:tab/>
        <w:t>Mapping of solutions to key issues</w:t>
      </w:r>
      <w:bookmarkEnd w:id="110"/>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0"/>
        <w:gridCol w:w="955"/>
        <w:gridCol w:w="955"/>
        <w:gridCol w:w="955"/>
        <w:gridCol w:w="957"/>
        <w:gridCol w:w="957"/>
        <w:gridCol w:w="957"/>
        <w:gridCol w:w="957"/>
      </w:tblGrid>
      <w:tr w:rsidR="00FD3677" w:rsidRPr="00DE0D54" w14:paraId="6EC80E84" w14:textId="23D07DB5" w:rsidTr="003A0F7F">
        <w:trPr>
          <w:trHeight w:val="439"/>
          <w:jc w:val="center"/>
        </w:trPr>
        <w:tc>
          <w:tcPr>
            <w:tcW w:w="1110" w:type="dxa"/>
            <w:tcBorders>
              <w:bottom w:val="single" w:sz="12" w:space="0" w:color="000000"/>
              <w:tl2br w:val="single" w:sz="6" w:space="0" w:color="000000"/>
            </w:tcBorders>
            <w:shd w:val="clear" w:color="auto" w:fill="auto"/>
          </w:tcPr>
          <w:p w14:paraId="1779E3E7" w14:textId="77777777" w:rsidR="00FD3677" w:rsidRPr="00DE0D54" w:rsidRDefault="00FD3677" w:rsidP="00B74E95">
            <w:pPr>
              <w:rPr>
                <w:rFonts w:eastAsia="MS Mincho"/>
              </w:rPr>
            </w:pPr>
          </w:p>
        </w:tc>
        <w:tc>
          <w:tcPr>
            <w:tcW w:w="955" w:type="dxa"/>
            <w:tcBorders>
              <w:bottom w:val="single" w:sz="12" w:space="0" w:color="000000"/>
            </w:tcBorders>
            <w:shd w:val="clear" w:color="auto" w:fill="auto"/>
          </w:tcPr>
          <w:p w14:paraId="3A28CEC3" w14:textId="77777777" w:rsidR="00FD3677" w:rsidRPr="00DE0D54" w:rsidRDefault="00FD3677" w:rsidP="00B74E95">
            <w:pPr>
              <w:rPr>
                <w:rFonts w:eastAsia="MS Mincho"/>
              </w:rPr>
            </w:pPr>
            <w:r w:rsidRPr="00DE0D54">
              <w:rPr>
                <w:rFonts w:eastAsia="MS Mincho"/>
              </w:rPr>
              <w:t>KI</w:t>
            </w:r>
            <w:r>
              <w:rPr>
                <w:rFonts w:eastAsia="MS Mincho"/>
              </w:rPr>
              <w:t xml:space="preserve"> </w:t>
            </w:r>
            <w:r w:rsidRPr="00DE0D54">
              <w:rPr>
                <w:rFonts w:eastAsia="MS Mincho"/>
              </w:rPr>
              <w:t>#1</w:t>
            </w:r>
          </w:p>
        </w:tc>
        <w:tc>
          <w:tcPr>
            <w:tcW w:w="955" w:type="dxa"/>
            <w:tcBorders>
              <w:bottom w:val="single" w:sz="12" w:space="0" w:color="000000"/>
            </w:tcBorders>
            <w:shd w:val="clear" w:color="auto" w:fill="auto"/>
          </w:tcPr>
          <w:p w14:paraId="4A90F15F" w14:textId="77777777" w:rsidR="00FD3677" w:rsidRPr="00DE0D54" w:rsidRDefault="00FD3677" w:rsidP="00B74E95">
            <w:pPr>
              <w:rPr>
                <w:rFonts w:eastAsia="MS Mincho"/>
              </w:rPr>
            </w:pPr>
            <w:r w:rsidRPr="00DE0D54">
              <w:rPr>
                <w:rFonts w:eastAsia="MS Mincho"/>
              </w:rPr>
              <w:t>KI #2</w:t>
            </w:r>
          </w:p>
        </w:tc>
        <w:tc>
          <w:tcPr>
            <w:tcW w:w="955" w:type="dxa"/>
            <w:tcBorders>
              <w:bottom w:val="single" w:sz="12" w:space="0" w:color="000000"/>
            </w:tcBorders>
            <w:shd w:val="clear" w:color="auto" w:fill="auto"/>
          </w:tcPr>
          <w:p w14:paraId="35889DE2" w14:textId="77777777" w:rsidR="00FD3677" w:rsidRPr="00DE0D54" w:rsidRDefault="00FD3677" w:rsidP="00B74E95">
            <w:pPr>
              <w:rPr>
                <w:rFonts w:eastAsia="MS Mincho"/>
              </w:rPr>
            </w:pPr>
            <w:r w:rsidRPr="00DE0D54">
              <w:rPr>
                <w:rFonts w:eastAsia="MS Mincho"/>
              </w:rPr>
              <w:t>KI #3</w:t>
            </w:r>
          </w:p>
        </w:tc>
        <w:tc>
          <w:tcPr>
            <w:tcW w:w="957" w:type="dxa"/>
            <w:tcBorders>
              <w:bottom w:val="single" w:sz="12" w:space="0" w:color="000000"/>
            </w:tcBorders>
            <w:shd w:val="clear" w:color="auto" w:fill="auto"/>
          </w:tcPr>
          <w:p w14:paraId="551DAECF" w14:textId="77777777" w:rsidR="00FD3677" w:rsidRPr="00DE0D54" w:rsidRDefault="00FD3677" w:rsidP="00B74E95">
            <w:pPr>
              <w:rPr>
                <w:rFonts w:eastAsia="MS Mincho"/>
              </w:rPr>
            </w:pPr>
            <w:r w:rsidRPr="00DE0D54">
              <w:rPr>
                <w:rFonts w:eastAsia="MS Mincho"/>
              </w:rPr>
              <w:t>KI #4</w:t>
            </w:r>
          </w:p>
        </w:tc>
        <w:tc>
          <w:tcPr>
            <w:tcW w:w="957" w:type="dxa"/>
            <w:tcBorders>
              <w:bottom w:val="single" w:sz="12" w:space="0" w:color="000000"/>
            </w:tcBorders>
          </w:tcPr>
          <w:p w14:paraId="1C8B48AC" w14:textId="17489524" w:rsidR="00FD3677" w:rsidRPr="00DE0D54" w:rsidRDefault="00FD3677" w:rsidP="00B74E95">
            <w:pPr>
              <w:rPr>
                <w:rFonts w:eastAsia="MS Mincho"/>
              </w:rPr>
            </w:pPr>
            <w:r>
              <w:rPr>
                <w:rFonts w:eastAsia="MS Mincho"/>
              </w:rPr>
              <w:t>KI#5</w:t>
            </w:r>
          </w:p>
        </w:tc>
        <w:tc>
          <w:tcPr>
            <w:tcW w:w="957" w:type="dxa"/>
            <w:tcBorders>
              <w:bottom w:val="single" w:sz="12" w:space="0" w:color="000000"/>
            </w:tcBorders>
          </w:tcPr>
          <w:p w14:paraId="1C2AD75A" w14:textId="7898FCE2" w:rsidR="00FD3677" w:rsidRPr="00DE0D54" w:rsidRDefault="00FD3677" w:rsidP="00B74E95">
            <w:pPr>
              <w:rPr>
                <w:rFonts w:eastAsia="MS Mincho"/>
              </w:rPr>
            </w:pPr>
            <w:r>
              <w:rPr>
                <w:rFonts w:eastAsia="MS Mincho"/>
              </w:rPr>
              <w:t>KI#6</w:t>
            </w:r>
          </w:p>
        </w:tc>
        <w:tc>
          <w:tcPr>
            <w:tcW w:w="957" w:type="dxa"/>
            <w:tcBorders>
              <w:bottom w:val="single" w:sz="12" w:space="0" w:color="000000"/>
            </w:tcBorders>
          </w:tcPr>
          <w:p w14:paraId="10735E66" w14:textId="110A06BC" w:rsidR="00FD3677" w:rsidRDefault="00FD3677" w:rsidP="00B74E95">
            <w:pPr>
              <w:rPr>
                <w:rFonts w:eastAsia="MS Mincho"/>
              </w:rPr>
            </w:pPr>
            <w:r>
              <w:rPr>
                <w:rFonts w:eastAsia="MS Mincho"/>
              </w:rPr>
              <w:t>KI#7</w:t>
            </w:r>
          </w:p>
        </w:tc>
      </w:tr>
      <w:tr w:rsidR="00FD3677" w:rsidRPr="00DE0D54" w14:paraId="3178E1F2" w14:textId="34F93A22" w:rsidTr="003A0F7F">
        <w:trPr>
          <w:trHeight w:val="430"/>
          <w:jc w:val="center"/>
        </w:trPr>
        <w:tc>
          <w:tcPr>
            <w:tcW w:w="4932" w:type="dxa"/>
            <w:gridSpan w:val="5"/>
            <w:shd w:val="clear" w:color="auto" w:fill="auto"/>
          </w:tcPr>
          <w:p w14:paraId="6AA75BC7" w14:textId="59E612CD" w:rsidR="00FD3677" w:rsidRPr="00DE0D54" w:rsidRDefault="00FD3677" w:rsidP="009A50B2">
            <w:pPr>
              <w:rPr>
                <w:rFonts w:ascii="Arial" w:eastAsia="MS Mincho" w:hAnsi="Arial" w:cs="Arial"/>
              </w:rPr>
            </w:pPr>
            <w:r>
              <w:rPr>
                <w:rFonts w:ascii="Arial" w:eastAsia="MS Mincho" w:hAnsi="Arial" w:cs="Arial"/>
              </w:rPr>
              <w:t>Mission Critical Services</w:t>
            </w:r>
          </w:p>
        </w:tc>
        <w:tc>
          <w:tcPr>
            <w:tcW w:w="957" w:type="dxa"/>
          </w:tcPr>
          <w:p w14:paraId="267F4B31" w14:textId="77777777" w:rsidR="00FD3677" w:rsidRDefault="00FD3677" w:rsidP="009A50B2">
            <w:pPr>
              <w:rPr>
                <w:rFonts w:ascii="Arial" w:eastAsia="MS Mincho" w:hAnsi="Arial" w:cs="Arial"/>
              </w:rPr>
            </w:pPr>
          </w:p>
        </w:tc>
        <w:tc>
          <w:tcPr>
            <w:tcW w:w="957" w:type="dxa"/>
          </w:tcPr>
          <w:p w14:paraId="7E81E3BD" w14:textId="77777777" w:rsidR="00FD3677" w:rsidRDefault="00FD3677" w:rsidP="009A50B2">
            <w:pPr>
              <w:rPr>
                <w:rFonts w:ascii="Arial" w:eastAsia="MS Mincho" w:hAnsi="Arial" w:cs="Arial"/>
              </w:rPr>
            </w:pPr>
          </w:p>
        </w:tc>
        <w:tc>
          <w:tcPr>
            <w:tcW w:w="957" w:type="dxa"/>
          </w:tcPr>
          <w:p w14:paraId="58380457" w14:textId="77777777" w:rsidR="00FD3677" w:rsidRDefault="00FD3677" w:rsidP="009A50B2">
            <w:pPr>
              <w:rPr>
                <w:rFonts w:ascii="Arial" w:eastAsia="MS Mincho" w:hAnsi="Arial" w:cs="Arial"/>
              </w:rPr>
            </w:pPr>
          </w:p>
        </w:tc>
      </w:tr>
      <w:tr w:rsidR="00FD3677" w:rsidRPr="00DE0D54" w14:paraId="03C79F67" w14:textId="780B5D36" w:rsidTr="003A0F7F">
        <w:trPr>
          <w:trHeight w:val="284"/>
          <w:jc w:val="center"/>
        </w:trPr>
        <w:tc>
          <w:tcPr>
            <w:tcW w:w="1110" w:type="dxa"/>
            <w:shd w:val="clear" w:color="auto" w:fill="auto"/>
          </w:tcPr>
          <w:p w14:paraId="0BE1DD8F" w14:textId="2D1F17AD" w:rsidR="00FD3677" w:rsidRPr="00DE0D54" w:rsidRDefault="00FD3677" w:rsidP="00B74E95">
            <w:pPr>
              <w:rPr>
                <w:rFonts w:eastAsia="MS Mincho"/>
              </w:rPr>
            </w:pPr>
            <w:r w:rsidRPr="00DE0D54">
              <w:rPr>
                <w:rFonts w:eastAsia="MS Mincho"/>
              </w:rPr>
              <w:t>Sol #</w:t>
            </w:r>
            <w:r>
              <w:rPr>
                <w:rFonts w:eastAsia="MS Mincho"/>
              </w:rPr>
              <w:t>MC</w:t>
            </w:r>
            <w:r w:rsidRPr="00DE0D54">
              <w:rPr>
                <w:rFonts w:eastAsia="MS Mincho"/>
              </w:rPr>
              <w:t>1</w:t>
            </w:r>
          </w:p>
        </w:tc>
        <w:tc>
          <w:tcPr>
            <w:tcW w:w="955" w:type="dxa"/>
            <w:shd w:val="clear" w:color="auto" w:fill="auto"/>
            <w:vAlign w:val="center"/>
          </w:tcPr>
          <w:p w14:paraId="72FD774F" w14:textId="77777777" w:rsidR="00FD3677" w:rsidRPr="00DE0D54" w:rsidRDefault="00FD3677" w:rsidP="00B74E95">
            <w:pPr>
              <w:jc w:val="center"/>
              <w:rPr>
                <w:rFonts w:ascii="Arial" w:eastAsia="MS Mincho" w:hAnsi="Arial" w:cs="Arial"/>
                <w:b/>
              </w:rPr>
            </w:pPr>
          </w:p>
        </w:tc>
        <w:tc>
          <w:tcPr>
            <w:tcW w:w="955" w:type="dxa"/>
            <w:shd w:val="clear" w:color="auto" w:fill="auto"/>
            <w:vAlign w:val="center"/>
          </w:tcPr>
          <w:p w14:paraId="00D71308"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5601BACC" w14:textId="77777777" w:rsidR="00FD3677" w:rsidRPr="00DE0D54" w:rsidRDefault="00FD3677" w:rsidP="00B74E95">
            <w:pPr>
              <w:jc w:val="center"/>
              <w:rPr>
                <w:rFonts w:ascii="Arial" w:eastAsia="MS Mincho" w:hAnsi="Arial" w:cs="Arial"/>
              </w:rPr>
            </w:pPr>
          </w:p>
        </w:tc>
        <w:tc>
          <w:tcPr>
            <w:tcW w:w="957" w:type="dxa"/>
            <w:shd w:val="clear" w:color="auto" w:fill="auto"/>
            <w:vAlign w:val="center"/>
          </w:tcPr>
          <w:p w14:paraId="1B681A5A" w14:textId="77777777" w:rsidR="00FD3677" w:rsidRPr="00DE0D54" w:rsidRDefault="00FD3677" w:rsidP="00B74E95">
            <w:pPr>
              <w:jc w:val="center"/>
              <w:rPr>
                <w:rFonts w:ascii="Arial" w:eastAsia="MS Mincho" w:hAnsi="Arial" w:cs="Arial"/>
              </w:rPr>
            </w:pPr>
          </w:p>
        </w:tc>
        <w:tc>
          <w:tcPr>
            <w:tcW w:w="957" w:type="dxa"/>
          </w:tcPr>
          <w:p w14:paraId="185D28E9" w14:textId="77777777" w:rsidR="00FD3677" w:rsidRPr="00DE0D54" w:rsidRDefault="00FD3677" w:rsidP="00B74E95">
            <w:pPr>
              <w:jc w:val="center"/>
              <w:rPr>
                <w:rFonts w:ascii="Arial" w:eastAsia="MS Mincho" w:hAnsi="Arial" w:cs="Arial"/>
              </w:rPr>
            </w:pPr>
          </w:p>
        </w:tc>
        <w:tc>
          <w:tcPr>
            <w:tcW w:w="957" w:type="dxa"/>
          </w:tcPr>
          <w:p w14:paraId="3064FB3E" w14:textId="77777777" w:rsidR="00FD3677" w:rsidRPr="00DE0D54" w:rsidRDefault="00FD3677" w:rsidP="00B74E95">
            <w:pPr>
              <w:jc w:val="center"/>
              <w:rPr>
                <w:rFonts w:ascii="Arial" w:eastAsia="MS Mincho" w:hAnsi="Arial" w:cs="Arial"/>
              </w:rPr>
            </w:pPr>
          </w:p>
        </w:tc>
        <w:tc>
          <w:tcPr>
            <w:tcW w:w="957" w:type="dxa"/>
          </w:tcPr>
          <w:p w14:paraId="6703D820" w14:textId="77777777" w:rsidR="00FD3677" w:rsidRPr="00DE0D54" w:rsidRDefault="00FD3677" w:rsidP="00B74E95">
            <w:pPr>
              <w:jc w:val="center"/>
              <w:rPr>
                <w:rFonts w:ascii="Arial" w:eastAsia="MS Mincho" w:hAnsi="Arial" w:cs="Arial"/>
              </w:rPr>
            </w:pPr>
          </w:p>
        </w:tc>
      </w:tr>
      <w:tr w:rsidR="00FD3677" w:rsidRPr="00DE0D54" w14:paraId="44F1D8D4" w14:textId="1987390A" w:rsidTr="003A0F7F">
        <w:trPr>
          <w:trHeight w:val="430"/>
          <w:jc w:val="center"/>
        </w:trPr>
        <w:tc>
          <w:tcPr>
            <w:tcW w:w="1110" w:type="dxa"/>
            <w:shd w:val="clear" w:color="auto" w:fill="auto"/>
          </w:tcPr>
          <w:p w14:paraId="1C3AE872" w14:textId="7CA2A3CA" w:rsidR="00FD3677" w:rsidRPr="00DE0D54" w:rsidRDefault="00FD3677" w:rsidP="00B74E95">
            <w:pPr>
              <w:rPr>
                <w:rFonts w:eastAsia="MS Mincho"/>
              </w:rPr>
            </w:pPr>
            <w:r w:rsidRPr="00DE0D54">
              <w:rPr>
                <w:rFonts w:eastAsia="MS Mincho"/>
              </w:rPr>
              <w:t>Sol #</w:t>
            </w:r>
            <w:r>
              <w:rPr>
                <w:rFonts w:eastAsia="MS Mincho"/>
              </w:rPr>
              <w:t>MC</w:t>
            </w:r>
            <w:r w:rsidRPr="00DE0D54">
              <w:rPr>
                <w:rFonts w:eastAsia="MS Mincho"/>
              </w:rPr>
              <w:t>2</w:t>
            </w:r>
          </w:p>
        </w:tc>
        <w:tc>
          <w:tcPr>
            <w:tcW w:w="955" w:type="dxa"/>
            <w:shd w:val="clear" w:color="auto" w:fill="auto"/>
            <w:vAlign w:val="center"/>
          </w:tcPr>
          <w:p w14:paraId="1AF40F78"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20022EF6"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0ED047F8" w14:textId="77777777" w:rsidR="00FD3677" w:rsidRPr="00DE0D54" w:rsidRDefault="00FD3677" w:rsidP="00B74E95">
            <w:pPr>
              <w:jc w:val="center"/>
              <w:rPr>
                <w:rFonts w:ascii="Arial" w:eastAsia="MS Mincho" w:hAnsi="Arial" w:cs="Arial"/>
              </w:rPr>
            </w:pPr>
          </w:p>
        </w:tc>
        <w:tc>
          <w:tcPr>
            <w:tcW w:w="957" w:type="dxa"/>
            <w:shd w:val="clear" w:color="auto" w:fill="auto"/>
            <w:vAlign w:val="center"/>
          </w:tcPr>
          <w:p w14:paraId="6765BC33" w14:textId="77777777" w:rsidR="00FD3677" w:rsidRPr="00DE0D54" w:rsidRDefault="00FD3677" w:rsidP="00B74E95">
            <w:pPr>
              <w:jc w:val="center"/>
              <w:rPr>
                <w:rFonts w:ascii="Arial" w:eastAsia="MS Mincho" w:hAnsi="Arial" w:cs="Arial"/>
              </w:rPr>
            </w:pPr>
          </w:p>
        </w:tc>
        <w:tc>
          <w:tcPr>
            <w:tcW w:w="957" w:type="dxa"/>
          </w:tcPr>
          <w:p w14:paraId="4E55AFB9" w14:textId="77777777" w:rsidR="00FD3677" w:rsidRPr="00DE0D54" w:rsidRDefault="00FD3677" w:rsidP="00B74E95">
            <w:pPr>
              <w:jc w:val="center"/>
              <w:rPr>
                <w:rFonts w:ascii="Arial" w:eastAsia="MS Mincho" w:hAnsi="Arial" w:cs="Arial"/>
              </w:rPr>
            </w:pPr>
          </w:p>
        </w:tc>
        <w:tc>
          <w:tcPr>
            <w:tcW w:w="957" w:type="dxa"/>
          </w:tcPr>
          <w:p w14:paraId="09363514" w14:textId="77777777" w:rsidR="00FD3677" w:rsidRPr="00DE0D54" w:rsidRDefault="00FD3677" w:rsidP="00B74E95">
            <w:pPr>
              <w:jc w:val="center"/>
              <w:rPr>
                <w:rFonts w:ascii="Arial" w:eastAsia="MS Mincho" w:hAnsi="Arial" w:cs="Arial"/>
              </w:rPr>
            </w:pPr>
          </w:p>
        </w:tc>
        <w:tc>
          <w:tcPr>
            <w:tcW w:w="957" w:type="dxa"/>
          </w:tcPr>
          <w:p w14:paraId="73A4004F" w14:textId="77777777" w:rsidR="00FD3677" w:rsidRPr="00DE0D54" w:rsidRDefault="00FD3677" w:rsidP="00B74E95">
            <w:pPr>
              <w:jc w:val="center"/>
              <w:rPr>
                <w:rFonts w:ascii="Arial" w:eastAsia="MS Mincho" w:hAnsi="Arial" w:cs="Arial"/>
              </w:rPr>
            </w:pPr>
          </w:p>
        </w:tc>
      </w:tr>
      <w:tr w:rsidR="00FD3677" w:rsidRPr="00DE0D54" w14:paraId="0D367E94" w14:textId="75ACC212" w:rsidTr="003A0F7F">
        <w:trPr>
          <w:trHeight w:val="430"/>
          <w:jc w:val="center"/>
        </w:trPr>
        <w:tc>
          <w:tcPr>
            <w:tcW w:w="4932" w:type="dxa"/>
            <w:gridSpan w:val="5"/>
            <w:shd w:val="clear" w:color="auto" w:fill="auto"/>
          </w:tcPr>
          <w:p w14:paraId="0BB3D672" w14:textId="7BA11603" w:rsidR="00FD3677" w:rsidRPr="00DE0D54" w:rsidRDefault="00FD3677" w:rsidP="00B74E95">
            <w:pPr>
              <w:rPr>
                <w:rFonts w:ascii="Arial" w:eastAsia="MS Mincho" w:hAnsi="Arial" w:cs="Arial"/>
              </w:rPr>
            </w:pPr>
            <w:r>
              <w:rPr>
                <w:rFonts w:ascii="Arial" w:eastAsia="MS Mincho" w:hAnsi="Arial" w:cs="Arial"/>
              </w:rPr>
              <w:t>Application Enablers</w:t>
            </w:r>
          </w:p>
        </w:tc>
        <w:tc>
          <w:tcPr>
            <w:tcW w:w="957" w:type="dxa"/>
          </w:tcPr>
          <w:p w14:paraId="55399375" w14:textId="77777777" w:rsidR="00FD3677" w:rsidRDefault="00FD3677" w:rsidP="00B74E95">
            <w:pPr>
              <w:rPr>
                <w:rFonts w:ascii="Arial" w:eastAsia="MS Mincho" w:hAnsi="Arial" w:cs="Arial"/>
              </w:rPr>
            </w:pPr>
          </w:p>
        </w:tc>
        <w:tc>
          <w:tcPr>
            <w:tcW w:w="957" w:type="dxa"/>
          </w:tcPr>
          <w:p w14:paraId="10416E77" w14:textId="77777777" w:rsidR="00FD3677" w:rsidRDefault="00FD3677" w:rsidP="00B74E95">
            <w:pPr>
              <w:rPr>
                <w:rFonts w:ascii="Arial" w:eastAsia="MS Mincho" w:hAnsi="Arial" w:cs="Arial"/>
              </w:rPr>
            </w:pPr>
          </w:p>
        </w:tc>
        <w:tc>
          <w:tcPr>
            <w:tcW w:w="957" w:type="dxa"/>
          </w:tcPr>
          <w:p w14:paraId="7F9E119D" w14:textId="77777777" w:rsidR="00FD3677" w:rsidRDefault="00FD3677" w:rsidP="00B74E95">
            <w:pPr>
              <w:rPr>
                <w:rFonts w:ascii="Arial" w:eastAsia="MS Mincho" w:hAnsi="Arial" w:cs="Arial"/>
              </w:rPr>
            </w:pPr>
          </w:p>
        </w:tc>
      </w:tr>
      <w:tr w:rsidR="00FD3677" w:rsidRPr="00DE0D54" w14:paraId="30CCC3C6" w14:textId="6E16B595" w:rsidTr="003A0F7F">
        <w:trPr>
          <w:trHeight w:val="430"/>
          <w:jc w:val="center"/>
        </w:trPr>
        <w:tc>
          <w:tcPr>
            <w:tcW w:w="1110" w:type="dxa"/>
            <w:shd w:val="clear" w:color="auto" w:fill="auto"/>
          </w:tcPr>
          <w:p w14:paraId="7EA298DA" w14:textId="4D892771" w:rsidR="00FD3677" w:rsidRPr="00DE0D54" w:rsidRDefault="00FD3677" w:rsidP="00B74E95">
            <w:pPr>
              <w:rPr>
                <w:rFonts w:eastAsia="MS Mincho"/>
              </w:rPr>
            </w:pPr>
            <w:r w:rsidRPr="00DE0D54">
              <w:rPr>
                <w:rFonts w:eastAsia="MS Mincho"/>
              </w:rPr>
              <w:t>Sol #</w:t>
            </w:r>
            <w:r>
              <w:rPr>
                <w:rFonts w:eastAsia="MS Mincho"/>
              </w:rPr>
              <w:t>AE</w:t>
            </w:r>
            <w:r w:rsidRPr="00DE0D54">
              <w:rPr>
                <w:rFonts w:eastAsia="MS Mincho"/>
              </w:rPr>
              <w:t>1</w:t>
            </w:r>
          </w:p>
        </w:tc>
        <w:tc>
          <w:tcPr>
            <w:tcW w:w="955" w:type="dxa"/>
            <w:shd w:val="clear" w:color="auto" w:fill="auto"/>
            <w:vAlign w:val="center"/>
          </w:tcPr>
          <w:p w14:paraId="3ECEE007" w14:textId="77777777" w:rsidR="00FD3677" w:rsidRPr="00DE0D54" w:rsidRDefault="00FD3677" w:rsidP="00B74E95">
            <w:pPr>
              <w:jc w:val="center"/>
              <w:rPr>
                <w:rFonts w:ascii="Arial" w:eastAsia="MS Mincho" w:hAnsi="Arial" w:cs="Arial"/>
                <w:b/>
              </w:rPr>
            </w:pPr>
          </w:p>
        </w:tc>
        <w:tc>
          <w:tcPr>
            <w:tcW w:w="955" w:type="dxa"/>
            <w:shd w:val="clear" w:color="auto" w:fill="auto"/>
            <w:vAlign w:val="center"/>
          </w:tcPr>
          <w:p w14:paraId="217537B3" w14:textId="3727D6A4" w:rsidR="00FD3677" w:rsidRPr="00DE0D54" w:rsidRDefault="00FD3677" w:rsidP="00B74E95">
            <w:pPr>
              <w:jc w:val="center"/>
              <w:rPr>
                <w:rFonts w:ascii="Arial" w:eastAsia="MS Mincho" w:hAnsi="Arial" w:cs="Arial"/>
              </w:rPr>
            </w:pPr>
            <w:r>
              <w:rPr>
                <w:rFonts w:ascii="Arial" w:eastAsia="MS Mincho" w:hAnsi="Arial" w:cs="Arial"/>
              </w:rPr>
              <w:t>x</w:t>
            </w:r>
          </w:p>
        </w:tc>
        <w:tc>
          <w:tcPr>
            <w:tcW w:w="955" w:type="dxa"/>
            <w:shd w:val="clear" w:color="auto" w:fill="auto"/>
            <w:vAlign w:val="center"/>
          </w:tcPr>
          <w:p w14:paraId="28E6889F" w14:textId="77777777" w:rsidR="00FD3677" w:rsidRPr="00DE0D54" w:rsidRDefault="00FD3677" w:rsidP="00B74E95">
            <w:pPr>
              <w:jc w:val="center"/>
              <w:rPr>
                <w:rFonts w:ascii="Arial" w:eastAsia="MS Mincho" w:hAnsi="Arial" w:cs="Arial"/>
              </w:rPr>
            </w:pPr>
          </w:p>
        </w:tc>
        <w:tc>
          <w:tcPr>
            <w:tcW w:w="957" w:type="dxa"/>
            <w:shd w:val="clear" w:color="auto" w:fill="auto"/>
            <w:vAlign w:val="center"/>
          </w:tcPr>
          <w:p w14:paraId="2F141740" w14:textId="77777777" w:rsidR="00FD3677" w:rsidRPr="00DE0D54" w:rsidRDefault="00FD3677" w:rsidP="00B74E95">
            <w:pPr>
              <w:jc w:val="center"/>
              <w:rPr>
                <w:rFonts w:ascii="Arial" w:eastAsia="MS Mincho" w:hAnsi="Arial" w:cs="Arial"/>
              </w:rPr>
            </w:pPr>
          </w:p>
        </w:tc>
        <w:tc>
          <w:tcPr>
            <w:tcW w:w="957" w:type="dxa"/>
          </w:tcPr>
          <w:p w14:paraId="13BDE05D" w14:textId="6D3C963D" w:rsidR="00FD3677" w:rsidRPr="00DE0D54" w:rsidRDefault="00FD3677" w:rsidP="00B74E95">
            <w:pPr>
              <w:jc w:val="center"/>
              <w:rPr>
                <w:rFonts w:ascii="Arial" w:eastAsia="MS Mincho" w:hAnsi="Arial" w:cs="Arial"/>
              </w:rPr>
            </w:pPr>
            <w:r>
              <w:rPr>
                <w:rFonts w:ascii="Arial" w:eastAsia="MS Mincho" w:hAnsi="Arial" w:cs="Arial"/>
              </w:rPr>
              <w:t>x</w:t>
            </w:r>
          </w:p>
        </w:tc>
        <w:tc>
          <w:tcPr>
            <w:tcW w:w="957" w:type="dxa"/>
          </w:tcPr>
          <w:p w14:paraId="22C52341" w14:textId="77777777" w:rsidR="00FD3677" w:rsidRPr="00DE0D54" w:rsidRDefault="00FD3677" w:rsidP="00B74E95">
            <w:pPr>
              <w:jc w:val="center"/>
              <w:rPr>
                <w:rFonts w:ascii="Arial" w:eastAsia="MS Mincho" w:hAnsi="Arial" w:cs="Arial"/>
              </w:rPr>
            </w:pPr>
          </w:p>
        </w:tc>
        <w:tc>
          <w:tcPr>
            <w:tcW w:w="957" w:type="dxa"/>
          </w:tcPr>
          <w:p w14:paraId="78411793" w14:textId="77777777" w:rsidR="00FD3677" w:rsidRPr="00DE0D54" w:rsidRDefault="00FD3677" w:rsidP="00B74E95">
            <w:pPr>
              <w:jc w:val="center"/>
              <w:rPr>
                <w:rFonts w:ascii="Arial" w:eastAsia="MS Mincho" w:hAnsi="Arial" w:cs="Arial"/>
              </w:rPr>
            </w:pPr>
          </w:p>
        </w:tc>
      </w:tr>
      <w:tr w:rsidR="00FD3677" w:rsidRPr="00DE0D54" w14:paraId="53995559" w14:textId="74326BBE" w:rsidTr="003A0F7F">
        <w:trPr>
          <w:trHeight w:val="439"/>
          <w:jc w:val="center"/>
        </w:trPr>
        <w:tc>
          <w:tcPr>
            <w:tcW w:w="1110" w:type="dxa"/>
            <w:shd w:val="clear" w:color="auto" w:fill="auto"/>
          </w:tcPr>
          <w:p w14:paraId="3A7F4E62" w14:textId="4BD74393" w:rsidR="00FD3677" w:rsidRPr="00DE0D54" w:rsidRDefault="00FD3677" w:rsidP="00B74E95">
            <w:pPr>
              <w:rPr>
                <w:rFonts w:eastAsia="MS Mincho"/>
              </w:rPr>
            </w:pPr>
            <w:r w:rsidRPr="00DE0D54">
              <w:rPr>
                <w:rFonts w:eastAsia="MS Mincho"/>
              </w:rPr>
              <w:t>Sol #</w:t>
            </w:r>
            <w:r>
              <w:rPr>
                <w:rFonts w:eastAsia="MS Mincho"/>
              </w:rPr>
              <w:t>AE</w:t>
            </w:r>
            <w:r w:rsidRPr="00DE0D54">
              <w:rPr>
                <w:rFonts w:eastAsia="MS Mincho"/>
              </w:rPr>
              <w:t>2</w:t>
            </w:r>
          </w:p>
        </w:tc>
        <w:tc>
          <w:tcPr>
            <w:tcW w:w="955" w:type="dxa"/>
            <w:shd w:val="clear" w:color="auto" w:fill="auto"/>
            <w:vAlign w:val="center"/>
          </w:tcPr>
          <w:p w14:paraId="40EEDC12"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267D698B"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3446CC85" w14:textId="77777777" w:rsidR="00FD3677" w:rsidRPr="00DE0D54" w:rsidRDefault="00FD3677" w:rsidP="00B74E95">
            <w:pPr>
              <w:jc w:val="center"/>
              <w:rPr>
                <w:rFonts w:ascii="Arial" w:eastAsia="MS Mincho" w:hAnsi="Arial" w:cs="Arial"/>
              </w:rPr>
            </w:pPr>
          </w:p>
        </w:tc>
        <w:tc>
          <w:tcPr>
            <w:tcW w:w="957" w:type="dxa"/>
            <w:shd w:val="clear" w:color="auto" w:fill="auto"/>
            <w:vAlign w:val="center"/>
          </w:tcPr>
          <w:p w14:paraId="1B20C7AF" w14:textId="77777777" w:rsidR="00FD3677" w:rsidRPr="00DE0D54" w:rsidRDefault="00FD3677" w:rsidP="00B74E95">
            <w:pPr>
              <w:jc w:val="center"/>
              <w:rPr>
                <w:rFonts w:ascii="Arial" w:eastAsia="MS Mincho" w:hAnsi="Arial" w:cs="Arial"/>
              </w:rPr>
            </w:pPr>
          </w:p>
        </w:tc>
        <w:tc>
          <w:tcPr>
            <w:tcW w:w="957" w:type="dxa"/>
          </w:tcPr>
          <w:p w14:paraId="3784A657" w14:textId="05C971AF" w:rsidR="00FD3677" w:rsidRPr="00DE0D54" w:rsidRDefault="00FD3677" w:rsidP="00B74E95">
            <w:pPr>
              <w:jc w:val="center"/>
              <w:rPr>
                <w:rFonts w:ascii="Arial" w:eastAsia="MS Mincho" w:hAnsi="Arial" w:cs="Arial"/>
              </w:rPr>
            </w:pPr>
            <w:r>
              <w:rPr>
                <w:rFonts w:ascii="Arial" w:eastAsia="MS Mincho" w:hAnsi="Arial" w:cs="Arial"/>
              </w:rPr>
              <w:t>x</w:t>
            </w:r>
          </w:p>
        </w:tc>
        <w:tc>
          <w:tcPr>
            <w:tcW w:w="957" w:type="dxa"/>
          </w:tcPr>
          <w:p w14:paraId="3CEFFCC4" w14:textId="77777777" w:rsidR="00FD3677" w:rsidRPr="00DE0D54" w:rsidRDefault="00FD3677" w:rsidP="00B74E95">
            <w:pPr>
              <w:jc w:val="center"/>
              <w:rPr>
                <w:rFonts w:ascii="Arial" w:eastAsia="MS Mincho" w:hAnsi="Arial" w:cs="Arial"/>
              </w:rPr>
            </w:pPr>
          </w:p>
        </w:tc>
        <w:tc>
          <w:tcPr>
            <w:tcW w:w="957" w:type="dxa"/>
          </w:tcPr>
          <w:p w14:paraId="4D5C5647" w14:textId="77777777" w:rsidR="00FD3677" w:rsidRPr="00DE0D54" w:rsidRDefault="00FD3677" w:rsidP="00B74E95">
            <w:pPr>
              <w:jc w:val="center"/>
              <w:rPr>
                <w:rFonts w:ascii="Arial" w:eastAsia="MS Mincho" w:hAnsi="Arial" w:cs="Arial"/>
              </w:rPr>
            </w:pPr>
          </w:p>
        </w:tc>
      </w:tr>
      <w:tr w:rsidR="00FD3677" w:rsidRPr="00DE0D54" w14:paraId="4D815957" w14:textId="6A66BE2D" w:rsidTr="003A0F7F">
        <w:trPr>
          <w:trHeight w:val="439"/>
          <w:jc w:val="center"/>
        </w:trPr>
        <w:tc>
          <w:tcPr>
            <w:tcW w:w="1110" w:type="dxa"/>
            <w:shd w:val="clear" w:color="auto" w:fill="auto"/>
          </w:tcPr>
          <w:p w14:paraId="1F7D6915" w14:textId="6B40F6FF" w:rsidR="00FD3677" w:rsidRPr="00DE0D54" w:rsidRDefault="00FD3677" w:rsidP="00B74E95">
            <w:pPr>
              <w:rPr>
                <w:rFonts w:eastAsia="MS Mincho"/>
              </w:rPr>
            </w:pPr>
            <w:r w:rsidRPr="00DE0D54">
              <w:rPr>
                <w:rFonts w:eastAsia="MS Mincho"/>
              </w:rPr>
              <w:t>Sol #</w:t>
            </w:r>
            <w:r>
              <w:rPr>
                <w:rFonts w:eastAsia="MS Mincho"/>
              </w:rPr>
              <w:t>AE3</w:t>
            </w:r>
          </w:p>
        </w:tc>
        <w:tc>
          <w:tcPr>
            <w:tcW w:w="955" w:type="dxa"/>
            <w:shd w:val="clear" w:color="auto" w:fill="auto"/>
            <w:vAlign w:val="center"/>
          </w:tcPr>
          <w:p w14:paraId="29351D47"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75B0EDAE"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1F9B1197" w14:textId="4106AAC2" w:rsidR="00FD3677" w:rsidRPr="00DE0D54" w:rsidRDefault="00FD3677" w:rsidP="00B74E95">
            <w:pPr>
              <w:jc w:val="center"/>
              <w:rPr>
                <w:rFonts w:ascii="Arial" w:eastAsia="MS Mincho" w:hAnsi="Arial" w:cs="Arial"/>
              </w:rPr>
            </w:pPr>
            <w:r>
              <w:rPr>
                <w:rFonts w:ascii="Arial" w:eastAsia="MS Mincho" w:hAnsi="Arial" w:cs="Arial"/>
              </w:rPr>
              <w:t>x</w:t>
            </w:r>
          </w:p>
        </w:tc>
        <w:tc>
          <w:tcPr>
            <w:tcW w:w="957" w:type="dxa"/>
            <w:shd w:val="clear" w:color="auto" w:fill="auto"/>
            <w:vAlign w:val="center"/>
          </w:tcPr>
          <w:p w14:paraId="1AFE9E8E" w14:textId="77777777" w:rsidR="00FD3677" w:rsidRPr="00DE0D54" w:rsidRDefault="00FD3677" w:rsidP="00B74E95">
            <w:pPr>
              <w:jc w:val="center"/>
              <w:rPr>
                <w:rFonts w:ascii="Arial" w:eastAsia="MS Mincho" w:hAnsi="Arial" w:cs="Arial"/>
              </w:rPr>
            </w:pPr>
          </w:p>
        </w:tc>
        <w:tc>
          <w:tcPr>
            <w:tcW w:w="957" w:type="dxa"/>
          </w:tcPr>
          <w:p w14:paraId="3515791D" w14:textId="77777777" w:rsidR="00FD3677" w:rsidRDefault="00FD3677" w:rsidP="00B74E95">
            <w:pPr>
              <w:jc w:val="center"/>
              <w:rPr>
                <w:rFonts w:ascii="Arial" w:eastAsia="MS Mincho" w:hAnsi="Arial" w:cs="Arial"/>
              </w:rPr>
            </w:pPr>
          </w:p>
        </w:tc>
        <w:tc>
          <w:tcPr>
            <w:tcW w:w="957" w:type="dxa"/>
          </w:tcPr>
          <w:p w14:paraId="13D42AF9" w14:textId="77777777" w:rsidR="00FD3677" w:rsidRPr="00DE0D54" w:rsidRDefault="00FD3677" w:rsidP="00B74E95">
            <w:pPr>
              <w:jc w:val="center"/>
              <w:rPr>
                <w:rFonts w:ascii="Arial" w:eastAsia="MS Mincho" w:hAnsi="Arial" w:cs="Arial"/>
              </w:rPr>
            </w:pPr>
          </w:p>
        </w:tc>
        <w:tc>
          <w:tcPr>
            <w:tcW w:w="957" w:type="dxa"/>
          </w:tcPr>
          <w:p w14:paraId="029AC321" w14:textId="77777777" w:rsidR="00FD3677" w:rsidRPr="00DE0D54" w:rsidRDefault="00FD3677" w:rsidP="00B74E95">
            <w:pPr>
              <w:jc w:val="center"/>
              <w:rPr>
                <w:rFonts w:ascii="Arial" w:eastAsia="MS Mincho" w:hAnsi="Arial" w:cs="Arial"/>
              </w:rPr>
            </w:pPr>
          </w:p>
        </w:tc>
      </w:tr>
      <w:tr w:rsidR="00FD3677" w:rsidRPr="00DE0D54" w14:paraId="2B63E8A3" w14:textId="77777777" w:rsidTr="003A0F7F">
        <w:trPr>
          <w:trHeight w:val="439"/>
          <w:jc w:val="center"/>
        </w:trPr>
        <w:tc>
          <w:tcPr>
            <w:tcW w:w="1110" w:type="dxa"/>
            <w:shd w:val="clear" w:color="auto" w:fill="auto"/>
          </w:tcPr>
          <w:p w14:paraId="51B1D932" w14:textId="77FEFDDF" w:rsidR="00FD3677" w:rsidRPr="00DE0D54" w:rsidRDefault="00FD3677" w:rsidP="00B74E95">
            <w:pPr>
              <w:rPr>
                <w:rFonts w:eastAsia="MS Mincho"/>
              </w:rPr>
            </w:pPr>
            <w:r>
              <w:rPr>
                <w:rFonts w:eastAsia="MS Mincho"/>
              </w:rPr>
              <w:t>Sol #AE4</w:t>
            </w:r>
          </w:p>
        </w:tc>
        <w:tc>
          <w:tcPr>
            <w:tcW w:w="955" w:type="dxa"/>
            <w:shd w:val="clear" w:color="auto" w:fill="auto"/>
            <w:vAlign w:val="center"/>
          </w:tcPr>
          <w:p w14:paraId="2EE62237"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4DBB63A8"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28EB0F68" w14:textId="77777777" w:rsidR="00FD3677" w:rsidRDefault="00FD3677" w:rsidP="00B74E95">
            <w:pPr>
              <w:jc w:val="center"/>
              <w:rPr>
                <w:rFonts w:ascii="Arial" w:eastAsia="MS Mincho" w:hAnsi="Arial" w:cs="Arial"/>
              </w:rPr>
            </w:pPr>
          </w:p>
        </w:tc>
        <w:tc>
          <w:tcPr>
            <w:tcW w:w="957" w:type="dxa"/>
            <w:shd w:val="clear" w:color="auto" w:fill="auto"/>
            <w:vAlign w:val="center"/>
          </w:tcPr>
          <w:p w14:paraId="5CBAC76B" w14:textId="77777777" w:rsidR="00FD3677" w:rsidRPr="00DE0D54" w:rsidRDefault="00FD3677" w:rsidP="00B74E95">
            <w:pPr>
              <w:jc w:val="center"/>
              <w:rPr>
                <w:rFonts w:ascii="Arial" w:eastAsia="MS Mincho" w:hAnsi="Arial" w:cs="Arial"/>
              </w:rPr>
            </w:pPr>
          </w:p>
        </w:tc>
        <w:tc>
          <w:tcPr>
            <w:tcW w:w="957" w:type="dxa"/>
          </w:tcPr>
          <w:p w14:paraId="04814E62" w14:textId="77777777" w:rsidR="00FD3677" w:rsidRDefault="00FD3677" w:rsidP="00B74E95">
            <w:pPr>
              <w:jc w:val="center"/>
              <w:rPr>
                <w:rFonts w:ascii="Arial" w:eastAsia="MS Mincho" w:hAnsi="Arial" w:cs="Arial"/>
              </w:rPr>
            </w:pPr>
          </w:p>
        </w:tc>
        <w:tc>
          <w:tcPr>
            <w:tcW w:w="957" w:type="dxa"/>
          </w:tcPr>
          <w:p w14:paraId="6FA8B866" w14:textId="77777777" w:rsidR="00FD3677" w:rsidRPr="00DE0D54" w:rsidRDefault="00FD3677" w:rsidP="00B74E95">
            <w:pPr>
              <w:jc w:val="center"/>
              <w:rPr>
                <w:rFonts w:ascii="Arial" w:eastAsia="MS Mincho" w:hAnsi="Arial" w:cs="Arial"/>
              </w:rPr>
            </w:pPr>
          </w:p>
        </w:tc>
        <w:tc>
          <w:tcPr>
            <w:tcW w:w="957" w:type="dxa"/>
          </w:tcPr>
          <w:p w14:paraId="36B7271A" w14:textId="47322D08" w:rsidR="00FD3677" w:rsidRPr="00DE0D54" w:rsidRDefault="00FD3677" w:rsidP="00B74E95">
            <w:pPr>
              <w:jc w:val="center"/>
              <w:rPr>
                <w:rFonts w:ascii="Arial" w:eastAsia="MS Mincho" w:hAnsi="Arial" w:cs="Arial"/>
              </w:rPr>
            </w:pPr>
            <w:r>
              <w:rPr>
                <w:rFonts w:ascii="Arial" w:eastAsia="MS Mincho" w:hAnsi="Arial" w:cs="Arial"/>
              </w:rPr>
              <w:t>x</w:t>
            </w:r>
          </w:p>
        </w:tc>
      </w:tr>
      <w:tr w:rsidR="005071BA" w:rsidRPr="00DE0D54" w14:paraId="68569914" w14:textId="77777777" w:rsidTr="003A0F7F">
        <w:trPr>
          <w:trHeight w:val="439"/>
          <w:jc w:val="center"/>
        </w:trPr>
        <w:tc>
          <w:tcPr>
            <w:tcW w:w="1110" w:type="dxa"/>
            <w:shd w:val="clear" w:color="auto" w:fill="auto"/>
          </w:tcPr>
          <w:p w14:paraId="24CFD67B" w14:textId="14067BF5" w:rsidR="005071BA" w:rsidRDefault="005071BA" w:rsidP="00B74E95">
            <w:pPr>
              <w:rPr>
                <w:rFonts w:eastAsia="MS Mincho"/>
              </w:rPr>
            </w:pPr>
            <w:r>
              <w:rPr>
                <w:rFonts w:eastAsia="MS Mincho"/>
              </w:rPr>
              <w:t>Sol #AE5</w:t>
            </w:r>
          </w:p>
        </w:tc>
        <w:tc>
          <w:tcPr>
            <w:tcW w:w="955" w:type="dxa"/>
            <w:shd w:val="clear" w:color="auto" w:fill="auto"/>
            <w:vAlign w:val="center"/>
          </w:tcPr>
          <w:p w14:paraId="5463F464" w14:textId="77777777" w:rsidR="005071BA" w:rsidRPr="00DE0D54" w:rsidRDefault="005071BA" w:rsidP="00B74E95">
            <w:pPr>
              <w:jc w:val="center"/>
              <w:rPr>
                <w:rFonts w:ascii="Arial" w:eastAsia="MS Mincho" w:hAnsi="Arial" w:cs="Arial"/>
              </w:rPr>
            </w:pPr>
          </w:p>
        </w:tc>
        <w:tc>
          <w:tcPr>
            <w:tcW w:w="955" w:type="dxa"/>
            <w:shd w:val="clear" w:color="auto" w:fill="auto"/>
            <w:vAlign w:val="center"/>
          </w:tcPr>
          <w:p w14:paraId="19A373A7" w14:textId="181CD1C0" w:rsidR="005071BA" w:rsidRPr="00DE0D54" w:rsidRDefault="005071BA" w:rsidP="00B74E95">
            <w:pPr>
              <w:jc w:val="center"/>
              <w:rPr>
                <w:rFonts w:ascii="Arial" w:eastAsia="MS Mincho" w:hAnsi="Arial" w:cs="Arial"/>
              </w:rPr>
            </w:pPr>
            <w:r>
              <w:rPr>
                <w:rFonts w:ascii="Arial" w:eastAsia="MS Mincho" w:hAnsi="Arial" w:cs="Arial"/>
              </w:rPr>
              <w:t>x</w:t>
            </w:r>
          </w:p>
        </w:tc>
        <w:tc>
          <w:tcPr>
            <w:tcW w:w="955" w:type="dxa"/>
            <w:shd w:val="clear" w:color="auto" w:fill="auto"/>
            <w:vAlign w:val="center"/>
          </w:tcPr>
          <w:p w14:paraId="2E98808C" w14:textId="77777777" w:rsidR="005071BA" w:rsidRDefault="005071BA" w:rsidP="00B74E95">
            <w:pPr>
              <w:jc w:val="center"/>
              <w:rPr>
                <w:rFonts w:ascii="Arial" w:eastAsia="MS Mincho" w:hAnsi="Arial" w:cs="Arial"/>
              </w:rPr>
            </w:pPr>
          </w:p>
        </w:tc>
        <w:tc>
          <w:tcPr>
            <w:tcW w:w="957" w:type="dxa"/>
            <w:shd w:val="clear" w:color="auto" w:fill="auto"/>
            <w:vAlign w:val="center"/>
          </w:tcPr>
          <w:p w14:paraId="2B883B26" w14:textId="77777777" w:rsidR="005071BA" w:rsidRPr="00DE0D54" w:rsidRDefault="005071BA" w:rsidP="00B74E95">
            <w:pPr>
              <w:jc w:val="center"/>
              <w:rPr>
                <w:rFonts w:ascii="Arial" w:eastAsia="MS Mincho" w:hAnsi="Arial" w:cs="Arial"/>
              </w:rPr>
            </w:pPr>
          </w:p>
        </w:tc>
        <w:tc>
          <w:tcPr>
            <w:tcW w:w="957" w:type="dxa"/>
          </w:tcPr>
          <w:p w14:paraId="2451F4CD" w14:textId="77777777" w:rsidR="005071BA" w:rsidRDefault="005071BA" w:rsidP="00B74E95">
            <w:pPr>
              <w:jc w:val="center"/>
              <w:rPr>
                <w:rFonts w:ascii="Arial" w:eastAsia="MS Mincho" w:hAnsi="Arial" w:cs="Arial"/>
              </w:rPr>
            </w:pPr>
          </w:p>
        </w:tc>
        <w:tc>
          <w:tcPr>
            <w:tcW w:w="957" w:type="dxa"/>
          </w:tcPr>
          <w:p w14:paraId="772927B3" w14:textId="77777777" w:rsidR="005071BA" w:rsidRPr="00DE0D54" w:rsidRDefault="005071BA" w:rsidP="00B74E95">
            <w:pPr>
              <w:jc w:val="center"/>
              <w:rPr>
                <w:rFonts w:ascii="Arial" w:eastAsia="MS Mincho" w:hAnsi="Arial" w:cs="Arial"/>
              </w:rPr>
            </w:pPr>
          </w:p>
        </w:tc>
        <w:tc>
          <w:tcPr>
            <w:tcW w:w="957" w:type="dxa"/>
          </w:tcPr>
          <w:p w14:paraId="00E4E5F5" w14:textId="77777777" w:rsidR="005071BA" w:rsidRDefault="005071BA" w:rsidP="00B74E95">
            <w:pPr>
              <w:jc w:val="center"/>
              <w:rPr>
                <w:rFonts w:ascii="Arial" w:eastAsia="MS Mincho" w:hAnsi="Arial" w:cs="Arial"/>
              </w:rPr>
            </w:pPr>
          </w:p>
        </w:tc>
      </w:tr>
      <w:tr w:rsidR="00A643AA" w:rsidRPr="00DE0D54" w14:paraId="48F63434" w14:textId="77777777" w:rsidTr="003A0F7F">
        <w:trPr>
          <w:trHeight w:val="439"/>
          <w:jc w:val="center"/>
        </w:trPr>
        <w:tc>
          <w:tcPr>
            <w:tcW w:w="1110" w:type="dxa"/>
            <w:shd w:val="clear" w:color="auto" w:fill="auto"/>
          </w:tcPr>
          <w:p w14:paraId="0475CC24" w14:textId="6BA6A730" w:rsidR="00A643AA" w:rsidRDefault="00A643AA" w:rsidP="00B74E95">
            <w:pPr>
              <w:rPr>
                <w:rFonts w:eastAsia="MS Mincho"/>
              </w:rPr>
            </w:pPr>
            <w:r>
              <w:rPr>
                <w:rFonts w:eastAsia="MS Mincho"/>
              </w:rPr>
              <w:t>Sol #AE6</w:t>
            </w:r>
          </w:p>
        </w:tc>
        <w:tc>
          <w:tcPr>
            <w:tcW w:w="955" w:type="dxa"/>
            <w:shd w:val="clear" w:color="auto" w:fill="auto"/>
            <w:vAlign w:val="center"/>
          </w:tcPr>
          <w:p w14:paraId="362521E6" w14:textId="77777777" w:rsidR="00A643AA" w:rsidRPr="00DE0D54" w:rsidRDefault="00A643AA" w:rsidP="00B74E95">
            <w:pPr>
              <w:jc w:val="center"/>
              <w:rPr>
                <w:rFonts w:ascii="Arial" w:eastAsia="MS Mincho" w:hAnsi="Arial" w:cs="Arial"/>
              </w:rPr>
            </w:pPr>
          </w:p>
        </w:tc>
        <w:tc>
          <w:tcPr>
            <w:tcW w:w="955" w:type="dxa"/>
            <w:shd w:val="clear" w:color="auto" w:fill="auto"/>
            <w:vAlign w:val="center"/>
          </w:tcPr>
          <w:p w14:paraId="49923D76" w14:textId="77777777" w:rsidR="00A643AA" w:rsidRDefault="00A643AA" w:rsidP="00B74E95">
            <w:pPr>
              <w:jc w:val="center"/>
              <w:rPr>
                <w:rFonts w:ascii="Arial" w:eastAsia="MS Mincho" w:hAnsi="Arial" w:cs="Arial"/>
              </w:rPr>
            </w:pPr>
          </w:p>
        </w:tc>
        <w:tc>
          <w:tcPr>
            <w:tcW w:w="955" w:type="dxa"/>
            <w:shd w:val="clear" w:color="auto" w:fill="auto"/>
            <w:vAlign w:val="center"/>
          </w:tcPr>
          <w:p w14:paraId="0A4CA798" w14:textId="77777777" w:rsidR="00A643AA" w:rsidRDefault="00A643AA" w:rsidP="00B74E95">
            <w:pPr>
              <w:jc w:val="center"/>
              <w:rPr>
                <w:rFonts w:ascii="Arial" w:eastAsia="MS Mincho" w:hAnsi="Arial" w:cs="Arial"/>
              </w:rPr>
            </w:pPr>
          </w:p>
        </w:tc>
        <w:tc>
          <w:tcPr>
            <w:tcW w:w="957" w:type="dxa"/>
            <w:shd w:val="clear" w:color="auto" w:fill="auto"/>
            <w:vAlign w:val="center"/>
          </w:tcPr>
          <w:p w14:paraId="39C62FE3" w14:textId="77777777" w:rsidR="00A643AA" w:rsidRPr="00DE0D54" w:rsidRDefault="00A643AA" w:rsidP="00B74E95">
            <w:pPr>
              <w:jc w:val="center"/>
              <w:rPr>
                <w:rFonts w:ascii="Arial" w:eastAsia="MS Mincho" w:hAnsi="Arial" w:cs="Arial"/>
              </w:rPr>
            </w:pPr>
          </w:p>
        </w:tc>
        <w:tc>
          <w:tcPr>
            <w:tcW w:w="957" w:type="dxa"/>
          </w:tcPr>
          <w:p w14:paraId="0327DDC0" w14:textId="77777777" w:rsidR="00A643AA" w:rsidRDefault="00A643AA" w:rsidP="00B74E95">
            <w:pPr>
              <w:jc w:val="center"/>
              <w:rPr>
                <w:rFonts w:ascii="Arial" w:eastAsia="MS Mincho" w:hAnsi="Arial" w:cs="Arial"/>
              </w:rPr>
            </w:pPr>
          </w:p>
        </w:tc>
        <w:tc>
          <w:tcPr>
            <w:tcW w:w="957" w:type="dxa"/>
          </w:tcPr>
          <w:p w14:paraId="2B72D0C3" w14:textId="77777777" w:rsidR="00A643AA" w:rsidRPr="00DE0D54" w:rsidRDefault="00A643AA" w:rsidP="00B74E95">
            <w:pPr>
              <w:jc w:val="center"/>
              <w:rPr>
                <w:rFonts w:ascii="Arial" w:eastAsia="MS Mincho" w:hAnsi="Arial" w:cs="Arial"/>
              </w:rPr>
            </w:pPr>
          </w:p>
        </w:tc>
        <w:tc>
          <w:tcPr>
            <w:tcW w:w="957" w:type="dxa"/>
          </w:tcPr>
          <w:p w14:paraId="6EBFA3A7" w14:textId="34355161" w:rsidR="00A643AA" w:rsidRDefault="00A643AA" w:rsidP="00B74E95">
            <w:pPr>
              <w:jc w:val="center"/>
              <w:rPr>
                <w:rFonts w:ascii="Arial" w:eastAsia="MS Mincho" w:hAnsi="Arial" w:cs="Arial"/>
              </w:rPr>
            </w:pPr>
            <w:r>
              <w:rPr>
                <w:rFonts w:ascii="Arial" w:eastAsia="MS Mincho" w:hAnsi="Arial" w:cs="Arial"/>
              </w:rPr>
              <w:t>x</w:t>
            </w:r>
          </w:p>
        </w:tc>
      </w:tr>
    </w:tbl>
    <w:p w14:paraId="4A131375" w14:textId="77777777" w:rsidR="00FF4008" w:rsidRDefault="00FF4008" w:rsidP="00FF4008">
      <w:pPr>
        <w:rPr>
          <w:lang w:eastAsia="zh-CN"/>
        </w:rPr>
      </w:pPr>
    </w:p>
    <w:p w14:paraId="7FBF1146" w14:textId="1470E522" w:rsidR="004D0691" w:rsidRPr="0064781D" w:rsidRDefault="004D0691" w:rsidP="004D0691">
      <w:pPr>
        <w:pStyle w:val="Heading2"/>
      </w:pPr>
      <w:bookmarkStart w:id="116" w:name="_Toc168402348"/>
      <w:r>
        <w:rPr>
          <w:lang w:eastAsia="zh-CN"/>
        </w:rPr>
        <w:t>7</w:t>
      </w:r>
      <w:r>
        <w:t>.1</w:t>
      </w:r>
      <w:r>
        <w:tab/>
      </w:r>
      <w:r>
        <w:rPr>
          <w:lang w:val="en-US"/>
        </w:rPr>
        <w:t>Solutions for Mission Critical</w:t>
      </w:r>
      <w:bookmarkEnd w:id="116"/>
    </w:p>
    <w:p w14:paraId="4783D01C" w14:textId="5DB8979A" w:rsidR="004D0691" w:rsidRPr="0064781D" w:rsidRDefault="004D0691" w:rsidP="00D34953">
      <w:pPr>
        <w:pStyle w:val="Heading3"/>
      </w:pPr>
      <w:bookmarkStart w:id="117" w:name="_Toc168402349"/>
      <w:r>
        <w:rPr>
          <w:lang w:eastAsia="zh-CN"/>
        </w:rPr>
        <w:t>7</w:t>
      </w:r>
      <w:r>
        <w:t>.</w:t>
      </w:r>
      <w:r w:rsidR="00D34953">
        <w:t>1.</w:t>
      </w:r>
      <w:r>
        <w:t>x</w:t>
      </w:r>
      <w:r>
        <w:tab/>
      </w:r>
      <w:r>
        <w:rPr>
          <w:lang w:val="en-US"/>
        </w:rPr>
        <w:t xml:space="preserve">Solution #x: </w:t>
      </w:r>
      <w:r>
        <w:t>&lt;title&gt;</w:t>
      </w:r>
      <w:bookmarkEnd w:id="117"/>
    </w:p>
    <w:p w14:paraId="26D3A4B4" w14:textId="77777777" w:rsidR="004D0691" w:rsidRPr="00DE378C" w:rsidRDefault="004D0691" w:rsidP="004D0691">
      <w:pPr>
        <w:pStyle w:val="EditorsNote"/>
        <w:rPr>
          <w:lang w:eastAsia="zh-CN"/>
        </w:rPr>
      </w:pPr>
      <w:r>
        <w:t>Editor's Note:</w:t>
      </w:r>
      <w:r>
        <w:tab/>
        <w:t>Provide a suitable title for the solution.</w:t>
      </w:r>
    </w:p>
    <w:p w14:paraId="206261C3" w14:textId="5EACA032" w:rsidR="004D0691" w:rsidRDefault="004D0691" w:rsidP="00D34953">
      <w:pPr>
        <w:pStyle w:val="Heading4"/>
      </w:pPr>
      <w:bookmarkStart w:id="118" w:name="_Toc168402350"/>
      <w:r>
        <w:rPr>
          <w:lang w:eastAsia="zh-CN"/>
        </w:rPr>
        <w:lastRenderedPageBreak/>
        <w:t>7</w:t>
      </w:r>
      <w:r>
        <w:t>.</w:t>
      </w:r>
      <w:r w:rsidR="00D34953">
        <w:t>1.</w:t>
      </w:r>
      <w:r>
        <w:t>x.1</w:t>
      </w:r>
      <w:r>
        <w:tab/>
        <w:t>Solution description</w:t>
      </w:r>
      <w:bookmarkEnd w:id="118"/>
    </w:p>
    <w:p w14:paraId="794D3D8B" w14:textId="77777777" w:rsidR="004D0691" w:rsidRDefault="004D0691" w:rsidP="004D069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33EF72F" w14:textId="77777777" w:rsidR="004D0691" w:rsidRDefault="004D0691" w:rsidP="004D0691">
      <w:pPr>
        <w:rPr>
          <w:lang w:eastAsia="zh-CN"/>
        </w:rPr>
      </w:pPr>
      <w:r>
        <w:rPr>
          <w:lang w:eastAsia="zh-CN"/>
        </w:rPr>
        <w:t>This solution maps to KI# a [and KI# b]. This solution …</w:t>
      </w:r>
    </w:p>
    <w:p w14:paraId="419D78F3" w14:textId="48B7B0B1" w:rsidR="004D0691" w:rsidRPr="00D7706D" w:rsidRDefault="004D0691" w:rsidP="00D34953">
      <w:pPr>
        <w:pStyle w:val="Heading4"/>
      </w:pPr>
      <w:bookmarkStart w:id="119" w:name="_Toc168402351"/>
      <w:r>
        <w:t>7</w:t>
      </w:r>
      <w:r w:rsidRPr="00D7706D">
        <w:t>.</w:t>
      </w:r>
      <w:r w:rsidR="00D34953">
        <w:t>1.</w:t>
      </w:r>
      <w:r>
        <w:rPr>
          <w:lang w:eastAsia="zh-CN"/>
        </w:rPr>
        <w:t>x</w:t>
      </w:r>
      <w:r w:rsidRPr="00D7706D">
        <w:t>.</w:t>
      </w:r>
      <w:r>
        <w:rPr>
          <w:rFonts w:hint="eastAsia"/>
          <w:lang w:eastAsia="zh-CN"/>
        </w:rPr>
        <w:t>2</w:t>
      </w:r>
      <w:r w:rsidRPr="00D7706D">
        <w:tab/>
      </w:r>
      <w:r>
        <w:rPr>
          <w:lang w:eastAsia="zh-CN"/>
        </w:rPr>
        <w:t>Architecture Impacts</w:t>
      </w:r>
      <w:bookmarkEnd w:id="119"/>
    </w:p>
    <w:p w14:paraId="5135E8EE" w14:textId="77777777" w:rsidR="004D0691" w:rsidRDefault="004D0691" w:rsidP="004D0691">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8E58ADD" w14:textId="20B60141" w:rsidR="004D0691" w:rsidRPr="00D7706D" w:rsidRDefault="004D0691" w:rsidP="00D34953">
      <w:pPr>
        <w:pStyle w:val="Heading4"/>
      </w:pPr>
      <w:bookmarkStart w:id="120" w:name="_Toc168402352"/>
      <w:r>
        <w:t>7</w:t>
      </w:r>
      <w:r w:rsidRPr="00D7706D">
        <w:t>.</w:t>
      </w:r>
      <w:r w:rsidR="00D34953">
        <w:t>1.</w:t>
      </w:r>
      <w:r>
        <w:rPr>
          <w:lang w:eastAsia="zh-CN"/>
        </w:rPr>
        <w:t>x</w:t>
      </w:r>
      <w:r w:rsidRPr="00D7706D">
        <w:t>.</w:t>
      </w:r>
      <w:r>
        <w:rPr>
          <w:lang w:eastAsia="zh-CN"/>
        </w:rPr>
        <w:t>4</w:t>
      </w:r>
      <w:r w:rsidRPr="00D7706D">
        <w:tab/>
      </w:r>
      <w:r>
        <w:rPr>
          <w:rFonts w:hint="eastAsia"/>
          <w:lang w:eastAsia="zh-CN"/>
        </w:rPr>
        <w:t>Solution e</w:t>
      </w:r>
      <w:r w:rsidRPr="00D7706D">
        <w:t>valuation</w:t>
      </w:r>
      <w:bookmarkEnd w:id="120"/>
    </w:p>
    <w:p w14:paraId="690CF149" w14:textId="77777777" w:rsidR="004D0691" w:rsidRDefault="004D0691" w:rsidP="004D069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05C374E" w14:textId="77777777" w:rsidR="00C742FC" w:rsidRPr="00DE0D54" w:rsidRDefault="00C742FC" w:rsidP="004D0691">
      <w:pPr>
        <w:pStyle w:val="EditorsNote"/>
        <w:rPr>
          <w:lang w:eastAsia="zh-CN"/>
        </w:rPr>
      </w:pPr>
    </w:p>
    <w:p w14:paraId="329BBDC3" w14:textId="5874B730" w:rsidR="004D0691" w:rsidRPr="0064781D" w:rsidRDefault="004D0691" w:rsidP="004D0691">
      <w:pPr>
        <w:pStyle w:val="Heading2"/>
      </w:pPr>
      <w:bookmarkStart w:id="121" w:name="_Toc168402353"/>
      <w:r>
        <w:rPr>
          <w:lang w:eastAsia="zh-CN"/>
        </w:rPr>
        <w:t>7</w:t>
      </w:r>
      <w:r>
        <w:t>.</w:t>
      </w:r>
      <w:r w:rsidR="00D34953">
        <w:t>2</w:t>
      </w:r>
      <w:r>
        <w:tab/>
      </w:r>
      <w:r>
        <w:rPr>
          <w:lang w:val="en-US"/>
        </w:rPr>
        <w:t>Solutions for Application Enablers</w:t>
      </w:r>
      <w:bookmarkEnd w:id="121"/>
    </w:p>
    <w:p w14:paraId="5CCF2FE5" w14:textId="6E75C959" w:rsidR="00F83641" w:rsidRPr="0064781D" w:rsidRDefault="00702FB3" w:rsidP="00361D0D">
      <w:pPr>
        <w:pStyle w:val="Heading3"/>
      </w:pPr>
      <w:bookmarkStart w:id="122" w:name="_Toc168402354"/>
      <w:r>
        <w:rPr>
          <w:lang w:eastAsia="zh-CN"/>
        </w:rPr>
        <w:t>7</w:t>
      </w:r>
      <w:r w:rsidR="00F83641">
        <w:t>.</w:t>
      </w:r>
      <w:r w:rsidR="00D34953">
        <w:t>2.</w:t>
      </w:r>
      <w:r w:rsidR="00D54D88">
        <w:t>1</w:t>
      </w:r>
      <w:r w:rsidR="00F83641">
        <w:tab/>
      </w:r>
      <w:r w:rsidR="00F83641">
        <w:rPr>
          <w:lang w:val="en-US"/>
        </w:rPr>
        <w:t>Solution #</w:t>
      </w:r>
      <w:r w:rsidR="00D54D88">
        <w:rPr>
          <w:lang w:val="en-US"/>
        </w:rPr>
        <w:t>1</w:t>
      </w:r>
      <w:r w:rsidR="00F83641">
        <w:rPr>
          <w:lang w:val="en-US"/>
        </w:rPr>
        <w:t xml:space="preserve">: </w:t>
      </w:r>
      <w:bookmarkEnd w:id="111"/>
      <w:r w:rsidR="00D54D88">
        <w:rPr>
          <w:lang w:val="en-US"/>
        </w:rPr>
        <w:t>Satellite edge computing</w:t>
      </w:r>
      <w:bookmarkEnd w:id="122"/>
      <w:r w:rsidR="00D54D88">
        <w:t xml:space="preserve"> </w:t>
      </w:r>
      <w:bookmarkEnd w:id="112"/>
      <w:bookmarkEnd w:id="113"/>
      <w:bookmarkEnd w:id="114"/>
      <w:bookmarkEnd w:id="115"/>
    </w:p>
    <w:p w14:paraId="11677017" w14:textId="65868993" w:rsidR="00F83641" w:rsidRDefault="00702FB3" w:rsidP="00361D0D">
      <w:pPr>
        <w:pStyle w:val="Heading4"/>
      </w:pPr>
      <w:bookmarkStart w:id="123" w:name="_Toc464463366"/>
      <w:bookmarkStart w:id="124" w:name="_Toc475064960"/>
      <w:bookmarkStart w:id="125" w:name="_Toc478400631"/>
      <w:bookmarkStart w:id="126" w:name="_Toc7485786"/>
      <w:bookmarkStart w:id="127" w:name="_Toc78314760"/>
      <w:bookmarkStart w:id="128" w:name="_Toc168402355"/>
      <w:r>
        <w:rPr>
          <w:lang w:eastAsia="zh-CN"/>
        </w:rPr>
        <w:t>7</w:t>
      </w:r>
      <w:r w:rsidR="00F83641">
        <w:t>.</w:t>
      </w:r>
      <w:r w:rsidR="00D34953">
        <w:t>2.</w:t>
      </w:r>
      <w:r w:rsidR="00D54D88">
        <w:t>1</w:t>
      </w:r>
      <w:r w:rsidR="00F83641">
        <w:t>.1</w:t>
      </w:r>
      <w:r w:rsidR="00F83641">
        <w:tab/>
      </w:r>
      <w:bookmarkEnd w:id="123"/>
      <w:r w:rsidR="00F83641">
        <w:t>Solution description</w:t>
      </w:r>
      <w:bookmarkEnd w:id="124"/>
      <w:bookmarkEnd w:id="125"/>
      <w:bookmarkEnd w:id="126"/>
      <w:bookmarkEnd w:id="127"/>
      <w:bookmarkEnd w:id="128"/>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126AC67" w14:textId="7EA08E40" w:rsidR="00D54D88" w:rsidRPr="005809A0" w:rsidRDefault="00D54D88" w:rsidP="00C22290">
      <w:pPr>
        <w:pStyle w:val="Heading5"/>
      </w:pPr>
      <w:bookmarkStart w:id="129" w:name="_Toc168402356"/>
      <w:r>
        <w:rPr>
          <w:lang w:eastAsia="zh-CN"/>
        </w:rPr>
        <w:t>7</w:t>
      </w:r>
      <w:r w:rsidRPr="005809A0">
        <w:t>.</w:t>
      </w:r>
      <w:r>
        <w:t>2</w:t>
      </w:r>
      <w:r w:rsidRPr="005809A0">
        <w:t>.</w:t>
      </w:r>
      <w:r>
        <w:t>1.1.1</w:t>
      </w:r>
      <w:r w:rsidRPr="005809A0">
        <w:tab/>
      </w:r>
      <w:r>
        <w:t>General</w:t>
      </w:r>
      <w:bookmarkEnd w:id="129"/>
    </w:p>
    <w:p w14:paraId="63B0B898" w14:textId="77777777" w:rsidR="00D54D88" w:rsidRPr="00F63996" w:rsidRDefault="00D54D88" w:rsidP="00D54D88"/>
    <w:p w14:paraId="0DA67C82" w14:textId="77777777" w:rsidR="00D54D88" w:rsidRPr="00B94EF1" w:rsidRDefault="00D54D88" w:rsidP="00D54D88">
      <w:pPr>
        <w:pStyle w:val="TH"/>
        <w:rPr>
          <w:lang w:eastAsia="zh-CN"/>
        </w:rPr>
      </w:pPr>
      <w:r w:rsidRPr="00F477AF">
        <w:object w:dxaOrig="13845" w:dyaOrig="7920" w14:anchorId="24385BCE">
          <v:shape id="_x0000_i1027" type="#_x0000_t75" style="width:483.2pt;height:276.05pt" o:ole="">
            <v:imagedata r:id="rId18" o:title=""/>
          </v:shape>
          <o:OLEObject Type="Embed" ProgID="Visio.Drawing.15" ShapeID="_x0000_i1027" DrawAspect="Content" ObjectID="_1779051506" r:id="rId19"/>
        </w:object>
      </w:r>
    </w:p>
    <w:p w14:paraId="4703402C" w14:textId="26A61F11" w:rsidR="00D54D88" w:rsidRDefault="00D54D88" w:rsidP="00D54D88">
      <w:pPr>
        <w:pStyle w:val="TF"/>
        <w:rPr>
          <w:lang w:eastAsia="zh-CN"/>
        </w:rPr>
      </w:pPr>
      <w:r w:rsidRPr="00B94EF1">
        <w:rPr>
          <w:lang w:eastAsia="zh-CN"/>
        </w:rPr>
        <w:t xml:space="preserve">Figure </w:t>
      </w:r>
      <w:r>
        <w:rPr>
          <w:lang w:eastAsia="zh-CN"/>
        </w:rPr>
        <w:t>7</w:t>
      </w:r>
      <w:r w:rsidRPr="00B94EF1">
        <w:rPr>
          <w:lang w:eastAsia="zh-CN"/>
        </w:rPr>
        <w:t>.</w:t>
      </w:r>
      <w:r>
        <w:rPr>
          <w:lang w:eastAsia="zh-CN"/>
        </w:rPr>
        <w:t>2</w:t>
      </w:r>
      <w:r w:rsidRPr="00B94EF1">
        <w:rPr>
          <w:lang w:eastAsia="zh-CN"/>
        </w:rPr>
        <w:t>.1</w:t>
      </w:r>
      <w:r>
        <w:rPr>
          <w:lang w:eastAsia="zh-CN"/>
        </w:rPr>
        <w:t>.</w:t>
      </w:r>
      <w:r w:rsidR="006C3E54">
        <w:rPr>
          <w:lang w:eastAsia="zh-CN"/>
        </w:rPr>
        <w:t>1.</w:t>
      </w:r>
      <w:r>
        <w:rPr>
          <w:lang w:eastAsia="zh-CN"/>
        </w:rPr>
        <w:t>1</w:t>
      </w:r>
      <w:r w:rsidRPr="00B94EF1">
        <w:rPr>
          <w:lang w:eastAsia="zh-CN"/>
        </w:rPr>
        <w:t xml:space="preserve">-1: </w:t>
      </w:r>
      <w:r>
        <w:rPr>
          <w:lang w:eastAsia="zh-CN"/>
        </w:rPr>
        <w:t>satellite EDN deployment</w:t>
      </w:r>
    </w:p>
    <w:p w14:paraId="62C1B39F" w14:textId="47814861" w:rsidR="00D54D88" w:rsidRDefault="00D54D88" w:rsidP="00D54D88">
      <w:pPr>
        <w:rPr>
          <w:lang w:eastAsia="zh-CN"/>
        </w:rPr>
      </w:pPr>
      <w:r w:rsidRPr="004F4DBB">
        <w:rPr>
          <w:lang w:eastAsia="zh-CN"/>
        </w:rPr>
        <w:lastRenderedPageBreak/>
        <w:t xml:space="preserve">In this deployment option, </w:t>
      </w:r>
      <w:r>
        <w:rPr>
          <w:lang w:eastAsia="zh-CN"/>
        </w:rPr>
        <w:t xml:space="preserve">ECS is deployed on ground. The UE can be on the ground/sea or in the air (e.g. drone). The  UPF to access satellite EDN is deployed on satellite, EAS and EES are deployed in one or more satellites. RAN (e.g. </w:t>
      </w:r>
      <w:proofErr w:type="spellStart"/>
      <w:r>
        <w:rPr>
          <w:lang w:eastAsia="zh-CN"/>
        </w:rPr>
        <w:t>gNodeB</w:t>
      </w:r>
      <w:proofErr w:type="spellEnd"/>
      <w:r>
        <w:rPr>
          <w:lang w:eastAsia="zh-CN"/>
        </w:rPr>
        <w:t>) can either be deployed on ground/sea (e.g. in a ship) and connected to satellite UPF or be deployed on regenerative satellite (see Annex A and key issue #1 in 3GPP TR 23.700-29 [</w:t>
      </w:r>
      <w:r w:rsidR="0083653A">
        <w:rPr>
          <w:lang w:eastAsia="zh-CN"/>
        </w:rPr>
        <w:t>15</w:t>
      </w:r>
      <w:r>
        <w:rPr>
          <w:lang w:eastAsia="zh-CN"/>
        </w:rPr>
        <w:t>]).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3C14BA39" w14:textId="77777777" w:rsidR="00D54D88" w:rsidRDefault="00D54D88" w:rsidP="00D54D88">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0238DFEC" w14:textId="530813D1" w:rsidR="00D54D88" w:rsidRDefault="00D54D88" w:rsidP="00D54D88">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w:t>
      </w:r>
      <w:r w:rsidR="0083653A">
        <w:rPr>
          <w:lang w:eastAsia="zh-CN"/>
        </w:rPr>
        <w:t xml:space="preserve">3GPP </w:t>
      </w:r>
      <w:r>
        <w:rPr>
          <w:lang w:eastAsia="zh-CN"/>
        </w:rPr>
        <w:t>TS 23.501 [</w:t>
      </w:r>
      <w:r w:rsidR="0083653A">
        <w:rPr>
          <w:lang w:eastAsia="zh-CN"/>
        </w:rPr>
        <w:t>5</w:t>
      </w:r>
      <w:r>
        <w:rPr>
          <w:lang w:eastAsia="zh-CN"/>
        </w:rPr>
        <w:t xml:space="preserve">] clause </w:t>
      </w:r>
      <w:r>
        <w:t xml:space="preserve">5.43.2 and </w:t>
      </w:r>
      <w:r w:rsidR="0083653A">
        <w:t xml:space="preserve">3GPP </w:t>
      </w:r>
      <w:r>
        <w:rPr>
          <w:lang w:eastAsia="zh-CN"/>
        </w:rPr>
        <w:t>TR 23.700-29 [</w:t>
      </w:r>
      <w:r w:rsidR="0083653A">
        <w:rPr>
          <w:lang w:eastAsia="zh-CN"/>
        </w:rPr>
        <w:t>15</w:t>
      </w:r>
      <w:r>
        <w:rPr>
          <w:lang w:eastAsia="zh-CN"/>
        </w:rPr>
        <w:t>]).</w:t>
      </w:r>
    </w:p>
    <w:p w14:paraId="5AF31196" w14:textId="77777777" w:rsidR="00D54D88" w:rsidRDefault="00D54D88" w:rsidP="00D54D88">
      <w:pPr>
        <w:rPr>
          <w:lang w:eastAsia="zh-CN"/>
        </w:rPr>
      </w:pPr>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p>
    <w:p w14:paraId="39F691D2" w14:textId="77777777" w:rsidR="00D54D88" w:rsidRDefault="00D54D88" w:rsidP="00D54D88">
      <w:pPr>
        <w:pStyle w:val="EditorsNote"/>
      </w:pPr>
      <w:r>
        <w:t>Editor's Note:</w:t>
      </w:r>
      <w:r>
        <w:tab/>
        <w:t>Other deployment options and associated latency aspects are FFS.</w:t>
      </w:r>
    </w:p>
    <w:p w14:paraId="088BEB00" w14:textId="77777777" w:rsidR="006C3E54" w:rsidRDefault="006C3E54" w:rsidP="006C3E54">
      <w:pPr>
        <w:pStyle w:val="Heading5"/>
      </w:pPr>
      <w:bookmarkStart w:id="130" w:name="_Toc168402357"/>
      <w:r>
        <w:rPr>
          <w:lang w:eastAsia="zh-CN"/>
        </w:rPr>
        <w:t>7</w:t>
      </w:r>
      <w:r w:rsidRPr="005809A0">
        <w:t>.</w:t>
      </w:r>
      <w:r>
        <w:t>2.1</w:t>
      </w:r>
      <w:r w:rsidRPr="005809A0">
        <w:t>.1</w:t>
      </w:r>
      <w:r>
        <w:t>.2</w:t>
      </w:r>
      <w:r>
        <w:tab/>
        <w:t>Further consideration</w:t>
      </w:r>
      <w:r w:rsidRPr="0004490E">
        <w:t xml:space="preserve"> </w:t>
      </w:r>
      <w:r>
        <w:t>for service provisioning</w:t>
      </w:r>
      <w:bookmarkEnd w:id="130"/>
    </w:p>
    <w:p w14:paraId="4D421FF1" w14:textId="09EF5BCE" w:rsidR="006C3E54" w:rsidRDefault="006C3E54" w:rsidP="007C73EF">
      <w:r>
        <w:t>An external server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xml:space="preserve">) may exist (e.g. see </w:t>
      </w:r>
      <w:r w:rsidR="0083653A">
        <w:t xml:space="preserve">3GPP </w:t>
      </w:r>
      <w:r>
        <w:t>TS 23.501 [</w:t>
      </w:r>
      <w:r w:rsidR="0083653A">
        <w:t>5</w:t>
      </w:r>
      <w:r>
        <w:t>], Annex Q). During service provisioning, the EEC can provide needed satellite capability information (e.g. satellite frequency bands) to the ECS and the ECS will be responsible to monitor UE location and UE moving prediction, and query the external server(s)</w:t>
      </w:r>
      <w:r w:rsidRPr="00D05750">
        <w:t xml:space="preserve"> </w:t>
      </w:r>
      <w:r>
        <w:t xml:space="preserve">to get a list of satellites (each identified by satellite ID) that can service the list of waypoints of the UE, then determine a suitable EES with a matching </w:t>
      </w:r>
      <w:r w:rsidRPr="00D97932">
        <w:t>satellite ID to serve the UE with longest service time in service provisioning. Once the ECS identifies the suitable EES, it respond</w:t>
      </w:r>
      <w:r>
        <w:t>s/notifies</w:t>
      </w:r>
      <w:r w:rsidRPr="00D97932">
        <w:t xml:space="preserve"> the EEC with the EES information. In addition, the corresponding ECS selected satellite ID is sent to the EEC.</w:t>
      </w:r>
    </w:p>
    <w:p w14:paraId="63247117" w14:textId="6C7A558B" w:rsidR="00E15079" w:rsidRDefault="00E15079" w:rsidP="00E15079">
      <w:pPr>
        <w:pStyle w:val="Heading5"/>
      </w:pPr>
      <w:bookmarkStart w:id="131" w:name="_Toc168402358"/>
      <w:r>
        <w:rPr>
          <w:lang w:eastAsia="zh-CN"/>
        </w:rPr>
        <w:t>7</w:t>
      </w:r>
      <w:r>
        <w:t>.2.1.1.</w:t>
      </w:r>
      <w:r w:rsidR="006C3E54">
        <w:t>3</w:t>
      </w:r>
      <w:r>
        <w:tab/>
        <w:t>EAS discovery for EAS on board satellite</w:t>
      </w:r>
      <w:bookmarkEnd w:id="131"/>
    </w:p>
    <w:p w14:paraId="0813773F" w14:textId="6DBAFD8C" w:rsidR="00E15079" w:rsidRDefault="00E15079" w:rsidP="00E15079">
      <w:pPr>
        <w:rPr>
          <w:lang w:eastAsia="zh-CN"/>
        </w:rPr>
      </w:pPr>
      <w:r w:rsidRPr="00670678">
        <w:rPr>
          <w:lang w:eastAsia="zh-CN"/>
        </w:rPr>
        <w:t xml:space="preserve">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w:t>
      </w:r>
      <w:r>
        <w:rPr>
          <w:lang w:eastAsia="zh-CN"/>
        </w:rPr>
        <w:t xml:space="preserve">This solution is based on the assumption that the actual trajectory calculation for the satellite is performed by the satellite service provider and/or the operator. This trajectory calculation can be based on </w:t>
      </w:r>
      <w:proofErr w:type="spellStart"/>
      <w:r>
        <w:rPr>
          <w:lang w:eastAsia="zh-CN"/>
        </w:rPr>
        <w:t>tlr</w:t>
      </w:r>
      <w:proofErr w:type="spellEnd"/>
      <w:r>
        <w:rPr>
          <w:lang w:eastAsia="zh-CN"/>
        </w:rPr>
        <w:t xml:space="preserve">-based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planned or expected route of a UE. The EEL does not need to deal with the actual trajectory calculation and only deals with trajectory ID that is provided by the satellite service provider and/or operator. </w:t>
      </w:r>
      <w:r w:rsidRPr="00670678">
        <w:rPr>
          <w:lang w:eastAsia="zh-CN"/>
        </w:rPr>
        <w:t>This can be accomplished by adding mobility information and trajectory ID for the EAS in its profile.</w:t>
      </w:r>
    </w:p>
    <w:p w14:paraId="6DD250F9" w14:textId="305D84D9" w:rsidR="00E15079" w:rsidRDefault="007C73EF" w:rsidP="007C73EF">
      <w:pPr>
        <w:pStyle w:val="B1"/>
        <w:rPr>
          <w:lang w:eastAsia="zh-CN"/>
        </w:rPr>
      </w:pPr>
      <w:r>
        <w:rPr>
          <w:lang w:eastAsia="zh-CN"/>
        </w:rPr>
        <w:t>1.</w:t>
      </w:r>
      <w:r>
        <w:rPr>
          <w:lang w:eastAsia="zh-CN"/>
        </w:rPr>
        <w:tab/>
      </w:r>
      <w:r w:rsidR="00E15079">
        <w:rPr>
          <w:lang w:eastAsia="zh-CN"/>
        </w:rPr>
        <w:t>EAS mobility: t</w:t>
      </w:r>
      <w:r w:rsidR="00E15079" w:rsidRPr="003826E4">
        <w:rPr>
          <w:lang w:eastAsia="zh-CN"/>
        </w:rPr>
        <w:t>o indicate the mobile EASs (EAS on board MEO or LEO satellite) and non-mobile EAS (EAS on board GEO satellite and EAS on-ground)</w:t>
      </w:r>
    </w:p>
    <w:p w14:paraId="38795D4A" w14:textId="677DA77E" w:rsidR="00E15079" w:rsidRDefault="007C73EF" w:rsidP="007C73EF">
      <w:pPr>
        <w:pStyle w:val="B1"/>
        <w:rPr>
          <w:lang w:eastAsia="zh-CN"/>
        </w:rPr>
      </w:pPr>
      <w:r>
        <w:rPr>
          <w:lang w:eastAsia="zh-CN"/>
        </w:rPr>
        <w:t>2.</w:t>
      </w:r>
      <w:r>
        <w:rPr>
          <w:lang w:eastAsia="zh-CN"/>
        </w:rPr>
        <w:tab/>
      </w:r>
      <w:r w:rsidR="00E15079">
        <w:rPr>
          <w:lang w:eastAsia="zh-CN"/>
        </w:rPr>
        <w:t xml:space="preserve">Trajectory ID: </w:t>
      </w:r>
      <w:r w:rsidR="00E15079" w:rsidRPr="00BA4775">
        <w:rPr>
          <w:lang w:eastAsia="zh-CN"/>
        </w:rPr>
        <w:t>to indicate the trajectory of the EAS on board MEO and LEO satellites.</w:t>
      </w:r>
      <w:r w:rsidR="003C1D0A">
        <w:rPr>
          <w:lang w:eastAsia="zh-CN"/>
        </w:rPr>
        <w:t xml:space="preserve"> </w:t>
      </w:r>
      <w:r w:rsidR="003C1D0A" w:rsidRPr="003C1D0A">
        <w:rPr>
          <w:lang w:eastAsia="zh-CN"/>
        </w:rPr>
        <w:t>This trajectory ID is unique for each satellite and its trajectory.</w:t>
      </w:r>
      <w:r w:rsidR="00E15079">
        <w:rPr>
          <w:lang w:eastAsia="zh-CN"/>
        </w:rPr>
        <w:t xml:space="preserve"> </w:t>
      </w:r>
    </w:p>
    <w:p w14:paraId="285A0FD9" w14:textId="4AA89555" w:rsidR="0083653A" w:rsidRDefault="00E15079" w:rsidP="007C73EF">
      <w:pPr>
        <w:pStyle w:val="NO"/>
        <w:rPr>
          <w:lang w:eastAsia="zh-CN"/>
        </w:rPr>
      </w:pPr>
      <w:r>
        <w:rPr>
          <w:lang w:eastAsia="zh-CN"/>
        </w:rPr>
        <w:t>NOTE 1:</w:t>
      </w:r>
      <w:r w:rsidR="007C73EF">
        <w:rPr>
          <w:lang w:eastAsia="zh-CN"/>
        </w:rPr>
        <w:tab/>
      </w:r>
      <w:r>
        <w:rPr>
          <w:lang w:eastAsia="zh-CN"/>
        </w:rPr>
        <w:t>It is up to the satellite service provider or operator to associate the Trajectory ID with the actual trajectory of the satellite. The trajectory and position of the satellite can be calcul</w:t>
      </w:r>
      <w:r w:rsidR="001C4C30">
        <w:rPr>
          <w:lang w:eastAsia="zh-CN"/>
        </w:rPr>
        <w:t>ated</w:t>
      </w:r>
      <w:r>
        <w:rPr>
          <w:lang w:eastAsia="zh-CN"/>
        </w:rPr>
        <w:t xml:space="preserve"> based on </w:t>
      </w:r>
      <w:r w:rsidRPr="00201AFB">
        <w:rPr>
          <w:color w:val="000000"/>
        </w:rPr>
        <w:t>instantaneous/osculating ephemeris versus using TLE-based mean orbital ephemeris.</w:t>
      </w:r>
      <w:r>
        <w:rPr>
          <w:lang w:eastAsia="zh-CN"/>
        </w:rPr>
        <w:t xml:space="preserve"> </w:t>
      </w:r>
    </w:p>
    <w:p w14:paraId="237DE18F" w14:textId="115C98AE" w:rsidR="00E15079" w:rsidRDefault="00E15079" w:rsidP="007C73EF">
      <w:pPr>
        <w:pStyle w:val="NO"/>
        <w:rPr>
          <w:lang w:eastAsia="zh-CN"/>
        </w:rPr>
      </w:pPr>
      <w:r>
        <w:rPr>
          <w:lang w:eastAsia="zh-CN"/>
        </w:rPr>
        <w:t>NOTE 2:</w:t>
      </w:r>
      <w:r>
        <w:rPr>
          <w:lang w:eastAsia="zh-CN"/>
        </w:rPr>
        <w:tab/>
      </w:r>
      <w:r w:rsidRPr="007C2CD1">
        <w:rPr>
          <w:lang w:eastAsia="zh-CN"/>
        </w:rPr>
        <w:t xml:space="preserve">The generation of the trajectory ID </w:t>
      </w:r>
      <w:r>
        <w:rPr>
          <w:lang w:eastAsia="zh-CN"/>
        </w:rPr>
        <w:t xml:space="preserve">for </w:t>
      </w:r>
      <w:r w:rsidRPr="007C2CD1">
        <w:rPr>
          <w:lang w:eastAsia="zh-CN"/>
        </w:rPr>
        <w:t>the EAS(s) is done by the operator and/or the satellite service provider.</w:t>
      </w:r>
    </w:p>
    <w:p w14:paraId="5E96598A" w14:textId="16F3389F" w:rsidR="003C1D0A" w:rsidRDefault="003C1D0A" w:rsidP="007C73EF">
      <w:pPr>
        <w:rPr>
          <w:lang w:eastAsia="zh-CN"/>
        </w:rPr>
      </w:pPr>
      <w:r>
        <w:rPr>
          <w:lang w:eastAsia="zh-CN"/>
        </w:rPr>
        <w:lastRenderedPageBreak/>
        <w:t xml:space="preserve">The Trajectory ID provided during the service provisioning response as per clause 7.2.1.1.4 can be provided by the EEC in the EAS discovery filters as per </w:t>
      </w:r>
      <w:r w:rsidR="0083653A">
        <w:rPr>
          <w:lang w:eastAsia="zh-CN"/>
        </w:rPr>
        <w:t xml:space="preserve">3GPP </w:t>
      </w:r>
      <w:r>
        <w:rPr>
          <w:lang w:eastAsia="zh-CN"/>
        </w:rPr>
        <w:t xml:space="preserve">TS 23.558 </w:t>
      </w:r>
      <w:r w:rsidR="0083653A">
        <w:rPr>
          <w:lang w:eastAsia="zh-CN"/>
        </w:rPr>
        <w:t xml:space="preserve">[10] </w:t>
      </w:r>
      <w:r>
        <w:rPr>
          <w:lang w:eastAsia="zh-CN"/>
        </w:rPr>
        <w:t>clause 8.5.3.2 table 8.5.3.2-2. In case of EAS and EES deployed on the same satellite, the Trajectory ID provided match</w:t>
      </w:r>
      <w:r w:rsidR="001C4C30">
        <w:rPr>
          <w:lang w:eastAsia="zh-CN"/>
        </w:rPr>
        <w:t>e</w:t>
      </w:r>
      <w:r>
        <w:rPr>
          <w:lang w:eastAsia="zh-CN"/>
        </w:rPr>
        <w:t xml:space="preserve">s the Trajectory ID of both EAS and the EES on board the satellite. </w:t>
      </w:r>
    </w:p>
    <w:p w14:paraId="2F42FC79" w14:textId="2F15E362" w:rsidR="00E15079" w:rsidRDefault="00E15079" w:rsidP="00E15079">
      <w:pPr>
        <w:pStyle w:val="Heading5"/>
      </w:pPr>
      <w:bookmarkStart w:id="132" w:name="_Toc168402359"/>
      <w:r>
        <w:rPr>
          <w:lang w:eastAsia="zh-CN"/>
        </w:rPr>
        <w:t>7</w:t>
      </w:r>
      <w:r>
        <w:t>.2.1.1.</w:t>
      </w:r>
      <w:r w:rsidR="006C3E54">
        <w:t>4</w:t>
      </w:r>
      <w:r>
        <w:tab/>
      </w:r>
      <w:bookmarkStart w:id="133" w:name="_Hlk163143138"/>
      <w:r>
        <w:t>Service provisioning  for EES on board satellite</w:t>
      </w:r>
      <w:bookmarkEnd w:id="132"/>
    </w:p>
    <w:bookmarkEnd w:id="133"/>
    <w:p w14:paraId="37DC7969" w14:textId="77777777" w:rsidR="00E15079" w:rsidRDefault="00E15079" w:rsidP="00E15079">
      <w:pPr>
        <w:rPr>
          <w:lang w:eastAsia="zh-CN"/>
        </w:rPr>
      </w:pPr>
      <w:r w:rsidRPr="004C3BF2">
        <w:rPr>
          <w:lang w:eastAsia="zh-CN"/>
        </w:rPr>
        <w:t xml:space="preserve">Similar to EAS on board a MEO </w:t>
      </w:r>
      <w:r>
        <w:rPr>
          <w:lang w:eastAsia="zh-CN"/>
        </w:rPr>
        <w:t>or</w:t>
      </w:r>
      <w:r w:rsidRPr="004C3BF2">
        <w:rPr>
          <w:lang w:eastAsia="zh-CN"/>
        </w:rPr>
        <w:t xml:space="preserve"> LEO satellite, the EES will also be mobile when the EES is also on board a MEO </w:t>
      </w:r>
      <w:r>
        <w:rPr>
          <w:lang w:eastAsia="zh-CN"/>
        </w:rPr>
        <w:t>or</w:t>
      </w:r>
      <w:r w:rsidRPr="004C3BF2">
        <w:rPr>
          <w:lang w:eastAsia="zh-CN"/>
        </w:rPr>
        <w:t xml:space="preserve"> LEO satellite. Therefore considering the trajectory of the EES is important for efficient service </w:t>
      </w:r>
      <w:proofErr w:type="spellStart"/>
      <w:r w:rsidRPr="004C3BF2">
        <w:rPr>
          <w:lang w:eastAsia="zh-CN"/>
        </w:rPr>
        <w:t>service</w:t>
      </w:r>
      <w:proofErr w:type="spellEnd"/>
      <w:r w:rsidRPr="004C3BF2">
        <w:rPr>
          <w:lang w:eastAsia="zh-CN"/>
        </w:rPr>
        <w:t xml:space="preserve"> provisioning for selecting EDN matched with movement of the AC hosting UE during the AC’s operation schedule.</w:t>
      </w:r>
      <w:r>
        <w:rPr>
          <w:lang w:eastAsia="zh-CN"/>
        </w:rPr>
        <w:t xml:space="preserve">    </w:t>
      </w:r>
    </w:p>
    <w:p w14:paraId="202A879D" w14:textId="7E346E86" w:rsidR="00E15079" w:rsidRDefault="007C73EF" w:rsidP="007C73EF">
      <w:pPr>
        <w:pStyle w:val="B1"/>
        <w:rPr>
          <w:lang w:eastAsia="zh-CN"/>
        </w:rPr>
      </w:pPr>
      <w:r>
        <w:rPr>
          <w:lang w:eastAsia="zh-CN"/>
        </w:rPr>
        <w:t>1.</w:t>
      </w:r>
      <w:r>
        <w:rPr>
          <w:lang w:eastAsia="zh-CN"/>
        </w:rPr>
        <w:tab/>
      </w:r>
      <w:r w:rsidR="00E15079">
        <w:rPr>
          <w:lang w:eastAsia="zh-CN"/>
        </w:rPr>
        <w:t xml:space="preserve">EES mobility: </w:t>
      </w:r>
      <w:r w:rsidR="00E15079" w:rsidRPr="008432FD">
        <w:rPr>
          <w:lang w:eastAsia="zh-CN"/>
        </w:rPr>
        <w:t>to indicate the mobile EESs (EES on board MEO or LEO satellite) and non-mobile EES (EES on board GEO satellite and EES on ground)</w:t>
      </w:r>
      <w:r w:rsidR="00E15079">
        <w:rPr>
          <w:lang w:eastAsia="zh-CN"/>
        </w:rPr>
        <w:t>.</w:t>
      </w:r>
    </w:p>
    <w:p w14:paraId="1AA15D0A" w14:textId="532E0D8B" w:rsidR="00E15079" w:rsidRDefault="007C73EF" w:rsidP="007C73EF">
      <w:pPr>
        <w:pStyle w:val="B1"/>
        <w:rPr>
          <w:lang w:eastAsia="zh-CN"/>
        </w:rPr>
      </w:pPr>
      <w:r>
        <w:rPr>
          <w:lang w:eastAsia="zh-CN"/>
        </w:rPr>
        <w:t>2.</w:t>
      </w:r>
      <w:r>
        <w:rPr>
          <w:lang w:eastAsia="zh-CN"/>
        </w:rPr>
        <w:tab/>
      </w:r>
      <w:r w:rsidR="00E15079">
        <w:rPr>
          <w:lang w:eastAsia="zh-CN"/>
        </w:rPr>
        <w:t xml:space="preserve">Trajectory ID: </w:t>
      </w:r>
      <w:r w:rsidR="00E15079" w:rsidRPr="008432FD">
        <w:rPr>
          <w:lang w:eastAsia="zh-CN"/>
        </w:rPr>
        <w:t>to indicate the trajectory of the EES on board MEO and LEO satellites.</w:t>
      </w:r>
      <w:r w:rsidR="003C1D0A">
        <w:rPr>
          <w:lang w:eastAsia="zh-CN"/>
        </w:rPr>
        <w:t xml:space="preserve"> </w:t>
      </w:r>
      <w:r w:rsidR="003C1D0A" w:rsidRPr="003C1D0A">
        <w:rPr>
          <w:lang w:eastAsia="zh-CN"/>
        </w:rPr>
        <w:t>. This trajectory ID is unique for each satellite and its trajectory.</w:t>
      </w:r>
    </w:p>
    <w:p w14:paraId="3B7B1BA7" w14:textId="703B4F11" w:rsidR="00E15079" w:rsidRDefault="00E15079" w:rsidP="009D2E7D">
      <w:pPr>
        <w:pStyle w:val="NO"/>
        <w:rPr>
          <w:lang w:eastAsia="zh-CN"/>
        </w:rPr>
      </w:pPr>
      <w:r>
        <w:rPr>
          <w:lang w:eastAsia="zh-CN"/>
        </w:rPr>
        <w:t xml:space="preserve">NOTE </w:t>
      </w:r>
      <w:r w:rsidR="001C4C30">
        <w:rPr>
          <w:lang w:eastAsia="zh-CN"/>
        </w:rPr>
        <w:t>1</w:t>
      </w:r>
      <w:r>
        <w:rPr>
          <w:lang w:eastAsia="zh-CN"/>
        </w:rPr>
        <w:t>:</w:t>
      </w:r>
      <w:r w:rsidR="009D2E7D">
        <w:rPr>
          <w:lang w:eastAsia="zh-CN"/>
        </w:rPr>
        <w:tab/>
      </w:r>
      <w:r>
        <w:rPr>
          <w:lang w:eastAsia="zh-CN"/>
        </w:rPr>
        <w:t>It is up to the satellite service provider or operator to associate the Trajectory ID with the actual trajectory of the satellite. The trajectory and position of the satellite can be calcul</w:t>
      </w:r>
      <w:r w:rsidR="001C4C30">
        <w:rPr>
          <w:lang w:eastAsia="zh-CN"/>
        </w:rPr>
        <w:t>ated</w:t>
      </w:r>
      <w:r>
        <w:rPr>
          <w:lang w:eastAsia="zh-CN"/>
        </w:rPr>
        <w:t xml:space="preserve"> based on </w:t>
      </w:r>
      <w:r w:rsidRPr="00201AFB">
        <w:rPr>
          <w:color w:val="000000"/>
        </w:rPr>
        <w:t>instantaneous/osculating ephemeris versus using TLE-based mean orbital ephemeris.</w:t>
      </w:r>
      <w:r>
        <w:rPr>
          <w:lang w:eastAsia="zh-CN"/>
        </w:rPr>
        <w:t xml:space="preserve"> </w:t>
      </w:r>
    </w:p>
    <w:p w14:paraId="54354ED4" w14:textId="2E552C59" w:rsidR="00E15079" w:rsidRDefault="00E15079" w:rsidP="009D2E7D">
      <w:pPr>
        <w:pStyle w:val="NO"/>
        <w:rPr>
          <w:lang w:eastAsia="zh-CN"/>
        </w:rPr>
      </w:pPr>
      <w:r>
        <w:rPr>
          <w:lang w:eastAsia="zh-CN"/>
        </w:rPr>
        <w:t xml:space="preserve">NOTE </w:t>
      </w:r>
      <w:r w:rsidR="001C4C30">
        <w:rPr>
          <w:lang w:eastAsia="zh-CN"/>
        </w:rPr>
        <w:t>2</w:t>
      </w:r>
      <w:r>
        <w:rPr>
          <w:lang w:eastAsia="zh-CN"/>
        </w:rPr>
        <w:t>:</w:t>
      </w:r>
      <w:r>
        <w:rPr>
          <w:lang w:eastAsia="zh-CN"/>
        </w:rPr>
        <w:tab/>
      </w:r>
      <w:r w:rsidRPr="0069669C">
        <w:rPr>
          <w:lang w:eastAsia="zh-CN"/>
        </w:rPr>
        <w:t>The generation and assignment of the trajectory ID for the E</w:t>
      </w:r>
      <w:r>
        <w:rPr>
          <w:lang w:eastAsia="zh-CN"/>
        </w:rPr>
        <w:t>E</w:t>
      </w:r>
      <w:r w:rsidRPr="0069669C">
        <w:rPr>
          <w:lang w:eastAsia="zh-CN"/>
        </w:rPr>
        <w:t>S(s) is done by the operator, the satellite service provider.</w:t>
      </w:r>
    </w:p>
    <w:p w14:paraId="4F7FC615" w14:textId="38A5CA18" w:rsidR="00D54D88" w:rsidRDefault="003C1D0A" w:rsidP="0003084A">
      <w:pPr>
        <w:rPr>
          <w:lang w:eastAsia="zh-CN"/>
        </w:rPr>
      </w:pPr>
      <w:r w:rsidRPr="003C1D0A">
        <w:rPr>
          <w:lang w:eastAsia="zh-CN"/>
        </w:rPr>
        <w:t xml:space="preserve">The </w:t>
      </w:r>
      <w:r w:rsidR="007C73EF" w:rsidRPr="007C73EF">
        <w:rPr>
          <w:lang w:eastAsia="zh-CN"/>
        </w:rPr>
        <w:t>"</w:t>
      </w:r>
      <w:r w:rsidRPr="003C1D0A">
        <w:rPr>
          <w:lang w:eastAsia="zh-CN"/>
        </w:rPr>
        <w:t>Expected AC Geographical Service Area</w:t>
      </w:r>
      <w:r w:rsidR="007C73EF" w:rsidRPr="007C73EF">
        <w:rPr>
          <w:lang w:eastAsia="zh-CN"/>
        </w:rPr>
        <w:t>"</w:t>
      </w:r>
      <w:r w:rsidRPr="003C1D0A">
        <w:rPr>
          <w:lang w:eastAsia="zh-CN"/>
        </w:rPr>
        <w:t xml:space="preserve"> in the AC profile as in </w:t>
      </w:r>
      <w:r w:rsidR="0083653A">
        <w:rPr>
          <w:lang w:eastAsia="zh-CN"/>
        </w:rPr>
        <w:t xml:space="preserve">3GPP </w:t>
      </w:r>
      <w:r w:rsidRPr="003C1D0A">
        <w:rPr>
          <w:lang w:eastAsia="zh-CN"/>
        </w:rPr>
        <w:t>TS 23.558</w:t>
      </w:r>
      <w:r w:rsidR="0083653A">
        <w:rPr>
          <w:lang w:eastAsia="zh-CN"/>
        </w:rPr>
        <w:t xml:space="preserve"> [10]</w:t>
      </w:r>
      <w:r w:rsidRPr="003C1D0A">
        <w:rPr>
          <w:lang w:eastAsia="zh-CN"/>
        </w:rPr>
        <w:t xml:space="preserve"> clause 8.2.2 can be used by the ECS to request the external  server (by the satellite service provider or operator) with list of trajectory IDs that match the UEs planned route and its location. The ECS then uses the list of the trajectory ID for the UE to provision EES(s) by matching the trajectory IDs in the EES profile with the list of the trajectory ID determined for the UE according to its position and its planned route. Furthermore, the list of the trajectory IDs are provided in the service provisioning response to be used for further EAS discovery as per clause 7.2.1.1.3.</w:t>
      </w:r>
    </w:p>
    <w:p w14:paraId="7766601C" w14:textId="43B56B7E" w:rsidR="00293D74" w:rsidRPr="00D7706D" w:rsidRDefault="00702FB3" w:rsidP="00361D0D">
      <w:pPr>
        <w:pStyle w:val="Heading4"/>
      </w:pPr>
      <w:bookmarkStart w:id="134" w:name="_Toc168402360"/>
      <w:r>
        <w:t>7</w:t>
      </w:r>
      <w:r w:rsidR="00293D74" w:rsidRPr="00D7706D">
        <w:t>.</w:t>
      </w:r>
      <w:r w:rsidR="00D34953">
        <w:t>2.</w:t>
      </w:r>
      <w:r w:rsidR="00D54D88">
        <w:rPr>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134"/>
    </w:p>
    <w:p w14:paraId="5E4A40AD" w14:textId="4B41577E" w:rsidR="006C3E54" w:rsidRDefault="00B50406" w:rsidP="009D2E7D">
      <w:pPr>
        <w:rPr>
          <w:lang w:eastAsia="zh-CN"/>
        </w:rPr>
      </w:pPr>
      <w:r>
        <w:rPr>
          <w:lang w:eastAsia="ja-JP"/>
        </w:rPr>
        <w:t xml:space="preserve">This solution </w:t>
      </w:r>
      <w:r>
        <w:rPr>
          <w:rFonts w:hint="eastAsia"/>
          <w:lang w:eastAsia="zh-CN"/>
        </w:rPr>
        <w:t>has</w:t>
      </w:r>
      <w:r>
        <w:rPr>
          <w:lang w:eastAsia="ja-JP"/>
        </w:rPr>
        <w:t xml:space="preserve"> no architecture impacts to EDGEAPP. Under the existing EDGEAPP architecture, the service provisioning procedure is enhanced to support different cases in service continuity.</w:t>
      </w:r>
    </w:p>
    <w:p w14:paraId="3D0B5598" w14:textId="6C49D2C9" w:rsidR="00293D74" w:rsidRPr="00D7706D" w:rsidRDefault="00702FB3" w:rsidP="00361D0D">
      <w:pPr>
        <w:pStyle w:val="Heading4"/>
      </w:pPr>
      <w:bookmarkStart w:id="135" w:name="_Toc168402361"/>
      <w:r>
        <w:t>7</w:t>
      </w:r>
      <w:r w:rsidR="00293D74" w:rsidRPr="00D7706D">
        <w:t>.</w:t>
      </w:r>
      <w:r w:rsidR="00D34953">
        <w:t>2.</w:t>
      </w:r>
      <w:r w:rsidR="00D54D88">
        <w:rPr>
          <w:lang w:eastAsia="zh-CN"/>
        </w:rPr>
        <w:t>1</w:t>
      </w:r>
      <w:r w:rsidR="00293D74" w:rsidRPr="00D7706D">
        <w:t>.</w:t>
      </w:r>
      <w:r w:rsidR="00293D74">
        <w:t>3</w:t>
      </w:r>
      <w:r w:rsidR="00293D74" w:rsidRPr="00D7706D">
        <w:tab/>
      </w:r>
      <w:r w:rsidR="00293D74">
        <w:rPr>
          <w:lang w:eastAsia="zh-CN"/>
        </w:rPr>
        <w:t>Corresponding APIs</w:t>
      </w:r>
      <w:bookmarkEnd w:id="135"/>
    </w:p>
    <w:p w14:paraId="782E0445" w14:textId="5939A9EE" w:rsidR="00E15079" w:rsidRPr="004A71FA" w:rsidRDefault="00E15079" w:rsidP="00E15079">
      <w:pPr>
        <w:pStyle w:val="Heading5"/>
        <w:rPr>
          <w:rFonts w:ascii="Times New Roman" w:hAnsi="Times New Roman"/>
          <w:lang w:eastAsia="zh-CN"/>
        </w:rPr>
      </w:pPr>
      <w:bookmarkStart w:id="136" w:name="_Toc168402362"/>
      <w:r>
        <w:rPr>
          <w:lang w:eastAsia="zh-CN"/>
        </w:rPr>
        <w:t>7.2.1.3.1</w:t>
      </w:r>
      <w:r>
        <w:rPr>
          <w:lang w:eastAsia="zh-CN"/>
        </w:rPr>
        <w:tab/>
        <w:t>EAS Profile, EES Profile and AC Profile for discovery and service provisioning</w:t>
      </w:r>
      <w:bookmarkEnd w:id="136"/>
    </w:p>
    <w:p w14:paraId="1866C906" w14:textId="6B12BCAD" w:rsidR="00E15079" w:rsidRDefault="00E15079" w:rsidP="00E15079">
      <w:pPr>
        <w:rPr>
          <w:lang w:eastAsia="zh-CN"/>
        </w:rPr>
      </w:pPr>
      <w:r w:rsidRPr="00EC1FF9">
        <w:rPr>
          <w:lang w:eastAsia="zh-CN"/>
        </w:rPr>
        <w:t>According to clause 7.2.1.1.</w:t>
      </w:r>
      <w:r w:rsidR="0054269C">
        <w:rPr>
          <w:lang w:eastAsia="zh-CN"/>
        </w:rPr>
        <w:t>3</w:t>
      </w:r>
      <w:r w:rsidRPr="00EC1FF9">
        <w:rPr>
          <w:lang w:eastAsia="zh-CN"/>
        </w:rPr>
        <w:t xml:space="preserve"> EAS discovery for EAS onboard satellite and clause 7.2.1.1.</w:t>
      </w:r>
      <w:r w:rsidR="0054269C">
        <w:rPr>
          <w:lang w:eastAsia="zh-CN"/>
        </w:rPr>
        <w:t>4</w:t>
      </w:r>
      <w:r w:rsidRPr="00EC1FF9">
        <w:rPr>
          <w:lang w:eastAsia="zh-CN"/>
        </w:rPr>
        <w:t xml:space="preserve"> Service provisioning for EES on board satellite, the following change is needed in </w:t>
      </w:r>
      <w:r w:rsidR="0083653A">
        <w:rPr>
          <w:lang w:eastAsia="zh-CN"/>
        </w:rPr>
        <w:t xml:space="preserve">3GPP </w:t>
      </w:r>
      <w:r w:rsidRPr="00EC1FF9">
        <w:rPr>
          <w:lang w:eastAsia="zh-CN"/>
        </w:rPr>
        <w:t>TS 23.558</w:t>
      </w:r>
      <w:r w:rsidR="0083653A">
        <w:rPr>
          <w:lang w:eastAsia="zh-CN"/>
        </w:rPr>
        <w:t xml:space="preserve"> [10]</w:t>
      </w:r>
      <w:r w:rsidRPr="00EC1FF9">
        <w:rPr>
          <w:lang w:eastAsia="zh-CN"/>
        </w:rPr>
        <w:t xml:space="preserve">. </w:t>
      </w:r>
    </w:p>
    <w:p w14:paraId="52FE3CA8" w14:textId="34F37246" w:rsidR="003C1D0A" w:rsidRDefault="003C1D0A" w:rsidP="007C73EF">
      <w:pPr>
        <w:pStyle w:val="NO"/>
        <w:rPr>
          <w:lang w:eastAsia="zh-CN"/>
        </w:rPr>
      </w:pPr>
      <w:r>
        <w:rPr>
          <w:lang w:eastAsia="zh-CN"/>
        </w:rPr>
        <w:t>NOTE:</w:t>
      </w:r>
      <w:r>
        <w:rPr>
          <w:lang w:eastAsia="zh-CN"/>
        </w:rPr>
        <w:tab/>
        <w:t xml:space="preserve">The Trajectory ID of the EAS(s) and the EES(s) on the same satellite is identical. </w:t>
      </w:r>
    </w:p>
    <w:p w14:paraId="767463F7" w14:textId="77777777" w:rsidR="003C1D0A" w:rsidRDefault="003C1D0A" w:rsidP="00091204">
      <w:pPr>
        <w:pStyle w:val="NO"/>
        <w:ind w:left="284" w:firstLine="0"/>
        <w:rPr>
          <w:lang w:eastAsia="zh-CN"/>
        </w:rPr>
      </w:pPr>
    </w:p>
    <w:p w14:paraId="3A3AABB2" w14:textId="559406BB" w:rsidR="00E15079" w:rsidRDefault="00445460" w:rsidP="00445460">
      <w:pPr>
        <w:pStyle w:val="B1"/>
        <w:rPr>
          <w:lang w:eastAsia="zh-CN"/>
        </w:rPr>
      </w:pPr>
      <w:r>
        <w:rPr>
          <w:lang w:eastAsia="zh-CN"/>
        </w:rPr>
        <w:t>-</w:t>
      </w:r>
      <w:r>
        <w:rPr>
          <w:lang w:eastAsia="zh-CN"/>
        </w:rPr>
        <w:tab/>
      </w:r>
      <w:r w:rsidR="0054269C">
        <w:rPr>
          <w:lang w:eastAsia="zh-CN"/>
        </w:rPr>
        <w:t xml:space="preserve">3GPP </w:t>
      </w:r>
      <w:r w:rsidR="00E15079">
        <w:rPr>
          <w:lang w:eastAsia="zh-CN"/>
        </w:rPr>
        <w:t>TS 23.558</w:t>
      </w:r>
      <w:r w:rsidR="0054269C">
        <w:rPr>
          <w:lang w:eastAsia="zh-CN"/>
        </w:rPr>
        <w:t xml:space="preserve"> [10]</w:t>
      </w:r>
      <w:r w:rsidR="00E15079">
        <w:rPr>
          <w:lang w:eastAsia="zh-CN"/>
        </w:rPr>
        <w:t xml:space="preserve"> Clause 8.2.4 EAS Profile EAS mobility on board LEO or MEO Satellite</w:t>
      </w:r>
    </w:p>
    <w:p w14:paraId="77D98E33" w14:textId="4DFF6474" w:rsidR="00E15079" w:rsidRDefault="0054269C" w:rsidP="00E15079">
      <w:pPr>
        <w:pStyle w:val="TH"/>
      </w:pPr>
      <w:r>
        <w:lastRenderedPageBreak/>
        <w:t xml:space="preserve">3GPP </w:t>
      </w:r>
      <w:r w:rsidR="00E15079">
        <w:t>TS 23.558</w:t>
      </w:r>
      <w:r>
        <w:t xml:space="preserve"> [10]</w:t>
      </w:r>
      <w:r w:rsidR="00E15079">
        <w:t xml:space="preserve"> Table 8.2.4-1: EAS Profile</w:t>
      </w:r>
    </w:p>
    <w:tbl>
      <w:tblPr>
        <w:tblW w:w="8910" w:type="dxa"/>
        <w:jc w:val="center"/>
        <w:tblLayout w:type="fixed"/>
        <w:tblLook w:val="04A0" w:firstRow="1" w:lastRow="0" w:firstColumn="1" w:lastColumn="0" w:noHBand="0" w:noVBand="1"/>
      </w:tblPr>
      <w:tblGrid>
        <w:gridCol w:w="2155"/>
        <w:gridCol w:w="900"/>
        <w:gridCol w:w="5855"/>
      </w:tblGrid>
      <w:tr w:rsidR="00E15079" w14:paraId="741EFA04"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70311FC1" w14:textId="77777777" w:rsidR="00E15079" w:rsidRDefault="00E15079" w:rsidP="00EB2B06">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279C183D" w14:textId="77777777" w:rsidR="00E15079" w:rsidRDefault="00E15079" w:rsidP="00EB2B06">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2A5AB002" w14:textId="77777777" w:rsidR="00E15079" w:rsidRDefault="00E15079" w:rsidP="00EB2B06">
            <w:pPr>
              <w:pStyle w:val="TAH"/>
              <w:rPr>
                <w:lang w:eastAsia="en-GB"/>
              </w:rPr>
            </w:pPr>
            <w:r>
              <w:rPr>
                <w:lang w:eastAsia="en-GB"/>
              </w:rPr>
              <w:t>Description</w:t>
            </w:r>
          </w:p>
        </w:tc>
      </w:tr>
      <w:tr w:rsidR="00E15079" w14:paraId="334FF462"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636A5B9E" w14:textId="77777777" w:rsidR="00E15079" w:rsidRDefault="00E15079" w:rsidP="00EB2B06">
            <w:pPr>
              <w:keepNext/>
              <w:keepLines/>
              <w:spacing w:after="0"/>
              <w:rPr>
                <w:rFonts w:ascii="Arial" w:eastAsia="Malgun Gothic" w:hAnsi="Arial"/>
                <w:sz w:val="18"/>
                <w:lang w:eastAsia="en-GB"/>
              </w:rPr>
            </w:pPr>
            <w:r>
              <w:rPr>
                <w:rFonts w:ascii="Arial" w:eastAsia="Malgun Gothic" w:hAnsi="Arial"/>
                <w:sz w:val="18"/>
                <w:lang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0249B975" w14:textId="77777777" w:rsidR="00E15079" w:rsidRDefault="00E15079" w:rsidP="00EB2B06">
            <w:pPr>
              <w:keepNext/>
              <w:keepLines/>
              <w:spacing w:after="0"/>
              <w:jc w:val="center"/>
              <w:rPr>
                <w:rFonts w:ascii="Arial" w:eastAsia="Malgun Gothic" w:hAnsi="Arial"/>
                <w:sz w:val="18"/>
                <w:lang w:eastAsia="en-GB"/>
              </w:rPr>
            </w:pPr>
            <w:r>
              <w:rPr>
                <w:rFonts w:ascii="Arial" w:eastAsia="Malgun Gothic" w:hAnsi="Arial"/>
                <w:sz w:val="18"/>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15C770C" w14:textId="77777777" w:rsidR="00E15079" w:rsidRDefault="00E15079" w:rsidP="00EB2B06">
            <w:pPr>
              <w:keepNext/>
              <w:keepLines/>
              <w:spacing w:after="0"/>
              <w:rPr>
                <w:rFonts w:ascii="Arial" w:eastAsia="Malgun Gothic" w:hAnsi="Arial"/>
                <w:sz w:val="18"/>
                <w:lang w:eastAsia="en-GB"/>
              </w:rPr>
            </w:pPr>
            <w:r>
              <w:rPr>
                <w:rFonts w:ascii="Arial" w:hAnsi="Arial" w:cs="Arial"/>
                <w:sz w:val="18"/>
                <w:szCs w:val="18"/>
                <w:lang w:eastAsia="en-GB"/>
              </w:rPr>
              <w:t>The identifier of the EAS</w:t>
            </w:r>
          </w:p>
        </w:tc>
      </w:tr>
      <w:tr w:rsidR="00E15079" w14:paraId="45623B0C"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1D5F2919" w14:textId="77777777" w:rsidR="00E15079" w:rsidRDefault="00E15079" w:rsidP="00EB2B06">
            <w:pPr>
              <w:pStyle w:val="TAL"/>
              <w:rPr>
                <w:rFonts w:eastAsia="SimSun"/>
                <w:lang w:eastAsia="en-GB"/>
              </w:rPr>
            </w:pPr>
            <w:r>
              <w:rPr>
                <w:lang w:eastAsia="en-GB"/>
              </w:rPr>
              <w:t>EAS Endpoint</w:t>
            </w:r>
          </w:p>
        </w:tc>
        <w:tc>
          <w:tcPr>
            <w:tcW w:w="900" w:type="dxa"/>
            <w:tcBorders>
              <w:top w:val="single" w:sz="4" w:space="0" w:color="000000"/>
              <w:left w:val="single" w:sz="4" w:space="0" w:color="000000"/>
              <w:bottom w:val="single" w:sz="4" w:space="0" w:color="000000"/>
              <w:right w:val="nil"/>
            </w:tcBorders>
            <w:hideMark/>
          </w:tcPr>
          <w:p w14:paraId="66B86139" w14:textId="77777777" w:rsidR="00E15079" w:rsidRDefault="00E15079" w:rsidP="00EB2B0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A76A9F0" w14:textId="77777777" w:rsidR="00E15079" w:rsidRDefault="00E15079" w:rsidP="00EB2B06">
            <w:pPr>
              <w:pStyle w:val="TAL"/>
              <w:rPr>
                <w:lang w:eastAsia="en-GB"/>
              </w:rPr>
            </w:pPr>
            <w:r>
              <w:rPr>
                <w:lang w:eastAsia="en-GB"/>
              </w:rPr>
              <w:t>Endpoint information (e.g. URI, FQDN, IP address) used to communicate with the EAS. This information maybe discovered by EEC and exposed to ACs so that ACs can establish contact with the EAS.</w:t>
            </w:r>
          </w:p>
        </w:tc>
      </w:tr>
      <w:tr w:rsidR="00E15079" w14:paraId="71B79922"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6480138C" w14:textId="77777777" w:rsidR="00E15079" w:rsidRDefault="00E15079" w:rsidP="00EB2B06">
            <w:pPr>
              <w:pStyle w:val="TAL"/>
              <w:rPr>
                <w:lang w:eastAsia="en-GB"/>
              </w:rPr>
            </w:pPr>
            <w:r>
              <w:rPr>
                <w:lang w:eastAsia="en-GB"/>
              </w:rPr>
              <w:t>EAS Type</w:t>
            </w:r>
          </w:p>
        </w:tc>
        <w:tc>
          <w:tcPr>
            <w:tcW w:w="900" w:type="dxa"/>
            <w:tcBorders>
              <w:top w:val="single" w:sz="4" w:space="0" w:color="000000"/>
              <w:left w:val="single" w:sz="4" w:space="0" w:color="000000"/>
              <w:bottom w:val="single" w:sz="4" w:space="0" w:color="000000"/>
              <w:right w:val="nil"/>
            </w:tcBorders>
            <w:hideMark/>
          </w:tcPr>
          <w:p w14:paraId="207ADA0C" w14:textId="77777777" w:rsidR="00E15079" w:rsidRDefault="00E15079" w:rsidP="00EB2B06">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240BBF53" w14:textId="77777777" w:rsidR="00E15079" w:rsidRDefault="00E15079" w:rsidP="00EB2B06">
            <w:pPr>
              <w:pStyle w:val="TAL"/>
              <w:rPr>
                <w:lang w:eastAsia="en-GB"/>
              </w:rPr>
            </w:pPr>
            <w:r>
              <w:rPr>
                <w:lang w:eastAsia="en-GB"/>
              </w:rPr>
              <w:t>The category or type of EAS (e.g. V2X, UAV, application enabler)</w:t>
            </w:r>
          </w:p>
        </w:tc>
      </w:tr>
      <w:tr w:rsidR="00E15079" w14:paraId="5E6A352C"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2B7AA038" w14:textId="77777777" w:rsidR="00E15079" w:rsidRDefault="00E15079" w:rsidP="00EB2B06">
            <w:pPr>
              <w:pStyle w:val="TAL"/>
              <w:rPr>
                <w:lang w:eastAsia="en-GB"/>
              </w:rPr>
            </w:pPr>
            <w:r>
              <w:rPr>
                <w:lang w:eastAsia="en-GB"/>
              </w:rPr>
              <w:t>EAS description</w:t>
            </w:r>
          </w:p>
        </w:tc>
        <w:tc>
          <w:tcPr>
            <w:tcW w:w="900" w:type="dxa"/>
            <w:tcBorders>
              <w:top w:val="single" w:sz="4" w:space="0" w:color="000000"/>
              <w:left w:val="single" w:sz="4" w:space="0" w:color="000000"/>
              <w:bottom w:val="single" w:sz="4" w:space="0" w:color="000000"/>
              <w:right w:val="nil"/>
            </w:tcBorders>
            <w:hideMark/>
          </w:tcPr>
          <w:p w14:paraId="1A61495B" w14:textId="77777777" w:rsidR="00E15079" w:rsidRDefault="00E15079" w:rsidP="00EB2B06">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2147E6B3" w14:textId="77777777" w:rsidR="00E15079" w:rsidRDefault="00E15079" w:rsidP="00EB2B06">
            <w:pPr>
              <w:pStyle w:val="TAL"/>
              <w:rPr>
                <w:lang w:eastAsia="en-GB"/>
              </w:rPr>
            </w:pPr>
            <w:r>
              <w:rPr>
                <w:lang w:eastAsia="en-GB"/>
              </w:rPr>
              <w:t xml:space="preserve">Human-readable description of the EAS </w:t>
            </w:r>
          </w:p>
        </w:tc>
      </w:tr>
      <w:tr w:rsidR="00E15079" w14:paraId="15BDBFE6" w14:textId="77777777" w:rsidTr="00EB2B06">
        <w:trPr>
          <w:jc w:val="center"/>
        </w:trPr>
        <w:tc>
          <w:tcPr>
            <w:tcW w:w="2155" w:type="dxa"/>
            <w:tcBorders>
              <w:top w:val="single" w:sz="4" w:space="0" w:color="000000"/>
              <w:left w:val="single" w:sz="4" w:space="0" w:color="000000"/>
              <w:bottom w:val="single" w:sz="4" w:space="0" w:color="000000"/>
              <w:right w:val="nil"/>
            </w:tcBorders>
          </w:tcPr>
          <w:p w14:paraId="2B86B227" w14:textId="77777777" w:rsidR="00E15079" w:rsidRDefault="00E15079" w:rsidP="00EB2B06">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tcPr>
          <w:p w14:paraId="696D3B7C" w14:textId="77777777" w:rsidR="00E15079" w:rsidRDefault="00E15079" w:rsidP="00EB2B06">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tcPr>
          <w:p w14:paraId="1E900287" w14:textId="77777777" w:rsidR="00E15079" w:rsidRDefault="00E15079" w:rsidP="00EB2B06">
            <w:pPr>
              <w:pStyle w:val="TAL"/>
              <w:rPr>
                <w:lang w:eastAsia="en-GB"/>
              </w:rPr>
            </w:pPr>
            <w:r>
              <w:rPr>
                <w:lang w:eastAsia="en-GB"/>
              </w:rPr>
              <w:t>…</w:t>
            </w:r>
          </w:p>
        </w:tc>
      </w:tr>
      <w:tr w:rsidR="00E15079" w:rsidRPr="005E238A" w14:paraId="0E1EE169" w14:textId="77777777" w:rsidTr="00EB2B06">
        <w:trPr>
          <w:jc w:val="center"/>
        </w:trPr>
        <w:tc>
          <w:tcPr>
            <w:tcW w:w="2155" w:type="dxa"/>
            <w:tcBorders>
              <w:top w:val="single" w:sz="4" w:space="0" w:color="000000"/>
              <w:left w:val="single" w:sz="4" w:space="0" w:color="000000"/>
              <w:bottom w:val="single" w:sz="4" w:space="0" w:color="000000"/>
              <w:right w:val="nil"/>
            </w:tcBorders>
          </w:tcPr>
          <w:p w14:paraId="2B779FA4" w14:textId="77777777" w:rsidR="00E15079" w:rsidRPr="005E238A" w:rsidRDefault="00E15079" w:rsidP="00EB2B06">
            <w:pPr>
              <w:pStyle w:val="TAL"/>
              <w:rPr>
                <w:b/>
                <w:bCs/>
                <w:lang w:eastAsia="en-GB"/>
              </w:rPr>
            </w:pPr>
            <w:r>
              <w:rPr>
                <w:b/>
                <w:bCs/>
                <w:lang w:eastAsia="en-GB"/>
              </w:rPr>
              <w:t xml:space="preserve">Dynamic service area indication </w:t>
            </w:r>
          </w:p>
        </w:tc>
        <w:tc>
          <w:tcPr>
            <w:tcW w:w="900" w:type="dxa"/>
            <w:tcBorders>
              <w:top w:val="single" w:sz="4" w:space="0" w:color="000000"/>
              <w:left w:val="single" w:sz="4" w:space="0" w:color="000000"/>
              <w:bottom w:val="single" w:sz="4" w:space="0" w:color="000000"/>
              <w:right w:val="nil"/>
            </w:tcBorders>
          </w:tcPr>
          <w:p w14:paraId="27341C30" w14:textId="77777777" w:rsidR="00E15079" w:rsidRPr="005E238A" w:rsidRDefault="00E15079" w:rsidP="00EB2B06">
            <w:pPr>
              <w:pStyle w:val="TAC"/>
              <w:rPr>
                <w:b/>
                <w:bCs/>
                <w:lang w:eastAsia="en-GB"/>
              </w:rPr>
            </w:pPr>
            <w:r w:rsidRPr="005E238A">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152A2D77" w14:textId="77777777" w:rsidR="00E15079" w:rsidRPr="005E238A" w:rsidRDefault="00E15079" w:rsidP="00EB2B06">
            <w:pPr>
              <w:pStyle w:val="TAL"/>
              <w:rPr>
                <w:b/>
                <w:bCs/>
                <w:lang w:eastAsia="en-GB"/>
              </w:rPr>
            </w:pPr>
            <w:r>
              <w:rPr>
                <w:b/>
                <w:bCs/>
                <w:lang w:eastAsia="en-GB"/>
              </w:rPr>
              <w:t>I</w:t>
            </w:r>
            <w:r w:rsidRPr="00D54493">
              <w:rPr>
                <w:b/>
                <w:bCs/>
                <w:lang w:eastAsia="en-GB"/>
              </w:rPr>
              <w:t>ndicates if the</w:t>
            </w:r>
            <w:r>
              <w:rPr>
                <w:b/>
                <w:bCs/>
                <w:lang w:eastAsia="en-GB"/>
              </w:rPr>
              <w:t xml:space="preserve"> service area is dynamic or not</w:t>
            </w:r>
            <w:r w:rsidRPr="00D54493">
              <w:rPr>
                <w:b/>
                <w:bCs/>
                <w:lang w:eastAsia="en-GB"/>
              </w:rPr>
              <w:t xml:space="preserve">. The </w:t>
            </w:r>
            <w:r>
              <w:rPr>
                <w:b/>
                <w:bCs/>
                <w:lang w:eastAsia="en-GB"/>
              </w:rPr>
              <w:t>service area is dynamic</w:t>
            </w:r>
            <w:r w:rsidRPr="00D54493">
              <w:rPr>
                <w:b/>
                <w:bCs/>
                <w:lang w:eastAsia="en-GB"/>
              </w:rPr>
              <w:t xml:space="preserve"> in case of EAS </w:t>
            </w:r>
            <w:r>
              <w:rPr>
                <w:b/>
                <w:bCs/>
                <w:lang w:eastAsia="en-GB"/>
              </w:rPr>
              <w:t>on board a</w:t>
            </w:r>
            <w:r w:rsidRPr="00D54493">
              <w:rPr>
                <w:b/>
                <w:bCs/>
                <w:lang w:eastAsia="en-GB"/>
              </w:rPr>
              <w:t xml:space="preserve"> </w:t>
            </w:r>
            <w:r>
              <w:rPr>
                <w:b/>
                <w:bCs/>
                <w:lang w:eastAsia="en-GB"/>
              </w:rPr>
              <w:t xml:space="preserve">MEO or LEO </w:t>
            </w:r>
            <w:r w:rsidRPr="00D54493">
              <w:rPr>
                <w:b/>
                <w:bCs/>
                <w:lang w:eastAsia="en-GB"/>
              </w:rPr>
              <w:t xml:space="preserve">satellite and not </w:t>
            </w:r>
            <w:r>
              <w:rPr>
                <w:b/>
                <w:bCs/>
                <w:lang w:eastAsia="en-GB"/>
              </w:rPr>
              <w:t>dynamic</w:t>
            </w:r>
            <w:r w:rsidRPr="00D54493">
              <w:rPr>
                <w:b/>
                <w:bCs/>
                <w:lang w:eastAsia="en-GB"/>
              </w:rPr>
              <w:t xml:space="preserve"> in case of </w:t>
            </w:r>
            <w:r>
              <w:rPr>
                <w:b/>
                <w:bCs/>
                <w:lang w:eastAsia="en-GB"/>
              </w:rPr>
              <w:t xml:space="preserve">a </w:t>
            </w:r>
            <w:r w:rsidRPr="00D54493">
              <w:rPr>
                <w:b/>
                <w:bCs/>
                <w:lang w:eastAsia="en-GB"/>
              </w:rPr>
              <w:t>GEO satellite.</w:t>
            </w:r>
          </w:p>
        </w:tc>
      </w:tr>
      <w:tr w:rsidR="00E15079" w:rsidRPr="005E238A" w14:paraId="02F708FF" w14:textId="77777777" w:rsidTr="00EB2B06">
        <w:trPr>
          <w:jc w:val="center"/>
        </w:trPr>
        <w:tc>
          <w:tcPr>
            <w:tcW w:w="2155" w:type="dxa"/>
            <w:tcBorders>
              <w:top w:val="single" w:sz="4" w:space="0" w:color="000000"/>
              <w:left w:val="single" w:sz="4" w:space="0" w:color="000000"/>
              <w:bottom w:val="single" w:sz="4" w:space="0" w:color="000000"/>
              <w:right w:val="nil"/>
            </w:tcBorders>
          </w:tcPr>
          <w:p w14:paraId="51BA2EF1" w14:textId="77777777" w:rsidR="00E15079" w:rsidRPr="005E238A" w:rsidRDefault="00E15079" w:rsidP="00EB2B06">
            <w:pPr>
              <w:pStyle w:val="TAL"/>
              <w:rPr>
                <w:b/>
                <w:bCs/>
                <w:lang w:eastAsia="en-GB"/>
              </w:rPr>
            </w:pPr>
            <w:r>
              <w:rPr>
                <w:b/>
                <w:bCs/>
                <w:lang w:eastAsia="en-GB"/>
              </w:rPr>
              <w:t>Trajectory ID (NOTE 1)</w:t>
            </w:r>
          </w:p>
        </w:tc>
        <w:tc>
          <w:tcPr>
            <w:tcW w:w="900" w:type="dxa"/>
            <w:tcBorders>
              <w:top w:val="single" w:sz="4" w:space="0" w:color="000000"/>
              <w:left w:val="single" w:sz="4" w:space="0" w:color="000000"/>
              <w:bottom w:val="single" w:sz="4" w:space="0" w:color="000000"/>
              <w:right w:val="nil"/>
            </w:tcBorders>
          </w:tcPr>
          <w:p w14:paraId="6EA7BD6C" w14:textId="77777777" w:rsidR="00E15079" w:rsidRPr="005E238A" w:rsidRDefault="00E15079" w:rsidP="00EB2B06">
            <w:pPr>
              <w:pStyle w:val="TAC"/>
              <w:rPr>
                <w:b/>
                <w:bCs/>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341ACB53" w14:textId="77777777" w:rsidR="00E15079" w:rsidRPr="005E238A" w:rsidRDefault="00E15079" w:rsidP="00EB2B06">
            <w:pPr>
              <w:pStyle w:val="TAL"/>
              <w:rPr>
                <w:b/>
                <w:bCs/>
                <w:lang w:eastAsia="en-GB"/>
              </w:rPr>
            </w:pPr>
            <w:r>
              <w:rPr>
                <w:b/>
                <w:bCs/>
                <w:lang w:eastAsia="en-GB"/>
              </w:rPr>
              <w:t xml:space="preserve">For mobile EAS, </w:t>
            </w:r>
            <w:r w:rsidRPr="001C3232">
              <w:rPr>
                <w:b/>
                <w:bCs/>
                <w:lang w:eastAsia="en-GB"/>
              </w:rPr>
              <w:t>indicate</w:t>
            </w:r>
            <w:r>
              <w:rPr>
                <w:b/>
                <w:bCs/>
                <w:lang w:eastAsia="en-GB"/>
              </w:rPr>
              <w:t>s</w:t>
            </w:r>
            <w:r w:rsidRPr="001C3232">
              <w:rPr>
                <w:b/>
                <w:bCs/>
                <w:lang w:eastAsia="en-GB"/>
              </w:rPr>
              <w:t xml:space="preserve"> </w:t>
            </w:r>
            <w:r>
              <w:rPr>
                <w:b/>
                <w:bCs/>
                <w:lang w:eastAsia="en-GB"/>
              </w:rPr>
              <w:t xml:space="preserve">an identifier for that relates to </w:t>
            </w:r>
            <w:r w:rsidRPr="001C3232">
              <w:rPr>
                <w:b/>
                <w:bCs/>
                <w:lang w:eastAsia="en-GB"/>
              </w:rPr>
              <w:t xml:space="preserve">trajectory of the EAS </w:t>
            </w:r>
            <w:r>
              <w:rPr>
                <w:b/>
                <w:bCs/>
                <w:lang w:eastAsia="en-GB"/>
              </w:rPr>
              <w:t>on board</w:t>
            </w:r>
            <w:r w:rsidRPr="001C3232">
              <w:rPr>
                <w:b/>
                <w:bCs/>
                <w:lang w:eastAsia="en-GB"/>
              </w:rPr>
              <w:t xml:space="preserve"> </w:t>
            </w:r>
            <w:r>
              <w:rPr>
                <w:b/>
                <w:bCs/>
                <w:lang w:eastAsia="en-GB"/>
              </w:rPr>
              <w:t xml:space="preserve">a </w:t>
            </w:r>
            <w:r w:rsidRPr="001C3232">
              <w:rPr>
                <w:b/>
                <w:bCs/>
                <w:lang w:eastAsia="en-GB"/>
              </w:rPr>
              <w:t xml:space="preserve">MEO and LEO satellites.  </w:t>
            </w:r>
          </w:p>
        </w:tc>
      </w:tr>
      <w:tr w:rsidR="00E15079" w14:paraId="3560EF91" w14:textId="77777777" w:rsidTr="00EB2B06">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5A20C9F2" w14:textId="77777777" w:rsidR="00E15079" w:rsidRDefault="00E15079" w:rsidP="00EB2B06">
            <w:pPr>
              <w:rPr>
                <w:lang w:eastAsia="en-GB"/>
              </w:rPr>
            </w:pPr>
            <w:r>
              <w:rPr>
                <w:lang w:eastAsia="en-GB"/>
              </w:rPr>
              <w:t>…</w:t>
            </w:r>
          </w:p>
          <w:p w14:paraId="36F0224F" w14:textId="48DD16E2" w:rsidR="00E15079" w:rsidRDefault="00E15079" w:rsidP="00EB2B06">
            <w:pPr>
              <w:rPr>
                <w:lang w:eastAsia="zh-CN"/>
              </w:rPr>
            </w:pPr>
            <w:r>
              <w:rPr>
                <w:lang w:eastAsia="en-GB"/>
              </w:rPr>
              <w:t>NOTE 1:</w:t>
            </w:r>
            <w:r>
              <w:rPr>
                <w:lang w:eastAsia="en-GB"/>
              </w:rPr>
              <w:tab/>
            </w:r>
            <w:r w:rsidRPr="00250413">
              <w:rPr>
                <w:lang w:eastAsia="en-GB"/>
              </w:rPr>
              <w:t xml:space="preserve">The assignment of the trajectory </w:t>
            </w:r>
            <w:r>
              <w:rPr>
                <w:lang w:eastAsia="en-GB"/>
              </w:rPr>
              <w:t>ID</w:t>
            </w:r>
            <w:r w:rsidRPr="00250413">
              <w:rPr>
                <w:lang w:eastAsia="en-GB"/>
              </w:rPr>
              <w:t xml:space="preserve"> for EAS(s) </w:t>
            </w:r>
            <w:r>
              <w:rPr>
                <w:lang w:eastAsia="en-GB"/>
              </w:rPr>
              <w:t>can be</w:t>
            </w:r>
            <w:r w:rsidRPr="00250413">
              <w:rPr>
                <w:lang w:eastAsia="en-GB"/>
              </w:rPr>
              <w:t xml:space="preserve"> done by the operator</w:t>
            </w:r>
            <w:r>
              <w:rPr>
                <w:lang w:eastAsia="en-GB"/>
              </w:rPr>
              <w:t xml:space="preserve"> and/or</w:t>
            </w:r>
            <w:r w:rsidRPr="00250413">
              <w:rPr>
                <w:lang w:eastAsia="en-GB"/>
              </w:rPr>
              <w:t xml:space="preserve"> the satellite service provider.</w:t>
            </w:r>
            <w:r>
              <w:rPr>
                <w:lang w:eastAsia="en-GB"/>
              </w:rPr>
              <w:t xml:space="preserve"> </w:t>
            </w:r>
            <w:r>
              <w:rPr>
                <w:lang w:eastAsia="zh-CN"/>
              </w:rPr>
              <w:t>The trajectory and position of the satellite can be calcul</w:t>
            </w:r>
            <w:r w:rsidR="001C4C30">
              <w:rPr>
                <w:lang w:eastAsia="zh-CN"/>
              </w:rPr>
              <w:t>ated</w:t>
            </w:r>
            <w:r>
              <w:rPr>
                <w:lang w:eastAsia="zh-CN"/>
              </w:rPr>
              <w:t xml:space="preserve"> for example based on </w:t>
            </w:r>
            <w:r w:rsidRPr="00201AFB">
              <w:rPr>
                <w:color w:val="000000"/>
              </w:rPr>
              <w:t>instantaneous/osculating ephemeris versus using TLE-based mean orbital ephemeris.</w:t>
            </w:r>
          </w:p>
        </w:tc>
      </w:tr>
    </w:tbl>
    <w:p w14:paraId="62D3505C" w14:textId="77777777" w:rsidR="00E15079" w:rsidRDefault="00E15079" w:rsidP="00E15079"/>
    <w:p w14:paraId="35BB774D" w14:textId="6C560D90" w:rsidR="00E15079" w:rsidRDefault="00445460" w:rsidP="00445460">
      <w:pPr>
        <w:pStyle w:val="B1"/>
        <w:rPr>
          <w:lang w:eastAsia="zh-CN"/>
        </w:rPr>
      </w:pPr>
      <w:r>
        <w:rPr>
          <w:lang w:eastAsia="zh-CN"/>
        </w:rPr>
        <w:t>-</w:t>
      </w:r>
      <w:r>
        <w:rPr>
          <w:lang w:eastAsia="zh-CN"/>
        </w:rPr>
        <w:tab/>
      </w:r>
      <w:r w:rsidR="0054269C">
        <w:rPr>
          <w:lang w:eastAsia="zh-CN"/>
        </w:rPr>
        <w:t xml:space="preserve">3GPP </w:t>
      </w:r>
      <w:r w:rsidR="00E15079">
        <w:rPr>
          <w:lang w:eastAsia="zh-CN"/>
        </w:rPr>
        <w:t>TS 23.558</w:t>
      </w:r>
      <w:r w:rsidR="0054269C">
        <w:rPr>
          <w:lang w:eastAsia="zh-CN"/>
        </w:rPr>
        <w:t xml:space="preserve"> [10]</w:t>
      </w:r>
      <w:r w:rsidR="00E15079">
        <w:rPr>
          <w:lang w:eastAsia="zh-CN"/>
        </w:rPr>
        <w:t xml:space="preserve"> Clause 8.2.6 EES Profile EES and EAS mobility on board LEO or MEO Satellite</w:t>
      </w:r>
    </w:p>
    <w:p w14:paraId="73DC9285" w14:textId="5BDBF81E" w:rsidR="00E15079" w:rsidRDefault="0054269C" w:rsidP="00E15079">
      <w:pPr>
        <w:pStyle w:val="TH"/>
      </w:pPr>
      <w:r>
        <w:t xml:space="preserve">3GPP </w:t>
      </w:r>
      <w:r w:rsidR="00E15079">
        <w:t>TS 23.558</w:t>
      </w:r>
      <w:r>
        <w:t xml:space="preserve"> [10]</w:t>
      </w:r>
      <w:r w:rsidR="00E15079">
        <w:t xml:space="preserve"> Table 8.2.6-1: EES Profile</w:t>
      </w:r>
    </w:p>
    <w:tbl>
      <w:tblPr>
        <w:tblW w:w="8910" w:type="dxa"/>
        <w:jc w:val="center"/>
        <w:tblLayout w:type="fixed"/>
        <w:tblLook w:val="04A0" w:firstRow="1" w:lastRow="0" w:firstColumn="1" w:lastColumn="0" w:noHBand="0" w:noVBand="1"/>
      </w:tblPr>
      <w:tblGrid>
        <w:gridCol w:w="2155"/>
        <w:gridCol w:w="900"/>
        <w:gridCol w:w="5855"/>
      </w:tblGrid>
      <w:tr w:rsidR="00E15079" w14:paraId="5ADD61A5"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6FEDF871" w14:textId="77777777" w:rsidR="00E15079" w:rsidRDefault="00E15079" w:rsidP="00EB2B06">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1760F845" w14:textId="77777777" w:rsidR="00E15079" w:rsidRDefault="00E15079" w:rsidP="00EB2B06">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7E213439" w14:textId="77777777" w:rsidR="00E15079" w:rsidRDefault="00E15079" w:rsidP="00EB2B06">
            <w:pPr>
              <w:pStyle w:val="TAH"/>
              <w:rPr>
                <w:lang w:eastAsia="en-GB"/>
              </w:rPr>
            </w:pPr>
            <w:r>
              <w:rPr>
                <w:lang w:eastAsia="en-GB"/>
              </w:rPr>
              <w:t>Description</w:t>
            </w:r>
          </w:p>
        </w:tc>
      </w:tr>
      <w:tr w:rsidR="00E15079" w14:paraId="01C511C2"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79F7E95B" w14:textId="77777777" w:rsidR="00E15079" w:rsidRDefault="00E15079" w:rsidP="00EB2B06">
            <w:pPr>
              <w:pStyle w:val="TAL"/>
              <w:rPr>
                <w:lang w:eastAsia="en-GB"/>
              </w:rPr>
            </w:pPr>
            <w:r>
              <w:rPr>
                <w:lang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36C02FE9" w14:textId="77777777" w:rsidR="00E15079" w:rsidRDefault="00E15079" w:rsidP="00EB2B0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05FACE32" w14:textId="77777777" w:rsidR="00E15079" w:rsidRDefault="00E15079" w:rsidP="00EB2B06">
            <w:pPr>
              <w:pStyle w:val="TAL"/>
              <w:rPr>
                <w:rFonts w:eastAsia="Malgun Gothic"/>
                <w:lang w:eastAsia="en-GB"/>
              </w:rPr>
            </w:pPr>
            <w:r>
              <w:rPr>
                <w:lang w:eastAsia="en-GB"/>
              </w:rPr>
              <w:t>The identifier of the EES</w:t>
            </w:r>
          </w:p>
        </w:tc>
      </w:tr>
      <w:tr w:rsidR="00E15079" w14:paraId="01065C15"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0046FECC" w14:textId="77777777" w:rsidR="00E15079" w:rsidRDefault="00E15079" w:rsidP="00EB2B06">
            <w:pPr>
              <w:pStyle w:val="TAL"/>
              <w:rPr>
                <w:rFonts w:eastAsia="SimSun"/>
                <w:lang w:eastAsia="en-GB"/>
              </w:rPr>
            </w:pPr>
            <w:r>
              <w:rPr>
                <w:lang w:eastAsia="en-GB"/>
              </w:rPr>
              <w:t>EES Endpoint</w:t>
            </w:r>
          </w:p>
        </w:tc>
        <w:tc>
          <w:tcPr>
            <w:tcW w:w="900" w:type="dxa"/>
            <w:tcBorders>
              <w:top w:val="single" w:sz="4" w:space="0" w:color="000000"/>
              <w:left w:val="single" w:sz="4" w:space="0" w:color="000000"/>
              <w:bottom w:val="single" w:sz="4" w:space="0" w:color="000000"/>
              <w:right w:val="nil"/>
            </w:tcBorders>
            <w:hideMark/>
          </w:tcPr>
          <w:p w14:paraId="3EA977E2" w14:textId="77777777" w:rsidR="00E15079" w:rsidRDefault="00E15079" w:rsidP="00EB2B0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0668E42E" w14:textId="77777777" w:rsidR="00E15079" w:rsidRDefault="00E15079" w:rsidP="00EB2B06">
            <w:pPr>
              <w:pStyle w:val="TAL"/>
              <w:rPr>
                <w:lang w:eastAsia="en-GB"/>
              </w:rPr>
            </w:pPr>
            <w:r>
              <w:rPr>
                <w:lang w:eastAsia="en-GB"/>
              </w:rPr>
              <w:t>Endpoint information (e.g. URI, FQDN, IP address) used to communicate with the EES. This information is provided to the EEC to connect to the EES.</w:t>
            </w:r>
          </w:p>
        </w:tc>
      </w:tr>
      <w:tr w:rsidR="00E15079" w14:paraId="1ABFBDB6" w14:textId="77777777" w:rsidTr="00EB2B06">
        <w:trPr>
          <w:jc w:val="center"/>
        </w:trPr>
        <w:tc>
          <w:tcPr>
            <w:tcW w:w="2155" w:type="dxa"/>
            <w:tcBorders>
              <w:top w:val="single" w:sz="4" w:space="0" w:color="000000"/>
              <w:left w:val="single" w:sz="4" w:space="0" w:color="000000"/>
              <w:bottom w:val="single" w:sz="4" w:space="0" w:color="000000"/>
              <w:right w:val="nil"/>
            </w:tcBorders>
          </w:tcPr>
          <w:p w14:paraId="6C073AE9" w14:textId="77777777" w:rsidR="00E15079" w:rsidRDefault="00E15079" w:rsidP="00EB2B06">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tcPr>
          <w:p w14:paraId="6C6C0011" w14:textId="77777777" w:rsidR="00E15079" w:rsidRDefault="00E15079" w:rsidP="00EB2B06">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tcPr>
          <w:p w14:paraId="064B887C" w14:textId="77777777" w:rsidR="00E15079" w:rsidRDefault="00E15079" w:rsidP="00EB2B06">
            <w:pPr>
              <w:pStyle w:val="TAL"/>
              <w:rPr>
                <w:lang w:eastAsia="en-GB"/>
              </w:rPr>
            </w:pPr>
            <w:r>
              <w:rPr>
                <w:lang w:eastAsia="en-GB"/>
              </w:rPr>
              <w:t>…</w:t>
            </w:r>
          </w:p>
        </w:tc>
      </w:tr>
      <w:tr w:rsidR="00E15079" w14:paraId="092D670B" w14:textId="77777777" w:rsidTr="00EB2B06">
        <w:trPr>
          <w:jc w:val="center"/>
        </w:trPr>
        <w:tc>
          <w:tcPr>
            <w:tcW w:w="2155" w:type="dxa"/>
            <w:tcBorders>
              <w:top w:val="single" w:sz="4" w:space="0" w:color="000000"/>
              <w:left w:val="single" w:sz="4" w:space="0" w:color="000000"/>
              <w:bottom w:val="single" w:sz="4" w:space="0" w:color="000000"/>
              <w:right w:val="nil"/>
            </w:tcBorders>
          </w:tcPr>
          <w:p w14:paraId="48DDBF97" w14:textId="77777777" w:rsidR="00E15079" w:rsidRDefault="00E15079" w:rsidP="00EB2B06">
            <w:pPr>
              <w:pStyle w:val="TAL"/>
              <w:rPr>
                <w:lang w:eastAsia="en-GB"/>
              </w:rPr>
            </w:pPr>
            <w:r>
              <w:rPr>
                <w:b/>
                <w:bCs/>
                <w:lang w:eastAsia="en-GB"/>
              </w:rPr>
              <w:t>Dynamic service area indication</w:t>
            </w:r>
          </w:p>
        </w:tc>
        <w:tc>
          <w:tcPr>
            <w:tcW w:w="900" w:type="dxa"/>
            <w:tcBorders>
              <w:top w:val="single" w:sz="4" w:space="0" w:color="000000"/>
              <w:left w:val="single" w:sz="4" w:space="0" w:color="000000"/>
              <w:bottom w:val="single" w:sz="4" w:space="0" w:color="000000"/>
              <w:right w:val="nil"/>
            </w:tcBorders>
          </w:tcPr>
          <w:p w14:paraId="7E0BE0D7" w14:textId="77777777" w:rsidR="00E15079" w:rsidRDefault="00E15079" w:rsidP="00EB2B06">
            <w:pPr>
              <w:pStyle w:val="TAC"/>
              <w:rPr>
                <w:lang w:eastAsia="en-GB"/>
              </w:rPr>
            </w:pPr>
            <w:r w:rsidRPr="005E238A">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28BD81E8" w14:textId="77777777" w:rsidR="00E15079" w:rsidRDefault="00E15079" w:rsidP="00EB2B06">
            <w:pPr>
              <w:pStyle w:val="TAL"/>
              <w:rPr>
                <w:lang w:eastAsia="en-GB"/>
              </w:rPr>
            </w:pPr>
            <w:r>
              <w:rPr>
                <w:b/>
                <w:bCs/>
                <w:lang w:eastAsia="en-GB"/>
              </w:rPr>
              <w:t>I</w:t>
            </w:r>
            <w:r w:rsidRPr="00D54493">
              <w:rPr>
                <w:b/>
                <w:bCs/>
                <w:lang w:eastAsia="en-GB"/>
              </w:rPr>
              <w:t xml:space="preserve">ndicates if the </w:t>
            </w:r>
            <w:r>
              <w:rPr>
                <w:b/>
                <w:bCs/>
                <w:lang w:eastAsia="en-GB"/>
              </w:rPr>
              <w:t>service area is dynamic or not</w:t>
            </w:r>
            <w:r w:rsidRPr="00D54493">
              <w:rPr>
                <w:b/>
                <w:bCs/>
                <w:lang w:eastAsia="en-GB"/>
              </w:rPr>
              <w:t xml:space="preserve">. The </w:t>
            </w:r>
            <w:r>
              <w:rPr>
                <w:b/>
                <w:bCs/>
                <w:lang w:eastAsia="en-GB"/>
              </w:rPr>
              <w:t xml:space="preserve">service area is dynamic </w:t>
            </w:r>
            <w:r w:rsidRPr="00D54493">
              <w:rPr>
                <w:b/>
                <w:bCs/>
                <w:lang w:eastAsia="en-GB"/>
              </w:rPr>
              <w:t xml:space="preserve">in case of </w:t>
            </w:r>
            <w:r>
              <w:rPr>
                <w:b/>
                <w:bCs/>
                <w:lang w:eastAsia="en-GB"/>
              </w:rPr>
              <w:t>EES</w:t>
            </w:r>
            <w:r w:rsidRPr="00D54493">
              <w:rPr>
                <w:b/>
                <w:bCs/>
                <w:lang w:eastAsia="en-GB"/>
              </w:rPr>
              <w:t xml:space="preserve"> </w:t>
            </w:r>
            <w:r>
              <w:rPr>
                <w:b/>
                <w:bCs/>
                <w:lang w:eastAsia="en-GB"/>
              </w:rPr>
              <w:t>on board</w:t>
            </w:r>
            <w:r w:rsidRPr="00D54493">
              <w:rPr>
                <w:b/>
                <w:bCs/>
                <w:lang w:eastAsia="en-GB"/>
              </w:rPr>
              <w:t xml:space="preserve"> </w:t>
            </w:r>
            <w:r>
              <w:rPr>
                <w:b/>
                <w:bCs/>
                <w:lang w:eastAsia="en-GB"/>
              </w:rPr>
              <w:t xml:space="preserve">a MEO or LEO </w:t>
            </w:r>
            <w:r w:rsidRPr="00D54493">
              <w:rPr>
                <w:b/>
                <w:bCs/>
                <w:lang w:eastAsia="en-GB"/>
              </w:rPr>
              <w:t xml:space="preserve">satellite and not </w:t>
            </w:r>
            <w:r>
              <w:rPr>
                <w:b/>
                <w:bCs/>
                <w:lang w:eastAsia="en-GB"/>
              </w:rPr>
              <w:t>dynamic</w:t>
            </w:r>
            <w:r w:rsidRPr="00D54493">
              <w:rPr>
                <w:b/>
                <w:bCs/>
                <w:lang w:eastAsia="en-GB"/>
              </w:rPr>
              <w:t xml:space="preserve"> in case of </w:t>
            </w:r>
            <w:r>
              <w:rPr>
                <w:b/>
                <w:bCs/>
                <w:lang w:eastAsia="en-GB"/>
              </w:rPr>
              <w:t xml:space="preserve">a </w:t>
            </w:r>
            <w:r w:rsidRPr="00D54493">
              <w:rPr>
                <w:b/>
                <w:bCs/>
                <w:lang w:eastAsia="en-GB"/>
              </w:rPr>
              <w:t>GEO satellite.</w:t>
            </w:r>
          </w:p>
        </w:tc>
      </w:tr>
      <w:tr w:rsidR="00E15079" w14:paraId="55FDD51D" w14:textId="77777777" w:rsidTr="00EB2B06">
        <w:trPr>
          <w:jc w:val="center"/>
        </w:trPr>
        <w:tc>
          <w:tcPr>
            <w:tcW w:w="2155" w:type="dxa"/>
            <w:tcBorders>
              <w:top w:val="single" w:sz="4" w:space="0" w:color="000000"/>
              <w:left w:val="single" w:sz="4" w:space="0" w:color="000000"/>
              <w:bottom w:val="single" w:sz="4" w:space="0" w:color="000000"/>
              <w:right w:val="nil"/>
            </w:tcBorders>
          </w:tcPr>
          <w:p w14:paraId="2DD6C898" w14:textId="77777777" w:rsidR="00E15079" w:rsidRDefault="00E15079" w:rsidP="00EB2B06">
            <w:pPr>
              <w:pStyle w:val="TAL"/>
              <w:rPr>
                <w:lang w:eastAsia="en-GB"/>
              </w:rPr>
            </w:pPr>
            <w:r>
              <w:rPr>
                <w:b/>
                <w:bCs/>
                <w:lang w:eastAsia="en-GB"/>
              </w:rPr>
              <w:t>Trajectory ID (NOTE 2)</w:t>
            </w:r>
          </w:p>
        </w:tc>
        <w:tc>
          <w:tcPr>
            <w:tcW w:w="900" w:type="dxa"/>
            <w:tcBorders>
              <w:top w:val="single" w:sz="4" w:space="0" w:color="000000"/>
              <w:left w:val="single" w:sz="4" w:space="0" w:color="000000"/>
              <w:bottom w:val="single" w:sz="4" w:space="0" w:color="000000"/>
              <w:right w:val="nil"/>
            </w:tcBorders>
          </w:tcPr>
          <w:p w14:paraId="23DA4085" w14:textId="77777777" w:rsidR="00E15079" w:rsidRDefault="00E15079" w:rsidP="00EB2B06">
            <w:pPr>
              <w:pStyle w:val="TAC"/>
              <w:rPr>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06E9E4DE" w14:textId="77777777" w:rsidR="00E15079" w:rsidRDefault="00E15079" w:rsidP="00EB2B06">
            <w:pPr>
              <w:pStyle w:val="TAL"/>
              <w:rPr>
                <w:lang w:eastAsia="en-GB"/>
              </w:rPr>
            </w:pPr>
            <w:r>
              <w:rPr>
                <w:b/>
                <w:bCs/>
                <w:lang w:eastAsia="en-GB"/>
              </w:rPr>
              <w:t xml:space="preserve">For mobile EES, </w:t>
            </w:r>
            <w:r w:rsidRPr="001C3232">
              <w:rPr>
                <w:b/>
                <w:bCs/>
                <w:lang w:eastAsia="en-GB"/>
              </w:rPr>
              <w:t>indicate</w:t>
            </w:r>
            <w:r>
              <w:rPr>
                <w:b/>
                <w:bCs/>
                <w:lang w:eastAsia="en-GB"/>
              </w:rPr>
              <w:t>s</w:t>
            </w:r>
            <w:r w:rsidRPr="001C3232">
              <w:rPr>
                <w:b/>
                <w:bCs/>
                <w:lang w:eastAsia="en-GB"/>
              </w:rPr>
              <w:t xml:space="preserve"> the trajectory of the </w:t>
            </w:r>
            <w:r>
              <w:rPr>
                <w:b/>
                <w:bCs/>
                <w:lang w:eastAsia="en-GB"/>
              </w:rPr>
              <w:t>EES</w:t>
            </w:r>
            <w:r w:rsidRPr="001C3232">
              <w:rPr>
                <w:b/>
                <w:bCs/>
                <w:lang w:eastAsia="en-GB"/>
              </w:rPr>
              <w:t xml:space="preserve"> </w:t>
            </w:r>
            <w:r>
              <w:rPr>
                <w:b/>
                <w:bCs/>
                <w:lang w:eastAsia="en-GB"/>
              </w:rPr>
              <w:t>on board</w:t>
            </w:r>
            <w:r w:rsidRPr="001C3232">
              <w:rPr>
                <w:b/>
                <w:bCs/>
                <w:lang w:eastAsia="en-GB"/>
              </w:rPr>
              <w:t xml:space="preserve"> MEO and LEO satellites.</w:t>
            </w:r>
          </w:p>
        </w:tc>
      </w:tr>
      <w:tr w:rsidR="00E15079" w14:paraId="15C0D08F" w14:textId="77777777" w:rsidTr="00EB2B06">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05E5A9C8" w14:textId="77777777" w:rsidR="00E15079" w:rsidRDefault="00E15079" w:rsidP="00EB2B06">
            <w:pPr>
              <w:rPr>
                <w:lang w:eastAsia="en-GB"/>
              </w:rPr>
            </w:pPr>
            <w:r>
              <w:rPr>
                <w:lang w:eastAsia="en-GB"/>
              </w:rPr>
              <w:t>…</w:t>
            </w:r>
          </w:p>
          <w:p w14:paraId="56AF14E1" w14:textId="64C3B471" w:rsidR="00E15079" w:rsidRDefault="00E15079" w:rsidP="00EB2B06">
            <w:pPr>
              <w:pStyle w:val="TAN"/>
              <w:rPr>
                <w:lang w:eastAsia="en-GB"/>
              </w:rPr>
            </w:pPr>
            <w:r>
              <w:rPr>
                <w:lang w:eastAsia="en-GB"/>
              </w:rPr>
              <w:t>NOTE 2:</w:t>
            </w:r>
            <w:r>
              <w:rPr>
                <w:lang w:eastAsia="en-GB"/>
              </w:rPr>
              <w:tab/>
            </w:r>
            <w:r w:rsidRPr="00250413">
              <w:rPr>
                <w:lang w:eastAsia="en-GB"/>
              </w:rPr>
              <w:t xml:space="preserve">The assignment of the trajectory </w:t>
            </w:r>
            <w:r>
              <w:rPr>
                <w:lang w:eastAsia="en-GB"/>
              </w:rPr>
              <w:t>ID</w:t>
            </w:r>
            <w:r w:rsidRPr="00250413">
              <w:rPr>
                <w:lang w:eastAsia="en-GB"/>
              </w:rPr>
              <w:t xml:space="preserve"> for the </w:t>
            </w:r>
            <w:r>
              <w:rPr>
                <w:lang w:eastAsia="en-GB"/>
              </w:rPr>
              <w:t>EES can be</w:t>
            </w:r>
            <w:r w:rsidRPr="00250413">
              <w:rPr>
                <w:lang w:eastAsia="en-GB"/>
              </w:rPr>
              <w:t xml:space="preserve"> done by the operator</w:t>
            </w:r>
            <w:r>
              <w:rPr>
                <w:lang w:eastAsia="en-GB"/>
              </w:rPr>
              <w:t xml:space="preserve"> and/or</w:t>
            </w:r>
            <w:r w:rsidRPr="00250413">
              <w:rPr>
                <w:lang w:eastAsia="en-GB"/>
              </w:rPr>
              <w:t xml:space="preserve"> the satellite service provider.</w:t>
            </w:r>
            <w:r>
              <w:rPr>
                <w:lang w:eastAsia="en-GB"/>
              </w:rPr>
              <w:t xml:space="preserve"> </w:t>
            </w:r>
            <w:r>
              <w:rPr>
                <w:lang w:eastAsia="zh-CN"/>
              </w:rPr>
              <w:t>The trajectory and position of the satellite can be calcul</w:t>
            </w:r>
            <w:r w:rsidR="001C4C30">
              <w:rPr>
                <w:lang w:eastAsia="zh-CN"/>
              </w:rPr>
              <w:t>ated</w:t>
            </w:r>
            <w:r>
              <w:rPr>
                <w:lang w:eastAsia="zh-CN"/>
              </w:rPr>
              <w:t xml:space="preserve"> for example based on </w:t>
            </w:r>
            <w:r w:rsidRPr="00201AFB">
              <w:rPr>
                <w:color w:val="000000"/>
              </w:rPr>
              <w:t>instantaneous/osculating ephemeris versus using TLE-based mean orbital ephemeris.</w:t>
            </w:r>
          </w:p>
        </w:tc>
      </w:tr>
    </w:tbl>
    <w:p w14:paraId="210DC91B" w14:textId="77777777" w:rsidR="00E15079" w:rsidRDefault="00E15079" w:rsidP="00E15079">
      <w:pPr>
        <w:rPr>
          <w:lang w:eastAsia="zh-CN"/>
        </w:rPr>
      </w:pPr>
    </w:p>
    <w:p w14:paraId="2F0F9840" w14:textId="3832F101" w:rsidR="003C1D0A" w:rsidRPr="00251CE2" w:rsidRDefault="00445460" w:rsidP="00445460">
      <w:pPr>
        <w:pStyle w:val="B1"/>
        <w:rPr>
          <w:lang w:eastAsia="zh-CN"/>
        </w:rPr>
      </w:pPr>
      <w:r>
        <w:rPr>
          <w:lang w:eastAsia="zh-CN"/>
        </w:rPr>
        <w:t>-</w:t>
      </w:r>
      <w:r>
        <w:rPr>
          <w:lang w:eastAsia="zh-CN"/>
        </w:rPr>
        <w:tab/>
      </w:r>
      <w:r w:rsidR="0054269C">
        <w:rPr>
          <w:lang w:eastAsia="zh-CN"/>
        </w:rPr>
        <w:t xml:space="preserve">3GPP </w:t>
      </w:r>
      <w:r w:rsidR="003C1D0A">
        <w:rPr>
          <w:lang w:eastAsia="zh-CN"/>
        </w:rPr>
        <w:t>TS 23.558</w:t>
      </w:r>
      <w:r w:rsidR="0054269C">
        <w:rPr>
          <w:lang w:eastAsia="zh-CN"/>
        </w:rPr>
        <w:t xml:space="preserve"> [10]</w:t>
      </w:r>
      <w:r w:rsidR="003C1D0A">
        <w:rPr>
          <w:lang w:eastAsia="zh-CN"/>
        </w:rPr>
        <w:t xml:space="preserve"> Clause 8.5.3 </w:t>
      </w:r>
      <w:r w:rsidR="003C1D0A">
        <w:t xml:space="preserve">EAS discovery request </w:t>
      </w:r>
    </w:p>
    <w:p w14:paraId="24097953" w14:textId="4B408921" w:rsidR="003C1D0A" w:rsidRDefault="0054269C" w:rsidP="003C1D0A">
      <w:pPr>
        <w:pStyle w:val="TH"/>
      </w:pPr>
      <w:r>
        <w:t xml:space="preserve">3GPP </w:t>
      </w:r>
      <w:r w:rsidR="003C1D0A">
        <w:t>TS 23.558</w:t>
      </w:r>
      <w:r>
        <w:t xml:space="preserve"> [10]</w:t>
      </w:r>
      <w:r w:rsidR="003C1D0A">
        <w:t xml:space="preserve"> Table 8.5.3.2-2: EAS discovery filters</w:t>
      </w:r>
    </w:p>
    <w:tbl>
      <w:tblPr>
        <w:tblW w:w="8640" w:type="dxa"/>
        <w:jc w:val="center"/>
        <w:tblLayout w:type="fixed"/>
        <w:tblLook w:val="04A0" w:firstRow="1" w:lastRow="0" w:firstColumn="1" w:lastColumn="0" w:noHBand="0" w:noVBand="1"/>
      </w:tblPr>
      <w:tblGrid>
        <w:gridCol w:w="2880"/>
        <w:gridCol w:w="1440"/>
        <w:gridCol w:w="4320"/>
      </w:tblGrid>
      <w:tr w:rsidR="003C1D0A" w14:paraId="3A827516" w14:textId="77777777" w:rsidTr="00BC178B">
        <w:trPr>
          <w:jc w:val="center"/>
        </w:trPr>
        <w:tc>
          <w:tcPr>
            <w:tcW w:w="2880" w:type="dxa"/>
            <w:tcBorders>
              <w:top w:val="single" w:sz="4" w:space="0" w:color="000000"/>
              <w:left w:val="single" w:sz="4" w:space="0" w:color="000000"/>
              <w:bottom w:val="single" w:sz="4" w:space="0" w:color="000000"/>
              <w:right w:val="nil"/>
            </w:tcBorders>
            <w:hideMark/>
          </w:tcPr>
          <w:p w14:paraId="1A802CB6" w14:textId="77777777" w:rsidR="003C1D0A" w:rsidRDefault="003C1D0A" w:rsidP="00BC178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2400780" w14:textId="77777777" w:rsidR="003C1D0A" w:rsidRDefault="003C1D0A" w:rsidP="00BC178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6C9AFC" w14:textId="77777777" w:rsidR="003C1D0A" w:rsidRDefault="003C1D0A" w:rsidP="00BC178B">
            <w:pPr>
              <w:pStyle w:val="TAH"/>
            </w:pPr>
            <w:r>
              <w:t>Description</w:t>
            </w:r>
          </w:p>
        </w:tc>
      </w:tr>
      <w:tr w:rsidR="003C1D0A" w14:paraId="3BF4E901" w14:textId="77777777" w:rsidTr="00BC178B">
        <w:trPr>
          <w:jc w:val="center"/>
        </w:trPr>
        <w:tc>
          <w:tcPr>
            <w:tcW w:w="2880" w:type="dxa"/>
            <w:tcBorders>
              <w:top w:val="single" w:sz="4" w:space="0" w:color="000000"/>
              <w:left w:val="single" w:sz="4" w:space="0" w:color="000000"/>
              <w:bottom w:val="single" w:sz="4" w:space="0" w:color="000000"/>
              <w:right w:val="nil"/>
            </w:tcBorders>
            <w:hideMark/>
          </w:tcPr>
          <w:p w14:paraId="39D2A808" w14:textId="77777777" w:rsidR="003C1D0A" w:rsidRDefault="003C1D0A" w:rsidP="00BC178B">
            <w:pPr>
              <w:pStyle w:val="TAL"/>
              <w:rPr>
                <w:rFonts w:cs="Arial"/>
                <w:szCs w:val="18"/>
              </w:rPr>
            </w:pPr>
            <w:r>
              <w:rPr>
                <w:rFonts w:cs="Arial"/>
                <w:szCs w:val="18"/>
              </w:rPr>
              <w:t>List of AC characteristics (NOTE 1)</w:t>
            </w:r>
          </w:p>
        </w:tc>
        <w:tc>
          <w:tcPr>
            <w:tcW w:w="1440" w:type="dxa"/>
            <w:tcBorders>
              <w:top w:val="single" w:sz="4" w:space="0" w:color="000000"/>
              <w:left w:val="single" w:sz="4" w:space="0" w:color="000000"/>
              <w:bottom w:val="single" w:sz="4" w:space="0" w:color="000000"/>
              <w:right w:val="nil"/>
            </w:tcBorders>
            <w:hideMark/>
          </w:tcPr>
          <w:p w14:paraId="618508FB" w14:textId="77777777" w:rsidR="003C1D0A" w:rsidRDefault="003C1D0A" w:rsidP="00BC178B">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7B6695D" w14:textId="77777777" w:rsidR="003C1D0A" w:rsidRDefault="003C1D0A" w:rsidP="00BC178B">
            <w:pPr>
              <w:pStyle w:val="TAL"/>
              <w:rPr>
                <w:rFonts w:cs="Arial"/>
                <w:szCs w:val="18"/>
              </w:rPr>
            </w:pPr>
            <w:r>
              <w:rPr>
                <w:rFonts w:cs="Arial"/>
                <w:szCs w:val="18"/>
              </w:rPr>
              <w:t>Describes the ACs for which a matching EAS is needed.</w:t>
            </w:r>
          </w:p>
        </w:tc>
      </w:tr>
      <w:tr w:rsidR="003C1D0A" w14:paraId="522E66A6" w14:textId="77777777" w:rsidTr="00BC178B">
        <w:trPr>
          <w:jc w:val="center"/>
        </w:trPr>
        <w:tc>
          <w:tcPr>
            <w:tcW w:w="2880" w:type="dxa"/>
            <w:tcBorders>
              <w:top w:val="single" w:sz="4" w:space="0" w:color="000000"/>
              <w:left w:val="single" w:sz="4" w:space="0" w:color="000000"/>
              <w:bottom w:val="single" w:sz="4" w:space="0" w:color="000000"/>
              <w:right w:val="nil"/>
            </w:tcBorders>
            <w:hideMark/>
          </w:tcPr>
          <w:p w14:paraId="3D9BAB7F" w14:textId="77777777" w:rsidR="003C1D0A" w:rsidRDefault="003C1D0A" w:rsidP="00BC178B">
            <w:pPr>
              <w:pStyle w:val="TAL"/>
              <w:rPr>
                <w:rFonts w:cs="Arial"/>
                <w:szCs w:val="18"/>
              </w:rPr>
            </w:pPr>
            <w:r>
              <w:rPr>
                <w:rFonts w:cs="Arial"/>
                <w:szCs w:val="18"/>
              </w:rPr>
              <w:t>&gt; AC profile (NOTE 2)</w:t>
            </w:r>
          </w:p>
        </w:tc>
        <w:tc>
          <w:tcPr>
            <w:tcW w:w="1440" w:type="dxa"/>
            <w:tcBorders>
              <w:top w:val="single" w:sz="4" w:space="0" w:color="000000"/>
              <w:left w:val="single" w:sz="4" w:space="0" w:color="000000"/>
              <w:bottom w:val="single" w:sz="4" w:space="0" w:color="000000"/>
              <w:right w:val="nil"/>
            </w:tcBorders>
            <w:hideMark/>
          </w:tcPr>
          <w:p w14:paraId="180F02B4" w14:textId="77777777" w:rsidR="003C1D0A" w:rsidRDefault="003C1D0A" w:rsidP="00BC178B">
            <w:pPr>
              <w:pStyle w:val="TAC"/>
              <w:rPr>
                <w:rFonts w:cs="Arial"/>
                <w:szCs w:val="18"/>
              </w:rPr>
            </w:pPr>
            <w:r>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2E76585" w14:textId="77777777" w:rsidR="003C1D0A" w:rsidRDefault="003C1D0A" w:rsidP="00BC178B">
            <w:pPr>
              <w:pStyle w:val="TAL"/>
              <w:rPr>
                <w:rFonts w:cs="Arial"/>
                <w:szCs w:val="18"/>
              </w:rPr>
            </w:pPr>
            <w:r>
              <w:rPr>
                <w:rFonts w:cs="Arial"/>
                <w:szCs w:val="18"/>
              </w:rPr>
              <w:t>AC profile containing parameters used to determine matching EAS. AC profiles are further described in Table 8.2.2-1.</w:t>
            </w:r>
          </w:p>
        </w:tc>
      </w:tr>
      <w:tr w:rsidR="003C1D0A" w14:paraId="7ED48449" w14:textId="77777777" w:rsidTr="00BC178B">
        <w:trPr>
          <w:jc w:val="center"/>
        </w:trPr>
        <w:tc>
          <w:tcPr>
            <w:tcW w:w="2880" w:type="dxa"/>
            <w:tcBorders>
              <w:top w:val="single" w:sz="4" w:space="0" w:color="000000"/>
              <w:left w:val="single" w:sz="4" w:space="0" w:color="000000"/>
              <w:bottom w:val="single" w:sz="4" w:space="0" w:color="000000"/>
              <w:right w:val="nil"/>
            </w:tcBorders>
            <w:hideMark/>
          </w:tcPr>
          <w:p w14:paraId="5924C525" w14:textId="77777777" w:rsidR="003C1D0A" w:rsidRDefault="003C1D0A" w:rsidP="00BC178B">
            <w:pPr>
              <w:pStyle w:val="TAL"/>
              <w:rPr>
                <w:rFonts w:cs="Arial"/>
                <w:szCs w:val="18"/>
              </w:rPr>
            </w:pPr>
            <w:r>
              <w:rPr>
                <w:rFonts w:cs="Arial"/>
                <w:szCs w:val="18"/>
              </w:rPr>
              <w:t>…</w:t>
            </w:r>
          </w:p>
        </w:tc>
        <w:tc>
          <w:tcPr>
            <w:tcW w:w="1440" w:type="dxa"/>
            <w:tcBorders>
              <w:top w:val="single" w:sz="4" w:space="0" w:color="000000"/>
              <w:left w:val="single" w:sz="4" w:space="0" w:color="000000"/>
              <w:bottom w:val="single" w:sz="4" w:space="0" w:color="000000"/>
              <w:right w:val="nil"/>
            </w:tcBorders>
            <w:hideMark/>
          </w:tcPr>
          <w:p w14:paraId="72AC0A49" w14:textId="77777777" w:rsidR="003C1D0A" w:rsidRDefault="003C1D0A" w:rsidP="00BC178B">
            <w:pPr>
              <w:pStyle w:val="TAC"/>
              <w:rPr>
                <w:rFonts w:cs="Arial"/>
                <w:szCs w:val="18"/>
              </w:rPr>
            </w:pPr>
            <w:r>
              <w:rPr>
                <w:rFonts w:cs="Arial"/>
                <w:szCs w:val="18"/>
              </w:rPr>
              <w:t>…</w:t>
            </w:r>
          </w:p>
        </w:tc>
        <w:tc>
          <w:tcPr>
            <w:tcW w:w="4320" w:type="dxa"/>
            <w:tcBorders>
              <w:top w:val="single" w:sz="4" w:space="0" w:color="000000"/>
              <w:left w:val="single" w:sz="4" w:space="0" w:color="000000"/>
              <w:bottom w:val="single" w:sz="4" w:space="0" w:color="000000"/>
              <w:right w:val="single" w:sz="4" w:space="0" w:color="000000"/>
            </w:tcBorders>
            <w:hideMark/>
          </w:tcPr>
          <w:p w14:paraId="4D13774C" w14:textId="77777777" w:rsidR="003C1D0A" w:rsidRDefault="003C1D0A" w:rsidP="00BC178B">
            <w:pPr>
              <w:pStyle w:val="TAL"/>
              <w:rPr>
                <w:rFonts w:cs="Arial"/>
                <w:szCs w:val="18"/>
              </w:rPr>
            </w:pPr>
            <w:r>
              <w:rPr>
                <w:rFonts w:cs="Arial"/>
                <w:szCs w:val="18"/>
              </w:rPr>
              <w:t>…</w:t>
            </w:r>
          </w:p>
        </w:tc>
      </w:tr>
      <w:tr w:rsidR="003C1D0A" w14:paraId="4F65D609" w14:textId="77777777" w:rsidTr="00BC178B">
        <w:trPr>
          <w:jc w:val="center"/>
        </w:trPr>
        <w:tc>
          <w:tcPr>
            <w:tcW w:w="2880" w:type="dxa"/>
            <w:tcBorders>
              <w:top w:val="single" w:sz="4" w:space="0" w:color="000000"/>
              <w:left w:val="single" w:sz="4" w:space="0" w:color="000000"/>
              <w:bottom w:val="single" w:sz="4" w:space="0" w:color="000000"/>
              <w:right w:val="nil"/>
            </w:tcBorders>
            <w:hideMark/>
          </w:tcPr>
          <w:p w14:paraId="39E3D104" w14:textId="77777777" w:rsidR="003C1D0A" w:rsidRDefault="003C1D0A" w:rsidP="00BC178B">
            <w:pPr>
              <w:pStyle w:val="TAL"/>
              <w:rPr>
                <w:rFonts w:cs="Arial"/>
                <w:szCs w:val="18"/>
              </w:rPr>
            </w:pPr>
            <w:r>
              <w:rPr>
                <w:rFonts w:cs="Arial"/>
                <w:szCs w:val="18"/>
              </w:rPr>
              <w:t>List of EAS characteristics (NOTE 1, NOTE 3)</w:t>
            </w:r>
          </w:p>
        </w:tc>
        <w:tc>
          <w:tcPr>
            <w:tcW w:w="1440" w:type="dxa"/>
            <w:tcBorders>
              <w:top w:val="single" w:sz="4" w:space="0" w:color="000000"/>
              <w:left w:val="single" w:sz="4" w:space="0" w:color="000000"/>
              <w:bottom w:val="single" w:sz="4" w:space="0" w:color="000000"/>
              <w:right w:val="nil"/>
            </w:tcBorders>
            <w:hideMark/>
          </w:tcPr>
          <w:p w14:paraId="73D660E4" w14:textId="77777777" w:rsidR="003C1D0A" w:rsidRDefault="003C1D0A" w:rsidP="00BC178B">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24FEDE3" w14:textId="77777777" w:rsidR="003C1D0A" w:rsidRDefault="003C1D0A" w:rsidP="00BC178B">
            <w:pPr>
              <w:pStyle w:val="TAL"/>
              <w:rPr>
                <w:rFonts w:cs="Arial"/>
                <w:szCs w:val="18"/>
              </w:rPr>
            </w:pPr>
            <w:r>
              <w:rPr>
                <w:rFonts w:cs="Arial"/>
                <w:szCs w:val="18"/>
              </w:rPr>
              <w:t>Describes the characteristic of required EASs.</w:t>
            </w:r>
          </w:p>
        </w:tc>
      </w:tr>
      <w:tr w:rsidR="003C1D0A" w14:paraId="194F0BFB" w14:textId="77777777" w:rsidTr="00BC178B">
        <w:trPr>
          <w:jc w:val="center"/>
        </w:trPr>
        <w:tc>
          <w:tcPr>
            <w:tcW w:w="2880" w:type="dxa"/>
            <w:tcBorders>
              <w:top w:val="single" w:sz="4" w:space="0" w:color="000000"/>
              <w:left w:val="single" w:sz="4" w:space="0" w:color="000000"/>
              <w:bottom w:val="single" w:sz="4" w:space="0" w:color="000000"/>
              <w:right w:val="nil"/>
            </w:tcBorders>
            <w:hideMark/>
          </w:tcPr>
          <w:p w14:paraId="10D0F66F" w14:textId="77777777" w:rsidR="003C1D0A" w:rsidRDefault="003C1D0A" w:rsidP="00BC178B">
            <w:pPr>
              <w:pStyle w:val="TAL"/>
              <w:rPr>
                <w:rFonts w:cs="Arial"/>
                <w:szCs w:val="18"/>
              </w:rPr>
            </w:pPr>
            <w:r>
              <w:rPr>
                <w:rFonts w:cs="Arial"/>
                <w:szCs w:val="18"/>
              </w:rPr>
              <w:t>…</w:t>
            </w:r>
          </w:p>
        </w:tc>
        <w:tc>
          <w:tcPr>
            <w:tcW w:w="1440" w:type="dxa"/>
            <w:tcBorders>
              <w:top w:val="single" w:sz="4" w:space="0" w:color="000000"/>
              <w:left w:val="single" w:sz="4" w:space="0" w:color="000000"/>
              <w:bottom w:val="single" w:sz="4" w:space="0" w:color="000000"/>
              <w:right w:val="nil"/>
            </w:tcBorders>
            <w:hideMark/>
          </w:tcPr>
          <w:p w14:paraId="3B8ABEAA" w14:textId="77777777" w:rsidR="003C1D0A" w:rsidRDefault="003C1D0A" w:rsidP="00BC178B">
            <w:pPr>
              <w:pStyle w:val="TAC"/>
              <w:rPr>
                <w:rFonts w:cs="Arial"/>
                <w:szCs w:val="18"/>
              </w:rPr>
            </w:pPr>
            <w:r>
              <w:rPr>
                <w:rFonts w:cs="Arial"/>
                <w:szCs w:val="18"/>
              </w:rPr>
              <w:t>…</w:t>
            </w:r>
          </w:p>
        </w:tc>
        <w:tc>
          <w:tcPr>
            <w:tcW w:w="4320" w:type="dxa"/>
            <w:tcBorders>
              <w:top w:val="single" w:sz="4" w:space="0" w:color="000000"/>
              <w:left w:val="single" w:sz="4" w:space="0" w:color="000000"/>
              <w:bottom w:val="single" w:sz="4" w:space="0" w:color="000000"/>
              <w:right w:val="single" w:sz="4" w:space="0" w:color="000000"/>
            </w:tcBorders>
            <w:hideMark/>
          </w:tcPr>
          <w:p w14:paraId="54C15E64" w14:textId="77777777" w:rsidR="003C1D0A" w:rsidRDefault="003C1D0A" w:rsidP="00BC178B">
            <w:pPr>
              <w:pStyle w:val="TAL"/>
              <w:rPr>
                <w:rFonts w:cs="Arial"/>
                <w:szCs w:val="18"/>
              </w:rPr>
            </w:pPr>
            <w:r>
              <w:rPr>
                <w:rFonts w:cs="Arial"/>
                <w:szCs w:val="18"/>
              </w:rPr>
              <w:t>…</w:t>
            </w:r>
          </w:p>
        </w:tc>
      </w:tr>
      <w:tr w:rsidR="003C1D0A" w14:paraId="2AB6FDAA" w14:textId="77777777" w:rsidTr="00BC178B">
        <w:trPr>
          <w:jc w:val="center"/>
        </w:trPr>
        <w:tc>
          <w:tcPr>
            <w:tcW w:w="2880" w:type="dxa"/>
            <w:tcBorders>
              <w:top w:val="single" w:sz="4" w:space="0" w:color="000000"/>
              <w:left w:val="single" w:sz="4" w:space="0" w:color="000000"/>
              <w:bottom w:val="single" w:sz="4" w:space="0" w:color="000000"/>
              <w:right w:val="nil"/>
            </w:tcBorders>
            <w:hideMark/>
          </w:tcPr>
          <w:p w14:paraId="088B5402" w14:textId="77777777" w:rsidR="003C1D0A" w:rsidRPr="002D0025" w:rsidRDefault="003C1D0A" w:rsidP="00BC178B">
            <w:pPr>
              <w:pStyle w:val="TAL"/>
              <w:rPr>
                <w:rFonts w:cs="Arial"/>
                <w:b/>
                <w:szCs w:val="18"/>
              </w:rPr>
            </w:pPr>
            <w:r w:rsidRPr="002D0025">
              <w:rPr>
                <w:rFonts w:cs="Arial"/>
                <w:b/>
                <w:bCs/>
                <w:szCs w:val="18"/>
              </w:rPr>
              <w:t>&gt; Trajectory ID</w:t>
            </w:r>
          </w:p>
        </w:tc>
        <w:tc>
          <w:tcPr>
            <w:tcW w:w="1440" w:type="dxa"/>
            <w:tcBorders>
              <w:top w:val="single" w:sz="4" w:space="0" w:color="000000"/>
              <w:left w:val="single" w:sz="4" w:space="0" w:color="000000"/>
              <w:bottom w:val="single" w:sz="4" w:space="0" w:color="000000"/>
              <w:right w:val="nil"/>
            </w:tcBorders>
            <w:hideMark/>
          </w:tcPr>
          <w:p w14:paraId="64229090" w14:textId="77777777" w:rsidR="003C1D0A" w:rsidRPr="002D0025" w:rsidRDefault="003C1D0A" w:rsidP="00BC178B">
            <w:pPr>
              <w:pStyle w:val="TAC"/>
              <w:rPr>
                <w:rFonts w:cs="Arial"/>
                <w:b/>
                <w:szCs w:val="18"/>
              </w:rPr>
            </w:pPr>
            <w:r w:rsidRPr="002D0025">
              <w:rPr>
                <w:rFonts w:cs="Arial"/>
                <w:b/>
                <w:bCs/>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10DB3A" w14:textId="77777777" w:rsidR="003C1D0A" w:rsidRPr="002D0025" w:rsidRDefault="003C1D0A" w:rsidP="00BC178B">
            <w:pPr>
              <w:pStyle w:val="TAL"/>
              <w:rPr>
                <w:rFonts w:cs="Arial"/>
                <w:b/>
                <w:szCs w:val="18"/>
              </w:rPr>
            </w:pPr>
            <w:r>
              <w:rPr>
                <w:rFonts w:cs="Arial"/>
                <w:b/>
                <w:bCs/>
                <w:szCs w:val="18"/>
              </w:rPr>
              <w:t>Trajectory ID matching the trajectory of the UE which considers the current UE location as well as its planned route.</w:t>
            </w:r>
          </w:p>
        </w:tc>
      </w:tr>
    </w:tbl>
    <w:p w14:paraId="1E5832BF" w14:textId="77777777" w:rsidR="003C1D0A" w:rsidRDefault="003C1D0A" w:rsidP="00E15079">
      <w:pPr>
        <w:rPr>
          <w:lang w:eastAsia="zh-CN"/>
        </w:rPr>
      </w:pPr>
    </w:p>
    <w:p w14:paraId="5C386394" w14:textId="556C2AA3" w:rsidR="00C742FC" w:rsidRDefault="00C742FC" w:rsidP="00C742FC">
      <w:pPr>
        <w:pStyle w:val="EditorsNote"/>
        <w:rPr>
          <w:lang w:eastAsia="zh-CN"/>
        </w:rPr>
      </w:pPr>
      <w:r>
        <w:rPr>
          <w:lang w:eastAsia="zh-CN"/>
        </w:rPr>
        <w:t>Editor</w:t>
      </w:r>
      <w:r w:rsidR="007C73EF" w:rsidRPr="007C73EF">
        <w:rPr>
          <w:lang w:eastAsia="zh-CN"/>
        </w:rPr>
        <w:t>'</w:t>
      </w:r>
      <w:r>
        <w:rPr>
          <w:lang w:eastAsia="zh-CN"/>
        </w:rPr>
        <w:t xml:space="preserve">s Note: Whether and how the Trajectory ID is defined is FFS. </w:t>
      </w:r>
    </w:p>
    <w:p w14:paraId="74F3C843" w14:textId="5772DE40" w:rsidR="00C742FC" w:rsidRDefault="00C742FC" w:rsidP="009D2E7D">
      <w:pPr>
        <w:pStyle w:val="EditorsNote"/>
        <w:rPr>
          <w:lang w:eastAsia="zh-CN"/>
        </w:rPr>
      </w:pPr>
      <w:r>
        <w:rPr>
          <w:lang w:eastAsia="zh-CN"/>
        </w:rPr>
        <w:lastRenderedPageBreak/>
        <w:t>Editor</w:t>
      </w:r>
      <w:r w:rsidR="007C73EF" w:rsidRPr="007C73EF">
        <w:rPr>
          <w:lang w:eastAsia="zh-CN"/>
        </w:rPr>
        <w:t>'</w:t>
      </w:r>
      <w:r>
        <w:rPr>
          <w:lang w:eastAsia="zh-CN"/>
        </w:rPr>
        <w:t xml:space="preserve">s Note: Expected trajectory ID in the AC Profile is FFS. </w:t>
      </w:r>
    </w:p>
    <w:p w14:paraId="70C567AB" w14:textId="08168C4D" w:rsidR="00F83641" w:rsidRPr="00D7706D" w:rsidRDefault="00702FB3" w:rsidP="00361D0D">
      <w:pPr>
        <w:pStyle w:val="Heading4"/>
      </w:pPr>
      <w:bookmarkStart w:id="137" w:name="_Toc532993748"/>
      <w:bookmarkStart w:id="138" w:name="_Toc78314761"/>
      <w:bookmarkStart w:id="139" w:name="_Toc168402363"/>
      <w:r>
        <w:t>7</w:t>
      </w:r>
      <w:r w:rsidR="00F83641" w:rsidRPr="00D7706D">
        <w:t>.</w:t>
      </w:r>
      <w:r w:rsidR="00D34953">
        <w:t>2.</w:t>
      </w:r>
      <w:r w:rsidR="00D54D88">
        <w:rPr>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137"/>
      <w:bookmarkEnd w:id="138"/>
      <w:bookmarkEnd w:id="139"/>
    </w:p>
    <w:p w14:paraId="7F3BB315" w14:textId="1EC3B2C4" w:rsidR="003C02FE" w:rsidRDefault="00F83641" w:rsidP="009D2E7D">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D90E47B" w14:textId="04CD87A8" w:rsidR="003C02FE" w:rsidRDefault="003C02FE" w:rsidP="003C02FE">
      <w:pPr>
        <w:pStyle w:val="Heading3"/>
      </w:pPr>
      <w:bookmarkStart w:id="140" w:name="_Toc168402364"/>
      <w:r>
        <w:rPr>
          <w:lang w:eastAsia="zh-CN"/>
        </w:rPr>
        <w:t>7</w:t>
      </w:r>
      <w:r>
        <w:t>.2.</w:t>
      </w:r>
      <w:r>
        <w:rPr>
          <w:rFonts w:eastAsia="SimSun"/>
          <w:lang w:val="en-US" w:eastAsia="zh-CN"/>
        </w:rPr>
        <w:t>2</w:t>
      </w:r>
      <w:r>
        <w:tab/>
      </w:r>
      <w:r>
        <w:rPr>
          <w:lang w:val="en-US"/>
        </w:rPr>
        <w:t>Solution #</w:t>
      </w:r>
      <w:r>
        <w:rPr>
          <w:rFonts w:eastAsia="SimSun"/>
          <w:lang w:val="en-US" w:eastAsia="zh-CN"/>
        </w:rPr>
        <w:t>2</w:t>
      </w:r>
      <w:r>
        <w:rPr>
          <w:lang w:val="en-US"/>
        </w:rPr>
        <w:t xml:space="preserve">: </w:t>
      </w:r>
      <w:r>
        <w:rPr>
          <w:rFonts w:eastAsia="SimSun" w:hint="eastAsia"/>
          <w:lang w:val="en-US" w:eastAsia="zh-CN"/>
        </w:rPr>
        <w:t>Enhancement</w:t>
      </w:r>
      <w:r>
        <w:t xml:space="preserve"> </w:t>
      </w:r>
      <w:r>
        <w:rPr>
          <w:rFonts w:eastAsia="SimSun" w:hint="eastAsia"/>
          <w:lang w:val="en-US" w:eastAsia="zh-CN"/>
        </w:rPr>
        <w:t>for o</w:t>
      </w:r>
      <w:r>
        <w:t>n board EES(s) a</w:t>
      </w:r>
      <w:proofErr w:type="spellStart"/>
      <w:r>
        <w:rPr>
          <w:rFonts w:eastAsia="SimSun" w:hint="eastAsia"/>
          <w:lang w:val="en-US" w:eastAsia="zh-CN"/>
        </w:rPr>
        <w:t>nd</w:t>
      </w:r>
      <w:proofErr w:type="spellEnd"/>
      <w:r>
        <w:rPr>
          <w:rFonts w:eastAsia="SimSun" w:hint="eastAsia"/>
          <w:lang w:val="en-US" w:eastAsia="zh-CN"/>
        </w:rPr>
        <w:t xml:space="preserve"> service provisioning</w:t>
      </w:r>
      <w:bookmarkEnd w:id="140"/>
      <w:r>
        <w:rPr>
          <w:rFonts w:eastAsia="SimSun" w:hint="eastAsia"/>
          <w:lang w:val="en-US" w:eastAsia="zh-CN"/>
        </w:rPr>
        <w:t xml:space="preserve"> </w:t>
      </w:r>
    </w:p>
    <w:p w14:paraId="3A9A3F24" w14:textId="30FBE14E" w:rsidR="003C02FE" w:rsidRDefault="003C02FE" w:rsidP="003C02FE">
      <w:pPr>
        <w:pStyle w:val="Heading4"/>
      </w:pPr>
      <w:bookmarkStart w:id="141" w:name="_Toc168402365"/>
      <w:r>
        <w:rPr>
          <w:lang w:eastAsia="zh-CN"/>
        </w:rPr>
        <w:t>7</w:t>
      </w:r>
      <w:r>
        <w:t>.2.</w:t>
      </w:r>
      <w:r>
        <w:rPr>
          <w:rFonts w:eastAsia="SimSun"/>
          <w:lang w:val="en-US" w:eastAsia="zh-CN"/>
        </w:rPr>
        <w:t>2</w:t>
      </w:r>
      <w:r>
        <w:t>.1</w:t>
      </w:r>
      <w:r>
        <w:tab/>
        <w:t>Solution description</w:t>
      </w:r>
      <w:bookmarkEnd w:id="141"/>
    </w:p>
    <w:p w14:paraId="4A7516AD" w14:textId="77777777" w:rsidR="003C02FE" w:rsidRDefault="003C02FE" w:rsidP="003C02FE">
      <w:pPr>
        <w:rPr>
          <w:rFonts w:eastAsia="SimSun"/>
          <w:lang w:val="en-US" w:eastAsia="zh-CN"/>
        </w:rPr>
      </w:pPr>
      <w:r>
        <w:rPr>
          <w:rFonts w:eastAsia="SimSun" w:hint="eastAsia"/>
          <w:lang w:val="en-US" w:eastAsia="zh-CN"/>
        </w:rPr>
        <w:t xml:space="preserve">This solution proposes to address the following open issues in KI#5, </w:t>
      </w:r>
    </w:p>
    <w:p w14:paraId="08F3D972" w14:textId="77777777" w:rsidR="003C02FE" w:rsidRDefault="003C02FE" w:rsidP="003C02FE">
      <w:pPr>
        <w:pStyle w:val="B1"/>
      </w:pPr>
      <w:r>
        <w:t>-</w:t>
      </w:r>
      <w:r>
        <w:tab/>
        <w:t xml:space="preserve">How the EES(s) are placed on board the Satellite.  </w:t>
      </w:r>
    </w:p>
    <w:p w14:paraId="0DE9A1CA" w14:textId="77777777" w:rsidR="003C02FE" w:rsidRDefault="003C02FE" w:rsidP="003C02FE">
      <w:pPr>
        <w:pStyle w:val="B1"/>
      </w:pPr>
      <w:r>
        <w:t>-</w:t>
      </w:r>
      <w:r>
        <w:tab/>
        <w:t xml:space="preserve">Whether and how the service provisioning </w:t>
      </w:r>
      <w:r>
        <w:rPr>
          <w:rFonts w:eastAsia="SimSun" w:hint="eastAsia"/>
          <w:lang w:val="en-US" w:eastAsia="zh-CN"/>
        </w:rPr>
        <w:t>is</w:t>
      </w:r>
      <w:r>
        <w:t xml:space="preserve"> impacted.​</w:t>
      </w:r>
    </w:p>
    <w:p w14:paraId="56F07EC6" w14:textId="77777777" w:rsidR="003C02FE" w:rsidRDefault="003C02FE" w:rsidP="003C02FE">
      <w:pPr>
        <w:rPr>
          <w:rFonts w:eastAsia="SimSun"/>
          <w:lang w:val="en-US" w:eastAsia="zh-CN"/>
        </w:rPr>
      </w:pPr>
      <w:r>
        <w:rPr>
          <w:rFonts w:eastAsia="SimSun" w:hint="eastAsia"/>
          <w:lang w:val="en-US" w:eastAsia="zh-CN"/>
        </w:rPr>
        <w:t xml:space="preserve">It is proposed to add the Satellite assistant information in the EES profile to indicating the EES(s) are placed on board the satellite, so that, the ECS could do the service provisioning based on those Satellite assistant information. </w:t>
      </w:r>
    </w:p>
    <w:p w14:paraId="633C5B34" w14:textId="5294DF3F" w:rsidR="003C02FE" w:rsidRDefault="003C02FE" w:rsidP="003C02FE">
      <w:pPr>
        <w:pStyle w:val="Heading5"/>
      </w:pPr>
      <w:bookmarkStart w:id="142" w:name="_Toc168402366"/>
      <w:r>
        <w:rPr>
          <w:lang w:eastAsia="zh-CN"/>
        </w:rPr>
        <w:t>7</w:t>
      </w:r>
      <w:r>
        <w:t>.2.</w:t>
      </w:r>
      <w:r>
        <w:rPr>
          <w:rFonts w:eastAsia="SimSun"/>
          <w:lang w:val="en-US" w:eastAsia="zh-CN"/>
        </w:rPr>
        <w:t>2</w:t>
      </w:r>
      <w:r>
        <w:t>.1.1</w:t>
      </w:r>
      <w:r>
        <w:tab/>
        <w:t>General</w:t>
      </w:r>
      <w:bookmarkEnd w:id="142"/>
    </w:p>
    <w:p w14:paraId="1D83BB99" w14:textId="77777777" w:rsidR="003C02FE" w:rsidRDefault="003C02FE" w:rsidP="003C02FE">
      <w:pPr>
        <w:rPr>
          <w:rFonts w:eastAsia="SimSun"/>
          <w:lang w:val="en-US" w:eastAsia="zh-CN"/>
        </w:rPr>
      </w:pPr>
      <w:r>
        <w:rPr>
          <w:rFonts w:eastAsia="SimSun" w:hint="eastAsia"/>
          <w:lang w:val="en-US" w:eastAsia="zh-CN"/>
        </w:rPr>
        <w:t>When EES is deployed in the satellite, it is proposed to add the Satellite assistant information in the EES Profile to indicating the EES is deployed on-board. The Satellite assistant information could be the satellite ephemeris information(e.g., time slot and spatial location). So that the ECS could obtain the EES</w:t>
      </w:r>
      <w:r>
        <w:rPr>
          <w:rFonts w:eastAsia="SimSun"/>
          <w:lang w:val="en-US" w:eastAsia="zh-CN"/>
        </w:rPr>
        <w:t>’</w:t>
      </w:r>
      <w:r>
        <w:rPr>
          <w:rFonts w:eastAsia="SimSun" w:hint="eastAsia"/>
          <w:lang w:val="en-US" w:eastAsia="zh-CN"/>
        </w:rPr>
        <w:t>s Satellite assistant information during the EES registration.</w:t>
      </w:r>
    </w:p>
    <w:p w14:paraId="61C0B106" w14:textId="3F290673" w:rsidR="003C02FE" w:rsidRDefault="003C02FE" w:rsidP="003C02FE">
      <w:pPr>
        <w:pStyle w:val="TH"/>
      </w:pPr>
      <w:r>
        <w:lastRenderedPageBreak/>
        <w:t>Table </w:t>
      </w:r>
      <w:r>
        <w:rPr>
          <w:rFonts w:eastAsia="SimSun" w:hint="eastAsia"/>
          <w:lang w:val="en-US" w:eastAsia="zh-CN"/>
        </w:rPr>
        <w:t>7</w:t>
      </w:r>
      <w:r>
        <w:t>.2.</w:t>
      </w:r>
      <w:r>
        <w:rPr>
          <w:rFonts w:eastAsia="SimSun"/>
          <w:lang w:val="en-US" w:eastAsia="zh-CN"/>
        </w:rPr>
        <w:t>2</w:t>
      </w:r>
      <w:r>
        <w:rPr>
          <w:rFonts w:eastAsia="SimSun" w:hint="eastAsia"/>
          <w:lang w:val="en-US" w:eastAsia="zh-CN"/>
        </w:rPr>
        <w:t>.1.1</w:t>
      </w:r>
      <w:r>
        <w:t>-1: EES Profile</w:t>
      </w:r>
    </w:p>
    <w:tbl>
      <w:tblPr>
        <w:tblW w:w="8907" w:type="dxa"/>
        <w:jc w:val="center"/>
        <w:tblLayout w:type="fixed"/>
        <w:tblLook w:val="04A0" w:firstRow="1" w:lastRow="0" w:firstColumn="1" w:lastColumn="0" w:noHBand="0" w:noVBand="1"/>
      </w:tblPr>
      <w:tblGrid>
        <w:gridCol w:w="2154"/>
        <w:gridCol w:w="900"/>
        <w:gridCol w:w="5853"/>
      </w:tblGrid>
      <w:tr w:rsidR="003C02FE" w14:paraId="3E521E4D" w14:textId="77777777" w:rsidTr="00EB2B06">
        <w:trPr>
          <w:jc w:val="center"/>
        </w:trPr>
        <w:tc>
          <w:tcPr>
            <w:tcW w:w="2154" w:type="dxa"/>
            <w:tcBorders>
              <w:top w:val="single" w:sz="4" w:space="0" w:color="000000"/>
              <w:left w:val="single" w:sz="4" w:space="0" w:color="000000"/>
              <w:bottom w:val="single" w:sz="4" w:space="0" w:color="000000"/>
              <w:right w:val="nil"/>
            </w:tcBorders>
          </w:tcPr>
          <w:p w14:paraId="38542838" w14:textId="77777777" w:rsidR="003C02FE" w:rsidRDefault="003C02FE" w:rsidP="00EB2B06">
            <w:pPr>
              <w:pStyle w:val="TAH"/>
            </w:pPr>
            <w:r>
              <w:t>Information element</w:t>
            </w:r>
          </w:p>
        </w:tc>
        <w:tc>
          <w:tcPr>
            <w:tcW w:w="900" w:type="dxa"/>
            <w:tcBorders>
              <w:top w:val="single" w:sz="4" w:space="0" w:color="000000"/>
              <w:left w:val="single" w:sz="4" w:space="0" w:color="000000"/>
              <w:bottom w:val="single" w:sz="4" w:space="0" w:color="000000"/>
              <w:right w:val="nil"/>
            </w:tcBorders>
          </w:tcPr>
          <w:p w14:paraId="0F97BB8C" w14:textId="77777777" w:rsidR="003C02FE" w:rsidRDefault="003C02FE" w:rsidP="00EB2B06">
            <w:pPr>
              <w:pStyle w:val="TAH"/>
            </w:pPr>
            <w:r>
              <w:t>Status</w:t>
            </w:r>
          </w:p>
        </w:tc>
        <w:tc>
          <w:tcPr>
            <w:tcW w:w="5853" w:type="dxa"/>
            <w:tcBorders>
              <w:top w:val="single" w:sz="4" w:space="0" w:color="000000"/>
              <w:left w:val="single" w:sz="4" w:space="0" w:color="000000"/>
              <w:bottom w:val="single" w:sz="4" w:space="0" w:color="000000"/>
              <w:right w:val="single" w:sz="4" w:space="0" w:color="000000"/>
            </w:tcBorders>
          </w:tcPr>
          <w:p w14:paraId="4B029D1C" w14:textId="77777777" w:rsidR="003C02FE" w:rsidRDefault="003C02FE" w:rsidP="00EB2B06">
            <w:pPr>
              <w:pStyle w:val="TAH"/>
            </w:pPr>
            <w:r>
              <w:t>Description</w:t>
            </w:r>
          </w:p>
        </w:tc>
      </w:tr>
      <w:tr w:rsidR="003C02FE" w14:paraId="2796DCC6" w14:textId="77777777" w:rsidTr="00EB2B06">
        <w:trPr>
          <w:jc w:val="center"/>
        </w:trPr>
        <w:tc>
          <w:tcPr>
            <w:tcW w:w="2154" w:type="dxa"/>
            <w:tcBorders>
              <w:top w:val="single" w:sz="4" w:space="0" w:color="000000"/>
              <w:left w:val="single" w:sz="4" w:space="0" w:color="000000"/>
              <w:bottom w:val="single" w:sz="4" w:space="0" w:color="000000"/>
              <w:right w:val="nil"/>
            </w:tcBorders>
          </w:tcPr>
          <w:p w14:paraId="6F6155B9" w14:textId="77777777" w:rsidR="003C02FE" w:rsidRDefault="003C02FE" w:rsidP="00EB2B06">
            <w:pPr>
              <w:pStyle w:val="TAL"/>
            </w:pPr>
            <w:r>
              <w:t xml:space="preserve">EESID </w:t>
            </w:r>
          </w:p>
        </w:tc>
        <w:tc>
          <w:tcPr>
            <w:tcW w:w="900" w:type="dxa"/>
            <w:tcBorders>
              <w:top w:val="single" w:sz="4" w:space="0" w:color="000000"/>
              <w:left w:val="single" w:sz="4" w:space="0" w:color="000000"/>
              <w:bottom w:val="single" w:sz="4" w:space="0" w:color="000000"/>
              <w:right w:val="nil"/>
            </w:tcBorders>
          </w:tcPr>
          <w:p w14:paraId="04228DAD"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3CA1D5E1" w14:textId="77777777" w:rsidR="003C02FE" w:rsidRDefault="003C02FE" w:rsidP="00EB2B06">
            <w:pPr>
              <w:pStyle w:val="TAL"/>
              <w:rPr>
                <w:rFonts w:eastAsia="Malgun Gothic"/>
              </w:rPr>
            </w:pPr>
            <w:r>
              <w:t>The identifier of the EES</w:t>
            </w:r>
          </w:p>
        </w:tc>
      </w:tr>
      <w:tr w:rsidR="003C02FE" w14:paraId="21D51526" w14:textId="77777777" w:rsidTr="00EB2B06">
        <w:trPr>
          <w:jc w:val="center"/>
        </w:trPr>
        <w:tc>
          <w:tcPr>
            <w:tcW w:w="2154" w:type="dxa"/>
            <w:tcBorders>
              <w:top w:val="single" w:sz="4" w:space="0" w:color="000000"/>
              <w:left w:val="single" w:sz="4" w:space="0" w:color="000000"/>
              <w:bottom w:val="single" w:sz="4" w:space="0" w:color="000000"/>
              <w:right w:val="nil"/>
            </w:tcBorders>
          </w:tcPr>
          <w:p w14:paraId="61A06F12" w14:textId="77777777" w:rsidR="003C02FE" w:rsidRDefault="003C02FE" w:rsidP="00EB2B06">
            <w:pPr>
              <w:pStyle w:val="TAL"/>
            </w:pPr>
            <w:r>
              <w:t>EES Endpoint</w:t>
            </w:r>
          </w:p>
        </w:tc>
        <w:tc>
          <w:tcPr>
            <w:tcW w:w="900" w:type="dxa"/>
            <w:tcBorders>
              <w:top w:val="single" w:sz="4" w:space="0" w:color="000000"/>
              <w:left w:val="single" w:sz="4" w:space="0" w:color="000000"/>
              <w:bottom w:val="single" w:sz="4" w:space="0" w:color="000000"/>
              <w:right w:val="nil"/>
            </w:tcBorders>
          </w:tcPr>
          <w:p w14:paraId="62D1E8E4"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9E06D7D" w14:textId="77777777" w:rsidR="003C02FE" w:rsidRDefault="003C02FE" w:rsidP="00EB2B06">
            <w:pPr>
              <w:pStyle w:val="TAL"/>
            </w:pPr>
            <w:r>
              <w:t>Endpoint information (e.g. URI, FQDN, IP address) used to communicate with the EES. This information is provided to the EEC to connect to the EES.</w:t>
            </w:r>
          </w:p>
        </w:tc>
      </w:tr>
      <w:tr w:rsidR="003C02FE" w14:paraId="4080FC56" w14:textId="77777777" w:rsidTr="00EB2B06">
        <w:trPr>
          <w:jc w:val="center"/>
        </w:trPr>
        <w:tc>
          <w:tcPr>
            <w:tcW w:w="2154" w:type="dxa"/>
            <w:tcBorders>
              <w:top w:val="single" w:sz="4" w:space="0" w:color="000000"/>
              <w:left w:val="single" w:sz="4" w:space="0" w:color="000000"/>
              <w:bottom w:val="single" w:sz="4" w:space="0" w:color="000000"/>
              <w:right w:val="nil"/>
            </w:tcBorders>
          </w:tcPr>
          <w:p w14:paraId="06992A40" w14:textId="77777777" w:rsidR="003C02FE" w:rsidRDefault="003C02FE" w:rsidP="00EB2B06">
            <w:pPr>
              <w:pStyle w:val="TAL"/>
            </w:pPr>
            <w:r>
              <w:t>EDN information</w:t>
            </w:r>
          </w:p>
        </w:tc>
        <w:tc>
          <w:tcPr>
            <w:tcW w:w="900" w:type="dxa"/>
            <w:tcBorders>
              <w:top w:val="single" w:sz="4" w:space="0" w:color="000000"/>
              <w:left w:val="single" w:sz="4" w:space="0" w:color="000000"/>
              <w:bottom w:val="single" w:sz="4" w:space="0" w:color="000000"/>
              <w:right w:val="nil"/>
            </w:tcBorders>
          </w:tcPr>
          <w:p w14:paraId="3CF68BC1"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95C2EEC" w14:textId="77777777" w:rsidR="003C02FE" w:rsidRDefault="003C02FE" w:rsidP="00EB2B06">
            <w:pPr>
              <w:pStyle w:val="TAL"/>
            </w:pPr>
            <w:r>
              <w:t>EDN information where the EES resides.</w:t>
            </w:r>
          </w:p>
        </w:tc>
      </w:tr>
      <w:tr w:rsidR="003C02FE" w14:paraId="06D22468" w14:textId="77777777" w:rsidTr="00EB2B06">
        <w:trPr>
          <w:jc w:val="center"/>
        </w:trPr>
        <w:tc>
          <w:tcPr>
            <w:tcW w:w="2154" w:type="dxa"/>
            <w:tcBorders>
              <w:top w:val="single" w:sz="4" w:space="0" w:color="000000"/>
              <w:left w:val="single" w:sz="4" w:space="0" w:color="000000"/>
              <w:bottom w:val="single" w:sz="4" w:space="0" w:color="000000"/>
              <w:right w:val="nil"/>
            </w:tcBorders>
          </w:tcPr>
          <w:p w14:paraId="2F5D3899" w14:textId="77777777" w:rsidR="003C02FE" w:rsidRDefault="003C02FE" w:rsidP="00EB2B06">
            <w:pPr>
              <w:pStyle w:val="TAL"/>
            </w:pPr>
            <w:r>
              <w:t>&gt; DNN</w:t>
            </w:r>
          </w:p>
        </w:tc>
        <w:tc>
          <w:tcPr>
            <w:tcW w:w="900" w:type="dxa"/>
            <w:tcBorders>
              <w:top w:val="single" w:sz="4" w:space="0" w:color="000000"/>
              <w:left w:val="single" w:sz="4" w:space="0" w:color="000000"/>
              <w:bottom w:val="single" w:sz="4" w:space="0" w:color="000000"/>
              <w:right w:val="nil"/>
            </w:tcBorders>
          </w:tcPr>
          <w:p w14:paraId="265118C1"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102F6F6B" w14:textId="77777777" w:rsidR="003C02FE" w:rsidRDefault="003C02FE" w:rsidP="00EB2B06">
            <w:pPr>
              <w:pStyle w:val="TAL"/>
            </w:pPr>
            <w:r>
              <w:t>Data network name to identify the EDN.</w:t>
            </w:r>
          </w:p>
        </w:tc>
      </w:tr>
      <w:tr w:rsidR="003C02FE" w14:paraId="6C2C0C0C" w14:textId="77777777" w:rsidTr="00EB2B06">
        <w:trPr>
          <w:jc w:val="center"/>
        </w:trPr>
        <w:tc>
          <w:tcPr>
            <w:tcW w:w="2154" w:type="dxa"/>
            <w:tcBorders>
              <w:top w:val="single" w:sz="4" w:space="0" w:color="000000"/>
              <w:left w:val="single" w:sz="4" w:space="0" w:color="000000"/>
              <w:bottom w:val="single" w:sz="4" w:space="0" w:color="000000"/>
              <w:right w:val="nil"/>
            </w:tcBorders>
          </w:tcPr>
          <w:p w14:paraId="46CB56AA" w14:textId="77777777" w:rsidR="003C02FE" w:rsidRDefault="003C02FE" w:rsidP="00EB2B06">
            <w:pPr>
              <w:pStyle w:val="TAL"/>
            </w:pPr>
            <w:r>
              <w:t>&gt; DNAI(s)</w:t>
            </w:r>
          </w:p>
        </w:tc>
        <w:tc>
          <w:tcPr>
            <w:tcW w:w="900" w:type="dxa"/>
            <w:tcBorders>
              <w:top w:val="single" w:sz="4" w:space="0" w:color="000000"/>
              <w:left w:val="single" w:sz="4" w:space="0" w:color="000000"/>
              <w:bottom w:val="single" w:sz="4" w:space="0" w:color="000000"/>
              <w:right w:val="nil"/>
            </w:tcBorders>
          </w:tcPr>
          <w:p w14:paraId="01C88A0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5641952" w14:textId="77777777" w:rsidR="003C02FE" w:rsidRDefault="003C02FE" w:rsidP="00EB2B06">
            <w:pPr>
              <w:pStyle w:val="TAL"/>
            </w:pPr>
            <w:r>
              <w:t>DNAI(s) associated with the EDN.</w:t>
            </w:r>
          </w:p>
        </w:tc>
      </w:tr>
      <w:tr w:rsidR="003C02FE" w14:paraId="2752B0C1" w14:textId="77777777" w:rsidTr="00EB2B06">
        <w:trPr>
          <w:jc w:val="center"/>
        </w:trPr>
        <w:tc>
          <w:tcPr>
            <w:tcW w:w="2154" w:type="dxa"/>
            <w:tcBorders>
              <w:top w:val="single" w:sz="4" w:space="0" w:color="000000"/>
              <w:left w:val="single" w:sz="4" w:space="0" w:color="000000"/>
              <w:bottom w:val="single" w:sz="4" w:space="0" w:color="000000"/>
              <w:right w:val="nil"/>
            </w:tcBorders>
          </w:tcPr>
          <w:p w14:paraId="70D70E1A" w14:textId="77777777" w:rsidR="003C02FE" w:rsidRDefault="003C02FE" w:rsidP="00EB2B06">
            <w:pPr>
              <w:pStyle w:val="TAL"/>
            </w:pPr>
            <w:r>
              <w:t>EASIDs</w:t>
            </w:r>
          </w:p>
        </w:tc>
        <w:tc>
          <w:tcPr>
            <w:tcW w:w="900" w:type="dxa"/>
            <w:tcBorders>
              <w:top w:val="single" w:sz="4" w:space="0" w:color="000000"/>
              <w:left w:val="single" w:sz="4" w:space="0" w:color="000000"/>
              <w:bottom w:val="single" w:sz="4" w:space="0" w:color="000000"/>
              <w:right w:val="nil"/>
            </w:tcBorders>
          </w:tcPr>
          <w:p w14:paraId="0544DFC7"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3E499129" w14:textId="77777777" w:rsidR="003C02FE" w:rsidRDefault="003C02FE" w:rsidP="00EB2B06">
            <w:pPr>
              <w:pStyle w:val="TAL"/>
            </w:pPr>
            <w:r>
              <w:t>List of EASIDs registered or expected to be registered with the EES.</w:t>
            </w:r>
          </w:p>
        </w:tc>
      </w:tr>
      <w:tr w:rsidR="003C02FE" w14:paraId="2F8384E8" w14:textId="77777777" w:rsidTr="00EB2B06">
        <w:trPr>
          <w:jc w:val="center"/>
        </w:trPr>
        <w:tc>
          <w:tcPr>
            <w:tcW w:w="2154" w:type="dxa"/>
            <w:tcBorders>
              <w:top w:val="single" w:sz="4" w:space="0" w:color="000000"/>
              <w:left w:val="single" w:sz="4" w:space="0" w:color="000000"/>
              <w:bottom w:val="single" w:sz="4" w:space="0" w:color="000000"/>
              <w:right w:val="nil"/>
            </w:tcBorders>
          </w:tcPr>
          <w:p w14:paraId="2A53B44E" w14:textId="77777777" w:rsidR="003C02FE" w:rsidRDefault="003C02FE" w:rsidP="00EB2B06">
            <w:pPr>
              <w:pStyle w:val="TAL"/>
            </w:pPr>
            <w:r>
              <w:t>&gt;Allowed MNO information</w:t>
            </w:r>
          </w:p>
        </w:tc>
        <w:tc>
          <w:tcPr>
            <w:tcW w:w="900" w:type="dxa"/>
            <w:tcBorders>
              <w:top w:val="single" w:sz="4" w:space="0" w:color="000000"/>
              <w:left w:val="single" w:sz="4" w:space="0" w:color="000000"/>
              <w:bottom w:val="single" w:sz="4" w:space="0" w:color="000000"/>
              <w:right w:val="nil"/>
            </w:tcBorders>
          </w:tcPr>
          <w:p w14:paraId="6838E62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69E273DB" w14:textId="77777777" w:rsidR="003C02FE" w:rsidRDefault="003C02FE" w:rsidP="00EB2B06">
            <w:pPr>
              <w:pStyle w:val="TAL"/>
            </w:pPr>
            <w:r>
              <w:t>I</w:t>
            </w:r>
            <w:r>
              <w:rPr>
                <w:lang w:eastAsia="zh-CN"/>
              </w:rPr>
              <w:t>n</w:t>
            </w:r>
            <w:r>
              <w:t xml:space="preserve">formation of the allowed operator as described in EAS profile clause 8.2.4, </w:t>
            </w:r>
            <w:r>
              <w:rPr>
                <w:lang w:val="en-IN"/>
              </w:rPr>
              <w:t>Only subscribers from these operators can consume the EES services.</w:t>
            </w:r>
          </w:p>
        </w:tc>
      </w:tr>
      <w:tr w:rsidR="003C02FE" w14:paraId="429B8A30" w14:textId="77777777" w:rsidTr="00EB2B06">
        <w:trPr>
          <w:jc w:val="center"/>
        </w:trPr>
        <w:tc>
          <w:tcPr>
            <w:tcW w:w="2154" w:type="dxa"/>
            <w:tcBorders>
              <w:top w:val="single" w:sz="4" w:space="0" w:color="000000"/>
              <w:left w:val="single" w:sz="4" w:space="0" w:color="000000"/>
              <w:bottom w:val="single" w:sz="4" w:space="0" w:color="000000"/>
              <w:right w:val="nil"/>
            </w:tcBorders>
          </w:tcPr>
          <w:p w14:paraId="638E84C8" w14:textId="77777777" w:rsidR="003C02FE" w:rsidRDefault="003C02FE" w:rsidP="00EB2B06">
            <w:pPr>
              <w:pStyle w:val="TAL"/>
            </w:pPr>
            <w:r>
              <w:t>List of EAS bundle information</w:t>
            </w:r>
          </w:p>
        </w:tc>
        <w:tc>
          <w:tcPr>
            <w:tcW w:w="900" w:type="dxa"/>
            <w:tcBorders>
              <w:top w:val="single" w:sz="4" w:space="0" w:color="000000"/>
              <w:left w:val="single" w:sz="4" w:space="0" w:color="000000"/>
              <w:bottom w:val="single" w:sz="4" w:space="0" w:color="000000"/>
              <w:right w:val="nil"/>
            </w:tcBorders>
          </w:tcPr>
          <w:p w14:paraId="6D88D7F3"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5D189AD" w14:textId="77777777" w:rsidR="003C02FE" w:rsidRDefault="003C02FE" w:rsidP="00EB2B06">
            <w:pPr>
              <w:pStyle w:val="TAL"/>
            </w:pPr>
            <w:r>
              <w:t>List of EAS bundles per EASID to which the EAS belongs and related bundling requirements.</w:t>
            </w:r>
          </w:p>
        </w:tc>
      </w:tr>
      <w:tr w:rsidR="003C02FE" w14:paraId="3B9463D1" w14:textId="77777777" w:rsidTr="00EB2B06">
        <w:trPr>
          <w:jc w:val="center"/>
        </w:trPr>
        <w:tc>
          <w:tcPr>
            <w:tcW w:w="2154" w:type="dxa"/>
            <w:tcBorders>
              <w:top w:val="single" w:sz="4" w:space="0" w:color="000000"/>
              <w:left w:val="single" w:sz="4" w:space="0" w:color="000000"/>
              <w:bottom w:val="single" w:sz="4" w:space="0" w:color="000000"/>
              <w:right w:val="nil"/>
            </w:tcBorders>
          </w:tcPr>
          <w:p w14:paraId="64113332" w14:textId="77777777" w:rsidR="003C02FE" w:rsidRDefault="003C02FE" w:rsidP="00EB2B06">
            <w:pPr>
              <w:pStyle w:val="TAL"/>
            </w:pPr>
            <w:r>
              <w:t>&gt; Bundle ID</w:t>
            </w:r>
          </w:p>
          <w:p w14:paraId="02E5E441" w14:textId="77777777" w:rsidR="003C02FE" w:rsidRDefault="003C02FE" w:rsidP="00EB2B06">
            <w:pPr>
              <w:pStyle w:val="TAL"/>
            </w:pPr>
            <w:r>
              <w:t xml:space="preserve">(NOTE 2) </w:t>
            </w:r>
          </w:p>
        </w:tc>
        <w:tc>
          <w:tcPr>
            <w:tcW w:w="900" w:type="dxa"/>
            <w:tcBorders>
              <w:top w:val="single" w:sz="4" w:space="0" w:color="000000"/>
              <w:left w:val="single" w:sz="4" w:space="0" w:color="000000"/>
              <w:bottom w:val="single" w:sz="4" w:space="0" w:color="000000"/>
              <w:right w:val="nil"/>
            </w:tcBorders>
          </w:tcPr>
          <w:p w14:paraId="487231FB"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FF45602" w14:textId="77777777" w:rsidR="003C02FE" w:rsidRDefault="003C02FE" w:rsidP="00EB2B06">
            <w:pPr>
              <w:pStyle w:val="TAL"/>
            </w:pPr>
            <w:r>
              <w:t xml:space="preserve">A bundle ID as described in clause 7.2.10. </w:t>
            </w:r>
          </w:p>
        </w:tc>
      </w:tr>
      <w:tr w:rsidR="003C02FE" w14:paraId="5726EE41" w14:textId="77777777" w:rsidTr="00EB2B06">
        <w:trPr>
          <w:jc w:val="center"/>
        </w:trPr>
        <w:tc>
          <w:tcPr>
            <w:tcW w:w="2154" w:type="dxa"/>
            <w:tcBorders>
              <w:top w:val="single" w:sz="4" w:space="0" w:color="000000"/>
              <w:left w:val="single" w:sz="4" w:space="0" w:color="000000"/>
              <w:bottom w:val="single" w:sz="4" w:space="0" w:color="000000"/>
              <w:right w:val="nil"/>
            </w:tcBorders>
          </w:tcPr>
          <w:p w14:paraId="46C621A4" w14:textId="77777777" w:rsidR="003C02FE" w:rsidRDefault="003C02FE" w:rsidP="00EB2B06">
            <w:pPr>
              <w:pStyle w:val="TAL"/>
            </w:pPr>
            <w:r>
              <w:t>&gt; List of EASIDs</w:t>
            </w:r>
          </w:p>
          <w:p w14:paraId="3A056CD1" w14:textId="77777777" w:rsidR="003C02FE" w:rsidRDefault="003C02FE" w:rsidP="00EB2B06">
            <w:pPr>
              <w:pStyle w:val="TAL"/>
            </w:pPr>
            <w:r>
              <w:t>(NOTE 2)</w:t>
            </w:r>
          </w:p>
        </w:tc>
        <w:tc>
          <w:tcPr>
            <w:tcW w:w="900" w:type="dxa"/>
            <w:tcBorders>
              <w:top w:val="single" w:sz="4" w:space="0" w:color="000000"/>
              <w:left w:val="single" w:sz="4" w:space="0" w:color="000000"/>
              <w:bottom w:val="single" w:sz="4" w:space="0" w:color="000000"/>
              <w:right w:val="nil"/>
            </w:tcBorders>
          </w:tcPr>
          <w:p w14:paraId="7D2C5867"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9485663" w14:textId="77777777" w:rsidR="003C02FE" w:rsidRDefault="003C02FE" w:rsidP="00EB2B06">
            <w:pPr>
              <w:pStyle w:val="TAL"/>
            </w:pPr>
            <w:r>
              <w:t xml:space="preserve">List of EASIDs associated with the EAS bundle. </w:t>
            </w:r>
          </w:p>
        </w:tc>
      </w:tr>
      <w:tr w:rsidR="003C02FE" w14:paraId="094F6218" w14:textId="77777777" w:rsidTr="00EB2B06">
        <w:trPr>
          <w:jc w:val="center"/>
        </w:trPr>
        <w:tc>
          <w:tcPr>
            <w:tcW w:w="2154" w:type="dxa"/>
            <w:tcBorders>
              <w:top w:val="single" w:sz="4" w:space="0" w:color="000000"/>
              <w:left w:val="single" w:sz="4" w:space="0" w:color="000000"/>
              <w:bottom w:val="single" w:sz="4" w:space="0" w:color="000000"/>
              <w:right w:val="nil"/>
            </w:tcBorders>
          </w:tcPr>
          <w:p w14:paraId="0B8F08BC" w14:textId="77777777" w:rsidR="003C02FE" w:rsidRDefault="003C02FE" w:rsidP="00EB2B06">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94ED4F7" w14:textId="77777777" w:rsidR="003C02FE" w:rsidRDefault="003C02FE" w:rsidP="00EB2B06">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304CB1D7" w14:textId="77777777" w:rsidR="003C02FE" w:rsidRDefault="003C02FE" w:rsidP="00EB2B06">
            <w:pPr>
              <w:pStyle w:val="TAL"/>
            </w:pPr>
            <w:r>
              <w:rPr>
                <w:lang w:eastAsia="ko-KR"/>
              </w:rPr>
              <w:t>Type of the EAS bundle as described in clause 7.2.10</w:t>
            </w:r>
          </w:p>
        </w:tc>
      </w:tr>
      <w:tr w:rsidR="003C02FE" w14:paraId="46F785C4" w14:textId="77777777" w:rsidTr="00EB2B06">
        <w:trPr>
          <w:jc w:val="center"/>
        </w:trPr>
        <w:tc>
          <w:tcPr>
            <w:tcW w:w="2154" w:type="dxa"/>
            <w:tcBorders>
              <w:top w:val="single" w:sz="4" w:space="0" w:color="000000"/>
              <w:left w:val="single" w:sz="4" w:space="0" w:color="000000"/>
              <w:bottom w:val="single" w:sz="4" w:space="0" w:color="000000"/>
              <w:right w:val="nil"/>
            </w:tcBorders>
          </w:tcPr>
          <w:p w14:paraId="4572F627" w14:textId="77777777" w:rsidR="003C02FE" w:rsidRDefault="003C02FE" w:rsidP="00EB2B06">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665A224A" w14:textId="77777777" w:rsidR="003C02FE" w:rsidRDefault="003C02FE" w:rsidP="00EB2B06">
            <w:pPr>
              <w:pStyle w:val="TAC"/>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AE24ED8" w14:textId="77777777" w:rsidR="003C02FE" w:rsidRDefault="003C02FE" w:rsidP="00EB2B06">
            <w:pPr>
              <w:pStyle w:val="TAL"/>
            </w:pPr>
            <w:r>
              <w:rPr>
                <w:lang w:eastAsia="ko-KR"/>
              </w:rPr>
              <w:t>Requirements associated with the EAS bundle as described in clause 8.2.10.</w:t>
            </w:r>
          </w:p>
        </w:tc>
      </w:tr>
      <w:tr w:rsidR="003C02FE" w14:paraId="10715E48" w14:textId="77777777" w:rsidTr="00EB2B06">
        <w:trPr>
          <w:jc w:val="center"/>
        </w:trPr>
        <w:tc>
          <w:tcPr>
            <w:tcW w:w="2154" w:type="dxa"/>
            <w:tcBorders>
              <w:top w:val="single" w:sz="4" w:space="0" w:color="000000"/>
              <w:left w:val="single" w:sz="4" w:space="0" w:color="000000"/>
              <w:bottom w:val="single" w:sz="4" w:space="0" w:color="000000"/>
              <w:right w:val="nil"/>
            </w:tcBorders>
          </w:tcPr>
          <w:p w14:paraId="20D38D1E" w14:textId="77777777" w:rsidR="003C02FE" w:rsidRDefault="003C02FE" w:rsidP="00EB2B06">
            <w:pPr>
              <w:pStyle w:val="TAL"/>
            </w:pPr>
            <w:r>
              <w:t>Instantiable EAS information</w:t>
            </w:r>
          </w:p>
        </w:tc>
        <w:tc>
          <w:tcPr>
            <w:tcW w:w="900" w:type="dxa"/>
            <w:tcBorders>
              <w:top w:val="single" w:sz="4" w:space="0" w:color="000000"/>
              <w:left w:val="single" w:sz="4" w:space="0" w:color="000000"/>
              <w:bottom w:val="single" w:sz="4" w:space="0" w:color="000000"/>
              <w:right w:val="nil"/>
            </w:tcBorders>
          </w:tcPr>
          <w:p w14:paraId="6ED9745D"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7520408" w14:textId="77777777" w:rsidR="003C02FE" w:rsidRDefault="003C02FE" w:rsidP="00EB2B06">
            <w:pPr>
              <w:pStyle w:val="TAL"/>
            </w:pPr>
            <w:r>
              <w:t>The EAS instantiation status per EASID (e.g. instantiated, instantiable but not be instantiated yet).</w:t>
            </w:r>
          </w:p>
        </w:tc>
      </w:tr>
      <w:tr w:rsidR="003C02FE" w14:paraId="2E2845E5" w14:textId="77777777" w:rsidTr="00EB2B06">
        <w:trPr>
          <w:jc w:val="center"/>
        </w:trPr>
        <w:tc>
          <w:tcPr>
            <w:tcW w:w="2154" w:type="dxa"/>
            <w:tcBorders>
              <w:top w:val="single" w:sz="4" w:space="0" w:color="000000"/>
              <w:left w:val="single" w:sz="4" w:space="0" w:color="000000"/>
              <w:bottom w:val="single" w:sz="4" w:space="0" w:color="000000"/>
              <w:right w:val="nil"/>
            </w:tcBorders>
          </w:tcPr>
          <w:p w14:paraId="683AAC8C" w14:textId="77777777" w:rsidR="003C02FE" w:rsidRDefault="003C02FE" w:rsidP="00EB2B06">
            <w:pPr>
              <w:pStyle w:val="TAL"/>
            </w:pPr>
            <w:r>
              <w:t>&gt; Instantiation criteria (NOTE 1)</w:t>
            </w:r>
          </w:p>
        </w:tc>
        <w:tc>
          <w:tcPr>
            <w:tcW w:w="900" w:type="dxa"/>
            <w:tcBorders>
              <w:top w:val="single" w:sz="4" w:space="0" w:color="000000"/>
              <w:left w:val="single" w:sz="4" w:space="0" w:color="000000"/>
              <w:bottom w:val="single" w:sz="4" w:space="0" w:color="000000"/>
              <w:right w:val="nil"/>
            </w:tcBorders>
          </w:tcPr>
          <w:p w14:paraId="2DFA6023"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946DA0E" w14:textId="77777777" w:rsidR="003C02FE" w:rsidRDefault="003C02FE" w:rsidP="00EB2B06">
            <w:pPr>
              <w:pStyle w:val="TAL"/>
            </w:pPr>
            <w:r>
              <w:t>The criteria upon which EAS can be instantiated (e.g. based on specific date and time).</w:t>
            </w:r>
          </w:p>
        </w:tc>
      </w:tr>
      <w:tr w:rsidR="003C02FE" w14:paraId="29D449D3" w14:textId="77777777" w:rsidTr="00EB2B06">
        <w:trPr>
          <w:jc w:val="center"/>
        </w:trPr>
        <w:tc>
          <w:tcPr>
            <w:tcW w:w="2154" w:type="dxa"/>
            <w:tcBorders>
              <w:top w:val="single" w:sz="4" w:space="0" w:color="000000"/>
              <w:left w:val="single" w:sz="4" w:space="0" w:color="000000"/>
              <w:bottom w:val="single" w:sz="4" w:space="0" w:color="000000"/>
              <w:right w:val="nil"/>
            </w:tcBorders>
          </w:tcPr>
          <w:p w14:paraId="5A0E30F1" w14:textId="77777777" w:rsidR="003C02FE" w:rsidRDefault="003C02FE" w:rsidP="00EB2B06">
            <w:pPr>
              <w:pStyle w:val="TAL"/>
            </w:pPr>
            <w:r>
              <w:t>EEC registration configuration</w:t>
            </w:r>
          </w:p>
        </w:tc>
        <w:tc>
          <w:tcPr>
            <w:tcW w:w="900" w:type="dxa"/>
            <w:tcBorders>
              <w:top w:val="single" w:sz="4" w:space="0" w:color="000000"/>
              <w:left w:val="single" w:sz="4" w:space="0" w:color="000000"/>
              <w:bottom w:val="single" w:sz="4" w:space="0" w:color="000000"/>
              <w:right w:val="nil"/>
            </w:tcBorders>
          </w:tcPr>
          <w:p w14:paraId="6D7863B7"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3E965F56" w14:textId="77777777" w:rsidR="003C02FE" w:rsidRDefault="003C02FE" w:rsidP="00EB2B06">
            <w:pPr>
              <w:pStyle w:val="TAL"/>
            </w:pPr>
            <w:r>
              <w:t>Indicates whether the EEC is required to register on the EES to use edge services or not.</w:t>
            </w:r>
          </w:p>
        </w:tc>
      </w:tr>
      <w:tr w:rsidR="003C02FE" w14:paraId="0F3270D1" w14:textId="77777777" w:rsidTr="00EB2B06">
        <w:trPr>
          <w:jc w:val="center"/>
        </w:trPr>
        <w:tc>
          <w:tcPr>
            <w:tcW w:w="2154" w:type="dxa"/>
            <w:tcBorders>
              <w:top w:val="single" w:sz="4" w:space="0" w:color="000000"/>
              <w:left w:val="single" w:sz="4" w:space="0" w:color="000000"/>
              <w:bottom w:val="single" w:sz="4" w:space="0" w:color="000000"/>
              <w:right w:val="nil"/>
            </w:tcBorders>
          </w:tcPr>
          <w:p w14:paraId="5020E67D" w14:textId="77777777" w:rsidR="003C02FE" w:rsidRDefault="003C02FE" w:rsidP="00EB2B06">
            <w:pPr>
              <w:pStyle w:val="TAL"/>
            </w:pPr>
            <w:r>
              <w:t>ECSP ID</w:t>
            </w:r>
          </w:p>
        </w:tc>
        <w:tc>
          <w:tcPr>
            <w:tcW w:w="900" w:type="dxa"/>
            <w:tcBorders>
              <w:top w:val="single" w:sz="4" w:space="0" w:color="000000"/>
              <w:left w:val="single" w:sz="4" w:space="0" w:color="000000"/>
              <w:bottom w:val="single" w:sz="4" w:space="0" w:color="000000"/>
              <w:right w:val="nil"/>
            </w:tcBorders>
          </w:tcPr>
          <w:p w14:paraId="19372427"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3729E5E" w14:textId="77777777" w:rsidR="003C02FE" w:rsidRDefault="003C02FE" w:rsidP="00EB2B06">
            <w:pPr>
              <w:pStyle w:val="TAL"/>
            </w:pPr>
            <w:r>
              <w:t>The identifier of the ECSP that provides the EES.</w:t>
            </w:r>
          </w:p>
        </w:tc>
      </w:tr>
      <w:tr w:rsidR="003C02FE" w14:paraId="075ECB8E" w14:textId="77777777" w:rsidTr="00EB2B06">
        <w:trPr>
          <w:jc w:val="center"/>
        </w:trPr>
        <w:tc>
          <w:tcPr>
            <w:tcW w:w="2154" w:type="dxa"/>
            <w:tcBorders>
              <w:top w:val="single" w:sz="4" w:space="0" w:color="000000"/>
              <w:left w:val="single" w:sz="4" w:space="0" w:color="000000"/>
              <w:bottom w:val="single" w:sz="4" w:space="0" w:color="000000"/>
              <w:right w:val="nil"/>
            </w:tcBorders>
          </w:tcPr>
          <w:p w14:paraId="1D1EAE5C" w14:textId="77777777" w:rsidR="003C02FE" w:rsidRDefault="003C02FE" w:rsidP="00EB2B06">
            <w:pPr>
              <w:pStyle w:val="TAL"/>
            </w:pPr>
            <w:r>
              <w:t>EES Topological Service Area</w:t>
            </w:r>
          </w:p>
        </w:tc>
        <w:tc>
          <w:tcPr>
            <w:tcW w:w="900" w:type="dxa"/>
            <w:tcBorders>
              <w:top w:val="single" w:sz="4" w:space="0" w:color="000000"/>
              <w:left w:val="single" w:sz="4" w:space="0" w:color="000000"/>
              <w:bottom w:val="single" w:sz="4" w:space="0" w:color="000000"/>
              <w:right w:val="nil"/>
            </w:tcBorders>
          </w:tcPr>
          <w:p w14:paraId="3D13CE3F"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BDC2406" w14:textId="77777777" w:rsidR="003C02FE" w:rsidRDefault="003C02FE" w:rsidP="00EB2B06">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3C02FE" w14:paraId="5A2E5915" w14:textId="77777777" w:rsidTr="00EB2B06">
        <w:trPr>
          <w:jc w:val="center"/>
        </w:trPr>
        <w:tc>
          <w:tcPr>
            <w:tcW w:w="2154" w:type="dxa"/>
            <w:tcBorders>
              <w:top w:val="single" w:sz="4" w:space="0" w:color="000000"/>
              <w:left w:val="single" w:sz="4" w:space="0" w:color="000000"/>
              <w:bottom w:val="single" w:sz="4" w:space="0" w:color="000000"/>
              <w:right w:val="nil"/>
            </w:tcBorders>
          </w:tcPr>
          <w:p w14:paraId="5AB3C41A" w14:textId="77777777" w:rsidR="003C02FE" w:rsidRDefault="003C02FE" w:rsidP="00EB2B06">
            <w:pPr>
              <w:pStyle w:val="TAL"/>
            </w:pPr>
            <w:r>
              <w:t>EES Geographical Service Area</w:t>
            </w:r>
          </w:p>
        </w:tc>
        <w:tc>
          <w:tcPr>
            <w:tcW w:w="900" w:type="dxa"/>
            <w:tcBorders>
              <w:top w:val="single" w:sz="4" w:space="0" w:color="000000"/>
              <w:left w:val="single" w:sz="4" w:space="0" w:color="000000"/>
              <w:bottom w:val="single" w:sz="4" w:space="0" w:color="000000"/>
              <w:right w:val="nil"/>
            </w:tcBorders>
          </w:tcPr>
          <w:p w14:paraId="3D76F82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81AE0CA" w14:textId="77777777" w:rsidR="003C02FE" w:rsidRDefault="003C02FE" w:rsidP="00EB2B06">
            <w:pPr>
              <w:pStyle w:val="TAL"/>
            </w:pPr>
            <w:r>
              <w:t>The area being served by the EES in Geographical values (as specified in clause 7.3.3.3)</w:t>
            </w:r>
          </w:p>
        </w:tc>
      </w:tr>
      <w:tr w:rsidR="003C02FE" w14:paraId="0E16B632" w14:textId="77777777" w:rsidTr="00EB2B06">
        <w:trPr>
          <w:jc w:val="center"/>
        </w:trPr>
        <w:tc>
          <w:tcPr>
            <w:tcW w:w="2154" w:type="dxa"/>
            <w:tcBorders>
              <w:top w:val="single" w:sz="4" w:space="0" w:color="000000"/>
              <w:left w:val="single" w:sz="4" w:space="0" w:color="000000"/>
              <w:bottom w:val="single" w:sz="4" w:space="0" w:color="000000"/>
              <w:right w:val="nil"/>
            </w:tcBorders>
          </w:tcPr>
          <w:p w14:paraId="3F1C6135" w14:textId="77777777" w:rsidR="003C02FE" w:rsidRDefault="003C02FE" w:rsidP="00EB2B06">
            <w:pPr>
              <w:pStyle w:val="TAL"/>
            </w:pPr>
            <w:r>
              <w:t>List of EES DNAI(s)</w:t>
            </w:r>
          </w:p>
        </w:tc>
        <w:tc>
          <w:tcPr>
            <w:tcW w:w="900" w:type="dxa"/>
            <w:tcBorders>
              <w:top w:val="single" w:sz="4" w:space="0" w:color="000000"/>
              <w:left w:val="single" w:sz="4" w:space="0" w:color="000000"/>
              <w:bottom w:val="single" w:sz="4" w:space="0" w:color="000000"/>
              <w:right w:val="nil"/>
            </w:tcBorders>
          </w:tcPr>
          <w:p w14:paraId="3EC9FB4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65B9C881" w14:textId="77777777" w:rsidR="003C02FE" w:rsidRDefault="003C02FE" w:rsidP="00EB2B06">
            <w:pPr>
              <w:pStyle w:val="TAL"/>
            </w:pPr>
            <w:r>
              <w:t>DNAI(s) associated with the EES. This IE is used as Potential Locations of Applications in clause 5.6.7 of 3GPP TS 23.501 [2].</w:t>
            </w:r>
          </w:p>
          <w:p w14:paraId="234DE46B" w14:textId="77777777" w:rsidR="003C02FE" w:rsidRDefault="003C02FE" w:rsidP="00EB2B06">
            <w:pPr>
              <w:pStyle w:val="TAL"/>
            </w:pPr>
          </w:p>
          <w:p w14:paraId="7E409164" w14:textId="77777777" w:rsidR="003C02FE" w:rsidRDefault="003C02FE" w:rsidP="00EB2B06">
            <w:pPr>
              <w:pStyle w:val="TAL"/>
            </w:pPr>
            <w:r>
              <w:rPr>
                <w:lang w:eastAsia="ko-KR"/>
              </w:rPr>
              <w:t>It is a subset of the DNAI(s) associated with the EDN, where the EES resides.</w:t>
            </w:r>
          </w:p>
        </w:tc>
      </w:tr>
      <w:tr w:rsidR="003C02FE" w14:paraId="54389C17" w14:textId="77777777" w:rsidTr="00EB2B06">
        <w:trPr>
          <w:jc w:val="center"/>
        </w:trPr>
        <w:tc>
          <w:tcPr>
            <w:tcW w:w="2154" w:type="dxa"/>
            <w:tcBorders>
              <w:top w:val="single" w:sz="4" w:space="0" w:color="000000"/>
              <w:left w:val="single" w:sz="4" w:space="0" w:color="000000"/>
              <w:bottom w:val="single" w:sz="4" w:space="0" w:color="000000"/>
              <w:right w:val="nil"/>
            </w:tcBorders>
          </w:tcPr>
          <w:p w14:paraId="1858623A" w14:textId="77777777" w:rsidR="003C02FE" w:rsidRDefault="003C02FE" w:rsidP="00EB2B06">
            <w:pPr>
              <w:pStyle w:val="TAL"/>
            </w:pPr>
            <w:r>
              <w:t>EES Service continuity support</w:t>
            </w:r>
          </w:p>
        </w:tc>
        <w:tc>
          <w:tcPr>
            <w:tcW w:w="900" w:type="dxa"/>
            <w:tcBorders>
              <w:top w:val="single" w:sz="4" w:space="0" w:color="000000"/>
              <w:left w:val="single" w:sz="4" w:space="0" w:color="000000"/>
              <w:bottom w:val="single" w:sz="4" w:space="0" w:color="000000"/>
              <w:right w:val="nil"/>
            </w:tcBorders>
          </w:tcPr>
          <w:p w14:paraId="11BCF82E"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989BD87" w14:textId="77777777" w:rsidR="003C02FE" w:rsidRDefault="003C02FE" w:rsidP="00EB2B06">
            <w:pPr>
              <w:pStyle w:val="TAL"/>
            </w:pPr>
            <w:r>
              <w:t>Indicates if the EES supports service continuity or not. This IE indicates which ACR scenarios are supported by the EES, also indicates the EES ability (e.g. EAS bundle information) of handling bundled EAS ACR.</w:t>
            </w:r>
          </w:p>
        </w:tc>
      </w:tr>
      <w:tr w:rsidR="003C02FE" w14:paraId="66F1D6C9" w14:textId="77777777" w:rsidTr="00EB2B06">
        <w:trPr>
          <w:jc w:val="center"/>
        </w:trPr>
        <w:tc>
          <w:tcPr>
            <w:tcW w:w="2154" w:type="dxa"/>
            <w:tcBorders>
              <w:top w:val="single" w:sz="4" w:space="0" w:color="000000"/>
              <w:left w:val="single" w:sz="4" w:space="0" w:color="000000"/>
              <w:bottom w:val="single" w:sz="4" w:space="0" w:color="000000"/>
              <w:right w:val="nil"/>
            </w:tcBorders>
          </w:tcPr>
          <w:p w14:paraId="1AC8F31A" w14:textId="77777777" w:rsidR="003C02FE" w:rsidRDefault="003C02FE" w:rsidP="00EB2B06">
            <w:pPr>
              <w:pStyle w:val="TAL"/>
              <w:rPr>
                <w:b/>
                <w:bCs/>
              </w:rPr>
            </w:pPr>
            <w:r>
              <w:rPr>
                <w:rFonts w:eastAsia="SimSun" w:hint="eastAsia"/>
                <w:b/>
                <w:bCs/>
                <w:lang w:val="en-US" w:eastAsia="zh-CN"/>
              </w:rPr>
              <w:t>Satellite assistant information</w:t>
            </w:r>
          </w:p>
        </w:tc>
        <w:tc>
          <w:tcPr>
            <w:tcW w:w="900" w:type="dxa"/>
            <w:tcBorders>
              <w:top w:val="single" w:sz="4" w:space="0" w:color="000000"/>
              <w:left w:val="single" w:sz="4" w:space="0" w:color="000000"/>
              <w:bottom w:val="single" w:sz="4" w:space="0" w:color="000000"/>
              <w:right w:val="nil"/>
            </w:tcBorders>
          </w:tcPr>
          <w:p w14:paraId="2A22F0A2" w14:textId="77777777" w:rsidR="003C02FE" w:rsidRDefault="003C02FE" w:rsidP="00EB2B06">
            <w:pPr>
              <w:pStyle w:val="TAC"/>
              <w:rPr>
                <w:rFonts w:eastAsia="SimSun"/>
                <w:b/>
                <w:bCs/>
                <w:lang w:val="en-US" w:eastAsia="zh-CN"/>
              </w:rPr>
            </w:pPr>
            <w:r>
              <w:rPr>
                <w:rFonts w:eastAsia="SimSun" w:hint="eastAsia"/>
                <w:b/>
                <w:bCs/>
                <w:lang w:val="en-US"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19763592" w14:textId="77777777" w:rsidR="003C02FE" w:rsidRDefault="003C02FE" w:rsidP="00EB2B06">
            <w:pPr>
              <w:pStyle w:val="TAL"/>
              <w:rPr>
                <w:b/>
                <w:bCs/>
                <w:lang w:val="en-US" w:eastAsia="zh-CN"/>
              </w:rPr>
            </w:pPr>
            <w:r>
              <w:rPr>
                <w:b/>
                <w:bCs/>
                <w:lang w:val="en-US" w:eastAsia="zh-CN"/>
              </w:rPr>
              <w:t xml:space="preserve">Assistant information indicating the EES is on-board, </w:t>
            </w:r>
            <w:r>
              <w:rPr>
                <w:rFonts w:hint="eastAsia"/>
                <w:b/>
                <w:bCs/>
                <w:lang w:val="en-US" w:eastAsia="zh-CN"/>
              </w:rPr>
              <w:t xml:space="preserve">and could be used to calculate the </w:t>
            </w:r>
            <w:r>
              <w:rPr>
                <w:rFonts w:hint="eastAsia"/>
                <w:b/>
                <w:bCs/>
                <w:lang w:val="en-US" w:eastAsia="zh-CN" w:bidi="ar"/>
              </w:rPr>
              <w:t>satellite's position and movement</w:t>
            </w:r>
            <w:r>
              <w:rPr>
                <w:rFonts w:hint="eastAsia"/>
                <w:b/>
                <w:bCs/>
                <w:lang w:val="en-US" w:eastAsia="zh-CN"/>
              </w:rPr>
              <w:t xml:space="preserve">. It could be the statistic </w:t>
            </w:r>
            <w:r>
              <w:rPr>
                <w:b/>
                <w:bCs/>
                <w:lang w:val="en-US" w:eastAsia="zh-CN" w:bidi="ar"/>
              </w:rPr>
              <w:t>satellite ephemeris information</w:t>
            </w:r>
            <w:r>
              <w:rPr>
                <w:rFonts w:hint="eastAsia"/>
                <w:b/>
                <w:bCs/>
                <w:lang w:val="en-US" w:eastAsia="zh-CN" w:bidi="ar"/>
              </w:rPr>
              <w:t xml:space="preserve"> </w:t>
            </w:r>
            <w:r>
              <w:rPr>
                <w:b/>
                <w:bCs/>
                <w:lang w:val="en-US" w:eastAsia="zh-CN" w:bidi="ar"/>
              </w:rPr>
              <w:t>(</w:t>
            </w:r>
            <w:proofErr w:type="spellStart"/>
            <w:r>
              <w:rPr>
                <w:b/>
                <w:bCs/>
                <w:lang w:val="en-US" w:eastAsia="zh-CN" w:bidi="ar"/>
              </w:rPr>
              <w:t>e.g.,</w:t>
            </w:r>
            <w:r>
              <w:rPr>
                <w:rFonts w:hint="eastAsia"/>
                <w:b/>
                <w:bCs/>
                <w:lang w:val="en-US" w:eastAsia="zh-CN" w:bidi="ar"/>
              </w:rPr>
              <w:t>s</w:t>
            </w:r>
            <w:r>
              <w:rPr>
                <w:b/>
                <w:bCs/>
                <w:lang w:val="en-US" w:eastAsia="zh-CN" w:bidi="ar"/>
              </w:rPr>
              <w:t>ignal</w:t>
            </w:r>
            <w:proofErr w:type="spellEnd"/>
            <w:r>
              <w:rPr>
                <w:b/>
                <w:bCs/>
                <w:lang w:val="en-US" w:eastAsia="zh-CN" w:bidi="ar"/>
              </w:rPr>
              <w:t xml:space="preserve"> </w:t>
            </w:r>
            <w:r>
              <w:rPr>
                <w:rFonts w:hint="eastAsia"/>
                <w:b/>
                <w:bCs/>
                <w:lang w:val="en-US" w:eastAsia="zh-CN" w:bidi="ar"/>
              </w:rPr>
              <w:t>q</w:t>
            </w:r>
            <w:r>
              <w:rPr>
                <w:b/>
                <w:bCs/>
                <w:lang w:val="en-US" w:eastAsia="zh-CN" w:bidi="ar"/>
              </w:rPr>
              <w:t xml:space="preserve">uality </w:t>
            </w:r>
            <w:r>
              <w:rPr>
                <w:rFonts w:hint="eastAsia"/>
                <w:b/>
                <w:bCs/>
                <w:lang w:val="en-US" w:eastAsia="zh-CN" w:bidi="ar"/>
              </w:rPr>
              <w:t>m</w:t>
            </w:r>
            <w:r>
              <w:rPr>
                <w:b/>
                <w:bCs/>
                <w:lang w:val="en-US" w:eastAsia="zh-CN" w:bidi="ar"/>
              </w:rPr>
              <w:t>etrics</w:t>
            </w:r>
            <w:r>
              <w:rPr>
                <w:rFonts w:hint="eastAsia"/>
                <w:b/>
                <w:bCs/>
                <w:lang w:val="en-US" w:eastAsia="zh-CN" w:bidi="ar"/>
              </w:rPr>
              <w:t xml:space="preserve"> </w:t>
            </w:r>
            <w:r>
              <w:rPr>
                <w:b/>
                <w:bCs/>
                <w:lang w:val="en-US" w:eastAsia="zh-CN" w:bidi="ar"/>
              </w:rPr>
              <w:t>and orbital elements)</w:t>
            </w:r>
            <w:r>
              <w:rPr>
                <w:rFonts w:hint="eastAsia"/>
                <w:b/>
                <w:bCs/>
                <w:lang w:val="en-US" w:eastAsia="zh-CN" w:bidi="ar"/>
              </w:rPr>
              <w:t xml:space="preserve"> </w:t>
            </w:r>
          </w:p>
        </w:tc>
      </w:tr>
      <w:tr w:rsidR="003C02FE" w14:paraId="2B92DAA0" w14:textId="77777777" w:rsidTr="00EB2B06">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6C9D86D" w14:textId="77777777" w:rsidR="003C02FE" w:rsidRDefault="003C02FE" w:rsidP="00EB2B06">
            <w:pPr>
              <w:pStyle w:val="TAN"/>
              <w:rPr>
                <w:rFonts w:cs="Arial"/>
                <w:szCs w:val="18"/>
              </w:rPr>
            </w:pPr>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6880ADA7" w14:textId="77777777" w:rsidR="003C02FE" w:rsidRDefault="003C02FE" w:rsidP="00EB2B06">
            <w:pPr>
              <w:pStyle w:val="TAN"/>
            </w:pPr>
            <w:r>
              <w:rPr>
                <w:lang w:eastAsia="ko-KR"/>
              </w:rPr>
              <w:t>NOTE 2:</w:t>
            </w:r>
            <w:r>
              <w:rPr>
                <w:lang w:eastAsia="ko-KR"/>
              </w:rPr>
              <w:tab/>
              <w:t xml:space="preserve">At least one of the IEs shall be present if </w:t>
            </w:r>
            <w:r>
              <w:t>EAS bundle information is provided</w:t>
            </w:r>
            <w:r>
              <w:rPr>
                <w:lang w:eastAsia="ko-KR"/>
              </w:rPr>
              <w:t>.</w:t>
            </w:r>
          </w:p>
        </w:tc>
      </w:tr>
    </w:tbl>
    <w:p w14:paraId="3BDA08BD" w14:textId="77777777" w:rsidR="003C02FE" w:rsidRDefault="003C02FE" w:rsidP="003C02FE"/>
    <w:p w14:paraId="00E0E4C4" w14:textId="48AE3E5A" w:rsidR="003C02FE" w:rsidRDefault="003C02FE" w:rsidP="003C02FE">
      <w:pPr>
        <w:rPr>
          <w:rFonts w:eastAsia="SimSun"/>
          <w:lang w:val="en-US" w:eastAsia="zh-CN"/>
        </w:rPr>
      </w:pPr>
      <w:r>
        <w:rPr>
          <w:rFonts w:eastAsia="SimSun" w:hint="eastAsia"/>
          <w:lang w:val="en-US" w:eastAsia="zh-CN"/>
        </w:rPr>
        <w:t xml:space="preserve">After that, when UE requests the </w:t>
      </w:r>
      <w:r>
        <w:rPr>
          <w:lang w:eastAsia="ko-KR"/>
        </w:rPr>
        <w:t>service provisionin</w:t>
      </w:r>
      <w:r w:rsidR="007C73EF">
        <w:rPr>
          <w:lang w:eastAsia="ko-KR"/>
        </w:rPr>
        <w:t>g</w:t>
      </w:r>
      <w:r>
        <w:rPr>
          <w:rFonts w:eastAsia="SimSun" w:hint="eastAsia"/>
          <w:lang w:val="en-US" w:eastAsia="zh-CN"/>
        </w:rPr>
        <w:t xml:space="preserve">, the following changes may apply. </w:t>
      </w:r>
    </w:p>
    <w:p w14:paraId="4EB4E8ED" w14:textId="77777777" w:rsidR="003C02FE" w:rsidRDefault="003C02FE" w:rsidP="003C02FE">
      <w:pPr>
        <w:rPr>
          <w:rFonts w:eastAsia="SimSun"/>
          <w:lang w:val="en-US" w:eastAsia="zh-CN"/>
        </w:rPr>
      </w:pPr>
      <w:r>
        <w:rPr>
          <w:rFonts w:eastAsia="SimSun" w:hint="eastAsia"/>
          <w:lang w:val="en-US" w:eastAsia="zh-CN"/>
        </w:rPr>
        <w:t>Pre-condition:</w:t>
      </w:r>
    </w:p>
    <w:p w14:paraId="0D58AF02" w14:textId="032D7D0C" w:rsidR="003C02FE" w:rsidRDefault="007C73EF" w:rsidP="007C73EF">
      <w:pPr>
        <w:pStyle w:val="B1"/>
        <w:rPr>
          <w:rFonts w:eastAsia="SimSun"/>
          <w:lang w:val="en-US" w:eastAsia="zh-CN"/>
        </w:rPr>
      </w:pPr>
      <w:r>
        <w:rPr>
          <w:rFonts w:eastAsia="SimSun"/>
          <w:lang w:val="en-US" w:eastAsia="zh-CN"/>
        </w:rPr>
        <w:t>1.</w:t>
      </w:r>
      <w:r>
        <w:rPr>
          <w:rFonts w:eastAsia="SimSun"/>
          <w:lang w:val="en-US" w:eastAsia="zh-CN"/>
        </w:rPr>
        <w:tab/>
      </w:r>
      <w:r w:rsidR="003C02FE">
        <w:rPr>
          <w:rFonts w:eastAsia="SimSun" w:hint="eastAsia"/>
          <w:lang w:val="en-US" w:eastAsia="zh-CN"/>
        </w:rPr>
        <w:t>The ECS support the availability information calculation.</w:t>
      </w:r>
    </w:p>
    <w:p w14:paraId="1E3E95AD" w14:textId="7A195742" w:rsidR="003C02FE" w:rsidRDefault="003C02FE" w:rsidP="009D2E7D">
      <w:pPr>
        <w:pStyle w:val="TH"/>
      </w:pPr>
      <w:r>
        <w:rPr>
          <w:noProof/>
        </w:rPr>
        <w:lastRenderedPageBreak/>
        <w:drawing>
          <wp:inline distT="0" distB="0" distL="0" distR="0" wp14:anchorId="3A3E27FD" wp14:editId="6E2770A5">
            <wp:extent cx="3956050" cy="2622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56050" cy="2622550"/>
                    </a:xfrm>
                    <a:prstGeom prst="rect">
                      <a:avLst/>
                    </a:prstGeom>
                    <a:noFill/>
                    <a:ln>
                      <a:noFill/>
                    </a:ln>
                  </pic:spPr>
                </pic:pic>
              </a:graphicData>
            </a:graphic>
          </wp:inline>
        </w:drawing>
      </w:r>
    </w:p>
    <w:p w14:paraId="6200DF4B" w14:textId="32B12A41" w:rsidR="003C02FE" w:rsidRDefault="003C02FE" w:rsidP="003C02FE">
      <w:pPr>
        <w:pStyle w:val="TF"/>
        <w:overflowPunct w:val="0"/>
        <w:autoSpaceDE w:val="0"/>
        <w:autoSpaceDN w:val="0"/>
        <w:adjustRightInd w:val="0"/>
        <w:textAlignment w:val="baseline"/>
        <w:rPr>
          <w:lang w:val="en-US" w:eastAsia="zh-CN"/>
        </w:rPr>
      </w:pPr>
      <w:r>
        <w:rPr>
          <w:lang w:eastAsia="en-GB"/>
        </w:rPr>
        <w:t xml:space="preserve">Figure </w:t>
      </w:r>
      <w:r>
        <w:rPr>
          <w:lang w:val="en-US" w:eastAsia="en-GB"/>
        </w:rPr>
        <w:t>7</w:t>
      </w:r>
      <w:r>
        <w:rPr>
          <w:lang w:eastAsia="en-GB"/>
        </w:rPr>
        <w:t>.</w:t>
      </w:r>
      <w:r w:rsidR="00C45CD6">
        <w:rPr>
          <w:lang w:val="en-US" w:eastAsia="en-GB"/>
        </w:rPr>
        <w:t>2</w:t>
      </w:r>
      <w:r>
        <w:rPr>
          <w:lang w:eastAsia="en-GB"/>
        </w:rPr>
        <w:t>.</w:t>
      </w:r>
      <w:r>
        <w:rPr>
          <w:lang w:val="en-US" w:eastAsia="en-GB"/>
        </w:rPr>
        <w:t>2</w:t>
      </w:r>
      <w:r>
        <w:rPr>
          <w:rFonts w:eastAsia="SimSun" w:hint="eastAsia"/>
          <w:lang w:val="en-US" w:eastAsia="zh-CN"/>
        </w:rPr>
        <w:t>.1.1</w:t>
      </w:r>
      <w:r>
        <w:rPr>
          <w:lang w:eastAsia="en-GB"/>
        </w:rPr>
        <w:t>-</w:t>
      </w:r>
      <w:r>
        <w:rPr>
          <w:lang w:val="en-US" w:eastAsia="en-GB"/>
        </w:rPr>
        <w:t>1</w:t>
      </w:r>
      <w:r>
        <w:rPr>
          <w:lang w:eastAsia="en-GB"/>
        </w:rPr>
        <w:t xml:space="preserve">: </w:t>
      </w:r>
      <w:r w:rsidR="007C73EF">
        <w:rPr>
          <w:lang w:eastAsia="en-GB"/>
        </w:rPr>
        <w:t>S</w:t>
      </w:r>
      <w:r>
        <w:rPr>
          <w:lang w:eastAsia="en-GB"/>
        </w:rPr>
        <w:t>ervice provisionin</w:t>
      </w:r>
      <w:r w:rsidR="007C73EF">
        <w:rPr>
          <w:lang w:eastAsia="en-GB"/>
        </w:rPr>
        <w:t>g</w:t>
      </w:r>
    </w:p>
    <w:p w14:paraId="56832B18" w14:textId="554C13D6" w:rsidR="003C02FE" w:rsidRDefault="003C02FE" w:rsidP="003C02FE">
      <w:pPr>
        <w:pStyle w:val="B1"/>
        <w:rPr>
          <w:lang w:val="en-US" w:eastAsia="ko-KR"/>
        </w:rPr>
      </w:pPr>
      <w:r>
        <w:rPr>
          <w:rFonts w:eastAsia="SimSun" w:hint="eastAsia"/>
          <w:lang w:val="en-US" w:eastAsia="zh-CN"/>
        </w:rPr>
        <w:t>-</w:t>
      </w:r>
      <w:r>
        <w:rPr>
          <w:rFonts w:eastAsia="SimSun" w:hint="eastAsia"/>
          <w:lang w:val="en-US" w:eastAsia="zh-CN"/>
        </w:rPr>
        <w:tab/>
        <w:t>In step2, t</w:t>
      </w:r>
      <w:r>
        <w:rPr>
          <w:lang w:val="en-US" w:eastAsia="ko-KR"/>
        </w:rPr>
        <w:t xml:space="preserve">he ECS calculates the EES </w:t>
      </w:r>
      <w:r>
        <w:rPr>
          <w:rFonts w:eastAsia="SimSun" w:hint="eastAsia"/>
          <w:lang w:val="en-US" w:eastAsia="zh-CN"/>
        </w:rPr>
        <w:t>a</w:t>
      </w:r>
      <w:r>
        <w:rPr>
          <w:lang w:val="en-US" w:eastAsia="ko-KR"/>
        </w:rPr>
        <w:t>vailability information based on the Satellite assistant information</w:t>
      </w:r>
      <w:r>
        <w:rPr>
          <w:rFonts w:eastAsia="SimSun" w:hint="eastAsia"/>
          <w:lang w:val="en-US" w:eastAsia="zh-CN"/>
        </w:rPr>
        <w:t xml:space="preserve">, and determines the </w:t>
      </w:r>
      <w:r>
        <w:rPr>
          <w:lang w:val="en-US" w:eastAsia="ko-KR"/>
        </w:rPr>
        <w:t>EES</w:t>
      </w:r>
      <w:r>
        <w:rPr>
          <w:rFonts w:eastAsia="SimSun" w:hint="eastAsia"/>
          <w:lang w:val="en-US" w:eastAsia="zh-CN"/>
        </w:rPr>
        <w:t xml:space="preserve"> based on the EES availability information</w:t>
      </w:r>
      <w:r>
        <w:rPr>
          <w:lang w:val="en-US" w:eastAsia="ko-KR"/>
        </w:rPr>
        <w:t xml:space="preserve"> </w:t>
      </w:r>
      <w:r>
        <w:rPr>
          <w:rFonts w:eastAsia="SimSun" w:hint="eastAsia"/>
          <w:lang w:val="en-US" w:eastAsia="zh-CN"/>
        </w:rPr>
        <w:t>so that the EES is accessible to the UE. T</w:t>
      </w:r>
      <w:r>
        <w:rPr>
          <w:lang w:val="en-US" w:eastAsia="ko-KR"/>
        </w:rPr>
        <w:t xml:space="preserve">he EES </w:t>
      </w:r>
      <w:r>
        <w:rPr>
          <w:rFonts w:eastAsia="SimSun" w:hint="eastAsia"/>
          <w:lang w:val="en-US" w:eastAsia="zh-CN"/>
        </w:rPr>
        <w:t>availability information</w:t>
      </w:r>
      <w:r>
        <w:rPr>
          <w:lang w:val="en-US" w:eastAsia="ko-KR"/>
        </w:rPr>
        <w:t xml:space="preserve"> </w:t>
      </w:r>
      <w:r>
        <w:rPr>
          <w:rFonts w:eastAsia="SimSun" w:hint="eastAsia"/>
          <w:lang w:val="en-US" w:eastAsia="zh-CN"/>
        </w:rPr>
        <w:t xml:space="preserve">indicates </w:t>
      </w:r>
      <w:r>
        <w:rPr>
          <w:lang w:val="en-US" w:eastAsia="ko-KR"/>
        </w:rPr>
        <w:t xml:space="preserve">when and how the EES is available </w:t>
      </w:r>
      <w:r>
        <w:rPr>
          <w:rFonts w:eastAsia="SimSun" w:hint="eastAsia"/>
          <w:lang w:val="en-US" w:eastAsia="zh-CN"/>
        </w:rPr>
        <w:t>for the requesting EEC</w:t>
      </w:r>
      <w:r>
        <w:rPr>
          <w:lang w:val="en-US" w:eastAsia="ko-KR"/>
        </w:rPr>
        <w:t xml:space="preserve">. </w:t>
      </w:r>
      <w:r>
        <w:rPr>
          <w:rFonts w:eastAsia="SimSun" w:hint="eastAsia"/>
          <w:lang w:val="en-US" w:eastAsia="zh-CN"/>
        </w:rPr>
        <w:t>It could be</w:t>
      </w:r>
      <w:r>
        <w:rPr>
          <w:lang w:val="en-US" w:eastAsia="ko-KR"/>
        </w:rPr>
        <w:t xml:space="preserve"> a sequence of time durations for each grid point where each time duration includes an indication of coverage availability or unavailability as discussed in Annex Q of </w:t>
      </w:r>
      <w:r w:rsidR="0054269C">
        <w:rPr>
          <w:lang w:val="en-US" w:eastAsia="ko-KR"/>
        </w:rPr>
        <w:t xml:space="preserve">3GPP </w:t>
      </w:r>
      <w:r>
        <w:rPr>
          <w:lang w:val="en-US" w:eastAsia="ko-KR"/>
        </w:rPr>
        <w:t>TS 23.501</w:t>
      </w:r>
      <w:r w:rsidR="0054269C">
        <w:rPr>
          <w:lang w:val="en-US" w:eastAsia="ko-KR"/>
        </w:rPr>
        <w:t xml:space="preserve"> [5]</w:t>
      </w:r>
      <w:r>
        <w:rPr>
          <w:lang w:val="en-US" w:eastAsia="ko-KR"/>
        </w:rPr>
        <w:t xml:space="preserve">. </w:t>
      </w:r>
    </w:p>
    <w:p w14:paraId="5EFC60E0" w14:textId="2A0554BB" w:rsidR="006F6CFE" w:rsidRDefault="003C02FE" w:rsidP="007C73EF">
      <w:pPr>
        <w:pStyle w:val="B1"/>
        <w:rPr>
          <w:lang w:eastAsia="ko-KR"/>
        </w:rPr>
      </w:pPr>
      <w:r>
        <w:rPr>
          <w:rFonts w:eastAsia="SimSun" w:hint="eastAsia"/>
          <w:lang w:val="en-US" w:eastAsia="zh-CN"/>
        </w:rPr>
        <w:t>-</w:t>
      </w:r>
      <w:r>
        <w:rPr>
          <w:rFonts w:eastAsia="SimSun" w:hint="eastAsia"/>
          <w:lang w:val="en-US" w:eastAsia="zh-CN"/>
        </w:rPr>
        <w:tab/>
        <w:t>In step3, if</w:t>
      </w:r>
      <w:r>
        <w:rPr>
          <w:lang w:val="en-US" w:eastAsia="ko-KR"/>
        </w:rPr>
        <w:t xml:space="preserve"> the EES meet the requ</w:t>
      </w:r>
      <w:r>
        <w:rPr>
          <w:rFonts w:eastAsia="SimSun" w:hint="eastAsia"/>
          <w:lang w:val="en-US" w:eastAsia="zh-CN"/>
        </w:rPr>
        <w:t>i</w:t>
      </w:r>
      <w:r>
        <w:rPr>
          <w:lang w:val="en-US" w:eastAsia="ko-KR"/>
        </w:rPr>
        <w:t>rement</w:t>
      </w:r>
      <w:r>
        <w:rPr>
          <w:rFonts w:eastAsia="SimSun" w:hint="eastAsia"/>
          <w:lang w:val="en-US" w:eastAsia="zh-CN"/>
        </w:rPr>
        <w:t xml:space="preserve"> so that the </w:t>
      </w:r>
      <w:r>
        <w:rPr>
          <w:lang w:val="en-US" w:eastAsia="ko-KR"/>
        </w:rPr>
        <w:t>on-board EES</w:t>
      </w:r>
      <w:r>
        <w:rPr>
          <w:rFonts w:eastAsia="SimSun" w:hint="eastAsia"/>
          <w:lang w:val="en-US" w:eastAsia="zh-CN"/>
        </w:rPr>
        <w:t xml:space="preserve"> is selected by the ECS</w:t>
      </w:r>
      <w:r>
        <w:rPr>
          <w:lang w:val="en-US" w:eastAsia="ko-KR"/>
        </w:rPr>
        <w:t xml:space="preserve">, the ECS should send the EES </w:t>
      </w:r>
      <w:r>
        <w:rPr>
          <w:rFonts w:eastAsia="SimSun" w:hint="eastAsia"/>
          <w:lang w:val="en-US" w:eastAsia="zh-CN"/>
        </w:rPr>
        <w:t>availability information</w:t>
      </w:r>
      <w:r>
        <w:rPr>
          <w:lang w:val="en-US" w:eastAsia="ko-KR"/>
        </w:rPr>
        <w:t xml:space="preserve"> to the EEC</w:t>
      </w:r>
      <w:r>
        <w:rPr>
          <w:rFonts w:eastAsia="SimSun" w:hint="eastAsia"/>
          <w:lang w:val="en-US" w:eastAsia="zh-CN"/>
        </w:rPr>
        <w:t>.</w:t>
      </w:r>
      <w:r>
        <w:rPr>
          <w:lang w:val="en-US" w:eastAsia="ko-KR"/>
        </w:rPr>
        <w:t xml:space="preserve"> </w:t>
      </w:r>
      <w:r>
        <w:rPr>
          <w:rFonts w:eastAsia="SimSun" w:hint="eastAsia"/>
          <w:lang w:val="en-US" w:eastAsia="zh-CN"/>
        </w:rPr>
        <w:t>T</w:t>
      </w:r>
      <w:r>
        <w:rPr>
          <w:lang w:eastAsia="ko-KR"/>
        </w:rPr>
        <w:t>he EEC can select one or more such EES</w:t>
      </w:r>
      <w:r>
        <w:rPr>
          <w:rFonts w:eastAsia="SimSun" w:hint="eastAsia"/>
          <w:lang w:val="en-US" w:eastAsia="zh-CN"/>
        </w:rPr>
        <w:t>(s)</w:t>
      </w:r>
      <w:r>
        <w:rPr>
          <w:lang w:eastAsia="ko-KR"/>
        </w:rPr>
        <w:t xml:space="preserve"> to perform EAS discovery</w:t>
      </w:r>
      <w:r>
        <w:rPr>
          <w:lang w:val="en-US" w:eastAsia="ko-KR"/>
        </w:rPr>
        <w:t xml:space="preserve"> based on EES </w:t>
      </w:r>
      <w:r>
        <w:rPr>
          <w:rFonts w:eastAsia="SimSun" w:hint="eastAsia"/>
          <w:lang w:val="en-US" w:eastAsia="zh-CN"/>
        </w:rPr>
        <w:t>availability information</w:t>
      </w:r>
      <w:r>
        <w:rPr>
          <w:lang w:eastAsia="ko-KR"/>
        </w:rPr>
        <w:t xml:space="preserve">. </w:t>
      </w:r>
    </w:p>
    <w:p w14:paraId="221260A7" w14:textId="046FE336" w:rsidR="006F6CFE" w:rsidRDefault="006F6CFE" w:rsidP="006F6CFE">
      <w:pPr>
        <w:pStyle w:val="Heading4"/>
      </w:pPr>
      <w:bookmarkStart w:id="143" w:name="_Toc168402367"/>
      <w:r>
        <w:t>7</w:t>
      </w:r>
      <w:r w:rsidRPr="00D7706D">
        <w:t>.</w:t>
      </w:r>
      <w:r>
        <w:t>2.</w:t>
      </w:r>
      <w:r>
        <w:rPr>
          <w:lang w:eastAsia="zh-CN"/>
        </w:rPr>
        <w:t>2</w:t>
      </w:r>
      <w:r w:rsidRPr="00D7706D">
        <w:t>.</w:t>
      </w:r>
      <w:r>
        <w:rPr>
          <w:rFonts w:hint="eastAsia"/>
          <w:lang w:eastAsia="zh-CN"/>
        </w:rPr>
        <w:t>2</w:t>
      </w:r>
      <w:r w:rsidRPr="00D7706D">
        <w:tab/>
      </w:r>
      <w:r>
        <w:rPr>
          <w:lang w:eastAsia="zh-CN"/>
        </w:rPr>
        <w:t>Architecture Impacts</w:t>
      </w:r>
      <w:bookmarkEnd w:id="143"/>
    </w:p>
    <w:p w14:paraId="40EF3E50" w14:textId="77777777" w:rsidR="006F6CFE" w:rsidRDefault="006F6CFE" w:rsidP="006F6CFE">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3A8C769A" w14:textId="77777777" w:rsidR="006F6CFE" w:rsidRPr="006F6CFE" w:rsidRDefault="006F6CFE" w:rsidP="006F6CFE"/>
    <w:p w14:paraId="2D24E467" w14:textId="5AEF1C02" w:rsidR="006F6CFE" w:rsidRPr="00D7706D" w:rsidRDefault="006F6CFE" w:rsidP="006F6CFE">
      <w:pPr>
        <w:pStyle w:val="Heading4"/>
      </w:pPr>
      <w:bookmarkStart w:id="144" w:name="_Toc168402368"/>
      <w:r>
        <w:t>7</w:t>
      </w:r>
      <w:r w:rsidRPr="00D7706D">
        <w:t>.</w:t>
      </w:r>
      <w:r>
        <w:t>2.</w:t>
      </w:r>
      <w:r>
        <w:rPr>
          <w:lang w:eastAsia="zh-CN"/>
        </w:rPr>
        <w:t>2</w:t>
      </w:r>
      <w:r w:rsidRPr="00D7706D">
        <w:t>.</w:t>
      </w:r>
      <w:r>
        <w:t>3</w:t>
      </w:r>
      <w:r w:rsidRPr="00D7706D">
        <w:tab/>
      </w:r>
      <w:r>
        <w:rPr>
          <w:lang w:eastAsia="zh-CN"/>
        </w:rPr>
        <w:t>Corresponding APIs</w:t>
      </w:r>
      <w:bookmarkEnd w:id="144"/>
    </w:p>
    <w:p w14:paraId="63B90C66" w14:textId="70623632" w:rsidR="006F6CFE" w:rsidRDefault="006F6CFE" w:rsidP="006F6CFE">
      <w:pPr>
        <w:pStyle w:val="EditorsNote"/>
        <w:rPr>
          <w:lang w:eastAsia="zh-CN"/>
        </w:rPr>
      </w:pPr>
      <w:r w:rsidRPr="006F6CFE">
        <w:rPr>
          <w:lang w:eastAsia="ja-JP"/>
        </w:rPr>
        <w:t>Editor's note:</w:t>
      </w:r>
      <w:r w:rsidRPr="006F6CFE">
        <w:rPr>
          <w:lang w:eastAsia="ja-JP"/>
        </w:rPr>
        <w:tab/>
        <w:t>This clause provides the corresponding APIs for supporting the solution.</w:t>
      </w:r>
    </w:p>
    <w:p w14:paraId="4453856E" w14:textId="77777777" w:rsidR="006F6CFE" w:rsidRPr="006F6CFE" w:rsidRDefault="006F6CFE" w:rsidP="006F6CFE">
      <w:pPr>
        <w:pStyle w:val="B1"/>
        <w:ind w:left="0" w:firstLine="0"/>
        <w:rPr>
          <w:lang w:eastAsia="ko-KR"/>
        </w:rPr>
      </w:pPr>
    </w:p>
    <w:p w14:paraId="6C259F00" w14:textId="18E1D785" w:rsidR="003C02FE" w:rsidRPr="00D7706D" w:rsidRDefault="003C02FE" w:rsidP="003C02FE">
      <w:pPr>
        <w:pStyle w:val="Heading4"/>
      </w:pPr>
      <w:bookmarkStart w:id="145" w:name="_Toc168402369"/>
      <w:r>
        <w:t>7</w:t>
      </w:r>
      <w:r w:rsidRPr="00D7706D">
        <w:t>.</w:t>
      </w:r>
      <w:r>
        <w:t>2.</w:t>
      </w:r>
      <w:r>
        <w:rPr>
          <w:lang w:eastAsia="zh-CN"/>
        </w:rPr>
        <w:t>2</w:t>
      </w:r>
      <w:r w:rsidRPr="00D7706D">
        <w:t>.</w:t>
      </w:r>
      <w:r>
        <w:rPr>
          <w:lang w:eastAsia="zh-CN"/>
        </w:rPr>
        <w:t>4</w:t>
      </w:r>
      <w:r w:rsidRPr="00D7706D">
        <w:tab/>
      </w:r>
      <w:r>
        <w:rPr>
          <w:rFonts w:hint="eastAsia"/>
          <w:lang w:eastAsia="zh-CN"/>
        </w:rPr>
        <w:t>Solution e</w:t>
      </w:r>
      <w:r w:rsidRPr="00D7706D">
        <w:t>valuation</w:t>
      </w:r>
      <w:bookmarkEnd w:id="145"/>
    </w:p>
    <w:p w14:paraId="11484D4A" w14:textId="57735DE3" w:rsidR="00761DF2" w:rsidRDefault="003C02FE" w:rsidP="007C73EF">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6303B09F" w14:textId="4C96AE94" w:rsidR="00761DF2" w:rsidRPr="0064781D" w:rsidRDefault="00761DF2" w:rsidP="00761DF2">
      <w:pPr>
        <w:pStyle w:val="Heading3"/>
      </w:pPr>
      <w:bookmarkStart w:id="146" w:name="_Toc168402370"/>
      <w:bookmarkStart w:id="147" w:name="OLE_LINK9"/>
      <w:bookmarkStart w:id="148" w:name="OLE_LINK10"/>
      <w:r>
        <w:rPr>
          <w:lang w:eastAsia="zh-CN"/>
        </w:rPr>
        <w:t>7</w:t>
      </w:r>
      <w:r>
        <w:t>.</w:t>
      </w:r>
      <w:r w:rsidRPr="00B15A85">
        <w:rPr>
          <w:rFonts w:eastAsia="SimSun" w:hint="eastAsia"/>
          <w:lang w:eastAsia="zh-CN"/>
        </w:rPr>
        <w:t>2</w:t>
      </w:r>
      <w:r>
        <w:t>.</w:t>
      </w:r>
      <w:r>
        <w:rPr>
          <w:rFonts w:eastAsia="SimSun"/>
          <w:lang w:eastAsia="zh-CN"/>
        </w:rPr>
        <w:t>3</w:t>
      </w:r>
      <w:r>
        <w:tab/>
      </w:r>
      <w:r>
        <w:rPr>
          <w:lang w:val="en-US"/>
        </w:rPr>
        <w:t>Solution #</w:t>
      </w:r>
      <w:r>
        <w:rPr>
          <w:rFonts w:eastAsia="SimSun"/>
          <w:lang w:val="en-US" w:eastAsia="zh-CN"/>
        </w:rPr>
        <w:t>3</w:t>
      </w:r>
      <w:r>
        <w:rPr>
          <w:lang w:val="en-US"/>
        </w:rPr>
        <w:t>: S</w:t>
      </w:r>
      <w:r w:rsidRPr="00B15A85">
        <w:rPr>
          <w:rFonts w:eastAsia="SimSun" w:hint="eastAsia"/>
          <w:lang w:val="en-US" w:eastAsia="zh-CN"/>
        </w:rPr>
        <w:t xml:space="preserve">upport </w:t>
      </w:r>
      <w:r>
        <w:t>discontinuous</w:t>
      </w:r>
      <w:r w:rsidRPr="00EA4A01">
        <w:rPr>
          <w:rFonts w:eastAsia="SimSun" w:hint="eastAsia"/>
          <w:lang w:eastAsia="zh-CN"/>
        </w:rPr>
        <w:t xml:space="preserve"> </w:t>
      </w:r>
      <w:r>
        <w:t xml:space="preserve">coverage </w:t>
      </w:r>
      <w:r w:rsidRPr="00B15A85">
        <w:rPr>
          <w:rFonts w:eastAsia="SimSun" w:hint="eastAsia"/>
          <w:lang w:eastAsia="zh-CN"/>
        </w:rPr>
        <w:t>for</w:t>
      </w:r>
      <w:r w:rsidRPr="007343DD">
        <w:t xml:space="preserve"> satellite access</w:t>
      </w:r>
      <w:bookmarkEnd w:id="146"/>
    </w:p>
    <w:p w14:paraId="1F9BBAFA" w14:textId="65D2A616" w:rsidR="00761DF2" w:rsidRDefault="00761DF2" w:rsidP="00761DF2">
      <w:pPr>
        <w:pStyle w:val="Heading4"/>
      </w:pPr>
      <w:bookmarkStart w:id="149" w:name="_Toc168402371"/>
      <w:bookmarkStart w:id="150" w:name="OLE_LINK15"/>
      <w:r>
        <w:rPr>
          <w:lang w:eastAsia="zh-CN"/>
        </w:rPr>
        <w:t>7</w:t>
      </w:r>
      <w:r>
        <w:t>.</w:t>
      </w:r>
      <w:r w:rsidRPr="00B15A85">
        <w:rPr>
          <w:rFonts w:eastAsia="SimSun" w:hint="eastAsia"/>
          <w:lang w:eastAsia="zh-CN"/>
        </w:rPr>
        <w:t>2</w:t>
      </w:r>
      <w:r>
        <w:t>.</w:t>
      </w:r>
      <w:r>
        <w:rPr>
          <w:rFonts w:eastAsia="SimSun"/>
          <w:lang w:eastAsia="zh-CN"/>
        </w:rPr>
        <w:t>3</w:t>
      </w:r>
      <w:r>
        <w:t>.1</w:t>
      </w:r>
      <w:r>
        <w:tab/>
        <w:t>Solution description</w:t>
      </w:r>
      <w:bookmarkEnd w:id="149"/>
    </w:p>
    <w:bookmarkEnd w:id="150"/>
    <w:p w14:paraId="3460BBEC" w14:textId="77777777" w:rsidR="00761DF2" w:rsidRPr="00B15A85" w:rsidRDefault="00761DF2" w:rsidP="00761DF2">
      <w:pPr>
        <w:rPr>
          <w:rFonts w:eastAsia="SimSun"/>
          <w:lang w:eastAsia="zh-CN"/>
        </w:rPr>
      </w:pPr>
      <w:r w:rsidRPr="00B15A85">
        <w:rPr>
          <w:rFonts w:eastAsia="SimSun" w:hint="eastAsia"/>
          <w:lang w:eastAsia="zh-CN"/>
        </w:rPr>
        <w:t>T</w:t>
      </w:r>
      <w:r>
        <w:rPr>
          <w:rFonts w:eastAsia="SimSun" w:hint="eastAsia"/>
          <w:lang w:eastAsia="zh-CN"/>
        </w:rPr>
        <w:t>his solution addresses the KI#</w:t>
      </w:r>
      <w:r w:rsidRPr="00B15A85">
        <w:rPr>
          <w:rFonts w:eastAsia="SimSun" w:hint="eastAsia"/>
          <w:lang w:eastAsia="zh-CN"/>
        </w:rPr>
        <w:t>3:</w:t>
      </w:r>
      <w:r w:rsidRPr="0047475F">
        <w:t xml:space="preserve"> </w:t>
      </w:r>
      <w:r>
        <w:t xml:space="preserve">Satellite access with </w:t>
      </w:r>
      <w:bookmarkStart w:id="151" w:name="OLE_LINK7"/>
      <w:bookmarkStart w:id="152" w:name="OLE_LINK8"/>
      <w:r>
        <w:t>discontinuous coverage</w:t>
      </w:r>
      <w:bookmarkEnd w:id="151"/>
      <w:bookmarkEnd w:id="152"/>
      <w:r w:rsidRPr="00B15A85">
        <w:rPr>
          <w:rFonts w:eastAsia="SimSun" w:hint="eastAsia"/>
          <w:lang w:eastAsia="zh-CN"/>
        </w:rPr>
        <w:t>.</w:t>
      </w:r>
    </w:p>
    <w:p w14:paraId="7E1621ED" w14:textId="77777777" w:rsidR="00761DF2" w:rsidRPr="00BD11C8" w:rsidRDefault="00761DF2" w:rsidP="00761DF2">
      <w:pPr>
        <w:rPr>
          <w:rFonts w:eastAsia="SimSun"/>
          <w:lang w:eastAsia="zh-CN"/>
        </w:rPr>
      </w:pPr>
      <w:r w:rsidRPr="00BD11C8">
        <w:rPr>
          <w:rFonts w:eastAsia="SimSun"/>
          <w:lang w:eastAsia="zh-CN"/>
        </w:rPr>
        <w:t>This solution</w:t>
      </w:r>
      <w:r>
        <w:rPr>
          <w:rFonts w:eastAsia="SimSun"/>
          <w:lang w:eastAsia="zh-CN"/>
        </w:rPr>
        <w:t xml:space="preserve"> shows </w:t>
      </w:r>
      <w:r>
        <w:rPr>
          <w:rFonts w:eastAsia="SimSun" w:hint="eastAsia"/>
          <w:lang w:eastAsia="zh-CN"/>
        </w:rPr>
        <w:t xml:space="preserve">how the </w:t>
      </w:r>
      <w:bookmarkStart w:id="153" w:name="OLE_LINK51"/>
      <w:r>
        <w:rPr>
          <w:rFonts w:eastAsia="SimSun" w:hint="eastAsia"/>
          <w:lang w:eastAsia="zh-CN"/>
        </w:rPr>
        <w:t>application enabler</w:t>
      </w:r>
      <w:bookmarkEnd w:id="153"/>
      <w:r>
        <w:rPr>
          <w:rFonts w:eastAsia="SimSun" w:hint="eastAsia"/>
          <w:lang w:eastAsia="zh-CN"/>
        </w:rPr>
        <w:t xml:space="preserve"> obtaining the </w:t>
      </w:r>
      <w:bookmarkStart w:id="154" w:name="OLE_LINK49"/>
      <w:bookmarkStart w:id="155" w:name="OLE_LINK50"/>
      <w:r>
        <w:rPr>
          <w:rFonts w:eastAsia="SimSun" w:hint="eastAsia"/>
          <w:lang w:eastAsia="zh-CN"/>
        </w:rPr>
        <w:t xml:space="preserve">satellite related information (e.g., </w:t>
      </w:r>
      <w:bookmarkStart w:id="156" w:name="OLE_LINK52"/>
      <w:bookmarkStart w:id="157" w:name="OLE_LINK53"/>
      <w:r w:rsidRPr="006B4E38">
        <w:rPr>
          <w:rFonts w:eastAsia="SimSun" w:hint="eastAsia"/>
          <w:lang w:eastAsia="zh-CN"/>
        </w:rPr>
        <w:t>ephemeris</w:t>
      </w:r>
      <w:bookmarkEnd w:id="156"/>
      <w:bookmarkEnd w:id="157"/>
      <w:r>
        <w:rPr>
          <w:rFonts w:eastAsia="SimSun" w:hint="eastAsia"/>
          <w:lang w:eastAsia="zh-CN"/>
        </w:rPr>
        <w:t xml:space="preserve">) </w:t>
      </w:r>
      <w:bookmarkEnd w:id="154"/>
      <w:bookmarkEnd w:id="155"/>
      <w:r>
        <w:rPr>
          <w:rFonts w:eastAsia="SimSun" w:hint="eastAsia"/>
          <w:lang w:eastAsia="zh-CN"/>
        </w:rPr>
        <w:t xml:space="preserve">from the </w:t>
      </w:r>
      <w:r>
        <w:rPr>
          <w:rFonts w:eastAsia="SimSun"/>
          <w:lang w:eastAsia="zh-CN"/>
        </w:rPr>
        <w:t>satellites</w:t>
      </w:r>
      <w:r>
        <w:rPr>
          <w:rFonts w:eastAsia="SimSun" w:hint="eastAsia"/>
          <w:lang w:eastAsia="zh-CN"/>
        </w:rPr>
        <w:t xml:space="preserve">, </w:t>
      </w:r>
      <w:r>
        <w:rPr>
          <w:rFonts w:eastAsia="SimSun"/>
          <w:lang w:eastAsia="zh-CN"/>
        </w:rPr>
        <w:t>retriev</w:t>
      </w:r>
      <w:r>
        <w:rPr>
          <w:rFonts w:eastAsia="SimSun" w:hint="eastAsia"/>
          <w:lang w:eastAsia="zh-CN"/>
        </w:rPr>
        <w:t xml:space="preserve">ing </w:t>
      </w:r>
      <w:r w:rsidRPr="00B15A85">
        <w:rPr>
          <w:rFonts w:eastAsia="SimSun" w:hint="eastAsia"/>
          <w:lang w:eastAsia="zh-CN"/>
        </w:rPr>
        <w:t>u</w:t>
      </w:r>
      <w:r>
        <w:t xml:space="preserve">navailability </w:t>
      </w:r>
      <w:r w:rsidRPr="00B15A85">
        <w:rPr>
          <w:rFonts w:eastAsia="SimSun" w:hint="eastAsia"/>
          <w:lang w:eastAsia="zh-CN"/>
        </w:rPr>
        <w:t>p</w:t>
      </w:r>
      <w:r>
        <w:t>eriod</w:t>
      </w:r>
      <w:r>
        <w:rPr>
          <w:rFonts w:eastAsia="SimSun" w:hint="eastAsia"/>
          <w:lang w:eastAsia="zh-CN"/>
        </w:rPr>
        <w:t xml:space="preserve"> for UE with satellite access then exposing to the VAL UE and the VAL server</w:t>
      </w:r>
      <w:r w:rsidRPr="00BD11C8">
        <w:rPr>
          <w:rFonts w:eastAsia="SimSun"/>
          <w:lang w:eastAsia="zh-CN"/>
        </w:rPr>
        <w:t>.</w:t>
      </w:r>
    </w:p>
    <w:p w14:paraId="32206F18" w14:textId="77777777" w:rsidR="00761DF2" w:rsidRDefault="00761DF2" w:rsidP="00761DF2">
      <w:pPr>
        <w:rPr>
          <w:rFonts w:eastAsia="SimSun"/>
          <w:lang w:eastAsia="zh-CN"/>
        </w:rPr>
      </w:pPr>
      <w:r w:rsidRPr="00BD11C8">
        <w:rPr>
          <w:rFonts w:eastAsia="SimSun"/>
          <w:lang w:eastAsia="zh-CN"/>
        </w:rPr>
        <w:t>This solution is based on the following assumptions and principles:</w:t>
      </w:r>
    </w:p>
    <w:p w14:paraId="2152B813" w14:textId="77777777" w:rsidR="00761DF2" w:rsidRPr="004C2547" w:rsidRDefault="00761DF2" w:rsidP="00761DF2">
      <w:pPr>
        <w:pStyle w:val="B1"/>
        <w:rPr>
          <w:rFonts w:eastAsia="SimSun"/>
          <w:lang w:eastAsia="zh-CN"/>
        </w:rPr>
      </w:pPr>
      <w:r>
        <w:lastRenderedPageBreak/>
        <w:t>-</w:t>
      </w:r>
      <w:r>
        <w:tab/>
      </w:r>
      <w:r>
        <w:rPr>
          <w:rFonts w:eastAsia="SimSun" w:hint="eastAsia"/>
          <w:lang w:eastAsia="zh-CN"/>
        </w:rPr>
        <w:t>This solution main serves for IoT services and take the SEAL as the application enabler</w:t>
      </w:r>
      <w:r w:rsidRPr="006B4E38">
        <w:rPr>
          <w:rFonts w:eastAsia="SimSun" w:hint="eastAsia"/>
          <w:lang w:eastAsia="zh-CN"/>
        </w:rPr>
        <w:t>.</w:t>
      </w:r>
    </w:p>
    <w:p w14:paraId="7D6C67E5" w14:textId="77777777" w:rsidR="00761DF2" w:rsidRPr="00B15A85" w:rsidRDefault="00761DF2" w:rsidP="00761DF2">
      <w:pPr>
        <w:pStyle w:val="B1"/>
        <w:rPr>
          <w:rFonts w:eastAsia="SimSun"/>
          <w:lang w:eastAsia="zh-CN"/>
        </w:rPr>
      </w:pPr>
      <w:r>
        <w:t>-</w:t>
      </w:r>
      <w:r>
        <w:tab/>
      </w:r>
      <w:r w:rsidRPr="00CF131B">
        <w:rPr>
          <w:rFonts w:eastAsia="SimSun" w:hint="eastAsia"/>
          <w:lang w:eastAsia="zh-CN"/>
        </w:rPr>
        <w:t xml:space="preserve">The SEAL server has obtained the </w:t>
      </w:r>
      <w:r w:rsidRPr="006B4E38">
        <w:rPr>
          <w:rFonts w:eastAsia="SimSun" w:hint="eastAsia"/>
          <w:lang w:eastAsia="zh-CN"/>
        </w:rPr>
        <w:t>ephemeris</w:t>
      </w:r>
      <w:r>
        <w:rPr>
          <w:rFonts w:eastAsia="SimSun" w:hint="eastAsia"/>
          <w:lang w:eastAsia="zh-CN"/>
        </w:rPr>
        <w:t xml:space="preserve"> for Satellites.</w:t>
      </w:r>
    </w:p>
    <w:p w14:paraId="42DAC8D5" w14:textId="77777777" w:rsidR="00761DF2" w:rsidRPr="00D62CA8" w:rsidRDefault="00761DF2" w:rsidP="00761DF2">
      <w:pPr>
        <w:pStyle w:val="B1"/>
        <w:rPr>
          <w:rFonts w:eastAsia="SimSun"/>
          <w:lang w:eastAsia="zh-CN"/>
        </w:rPr>
      </w:pPr>
      <w:r>
        <w:t>-</w:t>
      </w:r>
      <w:r>
        <w:tab/>
      </w:r>
      <w:r>
        <w:rPr>
          <w:rFonts w:eastAsia="SimSun"/>
          <w:lang w:eastAsia="zh-CN"/>
        </w:rPr>
        <w:t xml:space="preserve">The </w:t>
      </w:r>
      <w:r>
        <w:rPr>
          <w:rFonts w:eastAsia="SimSun" w:hint="eastAsia"/>
          <w:lang w:eastAsia="zh-CN"/>
        </w:rPr>
        <w:t>SEAL server is aware of VAL UE</w:t>
      </w:r>
      <w:r>
        <w:rPr>
          <w:rFonts w:eastAsia="SimSun"/>
          <w:lang w:eastAsia="zh-CN"/>
        </w:rPr>
        <w:t>’</w:t>
      </w:r>
      <w:r>
        <w:rPr>
          <w:rFonts w:eastAsia="SimSun" w:hint="eastAsia"/>
          <w:lang w:eastAsia="zh-CN"/>
        </w:rPr>
        <w:t>s location</w:t>
      </w:r>
      <w:r w:rsidRPr="006B4E38">
        <w:rPr>
          <w:rFonts w:eastAsia="SimSun" w:hint="eastAsia"/>
          <w:lang w:eastAsia="zh-CN"/>
        </w:rPr>
        <w:t>.</w:t>
      </w:r>
    </w:p>
    <w:p w14:paraId="5E576AF8" w14:textId="12F926FE" w:rsidR="00761DF2" w:rsidRPr="00B15A85" w:rsidRDefault="00761DF2" w:rsidP="00761DF2">
      <w:pPr>
        <w:rPr>
          <w:rFonts w:eastAsia="SimSun"/>
          <w:lang w:eastAsia="zh-CN"/>
        </w:rPr>
      </w:pPr>
      <w:r w:rsidRPr="00B15A85">
        <w:rPr>
          <w:rFonts w:eastAsia="SimSun" w:hint="eastAsia"/>
          <w:lang w:eastAsia="zh-CN"/>
        </w:rPr>
        <w:t xml:space="preserve">In this solution, </w:t>
      </w:r>
      <w:r>
        <w:rPr>
          <w:rFonts w:eastAsia="SimSun" w:hint="eastAsia"/>
          <w:lang w:eastAsia="zh-CN"/>
        </w:rPr>
        <w:t>it</w:t>
      </w:r>
      <w:r>
        <w:rPr>
          <w:rFonts w:eastAsia="SimSun"/>
          <w:lang w:eastAsia="zh-CN"/>
        </w:rPr>
        <w:t>’</w:t>
      </w:r>
      <w:r>
        <w:rPr>
          <w:rFonts w:eastAsia="SimSun" w:hint="eastAsia"/>
          <w:lang w:eastAsia="zh-CN"/>
        </w:rPr>
        <w:t xml:space="preserve">s assumed </w:t>
      </w:r>
      <w:r w:rsidRPr="00B15A85">
        <w:rPr>
          <w:rFonts w:eastAsia="SimSun" w:hint="eastAsia"/>
          <w:lang w:eastAsia="zh-CN"/>
        </w:rPr>
        <w:t xml:space="preserve">the SEAL server </w:t>
      </w:r>
      <w:r>
        <w:rPr>
          <w:rFonts w:eastAsia="SimSun" w:hint="eastAsia"/>
          <w:lang w:eastAsia="zh-CN"/>
        </w:rPr>
        <w:t>has</w:t>
      </w:r>
      <w:r w:rsidRPr="00B15A85">
        <w:rPr>
          <w:rFonts w:eastAsia="SimSun" w:hint="eastAsia"/>
          <w:lang w:eastAsia="zh-CN"/>
        </w:rPr>
        <w:t xml:space="preserve"> obtain</w:t>
      </w:r>
      <w:r>
        <w:rPr>
          <w:rFonts w:eastAsia="SimSun" w:hint="eastAsia"/>
          <w:lang w:eastAsia="zh-CN"/>
        </w:rPr>
        <w:t>ed</w:t>
      </w:r>
      <w:r w:rsidRPr="00B15A85">
        <w:rPr>
          <w:rFonts w:eastAsia="SimSun" w:hint="eastAsia"/>
          <w:lang w:eastAsia="zh-CN"/>
        </w:rPr>
        <w:t xml:space="preserve"> the </w:t>
      </w:r>
      <w:bookmarkStart w:id="158" w:name="OLE_LINK59"/>
      <w:bookmarkStart w:id="159" w:name="OLE_LINK60"/>
      <w:r w:rsidR="00FD3677" w:rsidRPr="009D2514">
        <w:rPr>
          <w:rFonts w:eastAsia="SimSun"/>
          <w:lang w:eastAsia="zh-CN"/>
        </w:rPr>
        <w:t>satellite related information (e.g. ephemeris)</w:t>
      </w:r>
      <w:r w:rsidR="00FD3677">
        <w:rPr>
          <w:rFonts w:eastAsia="SimSun" w:hint="eastAsia"/>
          <w:lang w:eastAsia="zh-CN"/>
        </w:rPr>
        <w:t xml:space="preserve"> from the satellite information provider (e.g.</w:t>
      </w:r>
      <w:r w:rsidR="00FD3677" w:rsidRPr="009D2514">
        <w:rPr>
          <w:rFonts w:eastAsia="SimSun" w:hint="eastAsia"/>
          <w:lang w:eastAsia="zh-CN"/>
        </w:rPr>
        <w:t xml:space="preserve"> </w:t>
      </w:r>
      <w:r w:rsidR="00FD3677">
        <w:rPr>
          <w:rFonts w:eastAsia="SimSun" w:hint="eastAsia"/>
          <w:lang w:eastAsia="zh-CN"/>
        </w:rPr>
        <w:t xml:space="preserve">satellite service provider or the operators) </w:t>
      </w:r>
      <w:bookmarkEnd w:id="158"/>
      <w:bookmarkEnd w:id="159"/>
      <w:r>
        <w:rPr>
          <w:rFonts w:eastAsia="SimSun" w:hint="eastAsia"/>
          <w:lang w:eastAsia="zh-CN"/>
        </w:rPr>
        <w:t xml:space="preserve"> and </w:t>
      </w:r>
      <w:r w:rsidR="00FD3677">
        <w:rPr>
          <w:rFonts w:eastAsia="SimSun" w:hint="eastAsia"/>
          <w:lang w:eastAsia="zh-CN"/>
        </w:rPr>
        <w:t xml:space="preserve">based on these information, the SEAL </w:t>
      </w:r>
      <w:r w:rsidR="00FD3677">
        <w:rPr>
          <w:rFonts w:eastAsia="SimSun"/>
          <w:lang w:eastAsia="zh-CN"/>
        </w:rPr>
        <w:t>server</w:t>
      </w:r>
      <w:r>
        <w:rPr>
          <w:rFonts w:eastAsia="SimSun" w:hint="eastAsia"/>
          <w:lang w:eastAsia="zh-CN"/>
        </w:rPr>
        <w:t xml:space="preserve"> could generate the</w:t>
      </w:r>
      <w:bookmarkStart w:id="160" w:name="OLE_LINK55"/>
      <w:bookmarkStart w:id="161" w:name="OLE_LINK118"/>
      <w:bookmarkStart w:id="162" w:name="OLE_LINK119"/>
      <w:r>
        <w:t xml:space="preserve"> </w:t>
      </w:r>
      <w:r w:rsidRPr="00B15A85">
        <w:rPr>
          <w:rFonts w:eastAsia="SimSun" w:hint="eastAsia"/>
          <w:lang w:eastAsia="zh-CN"/>
        </w:rPr>
        <w:t xml:space="preserve">satellite </w:t>
      </w:r>
      <w:r>
        <w:t>coverage availability information</w:t>
      </w:r>
      <w:bookmarkEnd w:id="160"/>
      <w:r>
        <w:t xml:space="preserve"> </w:t>
      </w:r>
      <w:r w:rsidRPr="00B15A85">
        <w:rPr>
          <w:rFonts w:eastAsia="SimSun" w:hint="eastAsia"/>
          <w:lang w:eastAsia="zh-CN"/>
        </w:rPr>
        <w:t xml:space="preserve">which </w:t>
      </w:r>
      <w:r>
        <w:t xml:space="preserve">can be </w:t>
      </w:r>
      <w:bookmarkStart w:id="163" w:name="OLE_LINK122"/>
      <w:r>
        <w:t>indicated to the UE whether or not coverage is available for a specific satellite RAT Type for a particular location and time</w:t>
      </w:r>
      <w:r w:rsidRPr="00B15A85">
        <w:rPr>
          <w:rFonts w:eastAsia="SimSun" w:hint="eastAsia"/>
          <w:lang w:eastAsia="zh-CN"/>
        </w:rPr>
        <w:t xml:space="preserve">. </w:t>
      </w:r>
      <w:bookmarkEnd w:id="163"/>
      <w:r w:rsidRPr="00B15A85">
        <w:rPr>
          <w:rFonts w:eastAsia="SimSun"/>
          <w:lang w:eastAsia="zh-CN"/>
        </w:rPr>
        <w:t>T</w:t>
      </w:r>
      <w:r w:rsidRPr="00B15A85">
        <w:rPr>
          <w:rFonts w:eastAsia="SimSun" w:hint="eastAsia"/>
          <w:lang w:eastAsia="zh-CN"/>
        </w:rPr>
        <w:t xml:space="preserve">he example of </w:t>
      </w:r>
      <w:r>
        <w:t>coverage availability information</w:t>
      </w:r>
      <w:r w:rsidRPr="00B15A85">
        <w:rPr>
          <w:rFonts w:eastAsia="SimSun" w:hint="eastAsia"/>
          <w:lang w:eastAsia="zh-CN"/>
        </w:rPr>
        <w:t xml:space="preserve"> can refer to the Annex Q of </w:t>
      </w:r>
      <w:bookmarkStart w:id="164" w:name="OLE_LINK112"/>
      <w:r w:rsidR="0054269C">
        <w:rPr>
          <w:rFonts w:eastAsia="SimSun"/>
          <w:lang w:eastAsia="zh-CN"/>
        </w:rPr>
        <w:t xml:space="preserve">3GPP </w:t>
      </w:r>
      <w:r w:rsidRPr="00B15A85">
        <w:rPr>
          <w:rFonts w:eastAsia="SimSun" w:hint="eastAsia"/>
          <w:lang w:eastAsia="zh-CN"/>
        </w:rPr>
        <w:t>TS 23.501</w:t>
      </w:r>
      <w:r w:rsidR="0054269C">
        <w:rPr>
          <w:rFonts w:eastAsia="SimSun"/>
          <w:lang w:eastAsia="zh-CN"/>
        </w:rPr>
        <w:t xml:space="preserve"> </w:t>
      </w:r>
      <w:r w:rsidRPr="00B15A85">
        <w:rPr>
          <w:rFonts w:eastAsia="SimSun" w:hint="eastAsia"/>
          <w:lang w:eastAsia="zh-CN"/>
        </w:rPr>
        <w:t>[</w:t>
      </w:r>
      <w:r w:rsidR="0054269C">
        <w:rPr>
          <w:rFonts w:eastAsia="SimSun"/>
          <w:lang w:eastAsia="zh-CN"/>
        </w:rPr>
        <w:t>5</w:t>
      </w:r>
      <w:r w:rsidRPr="00B15A85">
        <w:rPr>
          <w:rFonts w:eastAsia="SimSun" w:hint="eastAsia"/>
          <w:lang w:eastAsia="zh-CN"/>
        </w:rPr>
        <w:t>]</w:t>
      </w:r>
      <w:bookmarkEnd w:id="164"/>
      <w:r w:rsidRPr="00B15A85">
        <w:rPr>
          <w:rFonts w:eastAsia="SimSun" w:hint="eastAsia"/>
          <w:lang w:eastAsia="zh-CN"/>
        </w:rPr>
        <w:t>.</w:t>
      </w:r>
      <w:bookmarkEnd w:id="161"/>
      <w:bookmarkEnd w:id="162"/>
      <w:r w:rsidRPr="00B15A85">
        <w:rPr>
          <w:rFonts w:eastAsia="SimSun" w:hint="eastAsia"/>
          <w:lang w:eastAsia="zh-CN"/>
        </w:rPr>
        <w:t xml:space="preserve"> </w:t>
      </w:r>
      <w:r w:rsidRPr="00B15A85">
        <w:rPr>
          <w:rFonts w:eastAsia="SimSun"/>
          <w:lang w:eastAsia="zh-CN"/>
        </w:rPr>
        <w:t>A</w:t>
      </w:r>
      <w:r w:rsidRPr="00B15A85">
        <w:rPr>
          <w:rFonts w:eastAsia="SimSun" w:hint="eastAsia"/>
          <w:lang w:eastAsia="zh-CN"/>
        </w:rPr>
        <w:t xml:space="preserve">nd based on clause 5.4.13.2 of </w:t>
      </w:r>
      <w:r w:rsidR="0054269C">
        <w:rPr>
          <w:rFonts w:eastAsia="SimSun"/>
          <w:lang w:eastAsia="zh-CN"/>
        </w:rPr>
        <w:t xml:space="preserve">3GPP </w:t>
      </w:r>
      <w:r w:rsidRPr="00753320">
        <w:rPr>
          <w:rFonts w:eastAsia="SimSun" w:hint="eastAsia"/>
          <w:lang w:eastAsia="zh-CN"/>
        </w:rPr>
        <w:t>TS 23.501</w:t>
      </w:r>
      <w:r w:rsidR="0054269C">
        <w:rPr>
          <w:rFonts w:eastAsia="SimSun"/>
          <w:lang w:eastAsia="zh-CN"/>
        </w:rPr>
        <w:t xml:space="preserve"> </w:t>
      </w:r>
      <w:r w:rsidRPr="00753320">
        <w:rPr>
          <w:rFonts w:eastAsia="SimSun" w:hint="eastAsia"/>
          <w:lang w:eastAsia="zh-CN"/>
        </w:rPr>
        <w:t>[</w:t>
      </w:r>
      <w:r w:rsidR="0054269C">
        <w:rPr>
          <w:rFonts w:eastAsia="SimSun"/>
          <w:lang w:eastAsia="zh-CN"/>
        </w:rPr>
        <w:t>5</w:t>
      </w:r>
      <w:r w:rsidRPr="00753320">
        <w:rPr>
          <w:rFonts w:eastAsia="SimSun" w:hint="eastAsia"/>
          <w:lang w:eastAsia="zh-CN"/>
        </w:rPr>
        <w:t>]</w:t>
      </w:r>
      <w:r w:rsidRPr="00B15A85">
        <w:rPr>
          <w:rFonts w:eastAsia="SimSun" w:hint="eastAsia"/>
          <w:lang w:eastAsia="zh-CN"/>
        </w:rPr>
        <w:t xml:space="preserve">, the </w:t>
      </w:r>
      <w:r w:rsidRPr="00753320">
        <w:rPr>
          <w:rFonts w:eastAsia="SimSun"/>
          <w:lang w:eastAsia="zh-CN"/>
        </w:rPr>
        <w:t>coverage availability information can be provided to a UE by an external server</w:t>
      </w:r>
      <w:r>
        <w:rPr>
          <w:rFonts w:eastAsia="SimSun" w:hint="eastAsia"/>
          <w:lang w:eastAsia="zh-CN"/>
        </w:rPr>
        <w:t xml:space="preserve">. </w:t>
      </w:r>
      <w:r>
        <w:rPr>
          <w:rFonts w:eastAsia="SimSun"/>
          <w:lang w:eastAsia="zh-CN"/>
        </w:rPr>
        <w:t>T</w:t>
      </w:r>
      <w:r>
        <w:rPr>
          <w:rFonts w:eastAsia="SimSun" w:hint="eastAsia"/>
          <w:lang w:eastAsia="zh-CN"/>
        </w:rPr>
        <w:t>hat means the SEAL server could provision UE the</w:t>
      </w:r>
      <w:r>
        <w:rPr>
          <w:rFonts w:eastAsia="SimSun"/>
          <w:lang w:eastAsia="zh-CN"/>
        </w:rPr>
        <w:t xml:space="preserve"> coverage availability information </w:t>
      </w:r>
      <w:r>
        <w:rPr>
          <w:rFonts w:eastAsia="SimSun" w:hint="eastAsia"/>
          <w:lang w:eastAsia="zh-CN"/>
        </w:rPr>
        <w:t>if UE is using the satellite access.</w:t>
      </w:r>
    </w:p>
    <w:p w14:paraId="5AAF92E5" w14:textId="77777777" w:rsidR="00761DF2" w:rsidRPr="00B15A85" w:rsidRDefault="00761DF2" w:rsidP="00761DF2">
      <w:pPr>
        <w:rPr>
          <w:rFonts w:eastAsia="SimSun"/>
          <w:lang w:eastAsia="zh-CN"/>
        </w:rPr>
      </w:pPr>
      <w:bookmarkStart w:id="165" w:name="OLE_LINK130"/>
      <w:bookmarkStart w:id="166" w:name="OLE_LINK133"/>
      <w:r w:rsidRPr="00B15A85">
        <w:rPr>
          <w:rFonts w:eastAsia="SimSun" w:hint="eastAsia"/>
          <w:lang w:eastAsia="zh-CN"/>
        </w:rPr>
        <w:t xml:space="preserve">From the </w:t>
      </w:r>
      <w:r w:rsidRPr="006B4E38">
        <w:rPr>
          <w:rFonts w:eastAsia="SimSun" w:hint="eastAsia"/>
          <w:lang w:eastAsia="zh-CN"/>
        </w:rPr>
        <w:t>ephemeris</w:t>
      </w:r>
      <w:r>
        <w:t xml:space="preserve"> </w:t>
      </w:r>
      <w:r w:rsidRPr="00B15A85">
        <w:rPr>
          <w:rFonts w:eastAsia="SimSun" w:hint="eastAsia"/>
          <w:lang w:eastAsia="zh-CN"/>
        </w:rPr>
        <w:t xml:space="preserve">and </w:t>
      </w:r>
      <w:bookmarkStart w:id="167" w:name="OLE_LINK108"/>
      <w:bookmarkStart w:id="168" w:name="OLE_LINK109"/>
      <w:bookmarkStart w:id="169" w:name="OLE_LINK110"/>
      <w:bookmarkStart w:id="170" w:name="OLE_LINK111"/>
      <w:r>
        <w:t>Satellite coverage availability</w:t>
      </w:r>
      <w:bookmarkEnd w:id="167"/>
      <w:bookmarkEnd w:id="168"/>
      <w:r>
        <w:t xml:space="preserve"> information</w:t>
      </w:r>
      <w:bookmarkEnd w:id="169"/>
      <w:bookmarkEnd w:id="170"/>
      <w:r w:rsidRPr="00B15A85">
        <w:rPr>
          <w:rFonts w:eastAsia="SimSun" w:hint="eastAsia"/>
          <w:lang w:eastAsia="zh-CN"/>
        </w:rPr>
        <w:t xml:space="preserve">, the SEAL server could retrieve the </w:t>
      </w:r>
      <w:bookmarkStart w:id="171" w:name="OLE_LINK20"/>
      <w:bookmarkStart w:id="172" w:name="OLE_LINK56"/>
      <w:r w:rsidRPr="00B15A85">
        <w:rPr>
          <w:rFonts w:eastAsia="SimSun" w:hint="eastAsia"/>
          <w:lang w:eastAsia="zh-CN"/>
        </w:rPr>
        <w:t>u</w:t>
      </w:r>
      <w:r>
        <w:t xml:space="preserve">navailability </w:t>
      </w:r>
      <w:r w:rsidRPr="00B15A85">
        <w:rPr>
          <w:rFonts w:eastAsia="SimSun" w:hint="eastAsia"/>
          <w:lang w:eastAsia="zh-CN"/>
        </w:rPr>
        <w:t>p</w:t>
      </w:r>
      <w:r>
        <w:t>eriod</w:t>
      </w:r>
      <w:bookmarkEnd w:id="171"/>
      <w:r>
        <w:t xml:space="preserve"> </w:t>
      </w:r>
      <w:bookmarkEnd w:id="172"/>
      <w:r w:rsidRPr="00B15A85">
        <w:rPr>
          <w:rFonts w:eastAsia="SimSun" w:hint="eastAsia"/>
          <w:lang w:eastAsia="zh-CN"/>
        </w:rPr>
        <w:t>(e.g., d</w:t>
      </w:r>
      <w:r>
        <w:t xml:space="preserve">uration and </w:t>
      </w:r>
      <w:r w:rsidRPr="00B15A85">
        <w:rPr>
          <w:rFonts w:eastAsia="SimSun" w:hint="eastAsia"/>
          <w:lang w:eastAsia="zh-CN"/>
        </w:rPr>
        <w:t>s</w:t>
      </w:r>
      <w:r>
        <w:t xml:space="preserve">tart </w:t>
      </w:r>
      <w:r w:rsidRPr="00B15A85">
        <w:rPr>
          <w:rFonts w:eastAsia="SimSun" w:hint="eastAsia"/>
          <w:lang w:eastAsia="zh-CN"/>
        </w:rPr>
        <w:t xml:space="preserve">time) </w:t>
      </w:r>
      <w:bookmarkEnd w:id="165"/>
      <w:bookmarkEnd w:id="166"/>
      <w:r w:rsidRPr="00B15A85">
        <w:rPr>
          <w:rFonts w:eastAsia="SimSun" w:hint="eastAsia"/>
          <w:lang w:eastAsia="zh-CN"/>
        </w:rPr>
        <w:t>based on UE</w:t>
      </w:r>
      <w:r w:rsidRPr="00B15A85">
        <w:rPr>
          <w:rFonts w:eastAsia="SimSun"/>
          <w:lang w:eastAsia="zh-CN"/>
        </w:rPr>
        <w:t>’</w:t>
      </w:r>
      <w:r w:rsidRPr="00B15A85">
        <w:rPr>
          <w:rFonts w:eastAsia="SimSun" w:hint="eastAsia"/>
          <w:lang w:eastAsia="zh-CN"/>
        </w:rPr>
        <w:t>s location and then provide to the VAL UE and expose to the VAL ser</w:t>
      </w:r>
      <w:r>
        <w:rPr>
          <w:rFonts w:eastAsia="SimSun" w:hint="eastAsia"/>
          <w:lang w:eastAsia="zh-CN"/>
        </w:rPr>
        <w:t>ver to indicate them to consider</w:t>
      </w:r>
      <w:r w:rsidRPr="00B15A85">
        <w:rPr>
          <w:rFonts w:eastAsia="SimSun" w:hint="eastAsia"/>
          <w:lang w:eastAsia="zh-CN"/>
        </w:rPr>
        <w:t xml:space="preserve"> the </w:t>
      </w:r>
      <w:r w:rsidRPr="001D170F">
        <w:rPr>
          <w:rFonts w:eastAsia="SimSun" w:hint="eastAsia"/>
          <w:lang w:eastAsia="zh-CN"/>
        </w:rPr>
        <w:t>u</w:t>
      </w:r>
      <w:r>
        <w:t xml:space="preserve">navailability </w:t>
      </w:r>
      <w:r w:rsidRPr="001D170F">
        <w:rPr>
          <w:rFonts w:eastAsia="SimSun" w:hint="eastAsia"/>
          <w:lang w:eastAsia="zh-CN"/>
        </w:rPr>
        <w:t>p</w:t>
      </w:r>
      <w:r>
        <w:t>eriod</w:t>
      </w:r>
      <w:r w:rsidRPr="00B15A85">
        <w:rPr>
          <w:rFonts w:eastAsia="SimSun" w:hint="eastAsia"/>
          <w:lang w:eastAsia="zh-CN"/>
        </w:rPr>
        <w:t xml:space="preserve"> when the VAL UE is using satellite access. </w:t>
      </w:r>
    </w:p>
    <w:p w14:paraId="3D6CB79D" w14:textId="0CC12F35" w:rsidR="00761DF2" w:rsidRPr="00D924E1" w:rsidRDefault="00761DF2" w:rsidP="00761DF2">
      <w:pPr>
        <w:rPr>
          <w:rFonts w:eastAsia="SimSun"/>
          <w:lang w:eastAsia="zh-CN"/>
        </w:rPr>
      </w:pPr>
      <w:r w:rsidRPr="00D62CA8">
        <w:rPr>
          <w:rFonts w:eastAsia="SimSun"/>
          <w:lang w:eastAsia="zh-CN"/>
        </w:rPr>
        <w:t>T</w:t>
      </w:r>
      <w:r w:rsidRPr="00D62CA8">
        <w:rPr>
          <w:rFonts w:eastAsia="SimSun" w:hint="eastAsia"/>
          <w:lang w:eastAsia="zh-CN"/>
        </w:rPr>
        <w:t xml:space="preserve">he </w:t>
      </w:r>
      <w:r w:rsidR="00FD3677">
        <w:rPr>
          <w:rFonts w:eastAsia="SimSun" w:hint="eastAsia"/>
          <w:lang w:eastAsia="zh-CN"/>
        </w:rPr>
        <w:t>clause</w:t>
      </w:r>
      <w:r w:rsidRPr="00D62CA8">
        <w:rPr>
          <w:rFonts w:eastAsia="SimSun" w:hint="eastAsia"/>
          <w:lang w:eastAsia="zh-CN"/>
        </w:rPr>
        <w:t xml:space="preserve"> of </w:t>
      </w:r>
      <w:r>
        <w:rPr>
          <w:lang w:eastAsia="zh-CN"/>
        </w:rPr>
        <w:t>7</w:t>
      </w:r>
      <w:r>
        <w:t>.</w:t>
      </w:r>
      <w:r w:rsidRPr="0047475F">
        <w:rPr>
          <w:rFonts w:eastAsia="SimSun" w:hint="eastAsia"/>
          <w:lang w:eastAsia="zh-CN"/>
        </w:rPr>
        <w:t>2</w:t>
      </w:r>
      <w:r>
        <w:t>.</w:t>
      </w:r>
      <w:r>
        <w:rPr>
          <w:rFonts w:eastAsia="SimSun"/>
          <w:lang w:eastAsia="zh-CN"/>
        </w:rPr>
        <w:t>3</w:t>
      </w:r>
      <w:r>
        <w:t>.1</w:t>
      </w:r>
      <w:r>
        <w:rPr>
          <w:rFonts w:eastAsia="SimSun" w:hint="eastAsia"/>
          <w:lang w:eastAsia="zh-CN"/>
        </w:rPr>
        <w:t xml:space="preserve">.1 specifies the SEAL server generates or formats the </w:t>
      </w:r>
      <w:r>
        <w:t>Satellite coverage availability information</w:t>
      </w:r>
      <w:r w:rsidRPr="00B15A85">
        <w:rPr>
          <w:rFonts w:eastAsia="SimSun" w:hint="eastAsia"/>
          <w:lang w:eastAsia="zh-CN"/>
        </w:rPr>
        <w:t xml:space="preserve"> </w:t>
      </w:r>
      <w:r>
        <w:rPr>
          <w:rFonts w:eastAsia="SimSun" w:hint="eastAsia"/>
          <w:lang w:eastAsia="zh-CN"/>
        </w:rPr>
        <w:t xml:space="preserve">based on </w:t>
      </w:r>
      <w:r w:rsidRPr="007B68FA">
        <w:rPr>
          <w:rFonts w:eastAsia="SimSun"/>
          <w:lang w:eastAsia="zh-CN"/>
        </w:rPr>
        <w:t xml:space="preserve">ephemeris </w:t>
      </w:r>
      <w:r w:rsidR="00FD3677">
        <w:rPr>
          <w:rFonts w:eastAsia="SimSun" w:hint="eastAsia"/>
          <w:lang w:eastAsia="zh-CN"/>
        </w:rPr>
        <w:t>from the satellite information provider</w:t>
      </w:r>
      <w:r w:rsidR="00FD3677" w:rsidRPr="00B15A85">
        <w:rPr>
          <w:rFonts w:eastAsia="SimSun" w:hint="eastAsia"/>
          <w:lang w:eastAsia="zh-CN"/>
        </w:rPr>
        <w:t xml:space="preserve"> </w:t>
      </w:r>
      <w:r w:rsidRPr="00B15A85">
        <w:rPr>
          <w:rFonts w:eastAsia="SimSun" w:hint="eastAsia"/>
          <w:lang w:eastAsia="zh-CN"/>
        </w:rPr>
        <w:t xml:space="preserve">and </w:t>
      </w:r>
      <w:r w:rsidRPr="00D62CA8">
        <w:rPr>
          <w:rFonts w:eastAsia="SimSun" w:hint="eastAsia"/>
          <w:lang w:eastAsia="zh-CN"/>
        </w:rPr>
        <w:t>retrieve the u</w:t>
      </w:r>
      <w:r>
        <w:t xml:space="preserve">navailability </w:t>
      </w:r>
      <w:r w:rsidRPr="00D62CA8">
        <w:rPr>
          <w:rFonts w:eastAsia="SimSun" w:hint="eastAsia"/>
          <w:lang w:eastAsia="zh-CN"/>
        </w:rPr>
        <w:t>p</w:t>
      </w:r>
      <w:r>
        <w:t xml:space="preserve">eriod </w:t>
      </w:r>
      <w:r w:rsidRPr="00D62CA8">
        <w:rPr>
          <w:rFonts w:eastAsia="SimSun" w:hint="eastAsia"/>
          <w:lang w:eastAsia="zh-CN"/>
        </w:rPr>
        <w:t>(e.g., d</w:t>
      </w:r>
      <w:r>
        <w:t xml:space="preserve">uration and </w:t>
      </w:r>
      <w:r w:rsidRPr="00D62CA8">
        <w:rPr>
          <w:rFonts w:eastAsia="SimSun" w:hint="eastAsia"/>
          <w:lang w:eastAsia="zh-CN"/>
        </w:rPr>
        <w:t>s</w:t>
      </w:r>
      <w:r>
        <w:t xml:space="preserve">tart </w:t>
      </w:r>
      <w:r w:rsidRPr="00D62CA8">
        <w:rPr>
          <w:rFonts w:eastAsia="SimSun" w:hint="eastAsia"/>
          <w:lang w:eastAsia="zh-CN"/>
        </w:rPr>
        <w:t>time)</w:t>
      </w:r>
      <w:r>
        <w:rPr>
          <w:rFonts w:eastAsia="SimSun" w:hint="eastAsia"/>
          <w:lang w:eastAsia="zh-CN"/>
        </w:rPr>
        <w:t xml:space="preserve"> based on UE</w:t>
      </w:r>
      <w:r>
        <w:rPr>
          <w:rFonts w:eastAsia="SimSun"/>
          <w:lang w:eastAsia="zh-CN"/>
        </w:rPr>
        <w:t>’</w:t>
      </w:r>
      <w:r>
        <w:rPr>
          <w:rFonts w:eastAsia="SimSun" w:hint="eastAsia"/>
          <w:lang w:eastAsia="zh-CN"/>
        </w:rPr>
        <w:t xml:space="preserve">s location </w:t>
      </w:r>
      <w:r w:rsidRPr="00B15A85">
        <w:rPr>
          <w:rFonts w:eastAsia="SimSun" w:hint="eastAsia"/>
          <w:lang w:eastAsia="zh-CN"/>
        </w:rPr>
        <w:t xml:space="preserve">and expose it to the </w:t>
      </w:r>
      <w:r>
        <w:rPr>
          <w:rFonts w:eastAsia="SimSun" w:hint="eastAsia"/>
          <w:lang w:eastAsia="zh-CN"/>
        </w:rPr>
        <w:t>VAL UE and VAL server to guild their following</w:t>
      </w:r>
      <w:r w:rsidRPr="00B15A85">
        <w:rPr>
          <w:rFonts w:eastAsia="SimSun" w:hint="eastAsia"/>
          <w:lang w:eastAsia="zh-CN"/>
        </w:rPr>
        <w:t xml:space="preserve"> actions.</w:t>
      </w:r>
    </w:p>
    <w:p w14:paraId="0ECCC45A" w14:textId="15E24CCA" w:rsidR="00761DF2" w:rsidRPr="00B15A85" w:rsidRDefault="00761DF2" w:rsidP="00761DF2">
      <w:pPr>
        <w:pStyle w:val="Heading5"/>
        <w:rPr>
          <w:rFonts w:eastAsia="SimSun"/>
          <w:lang w:eastAsia="zh-CN"/>
        </w:rPr>
      </w:pPr>
      <w:bookmarkStart w:id="173" w:name="_Toc168402372"/>
      <w:r>
        <w:rPr>
          <w:lang w:eastAsia="zh-CN"/>
        </w:rPr>
        <w:t>7</w:t>
      </w:r>
      <w:r>
        <w:t>.</w:t>
      </w:r>
      <w:r w:rsidRPr="0047475F">
        <w:rPr>
          <w:rFonts w:eastAsia="SimSun" w:hint="eastAsia"/>
          <w:lang w:eastAsia="zh-CN"/>
        </w:rPr>
        <w:t>2</w:t>
      </w:r>
      <w:r>
        <w:t>.</w:t>
      </w:r>
      <w:r>
        <w:rPr>
          <w:rFonts w:eastAsia="SimSun"/>
          <w:lang w:eastAsia="zh-CN"/>
        </w:rPr>
        <w:t>3</w:t>
      </w:r>
      <w:r>
        <w:t>.1</w:t>
      </w:r>
      <w:r w:rsidRPr="0047475F">
        <w:rPr>
          <w:rFonts w:eastAsia="SimSun" w:hint="eastAsia"/>
          <w:lang w:eastAsia="zh-CN"/>
        </w:rPr>
        <w:t>.</w:t>
      </w:r>
      <w:r>
        <w:rPr>
          <w:rFonts w:eastAsia="SimSun" w:hint="eastAsia"/>
          <w:lang w:eastAsia="zh-CN"/>
        </w:rPr>
        <w:t>1</w:t>
      </w:r>
      <w:r>
        <w:tab/>
      </w:r>
      <w:r w:rsidRPr="00B15A85">
        <w:rPr>
          <w:rFonts w:eastAsia="SimSun" w:hint="eastAsia"/>
          <w:lang w:eastAsia="zh-CN"/>
        </w:rPr>
        <w:t xml:space="preserve">Procedure of </w:t>
      </w:r>
      <w:bookmarkStart w:id="174" w:name="OLE_LINK114"/>
      <w:r w:rsidRPr="00B15A85">
        <w:rPr>
          <w:rFonts w:eastAsia="SimSun" w:hint="eastAsia"/>
          <w:lang w:eastAsia="zh-CN"/>
        </w:rPr>
        <w:t xml:space="preserve">SEAL Server generating </w:t>
      </w:r>
      <w:r>
        <w:t xml:space="preserve">Satellite coverage availability </w:t>
      </w:r>
      <w:r w:rsidRPr="00EA4A01">
        <w:rPr>
          <w:rFonts w:eastAsia="SimSun" w:hint="eastAsia"/>
          <w:lang w:eastAsia="zh-CN"/>
        </w:rPr>
        <w:t xml:space="preserve">and </w:t>
      </w:r>
      <w:r w:rsidRPr="00DF2150">
        <w:rPr>
          <w:rFonts w:eastAsia="SimSun" w:hint="eastAsia"/>
          <w:lang w:eastAsia="zh-CN"/>
        </w:rPr>
        <w:t>unavailability period</w:t>
      </w:r>
      <w:r>
        <w:t xml:space="preserve"> information</w:t>
      </w:r>
      <w:bookmarkEnd w:id="173"/>
      <w:bookmarkEnd w:id="174"/>
    </w:p>
    <w:p w14:paraId="60955AA7" w14:textId="77777777" w:rsidR="00761DF2" w:rsidRDefault="00761DF2" w:rsidP="00761DF2">
      <w:r>
        <w:t>Pre-condition:</w:t>
      </w:r>
    </w:p>
    <w:p w14:paraId="5CC3AE14" w14:textId="77777777" w:rsidR="00761DF2" w:rsidRDefault="00761DF2" w:rsidP="00761DF2">
      <w:pPr>
        <w:pStyle w:val="B1"/>
      </w:pPr>
      <w:r>
        <w:t>-</w:t>
      </w:r>
      <w:r>
        <w:tab/>
      </w:r>
      <w:r w:rsidRPr="00B15A85">
        <w:rPr>
          <w:rFonts w:eastAsia="SimSun" w:hint="eastAsia"/>
          <w:lang w:eastAsia="zh-CN"/>
        </w:rPr>
        <w:t>SEAL Client has registered on SEAL server</w:t>
      </w:r>
      <w:r>
        <w:t xml:space="preserve">. </w:t>
      </w:r>
    </w:p>
    <w:p w14:paraId="59FA274E" w14:textId="77777777" w:rsidR="00761DF2" w:rsidRPr="00B15A85" w:rsidRDefault="00761DF2" w:rsidP="00761DF2">
      <w:pPr>
        <w:pStyle w:val="B1"/>
        <w:rPr>
          <w:rFonts w:eastAsia="SimSun"/>
          <w:lang w:eastAsia="zh-CN"/>
        </w:rPr>
      </w:pPr>
      <w:r>
        <w:t>-</w:t>
      </w:r>
      <w:r>
        <w:tab/>
        <w:t xml:space="preserve">The </w:t>
      </w:r>
      <w:r w:rsidRPr="00B15A85">
        <w:rPr>
          <w:rFonts w:eastAsia="SimSun" w:hint="eastAsia"/>
          <w:lang w:eastAsia="zh-CN"/>
        </w:rPr>
        <w:t xml:space="preserve">VAL server asks SEAL Server </w:t>
      </w:r>
      <w:bookmarkStart w:id="175" w:name="OLE_LINK142"/>
      <w:r w:rsidRPr="00B15A85">
        <w:rPr>
          <w:rFonts w:eastAsia="SimSun" w:hint="eastAsia"/>
          <w:lang w:eastAsia="zh-CN"/>
        </w:rPr>
        <w:t xml:space="preserve">to provide </w:t>
      </w:r>
      <w:bookmarkStart w:id="176" w:name="OLE_LINK115"/>
      <w:r w:rsidRPr="00B15A85">
        <w:rPr>
          <w:rFonts w:eastAsia="SimSun" w:hint="eastAsia"/>
          <w:lang w:eastAsia="zh-CN"/>
        </w:rPr>
        <w:t>VAL UE</w:t>
      </w:r>
      <w:r w:rsidRPr="00B15A85">
        <w:rPr>
          <w:rFonts w:eastAsia="SimSun"/>
          <w:lang w:eastAsia="zh-CN"/>
        </w:rPr>
        <w:t>’</w:t>
      </w:r>
      <w:r w:rsidRPr="00B15A85">
        <w:rPr>
          <w:rFonts w:eastAsia="SimSun" w:hint="eastAsia"/>
          <w:lang w:eastAsia="zh-CN"/>
        </w:rPr>
        <w:t xml:space="preserve">s </w:t>
      </w:r>
      <w:bookmarkEnd w:id="176"/>
      <w:r w:rsidRPr="00B15A85">
        <w:rPr>
          <w:rFonts w:eastAsia="SimSun" w:hint="eastAsia"/>
          <w:lang w:eastAsia="zh-CN"/>
        </w:rPr>
        <w:t>information (e.g. location data</w:t>
      </w:r>
      <w:r w:rsidRPr="00B15A85">
        <w:rPr>
          <w:rFonts w:eastAsia="SimSun"/>
          <w:lang w:eastAsia="zh-CN"/>
        </w:rPr>
        <w:t>) periodically</w:t>
      </w:r>
      <w:bookmarkEnd w:id="175"/>
      <w:r>
        <w:t>.</w:t>
      </w:r>
    </w:p>
    <w:p w14:paraId="6CC2C6B5" w14:textId="77777777" w:rsidR="00761DF2" w:rsidRPr="00B15A85" w:rsidRDefault="00761DF2" w:rsidP="00761DF2">
      <w:pPr>
        <w:pStyle w:val="B1"/>
        <w:rPr>
          <w:rFonts w:eastAsia="SimSun"/>
          <w:lang w:eastAsia="zh-CN"/>
        </w:rPr>
      </w:pPr>
      <w:r>
        <w:t>-</w:t>
      </w:r>
      <w:r>
        <w:tab/>
        <w:t xml:space="preserve">The </w:t>
      </w:r>
      <w:r>
        <w:rPr>
          <w:rFonts w:eastAsia="SimSun" w:hint="eastAsia"/>
          <w:lang w:eastAsia="zh-CN"/>
        </w:rPr>
        <w:t xml:space="preserve">SEAL server is aware of the </w:t>
      </w:r>
      <w:r w:rsidRPr="00F35ED8">
        <w:rPr>
          <w:rFonts w:eastAsia="SimSun" w:hint="eastAsia"/>
          <w:lang w:eastAsia="zh-CN"/>
        </w:rPr>
        <w:t>VAL UE</w:t>
      </w:r>
      <w:r w:rsidRPr="00F35ED8">
        <w:rPr>
          <w:rFonts w:eastAsia="SimSun"/>
          <w:lang w:eastAsia="zh-CN"/>
        </w:rPr>
        <w:t>’</w:t>
      </w:r>
      <w:r w:rsidRPr="00F35ED8">
        <w:rPr>
          <w:rFonts w:eastAsia="SimSun" w:hint="eastAsia"/>
          <w:lang w:eastAsia="zh-CN"/>
        </w:rPr>
        <w:t>s</w:t>
      </w:r>
      <w:r>
        <w:rPr>
          <w:rFonts w:eastAsia="SimSun" w:hint="eastAsia"/>
          <w:lang w:eastAsia="zh-CN"/>
        </w:rPr>
        <w:t xml:space="preserve"> location information</w:t>
      </w:r>
      <w:r>
        <w:t>.</w:t>
      </w:r>
    </w:p>
    <w:bookmarkStart w:id="177" w:name="_MON_1773239684"/>
    <w:bookmarkEnd w:id="177"/>
    <w:p w14:paraId="074DF2C3" w14:textId="77777777" w:rsidR="00761DF2" w:rsidRPr="00753320" w:rsidRDefault="00761DF2" w:rsidP="009D2E7D">
      <w:pPr>
        <w:pStyle w:val="TH"/>
        <w:rPr>
          <w:rFonts w:eastAsia="SimSun"/>
          <w:lang w:eastAsia="zh-CN"/>
        </w:rPr>
      </w:pPr>
      <w:r>
        <w:object w:dxaOrig="5754" w:dyaOrig="3486" w14:anchorId="6582B918">
          <v:shape id="_x0000_i1028" type="#_x0000_t75" style="width:386.55pt;height:270.65pt" o:ole="">
            <v:imagedata r:id="rId21" o:title=""/>
          </v:shape>
          <o:OLEObject Type="Embed" ProgID="Visio.Drawing.11" ShapeID="_x0000_i1028" DrawAspect="Content" ObjectID="_1779051507" r:id="rId22"/>
        </w:object>
      </w:r>
    </w:p>
    <w:p w14:paraId="5466D09F" w14:textId="562EE8C6" w:rsidR="00761DF2" w:rsidRPr="009D2E7D" w:rsidRDefault="00761DF2" w:rsidP="009D2E7D">
      <w:pPr>
        <w:pStyle w:val="TF"/>
        <w:rPr>
          <w:rFonts w:eastAsia="SimSun"/>
          <w:lang w:eastAsia="zh-CN"/>
        </w:rPr>
      </w:pPr>
      <w:r w:rsidRPr="009D2E7D">
        <w:rPr>
          <w:rStyle w:val="EditorsNoteChar"/>
          <w:color w:val="auto"/>
        </w:rPr>
        <w:t xml:space="preserve">Figure </w:t>
      </w:r>
      <w:bookmarkStart w:id="178" w:name="OLE_LINK117"/>
      <w:r w:rsidRPr="009D2E7D">
        <w:rPr>
          <w:rStyle w:val="EditorsNoteChar"/>
          <w:rFonts w:eastAsia="SimSun" w:hint="eastAsia"/>
          <w:color w:val="auto"/>
          <w:lang w:eastAsia="zh-CN"/>
        </w:rPr>
        <w:t>7</w:t>
      </w:r>
      <w:r w:rsidRPr="009D2E7D">
        <w:rPr>
          <w:rStyle w:val="EditorsNoteChar"/>
          <w:color w:val="auto"/>
        </w:rPr>
        <w:t>.</w:t>
      </w:r>
      <w:r w:rsidRPr="009D2E7D">
        <w:rPr>
          <w:rStyle w:val="EditorsNoteChar"/>
          <w:rFonts w:eastAsia="SimSun" w:hint="eastAsia"/>
          <w:color w:val="auto"/>
          <w:lang w:eastAsia="zh-CN"/>
        </w:rPr>
        <w:t>2</w:t>
      </w:r>
      <w:r w:rsidRPr="009D2E7D">
        <w:rPr>
          <w:rStyle w:val="EditorsNoteChar"/>
          <w:color w:val="auto"/>
        </w:rPr>
        <w:t>.</w:t>
      </w:r>
      <w:r w:rsidRPr="009D2E7D">
        <w:rPr>
          <w:rStyle w:val="EditorsNoteChar"/>
          <w:rFonts w:eastAsia="SimSun"/>
          <w:color w:val="auto"/>
          <w:lang w:eastAsia="zh-CN"/>
        </w:rPr>
        <w:t>3</w:t>
      </w:r>
      <w:r w:rsidRPr="009D2E7D">
        <w:rPr>
          <w:rStyle w:val="EditorsNoteChar"/>
          <w:color w:val="auto"/>
        </w:rPr>
        <w:t>.</w:t>
      </w:r>
      <w:r w:rsidRPr="009D2E7D">
        <w:rPr>
          <w:rStyle w:val="EditorsNoteChar"/>
          <w:rFonts w:eastAsia="SimSun" w:hint="eastAsia"/>
          <w:color w:val="auto"/>
          <w:lang w:eastAsia="zh-CN"/>
        </w:rPr>
        <w:t>1</w:t>
      </w:r>
      <w:r w:rsidRPr="009D2E7D">
        <w:rPr>
          <w:rStyle w:val="EditorsNoteChar"/>
          <w:color w:val="auto"/>
        </w:rPr>
        <w:t>.</w:t>
      </w:r>
      <w:bookmarkEnd w:id="178"/>
      <w:r w:rsidRPr="009D2E7D">
        <w:rPr>
          <w:rStyle w:val="EditorsNoteChar"/>
          <w:rFonts w:eastAsia="SimSun"/>
          <w:color w:val="auto"/>
          <w:lang w:eastAsia="zh-CN"/>
        </w:rPr>
        <w:t>1</w:t>
      </w:r>
      <w:r w:rsidRPr="009D2E7D">
        <w:rPr>
          <w:rStyle w:val="EditorsNoteChar"/>
          <w:color w:val="auto"/>
        </w:rPr>
        <w:t xml:space="preserve">-1: Procedure of </w:t>
      </w:r>
      <w:r w:rsidRPr="009D2E7D">
        <w:rPr>
          <w:rFonts w:eastAsia="SimSun"/>
          <w:lang w:eastAsia="zh-CN"/>
        </w:rPr>
        <w:t xml:space="preserve">SEAL Server generating </w:t>
      </w:r>
      <w:r w:rsidRPr="009D2E7D">
        <w:t>Satellite coverage availability</w:t>
      </w:r>
      <w:r w:rsidRPr="009D2E7D">
        <w:rPr>
          <w:rFonts w:eastAsia="SimSun" w:hint="eastAsia"/>
          <w:lang w:eastAsia="zh-CN"/>
        </w:rPr>
        <w:t xml:space="preserve"> and </w:t>
      </w:r>
      <w:bookmarkStart w:id="179" w:name="OLE_LINK190"/>
      <w:bookmarkStart w:id="180" w:name="OLE_LINK191"/>
      <w:r w:rsidRPr="009D2E7D">
        <w:rPr>
          <w:rFonts w:eastAsia="SimSun" w:hint="eastAsia"/>
          <w:lang w:eastAsia="zh-CN"/>
        </w:rPr>
        <w:t>unavailability period</w:t>
      </w:r>
      <w:bookmarkEnd w:id="179"/>
      <w:bookmarkEnd w:id="180"/>
      <w:r w:rsidRPr="009D2E7D">
        <w:t xml:space="preserve"> information</w:t>
      </w:r>
    </w:p>
    <w:p w14:paraId="075E3CEE" w14:textId="77777777" w:rsidR="00761DF2" w:rsidRPr="00753320" w:rsidRDefault="00761DF2" w:rsidP="00761DF2">
      <w:pPr>
        <w:pStyle w:val="B1"/>
        <w:rPr>
          <w:rFonts w:eastAsia="SimSun"/>
          <w:lang w:eastAsia="zh-CN"/>
        </w:rPr>
      </w:pPr>
      <w:r w:rsidRPr="00B15A85">
        <w:rPr>
          <w:rFonts w:eastAsia="SimSun" w:hint="eastAsia"/>
          <w:lang w:eastAsia="zh-CN"/>
        </w:rPr>
        <w:t>0</w:t>
      </w:r>
      <w:r>
        <w:t xml:space="preserve">. </w:t>
      </w:r>
      <w:r>
        <w:tab/>
      </w:r>
      <w:r w:rsidRPr="00CF131B">
        <w:rPr>
          <w:rFonts w:eastAsia="SimSun" w:hint="eastAsia"/>
          <w:lang w:eastAsia="zh-CN"/>
        </w:rPr>
        <w:t xml:space="preserve">Assume </w:t>
      </w:r>
      <w:r>
        <w:rPr>
          <w:rFonts w:eastAsia="SimSun" w:hint="eastAsia"/>
          <w:lang w:eastAsia="zh-CN"/>
        </w:rPr>
        <w:t>t</w:t>
      </w:r>
      <w:r w:rsidRPr="00753320">
        <w:rPr>
          <w:rFonts w:eastAsia="SimSun" w:hint="eastAsia"/>
          <w:lang w:eastAsia="zh-CN"/>
        </w:rPr>
        <w:t xml:space="preserve">he </w:t>
      </w:r>
      <w:r>
        <w:rPr>
          <w:rFonts w:eastAsia="SimSun" w:hint="eastAsia"/>
          <w:lang w:eastAsia="zh-CN"/>
        </w:rPr>
        <w:t xml:space="preserve">SEAL server has </w:t>
      </w:r>
      <w:bookmarkStart w:id="181" w:name="OLE_LINK120"/>
      <w:r>
        <w:rPr>
          <w:rFonts w:eastAsia="SimSun" w:hint="eastAsia"/>
          <w:lang w:eastAsia="zh-CN"/>
        </w:rPr>
        <w:t xml:space="preserve">obtained the </w:t>
      </w:r>
      <w:bookmarkStart w:id="182" w:name="OLE_LINK176"/>
      <w:r w:rsidRPr="006B4E38">
        <w:rPr>
          <w:rFonts w:eastAsia="SimSun" w:hint="eastAsia"/>
          <w:lang w:eastAsia="zh-CN"/>
        </w:rPr>
        <w:t>ephemeris</w:t>
      </w:r>
      <w:r>
        <w:rPr>
          <w:rFonts w:eastAsia="SimSun" w:hint="eastAsia"/>
          <w:lang w:eastAsia="zh-CN"/>
        </w:rPr>
        <w:t xml:space="preserve"> for Satellites</w:t>
      </w:r>
      <w:bookmarkEnd w:id="181"/>
      <w:bookmarkEnd w:id="182"/>
      <w:r>
        <w:t>.</w:t>
      </w:r>
    </w:p>
    <w:p w14:paraId="45542FC8" w14:textId="376FB675" w:rsidR="00761DF2" w:rsidRPr="00B15A85" w:rsidRDefault="00761DF2" w:rsidP="00761DF2">
      <w:pPr>
        <w:pStyle w:val="B1"/>
        <w:rPr>
          <w:rFonts w:eastAsia="SimSun"/>
          <w:lang w:eastAsia="zh-CN"/>
        </w:rPr>
      </w:pPr>
      <w:r w:rsidRPr="00B15A85">
        <w:rPr>
          <w:rFonts w:eastAsia="SimSun" w:hint="eastAsia"/>
          <w:lang w:eastAsia="zh-CN"/>
        </w:rPr>
        <w:lastRenderedPageBreak/>
        <w:t>1</w:t>
      </w:r>
      <w:r>
        <w:t>.</w:t>
      </w:r>
      <w:r>
        <w:tab/>
      </w:r>
      <w:r>
        <w:rPr>
          <w:rFonts w:eastAsia="SimSun" w:hint="eastAsia"/>
          <w:lang w:eastAsia="zh-CN"/>
        </w:rPr>
        <w:t xml:space="preserve">The </w:t>
      </w:r>
      <w:bookmarkStart w:id="183" w:name="OLE_LINK125"/>
      <w:bookmarkStart w:id="184" w:name="OLE_LINK126"/>
      <w:r>
        <w:rPr>
          <w:rFonts w:eastAsia="SimSun" w:hint="eastAsia"/>
          <w:lang w:eastAsia="zh-CN"/>
        </w:rPr>
        <w:t xml:space="preserve">SEAL server </w:t>
      </w:r>
      <w:bookmarkEnd w:id="183"/>
      <w:bookmarkEnd w:id="184"/>
      <w:r>
        <w:rPr>
          <w:rFonts w:eastAsia="SimSun" w:hint="eastAsia"/>
          <w:lang w:eastAsia="zh-CN"/>
        </w:rPr>
        <w:t xml:space="preserve">may generate the </w:t>
      </w:r>
      <w:bookmarkStart w:id="185" w:name="OLE_LINK121"/>
      <w:bookmarkStart w:id="186" w:name="OLE_LINK135"/>
      <w:bookmarkStart w:id="187" w:name="OLE_LINK136"/>
      <w:r w:rsidRPr="00F35ED8">
        <w:rPr>
          <w:rFonts w:eastAsia="SimSun" w:hint="eastAsia"/>
          <w:lang w:eastAsia="zh-CN"/>
        </w:rPr>
        <w:t>satellite</w:t>
      </w:r>
      <w:bookmarkEnd w:id="185"/>
      <w:r w:rsidRPr="00F35ED8">
        <w:rPr>
          <w:rFonts w:eastAsia="SimSun" w:hint="eastAsia"/>
          <w:lang w:eastAsia="zh-CN"/>
        </w:rPr>
        <w:t xml:space="preserve"> </w:t>
      </w:r>
      <w:r>
        <w:t>coverage availability information</w:t>
      </w:r>
      <w:bookmarkEnd w:id="186"/>
      <w:bookmarkEnd w:id="187"/>
      <w:r>
        <w:t xml:space="preserve"> </w:t>
      </w:r>
      <w:r w:rsidRPr="00B15A85">
        <w:rPr>
          <w:rFonts w:eastAsia="SimSun" w:hint="eastAsia"/>
          <w:lang w:eastAsia="zh-CN"/>
        </w:rPr>
        <w:t xml:space="preserve">based on the </w:t>
      </w:r>
      <w:r>
        <w:rPr>
          <w:rFonts w:eastAsia="SimSun" w:hint="eastAsia"/>
          <w:lang w:eastAsia="zh-CN"/>
        </w:rPr>
        <w:t xml:space="preserve">obtained the </w:t>
      </w:r>
      <w:r w:rsidRPr="006B4E38">
        <w:rPr>
          <w:rFonts w:eastAsia="SimSun" w:hint="eastAsia"/>
          <w:lang w:eastAsia="zh-CN"/>
        </w:rPr>
        <w:t>ephemeris</w:t>
      </w:r>
      <w:r>
        <w:rPr>
          <w:rFonts w:eastAsia="SimSun" w:hint="eastAsia"/>
          <w:lang w:eastAsia="zh-CN"/>
        </w:rPr>
        <w:t xml:space="preserve"> for Satellites and the VAL UE</w:t>
      </w:r>
      <w:r>
        <w:rPr>
          <w:rFonts w:eastAsia="SimSun"/>
          <w:lang w:eastAsia="zh-CN"/>
        </w:rPr>
        <w:t>’</w:t>
      </w:r>
      <w:r>
        <w:rPr>
          <w:rFonts w:eastAsia="SimSun" w:hint="eastAsia"/>
          <w:lang w:eastAsia="zh-CN"/>
        </w:rPr>
        <w:t xml:space="preserve">s location data or shape them in a unified format in case it receives the </w:t>
      </w:r>
      <w:r w:rsidRPr="00F35ED8">
        <w:rPr>
          <w:rFonts w:eastAsia="SimSun" w:hint="eastAsia"/>
          <w:lang w:eastAsia="zh-CN"/>
        </w:rPr>
        <w:t xml:space="preserve">satellite </w:t>
      </w:r>
      <w:r>
        <w:t>coverage availability information</w:t>
      </w:r>
      <w:r w:rsidRPr="003271CA">
        <w:rPr>
          <w:rFonts w:eastAsia="SimSun" w:hint="eastAsia"/>
          <w:lang w:eastAsia="zh-CN"/>
        </w:rPr>
        <w:t xml:space="preserve"> directly from different 3</w:t>
      </w:r>
      <w:r w:rsidRPr="003271CA">
        <w:rPr>
          <w:rFonts w:eastAsia="SimSun" w:hint="eastAsia"/>
          <w:vertAlign w:val="superscript"/>
          <w:lang w:eastAsia="zh-CN"/>
        </w:rPr>
        <w:t>rd</w:t>
      </w:r>
      <w:r w:rsidRPr="003271CA">
        <w:rPr>
          <w:rFonts w:eastAsia="SimSun" w:hint="eastAsia"/>
          <w:lang w:eastAsia="zh-CN"/>
        </w:rPr>
        <w:t xml:space="preserve"> parties </w:t>
      </w:r>
      <w:r>
        <w:rPr>
          <w:rFonts w:eastAsia="SimSun" w:hint="eastAsia"/>
          <w:lang w:eastAsia="zh-CN"/>
        </w:rPr>
        <w:t xml:space="preserve">(e.g., different Satellite companies). </w:t>
      </w:r>
      <w:r w:rsidRPr="00F35ED8">
        <w:rPr>
          <w:rFonts w:eastAsia="SimSun"/>
          <w:lang w:eastAsia="zh-CN"/>
        </w:rPr>
        <w:t>T</w:t>
      </w:r>
      <w:r w:rsidRPr="00F35ED8">
        <w:rPr>
          <w:rFonts w:eastAsia="SimSun" w:hint="eastAsia"/>
          <w:lang w:eastAsia="zh-CN"/>
        </w:rPr>
        <w:t xml:space="preserve">he example of </w:t>
      </w:r>
      <w:bookmarkStart w:id="188" w:name="OLE_LINK123"/>
      <w:bookmarkStart w:id="189" w:name="OLE_LINK124"/>
      <w:r w:rsidRPr="00F35ED8">
        <w:rPr>
          <w:rFonts w:eastAsia="SimSun" w:hint="eastAsia"/>
          <w:lang w:eastAsia="zh-CN"/>
        </w:rPr>
        <w:t>satellite</w:t>
      </w:r>
      <w:r>
        <w:t xml:space="preserve"> coverage availability information</w:t>
      </w:r>
      <w:bookmarkEnd w:id="188"/>
      <w:bookmarkEnd w:id="189"/>
      <w:r w:rsidRPr="00F35ED8">
        <w:rPr>
          <w:rFonts w:eastAsia="SimSun" w:hint="eastAsia"/>
          <w:lang w:eastAsia="zh-CN"/>
        </w:rPr>
        <w:t xml:space="preserve"> can refer</w:t>
      </w:r>
      <w:r>
        <w:rPr>
          <w:rFonts w:eastAsia="SimSun" w:hint="eastAsia"/>
          <w:lang w:eastAsia="zh-CN"/>
        </w:rPr>
        <w:t xml:space="preserve"> to the Annex Q of </w:t>
      </w:r>
      <w:r w:rsidR="0054269C">
        <w:rPr>
          <w:rFonts w:eastAsia="SimSun"/>
          <w:lang w:eastAsia="zh-CN"/>
        </w:rPr>
        <w:t xml:space="preserve">3GPP </w:t>
      </w:r>
      <w:r>
        <w:rPr>
          <w:rFonts w:eastAsia="SimSun" w:hint="eastAsia"/>
          <w:lang w:eastAsia="zh-CN"/>
        </w:rPr>
        <w:t>TS 23.501</w:t>
      </w:r>
      <w:r w:rsidR="0054269C">
        <w:rPr>
          <w:rFonts w:eastAsia="SimSun"/>
          <w:lang w:eastAsia="zh-CN"/>
        </w:rPr>
        <w:t xml:space="preserve"> </w:t>
      </w:r>
      <w:r>
        <w:rPr>
          <w:rFonts w:eastAsia="SimSun" w:hint="eastAsia"/>
          <w:lang w:eastAsia="zh-CN"/>
        </w:rPr>
        <w:t>[</w:t>
      </w:r>
      <w:r w:rsidR="0054269C">
        <w:rPr>
          <w:rFonts w:eastAsia="SimSun"/>
          <w:lang w:eastAsia="zh-CN"/>
        </w:rPr>
        <w:t>5</w:t>
      </w:r>
      <w:r>
        <w:rPr>
          <w:rFonts w:eastAsia="SimSun" w:hint="eastAsia"/>
          <w:lang w:eastAsia="zh-CN"/>
        </w:rPr>
        <w:t xml:space="preserve">]. </w:t>
      </w:r>
    </w:p>
    <w:p w14:paraId="49B9E3C6" w14:textId="77777777" w:rsidR="00761DF2" w:rsidRPr="00B15A85" w:rsidRDefault="00761DF2" w:rsidP="00761DF2">
      <w:pPr>
        <w:pStyle w:val="B1"/>
        <w:rPr>
          <w:rFonts w:eastAsia="SimSun"/>
          <w:lang w:eastAsia="zh-CN"/>
        </w:rPr>
      </w:pPr>
      <w:r>
        <w:rPr>
          <w:rFonts w:eastAsia="SimSun" w:hint="eastAsia"/>
          <w:lang w:eastAsia="zh-CN"/>
        </w:rPr>
        <w:t>2</w:t>
      </w:r>
      <w:r>
        <w:t>.</w:t>
      </w:r>
      <w:r>
        <w:tab/>
      </w:r>
      <w:r>
        <w:rPr>
          <w:rFonts w:eastAsia="SimSun" w:hint="eastAsia"/>
          <w:lang w:eastAsia="zh-CN"/>
        </w:rPr>
        <w:t>As the</w:t>
      </w:r>
      <w:r w:rsidRPr="00F35ED8">
        <w:rPr>
          <w:rFonts w:eastAsia="SimSun" w:hint="eastAsia"/>
          <w:lang w:eastAsia="zh-CN"/>
        </w:rPr>
        <w:t xml:space="preserve"> </w:t>
      </w:r>
      <w:bookmarkStart w:id="190" w:name="OLE_LINK127"/>
      <w:bookmarkStart w:id="191" w:name="OLE_LINK128"/>
      <w:r w:rsidRPr="00F35ED8">
        <w:rPr>
          <w:rFonts w:eastAsia="SimSun" w:hint="eastAsia"/>
          <w:lang w:eastAsia="zh-CN"/>
        </w:rPr>
        <w:t>satellite</w:t>
      </w:r>
      <w:r>
        <w:t xml:space="preserve"> coverage availability information</w:t>
      </w:r>
      <w:bookmarkEnd w:id="190"/>
      <w:bookmarkEnd w:id="191"/>
      <w:r w:rsidRPr="00B15A85">
        <w:rPr>
          <w:rFonts w:eastAsia="SimSun" w:hint="eastAsia"/>
          <w:lang w:eastAsia="zh-CN"/>
        </w:rPr>
        <w:t xml:space="preserve"> could</w:t>
      </w:r>
      <w:r>
        <w:rPr>
          <w:rFonts w:eastAsia="SimSun" w:hint="eastAsia"/>
          <w:lang w:eastAsia="zh-CN"/>
        </w:rPr>
        <w:t xml:space="preserve"> </w:t>
      </w:r>
      <w:r>
        <w:t>indicat</w:t>
      </w:r>
      <w:r w:rsidRPr="00B15A85">
        <w:rPr>
          <w:rFonts w:eastAsia="SimSun" w:hint="eastAsia"/>
          <w:lang w:eastAsia="zh-CN"/>
        </w:rPr>
        <w:t>e</w:t>
      </w:r>
      <w:r>
        <w:t xml:space="preserve"> to the UE whether </w:t>
      </w:r>
      <w:r w:rsidRPr="00B15A85">
        <w:rPr>
          <w:rFonts w:eastAsia="SimSun" w:hint="eastAsia"/>
          <w:lang w:eastAsia="zh-CN"/>
        </w:rPr>
        <w:t xml:space="preserve">the </w:t>
      </w:r>
      <w:r>
        <w:t>coverage is available for a particular location and time</w:t>
      </w:r>
      <w:r>
        <w:rPr>
          <w:rFonts w:eastAsia="SimSun" w:hint="eastAsia"/>
          <w:lang w:eastAsia="zh-CN"/>
        </w:rPr>
        <w:t>, the</w:t>
      </w:r>
      <w:bookmarkStart w:id="192" w:name="OLE_LINK137"/>
      <w:r>
        <w:rPr>
          <w:rFonts w:eastAsia="SimSun" w:hint="eastAsia"/>
          <w:lang w:eastAsia="zh-CN"/>
        </w:rPr>
        <w:t xml:space="preserve"> SEAL server </w:t>
      </w:r>
      <w:bookmarkStart w:id="193" w:name="OLE_LINK129"/>
      <w:r>
        <w:rPr>
          <w:rFonts w:eastAsia="SimSun" w:hint="eastAsia"/>
          <w:lang w:eastAsia="zh-CN"/>
        </w:rPr>
        <w:t>configures</w:t>
      </w:r>
      <w:bookmarkEnd w:id="193"/>
      <w:r>
        <w:rPr>
          <w:rFonts w:eastAsia="SimSun" w:hint="eastAsia"/>
          <w:lang w:eastAsia="zh-CN"/>
        </w:rPr>
        <w:t xml:space="preserve"> the </w:t>
      </w:r>
      <w:r w:rsidRPr="00F35ED8">
        <w:rPr>
          <w:rFonts w:eastAsia="SimSun" w:hint="eastAsia"/>
          <w:lang w:eastAsia="zh-CN"/>
        </w:rPr>
        <w:t>satellite</w:t>
      </w:r>
      <w:r>
        <w:t xml:space="preserve"> coverage availability information</w:t>
      </w:r>
      <w:r w:rsidRPr="00B15A85">
        <w:rPr>
          <w:rFonts w:eastAsia="SimSun" w:hint="eastAsia"/>
          <w:lang w:eastAsia="zh-CN"/>
        </w:rPr>
        <w:t xml:space="preserve"> to the VAL UE/</w:t>
      </w:r>
      <w:r w:rsidRPr="00F35ED8">
        <w:rPr>
          <w:rFonts w:eastAsia="SimSun" w:hint="eastAsia"/>
          <w:lang w:eastAsia="zh-CN"/>
        </w:rPr>
        <w:t xml:space="preserve"> </w:t>
      </w:r>
      <w:r>
        <w:rPr>
          <w:rFonts w:eastAsia="SimSun" w:hint="eastAsia"/>
          <w:lang w:eastAsia="zh-CN"/>
        </w:rPr>
        <w:t>SEAL Client</w:t>
      </w:r>
      <w:r w:rsidRPr="00B15A85">
        <w:rPr>
          <w:rFonts w:eastAsia="SimSun" w:hint="eastAsia"/>
          <w:lang w:eastAsia="zh-CN"/>
        </w:rPr>
        <w:t xml:space="preserve"> via </w:t>
      </w:r>
      <w:r w:rsidRPr="00F35ED8">
        <w:rPr>
          <w:rFonts w:eastAsia="SimSun" w:hint="eastAsia"/>
          <w:lang w:eastAsia="zh-CN"/>
        </w:rPr>
        <w:t>satel</w:t>
      </w:r>
      <w:r>
        <w:rPr>
          <w:rFonts w:eastAsia="SimSun" w:hint="eastAsia"/>
          <w:lang w:eastAsia="zh-CN"/>
        </w:rPr>
        <w:t xml:space="preserve">lite </w:t>
      </w:r>
      <w:r>
        <w:t>coverage availability information</w:t>
      </w:r>
      <w:r w:rsidRPr="00B15A85">
        <w:rPr>
          <w:rFonts w:eastAsia="SimSun" w:hint="eastAsia"/>
          <w:lang w:eastAsia="zh-CN"/>
        </w:rPr>
        <w:t xml:space="preserve"> </w:t>
      </w:r>
      <w:r>
        <w:rPr>
          <w:rFonts w:eastAsia="SimSun" w:hint="eastAsia"/>
          <w:lang w:eastAsia="zh-CN"/>
        </w:rPr>
        <w:t xml:space="preserve">configuration </w:t>
      </w:r>
      <w:r w:rsidRPr="00B15A85">
        <w:rPr>
          <w:rFonts w:eastAsia="SimSun" w:hint="eastAsia"/>
          <w:lang w:eastAsia="zh-CN"/>
        </w:rPr>
        <w:t>request</w:t>
      </w:r>
      <w:bookmarkEnd w:id="192"/>
      <w:r w:rsidRPr="00B15A85">
        <w:rPr>
          <w:rFonts w:eastAsia="SimSun" w:hint="eastAsia"/>
          <w:lang w:eastAsia="zh-CN"/>
        </w:rPr>
        <w:t>.</w:t>
      </w:r>
    </w:p>
    <w:p w14:paraId="7B63EDC8" w14:textId="77777777" w:rsidR="00761DF2" w:rsidRPr="00ED6C5A" w:rsidRDefault="00761DF2" w:rsidP="00761DF2">
      <w:pPr>
        <w:pStyle w:val="B1"/>
        <w:rPr>
          <w:rFonts w:eastAsia="SimSun"/>
          <w:lang w:eastAsia="zh-CN"/>
        </w:rPr>
      </w:pPr>
      <w:r>
        <w:rPr>
          <w:rFonts w:eastAsia="SimSun" w:hint="eastAsia"/>
          <w:lang w:eastAsia="zh-CN"/>
        </w:rPr>
        <w:t>3</w:t>
      </w:r>
      <w:r>
        <w:t>.</w:t>
      </w:r>
      <w:r>
        <w:tab/>
      </w:r>
      <w:bookmarkStart w:id="194" w:name="OLE_LINK141"/>
      <w:r>
        <w:rPr>
          <w:rFonts w:eastAsia="SimSun" w:hint="eastAsia"/>
          <w:lang w:eastAsia="zh-CN"/>
        </w:rPr>
        <w:t xml:space="preserve">The </w:t>
      </w:r>
      <w:bookmarkStart w:id="195" w:name="OLE_LINK140"/>
      <w:r>
        <w:rPr>
          <w:rFonts w:eastAsia="SimSun" w:hint="eastAsia"/>
          <w:lang w:eastAsia="zh-CN"/>
        </w:rPr>
        <w:t>SEAL Client</w:t>
      </w:r>
      <w:bookmarkEnd w:id="195"/>
      <w:r>
        <w:rPr>
          <w:rFonts w:eastAsia="SimSun" w:hint="eastAsia"/>
          <w:lang w:eastAsia="zh-CN"/>
        </w:rPr>
        <w:t xml:space="preserve"> </w:t>
      </w:r>
      <w:r>
        <w:rPr>
          <w:rFonts w:eastAsia="SimSun"/>
          <w:lang w:eastAsia="zh-CN"/>
        </w:rPr>
        <w:t>acknowledge</w:t>
      </w:r>
      <w:r>
        <w:rPr>
          <w:rFonts w:eastAsia="SimSun" w:hint="eastAsia"/>
          <w:lang w:eastAsia="zh-CN"/>
        </w:rPr>
        <w:t>s the SEAL server if it supports the satellite access.</w:t>
      </w:r>
      <w:bookmarkEnd w:id="194"/>
    </w:p>
    <w:p w14:paraId="43A5FD1B" w14:textId="77777777" w:rsidR="00761DF2" w:rsidRDefault="00761DF2" w:rsidP="00761DF2">
      <w:pPr>
        <w:pStyle w:val="B1"/>
        <w:rPr>
          <w:rFonts w:eastAsia="SimSun"/>
          <w:lang w:eastAsia="zh-CN"/>
        </w:rPr>
      </w:pPr>
      <w:r>
        <w:rPr>
          <w:rFonts w:eastAsia="SimSun" w:hint="eastAsia"/>
          <w:lang w:eastAsia="zh-CN"/>
        </w:rPr>
        <w:t>4</w:t>
      </w:r>
      <w:r>
        <w:t>.</w:t>
      </w:r>
      <w:r>
        <w:tab/>
      </w:r>
      <w:r w:rsidRPr="00B15A85">
        <w:rPr>
          <w:rFonts w:eastAsia="SimSun" w:hint="eastAsia"/>
          <w:lang w:eastAsia="zh-CN"/>
        </w:rPr>
        <w:t>Based on</w:t>
      </w:r>
      <w:r w:rsidRPr="00F35ED8">
        <w:rPr>
          <w:rFonts w:eastAsia="SimSun" w:hint="eastAsia"/>
          <w:lang w:eastAsia="zh-CN"/>
        </w:rPr>
        <w:t xml:space="preserve"> the </w:t>
      </w:r>
      <w:r w:rsidRPr="006B4E38">
        <w:rPr>
          <w:rFonts w:eastAsia="SimSun" w:hint="eastAsia"/>
          <w:lang w:eastAsia="zh-CN"/>
        </w:rPr>
        <w:t>ephemeris</w:t>
      </w:r>
      <w:r>
        <w:t xml:space="preserve"> </w:t>
      </w:r>
      <w:r w:rsidRPr="00B15A85">
        <w:rPr>
          <w:rFonts w:eastAsia="SimSun" w:hint="eastAsia"/>
          <w:lang w:eastAsia="zh-CN"/>
        </w:rPr>
        <w:t xml:space="preserve">for satellites </w:t>
      </w:r>
      <w:r w:rsidRPr="00F35ED8">
        <w:rPr>
          <w:rFonts w:eastAsia="SimSun" w:hint="eastAsia"/>
          <w:lang w:eastAsia="zh-CN"/>
        </w:rPr>
        <w:t xml:space="preserve">and </w:t>
      </w:r>
      <w:r>
        <w:t>Satellite coverage availability information</w:t>
      </w:r>
      <w:r w:rsidRPr="00F35ED8">
        <w:rPr>
          <w:rFonts w:eastAsia="SimSun" w:hint="eastAsia"/>
          <w:lang w:eastAsia="zh-CN"/>
        </w:rPr>
        <w:t xml:space="preserve">, the SEAL server </w:t>
      </w:r>
      <w:r>
        <w:rPr>
          <w:rFonts w:eastAsia="SimSun" w:hint="eastAsia"/>
          <w:lang w:eastAsia="zh-CN"/>
        </w:rPr>
        <w:t xml:space="preserve">also </w:t>
      </w:r>
      <w:r w:rsidRPr="00F35ED8">
        <w:rPr>
          <w:rFonts w:eastAsia="SimSun" w:hint="eastAsia"/>
          <w:lang w:eastAsia="zh-CN"/>
        </w:rPr>
        <w:t xml:space="preserve">could retrieve the </w:t>
      </w:r>
      <w:bookmarkStart w:id="196" w:name="OLE_LINK134"/>
      <w:r w:rsidRPr="00F35ED8">
        <w:rPr>
          <w:rFonts w:eastAsia="SimSun" w:hint="eastAsia"/>
          <w:lang w:eastAsia="zh-CN"/>
        </w:rPr>
        <w:t>u</w:t>
      </w:r>
      <w:r>
        <w:t xml:space="preserve">navailability </w:t>
      </w:r>
      <w:r w:rsidRPr="00F35ED8">
        <w:rPr>
          <w:rFonts w:eastAsia="SimSun" w:hint="eastAsia"/>
          <w:lang w:eastAsia="zh-CN"/>
        </w:rPr>
        <w:t>p</w:t>
      </w:r>
      <w:r>
        <w:t>eriod</w:t>
      </w:r>
      <w:bookmarkEnd w:id="196"/>
      <w:r>
        <w:t xml:space="preserve"> </w:t>
      </w:r>
      <w:r w:rsidRPr="00F35ED8">
        <w:rPr>
          <w:rFonts w:eastAsia="SimSun" w:hint="eastAsia"/>
          <w:lang w:eastAsia="zh-CN"/>
        </w:rPr>
        <w:t xml:space="preserve">(e.g., </w:t>
      </w:r>
      <w:bookmarkStart w:id="197" w:name="OLE_LINK138"/>
      <w:bookmarkStart w:id="198" w:name="OLE_LINK139"/>
      <w:r w:rsidRPr="00F35ED8">
        <w:rPr>
          <w:rFonts w:eastAsia="SimSun" w:hint="eastAsia"/>
          <w:lang w:eastAsia="zh-CN"/>
        </w:rPr>
        <w:t>u</w:t>
      </w:r>
      <w:r>
        <w:t xml:space="preserve">navailability </w:t>
      </w:r>
      <w:r w:rsidRPr="00F35ED8">
        <w:rPr>
          <w:rFonts w:eastAsia="SimSun" w:hint="eastAsia"/>
          <w:lang w:eastAsia="zh-CN"/>
        </w:rPr>
        <w:t>p</w:t>
      </w:r>
      <w:r>
        <w:t>eriod</w:t>
      </w:r>
      <w:bookmarkEnd w:id="197"/>
      <w:bookmarkEnd w:id="198"/>
      <w:r w:rsidRPr="00F35ED8">
        <w:rPr>
          <w:rFonts w:eastAsia="SimSun" w:hint="eastAsia"/>
          <w:lang w:eastAsia="zh-CN"/>
        </w:rPr>
        <w:t xml:space="preserve"> d</w:t>
      </w:r>
      <w:r>
        <w:t xml:space="preserve">uration and </w:t>
      </w:r>
      <w:r w:rsidRPr="00F35ED8">
        <w:rPr>
          <w:rFonts w:eastAsia="SimSun" w:hint="eastAsia"/>
          <w:lang w:eastAsia="zh-CN"/>
        </w:rPr>
        <w:t>s</w:t>
      </w:r>
      <w:r>
        <w:t xml:space="preserve">tart </w:t>
      </w:r>
      <w:r w:rsidRPr="00F35ED8">
        <w:rPr>
          <w:rFonts w:eastAsia="SimSun" w:hint="eastAsia"/>
          <w:lang w:eastAsia="zh-CN"/>
        </w:rPr>
        <w:t>time</w:t>
      </w:r>
      <w:r>
        <w:rPr>
          <w:rFonts w:eastAsia="SimSun" w:hint="eastAsia"/>
          <w:lang w:eastAsia="zh-CN"/>
        </w:rPr>
        <w:t xml:space="preserve"> for the </w:t>
      </w:r>
      <w:r w:rsidRPr="00F35ED8">
        <w:rPr>
          <w:rFonts w:eastAsia="SimSun" w:hint="eastAsia"/>
          <w:lang w:eastAsia="zh-CN"/>
        </w:rPr>
        <w:t>u</w:t>
      </w:r>
      <w:r>
        <w:t xml:space="preserve">navailability </w:t>
      </w:r>
      <w:r w:rsidRPr="00F35ED8">
        <w:rPr>
          <w:rFonts w:eastAsia="SimSun" w:hint="eastAsia"/>
          <w:lang w:eastAsia="zh-CN"/>
        </w:rPr>
        <w:t>p</w:t>
      </w:r>
      <w:r>
        <w:t>eriod</w:t>
      </w:r>
      <w:r w:rsidRPr="00F35ED8">
        <w:rPr>
          <w:rFonts w:eastAsia="SimSun" w:hint="eastAsia"/>
          <w:lang w:eastAsia="zh-CN"/>
        </w:rPr>
        <w:t>)</w:t>
      </w:r>
      <w:r>
        <w:rPr>
          <w:rFonts w:eastAsia="SimSun" w:hint="eastAsia"/>
          <w:lang w:eastAsia="zh-CN"/>
        </w:rPr>
        <w:t xml:space="preserve"> to guild UE when it could trigger the UL service flow, i</w:t>
      </w:r>
      <w:r w:rsidRPr="004C2547">
        <w:rPr>
          <w:rFonts w:eastAsia="SimSun" w:hint="eastAsia"/>
          <w:lang w:eastAsia="zh-CN"/>
        </w:rPr>
        <w:t xml:space="preserve">n case the UE wants to get the </w:t>
      </w:r>
      <w:r>
        <w:rPr>
          <w:rFonts w:eastAsia="SimSun"/>
          <w:lang w:eastAsia="zh-CN"/>
        </w:rPr>
        <w:t>u</w:t>
      </w:r>
      <w:r>
        <w:t xml:space="preserve">navailability </w:t>
      </w:r>
      <w:r>
        <w:rPr>
          <w:rFonts w:eastAsia="SimSun"/>
          <w:lang w:eastAsia="zh-CN"/>
        </w:rPr>
        <w:t>p</w:t>
      </w:r>
      <w:r>
        <w:t>eriod information</w:t>
      </w:r>
      <w:r w:rsidRPr="00CF131B">
        <w:rPr>
          <w:rFonts w:eastAsia="SimSun" w:hint="eastAsia"/>
          <w:lang w:eastAsia="zh-CN"/>
        </w:rPr>
        <w:t xml:space="preserve"> directly</w:t>
      </w:r>
      <w:r w:rsidRPr="00ED6C5A">
        <w:rPr>
          <w:rFonts w:eastAsia="SimSun" w:hint="eastAsia"/>
          <w:lang w:eastAsia="zh-CN"/>
        </w:rPr>
        <w:t xml:space="preserve">. </w:t>
      </w:r>
    </w:p>
    <w:p w14:paraId="51EBBA91" w14:textId="77777777" w:rsidR="00761DF2" w:rsidRPr="00ED6C5A" w:rsidRDefault="00761DF2" w:rsidP="00761DF2">
      <w:pPr>
        <w:pStyle w:val="B1"/>
        <w:rPr>
          <w:rFonts w:eastAsia="SimSun"/>
          <w:lang w:eastAsia="zh-CN"/>
        </w:rPr>
      </w:pPr>
      <w:r>
        <w:rPr>
          <w:rFonts w:eastAsia="SimSun" w:hint="eastAsia"/>
          <w:lang w:eastAsia="zh-CN"/>
        </w:rPr>
        <w:t>5</w:t>
      </w:r>
      <w:r>
        <w:t>.</w:t>
      </w:r>
      <w:r>
        <w:tab/>
      </w:r>
      <w:r>
        <w:rPr>
          <w:rFonts w:eastAsia="SimSun" w:hint="eastAsia"/>
          <w:lang w:eastAsia="zh-CN"/>
        </w:rPr>
        <w:t xml:space="preserve">The </w:t>
      </w:r>
      <w:r>
        <w:rPr>
          <w:rFonts w:eastAsia="SimSun"/>
          <w:lang w:eastAsia="zh-CN"/>
        </w:rPr>
        <w:t xml:space="preserve">SEAL server </w:t>
      </w:r>
      <w:r>
        <w:rPr>
          <w:rFonts w:eastAsia="SimSun" w:hint="eastAsia"/>
          <w:lang w:eastAsia="zh-CN"/>
        </w:rPr>
        <w:t>sends</w:t>
      </w:r>
      <w:r>
        <w:rPr>
          <w:rFonts w:eastAsia="SimSun"/>
          <w:lang w:eastAsia="zh-CN"/>
        </w:rPr>
        <w:t xml:space="preserve"> </w:t>
      </w:r>
      <w:bookmarkStart w:id="199" w:name="OLE_LINK143"/>
      <w:bookmarkStart w:id="200" w:name="OLE_LINK144"/>
      <w:r>
        <w:rPr>
          <w:rFonts w:eastAsia="SimSun"/>
          <w:lang w:eastAsia="zh-CN"/>
        </w:rPr>
        <w:t>the</w:t>
      </w:r>
      <w:r w:rsidRPr="00F35ED8">
        <w:rPr>
          <w:rFonts w:eastAsia="SimSun"/>
          <w:lang w:eastAsia="zh-CN"/>
        </w:rPr>
        <w:t xml:space="preserve"> </w:t>
      </w:r>
      <w:bookmarkStart w:id="201" w:name="OLE_LINK177"/>
      <w:bookmarkStart w:id="202" w:name="OLE_LINK178"/>
      <w:r>
        <w:rPr>
          <w:rFonts w:eastAsia="SimSun"/>
          <w:lang w:eastAsia="zh-CN"/>
        </w:rPr>
        <w:t>u</w:t>
      </w:r>
      <w:r>
        <w:t xml:space="preserve">navailability </w:t>
      </w:r>
      <w:r>
        <w:rPr>
          <w:rFonts w:eastAsia="SimSun"/>
          <w:lang w:eastAsia="zh-CN"/>
        </w:rPr>
        <w:t>p</w:t>
      </w:r>
      <w:r>
        <w:t>eriod information</w:t>
      </w:r>
      <w:bookmarkEnd w:id="201"/>
      <w:bookmarkEnd w:id="202"/>
      <w:r w:rsidRPr="00F35ED8">
        <w:rPr>
          <w:rFonts w:eastAsia="SimSun"/>
          <w:lang w:eastAsia="zh-CN"/>
        </w:rPr>
        <w:t xml:space="preserve"> </w:t>
      </w:r>
      <w:bookmarkEnd w:id="199"/>
      <w:bookmarkEnd w:id="200"/>
      <w:r w:rsidRPr="00F35ED8">
        <w:rPr>
          <w:rFonts w:eastAsia="SimSun"/>
          <w:lang w:eastAsia="zh-CN"/>
        </w:rPr>
        <w:t>to the VAL UE</w:t>
      </w:r>
      <w:r>
        <w:rPr>
          <w:rFonts w:eastAsia="SimSun" w:hint="eastAsia"/>
          <w:lang w:eastAsia="zh-CN"/>
        </w:rPr>
        <w:t>/SEAL Client</w:t>
      </w:r>
      <w:r w:rsidRPr="00F35ED8">
        <w:rPr>
          <w:rFonts w:eastAsia="SimSun"/>
          <w:lang w:eastAsia="zh-CN"/>
        </w:rPr>
        <w:t xml:space="preserve"> via </w:t>
      </w:r>
      <w:r>
        <w:rPr>
          <w:rFonts w:eastAsia="SimSun"/>
          <w:lang w:eastAsia="zh-CN"/>
        </w:rPr>
        <w:t>u</w:t>
      </w:r>
      <w:r>
        <w:t xml:space="preserve">navailability </w:t>
      </w:r>
      <w:r>
        <w:rPr>
          <w:rFonts w:eastAsia="SimSun"/>
          <w:lang w:eastAsia="zh-CN"/>
        </w:rPr>
        <w:t>p</w:t>
      </w:r>
      <w:r>
        <w:t>eriod</w:t>
      </w:r>
      <w:r>
        <w:rPr>
          <w:rFonts w:eastAsia="SimSun"/>
          <w:lang w:eastAsia="zh-CN"/>
        </w:rPr>
        <w:t xml:space="preserve"> </w:t>
      </w:r>
      <w:r>
        <w:rPr>
          <w:rFonts w:eastAsia="SimSun" w:hint="eastAsia"/>
          <w:lang w:eastAsia="zh-CN"/>
        </w:rPr>
        <w:t xml:space="preserve">information </w:t>
      </w:r>
      <w:r>
        <w:rPr>
          <w:rFonts w:eastAsia="SimSun"/>
          <w:lang w:eastAsia="zh-CN"/>
        </w:rPr>
        <w:t xml:space="preserve">configuration </w:t>
      </w:r>
      <w:r w:rsidRPr="00F35ED8">
        <w:rPr>
          <w:rFonts w:eastAsia="SimSun"/>
          <w:lang w:eastAsia="zh-CN"/>
        </w:rPr>
        <w:t>request</w:t>
      </w:r>
      <w:r>
        <w:rPr>
          <w:rFonts w:eastAsia="SimSun" w:hint="eastAsia"/>
          <w:lang w:eastAsia="zh-CN"/>
        </w:rPr>
        <w:t>.</w:t>
      </w:r>
    </w:p>
    <w:p w14:paraId="5B612AA2" w14:textId="77777777" w:rsidR="00761DF2" w:rsidRPr="00762FB3" w:rsidRDefault="00761DF2" w:rsidP="00761DF2">
      <w:pPr>
        <w:pStyle w:val="B1"/>
        <w:rPr>
          <w:rFonts w:eastAsia="SimSun"/>
          <w:lang w:eastAsia="zh-CN"/>
        </w:rPr>
      </w:pPr>
      <w:r>
        <w:rPr>
          <w:rFonts w:eastAsia="SimSun" w:hint="eastAsia"/>
          <w:lang w:eastAsia="zh-CN"/>
        </w:rPr>
        <w:t>6</w:t>
      </w:r>
      <w:r>
        <w:t>.</w:t>
      </w:r>
      <w:r>
        <w:tab/>
      </w:r>
      <w:r>
        <w:rPr>
          <w:rFonts w:eastAsia="SimSun"/>
          <w:lang w:eastAsia="zh-CN"/>
        </w:rPr>
        <w:t xml:space="preserve">The </w:t>
      </w:r>
      <w:bookmarkStart w:id="203" w:name="OLE_LINK14"/>
      <w:bookmarkStart w:id="204" w:name="OLE_LINK16"/>
      <w:r>
        <w:rPr>
          <w:rFonts w:eastAsia="SimSun"/>
          <w:lang w:eastAsia="zh-CN"/>
        </w:rPr>
        <w:t>SEAL Client</w:t>
      </w:r>
      <w:bookmarkEnd w:id="203"/>
      <w:bookmarkEnd w:id="204"/>
      <w:r>
        <w:rPr>
          <w:rFonts w:eastAsia="SimSun"/>
          <w:lang w:eastAsia="zh-CN"/>
        </w:rPr>
        <w:t xml:space="preserve"> acknowledges the SEAL server if it supports the satellite access</w:t>
      </w:r>
      <w:r w:rsidRPr="00ED6C5A">
        <w:rPr>
          <w:rFonts w:eastAsia="SimSun" w:hint="eastAsia"/>
          <w:lang w:eastAsia="zh-CN"/>
        </w:rPr>
        <w:t xml:space="preserve">. </w:t>
      </w:r>
      <w:r>
        <w:rPr>
          <w:rFonts w:eastAsia="SimSun"/>
          <w:lang w:eastAsia="zh-CN"/>
        </w:rPr>
        <w:t>A</w:t>
      </w:r>
      <w:r>
        <w:rPr>
          <w:rFonts w:eastAsia="SimSun" w:hint="eastAsia"/>
          <w:lang w:eastAsia="zh-CN"/>
        </w:rPr>
        <w:t xml:space="preserve">nd the </w:t>
      </w:r>
      <w:r>
        <w:rPr>
          <w:rFonts w:eastAsia="SimSun"/>
          <w:lang w:eastAsia="zh-CN"/>
        </w:rPr>
        <w:t>SEAL Client</w:t>
      </w:r>
      <w:r>
        <w:rPr>
          <w:rFonts w:eastAsia="SimSun" w:hint="eastAsia"/>
          <w:lang w:eastAsia="zh-CN"/>
        </w:rPr>
        <w:t xml:space="preserve"> will operate considering the </w:t>
      </w:r>
      <w:r>
        <w:rPr>
          <w:rFonts w:eastAsia="SimSun"/>
          <w:lang w:eastAsia="zh-CN"/>
        </w:rPr>
        <w:t>u</w:t>
      </w:r>
      <w:r>
        <w:t xml:space="preserve">navailability </w:t>
      </w:r>
      <w:r>
        <w:rPr>
          <w:rFonts w:eastAsia="SimSun"/>
          <w:lang w:eastAsia="zh-CN"/>
        </w:rPr>
        <w:t>p</w:t>
      </w:r>
      <w:r>
        <w:t>eriod information</w:t>
      </w:r>
      <w:r w:rsidRPr="00762FB3">
        <w:rPr>
          <w:rFonts w:eastAsia="SimSun" w:hint="eastAsia"/>
          <w:lang w:eastAsia="zh-CN"/>
        </w:rPr>
        <w:t xml:space="preserve"> (e.g. </w:t>
      </w:r>
      <w:r w:rsidRPr="00762FB3">
        <w:rPr>
          <w:rFonts w:eastAsia="SimSun"/>
          <w:lang w:eastAsia="zh-CN"/>
        </w:rPr>
        <w:t>not send</w:t>
      </w:r>
      <w:r w:rsidRPr="00762FB3">
        <w:rPr>
          <w:rFonts w:eastAsia="SimSun" w:hint="eastAsia"/>
          <w:lang w:eastAsia="zh-CN"/>
        </w:rPr>
        <w:t xml:space="preserve"> UL messages during the </w:t>
      </w:r>
      <w:r>
        <w:rPr>
          <w:rFonts w:eastAsia="SimSun"/>
          <w:lang w:eastAsia="zh-CN"/>
        </w:rPr>
        <w:t>u</w:t>
      </w:r>
      <w:r>
        <w:t xml:space="preserve">navailability </w:t>
      </w:r>
      <w:r>
        <w:rPr>
          <w:rFonts w:eastAsia="SimSun"/>
          <w:lang w:eastAsia="zh-CN"/>
        </w:rPr>
        <w:t>p</w:t>
      </w:r>
      <w:r>
        <w:t>eriod</w:t>
      </w:r>
      <w:r w:rsidRPr="00762FB3">
        <w:rPr>
          <w:rFonts w:eastAsia="SimSun" w:hint="eastAsia"/>
          <w:lang w:eastAsia="zh-CN"/>
        </w:rPr>
        <w:t>).</w:t>
      </w:r>
    </w:p>
    <w:p w14:paraId="39AD8083" w14:textId="77777777" w:rsidR="00761DF2" w:rsidRPr="00ED6C5A" w:rsidRDefault="00761DF2" w:rsidP="00761DF2">
      <w:pPr>
        <w:pStyle w:val="B1"/>
        <w:rPr>
          <w:rFonts w:eastAsia="SimSun"/>
          <w:lang w:eastAsia="zh-CN"/>
        </w:rPr>
      </w:pPr>
      <w:r>
        <w:rPr>
          <w:rFonts w:eastAsia="SimSun" w:hint="eastAsia"/>
          <w:lang w:eastAsia="zh-CN"/>
        </w:rPr>
        <w:t>7</w:t>
      </w:r>
      <w:r>
        <w:t>.</w:t>
      </w:r>
      <w:r>
        <w:tab/>
      </w:r>
      <w:r>
        <w:rPr>
          <w:rFonts w:eastAsia="SimSun" w:hint="eastAsia"/>
          <w:lang w:eastAsia="zh-CN"/>
        </w:rPr>
        <w:t>If the VAL server asks</w:t>
      </w:r>
      <w:r w:rsidRPr="00B15A85">
        <w:rPr>
          <w:rFonts w:eastAsia="SimSun" w:hint="eastAsia"/>
          <w:lang w:eastAsia="zh-CN"/>
        </w:rPr>
        <w:t xml:space="preserve"> </w:t>
      </w:r>
      <w:r w:rsidRPr="00F35ED8">
        <w:rPr>
          <w:rFonts w:eastAsia="SimSun" w:hint="eastAsia"/>
          <w:lang w:eastAsia="zh-CN"/>
        </w:rPr>
        <w:t>to provide VAL UE</w:t>
      </w:r>
      <w:r w:rsidRPr="00F35ED8">
        <w:rPr>
          <w:rFonts w:eastAsia="SimSun"/>
          <w:lang w:eastAsia="zh-CN"/>
        </w:rPr>
        <w:t>’</w:t>
      </w:r>
      <w:r w:rsidRPr="00F35ED8">
        <w:rPr>
          <w:rFonts w:eastAsia="SimSun" w:hint="eastAsia"/>
          <w:lang w:eastAsia="zh-CN"/>
        </w:rPr>
        <w:t>s information (e.g. location data</w:t>
      </w:r>
      <w:r w:rsidRPr="00F35ED8">
        <w:rPr>
          <w:rFonts w:eastAsia="SimSun"/>
          <w:lang w:eastAsia="zh-CN"/>
        </w:rPr>
        <w:t>) periodically</w:t>
      </w:r>
      <w:r>
        <w:rPr>
          <w:rFonts w:eastAsia="SimSun" w:hint="eastAsia"/>
          <w:lang w:eastAsia="zh-CN"/>
        </w:rPr>
        <w:t>, the SEAL server may notify the VAL server</w:t>
      </w:r>
      <w:r w:rsidRPr="00F35ED8">
        <w:rPr>
          <w:rFonts w:eastAsia="SimSun"/>
          <w:lang w:eastAsia="zh-CN"/>
        </w:rPr>
        <w:t xml:space="preserve"> </w:t>
      </w:r>
      <w:r>
        <w:rPr>
          <w:rFonts w:eastAsia="SimSun"/>
          <w:lang w:eastAsia="zh-CN"/>
        </w:rPr>
        <w:t>the</w:t>
      </w:r>
      <w:r w:rsidRPr="00F35ED8">
        <w:rPr>
          <w:rFonts w:eastAsia="SimSun"/>
          <w:lang w:eastAsia="zh-CN"/>
        </w:rPr>
        <w:t xml:space="preserve"> </w:t>
      </w:r>
      <w:r>
        <w:rPr>
          <w:rFonts w:eastAsia="SimSun"/>
          <w:lang w:eastAsia="zh-CN"/>
        </w:rPr>
        <w:t>u</w:t>
      </w:r>
      <w:r>
        <w:t xml:space="preserve">navailability </w:t>
      </w:r>
      <w:r>
        <w:rPr>
          <w:rFonts w:eastAsia="SimSun"/>
          <w:lang w:eastAsia="zh-CN"/>
        </w:rPr>
        <w:t>p</w:t>
      </w:r>
      <w:r>
        <w:t>eriod information</w:t>
      </w:r>
      <w:r w:rsidRPr="00B15A85">
        <w:rPr>
          <w:rFonts w:eastAsia="SimSun" w:hint="eastAsia"/>
          <w:lang w:eastAsia="zh-CN"/>
        </w:rPr>
        <w:t xml:space="preserve"> of VAL UE which could indicate </w:t>
      </w:r>
      <w:r w:rsidRPr="00F35ED8">
        <w:rPr>
          <w:rFonts w:eastAsia="SimSun"/>
          <w:lang w:eastAsia="zh-CN"/>
        </w:rPr>
        <w:t xml:space="preserve">VAL server </w:t>
      </w:r>
      <w:r>
        <w:rPr>
          <w:rFonts w:eastAsia="SimSun" w:hint="eastAsia"/>
          <w:lang w:eastAsia="zh-CN"/>
        </w:rPr>
        <w:t xml:space="preserve">how to operate to minimize the service impact (e.g., </w:t>
      </w:r>
      <w:r w:rsidRPr="00F35ED8">
        <w:rPr>
          <w:rFonts w:eastAsia="SimSun"/>
          <w:lang w:eastAsia="zh-CN"/>
        </w:rPr>
        <w:t xml:space="preserve">extended data buffering, </w:t>
      </w:r>
      <w:r>
        <w:rPr>
          <w:rFonts w:eastAsia="SimSun" w:hint="eastAsia"/>
          <w:lang w:eastAsia="zh-CN"/>
        </w:rPr>
        <w:t xml:space="preserve">pending </w:t>
      </w:r>
      <w:r w:rsidRPr="00F35ED8">
        <w:rPr>
          <w:rFonts w:eastAsia="SimSun"/>
          <w:lang w:eastAsia="zh-CN"/>
        </w:rPr>
        <w:t xml:space="preserve">downlink data </w:t>
      </w:r>
      <w:r>
        <w:rPr>
          <w:rFonts w:eastAsia="SimSun" w:hint="eastAsia"/>
          <w:lang w:eastAsia="zh-CN"/>
        </w:rPr>
        <w:t>transferring).</w:t>
      </w:r>
    </w:p>
    <w:p w14:paraId="4AECF366" w14:textId="77777777" w:rsidR="00523985" w:rsidRPr="00B15A85" w:rsidRDefault="00523985" w:rsidP="00523985">
      <w:pPr>
        <w:pStyle w:val="Heading5"/>
        <w:rPr>
          <w:rFonts w:eastAsia="SimSun"/>
          <w:lang w:eastAsia="zh-CN"/>
        </w:rPr>
      </w:pPr>
      <w:bookmarkStart w:id="205" w:name="_Toc168402373"/>
      <w:r>
        <w:rPr>
          <w:lang w:eastAsia="zh-CN"/>
        </w:rPr>
        <w:t>7</w:t>
      </w:r>
      <w:r>
        <w:t>.</w:t>
      </w:r>
      <w:r w:rsidRPr="0047475F">
        <w:rPr>
          <w:rFonts w:eastAsia="SimSun" w:hint="eastAsia"/>
          <w:lang w:eastAsia="zh-CN"/>
        </w:rPr>
        <w:t>2</w:t>
      </w:r>
      <w:r>
        <w:t>.</w:t>
      </w:r>
      <w:r>
        <w:rPr>
          <w:rFonts w:eastAsia="SimSun"/>
          <w:lang w:eastAsia="zh-CN"/>
        </w:rPr>
        <w:t>3</w:t>
      </w:r>
      <w:r>
        <w:t>.1</w:t>
      </w:r>
      <w:r w:rsidRPr="0047475F">
        <w:rPr>
          <w:rFonts w:eastAsia="SimSun" w:hint="eastAsia"/>
          <w:lang w:eastAsia="zh-CN"/>
        </w:rPr>
        <w:t>.</w:t>
      </w:r>
      <w:r>
        <w:rPr>
          <w:rFonts w:eastAsia="SimSun"/>
          <w:lang w:eastAsia="zh-CN"/>
        </w:rPr>
        <w:t>2</w:t>
      </w:r>
      <w:r>
        <w:tab/>
      </w:r>
      <w:r w:rsidRPr="00B15A85">
        <w:rPr>
          <w:rFonts w:eastAsia="SimSun" w:hint="eastAsia"/>
          <w:lang w:eastAsia="zh-CN"/>
        </w:rPr>
        <w:t xml:space="preserve">Procedure </w:t>
      </w:r>
      <w:r>
        <w:rPr>
          <w:rFonts w:eastAsia="SimSun"/>
          <w:lang w:eastAsia="zh-CN"/>
        </w:rPr>
        <w:t>for</w:t>
      </w:r>
      <w:r w:rsidRPr="00B15A85">
        <w:rPr>
          <w:rFonts w:eastAsia="SimSun" w:hint="eastAsia"/>
          <w:lang w:eastAsia="zh-CN"/>
        </w:rPr>
        <w:t xml:space="preserve"> </w:t>
      </w:r>
      <w:r>
        <w:rPr>
          <w:rFonts w:eastAsia="SimSun"/>
          <w:lang w:eastAsia="zh-CN"/>
        </w:rPr>
        <w:t>AS</w:t>
      </w:r>
      <w:r w:rsidRPr="00B15A85">
        <w:rPr>
          <w:rFonts w:eastAsia="SimSun" w:hint="eastAsia"/>
          <w:lang w:eastAsia="zh-CN"/>
        </w:rPr>
        <w:t xml:space="preserve"> </w:t>
      </w:r>
      <w:r>
        <w:rPr>
          <w:rFonts w:eastAsia="SimSun"/>
          <w:lang w:eastAsia="zh-CN"/>
        </w:rPr>
        <w:t>handling UE</w:t>
      </w:r>
      <w:r w:rsidRPr="00EA4A01">
        <w:rPr>
          <w:rFonts w:eastAsia="SimSun" w:hint="eastAsia"/>
          <w:lang w:eastAsia="zh-CN"/>
        </w:rPr>
        <w:t xml:space="preserve"> </w:t>
      </w:r>
      <w:r w:rsidRPr="00DF2150">
        <w:rPr>
          <w:rFonts w:eastAsia="SimSun" w:hint="eastAsia"/>
          <w:lang w:eastAsia="zh-CN"/>
        </w:rPr>
        <w:t>unavailability period</w:t>
      </w:r>
      <w:r>
        <w:t xml:space="preserve"> information</w:t>
      </w:r>
      <w:bookmarkEnd w:id="205"/>
    </w:p>
    <w:p w14:paraId="7F427C66" w14:textId="77777777" w:rsidR="00523985" w:rsidRDefault="00523985" w:rsidP="00523985">
      <w:r>
        <w:t>Pre-condition:</w:t>
      </w:r>
    </w:p>
    <w:p w14:paraId="34AB5363" w14:textId="77777777" w:rsidR="00523985" w:rsidRDefault="00523985" w:rsidP="00523985">
      <w:pPr>
        <w:pStyle w:val="B1"/>
      </w:pPr>
      <w:r>
        <w:t>-</w:t>
      </w:r>
      <w:r>
        <w:tab/>
      </w:r>
      <w:r>
        <w:rPr>
          <w:rFonts w:eastAsia="SimSun"/>
          <w:lang w:eastAsia="zh-CN"/>
        </w:rPr>
        <w:t>S</w:t>
      </w:r>
      <w:r w:rsidRPr="00F35ED8">
        <w:rPr>
          <w:rFonts w:eastAsia="SimSun" w:hint="eastAsia"/>
          <w:lang w:eastAsia="zh-CN"/>
        </w:rPr>
        <w:t>atellite</w:t>
      </w:r>
      <w:r>
        <w:t xml:space="preserve"> coverage availability information (SCAI) is not yet configured on the UE or not supported by the UE. </w:t>
      </w:r>
    </w:p>
    <w:p w14:paraId="2BAABA08" w14:textId="77777777" w:rsidR="00523985" w:rsidRDefault="00523985" w:rsidP="00523985">
      <w:pPr>
        <w:pStyle w:val="B1"/>
      </w:pPr>
      <w:r>
        <w:t>-</w:t>
      </w:r>
      <w:r>
        <w:tab/>
        <w:t>5GC is aware of SCAI and UE location.</w:t>
      </w:r>
    </w:p>
    <w:p w14:paraId="4FAFA02B" w14:textId="77777777" w:rsidR="00523985" w:rsidRDefault="00523985" w:rsidP="00523985">
      <w:pPr>
        <w:pStyle w:val="TH"/>
      </w:pPr>
      <w:r>
        <w:object w:dxaOrig="10065" w:dyaOrig="5557" w14:anchorId="018AF530">
          <v:shape id="_x0000_i1029" type="#_x0000_t75" style="width:481.65pt;height:265.3pt" o:ole="">
            <v:imagedata r:id="rId23" o:title=""/>
          </v:shape>
          <o:OLEObject Type="Embed" ProgID="Visio.Drawing.15" ShapeID="_x0000_i1029" DrawAspect="Content" ObjectID="_1779051508" r:id="rId24"/>
        </w:object>
      </w:r>
    </w:p>
    <w:p w14:paraId="1FA0749B" w14:textId="77777777" w:rsidR="00523985" w:rsidRPr="00860EE7" w:rsidRDefault="00523985" w:rsidP="00523985">
      <w:pPr>
        <w:pStyle w:val="TF"/>
        <w:rPr>
          <w:rFonts w:eastAsia="SimSun"/>
          <w:bCs/>
          <w:lang w:eastAsia="zh-CN"/>
        </w:rPr>
      </w:pPr>
      <w:r w:rsidRPr="00223B80">
        <w:rPr>
          <w:rStyle w:val="EditorsNoteChar"/>
          <w:rFonts w:eastAsia="SimSun"/>
          <w:bCs/>
          <w:color w:val="auto"/>
        </w:rPr>
        <w:t xml:space="preserve">Figure </w:t>
      </w:r>
      <w:r w:rsidRPr="00223B80">
        <w:rPr>
          <w:rStyle w:val="EditorsNoteChar"/>
          <w:rFonts w:eastAsia="SimSun" w:hint="eastAsia"/>
          <w:bCs/>
          <w:color w:val="auto"/>
          <w:lang w:eastAsia="zh-CN"/>
        </w:rPr>
        <w:t>7</w:t>
      </w:r>
      <w:r w:rsidRPr="00223B80">
        <w:rPr>
          <w:rStyle w:val="EditorsNoteChar"/>
          <w:rFonts w:eastAsia="SimSun"/>
          <w:bCs/>
          <w:color w:val="auto"/>
        </w:rPr>
        <w:t>.</w:t>
      </w:r>
      <w:r w:rsidRPr="00223B80">
        <w:rPr>
          <w:rStyle w:val="EditorsNoteChar"/>
          <w:rFonts w:eastAsia="SimSun" w:hint="eastAsia"/>
          <w:bCs/>
          <w:color w:val="auto"/>
          <w:lang w:eastAsia="zh-CN"/>
        </w:rPr>
        <w:t>2</w:t>
      </w:r>
      <w:r w:rsidRPr="00223B80">
        <w:rPr>
          <w:rStyle w:val="EditorsNoteChar"/>
          <w:rFonts w:eastAsia="SimSun"/>
          <w:bCs/>
          <w:color w:val="auto"/>
        </w:rPr>
        <w:t>.</w:t>
      </w:r>
      <w:r w:rsidRPr="00223B80">
        <w:rPr>
          <w:rStyle w:val="EditorsNoteChar"/>
          <w:rFonts w:eastAsia="SimSun"/>
          <w:bCs/>
          <w:color w:val="auto"/>
          <w:lang w:eastAsia="zh-CN"/>
        </w:rPr>
        <w:t>3</w:t>
      </w:r>
      <w:r w:rsidRPr="00223B80">
        <w:rPr>
          <w:rStyle w:val="EditorsNoteChar"/>
          <w:rFonts w:eastAsia="SimSun"/>
          <w:bCs/>
          <w:color w:val="auto"/>
        </w:rPr>
        <w:t>.</w:t>
      </w:r>
      <w:r w:rsidRPr="00223B80">
        <w:rPr>
          <w:rStyle w:val="EditorsNoteChar"/>
          <w:rFonts w:eastAsia="SimSun" w:hint="eastAsia"/>
          <w:bCs/>
          <w:color w:val="auto"/>
          <w:lang w:eastAsia="zh-CN"/>
        </w:rPr>
        <w:t>1</w:t>
      </w:r>
      <w:r w:rsidRPr="00223B80">
        <w:rPr>
          <w:rStyle w:val="EditorsNoteChar"/>
          <w:rFonts w:eastAsia="SimSun"/>
          <w:bCs/>
          <w:color w:val="auto"/>
        </w:rPr>
        <w:t>.</w:t>
      </w:r>
      <w:r w:rsidRPr="00223B80">
        <w:rPr>
          <w:rStyle w:val="EditorsNoteChar"/>
          <w:rFonts w:eastAsia="SimSun"/>
          <w:bCs/>
          <w:color w:val="auto"/>
          <w:lang w:eastAsia="zh-CN"/>
        </w:rPr>
        <w:t>2</w:t>
      </w:r>
      <w:r w:rsidRPr="00223B80">
        <w:rPr>
          <w:rStyle w:val="EditorsNoteChar"/>
          <w:rFonts w:eastAsia="SimSun"/>
          <w:bCs/>
          <w:color w:val="auto"/>
        </w:rPr>
        <w:t xml:space="preserve">-1: </w:t>
      </w:r>
      <w:r w:rsidRPr="00B15A85">
        <w:rPr>
          <w:rFonts w:eastAsia="SimSun" w:hint="eastAsia"/>
          <w:lang w:eastAsia="zh-CN"/>
        </w:rPr>
        <w:t xml:space="preserve">Procedure </w:t>
      </w:r>
      <w:r>
        <w:rPr>
          <w:rFonts w:eastAsia="SimSun"/>
          <w:lang w:eastAsia="zh-CN"/>
        </w:rPr>
        <w:t>for</w:t>
      </w:r>
      <w:r w:rsidRPr="00B15A85">
        <w:rPr>
          <w:rFonts w:eastAsia="SimSun" w:hint="eastAsia"/>
          <w:lang w:eastAsia="zh-CN"/>
        </w:rPr>
        <w:t xml:space="preserve"> </w:t>
      </w:r>
      <w:r>
        <w:rPr>
          <w:rFonts w:eastAsia="SimSun"/>
          <w:lang w:eastAsia="zh-CN"/>
        </w:rPr>
        <w:t>AS</w:t>
      </w:r>
      <w:r w:rsidRPr="00B15A85">
        <w:rPr>
          <w:rFonts w:eastAsia="SimSun" w:hint="eastAsia"/>
          <w:lang w:eastAsia="zh-CN"/>
        </w:rPr>
        <w:t xml:space="preserve"> </w:t>
      </w:r>
      <w:r>
        <w:rPr>
          <w:rFonts w:eastAsia="SimSun"/>
          <w:lang w:eastAsia="zh-CN"/>
        </w:rPr>
        <w:t>handling UE</w:t>
      </w:r>
      <w:r w:rsidRPr="00EA4A01">
        <w:rPr>
          <w:rFonts w:eastAsia="SimSun" w:hint="eastAsia"/>
          <w:lang w:eastAsia="zh-CN"/>
        </w:rPr>
        <w:t xml:space="preserve"> </w:t>
      </w:r>
      <w:r w:rsidRPr="00DF2150">
        <w:rPr>
          <w:rFonts w:eastAsia="SimSun" w:hint="eastAsia"/>
          <w:lang w:eastAsia="zh-CN"/>
        </w:rPr>
        <w:t>unavailability period</w:t>
      </w:r>
      <w:r>
        <w:t xml:space="preserve"> information</w:t>
      </w:r>
    </w:p>
    <w:p w14:paraId="69A60FC2" w14:textId="77777777" w:rsidR="00523985" w:rsidRPr="00B15A85" w:rsidRDefault="00523985" w:rsidP="00523985">
      <w:pPr>
        <w:pStyle w:val="B1"/>
        <w:rPr>
          <w:rFonts w:eastAsia="SimSun"/>
          <w:lang w:eastAsia="zh-CN"/>
        </w:rPr>
      </w:pPr>
      <w:r w:rsidRPr="00B15A85">
        <w:rPr>
          <w:rFonts w:eastAsia="SimSun" w:hint="eastAsia"/>
          <w:lang w:eastAsia="zh-CN"/>
        </w:rPr>
        <w:lastRenderedPageBreak/>
        <w:t>1</w:t>
      </w:r>
      <w:r>
        <w:t>.</w:t>
      </w:r>
      <w:r>
        <w:tab/>
      </w:r>
      <w:r w:rsidRPr="00002B3C">
        <w:rPr>
          <w:rFonts w:eastAsia="SimSun"/>
          <w:lang w:eastAsia="zh-CN"/>
        </w:rPr>
        <w:t xml:space="preserve">UE does not support SCAI provisioning or UE has not received SCAI configuration from the </w:t>
      </w:r>
      <w:r>
        <w:rPr>
          <w:rFonts w:eastAsia="SimSun"/>
          <w:lang w:eastAsia="zh-CN"/>
        </w:rPr>
        <w:t>5GC</w:t>
      </w:r>
      <w:r w:rsidRPr="00002B3C">
        <w:rPr>
          <w:rFonts w:eastAsia="SimSun"/>
          <w:lang w:eastAsia="zh-CN"/>
        </w:rPr>
        <w:t xml:space="preserve">. Hence, cannot provide UE unavailability period to the AS </w:t>
      </w:r>
      <w:r>
        <w:rPr>
          <w:rFonts w:eastAsia="SimSun"/>
          <w:lang w:eastAsia="zh-CN"/>
        </w:rPr>
        <w:t>for</w:t>
      </w:r>
      <w:r w:rsidRPr="00002B3C">
        <w:rPr>
          <w:rFonts w:eastAsia="SimSun"/>
          <w:lang w:eastAsia="zh-CN"/>
        </w:rPr>
        <w:t xml:space="preserve"> </w:t>
      </w:r>
      <w:r>
        <w:rPr>
          <w:rFonts w:eastAsia="SimSun"/>
          <w:lang w:eastAsia="zh-CN"/>
        </w:rPr>
        <w:t xml:space="preserve">operating </w:t>
      </w:r>
      <w:r w:rsidRPr="00002B3C">
        <w:rPr>
          <w:rFonts w:eastAsia="SimSun"/>
          <w:lang w:eastAsia="zh-CN"/>
        </w:rPr>
        <w:t xml:space="preserve">gracefully under a </w:t>
      </w:r>
      <w:r>
        <w:rPr>
          <w:rFonts w:eastAsia="SimSun"/>
          <w:lang w:eastAsia="zh-CN"/>
        </w:rPr>
        <w:t>discontinuous coverage pattern.</w:t>
      </w:r>
    </w:p>
    <w:p w14:paraId="22B7812F" w14:textId="77777777" w:rsidR="00523985" w:rsidRPr="00B15A85" w:rsidRDefault="00523985" w:rsidP="00523985">
      <w:pPr>
        <w:pStyle w:val="B1"/>
        <w:rPr>
          <w:rFonts w:eastAsia="SimSun"/>
          <w:lang w:eastAsia="zh-CN"/>
        </w:rPr>
      </w:pPr>
      <w:r>
        <w:rPr>
          <w:rFonts w:eastAsia="SimSun" w:hint="eastAsia"/>
          <w:lang w:eastAsia="zh-CN"/>
        </w:rPr>
        <w:t>2</w:t>
      </w:r>
      <w:r>
        <w:t>.</w:t>
      </w:r>
      <w:r>
        <w:tab/>
      </w:r>
      <w:r w:rsidRPr="00B81323">
        <w:rPr>
          <w:rFonts w:eastAsia="SimSun"/>
          <w:lang w:eastAsia="zh-CN"/>
        </w:rPr>
        <w:t>AS</w:t>
      </w:r>
      <w:r>
        <w:rPr>
          <w:rFonts w:eastAsia="SimSun"/>
          <w:lang w:eastAsia="zh-CN"/>
        </w:rPr>
        <w:t xml:space="preserve"> (e.g. SEAL server)</w:t>
      </w:r>
      <w:r w:rsidRPr="00B81323">
        <w:rPr>
          <w:rFonts w:eastAsia="SimSun"/>
          <w:lang w:eastAsia="zh-CN"/>
        </w:rPr>
        <w:t xml:space="preserve"> sends get UE unavailability request to the </w:t>
      </w:r>
      <w:r>
        <w:rPr>
          <w:rFonts w:eastAsia="SimSun"/>
          <w:lang w:eastAsia="zh-CN"/>
        </w:rPr>
        <w:t>5GC,</w:t>
      </w:r>
      <w:r w:rsidRPr="00B81323">
        <w:rPr>
          <w:rFonts w:eastAsia="SimSun"/>
          <w:lang w:eastAsia="zh-CN"/>
        </w:rPr>
        <w:t xml:space="preserve"> including the UE/User identity and service identity for which UE has satellite access. </w:t>
      </w:r>
      <w:r>
        <w:rPr>
          <w:rFonts w:eastAsia="SimSun"/>
          <w:lang w:eastAsia="zh-CN"/>
        </w:rPr>
        <w:t xml:space="preserve">AS can subscribe with 5GC to </w:t>
      </w:r>
      <w:r w:rsidRPr="00AA0381">
        <w:rPr>
          <w:rFonts w:eastAsia="SimSun"/>
          <w:lang w:eastAsia="zh-CN"/>
        </w:rPr>
        <w:t>loss of coverage event subscription</w:t>
      </w:r>
      <w:r>
        <w:rPr>
          <w:rFonts w:eastAsia="SimSun"/>
          <w:lang w:eastAsia="zh-CN"/>
        </w:rPr>
        <w:t xml:space="preserve"> </w:t>
      </w:r>
      <w:r w:rsidRPr="00E26708">
        <w:rPr>
          <w:rFonts w:eastAsia="SimSun"/>
          <w:lang w:eastAsia="zh-CN"/>
        </w:rPr>
        <w:t>to get notified about the unavailability period or unavailability duration when certain events occur</w:t>
      </w:r>
      <w:r>
        <w:rPr>
          <w:rFonts w:eastAsia="SimSun"/>
          <w:lang w:eastAsia="zh-CN"/>
        </w:rPr>
        <w:t xml:space="preserve"> e.g. </w:t>
      </w:r>
      <w:r w:rsidRPr="00E26708">
        <w:rPr>
          <w:rFonts w:eastAsia="SimSun"/>
          <w:lang w:eastAsia="zh-CN"/>
        </w:rPr>
        <w:t>start of unavailability period or before certain duration</w:t>
      </w:r>
      <w:r>
        <w:rPr>
          <w:rFonts w:eastAsia="SimSun"/>
          <w:lang w:eastAsia="zh-CN"/>
        </w:rPr>
        <w:t xml:space="preserve"> in a particular location, as described in clause 5.4.1.4 of 3GPP TS 23.501 [5].</w:t>
      </w:r>
    </w:p>
    <w:p w14:paraId="74E3BDA4" w14:textId="77777777" w:rsidR="00523985" w:rsidRPr="00ED6C5A" w:rsidRDefault="00523985" w:rsidP="00523985">
      <w:pPr>
        <w:pStyle w:val="B1"/>
        <w:rPr>
          <w:rFonts w:eastAsia="SimSun"/>
          <w:lang w:eastAsia="zh-CN"/>
        </w:rPr>
      </w:pPr>
      <w:r>
        <w:rPr>
          <w:rFonts w:eastAsia="SimSun" w:hint="eastAsia"/>
          <w:lang w:eastAsia="zh-CN"/>
        </w:rPr>
        <w:t>3</w:t>
      </w:r>
      <w:r>
        <w:t>.</w:t>
      </w:r>
      <w:r>
        <w:tab/>
        <w:t>5GC</w:t>
      </w:r>
      <w:r w:rsidRPr="006A2A92">
        <w:t xml:space="preserve"> (e.g. NEF) checks if UE supports satellite access and then determines UE unavailability e.g. based on SCAI information and UE location</w:t>
      </w:r>
      <w:r>
        <w:t>.</w:t>
      </w:r>
    </w:p>
    <w:p w14:paraId="5FEF270D" w14:textId="77777777" w:rsidR="00523985" w:rsidRDefault="00523985" w:rsidP="00523985">
      <w:pPr>
        <w:pStyle w:val="B1"/>
        <w:rPr>
          <w:rFonts w:eastAsia="SimSun"/>
          <w:lang w:eastAsia="zh-CN"/>
        </w:rPr>
      </w:pPr>
      <w:r>
        <w:rPr>
          <w:rFonts w:eastAsia="SimSun" w:hint="eastAsia"/>
          <w:lang w:eastAsia="zh-CN"/>
        </w:rPr>
        <w:t>4</w:t>
      </w:r>
      <w:r>
        <w:t>.</w:t>
      </w:r>
      <w:r>
        <w:tab/>
      </w:r>
      <w:r>
        <w:rPr>
          <w:rFonts w:eastAsia="SimSun"/>
          <w:lang w:eastAsia="zh-CN"/>
        </w:rPr>
        <w:t>5GC</w:t>
      </w:r>
      <w:r w:rsidRPr="00B52B85">
        <w:rPr>
          <w:rFonts w:eastAsia="SimSun"/>
          <w:lang w:eastAsia="zh-CN"/>
        </w:rPr>
        <w:t xml:space="preserve"> sends get UE unavailability response including the UE unavailability information to the </w:t>
      </w:r>
      <w:r>
        <w:rPr>
          <w:rFonts w:eastAsia="SimSun"/>
          <w:lang w:eastAsia="zh-CN"/>
        </w:rPr>
        <w:t>A</w:t>
      </w:r>
      <w:r w:rsidRPr="00B52B85">
        <w:rPr>
          <w:rFonts w:eastAsia="SimSun"/>
          <w:lang w:eastAsia="zh-CN"/>
        </w:rPr>
        <w:t xml:space="preserve">S. Or when an event is triggered in the </w:t>
      </w:r>
      <w:r>
        <w:rPr>
          <w:rFonts w:eastAsia="SimSun"/>
          <w:lang w:eastAsia="zh-CN"/>
        </w:rPr>
        <w:t>5GC</w:t>
      </w:r>
      <w:r w:rsidRPr="00B52B85">
        <w:rPr>
          <w:rFonts w:eastAsia="SimSun"/>
          <w:lang w:eastAsia="zh-CN"/>
        </w:rPr>
        <w:t xml:space="preserve"> </w:t>
      </w:r>
      <w:r>
        <w:rPr>
          <w:rFonts w:eastAsia="SimSun"/>
          <w:lang w:eastAsia="zh-CN"/>
        </w:rPr>
        <w:t>corresponding to the subscription in step 2, 5GC</w:t>
      </w:r>
      <w:r w:rsidRPr="00B52B85">
        <w:rPr>
          <w:rFonts w:eastAsia="SimSun"/>
          <w:lang w:eastAsia="zh-CN"/>
        </w:rPr>
        <w:t xml:space="preserve"> notifies to AS the unavailability period information e.g. duration/start time</w:t>
      </w:r>
      <w:r>
        <w:rPr>
          <w:rFonts w:eastAsia="SimSun"/>
          <w:lang w:eastAsia="zh-CN"/>
        </w:rPr>
        <w:t>, as described in clause 5.4.1.4 of 3GPP TS 23.501 [5]</w:t>
      </w:r>
      <w:r w:rsidRPr="00ED6C5A">
        <w:rPr>
          <w:rFonts w:eastAsia="SimSun" w:hint="eastAsia"/>
          <w:lang w:eastAsia="zh-CN"/>
        </w:rPr>
        <w:t xml:space="preserve">. </w:t>
      </w:r>
    </w:p>
    <w:p w14:paraId="74B9FBE8" w14:textId="77777777" w:rsidR="00523985" w:rsidRPr="00ED6C5A" w:rsidRDefault="00523985" w:rsidP="00523985">
      <w:pPr>
        <w:pStyle w:val="B1"/>
        <w:rPr>
          <w:rFonts w:eastAsia="SimSun"/>
          <w:lang w:eastAsia="zh-CN"/>
        </w:rPr>
      </w:pPr>
      <w:r>
        <w:rPr>
          <w:rFonts w:eastAsia="SimSun" w:hint="eastAsia"/>
          <w:lang w:eastAsia="zh-CN"/>
        </w:rPr>
        <w:t>5</w:t>
      </w:r>
      <w:r>
        <w:t>.</w:t>
      </w:r>
      <w:r>
        <w:tab/>
      </w:r>
      <w:r>
        <w:rPr>
          <w:rFonts w:eastAsia="SimSun"/>
          <w:lang w:eastAsia="zh-CN"/>
        </w:rPr>
        <w:t>AS (e.g.</w:t>
      </w:r>
      <w:r>
        <w:rPr>
          <w:rFonts w:eastAsia="SimSun" w:hint="eastAsia"/>
          <w:lang w:eastAsia="zh-CN"/>
        </w:rPr>
        <w:t xml:space="preserve"> </w:t>
      </w:r>
      <w:r>
        <w:rPr>
          <w:rFonts w:eastAsia="SimSun"/>
          <w:lang w:eastAsia="zh-CN"/>
        </w:rPr>
        <w:t xml:space="preserve">SEAL server) </w:t>
      </w:r>
      <w:r>
        <w:rPr>
          <w:rFonts w:eastAsia="SimSun" w:hint="eastAsia"/>
          <w:lang w:eastAsia="zh-CN"/>
        </w:rPr>
        <w:t>sends</w:t>
      </w:r>
      <w:r>
        <w:rPr>
          <w:rFonts w:eastAsia="SimSun"/>
          <w:lang w:eastAsia="zh-CN"/>
        </w:rPr>
        <w:t xml:space="preserve"> the</w:t>
      </w:r>
      <w:r w:rsidRPr="00F35ED8">
        <w:rPr>
          <w:rFonts w:eastAsia="SimSun"/>
          <w:lang w:eastAsia="zh-CN"/>
        </w:rPr>
        <w:t xml:space="preserve"> </w:t>
      </w:r>
      <w:r>
        <w:rPr>
          <w:rFonts w:eastAsia="SimSun"/>
          <w:lang w:eastAsia="zh-CN"/>
        </w:rPr>
        <w:t>u</w:t>
      </w:r>
      <w:r>
        <w:t xml:space="preserve">navailability </w:t>
      </w:r>
      <w:r>
        <w:rPr>
          <w:rFonts w:eastAsia="SimSun"/>
          <w:lang w:eastAsia="zh-CN"/>
        </w:rPr>
        <w:t>p</w:t>
      </w:r>
      <w:r>
        <w:t>eriod information</w:t>
      </w:r>
      <w:r w:rsidRPr="00F35ED8">
        <w:rPr>
          <w:rFonts w:eastAsia="SimSun"/>
          <w:lang w:eastAsia="zh-CN"/>
        </w:rPr>
        <w:t xml:space="preserve"> to the </w:t>
      </w:r>
      <w:r>
        <w:rPr>
          <w:rFonts w:eastAsia="SimSun"/>
          <w:lang w:eastAsia="zh-CN"/>
        </w:rPr>
        <w:t>AS (e.g. VAL server), if required</w:t>
      </w:r>
      <w:r>
        <w:rPr>
          <w:rFonts w:eastAsia="SimSun" w:hint="eastAsia"/>
          <w:lang w:eastAsia="zh-CN"/>
        </w:rPr>
        <w:t>.</w:t>
      </w:r>
    </w:p>
    <w:p w14:paraId="1E01D97C" w14:textId="77777777" w:rsidR="00523985" w:rsidRPr="00567E76" w:rsidRDefault="00523985" w:rsidP="00523985">
      <w:pPr>
        <w:pStyle w:val="B1"/>
        <w:rPr>
          <w:rFonts w:eastAsia="SimSun"/>
          <w:lang w:eastAsia="zh-CN"/>
        </w:rPr>
      </w:pPr>
      <w:r>
        <w:rPr>
          <w:rFonts w:eastAsia="SimSun" w:hint="eastAsia"/>
          <w:lang w:eastAsia="zh-CN"/>
        </w:rPr>
        <w:t>6</w:t>
      </w:r>
      <w:r>
        <w:t>.</w:t>
      </w:r>
      <w:r>
        <w:tab/>
      </w:r>
      <w:r w:rsidRPr="00DF12E5">
        <w:rPr>
          <w:rFonts w:eastAsia="SimSun"/>
          <w:lang w:eastAsia="zh-CN"/>
        </w:rPr>
        <w:t>AS</w:t>
      </w:r>
      <w:r>
        <w:rPr>
          <w:rFonts w:eastAsia="SimSun"/>
          <w:lang w:eastAsia="zh-CN"/>
        </w:rPr>
        <w:t xml:space="preserve"> (e.g. SEAL server)</w:t>
      </w:r>
      <w:r w:rsidRPr="00DF12E5">
        <w:rPr>
          <w:rFonts w:eastAsia="SimSun"/>
          <w:lang w:eastAsia="zh-CN"/>
        </w:rPr>
        <w:t xml:space="preserve"> uses the UE unavailability information for adjusting the application behaviour e.g. to trigger the downlink data delivery, bulky data exchanges can be deferred and planned during long</w:t>
      </w:r>
      <w:r>
        <w:rPr>
          <w:rFonts w:eastAsia="SimSun"/>
          <w:lang w:eastAsia="zh-CN"/>
        </w:rPr>
        <w:t>er connectivity intervals, giving</w:t>
      </w:r>
      <w:r w:rsidRPr="00DF12E5">
        <w:rPr>
          <w:rFonts w:eastAsia="SimSun"/>
          <w:lang w:eastAsia="zh-CN"/>
        </w:rPr>
        <w:t xml:space="preserve"> precedence to data suiting short connectivity intervals</w:t>
      </w:r>
      <w:r w:rsidRPr="00762FB3">
        <w:rPr>
          <w:rFonts w:eastAsia="SimSun" w:hint="eastAsia"/>
          <w:lang w:eastAsia="zh-CN"/>
        </w:rPr>
        <w:t>.</w:t>
      </w:r>
    </w:p>
    <w:p w14:paraId="5027FE80" w14:textId="37006F31" w:rsidR="00761DF2" w:rsidRPr="007C73EF" w:rsidRDefault="00523985" w:rsidP="007C73EF">
      <w:pPr>
        <w:pStyle w:val="EditorsNote"/>
        <w:rPr>
          <w:noProof/>
          <w:lang w:val="en-US"/>
        </w:rPr>
      </w:pPr>
      <w:r>
        <w:rPr>
          <w:noProof/>
          <w:lang w:val="en-US"/>
        </w:rPr>
        <w:t>Editor</w:t>
      </w:r>
      <w:r w:rsidR="007C73EF" w:rsidRPr="007C73EF">
        <w:rPr>
          <w:noProof/>
          <w:lang w:val="en-US"/>
        </w:rPr>
        <w:t>'</w:t>
      </w:r>
      <w:r>
        <w:rPr>
          <w:noProof/>
          <w:lang w:val="en-US"/>
        </w:rPr>
        <w:t>s note:</w:t>
      </w:r>
      <w:r>
        <w:rPr>
          <w:noProof/>
          <w:lang w:val="en-US"/>
        </w:rPr>
        <w:tab/>
        <w:t>Co-ordination may be required with SA2.</w:t>
      </w:r>
    </w:p>
    <w:p w14:paraId="295B5755" w14:textId="7752A9A0" w:rsidR="00761DF2" w:rsidRPr="00D7706D" w:rsidRDefault="00761DF2" w:rsidP="00761DF2">
      <w:pPr>
        <w:pStyle w:val="Heading4"/>
      </w:pPr>
      <w:bookmarkStart w:id="206" w:name="_Toc168402374"/>
      <w:bookmarkStart w:id="207" w:name="OLE_LINK11"/>
      <w:bookmarkEnd w:id="147"/>
      <w:bookmarkEnd w:id="148"/>
      <w:r>
        <w:t>7</w:t>
      </w:r>
      <w:r w:rsidRPr="00D7706D">
        <w:t>.</w:t>
      </w:r>
      <w:r w:rsidRPr="00B15A85">
        <w:rPr>
          <w:rFonts w:eastAsia="SimSun" w:hint="eastAsia"/>
          <w:lang w:eastAsia="zh-CN"/>
        </w:rPr>
        <w:t>2</w:t>
      </w:r>
      <w:r>
        <w:t>.</w:t>
      </w:r>
      <w:r>
        <w:rPr>
          <w:rFonts w:eastAsia="SimSun"/>
          <w:lang w:eastAsia="zh-CN"/>
        </w:rPr>
        <w:t>3</w:t>
      </w:r>
      <w:r w:rsidRPr="00D7706D">
        <w:t>.</w:t>
      </w:r>
      <w:r>
        <w:rPr>
          <w:rFonts w:hint="eastAsia"/>
          <w:lang w:eastAsia="zh-CN"/>
        </w:rPr>
        <w:t>2</w:t>
      </w:r>
      <w:r w:rsidRPr="00D7706D">
        <w:tab/>
      </w:r>
      <w:bookmarkStart w:id="208" w:name="OLE_LINK1"/>
      <w:bookmarkStart w:id="209" w:name="OLE_LINK2"/>
      <w:r>
        <w:rPr>
          <w:lang w:eastAsia="zh-CN"/>
        </w:rPr>
        <w:t>Architecture Impacts</w:t>
      </w:r>
      <w:bookmarkEnd w:id="206"/>
      <w:bookmarkEnd w:id="208"/>
      <w:bookmarkEnd w:id="209"/>
    </w:p>
    <w:p w14:paraId="303221C2" w14:textId="77777777" w:rsidR="00761DF2" w:rsidRDefault="00761DF2" w:rsidP="00761DF2">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E45ED11" w14:textId="75A4A812" w:rsidR="00761DF2" w:rsidRPr="00D7706D" w:rsidRDefault="00761DF2" w:rsidP="00761DF2">
      <w:pPr>
        <w:pStyle w:val="Heading4"/>
      </w:pPr>
      <w:bookmarkStart w:id="210" w:name="_Toc168402375"/>
      <w:r>
        <w:t>7</w:t>
      </w:r>
      <w:r w:rsidRPr="00D7706D">
        <w:t>.</w:t>
      </w:r>
      <w:r w:rsidRPr="00B15A85">
        <w:rPr>
          <w:rFonts w:eastAsia="SimSun" w:hint="eastAsia"/>
          <w:lang w:eastAsia="zh-CN"/>
        </w:rPr>
        <w:t>2</w:t>
      </w:r>
      <w:r>
        <w:t>.</w:t>
      </w:r>
      <w:r>
        <w:rPr>
          <w:rFonts w:eastAsia="SimSun"/>
          <w:lang w:eastAsia="zh-CN"/>
        </w:rPr>
        <w:t>3</w:t>
      </w:r>
      <w:r w:rsidRPr="00D7706D">
        <w:t>.</w:t>
      </w:r>
      <w:r>
        <w:t>3</w:t>
      </w:r>
      <w:r w:rsidRPr="00D7706D">
        <w:tab/>
      </w:r>
      <w:r>
        <w:rPr>
          <w:lang w:eastAsia="zh-CN"/>
        </w:rPr>
        <w:t>Corresponding APIs</w:t>
      </w:r>
      <w:bookmarkEnd w:id="210"/>
    </w:p>
    <w:p w14:paraId="2BA453A2" w14:textId="77777777" w:rsidR="00761DF2" w:rsidRDefault="00761DF2" w:rsidP="00761DF2">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5A293901" w14:textId="31616169" w:rsidR="00761DF2" w:rsidRPr="00D7706D" w:rsidRDefault="00761DF2" w:rsidP="00761DF2">
      <w:pPr>
        <w:pStyle w:val="Heading4"/>
      </w:pPr>
      <w:bookmarkStart w:id="211" w:name="_Toc168402376"/>
      <w:r>
        <w:t>7</w:t>
      </w:r>
      <w:r w:rsidRPr="00D7706D">
        <w:t>.</w:t>
      </w:r>
      <w:r w:rsidRPr="00B15A85">
        <w:rPr>
          <w:rFonts w:eastAsia="SimSun" w:hint="eastAsia"/>
          <w:lang w:eastAsia="zh-CN"/>
        </w:rPr>
        <w:t>2</w:t>
      </w:r>
      <w:r>
        <w:t>.</w:t>
      </w:r>
      <w:r>
        <w:rPr>
          <w:rFonts w:eastAsia="SimSun"/>
          <w:lang w:eastAsia="zh-CN"/>
        </w:rPr>
        <w:t>3</w:t>
      </w:r>
      <w:r w:rsidRPr="00D7706D">
        <w:t>.</w:t>
      </w:r>
      <w:r>
        <w:rPr>
          <w:lang w:eastAsia="zh-CN"/>
        </w:rPr>
        <w:t>4</w:t>
      </w:r>
      <w:r w:rsidRPr="00D7706D">
        <w:tab/>
      </w:r>
      <w:bookmarkStart w:id="212" w:name="OLE_LINK3"/>
      <w:bookmarkStart w:id="213" w:name="OLE_LINK4"/>
      <w:r>
        <w:rPr>
          <w:rFonts w:hint="eastAsia"/>
          <w:lang w:eastAsia="zh-CN"/>
        </w:rPr>
        <w:t>Solution e</w:t>
      </w:r>
      <w:r w:rsidRPr="00D7706D">
        <w:t>valuation</w:t>
      </w:r>
      <w:bookmarkEnd w:id="211"/>
      <w:bookmarkEnd w:id="212"/>
      <w:bookmarkEnd w:id="213"/>
    </w:p>
    <w:p w14:paraId="209DAFEE" w14:textId="646F1F5E" w:rsidR="003C02FE" w:rsidRDefault="00761DF2" w:rsidP="007C73EF">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bookmarkEnd w:id="207"/>
    </w:p>
    <w:p w14:paraId="50660FEE" w14:textId="3DDA39ED" w:rsidR="00FD3677" w:rsidRPr="00B45FD5" w:rsidRDefault="00FD3677" w:rsidP="00FD3677">
      <w:pPr>
        <w:keepNext/>
        <w:keepLines/>
        <w:spacing w:before="120"/>
        <w:ind w:left="1134" w:hanging="1134"/>
        <w:outlineLvl w:val="2"/>
        <w:rPr>
          <w:rFonts w:ascii="Arial" w:eastAsia="SimSun" w:hAnsi="Arial"/>
          <w:sz w:val="28"/>
          <w:lang w:eastAsia="zh-CN"/>
        </w:rPr>
      </w:pPr>
      <w:bookmarkStart w:id="214" w:name="_Toc160708071"/>
      <w:r w:rsidRPr="00ED2FBC">
        <w:rPr>
          <w:rFonts w:ascii="Arial" w:hAnsi="Arial"/>
          <w:sz w:val="28"/>
          <w:lang w:eastAsia="zh-CN"/>
        </w:rPr>
        <w:t>7</w:t>
      </w:r>
      <w:r w:rsidRPr="00ED2FBC">
        <w:rPr>
          <w:rFonts w:ascii="Arial" w:hAnsi="Arial"/>
          <w:sz w:val="28"/>
        </w:rPr>
        <w:t>.</w:t>
      </w:r>
      <w:r>
        <w:rPr>
          <w:rFonts w:ascii="Arial" w:eastAsia="SimSun" w:hAnsi="Arial" w:hint="eastAsia"/>
          <w:sz w:val="28"/>
          <w:lang w:eastAsia="zh-CN"/>
        </w:rPr>
        <w:t>2</w:t>
      </w:r>
      <w:r w:rsidRPr="00ED2FBC">
        <w:rPr>
          <w:rFonts w:ascii="Arial" w:hAnsi="Arial"/>
          <w:sz w:val="28"/>
        </w:rPr>
        <w:t>.</w:t>
      </w:r>
      <w:r>
        <w:rPr>
          <w:rFonts w:ascii="Arial" w:eastAsia="SimSun" w:hAnsi="Arial"/>
          <w:sz w:val="28"/>
          <w:lang w:eastAsia="zh-CN"/>
        </w:rPr>
        <w:t>4</w:t>
      </w:r>
      <w:r w:rsidRPr="00ED2FBC">
        <w:rPr>
          <w:rFonts w:ascii="Arial" w:hAnsi="Arial"/>
          <w:sz w:val="28"/>
        </w:rPr>
        <w:tab/>
      </w:r>
      <w:r w:rsidRPr="00ED2FBC">
        <w:rPr>
          <w:rFonts w:ascii="Arial" w:hAnsi="Arial"/>
          <w:sz w:val="28"/>
          <w:lang w:val="en-US"/>
        </w:rPr>
        <w:t>Solution #</w:t>
      </w:r>
      <w:r>
        <w:rPr>
          <w:rFonts w:ascii="Arial" w:eastAsia="SimSun" w:hAnsi="Arial"/>
          <w:sz w:val="28"/>
          <w:lang w:val="en-US" w:eastAsia="zh-CN"/>
        </w:rPr>
        <w:t>4</w:t>
      </w:r>
      <w:r w:rsidRPr="00ED2FBC">
        <w:rPr>
          <w:rFonts w:ascii="Arial" w:hAnsi="Arial"/>
          <w:sz w:val="28"/>
          <w:lang w:val="en-US"/>
        </w:rPr>
        <w:t xml:space="preserve">: </w:t>
      </w:r>
      <w:bookmarkEnd w:id="214"/>
      <w:r w:rsidRPr="00B45FD5">
        <w:rPr>
          <w:rFonts w:ascii="Arial" w:eastAsia="SimSun" w:hAnsi="Arial" w:hint="eastAsia"/>
          <w:sz w:val="28"/>
          <w:lang w:val="en-US" w:eastAsia="zh-CN"/>
        </w:rPr>
        <w:t xml:space="preserve">Application enablers provisioning and expose the </w:t>
      </w:r>
      <w:r>
        <w:rPr>
          <w:rFonts w:ascii="Arial" w:hAnsi="Arial"/>
          <w:sz w:val="28"/>
          <w:lang w:val="en-US"/>
        </w:rPr>
        <w:t>S&amp;F events information</w:t>
      </w:r>
    </w:p>
    <w:p w14:paraId="767DFFD7" w14:textId="7FB046A4" w:rsidR="00FD3677" w:rsidRPr="00ED2FBC" w:rsidRDefault="00FD3677" w:rsidP="00FD3677">
      <w:pPr>
        <w:keepNext/>
        <w:keepLines/>
        <w:spacing w:before="120"/>
        <w:ind w:left="1418" w:hanging="1418"/>
        <w:outlineLvl w:val="3"/>
        <w:rPr>
          <w:rFonts w:ascii="Arial" w:hAnsi="Arial"/>
          <w:sz w:val="24"/>
        </w:rPr>
      </w:pPr>
      <w:bookmarkStart w:id="215" w:name="_Toc160708072"/>
      <w:r w:rsidRPr="00ED2FBC">
        <w:rPr>
          <w:rFonts w:ascii="Arial" w:hAnsi="Arial"/>
          <w:sz w:val="24"/>
          <w:lang w:eastAsia="zh-CN"/>
        </w:rPr>
        <w:t>7</w:t>
      </w:r>
      <w:r w:rsidRPr="00ED2FBC">
        <w:rPr>
          <w:rFonts w:ascii="Arial" w:hAnsi="Arial"/>
          <w:sz w:val="24"/>
        </w:rPr>
        <w:t>.</w:t>
      </w:r>
      <w:r>
        <w:rPr>
          <w:rFonts w:ascii="Arial" w:eastAsia="SimSun" w:hAnsi="Arial" w:hint="eastAsia"/>
          <w:sz w:val="24"/>
          <w:lang w:eastAsia="zh-CN"/>
        </w:rPr>
        <w:t>2</w:t>
      </w:r>
      <w:r w:rsidRPr="00ED2FBC">
        <w:rPr>
          <w:rFonts w:ascii="Arial" w:hAnsi="Arial"/>
          <w:sz w:val="24"/>
        </w:rPr>
        <w:t>.</w:t>
      </w:r>
      <w:r>
        <w:rPr>
          <w:rFonts w:ascii="Arial" w:eastAsia="SimSun" w:hAnsi="Arial"/>
          <w:sz w:val="24"/>
          <w:lang w:eastAsia="zh-CN"/>
        </w:rPr>
        <w:t>4</w:t>
      </w:r>
      <w:r w:rsidRPr="00ED2FBC">
        <w:rPr>
          <w:rFonts w:ascii="Arial" w:hAnsi="Arial"/>
          <w:sz w:val="24"/>
        </w:rPr>
        <w:t>.1</w:t>
      </w:r>
      <w:r w:rsidRPr="00ED2FBC">
        <w:rPr>
          <w:rFonts w:ascii="Arial" w:hAnsi="Arial"/>
          <w:sz w:val="24"/>
        </w:rPr>
        <w:tab/>
        <w:t>Solution description</w:t>
      </w:r>
      <w:bookmarkEnd w:id="215"/>
    </w:p>
    <w:p w14:paraId="5ACCC7E6" w14:textId="77777777" w:rsidR="00FD3677" w:rsidRDefault="00FD3677" w:rsidP="00FD3677">
      <w:pPr>
        <w:rPr>
          <w:rFonts w:eastAsia="SimSun"/>
          <w:lang w:eastAsia="zh-CN"/>
        </w:rPr>
      </w:pPr>
      <w:r w:rsidRPr="00ED2FBC">
        <w:rPr>
          <w:rFonts w:eastAsia="SimSun" w:hint="eastAsia"/>
          <w:lang w:eastAsia="zh-CN"/>
        </w:rPr>
        <w:t>This solution addresses the KI#</w:t>
      </w:r>
      <w:r>
        <w:rPr>
          <w:rFonts w:eastAsia="SimSun" w:hint="eastAsia"/>
          <w:lang w:eastAsia="zh-CN"/>
        </w:rPr>
        <w:t>7</w:t>
      </w:r>
      <w:r>
        <w:rPr>
          <w:rFonts w:eastAsia="SimSun"/>
          <w:lang w:eastAsia="zh-CN"/>
        </w:rPr>
        <w:t>:</w:t>
      </w:r>
      <w:r>
        <w:rPr>
          <w:lang w:val="en-US"/>
        </w:rPr>
        <w:t xml:space="preserve"> Usage of </w:t>
      </w:r>
      <w:r>
        <w:t>S&amp;F events information</w:t>
      </w:r>
      <w:r w:rsidRPr="00EE3C65">
        <w:rPr>
          <w:lang w:val="en-US"/>
        </w:rPr>
        <w:t xml:space="preserve"> </w:t>
      </w:r>
      <w:r>
        <w:rPr>
          <w:lang w:val="en-US"/>
        </w:rPr>
        <w:t xml:space="preserve">for the application </w:t>
      </w:r>
      <w:r w:rsidRPr="00976131">
        <w:rPr>
          <w:rFonts w:eastAsia="SimSun"/>
          <w:lang w:eastAsia="zh-CN"/>
        </w:rPr>
        <w:t>enablement</w:t>
      </w:r>
      <w:r w:rsidRPr="00ED2FBC">
        <w:rPr>
          <w:rFonts w:eastAsia="SimSun" w:hint="eastAsia"/>
          <w:lang w:eastAsia="zh-CN"/>
        </w:rPr>
        <w:t>.</w:t>
      </w:r>
      <w:r>
        <w:rPr>
          <w:rFonts w:eastAsia="SimSun" w:hint="eastAsia"/>
          <w:lang w:eastAsia="zh-CN"/>
        </w:rPr>
        <w:t xml:space="preserve"> </w:t>
      </w:r>
      <w:r>
        <w:rPr>
          <w:rFonts w:eastAsia="SimSun"/>
          <w:lang w:eastAsia="zh-CN"/>
        </w:rPr>
        <w:t>I</w:t>
      </w:r>
      <w:r>
        <w:rPr>
          <w:rFonts w:eastAsia="SimSun" w:hint="eastAsia"/>
          <w:lang w:eastAsia="zh-CN"/>
        </w:rPr>
        <w:t>t mainly focuses on the following open issues.</w:t>
      </w:r>
    </w:p>
    <w:p w14:paraId="7D1DB8DD" w14:textId="77777777" w:rsidR="00FD3677" w:rsidRDefault="00FD3677" w:rsidP="00FD3677">
      <w:pPr>
        <w:pStyle w:val="B1"/>
        <w:rPr>
          <w:rFonts w:eastAsia="SimSun"/>
          <w:lang w:eastAsia="zh-CN"/>
        </w:rPr>
      </w:pPr>
      <w:r>
        <w:t>-</w:t>
      </w:r>
      <w:r>
        <w:tab/>
        <w:t xml:space="preserve">What are the </w:t>
      </w:r>
      <w:r>
        <w:rPr>
          <w:rFonts w:eastAsia="SimSun"/>
          <w:noProof/>
          <w:lang w:eastAsia="zh-CN"/>
        </w:rPr>
        <w:t>S&amp;F events information</w:t>
      </w:r>
      <w:r>
        <w:rPr>
          <w:rFonts w:eastAsia="SimSun" w:hint="eastAsia"/>
          <w:lang w:eastAsia="zh-CN"/>
        </w:rPr>
        <w:t xml:space="preserve"> </w:t>
      </w:r>
      <w:r>
        <w:rPr>
          <w:rFonts w:eastAsia="SimSun"/>
          <w:lang w:eastAsia="zh-CN"/>
        </w:rPr>
        <w:t>that can be utilized by the application enablers?</w:t>
      </w:r>
    </w:p>
    <w:p w14:paraId="7849EF37" w14:textId="77777777" w:rsidR="00FD3677" w:rsidRPr="00B45FD5" w:rsidRDefault="00FD3677" w:rsidP="00FD3677">
      <w:pPr>
        <w:pStyle w:val="B1"/>
        <w:rPr>
          <w:rFonts w:eastAsia="SimSun"/>
          <w:lang w:eastAsia="zh-CN"/>
        </w:rPr>
      </w:pPr>
      <w:r>
        <w:rPr>
          <w:rFonts w:hint="eastAsia"/>
          <w:lang w:eastAsia="zh-CN"/>
        </w:rPr>
        <w:t>-</w:t>
      </w:r>
      <w:r>
        <w:rPr>
          <w:rFonts w:hint="eastAsia"/>
          <w:lang w:eastAsia="zh-CN"/>
        </w:rPr>
        <w:tab/>
      </w:r>
      <w:r>
        <w:rPr>
          <w:lang w:eastAsia="zh-CN"/>
        </w:rPr>
        <w:t>Whether</w:t>
      </w:r>
      <w:r>
        <w:rPr>
          <w:rFonts w:hint="eastAsia"/>
          <w:lang w:eastAsia="zh-CN"/>
        </w:rPr>
        <w:t xml:space="preserve"> and how the </w:t>
      </w:r>
      <w:r w:rsidRPr="000272D0">
        <w:rPr>
          <w:lang w:eastAsia="zh-CN"/>
        </w:rPr>
        <w:t>S&amp;F Satellite operation</w:t>
      </w:r>
      <w:r>
        <w:rPr>
          <w:rFonts w:hint="eastAsia"/>
          <w:lang w:eastAsia="zh-CN"/>
        </w:rPr>
        <w:t xml:space="preserve"> information can be exposed to the </w:t>
      </w:r>
      <w:r w:rsidRPr="00FB696C">
        <w:rPr>
          <w:lang w:eastAsia="zh-CN"/>
        </w:rPr>
        <w:t>3rd party</w:t>
      </w:r>
      <w:r>
        <w:rPr>
          <w:rFonts w:hint="eastAsia"/>
          <w:lang w:eastAsia="zh-CN"/>
        </w:rPr>
        <w:t>/VAL server</w:t>
      </w:r>
      <w:r>
        <w:rPr>
          <w:rFonts w:hint="eastAsia"/>
          <w:lang w:val="en-US" w:eastAsia="zh-CN"/>
        </w:rPr>
        <w:t>.</w:t>
      </w:r>
    </w:p>
    <w:p w14:paraId="476B17C7" w14:textId="77777777" w:rsidR="00FD3677" w:rsidRPr="00ED2FBC" w:rsidRDefault="00FD3677" w:rsidP="00FD3677">
      <w:pPr>
        <w:rPr>
          <w:rFonts w:eastAsia="SimSun"/>
          <w:lang w:eastAsia="zh-CN"/>
        </w:rPr>
      </w:pPr>
      <w:r w:rsidRPr="00ED2FBC">
        <w:rPr>
          <w:rFonts w:eastAsia="SimSun"/>
          <w:lang w:eastAsia="zh-CN"/>
        </w:rPr>
        <w:t>This solution shows</w:t>
      </w:r>
      <w:r>
        <w:rPr>
          <w:rFonts w:eastAsia="SimSun" w:hint="eastAsia"/>
          <w:lang w:eastAsia="zh-CN"/>
        </w:rPr>
        <w:t xml:space="preserve"> how the VAL UE reported its S&amp;F capabilities to the application enabler and how the application enabler </w:t>
      </w:r>
      <w:r w:rsidRPr="008F5A2C">
        <w:rPr>
          <w:rFonts w:eastAsia="SimSun"/>
          <w:lang w:eastAsia="zh-CN"/>
        </w:rPr>
        <w:t>provisioning the S&amp;F configuration</w:t>
      </w:r>
      <w:r>
        <w:rPr>
          <w:rFonts w:eastAsia="SimSun" w:hint="eastAsia"/>
          <w:lang w:eastAsia="zh-CN"/>
        </w:rPr>
        <w:t xml:space="preserve"> to the VAL UE and/or 3GPP CN based on the </w:t>
      </w:r>
      <w:r w:rsidRPr="009D6FCD">
        <w:rPr>
          <w:rFonts w:eastAsia="SimSun" w:hint="eastAsia"/>
          <w:lang w:eastAsia="zh-CN"/>
        </w:rPr>
        <w:t xml:space="preserve">service </w:t>
      </w:r>
      <w:r w:rsidRPr="001E206F">
        <w:t>request initiated by the</w:t>
      </w:r>
      <w:r w:rsidRPr="009D6FCD">
        <w:rPr>
          <w:rFonts w:eastAsia="SimSun" w:hint="eastAsia"/>
          <w:lang w:eastAsia="zh-CN"/>
        </w:rPr>
        <w:t xml:space="preserve"> VAL server and </w:t>
      </w:r>
      <w:r w:rsidRPr="001E206F">
        <w:t>the received</w:t>
      </w:r>
      <w:r w:rsidRPr="009D6FCD">
        <w:rPr>
          <w:rFonts w:eastAsia="SimSun" w:hint="eastAsia"/>
          <w:lang w:eastAsia="zh-CN"/>
        </w:rPr>
        <w:t xml:space="preserve"> S&amp;F capabilities and parameters for the VAL UE</w:t>
      </w:r>
      <w:r w:rsidRPr="00ED2FBC">
        <w:rPr>
          <w:rFonts w:eastAsia="SimSun"/>
          <w:lang w:eastAsia="zh-CN"/>
        </w:rPr>
        <w:t>.</w:t>
      </w:r>
      <w:r>
        <w:rPr>
          <w:rFonts w:eastAsia="SimSun" w:hint="eastAsia"/>
          <w:lang w:eastAsia="zh-CN"/>
        </w:rPr>
        <w:t xml:space="preserve"> </w:t>
      </w:r>
      <w:r>
        <w:rPr>
          <w:rFonts w:eastAsia="SimSun"/>
          <w:lang w:eastAsia="zh-CN"/>
        </w:rPr>
        <w:t>A</w:t>
      </w:r>
      <w:r>
        <w:rPr>
          <w:rFonts w:eastAsia="SimSun" w:hint="eastAsia"/>
          <w:lang w:eastAsia="zh-CN"/>
        </w:rPr>
        <w:t xml:space="preserve">fter </w:t>
      </w:r>
      <w:r>
        <w:rPr>
          <w:rFonts w:eastAsia="SimSun"/>
          <w:lang w:eastAsia="zh-CN"/>
        </w:rPr>
        <w:t>received</w:t>
      </w:r>
      <w:r>
        <w:rPr>
          <w:rFonts w:eastAsia="SimSun" w:hint="eastAsia"/>
          <w:lang w:eastAsia="zh-CN"/>
        </w:rPr>
        <w:t xml:space="preserve"> the </w:t>
      </w:r>
      <w:r w:rsidRPr="008F5A2C">
        <w:rPr>
          <w:rFonts w:eastAsia="SimSun"/>
          <w:lang w:eastAsia="zh-CN"/>
        </w:rPr>
        <w:t>S&amp;F configuration</w:t>
      </w:r>
      <w:r>
        <w:rPr>
          <w:rFonts w:eastAsia="SimSun" w:hint="eastAsia"/>
          <w:lang w:eastAsia="zh-CN"/>
        </w:rPr>
        <w:t xml:space="preserve">, how the VAL UE and the VAL server to take them into consideration to minimize the service interruption (e.g., adjust the DL </w:t>
      </w:r>
      <w:r w:rsidRPr="00720EC3">
        <w:t>frequency, size of data, message acknowledgement handling, ack timers</w:t>
      </w:r>
      <w:r w:rsidRPr="00B45FD5">
        <w:rPr>
          <w:rFonts w:eastAsia="SimSun" w:hint="eastAsia"/>
          <w:lang w:eastAsia="zh-CN"/>
        </w:rPr>
        <w:t>)</w:t>
      </w:r>
      <w:r>
        <w:rPr>
          <w:rFonts w:eastAsia="SimSun" w:hint="eastAsia"/>
          <w:lang w:eastAsia="zh-CN"/>
        </w:rPr>
        <w:t xml:space="preserve">. </w:t>
      </w:r>
    </w:p>
    <w:p w14:paraId="727BFE70" w14:textId="77777777" w:rsidR="00FD3677" w:rsidRPr="00ED2FBC" w:rsidRDefault="00FD3677" w:rsidP="00FD3677">
      <w:pPr>
        <w:rPr>
          <w:rFonts w:eastAsia="SimSun"/>
          <w:lang w:eastAsia="zh-CN"/>
        </w:rPr>
      </w:pPr>
      <w:r w:rsidRPr="00ED2FBC">
        <w:rPr>
          <w:rFonts w:eastAsia="SimSun"/>
          <w:lang w:eastAsia="zh-CN"/>
        </w:rPr>
        <w:t>This solution is based on the following assumptions and principles:</w:t>
      </w:r>
    </w:p>
    <w:p w14:paraId="19DD0407" w14:textId="77777777" w:rsidR="00FD3677" w:rsidRPr="00ED2FBC" w:rsidRDefault="00FD3677" w:rsidP="007C73EF">
      <w:pPr>
        <w:pStyle w:val="B1"/>
        <w:rPr>
          <w:rFonts w:eastAsia="SimSun"/>
          <w:lang w:eastAsia="zh-CN"/>
        </w:rPr>
      </w:pPr>
      <w:r w:rsidRPr="00ED2FBC">
        <w:t>-</w:t>
      </w:r>
      <w:r w:rsidRPr="00ED2FBC">
        <w:tab/>
      </w:r>
      <w:r>
        <w:rPr>
          <w:rFonts w:eastAsia="SimSun" w:hint="eastAsia"/>
          <w:lang w:eastAsia="zh-CN"/>
        </w:rPr>
        <w:t>Take the IoT service as an example for Satellite S&amp;F operation as it is kind of delay-</w:t>
      </w:r>
      <w:r>
        <w:rPr>
          <w:rFonts w:eastAsia="SimSun"/>
          <w:lang w:eastAsia="zh-CN"/>
        </w:rPr>
        <w:t>tolerant</w:t>
      </w:r>
      <w:r>
        <w:rPr>
          <w:rFonts w:eastAsia="SimSun" w:hint="eastAsia"/>
          <w:lang w:eastAsia="zh-CN"/>
        </w:rPr>
        <w:t xml:space="preserve"> service</w:t>
      </w:r>
      <w:r w:rsidRPr="00ED2FBC">
        <w:t>.</w:t>
      </w:r>
    </w:p>
    <w:p w14:paraId="4EF04567" w14:textId="77777777" w:rsidR="00FD3677" w:rsidRPr="009D6FCD" w:rsidRDefault="00FD3677" w:rsidP="007C73EF">
      <w:pPr>
        <w:pStyle w:val="B1"/>
        <w:rPr>
          <w:rFonts w:eastAsia="SimSun"/>
          <w:lang w:eastAsia="zh-CN"/>
        </w:rPr>
      </w:pPr>
      <w:r w:rsidRPr="00ED2FBC">
        <w:t>-</w:t>
      </w:r>
      <w:r w:rsidRPr="00ED2FBC">
        <w:tab/>
      </w:r>
      <w:r>
        <w:rPr>
          <w:rFonts w:eastAsia="SimSun"/>
          <w:lang w:eastAsia="zh-CN"/>
        </w:rPr>
        <w:t>T</w:t>
      </w:r>
      <w:r>
        <w:rPr>
          <w:rFonts w:eastAsia="SimSun" w:hint="eastAsia"/>
          <w:lang w:eastAsia="zh-CN"/>
        </w:rPr>
        <w:t>ake SEAL enabler to serve the IoT services</w:t>
      </w:r>
      <w:r w:rsidRPr="00ED2FBC">
        <w:rPr>
          <w:rFonts w:eastAsia="SimSun" w:hint="eastAsia"/>
          <w:lang w:eastAsia="zh-CN"/>
        </w:rPr>
        <w:t>.</w:t>
      </w:r>
    </w:p>
    <w:p w14:paraId="72A3577B" w14:textId="77777777" w:rsidR="00FD3677" w:rsidRPr="00DC01C5" w:rsidRDefault="00FD3677" w:rsidP="007C73EF">
      <w:pPr>
        <w:pStyle w:val="NO"/>
        <w:rPr>
          <w:rFonts w:eastAsia="SimSun"/>
          <w:lang w:eastAsia="zh-CN"/>
        </w:rPr>
      </w:pPr>
      <w:bookmarkStart w:id="216" w:name="OLE_LINK147"/>
      <w:bookmarkStart w:id="217" w:name="OLE_LINK148"/>
      <w:r w:rsidRPr="00DC01C5">
        <w:lastRenderedPageBreak/>
        <w:t>NOTE:</w:t>
      </w:r>
      <w:r w:rsidRPr="00DC01C5">
        <w:rPr>
          <w:rFonts w:eastAsia="SimSun"/>
          <w:lang w:eastAsia="zh-CN"/>
        </w:rPr>
        <w:tab/>
      </w:r>
      <w:r w:rsidRPr="00DC01C5">
        <w:rPr>
          <w:rFonts w:eastAsia="SimSun" w:hint="eastAsia"/>
          <w:lang w:eastAsia="zh-CN"/>
        </w:rPr>
        <w:t>This solution also applies for other delay-</w:t>
      </w:r>
      <w:r w:rsidRPr="00DC01C5">
        <w:rPr>
          <w:rFonts w:eastAsia="SimSun"/>
          <w:lang w:eastAsia="zh-CN"/>
        </w:rPr>
        <w:t>tolerant</w:t>
      </w:r>
      <w:r w:rsidRPr="00DC01C5">
        <w:rPr>
          <w:rFonts w:eastAsia="SimSun" w:hint="eastAsia"/>
          <w:lang w:eastAsia="zh-CN"/>
        </w:rPr>
        <w:t xml:space="preserve"> services (e.g. SMS).</w:t>
      </w:r>
    </w:p>
    <w:bookmarkEnd w:id="216"/>
    <w:bookmarkEnd w:id="217"/>
    <w:p w14:paraId="7F600C6E" w14:textId="249507F2" w:rsidR="00FD3677" w:rsidRDefault="00FD3677" w:rsidP="00FD3677">
      <w:pPr>
        <w:rPr>
          <w:rFonts w:eastAsia="SimSun"/>
          <w:lang w:eastAsia="zh-CN"/>
        </w:rPr>
      </w:pPr>
      <w:r w:rsidRPr="00ED2FBC">
        <w:rPr>
          <w:rFonts w:eastAsia="SimSun"/>
          <w:lang w:eastAsia="zh-CN"/>
        </w:rPr>
        <w:t>T</w:t>
      </w:r>
      <w:r w:rsidRPr="00ED2FBC">
        <w:rPr>
          <w:rFonts w:eastAsia="SimSun" w:hint="eastAsia"/>
          <w:lang w:eastAsia="zh-CN"/>
        </w:rPr>
        <w:t xml:space="preserve">he procedure of </w:t>
      </w:r>
      <w:r w:rsidRPr="00ED2FBC">
        <w:rPr>
          <w:lang w:eastAsia="zh-CN"/>
        </w:rPr>
        <w:t>7</w:t>
      </w:r>
      <w:r w:rsidRPr="00ED2FBC">
        <w:t>.</w:t>
      </w:r>
      <w:r w:rsidRPr="00ED2FBC">
        <w:rPr>
          <w:rFonts w:eastAsia="SimSun" w:hint="eastAsia"/>
          <w:lang w:eastAsia="zh-CN"/>
        </w:rPr>
        <w:t>2</w:t>
      </w:r>
      <w:r w:rsidRPr="00ED2FBC">
        <w:t>.</w:t>
      </w:r>
      <w:r w:rsidR="0054269C">
        <w:rPr>
          <w:rFonts w:eastAsia="SimSun"/>
          <w:lang w:eastAsia="zh-CN"/>
        </w:rPr>
        <w:t>4</w:t>
      </w:r>
      <w:r w:rsidRPr="00ED2FBC">
        <w:t>.1</w:t>
      </w:r>
      <w:r>
        <w:rPr>
          <w:rFonts w:eastAsia="SimSun" w:hint="eastAsia"/>
          <w:lang w:eastAsia="zh-CN"/>
        </w:rPr>
        <w:t>.1 specifies the deployment model for this solution.</w:t>
      </w:r>
    </w:p>
    <w:p w14:paraId="3442D755" w14:textId="31C6137D" w:rsidR="00FD3677" w:rsidRPr="00ED2FBC" w:rsidRDefault="00FD3677" w:rsidP="00FD3677">
      <w:pPr>
        <w:rPr>
          <w:rFonts w:eastAsia="SimSun"/>
          <w:lang w:eastAsia="zh-CN"/>
        </w:rPr>
      </w:pPr>
      <w:r w:rsidRPr="00ED2FBC">
        <w:rPr>
          <w:rFonts w:eastAsia="SimSun"/>
          <w:lang w:eastAsia="zh-CN"/>
        </w:rPr>
        <w:t>T</w:t>
      </w:r>
      <w:r w:rsidRPr="00ED2FBC">
        <w:rPr>
          <w:rFonts w:eastAsia="SimSun" w:hint="eastAsia"/>
          <w:lang w:eastAsia="zh-CN"/>
        </w:rPr>
        <w:t xml:space="preserve">he procedure of </w:t>
      </w:r>
      <w:bookmarkStart w:id="218" w:name="OLE_LINK17"/>
      <w:bookmarkStart w:id="219" w:name="OLE_LINK18"/>
      <w:bookmarkStart w:id="220" w:name="OLE_LINK19"/>
      <w:r w:rsidRPr="00ED2FBC">
        <w:rPr>
          <w:lang w:eastAsia="zh-CN"/>
        </w:rPr>
        <w:t>7</w:t>
      </w:r>
      <w:r w:rsidRPr="00ED2FBC">
        <w:t>.</w:t>
      </w:r>
      <w:r w:rsidRPr="00ED2FBC">
        <w:rPr>
          <w:rFonts w:eastAsia="SimSun" w:hint="eastAsia"/>
          <w:lang w:eastAsia="zh-CN"/>
        </w:rPr>
        <w:t>2</w:t>
      </w:r>
      <w:r w:rsidRPr="00ED2FBC">
        <w:t>.</w:t>
      </w:r>
      <w:r w:rsidR="0054269C">
        <w:rPr>
          <w:rFonts w:eastAsia="SimSun"/>
          <w:lang w:eastAsia="zh-CN"/>
        </w:rPr>
        <w:t>4</w:t>
      </w:r>
      <w:r w:rsidRPr="00ED2FBC">
        <w:t>.1</w:t>
      </w:r>
      <w:r>
        <w:rPr>
          <w:rFonts w:eastAsia="SimSun" w:hint="eastAsia"/>
          <w:lang w:eastAsia="zh-CN"/>
        </w:rPr>
        <w:t>.2</w:t>
      </w:r>
      <w:bookmarkEnd w:id="218"/>
      <w:bookmarkEnd w:id="219"/>
      <w:bookmarkEnd w:id="220"/>
      <w:r w:rsidRPr="00ED2FBC">
        <w:rPr>
          <w:rFonts w:eastAsia="SimSun" w:hint="eastAsia"/>
          <w:lang w:eastAsia="zh-CN"/>
        </w:rPr>
        <w:t xml:space="preserve"> specifies the</w:t>
      </w:r>
      <w:r>
        <w:rPr>
          <w:rFonts w:eastAsia="SimSun" w:hint="eastAsia"/>
          <w:lang w:eastAsia="zh-CN"/>
        </w:rPr>
        <w:t xml:space="preserve"> p</w:t>
      </w:r>
      <w:r w:rsidRPr="008F5A2C">
        <w:rPr>
          <w:rFonts w:eastAsia="SimSun"/>
          <w:lang w:eastAsia="zh-CN"/>
        </w:rPr>
        <w:t>rocedure of SEAL Server</w:t>
      </w:r>
      <w:r>
        <w:rPr>
          <w:rFonts w:eastAsia="SimSun" w:hint="eastAsia"/>
          <w:lang w:eastAsia="zh-CN"/>
        </w:rPr>
        <w:t xml:space="preserve"> </w:t>
      </w:r>
      <w:r w:rsidRPr="003B3F74">
        <w:rPr>
          <w:rFonts w:eastAsia="SimSun"/>
          <w:lang w:eastAsia="zh-CN"/>
        </w:rPr>
        <w:t>exposing the S&amp;F status to the VAL server</w:t>
      </w:r>
      <w:r w:rsidRPr="00ED2FBC">
        <w:rPr>
          <w:rFonts w:eastAsia="SimSun" w:hint="eastAsia"/>
          <w:lang w:eastAsia="zh-CN"/>
        </w:rPr>
        <w:t>.</w:t>
      </w:r>
    </w:p>
    <w:p w14:paraId="034BB5B1" w14:textId="33AC9806" w:rsidR="00FD3677" w:rsidRPr="00131E03" w:rsidRDefault="00FD3677" w:rsidP="00FD3677">
      <w:pPr>
        <w:keepNext/>
        <w:keepLines/>
        <w:spacing w:before="120"/>
        <w:ind w:left="1418" w:hanging="1418"/>
        <w:outlineLvl w:val="3"/>
        <w:rPr>
          <w:rFonts w:ascii="Arial" w:hAnsi="Arial"/>
          <w:sz w:val="22"/>
          <w:lang w:eastAsia="zh-CN"/>
        </w:rPr>
      </w:pPr>
      <w:r w:rsidRPr="00131E03">
        <w:rPr>
          <w:rFonts w:ascii="Arial" w:hAnsi="Arial"/>
          <w:sz w:val="22"/>
          <w:lang w:eastAsia="zh-CN"/>
        </w:rPr>
        <w:t>7.</w:t>
      </w:r>
      <w:r w:rsidRPr="00131E03">
        <w:rPr>
          <w:rFonts w:ascii="Arial" w:hAnsi="Arial" w:hint="eastAsia"/>
          <w:sz w:val="22"/>
          <w:lang w:eastAsia="zh-CN"/>
        </w:rPr>
        <w:t>2</w:t>
      </w:r>
      <w:r w:rsidRPr="00131E03">
        <w:rPr>
          <w:rFonts w:ascii="Arial" w:hAnsi="Arial"/>
          <w:sz w:val="22"/>
          <w:lang w:eastAsia="zh-CN"/>
        </w:rPr>
        <w:t>.</w:t>
      </w:r>
      <w:r>
        <w:rPr>
          <w:rFonts w:ascii="Arial" w:hAnsi="Arial"/>
          <w:sz w:val="22"/>
          <w:lang w:eastAsia="zh-CN"/>
        </w:rPr>
        <w:t>4</w:t>
      </w:r>
      <w:r w:rsidRPr="00131E03">
        <w:rPr>
          <w:rFonts w:ascii="Arial" w:hAnsi="Arial"/>
          <w:sz w:val="22"/>
          <w:lang w:eastAsia="zh-CN"/>
        </w:rPr>
        <w:t>.</w:t>
      </w:r>
      <w:r w:rsidRPr="00131E03">
        <w:rPr>
          <w:rFonts w:ascii="Arial" w:hAnsi="Arial" w:hint="eastAsia"/>
          <w:sz w:val="22"/>
          <w:lang w:eastAsia="zh-CN"/>
        </w:rPr>
        <w:t>1.1</w:t>
      </w:r>
      <w:r w:rsidRPr="00131E03">
        <w:rPr>
          <w:rFonts w:ascii="Arial" w:hAnsi="Arial"/>
          <w:sz w:val="22"/>
          <w:lang w:eastAsia="zh-CN"/>
        </w:rPr>
        <w:tab/>
      </w:r>
      <w:r w:rsidRPr="00131E03">
        <w:rPr>
          <w:rFonts w:ascii="Arial" w:hAnsi="Arial" w:hint="eastAsia"/>
          <w:sz w:val="22"/>
          <w:lang w:eastAsia="zh-CN"/>
        </w:rPr>
        <w:t>Deployment model</w:t>
      </w:r>
    </w:p>
    <w:p w14:paraId="0A860AAA" w14:textId="77777777" w:rsidR="00FD3677" w:rsidRDefault="00FD3677" w:rsidP="00FD3677">
      <w:pPr>
        <w:rPr>
          <w:rFonts w:eastAsia="SimSun"/>
          <w:lang w:eastAsia="zh-CN"/>
        </w:rPr>
      </w:pPr>
    </w:p>
    <w:bookmarkStart w:id="221" w:name="_MON_1777962005"/>
    <w:bookmarkEnd w:id="221"/>
    <w:p w14:paraId="5353DA8D" w14:textId="77777777" w:rsidR="00FD3677" w:rsidRPr="00010EC7" w:rsidRDefault="00FD3677" w:rsidP="007C73EF">
      <w:pPr>
        <w:pStyle w:val="TH"/>
        <w:rPr>
          <w:rFonts w:eastAsia="SimSun"/>
          <w:lang w:eastAsia="zh-CN"/>
        </w:rPr>
      </w:pPr>
      <w:r>
        <w:object w:dxaOrig="12752" w:dyaOrig="4251" w14:anchorId="659F7EDB">
          <v:shape id="_x0000_i1030" type="#_x0000_t75" style="width:450.85pt;height:162.1pt" o:ole="">
            <v:imagedata r:id="rId25" o:title=""/>
          </v:shape>
          <o:OLEObject Type="Embed" ProgID="Visio.Drawing.11" ShapeID="_x0000_i1030" DrawAspect="Content" ObjectID="_1779051509" r:id="rId26"/>
        </w:object>
      </w:r>
    </w:p>
    <w:p w14:paraId="52F425EF" w14:textId="5C071B72" w:rsidR="00FD3677" w:rsidRPr="00223B80" w:rsidRDefault="00FD3677" w:rsidP="007C73EF">
      <w:pPr>
        <w:pStyle w:val="TF"/>
        <w:rPr>
          <w:rFonts w:eastAsia="SimSun"/>
          <w:lang w:eastAsia="zh-CN"/>
        </w:rPr>
      </w:pPr>
      <w:r w:rsidRPr="00223B80">
        <w:t xml:space="preserve">Figure </w:t>
      </w:r>
      <w:r w:rsidRPr="00223B80">
        <w:rPr>
          <w:rFonts w:eastAsia="SimSun"/>
          <w:lang w:eastAsia="zh-CN"/>
        </w:rPr>
        <w:t>7</w:t>
      </w:r>
      <w:r w:rsidRPr="00223B80">
        <w:t>.</w:t>
      </w:r>
      <w:r w:rsidRPr="00223B80">
        <w:rPr>
          <w:rFonts w:eastAsia="SimSun"/>
          <w:lang w:eastAsia="zh-CN"/>
        </w:rPr>
        <w:t>2</w:t>
      </w:r>
      <w:r w:rsidRPr="00223B80">
        <w:t>.</w:t>
      </w:r>
      <w:r w:rsidRPr="00223B80">
        <w:rPr>
          <w:rFonts w:eastAsia="SimSun"/>
          <w:lang w:eastAsia="zh-CN"/>
        </w:rPr>
        <w:t>4</w:t>
      </w:r>
      <w:r w:rsidRPr="00223B80">
        <w:t>.</w:t>
      </w:r>
      <w:r w:rsidRPr="00223B80">
        <w:rPr>
          <w:rFonts w:eastAsia="SimSun"/>
          <w:lang w:eastAsia="zh-CN"/>
        </w:rPr>
        <w:t>1</w:t>
      </w:r>
      <w:r w:rsidRPr="00223B80">
        <w:t xml:space="preserve">.1-1: </w:t>
      </w:r>
      <w:r w:rsidRPr="00223B80">
        <w:rPr>
          <w:rFonts w:eastAsia="SimSun"/>
          <w:lang w:eastAsia="zh-CN"/>
        </w:rPr>
        <w:t>Deployment for S&amp;F operation for IoT services</w:t>
      </w:r>
    </w:p>
    <w:p w14:paraId="7B6020C1" w14:textId="03C757A4" w:rsidR="00FD3677" w:rsidRDefault="00FD3677" w:rsidP="007C73EF">
      <w:pPr>
        <w:rPr>
          <w:rFonts w:eastAsia="SimSun"/>
          <w:lang w:eastAsia="zh-CN"/>
        </w:rPr>
      </w:pPr>
      <w:r>
        <w:rPr>
          <w:rFonts w:eastAsia="SimSun" w:hint="eastAsia"/>
          <w:lang w:eastAsia="zh-CN"/>
        </w:rPr>
        <w:t>For this solution</w:t>
      </w:r>
      <w:r w:rsidRPr="00131E03">
        <w:rPr>
          <w:rFonts w:eastAsia="SimSun"/>
          <w:lang w:eastAsia="zh-CN"/>
        </w:rPr>
        <w:t xml:space="preserve">, </w:t>
      </w:r>
      <w:r>
        <w:rPr>
          <w:rFonts w:eastAsia="SimSun" w:hint="eastAsia"/>
          <w:lang w:eastAsia="zh-CN"/>
        </w:rPr>
        <w:t>the SEAL server serving the IoT service is assumed to be deployed on the ground. The VAL server</w:t>
      </w:r>
      <w:r w:rsidRPr="00131E03">
        <w:rPr>
          <w:rFonts w:eastAsia="SimSun"/>
          <w:lang w:eastAsia="zh-CN"/>
        </w:rPr>
        <w:t xml:space="preserve"> is deployed on </w:t>
      </w:r>
      <w:r>
        <w:rPr>
          <w:rFonts w:eastAsia="SimSun" w:hint="eastAsia"/>
          <w:lang w:eastAsia="zh-CN"/>
        </w:rPr>
        <w:t xml:space="preserve">the </w:t>
      </w:r>
      <w:r w:rsidRPr="00131E03">
        <w:rPr>
          <w:rFonts w:eastAsia="SimSun"/>
          <w:lang w:eastAsia="zh-CN"/>
        </w:rPr>
        <w:t>ground. The UE can be on the ground/sea o</w:t>
      </w:r>
      <w:r>
        <w:rPr>
          <w:rFonts w:eastAsia="SimSun"/>
          <w:lang w:eastAsia="zh-CN"/>
        </w:rPr>
        <w:t xml:space="preserve">r in the air (e.g. drone). </w:t>
      </w:r>
      <w:bookmarkStart w:id="222" w:name="OLE_LINK38"/>
      <w:bookmarkStart w:id="223" w:name="OLE_LINK39"/>
      <w:r>
        <w:rPr>
          <w:rFonts w:eastAsia="SimSun"/>
          <w:lang w:eastAsia="zh-CN"/>
        </w:rPr>
        <w:t xml:space="preserve">The </w:t>
      </w:r>
      <w:r w:rsidRPr="00131E03">
        <w:rPr>
          <w:rFonts w:eastAsia="SimSun"/>
          <w:lang w:eastAsia="zh-CN"/>
        </w:rPr>
        <w:t>UPF</w:t>
      </w:r>
      <w:r>
        <w:rPr>
          <w:rFonts w:eastAsia="SimSun" w:hint="eastAsia"/>
          <w:lang w:eastAsia="zh-CN"/>
        </w:rPr>
        <w:t>/PGW-C</w:t>
      </w:r>
      <w:r>
        <w:rPr>
          <w:rFonts w:eastAsia="SimSun"/>
          <w:lang w:eastAsia="zh-CN"/>
        </w:rPr>
        <w:t xml:space="preserve"> </w:t>
      </w:r>
      <w:r>
        <w:rPr>
          <w:rFonts w:eastAsia="SimSun" w:hint="eastAsia"/>
          <w:lang w:eastAsia="zh-CN"/>
        </w:rPr>
        <w:t>to</w:t>
      </w:r>
      <w:r>
        <w:rPr>
          <w:rFonts w:eastAsia="SimSun"/>
          <w:lang w:eastAsia="zh-CN"/>
        </w:rPr>
        <w:t xml:space="preserve"> access </w:t>
      </w:r>
      <w:r>
        <w:rPr>
          <w:rFonts w:eastAsia="SimSun" w:hint="eastAsia"/>
          <w:lang w:eastAsia="zh-CN"/>
        </w:rPr>
        <w:t>the SEAL server</w:t>
      </w:r>
      <w:bookmarkEnd w:id="222"/>
      <w:bookmarkEnd w:id="223"/>
      <w:r>
        <w:rPr>
          <w:rFonts w:eastAsia="SimSun"/>
          <w:lang w:eastAsia="zh-CN"/>
        </w:rPr>
        <w:t xml:space="preserve"> </w:t>
      </w:r>
      <w:r>
        <w:rPr>
          <w:rFonts w:eastAsia="SimSun" w:hint="eastAsia"/>
          <w:lang w:eastAsia="zh-CN"/>
        </w:rPr>
        <w:t>is</w:t>
      </w:r>
      <w:r w:rsidRPr="00131E03">
        <w:rPr>
          <w:rFonts w:eastAsia="SimSun"/>
          <w:lang w:eastAsia="zh-CN"/>
        </w:rPr>
        <w:t xml:space="preserve"> deployed on </w:t>
      </w:r>
      <w:r>
        <w:rPr>
          <w:rFonts w:eastAsia="SimSun" w:hint="eastAsia"/>
          <w:lang w:eastAsia="zh-CN"/>
        </w:rPr>
        <w:t xml:space="preserve">the </w:t>
      </w:r>
      <w:r>
        <w:rPr>
          <w:rFonts w:eastAsia="SimSun"/>
          <w:lang w:eastAsia="zh-CN"/>
        </w:rPr>
        <w:t>satellite</w:t>
      </w:r>
      <w:r>
        <w:rPr>
          <w:rFonts w:eastAsia="SimSun" w:hint="eastAsia"/>
          <w:lang w:eastAsia="zh-CN"/>
        </w:rPr>
        <w:t xml:space="preserve">. </w:t>
      </w:r>
      <w:r w:rsidRPr="00892F51">
        <w:rPr>
          <w:rFonts w:eastAsia="SimSun" w:hint="eastAsia"/>
          <w:lang w:eastAsia="zh-CN"/>
        </w:rPr>
        <w:t xml:space="preserve">The NEF/SCEF exposing satellite information to the SEAL server can be deployed on the satellite or </w:t>
      </w:r>
      <w:r>
        <w:rPr>
          <w:rFonts w:eastAsia="SimSun" w:hint="eastAsia"/>
          <w:lang w:eastAsia="zh-CN"/>
        </w:rPr>
        <w:t xml:space="preserve">the </w:t>
      </w:r>
      <w:r w:rsidRPr="00892F51">
        <w:rPr>
          <w:rFonts w:eastAsia="SimSun" w:hint="eastAsia"/>
          <w:lang w:eastAsia="zh-CN"/>
        </w:rPr>
        <w:t>ground</w:t>
      </w:r>
      <w:r>
        <w:rPr>
          <w:rFonts w:eastAsia="SimSun" w:hint="eastAsia"/>
          <w:lang w:eastAsia="zh-CN"/>
        </w:rPr>
        <w:t xml:space="preserve">. </w:t>
      </w:r>
      <w:r w:rsidRPr="00131E03">
        <w:rPr>
          <w:rFonts w:eastAsia="SimSun"/>
          <w:lang w:eastAsia="zh-CN"/>
        </w:rPr>
        <w:t xml:space="preserve">RAN (e.g. </w:t>
      </w:r>
      <w:proofErr w:type="spellStart"/>
      <w:r w:rsidRPr="00131E03">
        <w:rPr>
          <w:rFonts w:eastAsia="SimSun"/>
          <w:lang w:eastAsia="zh-CN"/>
        </w:rPr>
        <w:t>gNodeB</w:t>
      </w:r>
      <w:proofErr w:type="spellEnd"/>
      <w:r>
        <w:rPr>
          <w:rFonts w:eastAsia="SimSun" w:hint="eastAsia"/>
          <w:lang w:eastAsia="zh-CN"/>
        </w:rPr>
        <w:t xml:space="preserve">, </w:t>
      </w:r>
      <w:proofErr w:type="spellStart"/>
      <w:r>
        <w:rPr>
          <w:rFonts w:eastAsia="SimSun" w:hint="eastAsia"/>
          <w:lang w:eastAsia="zh-CN"/>
        </w:rPr>
        <w:t>eNodeB</w:t>
      </w:r>
      <w:proofErr w:type="spellEnd"/>
      <w:r w:rsidRPr="00131E03">
        <w:rPr>
          <w:rFonts w:eastAsia="SimSun"/>
          <w:lang w:eastAsia="zh-CN"/>
        </w:rPr>
        <w:t>)</w:t>
      </w:r>
      <w:r>
        <w:rPr>
          <w:rFonts w:eastAsia="SimSun" w:hint="eastAsia"/>
          <w:lang w:eastAsia="zh-CN"/>
        </w:rPr>
        <w:t xml:space="preserve"> is deployed on </w:t>
      </w:r>
      <w:r w:rsidRPr="00131E03">
        <w:rPr>
          <w:rFonts w:eastAsia="SimSun"/>
          <w:lang w:eastAsia="zh-CN"/>
        </w:rPr>
        <w:t>regenerative satellite</w:t>
      </w:r>
      <w:r>
        <w:rPr>
          <w:rFonts w:eastAsia="SimSun" w:hint="eastAsia"/>
          <w:lang w:eastAsia="zh-CN"/>
        </w:rPr>
        <w:t xml:space="preserve"> according to the KI#1 and the </w:t>
      </w:r>
      <w:r w:rsidRPr="00010EC7">
        <w:rPr>
          <w:rFonts w:eastAsia="SimSun" w:hint="eastAsia"/>
          <w:lang w:eastAsia="zh-CN"/>
        </w:rPr>
        <w:t>o</w:t>
      </w:r>
      <w:r w:rsidRPr="006A07BF">
        <w:rPr>
          <w:rFonts w:eastAsia="SimSun"/>
          <w:lang w:eastAsia="zh-CN"/>
        </w:rPr>
        <w:t>verall Evaluation</w:t>
      </w:r>
      <w:r w:rsidRPr="00010EC7">
        <w:rPr>
          <w:rFonts w:eastAsia="SimSun" w:hint="eastAsia"/>
          <w:lang w:eastAsia="zh-CN"/>
        </w:rPr>
        <w:t xml:space="preserve"> of </w:t>
      </w:r>
      <w:bookmarkStart w:id="224" w:name="OLE_LINK36"/>
      <w:bookmarkStart w:id="225" w:name="OLE_LINK37"/>
      <w:bookmarkStart w:id="226" w:name="OLE_LINK44"/>
      <w:bookmarkStart w:id="227" w:name="OLE_LINK45"/>
      <w:bookmarkStart w:id="228" w:name="OLE_LINK46"/>
      <w:r w:rsidRPr="00010EC7">
        <w:rPr>
          <w:rFonts w:eastAsia="SimSun" w:hint="eastAsia"/>
          <w:lang w:eastAsia="zh-CN"/>
        </w:rPr>
        <w:t>3GPP TR 23.700-29</w:t>
      </w:r>
      <w:r w:rsidRPr="00131E03">
        <w:rPr>
          <w:rFonts w:eastAsia="SimSun"/>
          <w:lang w:eastAsia="zh-CN"/>
        </w:rPr>
        <w:t xml:space="preserve"> </w:t>
      </w:r>
      <w:r w:rsidR="0054269C">
        <w:rPr>
          <w:rFonts w:eastAsia="SimSun"/>
          <w:lang w:eastAsia="zh-CN"/>
        </w:rPr>
        <w:t>[15</w:t>
      </w:r>
      <w:r w:rsidRPr="00131E03">
        <w:rPr>
          <w:rFonts w:eastAsia="SimSun"/>
          <w:lang w:eastAsia="zh-CN"/>
        </w:rPr>
        <w:t>]</w:t>
      </w:r>
      <w:bookmarkEnd w:id="224"/>
      <w:bookmarkEnd w:id="225"/>
      <w:bookmarkEnd w:id="226"/>
      <w:bookmarkEnd w:id="227"/>
      <w:bookmarkEnd w:id="228"/>
      <w:r>
        <w:rPr>
          <w:rFonts w:eastAsia="SimSun" w:hint="eastAsia"/>
          <w:lang w:eastAsia="zh-CN"/>
        </w:rPr>
        <w:t>.</w:t>
      </w:r>
    </w:p>
    <w:p w14:paraId="31D591A3" w14:textId="4E2AB856" w:rsidR="00FD3677" w:rsidRPr="006A07BF" w:rsidRDefault="00FD3677" w:rsidP="007C73EF">
      <w:pPr>
        <w:pStyle w:val="Heading5"/>
        <w:rPr>
          <w:lang w:eastAsia="zh-CN"/>
        </w:rPr>
      </w:pPr>
      <w:r w:rsidRPr="00ED2FBC">
        <w:rPr>
          <w:lang w:eastAsia="zh-CN"/>
        </w:rPr>
        <w:t>7.</w:t>
      </w:r>
      <w:r w:rsidRPr="006A07BF">
        <w:rPr>
          <w:rFonts w:hint="eastAsia"/>
          <w:lang w:eastAsia="zh-CN"/>
        </w:rPr>
        <w:t>2</w:t>
      </w:r>
      <w:r w:rsidRPr="00ED2FBC">
        <w:rPr>
          <w:lang w:eastAsia="zh-CN"/>
        </w:rPr>
        <w:t>.</w:t>
      </w:r>
      <w:r>
        <w:rPr>
          <w:lang w:eastAsia="zh-CN"/>
        </w:rPr>
        <w:t>4</w:t>
      </w:r>
      <w:r w:rsidRPr="00ED2FBC">
        <w:rPr>
          <w:lang w:eastAsia="zh-CN"/>
        </w:rPr>
        <w:t>.1</w:t>
      </w:r>
      <w:r w:rsidRPr="006A07BF">
        <w:rPr>
          <w:rFonts w:hint="eastAsia"/>
          <w:lang w:eastAsia="zh-CN"/>
        </w:rPr>
        <w:t>.2</w:t>
      </w:r>
      <w:r w:rsidRPr="00ED2FBC">
        <w:rPr>
          <w:lang w:eastAsia="zh-CN"/>
        </w:rPr>
        <w:tab/>
      </w:r>
      <w:r w:rsidRPr="006A07BF">
        <w:rPr>
          <w:lang w:eastAsia="zh-CN"/>
        </w:rPr>
        <w:t>Procedure of SEAL Server exposing the S&amp;F status to the VAL server</w:t>
      </w:r>
    </w:p>
    <w:p w14:paraId="6940E810" w14:textId="77777777" w:rsidR="00FD3677" w:rsidRDefault="00FD3677" w:rsidP="00FD3677">
      <w:r>
        <w:t>Pre-condition:</w:t>
      </w:r>
    </w:p>
    <w:p w14:paraId="7A13A372" w14:textId="77777777" w:rsidR="00FD3677" w:rsidRPr="00E15EE7" w:rsidRDefault="00FD3677" w:rsidP="00FD3677">
      <w:pPr>
        <w:pStyle w:val="B1"/>
        <w:rPr>
          <w:rFonts w:eastAsia="SimSun"/>
          <w:lang w:eastAsia="zh-CN"/>
        </w:rPr>
      </w:pPr>
      <w:r>
        <w:t>-</w:t>
      </w:r>
      <w:r>
        <w:tab/>
      </w:r>
      <w:r w:rsidRPr="00065B41">
        <w:rPr>
          <w:rFonts w:eastAsia="SimSun" w:hint="eastAsia"/>
          <w:lang w:eastAsia="zh-CN"/>
        </w:rPr>
        <w:t>The SEAL client</w:t>
      </w:r>
      <w:r>
        <w:rPr>
          <w:rFonts w:eastAsia="SimSun" w:hint="eastAsia"/>
          <w:lang w:eastAsia="zh-CN"/>
        </w:rPr>
        <w:t xml:space="preserve">, the SEAL server and the VAL server all are </w:t>
      </w:r>
      <w:r w:rsidRPr="00065B41">
        <w:rPr>
          <w:rFonts w:eastAsia="SimSun" w:hint="eastAsia"/>
          <w:lang w:eastAsia="zh-CN"/>
        </w:rPr>
        <w:t>depl</w:t>
      </w:r>
      <w:r>
        <w:rPr>
          <w:rFonts w:eastAsia="SimSun" w:hint="eastAsia"/>
          <w:lang w:eastAsia="zh-CN"/>
        </w:rPr>
        <w:t>oyed on the ground</w:t>
      </w:r>
      <w:r>
        <w:t xml:space="preserve">. </w:t>
      </w:r>
    </w:p>
    <w:p w14:paraId="5E72535C" w14:textId="77777777" w:rsidR="00FD3677" w:rsidRPr="006A07BF" w:rsidRDefault="00FD3677" w:rsidP="00FD3677">
      <w:pPr>
        <w:pStyle w:val="B1"/>
        <w:rPr>
          <w:rFonts w:eastAsia="SimSun"/>
          <w:lang w:eastAsia="zh-CN"/>
        </w:rPr>
      </w:pPr>
      <w:r>
        <w:t>-</w:t>
      </w:r>
      <w:r>
        <w:tab/>
      </w:r>
      <w:r>
        <w:rPr>
          <w:rFonts w:eastAsia="SimSun" w:hint="eastAsia"/>
          <w:lang w:eastAsia="zh-CN"/>
        </w:rPr>
        <w:t xml:space="preserve">The UPF/PGW-U in the 3GPP CN is </w:t>
      </w:r>
      <w:r w:rsidRPr="00065B41">
        <w:rPr>
          <w:rFonts w:eastAsia="SimSun" w:hint="eastAsia"/>
          <w:lang w:eastAsia="zh-CN"/>
        </w:rPr>
        <w:t>depl</w:t>
      </w:r>
      <w:r>
        <w:rPr>
          <w:rFonts w:eastAsia="SimSun" w:hint="eastAsia"/>
          <w:lang w:eastAsia="zh-CN"/>
        </w:rPr>
        <w:t>oyed on the satellite</w:t>
      </w:r>
      <w:r>
        <w:t xml:space="preserve">. </w:t>
      </w:r>
    </w:p>
    <w:p w14:paraId="62F4CF81" w14:textId="77777777" w:rsidR="00FD3677" w:rsidRPr="00E15EE7" w:rsidRDefault="00FD3677" w:rsidP="00FD3677">
      <w:pPr>
        <w:pStyle w:val="B1"/>
        <w:rPr>
          <w:rFonts w:eastAsia="SimSun"/>
          <w:lang w:eastAsia="zh-CN"/>
        </w:rPr>
      </w:pPr>
    </w:p>
    <w:p w14:paraId="64C974F5" w14:textId="77777777" w:rsidR="00FD3677" w:rsidRPr="00B45FD5" w:rsidRDefault="00FD3677" w:rsidP="007C73EF">
      <w:pPr>
        <w:pStyle w:val="TH"/>
        <w:rPr>
          <w:rFonts w:eastAsia="SimSun"/>
          <w:lang w:eastAsia="zh-CN"/>
        </w:rPr>
      </w:pPr>
      <w:r w:rsidRPr="0054249C">
        <w:object w:dxaOrig="11168" w:dyaOrig="9063" w14:anchorId="32D27F30">
          <v:shape id="_x0000_i1031" type="#_x0000_t75" style="width:455.1pt;height:355pt" o:ole="">
            <v:imagedata r:id="rId27" o:title=""/>
          </v:shape>
          <o:OLEObject Type="Embed" ProgID="Visio.Drawing.11" ShapeID="_x0000_i1031" DrawAspect="Content" ObjectID="_1779051510" r:id="rId28"/>
        </w:object>
      </w:r>
    </w:p>
    <w:p w14:paraId="1F98C6D4" w14:textId="0332B6E1" w:rsidR="00FD3677" w:rsidRPr="00B45FD5" w:rsidRDefault="00FD3677" w:rsidP="007C73EF">
      <w:pPr>
        <w:pStyle w:val="TF"/>
        <w:rPr>
          <w:rFonts w:eastAsia="SimSun"/>
          <w:lang w:eastAsia="zh-CN"/>
        </w:rPr>
      </w:pPr>
      <w:r>
        <w:rPr>
          <w:rFonts w:eastAsia="SimSun"/>
          <w:lang w:eastAsia="zh-CN"/>
        </w:rPr>
        <w:t>Figure 7.2.4.1.</w:t>
      </w:r>
      <w:r>
        <w:rPr>
          <w:rFonts w:eastAsia="SimSun" w:hint="eastAsia"/>
          <w:lang w:eastAsia="zh-CN"/>
        </w:rPr>
        <w:t>3</w:t>
      </w:r>
      <w:r w:rsidRPr="00471F2F">
        <w:rPr>
          <w:rFonts w:eastAsia="SimSun"/>
          <w:lang w:eastAsia="zh-CN"/>
        </w:rPr>
        <w:t xml:space="preserve">-1: Procedure of SEAL Server </w:t>
      </w:r>
      <w:r>
        <w:rPr>
          <w:rFonts w:eastAsia="SimSun" w:hint="eastAsia"/>
          <w:lang w:eastAsia="zh-CN"/>
        </w:rPr>
        <w:t>exposing the S&amp;F status to the VAL server</w:t>
      </w:r>
    </w:p>
    <w:p w14:paraId="4310751A" w14:textId="77777777" w:rsidR="00FD3677" w:rsidRPr="00B45FD5" w:rsidRDefault="00FD3677" w:rsidP="007C73EF">
      <w:pPr>
        <w:pStyle w:val="B1"/>
        <w:rPr>
          <w:rFonts w:eastAsia="SimSun"/>
          <w:lang w:eastAsia="zh-CN"/>
        </w:rPr>
      </w:pPr>
      <w:r w:rsidRPr="00ED2FBC">
        <w:rPr>
          <w:rFonts w:eastAsia="SimSun" w:hint="eastAsia"/>
          <w:lang w:eastAsia="zh-CN"/>
        </w:rPr>
        <w:t>1</w:t>
      </w:r>
      <w:r w:rsidRPr="00ED2FBC">
        <w:t>.</w:t>
      </w:r>
      <w:r w:rsidRPr="00ED2FBC">
        <w:tab/>
      </w:r>
      <w:r w:rsidRPr="00471F2F">
        <w:rPr>
          <w:rFonts w:eastAsia="SimSun" w:hint="eastAsia"/>
          <w:lang w:eastAsia="zh-CN"/>
        </w:rPr>
        <w:t xml:space="preserve">The </w:t>
      </w:r>
      <w:r>
        <w:t>VAL server</w:t>
      </w:r>
      <w:r w:rsidRPr="00471F2F">
        <w:rPr>
          <w:rFonts w:eastAsia="SimSun" w:hint="eastAsia"/>
          <w:lang w:eastAsia="zh-CN"/>
        </w:rPr>
        <w:t xml:space="preserve"> </w:t>
      </w:r>
      <w:r>
        <w:rPr>
          <w:rFonts w:eastAsia="SimSun" w:hint="eastAsia"/>
          <w:lang w:eastAsia="zh-CN"/>
        </w:rPr>
        <w:t xml:space="preserve">sends UE S&amp;F </w:t>
      </w:r>
      <w:r w:rsidRPr="009903D9">
        <w:rPr>
          <w:rFonts w:eastAsia="SimSun" w:hint="eastAsia"/>
          <w:lang w:eastAsia="zh-CN"/>
        </w:rPr>
        <w:t>status events subscription requests</w:t>
      </w:r>
      <w:r>
        <w:rPr>
          <w:rFonts w:eastAsia="SimSun" w:hint="eastAsia"/>
          <w:lang w:eastAsia="zh-CN"/>
        </w:rPr>
        <w:t xml:space="preserve"> to the SEAL server. </w:t>
      </w:r>
      <w:r>
        <w:rPr>
          <w:rFonts w:eastAsia="SimSun"/>
          <w:lang w:eastAsia="zh-CN"/>
        </w:rPr>
        <w:t>T</w:t>
      </w:r>
      <w:r>
        <w:rPr>
          <w:rFonts w:eastAsia="SimSun" w:hint="eastAsia"/>
          <w:lang w:eastAsia="zh-CN"/>
        </w:rPr>
        <w:t xml:space="preserve">he subscription events may include the UE </w:t>
      </w:r>
      <w:r>
        <w:t xml:space="preserve">Registration </w:t>
      </w:r>
      <w:r w:rsidRPr="00B45FD5">
        <w:rPr>
          <w:rFonts w:eastAsia="SimSun" w:hint="eastAsia"/>
          <w:lang w:eastAsia="zh-CN"/>
        </w:rPr>
        <w:t xml:space="preserve">status </w:t>
      </w:r>
      <w:r>
        <w:t>in S&amp;F Mode</w:t>
      </w:r>
      <w:r w:rsidRPr="00B45FD5">
        <w:rPr>
          <w:rFonts w:eastAsia="SimSun" w:hint="eastAsia"/>
          <w:lang w:eastAsia="zh-CN"/>
        </w:rPr>
        <w:t xml:space="preserve">, the status of </w:t>
      </w:r>
      <w:r>
        <w:t>Feeder Link</w:t>
      </w:r>
      <w:r w:rsidRPr="00B45FD5">
        <w:rPr>
          <w:rFonts w:eastAsia="SimSun" w:hint="eastAsia"/>
          <w:lang w:eastAsia="zh-CN"/>
        </w:rPr>
        <w:t>, the e</w:t>
      </w:r>
      <w:r>
        <w:t>xpected Delivery/Delay Time</w:t>
      </w:r>
      <w:r w:rsidRPr="00B45FD5">
        <w:rPr>
          <w:rFonts w:eastAsia="SimSun" w:hint="eastAsia"/>
          <w:lang w:eastAsia="zh-CN"/>
        </w:rPr>
        <w:t xml:space="preserve">, the </w:t>
      </w:r>
      <w:r w:rsidRPr="00471F2F">
        <w:rPr>
          <w:rFonts w:eastAsia="SimSun" w:hint="eastAsia"/>
          <w:lang w:eastAsia="zh-CN"/>
        </w:rPr>
        <w:t xml:space="preserve">maximum </w:t>
      </w:r>
      <w:r>
        <w:t>S&amp;F data storage quota</w:t>
      </w:r>
      <w:r w:rsidRPr="00B45FD5">
        <w:rPr>
          <w:rFonts w:eastAsia="SimSun" w:hint="eastAsia"/>
          <w:lang w:eastAsia="zh-CN"/>
        </w:rPr>
        <w:t xml:space="preserve"> per UE, the trigger conditions, etc.</w:t>
      </w:r>
    </w:p>
    <w:p w14:paraId="69694839" w14:textId="77777777" w:rsidR="00FD3677" w:rsidRDefault="00FD3677" w:rsidP="007C73EF">
      <w:pPr>
        <w:pStyle w:val="B1"/>
        <w:rPr>
          <w:rFonts w:eastAsia="SimSun"/>
          <w:lang w:eastAsia="zh-CN"/>
        </w:rPr>
      </w:pPr>
      <w:r w:rsidRPr="00ED2FBC">
        <w:rPr>
          <w:rFonts w:eastAsia="SimSun" w:hint="eastAsia"/>
          <w:lang w:eastAsia="zh-CN"/>
        </w:rPr>
        <w:t>2</w:t>
      </w:r>
      <w:r w:rsidRPr="00ED2FBC">
        <w:t>.</w:t>
      </w:r>
      <w:r w:rsidRPr="00ED2FBC">
        <w:tab/>
      </w:r>
      <w:r>
        <w:t xml:space="preserve">The </w:t>
      </w:r>
      <w:r w:rsidRPr="00471F2F">
        <w:rPr>
          <w:rFonts w:eastAsia="SimSun" w:hint="eastAsia"/>
          <w:lang w:eastAsia="zh-CN"/>
        </w:rPr>
        <w:t>SEAL</w:t>
      </w:r>
      <w:r>
        <w:t xml:space="preserve"> server</w:t>
      </w:r>
      <w:r>
        <w:rPr>
          <w:rFonts w:eastAsia="SimSun" w:hint="eastAsia"/>
          <w:lang w:eastAsia="zh-CN"/>
        </w:rPr>
        <w:t xml:space="preserve"> authorizes the subscription request from the VAL server and sends the subscription request to the VAL UE and/or the 3GPP CN respectively if the authorization is successful.</w:t>
      </w:r>
    </w:p>
    <w:p w14:paraId="0704B47D" w14:textId="77777777" w:rsidR="00FD3677" w:rsidRDefault="00FD3677" w:rsidP="007C73EF">
      <w:pPr>
        <w:pStyle w:val="B1"/>
        <w:rPr>
          <w:rFonts w:eastAsia="SimSun"/>
          <w:lang w:eastAsia="zh-CN"/>
        </w:rPr>
      </w:pPr>
      <w:r w:rsidRPr="00ED2FBC">
        <w:rPr>
          <w:rFonts w:eastAsia="SimSun" w:hint="eastAsia"/>
          <w:lang w:eastAsia="zh-CN"/>
        </w:rPr>
        <w:t>3</w:t>
      </w:r>
      <w:r w:rsidRPr="00ED2FBC">
        <w:t>.</w:t>
      </w:r>
      <w:r w:rsidRPr="00ED2FBC">
        <w:tab/>
      </w:r>
      <w:r w:rsidRPr="00ED2FBC">
        <w:rPr>
          <w:rFonts w:eastAsia="SimSun" w:hint="eastAsia"/>
          <w:lang w:eastAsia="zh-CN"/>
        </w:rPr>
        <w:t xml:space="preserve">The SEAL </w:t>
      </w:r>
      <w:r>
        <w:rPr>
          <w:rFonts w:eastAsia="SimSun" w:hint="eastAsia"/>
          <w:lang w:eastAsia="zh-CN"/>
        </w:rPr>
        <w:t>client</w:t>
      </w:r>
      <w:r w:rsidRPr="00ED2FBC">
        <w:rPr>
          <w:rFonts w:eastAsia="SimSun" w:hint="eastAsia"/>
          <w:lang w:eastAsia="zh-CN"/>
        </w:rPr>
        <w:t xml:space="preserve"> </w:t>
      </w:r>
      <w:r>
        <w:rPr>
          <w:rFonts w:eastAsia="SimSun" w:hint="eastAsia"/>
          <w:lang w:eastAsia="zh-CN"/>
        </w:rPr>
        <w:t xml:space="preserve">and/or 3GPP CN </w:t>
      </w:r>
      <w:r w:rsidRPr="00ED2FBC">
        <w:rPr>
          <w:rFonts w:eastAsia="SimSun"/>
          <w:lang w:eastAsia="zh-CN"/>
        </w:rPr>
        <w:t>acknowledge</w:t>
      </w:r>
      <w:r w:rsidRPr="00ED2FBC">
        <w:rPr>
          <w:rFonts w:eastAsia="SimSun" w:hint="eastAsia"/>
          <w:lang w:eastAsia="zh-CN"/>
        </w:rPr>
        <w:t xml:space="preserve"> the </w:t>
      </w:r>
      <w:r>
        <w:rPr>
          <w:rFonts w:eastAsia="SimSun" w:hint="eastAsia"/>
          <w:lang w:eastAsia="zh-CN"/>
        </w:rPr>
        <w:t xml:space="preserve">SEAL </w:t>
      </w:r>
      <w:r w:rsidRPr="00ED2FBC">
        <w:rPr>
          <w:rFonts w:eastAsia="SimSun" w:hint="eastAsia"/>
          <w:lang w:eastAsia="zh-CN"/>
        </w:rPr>
        <w:t>server</w:t>
      </w:r>
      <w:r>
        <w:rPr>
          <w:rFonts w:eastAsia="SimSun" w:hint="eastAsia"/>
          <w:lang w:eastAsia="zh-CN"/>
        </w:rPr>
        <w:t xml:space="preserve"> </w:t>
      </w:r>
      <w:r w:rsidRPr="00471F2F">
        <w:rPr>
          <w:rFonts w:eastAsia="SimSun" w:hint="eastAsia"/>
          <w:lang w:eastAsia="zh-CN"/>
        </w:rPr>
        <w:t xml:space="preserve">with </w:t>
      </w:r>
      <w:r>
        <w:rPr>
          <w:rFonts w:eastAsia="SimSun" w:hint="eastAsia"/>
          <w:lang w:eastAsia="zh-CN"/>
        </w:rPr>
        <w:t>UE S&amp;F status events subscription response</w:t>
      </w:r>
      <w:r w:rsidRPr="00471F2F">
        <w:rPr>
          <w:rFonts w:eastAsia="SimSun"/>
          <w:lang w:eastAsia="zh-CN"/>
        </w:rPr>
        <w:t>.</w:t>
      </w:r>
      <w:r>
        <w:rPr>
          <w:rFonts w:eastAsia="SimSun" w:hint="eastAsia"/>
          <w:lang w:eastAsia="zh-CN"/>
        </w:rPr>
        <w:t xml:space="preserve"> </w:t>
      </w:r>
      <w:r>
        <w:rPr>
          <w:rFonts w:eastAsia="SimSun"/>
          <w:lang w:eastAsia="zh-CN"/>
        </w:rPr>
        <w:t>A</w:t>
      </w:r>
      <w:r>
        <w:rPr>
          <w:rFonts w:eastAsia="SimSun" w:hint="eastAsia"/>
          <w:lang w:eastAsia="zh-CN"/>
        </w:rPr>
        <w:t xml:space="preserve">nd </w:t>
      </w:r>
      <w:r w:rsidRPr="009903D9">
        <w:rPr>
          <w:rFonts w:eastAsia="SimSun" w:hint="eastAsia"/>
          <w:lang w:eastAsia="zh-CN"/>
        </w:rPr>
        <w:t xml:space="preserve">report the requested UE S&amp;F status events when </w:t>
      </w:r>
      <w:r w:rsidRPr="009903D9">
        <w:rPr>
          <w:rFonts w:eastAsia="SimSun"/>
          <w:lang w:eastAsia="zh-CN"/>
        </w:rPr>
        <w:t>the trigger conditions for subscription are met</w:t>
      </w:r>
      <w:r w:rsidRPr="009903D9">
        <w:rPr>
          <w:rFonts w:eastAsia="SimSun" w:hint="eastAsia"/>
          <w:lang w:eastAsia="zh-CN"/>
        </w:rPr>
        <w:t>.</w:t>
      </w:r>
      <w:r w:rsidRPr="009903D9">
        <w:t xml:space="preserve"> </w:t>
      </w:r>
      <w:r w:rsidRPr="00014DDD">
        <w:rPr>
          <w:rFonts w:eastAsia="SimSun"/>
          <w:lang w:eastAsia="zh-CN"/>
        </w:rPr>
        <w:t xml:space="preserve">E.g., the </w:t>
      </w:r>
      <w:r w:rsidRPr="009903D9">
        <w:rPr>
          <w:rFonts w:eastAsia="SimSun"/>
          <w:lang w:eastAsia="zh-CN"/>
        </w:rPr>
        <w:t>UE is registered in S&amp;F mode</w:t>
      </w:r>
      <w:r>
        <w:rPr>
          <w:rFonts w:eastAsia="SimSun" w:hint="eastAsia"/>
          <w:lang w:eastAsia="zh-CN"/>
        </w:rPr>
        <w:t xml:space="preserve"> which may reported via UE or 3GPP CN</w:t>
      </w:r>
      <w:r w:rsidRPr="009903D9">
        <w:rPr>
          <w:rFonts w:eastAsia="SimSun"/>
          <w:lang w:eastAsia="zh-CN"/>
        </w:rPr>
        <w:t>, the Feeder Link is not available, the expected Delay Time</w:t>
      </w:r>
      <w:r>
        <w:rPr>
          <w:rFonts w:eastAsia="SimSun"/>
          <w:lang w:eastAsia="zh-CN"/>
        </w:rPr>
        <w:t xml:space="preserve"> is 10s,</w:t>
      </w:r>
      <w:r>
        <w:rPr>
          <w:rFonts w:eastAsia="SimSun" w:hint="eastAsia"/>
          <w:lang w:eastAsia="zh-CN"/>
        </w:rPr>
        <w:t xml:space="preserve"> and </w:t>
      </w:r>
      <w:r w:rsidRPr="009D6FCD">
        <w:rPr>
          <w:rFonts w:eastAsia="SimSun"/>
          <w:lang w:eastAsia="zh-CN"/>
        </w:rPr>
        <w:t xml:space="preserve">the present maximum S&amp;F data storage quota on Satellite 1 </w:t>
      </w:r>
      <w:r>
        <w:rPr>
          <w:rFonts w:eastAsia="SimSun" w:hint="eastAsia"/>
          <w:lang w:eastAsia="zh-CN"/>
        </w:rPr>
        <w:t xml:space="preserve">per UE </w:t>
      </w:r>
      <w:r w:rsidRPr="009D6FCD">
        <w:rPr>
          <w:rFonts w:eastAsia="SimSun"/>
          <w:lang w:eastAsia="zh-CN"/>
        </w:rPr>
        <w:t>is 10G</w:t>
      </w:r>
      <w:r>
        <w:rPr>
          <w:rFonts w:eastAsia="SimSun" w:hint="eastAsia"/>
          <w:lang w:eastAsia="zh-CN"/>
        </w:rPr>
        <w:t xml:space="preserve"> which are all exposed from 3GPP CN through NEF/SCEF. </w:t>
      </w:r>
    </w:p>
    <w:p w14:paraId="5A8CC399" w14:textId="3EEAB159" w:rsidR="00FD3677" w:rsidRPr="00673BEB" w:rsidRDefault="00FD3677" w:rsidP="00FD3677">
      <w:pPr>
        <w:pStyle w:val="EditorsNote"/>
        <w:rPr>
          <w:rFonts w:eastAsia="SimSun"/>
          <w:lang w:eastAsia="zh-CN"/>
        </w:rPr>
      </w:pPr>
      <w:bookmarkStart w:id="229" w:name="OLE_LINK65"/>
      <w:r w:rsidRPr="00276B61">
        <w:rPr>
          <w:rFonts w:eastAsia="SimSun"/>
          <w:lang w:eastAsia="zh-CN"/>
        </w:rPr>
        <w:t>Editor</w:t>
      </w:r>
      <w:r w:rsidR="007C73EF" w:rsidRPr="007C73EF">
        <w:rPr>
          <w:rFonts w:eastAsia="SimSun"/>
          <w:lang w:eastAsia="zh-CN"/>
        </w:rPr>
        <w:t>'</w:t>
      </w:r>
      <w:r w:rsidRPr="00276B61">
        <w:rPr>
          <w:rFonts w:eastAsia="SimSun"/>
          <w:lang w:eastAsia="zh-CN"/>
        </w:rPr>
        <w:t>s note:</w:t>
      </w:r>
      <w:r w:rsidRPr="00276B61">
        <w:rPr>
          <w:rFonts w:eastAsia="SimSun"/>
          <w:lang w:eastAsia="zh-CN"/>
        </w:rPr>
        <w:tab/>
        <w:t xml:space="preserve">The </w:t>
      </w:r>
      <w:r w:rsidRPr="009903D9">
        <w:rPr>
          <w:rFonts w:eastAsia="SimSun" w:hint="eastAsia"/>
          <w:lang w:eastAsia="zh-CN"/>
        </w:rPr>
        <w:t>UE S&amp;F status events</w:t>
      </w:r>
      <w:r>
        <w:rPr>
          <w:rFonts w:eastAsia="SimSun"/>
          <w:lang w:eastAsia="zh-CN"/>
        </w:rPr>
        <w:t xml:space="preserve"> </w:t>
      </w:r>
      <w:r>
        <w:rPr>
          <w:rFonts w:eastAsia="SimSun" w:hint="eastAsia"/>
          <w:lang w:eastAsia="zh-CN"/>
        </w:rPr>
        <w:t xml:space="preserve">exposed from 3GPP CN </w:t>
      </w:r>
      <w:r>
        <w:rPr>
          <w:rFonts w:eastAsia="SimSun"/>
          <w:lang w:eastAsia="zh-CN"/>
        </w:rPr>
        <w:t>depend</w:t>
      </w:r>
      <w:r w:rsidRPr="00276B61">
        <w:rPr>
          <w:rFonts w:eastAsia="SimSun"/>
          <w:lang w:eastAsia="zh-CN"/>
        </w:rPr>
        <w:t xml:space="preserve"> on </w:t>
      </w:r>
      <w:r>
        <w:rPr>
          <w:rFonts w:eastAsia="SimSun" w:hint="eastAsia"/>
          <w:lang w:eastAsia="zh-CN"/>
        </w:rPr>
        <w:t xml:space="preserve">the </w:t>
      </w:r>
      <w:r w:rsidRPr="00276B61">
        <w:rPr>
          <w:rFonts w:eastAsia="SimSun"/>
          <w:lang w:eastAsia="zh-CN"/>
        </w:rPr>
        <w:t xml:space="preserve">progress of SA2 </w:t>
      </w:r>
      <w:r>
        <w:rPr>
          <w:rFonts w:eastAsia="SimSun" w:hint="eastAsia"/>
          <w:lang w:eastAsia="zh-CN"/>
        </w:rPr>
        <w:t xml:space="preserve">Rel-19 </w:t>
      </w:r>
      <w:r w:rsidRPr="00276B61">
        <w:rPr>
          <w:rFonts w:eastAsia="SimSun"/>
          <w:lang w:eastAsia="zh-CN"/>
        </w:rPr>
        <w:t>study.</w:t>
      </w:r>
      <w:r w:rsidRPr="00276B61">
        <w:t xml:space="preserve"> </w:t>
      </w:r>
      <w:bookmarkEnd w:id="229"/>
    </w:p>
    <w:p w14:paraId="6538BA84" w14:textId="77777777" w:rsidR="00FD3677" w:rsidRDefault="00FD3677" w:rsidP="007C73EF">
      <w:pPr>
        <w:pStyle w:val="B1"/>
        <w:rPr>
          <w:rFonts w:eastAsia="SimSun"/>
          <w:lang w:eastAsia="zh-CN"/>
        </w:rPr>
      </w:pPr>
      <w:r w:rsidRPr="00ED2FBC">
        <w:rPr>
          <w:rFonts w:eastAsia="SimSun" w:hint="eastAsia"/>
          <w:lang w:eastAsia="zh-CN"/>
        </w:rPr>
        <w:t>4</w:t>
      </w:r>
      <w:r w:rsidRPr="00ED2FBC">
        <w:t>.</w:t>
      </w:r>
      <w:r w:rsidRPr="00ED2FBC">
        <w:tab/>
      </w:r>
      <w:r>
        <w:rPr>
          <w:rFonts w:eastAsia="SimSun" w:hint="eastAsia"/>
          <w:lang w:eastAsia="zh-CN"/>
        </w:rPr>
        <w:t>The SEAL server stores or updates the received UE S&amp;F events results</w:t>
      </w:r>
      <w:r w:rsidRPr="00ED2FBC">
        <w:rPr>
          <w:rFonts w:eastAsia="SimSun" w:hint="eastAsia"/>
          <w:lang w:eastAsia="zh-CN"/>
        </w:rPr>
        <w:t xml:space="preserve">. </w:t>
      </w:r>
    </w:p>
    <w:p w14:paraId="4C585669" w14:textId="77777777" w:rsidR="00FD3677" w:rsidRDefault="00FD3677" w:rsidP="007C73EF">
      <w:pPr>
        <w:pStyle w:val="B1"/>
        <w:rPr>
          <w:rFonts w:eastAsia="SimSun"/>
          <w:lang w:eastAsia="zh-CN"/>
        </w:rPr>
      </w:pPr>
      <w:r w:rsidRPr="00ED2FBC">
        <w:rPr>
          <w:rFonts w:eastAsia="SimSun" w:hint="eastAsia"/>
          <w:lang w:eastAsia="zh-CN"/>
        </w:rPr>
        <w:t>5</w:t>
      </w:r>
      <w:r w:rsidRPr="00ED2FBC">
        <w:t>.</w:t>
      </w:r>
      <w:r w:rsidRPr="00ED2FBC">
        <w:tab/>
      </w:r>
      <w:r w:rsidRPr="009903D9">
        <w:rPr>
          <w:rFonts w:eastAsia="SimSun" w:hint="eastAsia"/>
          <w:lang w:eastAsia="zh-CN"/>
        </w:rPr>
        <w:t>The SEAL server may notify the VAL server for the received UE S&amp;F events</w:t>
      </w:r>
      <w:r>
        <w:rPr>
          <w:rFonts w:eastAsia="SimSun" w:hint="eastAsia"/>
          <w:lang w:eastAsia="zh-CN"/>
        </w:rPr>
        <w:t xml:space="preserve"> received in Step 3</w:t>
      </w:r>
      <w:r w:rsidRPr="009903D9">
        <w:rPr>
          <w:rFonts w:eastAsia="SimSun" w:hint="eastAsia"/>
          <w:lang w:eastAsia="zh-CN"/>
        </w:rPr>
        <w:t xml:space="preserve">. </w:t>
      </w:r>
      <w:r w:rsidRPr="009903D9">
        <w:rPr>
          <w:rFonts w:eastAsia="SimSun"/>
          <w:lang w:eastAsia="zh-CN"/>
        </w:rPr>
        <w:t>T</w:t>
      </w:r>
      <w:r w:rsidRPr="009903D9">
        <w:rPr>
          <w:rFonts w:eastAsia="SimSun" w:hint="eastAsia"/>
          <w:lang w:eastAsia="zh-CN"/>
        </w:rPr>
        <w:t xml:space="preserve">he VAL server may take them into consideration </w:t>
      </w:r>
      <w:r>
        <w:rPr>
          <w:rFonts w:eastAsia="SimSun" w:hint="eastAsia"/>
          <w:lang w:eastAsia="zh-CN"/>
        </w:rPr>
        <w:t xml:space="preserve">and adjust the traffic </w:t>
      </w:r>
      <w:r>
        <w:rPr>
          <w:rFonts w:eastAsia="SimSun"/>
          <w:lang w:eastAsia="zh-CN"/>
        </w:rPr>
        <w:t>tran</w:t>
      </w:r>
      <w:r>
        <w:rPr>
          <w:rFonts w:eastAsia="SimSun" w:hint="eastAsia"/>
          <w:lang w:eastAsia="zh-CN"/>
        </w:rPr>
        <w:t xml:space="preserve">smission </w:t>
      </w:r>
      <w:bookmarkStart w:id="230" w:name="OLE_LINK47"/>
      <w:bookmarkStart w:id="231" w:name="OLE_LINK48"/>
      <w:r>
        <w:rPr>
          <w:rFonts w:eastAsia="SimSun" w:hint="eastAsia"/>
          <w:lang w:eastAsia="zh-CN"/>
        </w:rPr>
        <w:t>policies</w:t>
      </w:r>
      <w:bookmarkEnd w:id="230"/>
      <w:bookmarkEnd w:id="231"/>
      <w:r>
        <w:rPr>
          <w:rFonts w:eastAsia="SimSun" w:hint="eastAsia"/>
          <w:lang w:eastAsia="zh-CN"/>
        </w:rPr>
        <w:t xml:space="preserve"> </w:t>
      </w:r>
      <w:r w:rsidRPr="009903D9">
        <w:rPr>
          <w:rFonts w:eastAsia="SimSun" w:hint="eastAsia"/>
          <w:lang w:eastAsia="zh-CN"/>
        </w:rPr>
        <w:t>when there is DL data for the VAL UE as follows.</w:t>
      </w:r>
      <w:r>
        <w:rPr>
          <w:rFonts w:eastAsia="SimSun" w:hint="eastAsia"/>
          <w:lang w:eastAsia="zh-CN"/>
        </w:rPr>
        <w:t xml:space="preserve"> </w:t>
      </w:r>
    </w:p>
    <w:p w14:paraId="73F7C8AB" w14:textId="6B1820ED" w:rsidR="00FD3677" w:rsidRPr="00B45FD5" w:rsidRDefault="00FD3677" w:rsidP="007C73EF">
      <w:pPr>
        <w:pStyle w:val="B2"/>
        <w:rPr>
          <w:rFonts w:eastAsia="SimSun"/>
        </w:rPr>
      </w:pPr>
      <w:r w:rsidRPr="009D6FCD">
        <w:rPr>
          <w:rFonts w:eastAsia="SimSun" w:hint="eastAsia"/>
        </w:rPr>
        <w:t>-</w:t>
      </w:r>
      <w:r>
        <w:rPr>
          <w:rFonts w:eastAsia="SimSun" w:hint="eastAsia"/>
          <w:lang w:eastAsia="zh-CN"/>
        </w:rPr>
        <w:tab/>
      </w:r>
      <w:r w:rsidRPr="009D6FCD">
        <w:rPr>
          <w:rFonts w:eastAsia="SimSun" w:hint="eastAsia"/>
        </w:rPr>
        <w:t xml:space="preserve">The VAL server may </w:t>
      </w:r>
      <w:r w:rsidRPr="009D6FCD">
        <w:rPr>
          <w:rFonts w:eastAsia="SimSun"/>
        </w:rPr>
        <w:t>pend</w:t>
      </w:r>
      <w:r w:rsidRPr="009D6FCD">
        <w:rPr>
          <w:rFonts w:eastAsia="SimSun" w:hint="eastAsia"/>
        </w:rPr>
        <w:t xml:space="preserve"> the DL data </w:t>
      </w:r>
      <w:r w:rsidRPr="009D6FCD">
        <w:rPr>
          <w:rFonts w:eastAsia="SimSun"/>
        </w:rPr>
        <w:t>transition</w:t>
      </w:r>
      <w:r w:rsidRPr="009D6FCD">
        <w:rPr>
          <w:rFonts w:eastAsia="SimSun" w:hint="eastAsia"/>
        </w:rPr>
        <w:t xml:space="preserve"> when the UE is in </w:t>
      </w:r>
      <w:r w:rsidRPr="009D6FCD">
        <w:t>S&amp;F Mode</w:t>
      </w:r>
      <w:r w:rsidRPr="00B45FD5">
        <w:rPr>
          <w:rFonts w:eastAsia="SimSun" w:hint="eastAsia"/>
        </w:rPr>
        <w:t>;</w:t>
      </w:r>
    </w:p>
    <w:p w14:paraId="03DA2FC0" w14:textId="7E981E8E" w:rsidR="00FD3677" w:rsidRPr="009D6FCD" w:rsidRDefault="00FD3677" w:rsidP="007C73EF">
      <w:pPr>
        <w:pStyle w:val="B2"/>
        <w:rPr>
          <w:rFonts w:eastAsia="SimSun"/>
        </w:rPr>
      </w:pPr>
      <w:r w:rsidRPr="009D6FCD">
        <w:rPr>
          <w:rFonts w:eastAsia="SimSun" w:hint="eastAsia"/>
        </w:rPr>
        <w:t>-</w:t>
      </w:r>
      <w:r>
        <w:rPr>
          <w:rFonts w:eastAsia="SimSun" w:hint="eastAsia"/>
          <w:lang w:eastAsia="zh-CN"/>
        </w:rPr>
        <w:tab/>
      </w:r>
      <w:r w:rsidRPr="009D6FCD">
        <w:rPr>
          <w:rFonts w:eastAsia="SimSun" w:hint="eastAsia"/>
        </w:rPr>
        <w:t xml:space="preserve">The VAL server may </w:t>
      </w:r>
      <w:r w:rsidRPr="009D6FCD">
        <w:rPr>
          <w:rFonts w:eastAsia="SimSun"/>
        </w:rPr>
        <w:t>pend</w:t>
      </w:r>
      <w:r w:rsidRPr="009D6FCD">
        <w:rPr>
          <w:rFonts w:eastAsia="SimSun" w:hint="eastAsia"/>
        </w:rPr>
        <w:t xml:space="preserve"> the DL data </w:t>
      </w:r>
      <w:r w:rsidRPr="009D6FCD">
        <w:rPr>
          <w:rFonts w:eastAsia="SimSun"/>
        </w:rPr>
        <w:t>transition</w:t>
      </w:r>
      <w:r w:rsidRPr="009D6FCD">
        <w:rPr>
          <w:rFonts w:eastAsia="SimSun" w:hint="eastAsia"/>
        </w:rPr>
        <w:t xml:space="preserve"> when the Feeder Link is not </w:t>
      </w:r>
      <w:r w:rsidRPr="009D6FCD">
        <w:rPr>
          <w:rFonts w:eastAsia="SimSun"/>
        </w:rPr>
        <w:t>available</w:t>
      </w:r>
      <w:r w:rsidRPr="009D6FCD">
        <w:rPr>
          <w:rFonts w:eastAsia="SimSun" w:hint="eastAsia"/>
        </w:rPr>
        <w:t>;</w:t>
      </w:r>
    </w:p>
    <w:p w14:paraId="64669451" w14:textId="53056A45" w:rsidR="00FD3677" w:rsidRPr="00B45FD5" w:rsidRDefault="00FD3677" w:rsidP="007C73EF">
      <w:pPr>
        <w:pStyle w:val="B2"/>
        <w:rPr>
          <w:rFonts w:eastAsia="SimSun"/>
        </w:rPr>
      </w:pPr>
      <w:r w:rsidRPr="009D6FCD">
        <w:rPr>
          <w:rFonts w:eastAsia="SimSun" w:hint="eastAsia"/>
        </w:rPr>
        <w:t>-</w:t>
      </w:r>
      <w:r>
        <w:rPr>
          <w:rFonts w:eastAsia="SimSun" w:hint="eastAsia"/>
          <w:lang w:eastAsia="zh-CN"/>
        </w:rPr>
        <w:tab/>
      </w:r>
      <w:r w:rsidRPr="009D6FCD">
        <w:rPr>
          <w:rFonts w:eastAsia="SimSun" w:hint="eastAsia"/>
        </w:rPr>
        <w:t xml:space="preserve">The VAL server may transmit the DL data volume smaller than maximum </w:t>
      </w:r>
      <w:r w:rsidRPr="009D6FCD">
        <w:t>S&amp;F data storage quota</w:t>
      </w:r>
      <w:r w:rsidRPr="00B45FD5">
        <w:rPr>
          <w:rFonts w:eastAsia="SimSun" w:hint="eastAsia"/>
        </w:rPr>
        <w:t>;</w:t>
      </w:r>
    </w:p>
    <w:p w14:paraId="4E54D0C6" w14:textId="6B583BAD" w:rsidR="00FD3677" w:rsidRPr="003B3F74" w:rsidRDefault="00FD3677" w:rsidP="007C73EF">
      <w:pPr>
        <w:pStyle w:val="B2"/>
        <w:rPr>
          <w:rFonts w:eastAsia="SimSun"/>
          <w:lang w:eastAsia="zh-CN"/>
        </w:rPr>
      </w:pPr>
      <w:r w:rsidRPr="009D6FCD">
        <w:rPr>
          <w:rFonts w:eastAsia="SimSun" w:hint="eastAsia"/>
        </w:rPr>
        <w:t>-</w:t>
      </w:r>
      <w:r>
        <w:rPr>
          <w:rFonts w:eastAsia="SimSun" w:hint="eastAsia"/>
          <w:lang w:eastAsia="zh-CN"/>
        </w:rPr>
        <w:tab/>
      </w:r>
      <w:r w:rsidRPr="009D6FCD">
        <w:rPr>
          <w:rFonts w:eastAsia="SimSun" w:hint="eastAsia"/>
        </w:rPr>
        <w:t xml:space="preserve">The VAL server may re-transmit the pending DL data when the Feeder Link is </w:t>
      </w:r>
      <w:r w:rsidRPr="009D6FCD">
        <w:rPr>
          <w:rFonts w:eastAsia="SimSun"/>
        </w:rPr>
        <w:t>available</w:t>
      </w:r>
      <w:r w:rsidRPr="009D6FCD">
        <w:rPr>
          <w:rFonts w:eastAsia="SimSun" w:hint="eastAsia"/>
        </w:rPr>
        <w:t>.</w:t>
      </w:r>
      <w:r>
        <w:rPr>
          <w:rFonts w:eastAsia="SimSun" w:hint="eastAsia"/>
          <w:lang w:eastAsia="zh-CN"/>
        </w:rPr>
        <w:t xml:space="preserve"> </w:t>
      </w:r>
    </w:p>
    <w:p w14:paraId="26DA249B" w14:textId="77777777" w:rsidR="00FD3677" w:rsidRPr="00924F95" w:rsidRDefault="00FD3677" w:rsidP="007C73EF">
      <w:pPr>
        <w:pStyle w:val="NO"/>
        <w:rPr>
          <w:rFonts w:eastAsia="SimSun"/>
          <w:color w:val="FF0000"/>
          <w:lang w:eastAsia="zh-CN"/>
        </w:rPr>
      </w:pPr>
      <w:r w:rsidRPr="00223B80">
        <w:t>NOTE:</w:t>
      </w:r>
      <w:r w:rsidRPr="00223B80">
        <w:rPr>
          <w:rFonts w:eastAsia="SimSun"/>
          <w:lang w:eastAsia="zh-CN"/>
        </w:rPr>
        <w:tab/>
      </w:r>
      <w:r w:rsidRPr="00223B80">
        <w:rPr>
          <w:rFonts w:eastAsia="SimSun" w:hint="eastAsia"/>
          <w:lang w:eastAsia="zh-CN"/>
        </w:rPr>
        <w:t xml:space="preserve">The above actions of the VAL server are all out of 3GPP scope. </w:t>
      </w:r>
    </w:p>
    <w:p w14:paraId="19BB1EA2" w14:textId="77777777" w:rsidR="00FD3677" w:rsidRDefault="00FD3677" w:rsidP="007C73EF">
      <w:pPr>
        <w:pStyle w:val="B1"/>
        <w:rPr>
          <w:rFonts w:eastAsia="SimSun"/>
          <w:lang w:eastAsia="zh-CN"/>
        </w:rPr>
      </w:pPr>
      <w:r w:rsidRPr="00ED2FBC">
        <w:rPr>
          <w:rFonts w:eastAsia="SimSun" w:hint="eastAsia"/>
          <w:lang w:eastAsia="zh-CN"/>
        </w:rPr>
        <w:lastRenderedPageBreak/>
        <w:t>6</w:t>
      </w:r>
      <w:r w:rsidRPr="00ED2FBC">
        <w:t>.</w:t>
      </w:r>
      <w:r w:rsidRPr="00ED2FBC">
        <w:tab/>
      </w:r>
      <w:r w:rsidRPr="009903D9">
        <w:rPr>
          <w:rFonts w:eastAsia="SimSun" w:hint="eastAsia"/>
          <w:lang w:eastAsia="zh-CN"/>
        </w:rPr>
        <w:t>If the VAL server doesn</w:t>
      </w:r>
      <w:r w:rsidRPr="009903D9">
        <w:rPr>
          <w:rFonts w:eastAsia="SimSun"/>
          <w:lang w:eastAsia="zh-CN"/>
        </w:rPr>
        <w:t>’</w:t>
      </w:r>
      <w:r w:rsidRPr="009903D9">
        <w:rPr>
          <w:rFonts w:eastAsia="SimSun" w:hint="eastAsia"/>
          <w:lang w:eastAsia="zh-CN"/>
        </w:rPr>
        <w:t>t subscribe the UE S&amp;F status events or doesn</w:t>
      </w:r>
      <w:r w:rsidRPr="009903D9">
        <w:rPr>
          <w:rFonts w:eastAsia="SimSun"/>
          <w:lang w:eastAsia="zh-CN"/>
        </w:rPr>
        <w:t>’</w:t>
      </w:r>
      <w:r w:rsidRPr="009903D9">
        <w:rPr>
          <w:rFonts w:eastAsia="SimSun" w:hint="eastAsia"/>
          <w:lang w:eastAsia="zh-CN"/>
        </w:rPr>
        <w:t>t support the S&amp;F actions described in Step 5,</w:t>
      </w:r>
      <w:r>
        <w:rPr>
          <w:rFonts w:eastAsia="SimSun" w:hint="eastAsia"/>
          <w:lang w:eastAsia="zh-CN"/>
        </w:rPr>
        <w:t xml:space="preserve"> the VAL server may send the DL data to the SEAL server even when e.g., the Feeder Link is not </w:t>
      </w:r>
      <w:r>
        <w:rPr>
          <w:rFonts w:eastAsia="SimSun"/>
          <w:lang w:eastAsia="zh-CN"/>
        </w:rPr>
        <w:t>available</w:t>
      </w:r>
      <w:r>
        <w:rPr>
          <w:rFonts w:eastAsia="SimSun" w:hint="eastAsia"/>
          <w:lang w:eastAsia="zh-CN"/>
        </w:rPr>
        <w:t>.</w:t>
      </w:r>
    </w:p>
    <w:p w14:paraId="3A92FBE7" w14:textId="3E2099CE" w:rsidR="00FD3677" w:rsidRPr="004F6FC8" w:rsidRDefault="00FD3677" w:rsidP="007C73EF">
      <w:pPr>
        <w:pStyle w:val="B1"/>
        <w:rPr>
          <w:rFonts w:eastAsia="SimSun"/>
          <w:lang w:eastAsia="zh-CN"/>
        </w:rPr>
      </w:pPr>
      <w:r>
        <w:rPr>
          <w:rFonts w:eastAsia="SimSun" w:hint="eastAsia"/>
          <w:lang w:eastAsia="zh-CN"/>
        </w:rPr>
        <w:t>7.</w:t>
      </w:r>
      <w:r w:rsidR="007C73EF">
        <w:rPr>
          <w:rFonts w:eastAsia="SimSun"/>
          <w:lang w:eastAsia="zh-CN"/>
        </w:rPr>
        <w:tab/>
      </w:r>
      <w:r>
        <w:rPr>
          <w:rFonts w:eastAsia="SimSun" w:hint="eastAsia"/>
          <w:lang w:eastAsia="zh-CN"/>
        </w:rPr>
        <w:t xml:space="preserve">The SEAL server checks the received UE S&amp;F events status and takes the following </w:t>
      </w:r>
      <w:r>
        <w:rPr>
          <w:rFonts w:eastAsia="SimSun"/>
          <w:lang w:eastAsia="zh-CN"/>
        </w:rPr>
        <w:t>corresponding</w:t>
      </w:r>
      <w:r>
        <w:rPr>
          <w:rFonts w:eastAsia="SimSun" w:hint="eastAsia"/>
          <w:lang w:eastAsia="zh-CN"/>
        </w:rPr>
        <w:t xml:space="preserve"> actions based on the different status of events. </w:t>
      </w:r>
    </w:p>
    <w:p w14:paraId="33D69899" w14:textId="77777777" w:rsidR="00FD3677" w:rsidRPr="00B45FD5" w:rsidRDefault="00FD3677" w:rsidP="007C73EF">
      <w:pPr>
        <w:pStyle w:val="B1"/>
        <w:rPr>
          <w:rFonts w:eastAsia="SimSun"/>
          <w:lang w:eastAsia="zh-CN"/>
        </w:rPr>
      </w:pPr>
      <w:r>
        <w:rPr>
          <w:rFonts w:eastAsia="SimSun" w:hint="eastAsia"/>
          <w:lang w:eastAsia="zh-CN"/>
        </w:rPr>
        <w:t>8a</w:t>
      </w:r>
      <w:r w:rsidRPr="00ED2FBC">
        <w:t>.</w:t>
      </w:r>
      <w:r w:rsidRPr="00ED2FBC">
        <w:tab/>
      </w:r>
      <w:r w:rsidRPr="00ED2FBC">
        <w:rPr>
          <w:rFonts w:eastAsia="SimSun" w:hint="eastAsia"/>
          <w:lang w:eastAsia="zh-CN"/>
        </w:rPr>
        <w:t xml:space="preserve">The SEAL </w:t>
      </w:r>
      <w:r>
        <w:rPr>
          <w:rFonts w:eastAsia="SimSun" w:hint="eastAsia"/>
          <w:lang w:eastAsia="zh-CN"/>
        </w:rPr>
        <w:t>server</w:t>
      </w:r>
      <w:r w:rsidRPr="00ED2FBC">
        <w:rPr>
          <w:rFonts w:eastAsia="SimSun" w:hint="eastAsia"/>
          <w:lang w:eastAsia="zh-CN"/>
        </w:rPr>
        <w:t xml:space="preserve"> </w:t>
      </w:r>
      <w:r>
        <w:rPr>
          <w:rFonts w:eastAsia="SimSun" w:hint="eastAsia"/>
          <w:lang w:eastAsia="zh-CN"/>
        </w:rPr>
        <w:t xml:space="preserve">may send </w:t>
      </w:r>
      <w:r>
        <w:rPr>
          <w:rFonts w:eastAsia="SimSun"/>
          <w:lang w:eastAsia="zh-CN"/>
        </w:rPr>
        <w:t>“</w:t>
      </w:r>
      <w:r>
        <w:rPr>
          <w:rFonts w:eastAsia="SimSun" w:hint="eastAsia"/>
          <w:lang w:eastAsia="zh-CN"/>
        </w:rPr>
        <w:t>Pending DL data</w:t>
      </w:r>
      <w:r>
        <w:rPr>
          <w:rFonts w:eastAsia="SimSun"/>
          <w:lang w:eastAsia="zh-CN"/>
        </w:rPr>
        <w:t>”</w:t>
      </w:r>
      <w:r>
        <w:rPr>
          <w:rFonts w:eastAsia="SimSun" w:hint="eastAsia"/>
          <w:lang w:eastAsia="zh-CN"/>
        </w:rPr>
        <w:t xml:space="preserve"> request to the VAL server with the reason (e.g. the Feeder Link is not </w:t>
      </w:r>
      <w:r>
        <w:rPr>
          <w:rFonts w:eastAsia="SimSun"/>
          <w:lang w:eastAsia="zh-CN"/>
        </w:rPr>
        <w:t>available</w:t>
      </w:r>
      <w:r>
        <w:rPr>
          <w:rFonts w:eastAsia="SimSun" w:hint="eastAsia"/>
          <w:lang w:eastAsia="zh-CN"/>
        </w:rPr>
        <w:t xml:space="preserve">, the UE is in </w:t>
      </w:r>
      <w:r>
        <w:t>S&amp;F Mode</w:t>
      </w:r>
      <w:r w:rsidRPr="00B45FD5">
        <w:rPr>
          <w:rFonts w:eastAsia="SimSun" w:hint="eastAsia"/>
          <w:lang w:eastAsia="zh-CN"/>
        </w:rPr>
        <w:t xml:space="preserve">) </w:t>
      </w:r>
      <w:r>
        <w:rPr>
          <w:rFonts w:eastAsia="SimSun" w:hint="eastAsia"/>
          <w:lang w:eastAsia="zh-CN"/>
        </w:rPr>
        <w:t xml:space="preserve">and the pending timer concluded from the </w:t>
      </w:r>
      <w:r w:rsidRPr="004F6FC8">
        <w:rPr>
          <w:rFonts w:eastAsia="SimSun" w:hint="eastAsia"/>
          <w:lang w:eastAsia="zh-CN"/>
        </w:rPr>
        <w:t>e</w:t>
      </w:r>
      <w:r>
        <w:t>xpected Delivery/Delay Time</w:t>
      </w:r>
      <w:r w:rsidRPr="00010EC7">
        <w:rPr>
          <w:rFonts w:eastAsia="SimSun" w:hint="eastAsia"/>
          <w:lang w:eastAsia="zh-CN"/>
        </w:rPr>
        <w:t xml:space="preserve"> will also be included</w:t>
      </w:r>
      <w:r w:rsidRPr="004F6FC8">
        <w:rPr>
          <w:rFonts w:eastAsia="SimSun" w:hint="eastAsia"/>
          <w:lang w:eastAsia="zh-CN"/>
        </w:rPr>
        <w:t>.</w:t>
      </w:r>
    </w:p>
    <w:p w14:paraId="4AA8EA97" w14:textId="77777777" w:rsidR="00FD3677" w:rsidRPr="00B45FD5" w:rsidRDefault="00FD3677" w:rsidP="007C73EF">
      <w:pPr>
        <w:pStyle w:val="B1"/>
        <w:rPr>
          <w:rFonts w:eastAsia="SimSun"/>
          <w:lang w:eastAsia="zh-CN"/>
        </w:rPr>
      </w:pPr>
      <w:r>
        <w:rPr>
          <w:rFonts w:eastAsia="SimSun" w:hint="eastAsia"/>
          <w:lang w:eastAsia="zh-CN"/>
        </w:rPr>
        <w:t>8b</w:t>
      </w:r>
      <w:r w:rsidRPr="00ED2FBC">
        <w:t>.</w:t>
      </w:r>
      <w:r w:rsidRPr="00ED2FBC">
        <w:tab/>
      </w:r>
      <w:r w:rsidRPr="00ED2FBC">
        <w:rPr>
          <w:rFonts w:eastAsia="SimSun" w:hint="eastAsia"/>
          <w:lang w:eastAsia="zh-CN"/>
        </w:rPr>
        <w:t xml:space="preserve">The SEAL </w:t>
      </w:r>
      <w:r>
        <w:rPr>
          <w:rFonts w:eastAsia="SimSun" w:hint="eastAsia"/>
          <w:lang w:eastAsia="zh-CN"/>
        </w:rPr>
        <w:t>server</w:t>
      </w:r>
      <w:r w:rsidRPr="004F6FC8">
        <w:rPr>
          <w:rFonts w:eastAsia="SimSun" w:hint="eastAsia"/>
          <w:lang w:eastAsia="zh-CN"/>
        </w:rPr>
        <w:t xml:space="preserve"> </w:t>
      </w:r>
      <w:r>
        <w:rPr>
          <w:rFonts w:eastAsia="SimSun" w:hint="eastAsia"/>
          <w:lang w:eastAsia="zh-CN"/>
        </w:rPr>
        <w:t xml:space="preserve">may send </w:t>
      </w:r>
      <w:r>
        <w:rPr>
          <w:rFonts w:eastAsia="SimSun"/>
          <w:lang w:eastAsia="zh-CN"/>
        </w:rPr>
        <w:t>“</w:t>
      </w:r>
      <w:r>
        <w:rPr>
          <w:rFonts w:eastAsia="SimSun" w:hint="eastAsia"/>
          <w:lang w:eastAsia="zh-CN"/>
        </w:rPr>
        <w:t>Reject DL data</w:t>
      </w:r>
      <w:r>
        <w:rPr>
          <w:rFonts w:eastAsia="SimSun"/>
          <w:lang w:eastAsia="zh-CN"/>
        </w:rPr>
        <w:t>”</w:t>
      </w:r>
      <w:r>
        <w:rPr>
          <w:rFonts w:eastAsia="SimSun" w:hint="eastAsia"/>
          <w:lang w:eastAsia="zh-CN"/>
        </w:rPr>
        <w:t xml:space="preserve"> request to the VAL server with the failure reason (e.g. the Feeder Link is not </w:t>
      </w:r>
      <w:r>
        <w:rPr>
          <w:rFonts w:eastAsia="SimSun"/>
          <w:lang w:eastAsia="zh-CN"/>
        </w:rPr>
        <w:t>available</w:t>
      </w:r>
      <w:r w:rsidRPr="004F6FC8">
        <w:rPr>
          <w:rFonts w:eastAsia="SimSun" w:hint="eastAsia"/>
          <w:lang w:eastAsia="zh-CN"/>
        </w:rPr>
        <w:t>)</w:t>
      </w:r>
      <w:r>
        <w:rPr>
          <w:rFonts w:eastAsia="SimSun" w:hint="eastAsia"/>
          <w:lang w:eastAsia="zh-CN"/>
        </w:rPr>
        <w:t>.</w:t>
      </w:r>
    </w:p>
    <w:p w14:paraId="4D3C87DC" w14:textId="77777777" w:rsidR="00FD3677" w:rsidRDefault="00FD3677" w:rsidP="007C73EF">
      <w:pPr>
        <w:pStyle w:val="B1"/>
        <w:rPr>
          <w:rFonts w:eastAsia="SimSun"/>
          <w:lang w:eastAsia="zh-CN"/>
        </w:rPr>
      </w:pPr>
      <w:r>
        <w:rPr>
          <w:rFonts w:eastAsia="SimSun" w:hint="eastAsia"/>
          <w:lang w:eastAsia="zh-CN"/>
        </w:rPr>
        <w:t>8c</w:t>
      </w:r>
      <w:r w:rsidRPr="00ED2FBC">
        <w:t>.</w:t>
      </w:r>
      <w:r w:rsidRPr="00ED2FBC">
        <w:tab/>
      </w:r>
      <w:r w:rsidRPr="00ED2FBC">
        <w:rPr>
          <w:rFonts w:eastAsia="SimSun" w:hint="eastAsia"/>
          <w:lang w:eastAsia="zh-CN"/>
        </w:rPr>
        <w:t xml:space="preserve">The SEAL </w:t>
      </w:r>
      <w:r>
        <w:rPr>
          <w:rFonts w:eastAsia="SimSun" w:hint="eastAsia"/>
          <w:lang w:eastAsia="zh-CN"/>
        </w:rPr>
        <w:t xml:space="preserve">server may send </w:t>
      </w:r>
      <w:r>
        <w:rPr>
          <w:rFonts w:eastAsia="SimSun"/>
          <w:lang w:eastAsia="zh-CN"/>
        </w:rPr>
        <w:t>“</w:t>
      </w:r>
      <w:r>
        <w:rPr>
          <w:rFonts w:eastAsia="SimSun" w:hint="eastAsia"/>
          <w:lang w:eastAsia="zh-CN"/>
        </w:rPr>
        <w:t>Forward DL data with the priority</w:t>
      </w:r>
      <w:r>
        <w:rPr>
          <w:rFonts w:eastAsia="SimSun"/>
          <w:lang w:eastAsia="zh-CN"/>
        </w:rPr>
        <w:t>”</w:t>
      </w:r>
      <w:r>
        <w:rPr>
          <w:rFonts w:eastAsia="SimSun" w:hint="eastAsia"/>
          <w:lang w:eastAsia="zh-CN"/>
        </w:rPr>
        <w:t xml:space="preserve"> request to the VAL server with the forwarding </w:t>
      </w:r>
      <w:r>
        <w:rPr>
          <w:rFonts w:eastAsia="SimSun"/>
          <w:lang w:eastAsia="zh-CN"/>
        </w:rPr>
        <w:t>priories</w:t>
      </w:r>
      <w:r>
        <w:rPr>
          <w:rFonts w:eastAsia="SimSun" w:hint="eastAsia"/>
          <w:lang w:eastAsia="zh-CN"/>
        </w:rPr>
        <w:t xml:space="preserve"> (e.g. when the DL data volume exceeds the </w:t>
      </w:r>
      <w:r w:rsidRPr="00471F2F">
        <w:rPr>
          <w:rFonts w:eastAsia="SimSun" w:hint="eastAsia"/>
          <w:lang w:eastAsia="zh-CN"/>
        </w:rPr>
        <w:t xml:space="preserve">maximum </w:t>
      </w:r>
      <w:r>
        <w:t>S&amp;F data storage quota</w:t>
      </w:r>
      <w:r w:rsidRPr="00B45FD5">
        <w:rPr>
          <w:rFonts w:eastAsia="SimSun" w:hint="eastAsia"/>
          <w:lang w:eastAsia="zh-CN"/>
        </w:rPr>
        <w:t>, only higher priorities services will be forwarded, such as the emergency service, VIP users</w:t>
      </w:r>
      <w:r w:rsidRPr="004F6FC8">
        <w:rPr>
          <w:rFonts w:eastAsia="SimSun" w:hint="eastAsia"/>
          <w:lang w:eastAsia="zh-CN"/>
        </w:rPr>
        <w:t>).</w:t>
      </w:r>
    </w:p>
    <w:p w14:paraId="542B8057" w14:textId="31F738B5" w:rsidR="00FD3677" w:rsidRPr="00B45FD5" w:rsidRDefault="00FD3677" w:rsidP="007C73EF">
      <w:pPr>
        <w:pStyle w:val="B1"/>
        <w:rPr>
          <w:rFonts w:eastAsia="SimSun"/>
          <w:lang w:eastAsia="zh-CN"/>
        </w:rPr>
      </w:pPr>
      <w:r>
        <w:rPr>
          <w:rFonts w:eastAsia="SimSun" w:hint="eastAsia"/>
          <w:lang w:eastAsia="zh-CN"/>
        </w:rPr>
        <w:t>8d</w:t>
      </w:r>
      <w:r w:rsidRPr="00ED2FBC">
        <w:t>.</w:t>
      </w:r>
      <w:r w:rsidRPr="00ED2FBC">
        <w:tab/>
      </w:r>
      <w:r w:rsidRPr="00ED2FBC">
        <w:rPr>
          <w:rFonts w:eastAsia="SimSun" w:hint="eastAsia"/>
          <w:lang w:eastAsia="zh-CN"/>
        </w:rPr>
        <w:t xml:space="preserve">The SEAL </w:t>
      </w:r>
      <w:r>
        <w:rPr>
          <w:rFonts w:eastAsia="SimSun" w:hint="eastAsia"/>
          <w:lang w:eastAsia="zh-CN"/>
        </w:rPr>
        <w:t xml:space="preserve">server may send </w:t>
      </w:r>
      <w:r>
        <w:rPr>
          <w:rFonts w:eastAsia="SimSun"/>
          <w:lang w:eastAsia="zh-CN"/>
        </w:rPr>
        <w:t>“</w:t>
      </w:r>
      <w:r>
        <w:rPr>
          <w:rFonts w:eastAsia="SimSun" w:hint="eastAsia"/>
          <w:lang w:eastAsia="zh-CN"/>
        </w:rPr>
        <w:t>Adjust DL data volume</w:t>
      </w:r>
      <w:r>
        <w:rPr>
          <w:rFonts w:eastAsia="SimSun"/>
          <w:lang w:eastAsia="zh-CN"/>
        </w:rPr>
        <w:t>”</w:t>
      </w:r>
      <w:r>
        <w:rPr>
          <w:rFonts w:eastAsia="SimSun" w:hint="eastAsia"/>
          <w:lang w:eastAsia="zh-CN"/>
        </w:rPr>
        <w:t xml:space="preserve"> request to the VAL server with the adjusted traffic volume which is smaller than the </w:t>
      </w:r>
      <w:r w:rsidRPr="00471F2F">
        <w:rPr>
          <w:rFonts w:eastAsia="SimSun" w:hint="eastAsia"/>
          <w:lang w:eastAsia="zh-CN"/>
        </w:rPr>
        <w:t xml:space="preserve">maximum </w:t>
      </w:r>
      <w:r>
        <w:t>S&amp;F data storage quota</w:t>
      </w:r>
      <w:r>
        <w:rPr>
          <w:rFonts w:eastAsia="SimSun" w:hint="eastAsia"/>
          <w:lang w:eastAsia="zh-CN"/>
        </w:rPr>
        <w:t xml:space="preserve"> (e.g. when the DL data volume exceeds the </w:t>
      </w:r>
      <w:r w:rsidRPr="00471F2F">
        <w:rPr>
          <w:rFonts w:eastAsia="SimSun" w:hint="eastAsia"/>
          <w:lang w:eastAsia="zh-CN"/>
        </w:rPr>
        <w:t xml:space="preserve">maximum </w:t>
      </w:r>
      <w:r>
        <w:t>S&amp;F data storage quota</w:t>
      </w:r>
      <w:r w:rsidRPr="003B3F74">
        <w:rPr>
          <w:rFonts w:eastAsia="SimSun" w:hint="eastAsia"/>
          <w:lang w:eastAsia="zh-CN"/>
        </w:rPr>
        <w:t>,</w:t>
      </w:r>
      <w:r>
        <w:rPr>
          <w:rFonts w:eastAsia="SimSun" w:hint="eastAsia"/>
          <w:lang w:eastAsia="zh-CN"/>
        </w:rPr>
        <w:t xml:space="preserve"> the smaller traffic volume will be suggested and adjusted</w:t>
      </w:r>
      <w:r w:rsidRPr="004F6FC8">
        <w:rPr>
          <w:rFonts w:eastAsia="SimSun" w:hint="eastAsia"/>
          <w:lang w:eastAsia="zh-CN"/>
        </w:rPr>
        <w:t>).</w:t>
      </w:r>
    </w:p>
    <w:p w14:paraId="23E7694A" w14:textId="3E6E743E" w:rsidR="00FD3677" w:rsidRPr="00ED2FBC" w:rsidRDefault="00FD3677" w:rsidP="00FD3677">
      <w:pPr>
        <w:keepNext/>
        <w:keepLines/>
        <w:spacing w:before="120"/>
        <w:ind w:left="1418" w:hanging="1418"/>
        <w:outlineLvl w:val="3"/>
        <w:rPr>
          <w:rFonts w:ascii="Arial" w:hAnsi="Arial"/>
          <w:sz w:val="24"/>
        </w:rPr>
      </w:pPr>
      <w:bookmarkStart w:id="232" w:name="_Toc160708074"/>
      <w:r w:rsidRPr="00ED2FBC">
        <w:rPr>
          <w:rFonts w:ascii="Arial" w:hAnsi="Arial"/>
          <w:sz w:val="24"/>
        </w:rPr>
        <w:t>7.</w:t>
      </w:r>
      <w:r w:rsidRPr="00ED2FBC">
        <w:rPr>
          <w:rFonts w:ascii="Arial" w:eastAsia="SimSun" w:hAnsi="Arial" w:hint="eastAsia"/>
          <w:sz w:val="24"/>
          <w:lang w:eastAsia="zh-CN"/>
        </w:rPr>
        <w:t>2</w:t>
      </w:r>
      <w:r w:rsidRPr="00ED2FBC">
        <w:rPr>
          <w:rFonts w:ascii="Arial" w:hAnsi="Arial"/>
          <w:sz w:val="24"/>
        </w:rPr>
        <w:t>.</w:t>
      </w:r>
      <w:r w:rsidR="00D70EDD">
        <w:rPr>
          <w:rFonts w:ascii="Arial" w:eastAsia="SimSun" w:hAnsi="Arial"/>
          <w:sz w:val="24"/>
          <w:lang w:eastAsia="zh-CN"/>
        </w:rPr>
        <w:t>4</w:t>
      </w:r>
      <w:r w:rsidRPr="00ED2FBC">
        <w:rPr>
          <w:rFonts w:ascii="Arial" w:hAnsi="Arial"/>
          <w:sz w:val="24"/>
        </w:rPr>
        <w:t>.</w:t>
      </w:r>
      <w:r w:rsidRPr="00ED2FBC">
        <w:rPr>
          <w:rFonts w:ascii="Arial" w:hAnsi="Arial" w:hint="eastAsia"/>
          <w:sz w:val="24"/>
          <w:lang w:eastAsia="zh-CN"/>
        </w:rPr>
        <w:t>2</w:t>
      </w:r>
      <w:r w:rsidRPr="00ED2FBC">
        <w:rPr>
          <w:rFonts w:ascii="Arial" w:hAnsi="Arial"/>
          <w:sz w:val="24"/>
        </w:rPr>
        <w:tab/>
      </w:r>
      <w:r w:rsidRPr="00ED2FBC">
        <w:rPr>
          <w:rFonts w:ascii="Arial" w:hAnsi="Arial"/>
          <w:sz w:val="24"/>
          <w:lang w:eastAsia="zh-CN"/>
        </w:rPr>
        <w:t>Architecture Impacts</w:t>
      </w:r>
      <w:bookmarkEnd w:id="232"/>
    </w:p>
    <w:p w14:paraId="7FBF13FF" w14:textId="77777777" w:rsidR="00FD3677" w:rsidRPr="00ED2FBC" w:rsidRDefault="00FD3677" w:rsidP="00FD3677">
      <w:pPr>
        <w:keepLines/>
        <w:ind w:left="1135" w:hanging="851"/>
        <w:rPr>
          <w:color w:val="FF0000"/>
          <w:lang w:eastAsia="zh-CN"/>
        </w:rPr>
      </w:pPr>
      <w:r w:rsidRPr="00ED2FBC">
        <w:rPr>
          <w:color w:val="FF0000"/>
          <w:lang w:val="en-US"/>
        </w:rPr>
        <w:t>Editor's note:</w:t>
      </w:r>
      <w:r w:rsidRPr="00ED2FBC">
        <w:rPr>
          <w:color w:val="FF0000"/>
          <w:lang w:eastAsia="ja-JP"/>
        </w:rPr>
        <w:tab/>
        <w:t>This clause provides the architecture impacts (if any) of the solution and possible new SA6 capabilities and interfaces.</w:t>
      </w:r>
    </w:p>
    <w:p w14:paraId="606F0EDA" w14:textId="7539A45E" w:rsidR="00FD3677" w:rsidRPr="00ED2FBC" w:rsidRDefault="00FD3677" w:rsidP="00FD3677">
      <w:pPr>
        <w:keepNext/>
        <w:keepLines/>
        <w:spacing w:before="120"/>
        <w:ind w:left="1418" w:hanging="1418"/>
        <w:outlineLvl w:val="3"/>
        <w:rPr>
          <w:rFonts w:ascii="Arial" w:hAnsi="Arial"/>
          <w:sz w:val="24"/>
        </w:rPr>
      </w:pPr>
      <w:bookmarkStart w:id="233" w:name="_Toc160708075"/>
      <w:r w:rsidRPr="00ED2FBC">
        <w:rPr>
          <w:rFonts w:ascii="Arial" w:hAnsi="Arial"/>
          <w:sz w:val="24"/>
        </w:rPr>
        <w:t>7.</w:t>
      </w:r>
      <w:r w:rsidRPr="00ED2FBC">
        <w:rPr>
          <w:rFonts w:ascii="Arial" w:eastAsia="SimSun" w:hAnsi="Arial" w:hint="eastAsia"/>
          <w:sz w:val="24"/>
          <w:lang w:eastAsia="zh-CN"/>
        </w:rPr>
        <w:t>2</w:t>
      </w:r>
      <w:r w:rsidRPr="00ED2FBC">
        <w:rPr>
          <w:rFonts w:ascii="Arial" w:hAnsi="Arial"/>
          <w:sz w:val="24"/>
        </w:rPr>
        <w:t>.</w:t>
      </w:r>
      <w:r w:rsidR="00D70EDD">
        <w:rPr>
          <w:rFonts w:ascii="Arial" w:eastAsia="SimSun" w:hAnsi="Arial"/>
          <w:sz w:val="24"/>
          <w:lang w:eastAsia="zh-CN"/>
        </w:rPr>
        <w:t>4</w:t>
      </w:r>
      <w:r w:rsidRPr="00ED2FBC">
        <w:rPr>
          <w:rFonts w:ascii="Arial" w:hAnsi="Arial"/>
          <w:sz w:val="24"/>
        </w:rPr>
        <w:t>.3</w:t>
      </w:r>
      <w:r w:rsidRPr="00ED2FBC">
        <w:rPr>
          <w:rFonts w:ascii="Arial" w:hAnsi="Arial"/>
          <w:sz w:val="24"/>
        </w:rPr>
        <w:tab/>
      </w:r>
      <w:r w:rsidRPr="00ED2FBC">
        <w:rPr>
          <w:rFonts w:ascii="Arial" w:hAnsi="Arial"/>
          <w:sz w:val="24"/>
          <w:lang w:eastAsia="zh-CN"/>
        </w:rPr>
        <w:t>Corresponding APIs</w:t>
      </w:r>
      <w:bookmarkEnd w:id="233"/>
    </w:p>
    <w:p w14:paraId="1F99ACB8" w14:textId="77777777" w:rsidR="00FD3677" w:rsidRPr="00ED2FBC" w:rsidRDefault="00FD3677" w:rsidP="00FD3677">
      <w:pPr>
        <w:keepLines/>
        <w:ind w:left="1135" w:hanging="851"/>
        <w:rPr>
          <w:color w:val="FF0000"/>
          <w:lang w:eastAsia="zh-CN"/>
        </w:rPr>
      </w:pPr>
      <w:r w:rsidRPr="00ED2FBC">
        <w:rPr>
          <w:color w:val="FF0000"/>
          <w:lang w:val="en-US"/>
        </w:rPr>
        <w:t>Editor's note:</w:t>
      </w:r>
      <w:r w:rsidRPr="00ED2FBC">
        <w:rPr>
          <w:color w:val="FF0000"/>
          <w:lang w:eastAsia="ja-JP"/>
        </w:rPr>
        <w:tab/>
        <w:t>This clause provides the corresponding APIs for supporting the solution</w:t>
      </w:r>
      <w:r w:rsidRPr="00ED2FBC">
        <w:rPr>
          <w:rFonts w:hint="eastAsia"/>
          <w:color w:val="FF0000"/>
          <w:lang w:eastAsia="zh-CN"/>
        </w:rPr>
        <w:t>.</w:t>
      </w:r>
    </w:p>
    <w:p w14:paraId="6583DB6B" w14:textId="0569DDF1" w:rsidR="00FD3677" w:rsidRPr="00ED2FBC" w:rsidRDefault="00FD3677" w:rsidP="00FD3677">
      <w:pPr>
        <w:keepNext/>
        <w:keepLines/>
        <w:spacing w:before="120"/>
        <w:ind w:left="1418" w:hanging="1418"/>
        <w:outlineLvl w:val="3"/>
        <w:rPr>
          <w:rFonts w:ascii="Arial" w:hAnsi="Arial"/>
          <w:sz w:val="24"/>
        </w:rPr>
      </w:pPr>
      <w:bookmarkStart w:id="234" w:name="_Toc160708076"/>
      <w:r w:rsidRPr="00ED2FBC">
        <w:rPr>
          <w:rFonts w:ascii="Arial" w:hAnsi="Arial"/>
          <w:sz w:val="24"/>
        </w:rPr>
        <w:t>7.</w:t>
      </w:r>
      <w:r w:rsidRPr="00ED2FBC">
        <w:rPr>
          <w:rFonts w:ascii="Arial" w:eastAsia="SimSun" w:hAnsi="Arial" w:hint="eastAsia"/>
          <w:sz w:val="24"/>
          <w:lang w:eastAsia="zh-CN"/>
        </w:rPr>
        <w:t>2</w:t>
      </w:r>
      <w:r w:rsidRPr="00ED2FBC">
        <w:rPr>
          <w:rFonts w:ascii="Arial" w:hAnsi="Arial"/>
          <w:sz w:val="24"/>
        </w:rPr>
        <w:t>.</w:t>
      </w:r>
      <w:r w:rsidR="00D70EDD">
        <w:rPr>
          <w:rFonts w:ascii="Arial" w:eastAsia="SimSun" w:hAnsi="Arial"/>
          <w:sz w:val="24"/>
          <w:lang w:eastAsia="zh-CN"/>
        </w:rPr>
        <w:t>4</w:t>
      </w:r>
      <w:r w:rsidRPr="00ED2FBC">
        <w:rPr>
          <w:rFonts w:ascii="Arial" w:hAnsi="Arial"/>
          <w:sz w:val="24"/>
        </w:rPr>
        <w:t>.</w:t>
      </w:r>
      <w:r w:rsidRPr="00ED2FBC">
        <w:rPr>
          <w:rFonts w:ascii="Arial" w:hAnsi="Arial"/>
          <w:sz w:val="24"/>
          <w:lang w:eastAsia="zh-CN"/>
        </w:rPr>
        <w:t>4</w:t>
      </w:r>
      <w:r w:rsidRPr="00ED2FBC">
        <w:rPr>
          <w:rFonts w:ascii="Arial" w:hAnsi="Arial"/>
          <w:sz w:val="24"/>
        </w:rPr>
        <w:tab/>
      </w:r>
      <w:r w:rsidRPr="00ED2FBC">
        <w:rPr>
          <w:rFonts w:ascii="Arial" w:hAnsi="Arial" w:hint="eastAsia"/>
          <w:sz w:val="24"/>
          <w:lang w:eastAsia="zh-CN"/>
        </w:rPr>
        <w:t>Solution e</w:t>
      </w:r>
      <w:r w:rsidRPr="00ED2FBC">
        <w:rPr>
          <w:rFonts w:ascii="Arial" w:hAnsi="Arial"/>
          <w:sz w:val="24"/>
        </w:rPr>
        <w:t>valuation</w:t>
      </w:r>
      <w:bookmarkEnd w:id="234"/>
    </w:p>
    <w:p w14:paraId="21496166" w14:textId="6F074094" w:rsidR="00FD3677" w:rsidRPr="007C73EF" w:rsidRDefault="00FD3677" w:rsidP="007C73EF">
      <w:pPr>
        <w:keepLines/>
        <w:ind w:left="1135" w:hanging="851"/>
        <w:rPr>
          <w:color w:val="FF0000"/>
          <w:lang w:eastAsia="zh-CN"/>
        </w:rPr>
      </w:pPr>
      <w:r w:rsidRPr="00ED2FBC">
        <w:rPr>
          <w:color w:val="FF0000"/>
          <w:lang w:val="en-US"/>
        </w:rPr>
        <w:t>Editor's note:</w:t>
      </w:r>
      <w:r w:rsidRPr="00ED2FBC">
        <w:rPr>
          <w:color w:val="FF0000"/>
          <w:lang w:eastAsia="ja-JP"/>
        </w:rPr>
        <w:tab/>
        <w:t>This clause provides an evaluation of the solution.</w:t>
      </w:r>
      <w:r w:rsidRPr="00ED2FBC">
        <w:rPr>
          <w:rFonts w:hint="eastAsia"/>
          <w:color w:val="FF0000"/>
          <w:lang w:eastAsia="zh-CN"/>
        </w:rPr>
        <w:t xml:space="preserve"> The </w:t>
      </w:r>
      <w:r w:rsidRPr="00ED2FBC">
        <w:rPr>
          <w:color w:val="FF0000"/>
          <w:lang w:eastAsia="zh-CN"/>
        </w:rPr>
        <w:t>evaluat</w:t>
      </w:r>
      <w:r w:rsidRPr="00ED2FBC">
        <w:rPr>
          <w:rFonts w:hint="eastAsia"/>
          <w:color w:val="FF0000"/>
          <w:lang w:eastAsia="zh-CN"/>
        </w:rPr>
        <w:t>ion should include the descriptions of the impacts to existing architectures.</w:t>
      </w:r>
    </w:p>
    <w:p w14:paraId="4647BFEB" w14:textId="25CB36EE" w:rsidR="005071BA" w:rsidRDefault="005071BA" w:rsidP="007C73EF">
      <w:pPr>
        <w:pStyle w:val="Heading4"/>
      </w:pPr>
      <w:bookmarkStart w:id="235" w:name="_Toc168402377"/>
      <w:r>
        <w:rPr>
          <w:lang w:eastAsia="zh-CN"/>
        </w:rPr>
        <w:lastRenderedPageBreak/>
        <w:t>7</w:t>
      </w:r>
      <w:r>
        <w:t>.</w:t>
      </w:r>
      <w:r w:rsidR="00F1153F">
        <w:t>2.</w:t>
      </w:r>
      <w:r>
        <w:t>5.1</w:t>
      </w:r>
      <w:r>
        <w:tab/>
      </w:r>
      <w:r>
        <w:rPr>
          <w:lang w:val="en-US"/>
        </w:rPr>
        <w:t>Solution #5: Satellite edge computing considering EAS onboard</w:t>
      </w:r>
      <w:bookmarkEnd w:id="235"/>
    </w:p>
    <w:p w14:paraId="499A8598" w14:textId="656BBE45" w:rsidR="005071BA" w:rsidRDefault="005071BA" w:rsidP="007C73EF">
      <w:pPr>
        <w:pStyle w:val="Heading5"/>
      </w:pPr>
      <w:bookmarkStart w:id="236" w:name="_Toc168402378"/>
      <w:r>
        <w:rPr>
          <w:lang w:eastAsia="zh-CN"/>
        </w:rPr>
        <w:t>7</w:t>
      </w:r>
      <w:r>
        <w:t>.</w:t>
      </w:r>
      <w:r w:rsidR="00F1153F">
        <w:t>2.</w:t>
      </w:r>
      <w:r>
        <w:t>5.1.1</w:t>
      </w:r>
      <w:r>
        <w:tab/>
        <w:t>Solution description</w:t>
      </w:r>
      <w:bookmarkEnd w:id="236"/>
    </w:p>
    <w:p w14:paraId="4803EF49" w14:textId="1083FF5D" w:rsidR="005071BA" w:rsidRDefault="005071BA" w:rsidP="007C73EF">
      <w:pPr>
        <w:pStyle w:val="H6"/>
      </w:pPr>
      <w:bookmarkStart w:id="237" w:name="_Toc168402379"/>
      <w:r>
        <w:rPr>
          <w:lang w:eastAsia="zh-CN"/>
        </w:rPr>
        <w:t>7</w:t>
      </w:r>
      <w:r>
        <w:t>.</w:t>
      </w:r>
      <w:r w:rsidR="00F1153F">
        <w:t>2.</w:t>
      </w:r>
      <w:r>
        <w:t>5.1.1.1</w:t>
      </w:r>
      <w:r>
        <w:tab/>
        <w:t>General</w:t>
      </w:r>
      <w:bookmarkEnd w:id="237"/>
    </w:p>
    <w:p w14:paraId="59FF9FE8" w14:textId="77777777" w:rsidR="005071BA" w:rsidRDefault="005071BA" w:rsidP="005071BA">
      <w:pPr>
        <w:pStyle w:val="TH"/>
        <w:rPr>
          <w:lang w:eastAsia="zh-CN"/>
        </w:rPr>
      </w:pPr>
      <w:r>
        <w:rPr>
          <w:noProof/>
          <w:lang w:val="en-US" w:eastAsia="zh-CN"/>
        </w:rPr>
        <w:drawing>
          <wp:inline distT="0" distB="0" distL="0" distR="0" wp14:anchorId="7F8C7156" wp14:editId="2EAA92BC">
            <wp:extent cx="6173648" cy="4278086"/>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79702" cy="4282281"/>
                    </a:xfrm>
                    <a:prstGeom prst="rect">
                      <a:avLst/>
                    </a:prstGeom>
                    <a:noFill/>
                  </pic:spPr>
                </pic:pic>
              </a:graphicData>
            </a:graphic>
          </wp:inline>
        </w:drawing>
      </w:r>
    </w:p>
    <w:p w14:paraId="3EA65FB2" w14:textId="17BCE906" w:rsidR="005071BA" w:rsidRDefault="005071BA" w:rsidP="005071BA">
      <w:pPr>
        <w:pStyle w:val="TF"/>
        <w:rPr>
          <w:lang w:eastAsia="zh-CN"/>
        </w:rPr>
      </w:pPr>
      <w:r>
        <w:rPr>
          <w:lang w:eastAsia="zh-CN"/>
        </w:rPr>
        <w:t xml:space="preserve">Figure 7.2.5.1.1-1: EAS onboard satellite deployment </w:t>
      </w:r>
    </w:p>
    <w:p w14:paraId="0FB21665" w14:textId="77777777" w:rsidR="005071BA" w:rsidRDefault="005071BA" w:rsidP="005071BA">
      <w:pPr>
        <w:rPr>
          <w:lang w:eastAsia="zh-CN"/>
        </w:rPr>
      </w:pPr>
      <w:r>
        <w:rPr>
          <w:lang w:eastAsia="zh-CN"/>
        </w:rPr>
        <w:t xml:space="preserve">In this deployment option, ECS and EES are deployed on ground. The UE can be on the ground/sea or in the air (e.g. drone). The UPF to access EAS is deployed on satellite. RAN (e.g. </w:t>
      </w:r>
      <w:proofErr w:type="spellStart"/>
      <w:r>
        <w:rPr>
          <w:lang w:eastAsia="zh-CN"/>
        </w:rPr>
        <w:t>gNodeB</w:t>
      </w:r>
      <w:proofErr w:type="spellEnd"/>
      <w:r>
        <w:rPr>
          <w:lang w:eastAsia="zh-CN"/>
        </w:rPr>
        <w:t>) can either be deployed on ground/sea (e.g. in a ship) and connected to satellite UPF. The 5GS control plane functions (e.g. AMF, SMF) are deployed on the ground, which is not depicted in the figure for simplicity. UPF can be deployed on ground to access</w:t>
      </w:r>
      <w:r>
        <w:rPr>
          <w:lang w:val="en-US" w:eastAsia="zh-CN"/>
        </w:rPr>
        <w:t xml:space="preserve"> the </w:t>
      </w:r>
      <w:r>
        <w:rPr>
          <w:lang w:eastAsia="zh-CN"/>
        </w:rPr>
        <w:t>ECS and EES, the EEC (in UE) can reach the ECS by EDGE-4 (on ground or via space), and EEC (in UE) can reach the EES by EDGE-1 (on ground).</w:t>
      </w:r>
    </w:p>
    <w:p w14:paraId="3E11D54B" w14:textId="77777777" w:rsidR="005071BA" w:rsidRDefault="005071BA" w:rsidP="005071BA">
      <w:pPr>
        <w:rPr>
          <w:lang w:eastAsia="zh-CN"/>
        </w:rPr>
      </w:pPr>
      <w:r>
        <w:rPr>
          <w:lang w:eastAsia="zh-CN"/>
        </w:rPr>
        <w:t>Considering that EAS(s) deployed in multiple MEO or LEO satellites, so that</w:t>
      </w:r>
      <w:r w:rsidRPr="00F3546F">
        <w:rPr>
          <w:lang w:eastAsia="zh-CN"/>
        </w:rPr>
        <w:t xml:space="preserve"> </w:t>
      </w:r>
      <w:r>
        <w:rPr>
          <w:lang w:eastAsia="zh-CN"/>
        </w:rPr>
        <w:t>the EAS(s) are mobile as the satellites are moving relative to the Earth's surface.</w:t>
      </w:r>
      <w:r w:rsidRPr="00AA0B23">
        <w:rPr>
          <w:lang w:eastAsia="zh-CN"/>
        </w:rPr>
        <w:t xml:space="preserve"> </w:t>
      </w:r>
      <w:r>
        <w:rPr>
          <w:lang w:eastAsia="zh-CN"/>
        </w:rPr>
        <w:t xml:space="preserve">In this case, if the </w:t>
      </w:r>
      <w:r w:rsidRPr="00F3546F">
        <w:rPr>
          <w:lang w:eastAsia="zh-CN"/>
        </w:rPr>
        <w:t>ephemeris information</w:t>
      </w:r>
      <w:r>
        <w:rPr>
          <w:lang w:eastAsia="zh-CN"/>
        </w:rPr>
        <w:t xml:space="preserve"> of the EAS is not considered for the discovery, frequent interruption may be experienced when there is a mismatch between the movement of the UE and the movement of the EAS on board satellite.</w:t>
      </w:r>
    </w:p>
    <w:p w14:paraId="4D30655A" w14:textId="5AA71807" w:rsidR="005071BA" w:rsidRDefault="005071BA" w:rsidP="005071BA">
      <w:pPr>
        <w:rPr>
          <w:lang w:eastAsia="zh-CN"/>
        </w:rPr>
      </w:pPr>
      <w:r>
        <w:rPr>
          <w:lang w:eastAsia="zh-CN"/>
        </w:rPr>
        <w:t>As for the EAS on MEO and LEO satellites however the EES is on the ground, in the EAS discovery procedure, the EES can determine a list of EAS based on the UE (predicted/expected) location,</w:t>
      </w:r>
      <w:r w:rsidRPr="00DA782C">
        <w:t xml:space="preserve"> </w:t>
      </w:r>
      <w:r>
        <w:t>Prediction expiration time</w:t>
      </w:r>
      <w:r>
        <w:rPr>
          <w:lang w:eastAsia="zh-CN"/>
        </w:rPr>
        <w:t xml:space="preserve">, Satellite ID and EAS </w:t>
      </w:r>
      <w:r w:rsidRPr="00BA7A8E">
        <w:rPr>
          <w:lang w:eastAsia="zh-CN"/>
        </w:rPr>
        <w:t>ephemeris information</w:t>
      </w:r>
      <w:r>
        <w:rPr>
          <w:lang w:eastAsia="zh-CN"/>
        </w:rPr>
        <w:t xml:space="preserve"> and the EES provide list of EAS information in the EAS discovery response message. Upon receiving a list of EAS information, the </w:t>
      </w:r>
      <w:r w:rsidRPr="0039328F">
        <w:rPr>
          <w:lang w:eastAsia="zh-CN"/>
        </w:rPr>
        <w:t xml:space="preserve">UE </w:t>
      </w:r>
      <w:r>
        <w:rPr>
          <w:lang w:eastAsia="zh-CN"/>
        </w:rPr>
        <w:t>can determine the EAS based on the UE (predicted/expected) location,</w:t>
      </w:r>
      <w:r w:rsidRPr="00DA782C">
        <w:t xml:space="preserve"> </w:t>
      </w:r>
      <w:r>
        <w:t>Prediction expiration time</w:t>
      </w:r>
      <w:r>
        <w:rPr>
          <w:lang w:eastAsia="zh-CN"/>
        </w:rPr>
        <w:t xml:space="preserve">, EAS Satellite ID and EAS </w:t>
      </w:r>
      <w:r w:rsidRPr="00BA7A8E">
        <w:rPr>
          <w:lang w:eastAsia="zh-CN"/>
        </w:rPr>
        <w:t>ephemeris information</w:t>
      </w:r>
      <w:r>
        <w:rPr>
          <w:lang w:eastAsia="zh-CN"/>
        </w:rPr>
        <w:t xml:space="preserve">, and UE </w:t>
      </w:r>
      <w:r w:rsidRPr="0039328F">
        <w:rPr>
          <w:lang w:eastAsia="zh-CN"/>
        </w:rPr>
        <w:t>may sequentially connect to corresponding EAS based on ephemeris information of the EASs. When an EAS is about to leave the UE</w:t>
      </w:r>
      <w:r>
        <w:rPr>
          <w:lang w:eastAsia="zh-CN"/>
        </w:rPr>
        <w:t>’s location</w:t>
      </w:r>
      <w:r w:rsidRPr="0039328F">
        <w:rPr>
          <w:lang w:eastAsia="zh-CN"/>
        </w:rPr>
        <w:t>, the UE may connect to a next EAS in advance to obtain an edge computing service, and does not need to perform EAS discovery again.</w:t>
      </w:r>
      <w:r>
        <w:rPr>
          <w:lang w:eastAsia="zh-CN"/>
        </w:rPr>
        <w:t xml:space="preserve"> In doing so, the service interruption caused by periodic EAS discovery can be avoided.</w:t>
      </w:r>
    </w:p>
    <w:p w14:paraId="54AD15FF" w14:textId="77777777" w:rsidR="005071BA" w:rsidRDefault="005071BA" w:rsidP="005071BA">
      <w:pPr>
        <w:rPr>
          <w:lang w:eastAsia="zh-CN"/>
        </w:rPr>
      </w:pPr>
      <w:r>
        <w:rPr>
          <w:rFonts w:hint="eastAsia"/>
          <w:lang w:eastAsia="zh-CN"/>
        </w:rPr>
        <w:t>B</w:t>
      </w:r>
      <w:r>
        <w:rPr>
          <w:lang w:eastAsia="zh-CN"/>
        </w:rPr>
        <w:t xml:space="preserve">esides, the EEC can send </w:t>
      </w:r>
      <w:r w:rsidRPr="00BE05B3">
        <w:rPr>
          <w:lang w:eastAsia="zh-CN"/>
        </w:rPr>
        <w:t>Satellite ID</w:t>
      </w:r>
      <w:r>
        <w:rPr>
          <w:lang w:eastAsia="zh-CN"/>
        </w:rPr>
        <w:t xml:space="preserve"> in service provisioning request message to the ECS for EES information.</w:t>
      </w:r>
    </w:p>
    <w:p w14:paraId="49BD9CC0" w14:textId="2F35E795" w:rsidR="005071BA" w:rsidRDefault="005071BA" w:rsidP="007C73EF">
      <w:pPr>
        <w:rPr>
          <w:noProof/>
          <w:lang w:val="en-US" w:eastAsia="zh-CN"/>
        </w:rPr>
      </w:pPr>
      <w:r>
        <w:rPr>
          <w:noProof/>
          <w:lang w:val="en-US" w:eastAsia="zh-CN"/>
        </w:rPr>
        <w:lastRenderedPageBreak/>
        <w:t>In addition, when a serving satellite is providing EAS and due to discontinuous coverage the same satellite comes back for serving, then the EEC connects to same EAS (i.e. to which the EEC had previously connected to), without needing to discover EAS endpoints again.</w:t>
      </w:r>
    </w:p>
    <w:p w14:paraId="373E9DF4" w14:textId="5C3F8D56" w:rsidR="00F1153F" w:rsidRPr="00ED2FBC" w:rsidRDefault="00F1153F" w:rsidP="007C73EF">
      <w:pPr>
        <w:pStyle w:val="Heading4"/>
      </w:pPr>
      <w:r w:rsidRPr="00ED2FBC">
        <w:t>7.</w:t>
      </w:r>
      <w:r w:rsidRPr="00ED2FBC">
        <w:rPr>
          <w:rFonts w:eastAsia="SimSun" w:hint="eastAsia"/>
          <w:lang w:eastAsia="zh-CN"/>
        </w:rPr>
        <w:t>2</w:t>
      </w:r>
      <w:r w:rsidRPr="00ED2FBC">
        <w:t>.</w:t>
      </w:r>
      <w:r>
        <w:rPr>
          <w:rFonts w:eastAsia="SimSun"/>
          <w:lang w:eastAsia="zh-CN"/>
        </w:rPr>
        <w:t>5</w:t>
      </w:r>
      <w:r w:rsidRPr="00ED2FBC">
        <w:t>.</w:t>
      </w:r>
      <w:r w:rsidRPr="00ED2FBC">
        <w:rPr>
          <w:rFonts w:hint="eastAsia"/>
          <w:lang w:eastAsia="zh-CN"/>
        </w:rPr>
        <w:t>2</w:t>
      </w:r>
      <w:r w:rsidRPr="00ED2FBC">
        <w:tab/>
      </w:r>
      <w:r w:rsidRPr="00ED2FBC">
        <w:rPr>
          <w:lang w:eastAsia="zh-CN"/>
        </w:rPr>
        <w:t>Architecture Impacts</w:t>
      </w:r>
    </w:p>
    <w:p w14:paraId="5E759265" w14:textId="224D50EC" w:rsidR="00F1153F" w:rsidRPr="007C73EF" w:rsidRDefault="00F1153F" w:rsidP="007C73EF">
      <w:pPr>
        <w:keepLines/>
        <w:ind w:left="1135" w:hanging="851"/>
        <w:rPr>
          <w:color w:val="FF0000"/>
          <w:lang w:eastAsia="zh-CN"/>
        </w:rPr>
      </w:pPr>
      <w:r w:rsidRPr="00ED2FBC">
        <w:rPr>
          <w:color w:val="FF0000"/>
          <w:lang w:val="en-US"/>
        </w:rPr>
        <w:t>Editor's note:</w:t>
      </w:r>
      <w:r w:rsidRPr="00ED2FBC">
        <w:rPr>
          <w:color w:val="FF0000"/>
          <w:lang w:eastAsia="ja-JP"/>
        </w:rPr>
        <w:tab/>
        <w:t>This clause provides the architecture impacts (if any) of the solution and possible new SA6 capabilities and interfaces.</w:t>
      </w:r>
    </w:p>
    <w:p w14:paraId="1251AEE5" w14:textId="6A97A5F2" w:rsidR="005071BA" w:rsidRDefault="005071BA" w:rsidP="005071BA">
      <w:pPr>
        <w:pStyle w:val="Heading4"/>
      </w:pPr>
      <w:bookmarkStart w:id="238" w:name="_Toc168402380"/>
      <w:r>
        <w:t>7.</w:t>
      </w:r>
      <w:r w:rsidR="00F1153F">
        <w:t>2.</w:t>
      </w:r>
      <w:r>
        <w:t>5.</w:t>
      </w:r>
      <w:r w:rsidR="00F1153F">
        <w:rPr>
          <w:lang w:eastAsia="zh-CN"/>
        </w:rPr>
        <w:t>3</w:t>
      </w:r>
      <w:r>
        <w:tab/>
      </w:r>
      <w:r>
        <w:rPr>
          <w:lang w:eastAsia="zh-CN"/>
        </w:rPr>
        <w:t>Corresponding APIs</w:t>
      </w:r>
      <w:bookmarkEnd w:id="238"/>
    </w:p>
    <w:p w14:paraId="62AF3FC3" w14:textId="6D6FE7C1" w:rsidR="005071BA" w:rsidRDefault="005071BA" w:rsidP="005071BA">
      <w:pPr>
        <w:pStyle w:val="Heading5"/>
        <w:rPr>
          <w:rFonts w:ascii="Times New Roman" w:hAnsi="Times New Roman"/>
          <w:lang w:eastAsia="zh-CN"/>
        </w:rPr>
      </w:pPr>
      <w:bookmarkStart w:id="239" w:name="_Toc168402381"/>
      <w:r>
        <w:rPr>
          <w:lang w:eastAsia="zh-CN"/>
        </w:rPr>
        <w:t>7.</w:t>
      </w:r>
      <w:r w:rsidR="00F1153F">
        <w:rPr>
          <w:lang w:eastAsia="zh-CN"/>
        </w:rPr>
        <w:t>2.</w:t>
      </w:r>
      <w:r>
        <w:rPr>
          <w:lang w:eastAsia="zh-CN"/>
        </w:rPr>
        <w:t>5.</w:t>
      </w:r>
      <w:r w:rsidR="00F1153F">
        <w:rPr>
          <w:lang w:eastAsia="zh-CN"/>
        </w:rPr>
        <w:t>3</w:t>
      </w:r>
      <w:r>
        <w:rPr>
          <w:lang w:eastAsia="zh-CN"/>
        </w:rPr>
        <w:t xml:space="preserve">.1 </w:t>
      </w:r>
      <w:r>
        <w:rPr>
          <w:lang w:eastAsia="zh-CN"/>
        </w:rPr>
        <w:tab/>
        <w:t>EAS Profile enhancement for EAS onboard</w:t>
      </w:r>
      <w:bookmarkEnd w:id="239"/>
    </w:p>
    <w:p w14:paraId="782DFAFF" w14:textId="715293FF" w:rsidR="005071BA" w:rsidRDefault="005071BA" w:rsidP="005071BA">
      <w:pPr>
        <w:rPr>
          <w:lang w:eastAsia="zh-CN"/>
        </w:rPr>
      </w:pPr>
      <w:r>
        <w:rPr>
          <w:lang w:eastAsia="zh-CN"/>
        </w:rPr>
        <w:t>According to clause 7.</w:t>
      </w:r>
      <w:r w:rsidR="001378F1">
        <w:rPr>
          <w:lang w:eastAsia="zh-CN"/>
        </w:rPr>
        <w:t>2</w:t>
      </w:r>
      <w:r>
        <w:rPr>
          <w:lang w:eastAsia="zh-CN"/>
        </w:rPr>
        <w:t>.1.</w:t>
      </w:r>
      <w:r w:rsidR="001378F1">
        <w:rPr>
          <w:lang w:eastAsia="zh-CN"/>
        </w:rPr>
        <w:t>1.3</w:t>
      </w:r>
      <w:r>
        <w:rPr>
          <w:lang w:eastAsia="zh-CN"/>
        </w:rPr>
        <w:t xml:space="preserve"> EAS discovery for EAS onboard satellite the following change is needed in TS 23.558</w:t>
      </w:r>
      <w:r w:rsidR="00F1153F">
        <w:rPr>
          <w:lang w:eastAsia="zh-CN"/>
        </w:rPr>
        <w:t xml:space="preserve"> [10]</w:t>
      </w:r>
      <w:r>
        <w:rPr>
          <w:lang w:eastAsia="zh-CN"/>
        </w:rPr>
        <w:t xml:space="preserve">. </w:t>
      </w:r>
    </w:p>
    <w:p w14:paraId="1702FCB4" w14:textId="45165F7A" w:rsidR="005071BA" w:rsidRDefault="007C73EF" w:rsidP="007C73EF">
      <w:pPr>
        <w:pStyle w:val="B1"/>
        <w:rPr>
          <w:lang w:eastAsia="zh-CN"/>
        </w:rPr>
      </w:pPr>
      <w:r>
        <w:rPr>
          <w:lang w:eastAsia="zh-CN"/>
        </w:rPr>
        <w:t>-</w:t>
      </w:r>
      <w:r>
        <w:rPr>
          <w:lang w:eastAsia="zh-CN"/>
        </w:rPr>
        <w:tab/>
      </w:r>
      <w:r w:rsidR="001378F1">
        <w:rPr>
          <w:lang w:eastAsia="zh-CN"/>
        </w:rPr>
        <w:t xml:space="preserve">3GPP </w:t>
      </w:r>
      <w:r w:rsidR="005071BA">
        <w:rPr>
          <w:lang w:eastAsia="zh-CN"/>
        </w:rPr>
        <w:t>TS 23.558</w:t>
      </w:r>
      <w:r w:rsidR="001378F1">
        <w:rPr>
          <w:lang w:eastAsia="zh-CN"/>
        </w:rPr>
        <w:t xml:space="preserve"> [10]</w:t>
      </w:r>
      <w:r w:rsidR="005071BA">
        <w:rPr>
          <w:lang w:eastAsia="zh-CN"/>
        </w:rPr>
        <w:t xml:space="preserve"> Clause 8.2.4 EAS Profile EAS mobility on board LEO or MEO Satellite</w:t>
      </w:r>
    </w:p>
    <w:p w14:paraId="68A546CD" w14:textId="1CB15A20" w:rsidR="005071BA" w:rsidRDefault="001378F1" w:rsidP="005071BA">
      <w:pPr>
        <w:pStyle w:val="TH"/>
      </w:pPr>
      <w:r>
        <w:t xml:space="preserve">3GPP </w:t>
      </w:r>
      <w:r w:rsidR="005071BA">
        <w:t>TS 23.558</w:t>
      </w:r>
      <w:r>
        <w:t xml:space="preserve"> [10]</w:t>
      </w:r>
      <w:r w:rsidR="005071BA">
        <w:t xml:space="preserve"> Table 8.2.4-1: EAS Profile</w:t>
      </w:r>
    </w:p>
    <w:tbl>
      <w:tblPr>
        <w:tblW w:w="8910" w:type="dxa"/>
        <w:jc w:val="center"/>
        <w:tblLayout w:type="fixed"/>
        <w:tblLook w:val="04A0" w:firstRow="1" w:lastRow="0" w:firstColumn="1" w:lastColumn="0" w:noHBand="0" w:noVBand="1"/>
      </w:tblPr>
      <w:tblGrid>
        <w:gridCol w:w="2155"/>
        <w:gridCol w:w="900"/>
        <w:gridCol w:w="5855"/>
      </w:tblGrid>
      <w:tr w:rsidR="005071BA" w14:paraId="34B58893" w14:textId="77777777" w:rsidTr="00BC178B">
        <w:trPr>
          <w:jc w:val="center"/>
        </w:trPr>
        <w:tc>
          <w:tcPr>
            <w:tcW w:w="2155" w:type="dxa"/>
            <w:tcBorders>
              <w:top w:val="single" w:sz="4" w:space="0" w:color="000000"/>
              <w:left w:val="single" w:sz="4" w:space="0" w:color="000000"/>
              <w:bottom w:val="single" w:sz="4" w:space="0" w:color="000000"/>
              <w:right w:val="nil"/>
            </w:tcBorders>
            <w:hideMark/>
          </w:tcPr>
          <w:p w14:paraId="279A1644" w14:textId="77777777" w:rsidR="005071BA" w:rsidRDefault="005071BA" w:rsidP="00BC178B">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5D5508D7" w14:textId="77777777" w:rsidR="005071BA" w:rsidRDefault="005071BA" w:rsidP="00BC178B">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22410DA7" w14:textId="77777777" w:rsidR="005071BA" w:rsidRDefault="005071BA" w:rsidP="00BC178B">
            <w:pPr>
              <w:pStyle w:val="TAH"/>
              <w:rPr>
                <w:lang w:eastAsia="en-GB"/>
              </w:rPr>
            </w:pPr>
            <w:r>
              <w:rPr>
                <w:lang w:eastAsia="en-GB"/>
              </w:rPr>
              <w:t>Description</w:t>
            </w:r>
          </w:p>
        </w:tc>
      </w:tr>
      <w:tr w:rsidR="005071BA" w14:paraId="009BCE72" w14:textId="77777777" w:rsidTr="00BC178B">
        <w:trPr>
          <w:jc w:val="center"/>
        </w:trPr>
        <w:tc>
          <w:tcPr>
            <w:tcW w:w="2155" w:type="dxa"/>
            <w:tcBorders>
              <w:top w:val="single" w:sz="4" w:space="0" w:color="000000"/>
              <w:left w:val="single" w:sz="4" w:space="0" w:color="000000"/>
              <w:bottom w:val="single" w:sz="4" w:space="0" w:color="000000"/>
              <w:right w:val="nil"/>
            </w:tcBorders>
            <w:hideMark/>
          </w:tcPr>
          <w:p w14:paraId="33453F21" w14:textId="77777777" w:rsidR="005071BA" w:rsidRDefault="005071BA" w:rsidP="00BC178B">
            <w:pPr>
              <w:keepNext/>
              <w:keepLines/>
              <w:spacing w:after="0"/>
              <w:rPr>
                <w:rFonts w:ascii="Arial" w:eastAsia="Malgun Gothic" w:hAnsi="Arial"/>
                <w:sz w:val="18"/>
                <w:lang w:eastAsia="en-GB"/>
              </w:rPr>
            </w:pPr>
            <w:r>
              <w:rPr>
                <w:rFonts w:ascii="Arial" w:eastAsia="Malgun Gothic" w:hAnsi="Arial"/>
                <w:sz w:val="18"/>
                <w:lang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029392A9" w14:textId="77777777" w:rsidR="005071BA" w:rsidRDefault="005071BA" w:rsidP="00BC178B">
            <w:pPr>
              <w:keepNext/>
              <w:keepLines/>
              <w:spacing w:after="0"/>
              <w:jc w:val="center"/>
              <w:rPr>
                <w:rFonts w:ascii="Arial" w:eastAsia="Malgun Gothic" w:hAnsi="Arial"/>
                <w:sz w:val="18"/>
                <w:lang w:eastAsia="en-GB"/>
              </w:rPr>
            </w:pPr>
            <w:r>
              <w:rPr>
                <w:rFonts w:ascii="Arial" w:eastAsia="Malgun Gothic" w:hAnsi="Arial"/>
                <w:sz w:val="18"/>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726DFD50" w14:textId="77777777" w:rsidR="005071BA" w:rsidRDefault="005071BA" w:rsidP="00BC178B">
            <w:pPr>
              <w:keepNext/>
              <w:keepLines/>
              <w:spacing w:after="0"/>
              <w:rPr>
                <w:rFonts w:ascii="Arial" w:eastAsia="Malgun Gothic" w:hAnsi="Arial"/>
                <w:sz w:val="18"/>
                <w:lang w:eastAsia="en-GB"/>
              </w:rPr>
            </w:pPr>
            <w:r>
              <w:rPr>
                <w:rFonts w:ascii="Arial" w:hAnsi="Arial" w:cs="Arial"/>
                <w:sz w:val="18"/>
                <w:szCs w:val="18"/>
                <w:lang w:eastAsia="en-GB"/>
              </w:rPr>
              <w:t>The identifier of the EAS</w:t>
            </w:r>
          </w:p>
        </w:tc>
      </w:tr>
      <w:tr w:rsidR="005071BA" w14:paraId="5E33FB34" w14:textId="77777777" w:rsidTr="00BC178B">
        <w:trPr>
          <w:jc w:val="center"/>
        </w:trPr>
        <w:tc>
          <w:tcPr>
            <w:tcW w:w="2155" w:type="dxa"/>
            <w:tcBorders>
              <w:top w:val="single" w:sz="4" w:space="0" w:color="000000"/>
              <w:left w:val="single" w:sz="4" w:space="0" w:color="000000"/>
              <w:bottom w:val="single" w:sz="4" w:space="0" w:color="000000"/>
              <w:right w:val="nil"/>
            </w:tcBorders>
            <w:hideMark/>
          </w:tcPr>
          <w:p w14:paraId="744B9080" w14:textId="77777777" w:rsidR="005071BA" w:rsidRDefault="005071BA" w:rsidP="00BC178B">
            <w:pPr>
              <w:pStyle w:val="TAL"/>
              <w:rPr>
                <w:rFonts w:eastAsia="SimSun"/>
                <w:lang w:eastAsia="en-GB"/>
              </w:rPr>
            </w:pPr>
            <w:r>
              <w:rPr>
                <w:lang w:eastAsia="en-GB"/>
              </w:rPr>
              <w:t>EAS Endpoint</w:t>
            </w:r>
          </w:p>
        </w:tc>
        <w:tc>
          <w:tcPr>
            <w:tcW w:w="900" w:type="dxa"/>
            <w:tcBorders>
              <w:top w:val="single" w:sz="4" w:space="0" w:color="000000"/>
              <w:left w:val="single" w:sz="4" w:space="0" w:color="000000"/>
              <w:bottom w:val="single" w:sz="4" w:space="0" w:color="000000"/>
              <w:right w:val="nil"/>
            </w:tcBorders>
            <w:hideMark/>
          </w:tcPr>
          <w:p w14:paraId="11F37B56" w14:textId="77777777" w:rsidR="005071BA" w:rsidRDefault="005071BA" w:rsidP="00BC178B">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4CF426C" w14:textId="77777777" w:rsidR="005071BA" w:rsidRDefault="005071BA" w:rsidP="00BC178B">
            <w:pPr>
              <w:pStyle w:val="TAL"/>
              <w:rPr>
                <w:lang w:eastAsia="en-GB"/>
              </w:rPr>
            </w:pPr>
            <w:r>
              <w:rPr>
                <w:lang w:eastAsia="en-GB"/>
              </w:rPr>
              <w:t>Endpoint information (e.g. URI, FQDN, IP address) used to communicate with the EAS. This information maybe discovered by EEC and exposed to ACs so that ACs can establish contact with the EAS.</w:t>
            </w:r>
          </w:p>
        </w:tc>
      </w:tr>
      <w:tr w:rsidR="005071BA" w14:paraId="71EF2076" w14:textId="77777777" w:rsidTr="00BC178B">
        <w:trPr>
          <w:jc w:val="center"/>
        </w:trPr>
        <w:tc>
          <w:tcPr>
            <w:tcW w:w="2155" w:type="dxa"/>
            <w:tcBorders>
              <w:top w:val="single" w:sz="4" w:space="0" w:color="000000"/>
              <w:left w:val="single" w:sz="4" w:space="0" w:color="000000"/>
              <w:bottom w:val="single" w:sz="4" w:space="0" w:color="000000"/>
              <w:right w:val="nil"/>
            </w:tcBorders>
            <w:hideMark/>
          </w:tcPr>
          <w:p w14:paraId="0B38EF28" w14:textId="77777777" w:rsidR="005071BA" w:rsidRDefault="005071BA" w:rsidP="00BC178B">
            <w:pPr>
              <w:pStyle w:val="TAL"/>
              <w:rPr>
                <w:lang w:eastAsia="en-GB"/>
              </w:rPr>
            </w:pPr>
            <w:r>
              <w:rPr>
                <w:lang w:eastAsia="en-GB"/>
              </w:rPr>
              <w:t>EAS Type</w:t>
            </w:r>
          </w:p>
        </w:tc>
        <w:tc>
          <w:tcPr>
            <w:tcW w:w="900" w:type="dxa"/>
            <w:tcBorders>
              <w:top w:val="single" w:sz="4" w:space="0" w:color="000000"/>
              <w:left w:val="single" w:sz="4" w:space="0" w:color="000000"/>
              <w:bottom w:val="single" w:sz="4" w:space="0" w:color="000000"/>
              <w:right w:val="nil"/>
            </w:tcBorders>
            <w:hideMark/>
          </w:tcPr>
          <w:p w14:paraId="223B8F46" w14:textId="77777777" w:rsidR="005071BA" w:rsidRDefault="005071BA" w:rsidP="00BC178B">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61F43DAE" w14:textId="77777777" w:rsidR="005071BA" w:rsidRDefault="005071BA" w:rsidP="00BC178B">
            <w:pPr>
              <w:pStyle w:val="TAL"/>
              <w:rPr>
                <w:lang w:eastAsia="en-GB"/>
              </w:rPr>
            </w:pPr>
            <w:r>
              <w:rPr>
                <w:lang w:eastAsia="en-GB"/>
              </w:rPr>
              <w:t>The category or type of EAS (e.g. V2X, UAV, application enabler)</w:t>
            </w:r>
          </w:p>
        </w:tc>
      </w:tr>
      <w:tr w:rsidR="005071BA" w14:paraId="5E22C45C" w14:textId="77777777" w:rsidTr="00BC178B">
        <w:trPr>
          <w:jc w:val="center"/>
        </w:trPr>
        <w:tc>
          <w:tcPr>
            <w:tcW w:w="2155" w:type="dxa"/>
            <w:tcBorders>
              <w:top w:val="single" w:sz="4" w:space="0" w:color="000000"/>
              <w:left w:val="single" w:sz="4" w:space="0" w:color="000000"/>
              <w:bottom w:val="single" w:sz="4" w:space="0" w:color="000000"/>
              <w:right w:val="nil"/>
            </w:tcBorders>
            <w:hideMark/>
          </w:tcPr>
          <w:p w14:paraId="7DBD506A" w14:textId="77777777" w:rsidR="005071BA" w:rsidRDefault="005071BA" w:rsidP="00BC178B">
            <w:pPr>
              <w:pStyle w:val="TAL"/>
              <w:rPr>
                <w:lang w:eastAsia="en-GB"/>
              </w:rPr>
            </w:pPr>
            <w:r>
              <w:rPr>
                <w:lang w:eastAsia="en-GB"/>
              </w:rPr>
              <w:t>EAS description</w:t>
            </w:r>
          </w:p>
        </w:tc>
        <w:tc>
          <w:tcPr>
            <w:tcW w:w="900" w:type="dxa"/>
            <w:tcBorders>
              <w:top w:val="single" w:sz="4" w:space="0" w:color="000000"/>
              <w:left w:val="single" w:sz="4" w:space="0" w:color="000000"/>
              <w:bottom w:val="single" w:sz="4" w:space="0" w:color="000000"/>
              <w:right w:val="nil"/>
            </w:tcBorders>
            <w:hideMark/>
          </w:tcPr>
          <w:p w14:paraId="62C2F4F5" w14:textId="77777777" w:rsidR="005071BA" w:rsidRDefault="005071BA" w:rsidP="00BC178B">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6C3C3DFB" w14:textId="77777777" w:rsidR="005071BA" w:rsidRDefault="005071BA" w:rsidP="00BC178B">
            <w:pPr>
              <w:pStyle w:val="TAL"/>
              <w:rPr>
                <w:lang w:eastAsia="en-GB"/>
              </w:rPr>
            </w:pPr>
            <w:r>
              <w:rPr>
                <w:lang w:eastAsia="en-GB"/>
              </w:rPr>
              <w:t xml:space="preserve">Human-readable description of the EAS </w:t>
            </w:r>
          </w:p>
        </w:tc>
      </w:tr>
      <w:tr w:rsidR="005071BA" w14:paraId="0B79234E" w14:textId="77777777" w:rsidTr="00BC178B">
        <w:trPr>
          <w:jc w:val="center"/>
        </w:trPr>
        <w:tc>
          <w:tcPr>
            <w:tcW w:w="2155" w:type="dxa"/>
            <w:tcBorders>
              <w:top w:val="single" w:sz="4" w:space="0" w:color="000000"/>
              <w:left w:val="single" w:sz="4" w:space="0" w:color="000000"/>
              <w:bottom w:val="single" w:sz="4" w:space="0" w:color="000000"/>
              <w:right w:val="nil"/>
            </w:tcBorders>
            <w:hideMark/>
          </w:tcPr>
          <w:p w14:paraId="76D3F920" w14:textId="77777777" w:rsidR="005071BA" w:rsidRDefault="005071BA" w:rsidP="00BC178B">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14:paraId="3D093C8F" w14:textId="77777777" w:rsidR="005071BA" w:rsidRDefault="005071BA" w:rsidP="00BC178B">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2664FE36" w14:textId="77777777" w:rsidR="005071BA" w:rsidRDefault="005071BA" w:rsidP="00BC178B">
            <w:pPr>
              <w:pStyle w:val="TAL"/>
              <w:rPr>
                <w:lang w:eastAsia="en-GB"/>
              </w:rPr>
            </w:pPr>
            <w:r>
              <w:rPr>
                <w:lang w:eastAsia="en-GB"/>
              </w:rPr>
              <w:t>…</w:t>
            </w:r>
          </w:p>
        </w:tc>
      </w:tr>
      <w:tr w:rsidR="005071BA" w14:paraId="6DB859F4" w14:textId="77777777" w:rsidTr="00BC178B">
        <w:trPr>
          <w:jc w:val="center"/>
        </w:trPr>
        <w:tc>
          <w:tcPr>
            <w:tcW w:w="2155" w:type="dxa"/>
            <w:tcBorders>
              <w:top w:val="single" w:sz="4" w:space="0" w:color="000000"/>
              <w:left w:val="single" w:sz="4" w:space="0" w:color="000000"/>
              <w:bottom w:val="single" w:sz="4" w:space="0" w:color="000000"/>
              <w:right w:val="nil"/>
            </w:tcBorders>
          </w:tcPr>
          <w:p w14:paraId="414C17F7" w14:textId="77777777" w:rsidR="005071BA" w:rsidRDefault="005071BA" w:rsidP="00BC178B">
            <w:pPr>
              <w:pStyle w:val="TAL"/>
              <w:rPr>
                <w:b/>
                <w:bCs/>
                <w:lang w:eastAsia="zh-CN"/>
              </w:rPr>
            </w:pPr>
            <w:r w:rsidRPr="006C36FE">
              <w:rPr>
                <w:b/>
                <w:bCs/>
                <w:lang w:eastAsia="zh-CN"/>
              </w:rPr>
              <w:t>Satellite ID</w:t>
            </w:r>
          </w:p>
        </w:tc>
        <w:tc>
          <w:tcPr>
            <w:tcW w:w="900" w:type="dxa"/>
            <w:tcBorders>
              <w:top w:val="single" w:sz="4" w:space="0" w:color="000000"/>
              <w:left w:val="single" w:sz="4" w:space="0" w:color="000000"/>
              <w:bottom w:val="single" w:sz="4" w:space="0" w:color="000000"/>
              <w:right w:val="nil"/>
            </w:tcBorders>
          </w:tcPr>
          <w:p w14:paraId="1F403427" w14:textId="77777777" w:rsidR="005071BA" w:rsidRDefault="005071BA" w:rsidP="00BC178B">
            <w:pPr>
              <w:pStyle w:val="TAC"/>
              <w:rPr>
                <w:b/>
                <w:bCs/>
                <w:lang w:eastAsia="zh-CN"/>
              </w:rPr>
            </w:pPr>
            <w:r>
              <w:rPr>
                <w:rFonts w:hint="eastAsia"/>
                <w:b/>
                <w:bCs/>
                <w:lang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7D1D7256" w14:textId="77777777" w:rsidR="005071BA" w:rsidRDefault="005071BA" w:rsidP="00BC178B">
            <w:pPr>
              <w:pStyle w:val="TAL"/>
              <w:rPr>
                <w:b/>
                <w:bCs/>
                <w:lang w:eastAsia="zh-CN"/>
              </w:rPr>
            </w:pPr>
            <w:r>
              <w:rPr>
                <w:b/>
                <w:bCs/>
                <w:lang w:eastAsia="zh-CN"/>
              </w:rPr>
              <w:t xml:space="preserve">The </w:t>
            </w:r>
            <w:r w:rsidRPr="006C36FE">
              <w:rPr>
                <w:b/>
                <w:bCs/>
                <w:lang w:eastAsia="zh-CN"/>
              </w:rPr>
              <w:t xml:space="preserve">Satellite ID </w:t>
            </w:r>
            <w:r>
              <w:rPr>
                <w:b/>
                <w:bCs/>
                <w:lang w:eastAsia="zh-CN"/>
              </w:rPr>
              <w:t>corresponding to the</w:t>
            </w:r>
            <w:r w:rsidRPr="006C36FE">
              <w:rPr>
                <w:b/>
                <w:bCs/>
                <w:lang w:eastAsia="zh-CN"/>
              </w:rPr>
              <w:t xml:space="preserve"> EAS</w:t>
            </w:r>
            <w:r>
              <w:rPr>
                <w:b/>
                <w:bCs/>
                <w:lang w:eastAsia="zh-CN"/>
              </w:rPr>
              <w:t>.</w:t>
            </w:r>
          </w:p>
        </w:tc>
      </w:tr>
      <w:tr w:rsidR="005071BA" w14:paraId="39FFEFD6" w14:textId="77777777" w:rsidTr="00BC178B">
        <w:trPr>
          <w:jc w:val="center"/>
        </w:trPr>
        <w:tc>
          <w:tcPr>
            <w:tcW w:w="2155" w:type="dxa"/>
            <w:tcBorders>
              <w:top w:val="single" w:sz="4" w:space="0" w:color="000000"/>
              <w:left w:val="single" w:sz="4" w:space="0" w:color="000000"/>
              <w:bottom w:val="single" w:sz="4" w:space="0" w:color="000000"/>
              <w:right w:val="nil"/>
            </w:tcBorders>
          </w:tcPr>
          <w:p w14:paraId="545FEAA3" w14:textId="77777777" w:rsidR="005071BA" w:rsidRDefault="005071BA" w:rsidP="00BC178B">
            <w:pPr>
              <w:pStyle w:val="TAL"/>
              <w:rPr>
                <w:b/>
                <w:bCs/>
                <w:lang w:eastAsia="zh-CN"/>
              </w:rPr>
            </w:pPr>
            <w:r w:rsidRPr="006C36FE">
              <w:rPr>
                <w:b/>
                <w:bCs/>
                <w:lang w:eastAsia="zh-CN"/>
              </w:rPr>
              <w:t>ephemeris information</w:t>
            </w:r>
          </w:p>
        </w:tc>
        <w:tc>
          <w:tcPr>
            <w:tcW w:w="900" w:type="dxa"/>
            <w:tcBorders>
              <w:top w:val="single" w:sz="4" w:space="0" w:color="000000"/>
              <w:left w:val="single" w:sz="4" w:space="0" w:color="000000"/>
              <w:bottom w:val="single" w:sz="4" w:space="0" w:color="000000"/>
              <w:right w:val="nil"/>
            </w:tcBorders>
          </w:tcPr>
          <w:p w14:paraId="7EB958EF" w14:textId="77777777" w:rsidR="005071BA" w:rsidRDefault="005071BA" w:rsidP="00BC178B">
            <w:pPr>
              <w:pStyle w:val="TAC"/>
              <w:rPr>
                <w:b/>
                <w:bCs/>
                <w:lang w:eastAsia="zh-CN"/>
              </w:rPr>
            </w:pPr>
            <w:r>
              <w:rPr>
                <w:rFonts w:hint="eastAsia"/>
                <w:b/>
                <w:bCs/>
                <w:lang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2795D458" w14:textId="77777777" w:rsidR="005071BA" w:rsidRDefault="005071BA" w:rsidP="00BC178B">
            <w:pPr>
              <w:pStyle w:val="TAL"/>
              <w:rPr>
                <w:b/>
                <w:bCs/>
                <w:lang w:eastAsia="zh-CN"/>
              </w:rPr>
            </w:pPr>
            <w:r>
              <w:rPr>
                <w:b/>
                <w:bCs/>
                <w:lang w:eastAsia="zh-CN"/>
              </w:rPr>
              <w:t>The e</w:t>
            </w:r>
            <w:r w:rsidRPr="00FE3393">
              <w:rPr>
                <w:b/>
                <w:bCs/>
                <w:lang w:eastAsia="zh-CN"/>
              </w:rPr>
              <w:t>phemeris information of the satellite corresponding to the EAS</w:t>
            </w:r>
          </w:p>
        </w:tc>
      </w:tr>
      <w:tr w:rsidR="005071BA" w14:paraId="7156E789" w14:textId="77777777" w:rsidTr="00BC178B">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2AA0C39A" w14:textId="77777777" w:rsidR="005071BA" w:rsidRDefault="005071BA" w:rsidP="00BC178B">
            <w:pPr>
              <w:rPr>
                <w:lang w:eastAsia="en-GB"/>
              </w:rPr>
            </w:pPr>
            <w:r>
              <w:rPr>
                <w:lang w:eastAsia="en-GB"/>
              </w:rPr>
              <w:t>…</w:t>
            </w:r>
          </w:p>
          <w:p w14:paraId="747CC322" w14:textId="7D5CEE4C" w:rsidR="005071BA" w:rsidRDefault="005071BA" w:rsidP="00BC178B">
            <w:pPr>
              <w:rPr>
                <w:lang w:eastAsia="zh-CN"/>
              </w:rPr>
            </w:pPr>
            <w:r>
              <w:rPr>
                <w:lang w:eastAsia="en-GB"/>
              </w:rPr>
              <w:t>NOTE 1:</w:t>
            </w:r>
            <w:r>
              <w:rPr>
                <w:lang w:eastAsia="en-GB"/>
              </w:rPr>
              <w:tab/>
              <w:t xml:space="preserve">The assignment of the trajectory ID for EAS(s) can be done by the operator and/or the satellite service provider. </w:t>
            </w:r>
            <w:r>
              <w:rPr>
                <w:lang w:eastAsia="zh-CN"/>
              </w:rPr>
              <w:t>The trajectory and position of the satellite can be calcul</w:t>
            </w:r>
            <w:r w:rsidR="001C4C30">
              <w:rPr>
                <w:lang w:eastAsia="zh-CN"/>
              </w:rPr>
              <w:t>ated</w:t>
            </w:r>
            <w:r>
              <w:rPr>
                <w:lang w:eastAsia="zh-CN"/>
              </w:rPr>
              <w:t xml:space="preserve"> for example based on </w:t>
            </w:r>
            <w:r>
              <w:rPr>
                <w:color w:val="000000"/>
              </w:rPr>
              <w:t>instantaneous/osculating ephemeris versus using TLE-based mean orbital ephemeris.</w:t>
            </w:r>
          </w:p>
        </w:tc>
      </w:tr>
    </w:tbl>
    <w:p w14:paraId="2DFD5A19" w14:textId="77777777" w:rsidR="005071BA" w:rsidRPr="00713025" w:rsidRDefault="005071BA" w:rsidP="005071BA">
      <w:pPr>
        <w:rPr>
          <w:noProof/>
          <w:lang w:eastAsia="zh-CN"/>
        </w:rPr>
      </w:pPr>
    </w:p>
    <w:p w14:paraId="5493A215" w14:textId="13D7739C" w:rsidR="00F1153F" w:rsidRPr="00ED2FBC" w:rsidRDefault="00F1153F" w:rsidP="007C73EF">
      <w:pPr>
        <w:pStyle w:val="Heading4"/>
      </w:pPr>
      <w:r w:rsidRPr="00ED2FBC">
        <w:t>7.</w:t>
      </w:r>
      <w:r w:rsidRPr="00ED2FBC">
        <w:rPr>
          <w:rFonts w:eastAsia="SimSun" w:hint="eastAsia"/>
          <w:lang w:eastAsia="zh-CN"/>
        </w:rPr>
        <w:t>2</w:t>
      </w:r>
      <w:r w:rsidRPr="00ED2FBC">
        <w:t>.</w:t>
      </w:r>
      <w:r>
        <w:rPr>
          <w:rFonts w:eastAsia="SimSun"/>
          <w:lang w:eastAsia="zh-CN"/>
        </w:rPr>
        <w:t>5</w:t>
      </w:r>
      <w:r w:rsidRPr="00ED2FBC">
        <w:t>.</w:t>
      </w:r>
      <w:r w:rsidRPr="00ED2FBC">
        <w:rPr>
          <w:lang w:eastAsia="zh-CN"/>
        </w:rPr>
        <w:t>4</w:t>
      </w:r>
      <w:r w:rsidRPr="00ED2FBC">
        <w:tab/>
      </w:r>
      <w:r w:rsidRPr="00ED2FBC">
        <w:rPr>
          <w:rFonts w:hint="eastAsia"/>
          <w:lang w:eastAsia="zh-CN"/>
        </w:rPr>
        <w:t>Solution e</w:t>
      </w:r>
      <w:r w:rsidRPr="00ED2FBC">
        <w:t>valuation</w:t>
      </w:r>
    </w:p>
    <w:p w14:paraId="268B2A9A" w14:textId="74DF3DDC" w:rsidR="00092AE2" w:rsidRPr="007C73EF" w:rsidRDefault="00F1153F" w:rsidP="007C73EF">
      <w:pPr>
        <w:keepLines/>
        <w:ind w:left="1135" w:hanging="851"/>
        <w:rPr>
          <w:color w:val="FF0000"/>
          <w:lang w:eastAsia="zh-CN"/>
        </w:rPr>
      </w:pPr>
      <w:r w:rsidRPr="00ED2FBC">
        <w:rPr>
          <w:color w:val="FF0000"/>
          <w:lang w:val="en-US"/>
        </w:rPr>
        <w:t>Editor's note:</w:t>
      </w:r>
      <w:r w:rsidRPr="00ED2FBC">
        <w:rPr>
          <w:color w:val="FF0000"/>
          <w:lang w:eastAsia="ja-JP"/>
        </w:rPr>
        <w:tab/>
        <w:t>This clause provides an evaluation of the solution.</w:t>
      </w:r>
      <w:r w:rsidRPr="00ED2FBC">
        <w:rPr>
          <w:rFonts w:hint="eastAsia"/>
          <w:color w:val="FF0000"/>
          <w:lang w:eastAsia="zh-CN"/>
        </w:rPr>
        <w:t xml:space="preserve"> The </w:t>
      </w:r>
      <w:r w:rsidRPr="00ED2FBC">
        <w:rPr>
          <w:color w:val="FF0000"/>
          <w:lang w:eastAsia="zh-CN"/>
        </w:rPr>
        <w:t>evaluat</w:t>
      </w:r>
      <w:r w:rsidRPr="00ED2FBC">
        <w:rPr>
          <w:rFonts w:hint="eastAsia"/>
          <w:color w:val="FF0000"/>
          <w:lang w:eastAsia="zh-CN"/>
        </w:rPr>
        <w:t>ion should include the descriptions of the impacts to existing architectures.</w:t>
      </w:r>
    </w:p>
    <w:p w14:paraId="4ABEC2AD" w14:textId="34B85A5E" w:rsidR="00092AE2" w:rsidRPr="0064781D" w:rsidRDefault="00092AE2" w:rsidP="00092AE2">
      <w:pPr>
        <w:pStyle w:val="Heading3"/>
      </w:pPr>
      <w:bookmarkStart w:id="240" w:name="_Toc168402382"/>
      <w:r>
        <w:rPr>
          <w:lang w:eastAsia="zh-CN"/>
        </w:rPr>
        <w:t>7</w:t>
      </w:r>
      <w:r>
        <w:t>.</w:t>
      </w:r>
      <w:r w:rsidRPr="00B15A85">
        <w:rPr>
          <w:rFonts w:eastAsia="SimSun" w:hint="eastAsia"/>
          <w:lang w:eastAsia="zh-CN"/>
        </w:rPr>
        <w:t>2</w:t>
      </w:r>
      <w:r>
        <w:t>.</w:t>
      </w:r>
      <w:r>
        <w:rPr>
          <w:rFonts w:eastAsia="SimSun"/>
          <w:lang w:eastAsia="zh-CN"/>
        </w:rPr>
        <w:t>6</w:t>
      </w:r>
      <w:r>
        <w:tab/>
      </w:r>
      <w:r>
        <w:rPr>
          <w:lang w:val="en-US"/>
        </w:rPr>
        <w:t>Solution #</w:t>
      </w:r>
      <w:r>
        <w:rPr>
          <w:rFonts w:eastAsia="SimSun"/>
          <w:lang w:val="en-US" w:eastAsia="zh-CN"/>
        </w:rPr>
        <w:t>6</w:t>
      </w:r>
      <w:r>
        <w:rPr>
          <w:lang w:val="en-US"/>
        </w:rPr>
        <w:t>: Enhancing store and forward mechanism of MSGin5G service</w:t>
      </w:r>
      <w:bookmarkEnd w:id="240"/>
    </w:p>
    <w:p w14:paraId="133F4DF4" w14:textId="57975F3F" w:rsidR="00092AE2" w:rsidRDefault="00092AE2" w:rsidP="00092AE2">
      <w:pPr>
        <w:pStyle w:val="Heading4"/>
      </w:pPr>
      <w:bookmarkStart w:id="241" w:name="_Toc168402383"/>
      <w:r>
        <w:rPr>
          <w:lang w:eastAsia="zh-CN"/>
        </w:rPr>
        <w:t>7</w:t>
      </w:r>
      <w:r>
        <w:t>.</w:t>
      </w:r>
      <w:r w:rsidRPr="00B15A85">
        <w:rPr>
          <w:rFonts w:eastAsia="SimSun" w:hint="eastAsia"/>
          <w:lang w:eastAsia="zh-CN"/>
        </w:rPr>
        <w:t>2</w:t>
      </w:r>
      <w:r>
        <w:t>.</w:t>
      </w:r>
      <w:r>
        <w:rPr>
          <w:rFonts w:eastAsia="SimSun"/>
          <w:lang w:eastAsia="zh-CN"/>
        </w:rPr>
        <w:t>6</w:t>
      </w:r>
      <w:r>
        <w:t>.1</w:t>
      </w:r>
      <w:r>
        <w:tab/>
        <w:t>Solution description</w:t>
      </w:r>
      <w:bookmarkEnd w:id="241"/>
    </w:p>
    <w:p w14:paraId="7E9E3AB7" w14:textId="27014E37" w:rsidR="00092AE2" w:rsidRDefault="00092AE2" w:rsidP="00092AE2">
      <w:pPr>
        <w:rPr>
          <w:noProof/>
          <w:lang w:val="en-US"/>
        </w:rPr>
      </w:pPr>
      <w:r>
        <w:rPr>
          <w:noProof/>
          <w:lang w:val="en-US"/>
        </w:rPr>
        <w:t xml:space="preserve">As specified in clause 8.3.6 (of </w:t>
      </w:r>
      <w:r>
        <w:t>3GPP TS 23.554 [14]</w:t>
      </w:r>
      <w:r>
        <w:rPr>
          <w:noProof/>
          <w:lang w:val="en-US"/>
        </w:rPr>
        <w:t xml:space="preserve">), SA6 defined MSGin5G service supports application enabler level store and forward mechanism. As per the defined mechanism, the MSGin5G server stores the message if recipient UE is not available. Further, as specified in KI #7, SA2 is studying S&amp;F events like expected delivery time (including </w:t>
      </w:r>
      <w:r>
        <w:t xml:space="preserve">Feeder-Link Availability to deliver data, Service-Link Availability to deliver data, etc). </w:t>
      </w:r>
    </w:p>
    <w:p w14:paraId="173F7DB6" w14:textId="121B8640" w:rsidR="00092AE2" w:rsidRDefault="00092AE2" w:rsidP="00092AE2">
      <w:pPr>
        <w:rPr>
          <w:noProof/>
          <w:lang w:val="en-US"/>
        </w:rPr>
      </w:pPr>
      <w:r>
        <w:rPr>
          <w:noProof/>
          <w:lang w:val="en-US"/>
        </w:rPr>
        <w:t xml:space="preserve">There can be scenario where </w:t>
      </w:r>
      <w:r w:rsidRPr="00EE4D95">
        <w:rPr>
          <w:noProof/>
          <w:lang w:val="en-US"/>
        </w:rPr>
        <w:t>recipient</w:t>
      </w:r>
      <w:r>
        <w:rPr>
          <w:noProof/>
          <w:lang w:val="en-US"/>
        </w:rPr>
        <w:t xml:space="preserve"> UE is connected to satellite in store and forward mode as shown in Figure 7.2.6.1.1-1.</w:t>
      </w:r>
    </w:p>
    <w:p w14:paraId="79C67313" w14:textId="47F55D36" w:rsidR="00092AE2" w:rsidRDefault="00092AE2" w:rsidP="00092AE2">
      <w:pPr>
        <w:pStyle w:val="TH"/>
        <w:rPr>
          <w:noProof/>
          <w:lang w:val="en-US"/>
        </w:rPr>
      </w:pPr>
      <w:r>
        <w:object w:dxaOrig="12684" w:dyaOrig="7488" w14:anchorId="57E80B8C">
          <v:shape id="_x0000_i1032" type="#_x0000_t75" style="width:385.05pt;height:227.15pt" o:ole="">
            <v:imagedata r:id="rId30" o:title=""/>
          </v:shape>
          <o:OLEObject Type="Embed" ProgID="Visio.Drawing.15" ShapeID="_x0000_i1032" DrawAspect="Content" ObjectID="_1779051511" r:id="rId31"/>
        </w:object>
      </w:r>
    </w:p>
    <w:p w14:paraId="4D399670" w14:textId="34BACDA6" w:rsidR="00092AE2" w:rsidRDefault="00092AE2" w:rsidP="00092AE2">
      <w:pPr>
        <w:pStyle w:val="TF"/>
        <w:rPr>
          <w:lang w:eastAsia="zh-CN"/>
        </w:rPr>
      </w:pPr>
      <w:r w:rsidRPr="00B94EF1">
        <w:rPr>
          <w:lang w:eastAsia="zh-CN"/>
        </w:rPr>
        <w:t xml:space="preserve">Figure </w:t>
      </w:r>
      <w:r>
        <w:rPr>
          <w:lang w:eastAsia="zh-CN"/>
        </w:rPr>
        <w:t>7</w:t>
      </w:r>
      <w:r w:rsidRPr="00B94EF1">
        <w:rPr>
          <w:lang w:eastAsia="zh-CN"/>
        </w:rPr>
        <w:t>.</w:t>
      </w:r>
      <w:r>
        <w:rPr>
          <w:lang w:eastAsia="zh-CN"/>
        </w:rPr>
        <w:t>2.6.1.1</w:t>
      </w:r>
      <w:r w:rsidRPr="00B94EF1">
        <w:rPr>
          <w:lang w:eastAsia="zh-CN"/>
        </w:rPr>
        <w:t xml:space="preserve">-1: </w:t>
      </w:r>
      <w:r>
        <w:rPr>
          <w:lang w:eastAsia="zh-CN"/>
        </w:rPr>
        <w:t>Store and Forward scenario for MSGin5G service</w:t>
      </w:r>
    </w:p>
    <w:p w14:paraId="354D2E50" w14:textId="77777777" w:rsidR="00092AE2" w:rsidRDefault="00092AE2" w:rsidP="00092AE2">
      <w:pPr>
        <w:rPr>
          <w:noProof/>
          <w:lang w:val="en-US"/>
        </w:rPr>
      </w:pPr>
      <w:r>
        <w:rPr>
          <w:noProof/>
          <w:lang w:val="en-US"/>
        </w:rPr>
        <w:t xml:space="preserve">In such case, MSGin5G server can subscribe to S&amp;F events to know when feeder link to </w:t>
      </w:r>
      <w:r w:rsidRPr="00EE4D95">
        <w:rPr>
          <w:noProof/>
          <w:lang w:val="en-US"/>
        </w:rPr>
        <w:t>recipient</w:t>
      </w:r>
      <w:r>
        <w:rPr>
          <w:noProof/>
          <w:lang w:val="en-US"/>
        </w:rPr>
        <w:t xml:space="preserve"> UE is available and also what is the expected time of the delivery. Based on this information, the message originator can decide to do one of the following:</w:t>
      </w:r>
    </w:p>
    <w:p w14:paraId="6CF694EB" w14:textId="77777777" w:rsidR="00092AE2" w:rsidRDefault="00092AE2" w:rsidP="00092AE2">
      <w:pPr>
        <w:pStyle w:val="B1"/>
        <w:rPr>
          <w:noProof/>
          <w:lang w:val="en-US"/>
        </w:rPr>
      </w:pPr>
      <w:r w:rsidRPr="003C2741">
        <w:rPr>
          <w:noProof/>
          <w:lang w:val="en-US"/>
        </w:rPr>
        <w:t>1)</w:t>
      </w:r>
      <w:r>
        <w:rPr>
          <w:noProof/>
          <w:lang w:val="en-US"/>
        </w:rPr>
        <w:tab/>
        <w:t>If the expected delivery time is after the message expiry time, and the message is important to be delivered according to the originating user, the message originator can request the MSGin5G server to increase the store and forward parameters; Otherwise, the message originator can request the MSGin5G server to discard the stored message.</w:t>
      </w:r>
    </w:p>
    <w:p w14:paraId="4ABBDDC0" w14:textId="08D8FE63" w:rsidR="00092AE2" w:rsidRDefault="00092AE2" w:rsidP="00092AE2">
      <w:pPr>
        <w:pStyle w:val="Heading5"/>
      </w:pPr>
      <w:bookmarkStart w:id="242" w:name="_Toc168402384"/>
      <w:r>
        <w:rPr>
          <w:lang w:eastAsia="zh-CN"/>
        </w:rPr>
        <w:t>7</w:t>
      </w:r>
      <w:r>
        <w:t>.</w:t>
      </w:r>
      <w:r w:rsidRPr="00B15A85">
        <w:rPr>
          <w:rFonts w:eastAsia="SimSun" w:hint="eastAsia"/>
          <w:lang w:eastAsia="zh-CN"/>
        </w:rPr>
        <w:t>2</w:t>
      </w:r>
      <w:r>
        <w:t>.</w:t>
      </w:r>
      <w:r>
        <w:rPr>
          <w:rFonts w:eastAsia="SimSun"/>
          <w:lang w:eastAsia="zh-CN"/>
        </w:rPr>
        <w:t>6</w:t>
      </w:r>
      <w:r>
        <w:t>.1.2</w:t>
      </w:r>
      <w:r>
        <w:tab/>
        <w:t>E</w:t>
      </w:r>
      <w:r w:rsidRPr="00A40473">
        <w:t>nhancement</w:t>
      </w:r>
      <w:r>
        <w:t xml:space="preserve"> to </w:t>
      </w:r>
      <w:r w:rsidRPr="00DF17EF">
        <w:t>MSGin5G Store and Forward</w:t>
      </w:r>
      <w:r>
        <w:t xml:space="preserve"> procedure</w:t>
      </w:r>
      <w:bookmarkEnd w:id="242"/>
    </w:p>
    <w:p w14:paraId="2436FB9F" w14:textId="3678C8C7" w:rsidR="00092AE2" w:rsidRDefault="00092AE2" w:rsidP="00092AE2">
      <w:r>
        <w:t xml:space="preserve">Following </w:t>
      </w:r>
      <w:r w:rsidRPr="00A40473">
        <w:t>enhancement</w:t>
      </w:r>
      <w:r>
        <w:t xml:space="preserve"> are done in clause </w:t>
      </w:r>
      <w:r>
        <w:rPr>
          <w:rFonts w:eastAsia="SimSun"/>
          <w:lang w:eastAsia="zh-CN"/>
        </w:rPr>
        <w:t>8</w:t>
      </w:r>
      <w:r>
        <w:rPr>
          <w:rFonts w:eastAsia="SimSun"/>
        </w:rPr>
        <w:t>.</w:t>
      </w:r>
      <w:r>
        <w:rPr>
          <w:rFonts w:eastAsia="SimSun"/>
          <w:lang w:eastAsia="zh-CN"/>
        </w:rPr>
        <w:t>3</w:t>
      </w:r>
      <w:r>
        <w:rPr>
          <w:rFonts w:eastAsia="SimSun"/>
        </w:rPr>
        <w:t xml:space="preserve">.6 of </w:t>
      </w:r>
      <w:r>
        <w:t>3GPP TS 23.554 [14]:</w:t>
      </w:r>
    </w:p>
    <w:p w14:paraId="6C5FD9AD" w14:textId="59FCD77D" w:rsidR="00092AE2" w:rsidRDefault="00092AE2" w:rsidP="00092AE2">
      <w:pPr>
        <w:pStyle w:val="B1"/>
      </w:pPr>
      <w:r>
        <w:t>-</w:t>
      </w:r>
      <w:r>
        <w:tab/>
        <w:t xml:space="preserve">(After step-2) </w:t>
      </w:r>
      <w:r w:rsidRPr="006A366D">
        <w:t xml:space="preserve">The </w:t>
      </w:r>
      <w:r>
        <w:t xml:space="preserve">MSGin5G </w:t>
      </w:r>
      <w:r w:rsidRPr="006A366D">
        <w:t xml:space="preserve">server subscribes to receive S&amp;F events (e.g. feeder link availability, expected delivery time) </w:t>
      </w:r>
      <w:r>
        <w:t>as per clause 6.38.2 of 3GPP TR 23.700-29 [15]</w:t>
      </w:r>
      <w:r w:rsidRPr="006A366D">
        <w:t>.</w:t>
      </w:r>
    </w:p>
    <w:p w14:paraId="342EB6A9" w14:textId="204FA722" w:rsidR="00092AE2" w:rsidRDefault="00092AE2" w:rsidP="00092AE2">
      <w:pPr>
        <w:pStyle w:val="B1"/>
      </w:pPr>
      <w:r>
        <w:t>-</w:t>
      </w:r>
      <w:r>
        <w:tab/>
        <w:t xml:space="preserve">Upon receiving </w:t>
      </w:r>
      <w:r w:rsidRPr="003B478E">
        <w:t xml:space="preserve">S&amp;F events to the </w:t>
      </w:r>
      <w:r>
        <w:t xml:space="preserve">MSGin5G </w:t>
      </w:r>
      <w:r w:rsidRPr="003B478E">
        <w:t>server</w:t>
      </w:r>
      <w:r>
        <w:t xml:space="preserve"> from the NEF, t</w:t>
      </w:r>
      <w:r w:rsidRPr="003B478E">
        <w:t xml:space="preserve">he </w:t>
      </w:r>
      <w:r>
        <w:t xml:space="preserve">MSGin5G </w:t>
      </w:r>
      <w:r w:rsidRPr="003B478E">
        <w:t>server sends a delivery status</w:t>
      </w:r>
      <w:r>
        <w:t xml:space="preserve"> message</w:t>
      </w:r>
      <w:r w:rsidRPr="003B478E">
        <w:t xml:space="preserve"> to the </w:t>
      </w:r>
      <w:r>
        <w:t xml:space="preserve">MSGin5G </w:t>
      </w:r>
      <w:r w:rsidRPr="003B478E">
        <w:t xml:space="preserve">client. The message includes the message ID, recipient UE identity and expected delivery time to deliver the message. The user of the UE or the </w:t>
      </w:r>
      <w:r>
        <w:t xml:space="preserve">MSGin5G </w:t>
      </w:r>
      <w:r w:rsidRPr="003B478E">
        <w:t xml:space="preserve">client considers this information and may decide to update the store and forward parameters </w:t>
      </w:r>
      <w:r>
        <w:t>(as specified in clause </w:t>
      </w:r>
      <w:r>
        <w:rPr>
          <w:lang w:eastAsia="zh-CN"/>
        </w:rPr>
        <w:t>7</w:t>
      </w:r>
      <w:r>
        <w:t>.</w:t>
      </w:r>
      <w:r w:rsidRPr="00B15A85">
        <w:rPr>
          <w:rFonts w:eastAsia="SimSun" w:hint="eastAsia"/>
          <w:lang w:eastAsia="zh-CN"/>
        </w:rPr>
        <w:t>2</w:t>
      </w:r>
      <w:r>
        <w:t>.</w:t>
      </w:r>
      <w:r>
        <w:rPr>
          <w:rFonts w:eastAsia="SimSun"/>
          <w:lang w:eastAsia="zh-CN"/>
        </w:rPr>
        <w:t>6</w:t>
      </w:r>
      <w:r>
        <w:t xml:space="preserve">.1.3) </w:t>
      </w:r>
      <w:r w:rsidRPr="003B478E">
        <w:t>or may decide to discard the stored message</w:t>
      </w:r>
      <w:r>
        <w:t xml:space="preserve"> (as specified in clause </w:t>
      </w:r>
      <w:r>
        <w:rPr>
          <w:lang w:eastAsia="zh-CN"/>
        </w:rPr>
        <w:t>7</w:t>
      </w:r>
      <w:r>
        <w:t>.</w:t>
      </w:r>
      <w:r w:rsidRPr="00B15A85">
        <w:rPr>
          <w:rFonts w:eastAsia="SimSun" w:hint="eastAsia"/>
          <w:lang w:eastAsia="zh-CN"/>
        </w:rPr>
        <w:t>2</w:t>
      </w:r>
      <w:r>
        <w:t>.</w:t>
      </w:r>
      <w:r>
        <w:rPr>
          <w:rFonts w:eastAsia="SimSun"/>
          <w:lang w:eastAsia="zh-CN"/>
        </w:rPr>
        <w:t>6</w:t>
      </w:r>
      <w:r>
        <w:t>.1.4)</w:t>
      </w:r>
      <w:r w:rsidRPr="003B478E">
        <w:t>.</w:t>
      </w:r>
    </w:p>
    <w:p w14:paraId="7F225220" w14:textId="42C7A565" w:rsidR="00092AE2" w:rsidRDefault="00092AE2" w:rsidP="00092AE2">
      <w:pPr>
        <w:pStyle w:val="EditorsNote"/>
      </w:pPr>
      <w:r>
        <w:t>Editor</w:t>
      </w:r>
      <w:r w:rsidR="007C73EF" w:rsidRPr="007C73EF">
        <w:t>'</w:t>
      </w:r>
      <w:r>
        <w:t>s note:</w:t>
      </w:r>
      <w:r>
        <w:tab/>
        <w:t xml:space="preserve">It is FFS how the MSGin5G server determines to subscribe for S&amp;F event and whether the MSGin5G server can subscribe to </w:t>
      </w:r>
      <w:r w:rsidRPr="006A366D">
        <w:t>receive S&amp;F events</w:t>
      </w:r>
      <w:r>
        <w:t xml:space="preserve"> before step-2.</w:t>
      </w:r>
    </w:p>
    <w:p w14:paraId="62B58292" w14:textId="5FD2C8AE" w:rsidR="00092AE2" w:rsidRPr="00D91500" w:rsidRDefault="00092AE2" w:rsidP="00092AE2">
      <w:pPr>
        <w:pStyle w:val="EditorsNote"/>
      </w:pPr>
      <w:r>
        <w:t>Editor</w:t>
      </w:r>
      <w:r w:rsidR="007C73EF" w:rsidRPr="007C73EF">
        <w:t>'</w:t>
      </w:r>
      <w:r>
        <w:t>s note:</w:t>
      </w:r>
      <w:r>
        <w:tab/>
        <w:t>The solution depends on progress of SA2 study.</w:t>
      </w:r>
    </w:p>
    <w:p w14:paraId="685EF912" w14:textId="5E18AA07" w:rsidR="00092AE2" w:rsidRDefault="00092AE2" w:rsidP="00092AE2">
      <w:pPr>
        <w:pStyle w:val="Heading5"/>
      </w:pPr>
      <w:bookmarkStart w:id="243" w:name="_Toc168402385"/>
      <w:r>
        <w:rPr>
          <w:lang w:eastAsia="zh-CN"/>
        </w:rPr>
        <w:t>7</w:t>
      </w:r>
      <w:r>
        <w:t>.</w:t>
      </w:r>
      <w:r w:rsidRPr="00B15A85">
        <w:rPr>
          <w:rFonts w:eastAsia="SimSun" w:hint="eastAsia"/>
          <w:lang w:eastAsia="zh-CN"/>
        </w:rPr>
        <w:t>2</w:t>
      </w:r>
      <w:r>
        <w:t>.</w:t>
      </w:r>
      <w:r>
        <w:rPr>
          <w:rFonts w:eastAsia="SimSun"/>
          <w:lang w:eastAsia="zh-CN"/>
        </w:rPr>
        <w:t>6</w:t>
      </w:r>
      <w:r>
        <w:t>.1.2</w:t>
      </w:r>
      <w:r>
        <w:tab/>
        <w:t>Procedure for MSGin5G client to update the store and forward parameters</w:t>
      </w:r>
      <w:bookmarkEnd w:id="243"/>
    </w:p>
    <w:p w14:paraId="1E86262C" w14:textId="63816CAD" w:rsidR="00092AE2" w:rsidRDefault="00092AE2" w:rsidP="00092AE2">
      <w:r>
        <w:t xml:space="preserve">Figure </w:t>
      </w:r>
      <w:r>
        <w:rPr>
          <w:lang w:eastAsia="zh-CN"/>
        </w:rPr>
        <w:t>7</w:t>
      </w:r>
      <w:r>
        <w:t>.</w:t>
      </w:r>
      <w:r w:rsidRPr="00B15A85">
        <w:rPr>
          <w:rFonts w:eastAsia="SimSun" w:hint="eastAsia"/>
          <w:lang w:eastAsia="zh-CN"/>
        </w:rPr>
        <w:t>2</w:t>
      </w:r>
      <w:r>
        <w:t>.</w:t>
      </w:r>
      <w:r>
        <w:rPr>
          <w:rFonts w:eastAsia="SimSun"/>
          <w:lang w:eastAsia="zh-CN"/>
        </w:rPr>
        <w:t>6</w:t>
      </w:r>
      <w:r>
        <w:t xml:space="preserve">.1.2-1 shows the procedure for </w:t>
      </w:r>
      <w:r w:rsidRPr="009A44F5">
        <w:t>MSGin5G client to update the store and forward parameters</w:t>
      </w:r>
      <w:r>
        <w:t>.</w:t>
      </w:r>
    </w:p>
    <w:p w14:paraId="1B73186A" w14:textId="77777777" w:rsidR="00092AE2" w:rsidRDefault="00092AE2" w:rsidP="00092AE2">
      <w:r>
        <w:t>Pre-conditions:</w:t>
      </w:r>
    </w:p>
    <w:p w14:paraId="297C575A" w14:textId="7FB14F8D" w:rsidR="00092AE2" w:rsidRDefault="00092AE2" w:rsidP="00092AE2">
      <w:pPr>
        <w:pStyle w:val="B1"/>
      </w:pPr>
      <w:r>
        <w:t>1.</w:t>
      </w:r>
      <w:r>
        <w:tab/>
        <w:t>The MSGin5G Client has originated a message to a recipient UE and it is stored to the MSGin5G Server as the recipient UE is not available (as specified in clause 8.3.6 of 3GPP TS 23.554 [14]).</w:t>
      </w:r>
    </w:p>
    <w:p w14:paraId="222FDE0E" w14:textId="77777777" w:rsidR="00092AE2" w:rsidRDefault="00092AE2" w:rsidP="00092AE2">
      <w:pPr>
        <w:pStyle w:val="B1"/>
      </w:pPr>
      <w:r>
        <w:t>2.</w:t>
      </w:r>
      <w:r>
        <w:tab/>
        <w:t xml:space="preserve">User has </w:t>
      </w:r>
      <w:r w:rsidRPr="00A40473">
        <w:t>received</w:t>
      </w:r>
      <w:r>
        <w:t xml:space="preserve"> notification from the MSGin5G server about </w:t>
      </w:r>
      <w:r w:rsidRPr="000852DA">
        <w:t>Feeder Link Available</w:t>
      </w:r>
      <w:r>
        <w:t xml:space="preserve"> event and expected delivery time.</w:t>
      </w:r>
    </w:p>
    <w:p w14:paraId="21668811" w14:textId="77777777" w:rsidR="00092AE2" w:rsidRDefault="00092AE2" w:rsidP="00092AE2">
      <w:pPr>
        <w:pStyle w:val="B1"/>
      </w:pPr>
    </w:p>
    <w:p w14:paraId="757ECADD" w14:textId="77777777" w:rsidR="00092AE2" w:rsidRDefault="00092AE2" w:rsidP="007C73EF">
      <w:pPr>
        <w:pStyle w:val="TH"/>
        <w:rPr>
          <w:rFonts w:eastAsia="SimSun"/>
        </w:rPr>
      </w:pPr>
      <w:r>
        <w:object w:dxaOrig="7356" w:dyaOrig="2269" w14:anchorId="7C0FEE4B">
          <v:shape id="_x0000_i1033" type="#_x0000_t75" style="width:368.85pt;height:113.2pt" o:ole="">
            <v:imagedata r:id="rId32" o:title=""/>
          </v:shape>
          <o:OLEObject Type="Embed" ProgID="Visio.Drawing.15" ShapeID="_x0000_i1033" DrawAspect="Content" ObjectID="_1779051512" r:id="rId33"/>
        </w:object>
      </w:r>
    </w:p>
    <w:p w14:paraId="1C39868F" w14:textId="00890CA0" w:rsidR="00092AE2" w:rsidRDefault="00092AE2" w:rsidP="00092AE2">
      <w:pPr>
        <w:pStyle w:val="TF"/>
      </w:pPr>
      <w:r>
        <w:t>Figure </w:t>
      </w:r>
      <w:r>
        <w:rPr>
          <w:lang w:eastAsia="zh-CN"/>
        </w:rPr>
        <w:t>7</w:t>
      </w:r>
      <w:r>
        <w:t>.</w:t>
      </w:r>
      <w:r w:rsidRPr="00B15A85">
        <w:rPr>
          <w:rFonts w:eastAsia="SimSun" w:hint="eastAsia"/>
          <w:lang w:eastAsia="zh-CN"/>
        </w:rPr>
        <w:t>2</w:t>
      </w:r>
      <w:r>
        <w:t>.</w:t>
      </w:r>
      <w:r>
        <w:rPr>
          <w:rFonts w:eastAsia="SimSun"/>
          <w:lang w:eastAsia="zh-CN"/>
        </w:rPr>
        <w:t>6</w:t>
      </w:r>
      <w:r>
        <w:t xml:space="preserve">.1.2-1: MSGin5G </w:t>
      </w:r>
      <w:r>
        <w:rPr>
          <w:lang w:eastAsia="zh-CN"/>
        </w:rPr>
        <w:t>update stored message parameters</w:t>
      </w:r>
    </w:p>
    <w:p w14:paraId="65EBE29B" w14:textId="77777777" w:rsidR="00092AE2" w:rsidRDefault="00092AE2" w:rsidP="00092AE2">
      <w:pPr>
        <w:pStyle w:val="B1"/>
        <w:rPr>
          <w:rFonts w:eastAsia="SimSun"/>
          <w:lang w:eastAsia="ja-JP"/>
        </w:rPr>
      </w:pPr>
      <w:r>
        <w:t>0.</w:t>
      </w:r>
      <w:r>
        <w:tab/>
        <w:t>T</w:t>
      </w:r>
      <w:r>
        <w:rPr>
          <w:rFonts w:eastAsia="SimSun"/>
          <w:lang w:eastAsia="ja-JP"/>
        </w:rPr>
        <w:t>he user or the application client decides to update the store and forward parameters based on the received expected delivery time event about the recipient UE. The application client informs MSGin5G client to update the store and forward parameters.</w:t>
      </w:r>
    </w:p>
    <w:p w14:paraId="2561392A" w14:textId="1B5568F0" w:rsidR="00092AE2" w:rsidRPr="00440E87" w:rsidRDefault="00092AE2" w:rsidP="00092AE2">
      <w:pPr>
        <w:pStyle w:val="B1"/>
        <w:rPr>
          <w:rFonts w:eastAsia="SimSun"/>
          <w:lang w:eastAsia="ja-JP"/>
        </w:rPr>
      </w:pPr>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update the store and forward parameters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 xml:space="preserve">for which store and forward parameters needs to be updated, </w:t>
      </w:r>
      <w:r w:rsidRPr="00E725F4">
        <w:rPr>
          <w:rFonts w:eastAsia="SimSun"/>
          <w:lang w:eastAsia="ja-JP"/>
        </w:rPr>
        <w:t>and new/updated store and forward parameters</w:t>
      </w:r>
      <w:r>
        <w:rPr>
          <w:rFonts w:eastAsia="SimSun"/>
          <w:lang w:eastAsia="ja-JP"/>
        </w:rPr>
        <w:t xml:space="preserve"> (e.g. </w:t>
      </w:r>
      <w:r w:rsidRPr="00440E87">
        <w:rPr>
          <w:rFonts w:eastAsia="SimSun"/>
          <w:lang w:eastAsia="ja-JP"/>
        </w:rPr>
        <w:t>Message expiration time) as specified in Table 8.3.2-2 3GPP TS 23.554 [</w:t>
      </w:r>
      <w:r>
        <w:rPr>
          <w:rFonts w:eastAsia="SimSun"/>
          <w:lang w:eastAsia="ja-JP"/>
        </w:rPr>
        <w:t>14</w:t>
      </w:r>
      <w:r w:rsidRPr="00440E87">
        <w:rPr>
          <w:rFonts w:eastAsia="SimSun"/>
          <w:lang w:eastAsia="ja-JP"/>
        </w:rPr>
        <w:t>].</w:t>
      </w:r>
    </w:p>
    <w:p w14:paraId="1DDAC678" w14:textId="77777777" w:rsidR="00092AE2" w:rsidRDefault="00092AE2" w:rsidP="00092AE2">
      <w:pPr>
        <w:pStyle w:val="B1"/>
      </w:pPr>
      <w:r>
        <w:t>2.</w:t>
      </w:r>
      <w:r>
        <w:tab/>
      </w:r>
      <w:r w:rsidRPr="00B80FA6">
        <w:t xml:space="preserve">Upon receiving the request, the </w:t>
      </w:r>
      <w:r>
        <w:t xml:space="preserve">MSGin5G </w:t>
      </w:r>
      <w:r w:rsidRPr="00B80FA6">
        <w:t xml:space="preserve">server checks whether the message is stored based on received message ID. If message is stored, then it updates the store and forward parameters and sends response back to the </w:t>
      </w:r>
      <w:r>
        <w:t xml:space="preserve">MSGin5G </w:t>
      </w:r>
      <w:r w:rsidRPr="00B80FA6">
        <w:t xml:space="preserve">client. If the </w:t>
      </w:r>
      <w:r>
        <w:t xml:space="preserve">MSGin5G </w:t>
      </w:r>
      <w:r w:rsidRPr="00B80FA6">
        <w:t>client is not authorized to update the parameters or the message does not exists, then the response message includes failure cause.</w:t>
      </w:r>
    </w:p>
    <w:p w14:paraId="6CFCA4A3" w14:textId="45BF6769" w:rsidR="00092AE2" w:rsidRDefault="00092AE2" w:rsidP="00092AE2">
      <w:pPr>
        <w:pStyle w:val="Heading5"/>
      </w:pPr>
      <w:bookmarkStart w:id="244" w:name="_Toc168402386"/>
      <w:r>
        <w:rPr>
          <w:lang w:eastAsia="zh-CN"/>
        </w:rPr>
        <w:t>7</w:t>
      </w:r>
      <w:r>
        <w:t>.</w:t>
      </w:r>
      <w:r w:rsidRPr="00B15A85">
        <w:rPr>
          <w:rFonts w:eastAsia="SimSun" w:hint="eastAsia"/>
          <w:lang w:eastAsia="zh-CN"/>
        </w:rPr>
        <w:t>2</w:t>
      </w:r>
      <w:r>
        <w:t>.</w:t>
      </w:r>
      <w:r>
        <w:rPr>
          <w:rFonts w:eastAsia="SimSun"/>
          <w:lang w:eastAsia="zh-CN"/>
        </w:rPr>
        <w:t>6</w:t>
      </w:r>
      <w:r>
        <w:t>.1.3</w:t>
      </w:r>
      <w:r>
        <w:tab/>
        <w:t>Procedure for MSGin5G client to discard the stored message</w:t>
      </w:r>
      <w:bookmarkEnd w:id="244"/>
    </w:p>
    <w:p w14:paraId="3344E026" w14:textId="7A5B0AF6" w:rsidR="00092AE2" w:rsidRDefault="00092AE2" w:rsidP="00092AE2">
      <w:r>
        <w:t xml:space="preserve">Figure </w:t>
      </w:r>
      <w:r>
        <w:rPr>
          <w:lang w:eastAsia="zh-CN"/>
        </w:rPr>
        <w:t>7</w:t>
      </w:r>
      <w:r>
        <w:t>.</w:t>
      </w:r>
      <w:r w:rsidRPr="00B15A85">
        <w:rPr>
          <w:rFonts w:eastAsia="SimSun" w:hint="eastAsia"/>
          <w:lang w:eastAsia="zh-CN"/>
        </w:rPr>
        <w:t>2</w:t>
      </w:r>
      <w:r>
        <w:t>.</w:t>
      </w:r>
      <w:r>
        <w:rPr>
          <w:rFonts w:eastAsia="SimSun"/>
          <w:lang w:eastAsia="zh-CN"/>
        </w:rPr>
        <w:t>6</w:t>
      </w:r>
      <w:r>
        <w:t xml:space="preserve">.1.3-1 shows the procedure for </w:t>
      </w:r>
      <w:r w:rsidRPr="009A44F5">
        <w:t xml:space="preserve">MSGin5G client to </w:t>
      </w:r>
      <w:r>
        <w:t>discard the stored message</w:t>
      </w:r>
      <w:r w:rsidRPr="009A44F5">
        <w:t>s</w:t>
      </w:r>
      <w:r>
        <w:t>.</w:t>
      </w:r>
    </w:p>
    <w:p w14:paraId="7457F109" w14:textId="77777777" w:rsidR="00092AE2" w:rsidRDefault="00092AE2" w:rsidP="00092AE2">
      <w:r>
        <w:t>Pre-conditions:</w:t>
      </w:r>
    </w:p>
    <w:p w14:paraId="6CC6E14D" w14:textId="1D265B5F" w:rsidR="00092AE2" w:rsidRDefault="00092AE2" w:rsidP="00092AE2">
      <w:pPr>
        <w:pStyle w:val="B1"/>
      </w:pPr>
      <w:r>
        <w:t>1.</w:t>
      </w:r>
      <w:r>
        <w:tab/>
        <w:t>The MSGin5G Client has originated a message to a recipient UE and it is stored to the MSGin5G Server as the recipient UE is not available (as specified in clause 8.3.6 of 3GPP TS 23.554 [14]).</w:t>
      </w:r>
    </w:p>
    <w:p w14:paraId="24BE2AB4" w14:textId="77777777" w:rsidR="00092AE2" w:rsidRDefault="00092AE2" w:rsidP="00092AE2">
      <w:pPr>
        <w:pStyle w:val="B1"/>
      </w:pPr>
      <w:r>
        <w:t>2.</w:t>
      </w:r>
      <w:r>
        <w:tab/>
        <w:t xml:space="preserve">User has </w:t>
      </w:r>
      <w:r w:rsidRPr="0067693B">
        <w:t>received</w:t>
      </w:r>
      <w:r>
        <w:t xml:space="preserve"> notification from the MSGin5G server about </w:t>
      </w:r>
      <w:r w:rsidRPr="000852DA">
        <w:t>Feeder Link Available</w:t>
      </w:r>
      <w:r>
        <w:t xml:space="preserve"> event and expected delivery time of the recipient UE.</w:t>
      </w:r>
    </w:p>
    <w:p w14:paraId="2E790C3D" w14:textId="77777777" w:rsidR="00092AE2" w:rsidRDefault="00092AE2" w:rsidP="00092AE2">
      <w:pPr>
        <w:pStyle w:val="B1"/>
      </w:pPr>
    </w:p>
    <w:p w14:paraId="74D7599F" w14:textId="77777777" w:rsidR="00092AE2" w:rsidRDefault="00092AE2" w:rsidP="007C73EF">
      <w:pPr>
        <w:pStyle w:val="TH"/>
        <w:rPr>
          <w:rFonts w:eastAsia="SimSun"/>
        </w:rPr>
      </w:pPr>
      <w:r>
        <w:object w:dxaOrig="7356" w:dyaOrig="2269" w14:anchorId="0A35BDCB">
          <v:shape id="_x0000_i1034" type="#_x0000_t75" style="width:368.85pt;height:113.2pt" o:ole="">
            <v:imagedata r:id="rId34" o:title=""/>
          </v:shape>
          <o:OLEObject Type="Embed" ProgID="Visio.Drawing.15" ShapeID="_x0000_i1034" DrawAspect="Content" ObjectID="_1779051513" r:id="rId35"/>
        </w:object>
      </w:r>
    </w:p>
    <w:p w14:paraId="04962453" w14:textId="1CB47DEB" w:rsidR="00092AE2" w:rsidRDefault="00092AE2" w:rsidP="00092AE2">
      <w:pPr>
        <w:pStyle w:val="TF"/>
      </w:pPr>
      <w:r>
        <w:t>Figure </w:t>
      </w:r>
      <w:r>
        <w:rPr>
          <w:lang w:eastAsia="zh-CN"/>
        </w:rPr>
        <w:t>7</w:t>
      </w:r>
      <w:r>
        <w:t>.</w:t>
      </w:r>
      <w:r w:rsidRPr="00B15A85">
        <w:rPr>
          <w:rFonts w:eastAsia="SimSun" w:hint="eastAsia"/>
          <w:lang w:eastAsia="zh-CN"/>
        </w:rPr>
        <w:t>2</w:t>
      </w:r>
      <w:r>
        <w:t>.</w:t>
      </w:r>
      <w:r>
        <w:rPr>
          <w:rFonts w:eastAsia="SimSun"/>
          <w:lang w:eastAsia="zh-CN"/>
        </w:rPr>
        <w:t>6</w:t>
      </w:r>
      <w:r>
        <w:t xml:space="preserve">.1.3-1: MSGin5G </w:t>
      </w:r>
      <w:r>
        <w:rPr>
          <w:lang w:eastAsia="zh-CN"/>
        </w:rPr>
        <w:t>discard stored message</w:t>
      </w:r>
    </w:p>
    <w:p w14:paraId="0EFC2580" w14:textId="77777777" w:rsidR="00092AE2" w:rsidRDefault="00092AE2" w:rsidP="00092AE2">
      <w:pPr>
        <w:pStyle w:val="B1"/>
        <w:rPr>
          <w:rFonts w:eastAsia="SimSun"/>
          <w:lang w:eastAsia="ja-JP"/>
        </w:rPr>
      </w:pPr>
      <w:r>
        <w:t>0.</w:t>
      </w:r>
      <w:r>
        <w:tab/>
        <w:t>T</w:t>
      </w:r>
      <w:r>
        <w:rPr>
          <w:rFonts w:eastAsia="SimSun"/>
          <w:lang w:eastAsia="ja-JP"/>
        </w:rPr>
        <w:t xml:space="preserve">he user or the application client decides to </w:t>
      </w:r>
      <w:r>
        <w:t>discard the stored message</w:t>
      </w:r>
      <w:r>
        <w:rPr>
          <w:rFonts w:eastAsia="SimSun"/>
          <w:lang w:eastAsia="ja-JP"/>
        </w:rPr>
        <w:t xml:space="preserve"> based on the received expected delivery time event about the recipient UE. The application client informs MSGin5G client </w:t>
      </w:r>
      <w:r>
        <w:t>discard the stored message</w:t>
      </w:r>
      <w:r>
        <w:rPr>
          <w:rFonts w:eastAsia="SimSun"/>
          <w:lang w:eastAsia="ja-JP"/>
        </w:rPr>
        <w:t>.</w:t>
      </w:r>
    </w:p>
    <w:p w14:paraId="7A374C74" w14:textId="77777777" w:rsidR="00092AE2" w:rsidRDefault="00092AE2" w:rsidP="00092AE2">
      <w:pPr>
        <w:pStyle w:val="B1"/>
      </w:pPr>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w:t>
      </w:r>
      <w:r>
        <w:t>discard the stored message</w:t>
      </w:r>
      <w:r w:rsidRPr="00E725F4">
        <w:rPr>
          <w:rFonts w:eastAsia="SimSun"/>
          <w:lang w:eastAsia="ja-JP"/>
        </w:rPr>
        <w:t xml:space="preserve">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which needs to be discarded</w:t>
      </w:r>
      <w:r>
        <w:t>. The request message also includes reason for discarding the stored message.</w:t>
      </w:r>
    </w:p>
    <w:p w14:paraId="367CFDBF" w14:textId="77777777" w:rsidR="00092AE2" w:rsidRPr="009A44F5" w:rsidRDefault="00092AE2" w:rsidP="00092AE2">
      <w:pPr>
        <w:pStyle w:val="B1"/>
      </w:pPr>
      <w:r>
        <w:t>2.</w:t>
      </w:r>
      <w:r>
        <w:tab/>
      </w:r>
      <w:r w:rsidRPr="00B80FA6">
        <w:t xml:space="preserve">Upon receiving the request, the </w:t>
      </w:r>
      <w:r>
        <w:t xml:space="preserve">MSGin5G </w:t>
      </w:r>
      <w:r w:rsidRPr="00B80FA6">
        <w:t xml:space="preserve">server checks whether the message is stored based on received message ID. If message is stored, then </w:t>
      </w:r>
      <w:r w:rsidRPr="00B91A53">
        <w:t xml:space="preserve">it discards the stored message </w:t>
      </w:r>
      <w:r w:rsidRPr="00B80FA6">
        <w:t xml:space="preserve">and sends response back to the </w:t>
      </w:r>
      <w:r>
        <w:t xml:space="preserve">MSGin5G </w:t>
      </w:r>
      <w:r w:rsidRPr="00B80FA6">
        <w:lastRenderedPageBreak/>
        <w:t xml:space="preserve">client. If the </w:t>
      </w:r>
      <w:r>
        <w:t xml:space="preserve">MSGin5G </w:t>
      </w:r>
      <w:r w:rsidRPr="00B80FA6">
        <w:t>client is not authorized to update the parameters or the message does not exists, then the response message includes failure cause.</w:t>
      </w:r>
    </w:p>
    <w:p w14:paraId="741F48BF" w14:textId="63A5DD2F" w:rsidR="00092AE2" w:rsidRDefault="00092AE2" w:rsidP="00092AE2">
      <w:pPr>
        <w:pStyle w:val="Heading4"/>
      </w:pPr>
      <w:bookmarkStart w:id="245" w:name="_Toc168402387"/>
      <w:r>
        <w:t>7</w:t>
      </w:r>
      <w:r w:rsidRPr="00D7706D">
        <w:t>.</w:t>
      </w:r>
      <w:r>
        <w:t>2.</w:t>
      </w:r>
      <w:r>
        <w:rPr>
          <w:lang w:eastAsia="zh-CN"/>
        </w:rPr>
        <w:t>6</w:t>
      </w:r>
      <w:r w:rsidRPr="00D7706D">
        <w:t>.</w:t>
      </w:r>
      <w:r>
        <w:rPr>
          <w:rFonts w:hint="eastAsia"/>
          <w:lang w:eastAsia="zh-CN"/>
        </w:rPr>
        <w:t>2</w:t>
      </w:r>
      <w:r w:rsidRPr="00D7706D">
        <w:tab/>
      </w:r>
      <w:r>
        <w:rPr>
          <w:lang w:eastAsia="zh-CN"/>
        </w:rPr>
        <w:t>Architecture Impacts</w:t>
      </w:r>
      <w:bookmarkEnd w:id="245"/>
    </w:p>
    <w:p w14:paraId="6F36C8B6" w14:textId="294A19A8" w:rsidR="00092AE2" w:rsidRPr="006F6CFE" w:rsidRDefault="00092AE2" w:rsidP="00092AE2">
      <w:r>
        <w:t>No architecture impact is identified for MSGin5G architecture as defined in 3GPP TS 23.554 [14].</w:t>
      </w:r>
    </w:p>
    <w:p w14:paraId="23BEDBBD" w14:textId="6DAEDC15" w:rsidR="00092AE2" w:rsidRPr="00D7706D" w:rsidRDefault="00092AE2" w:rsidP="00092AE2">
      <w:pPr>
        <w:pStyle w:val="Heading4"/>
      </w:pPr>
      <w:bookmarkStart w:id="246" w:name="_Toc168402388"/>
      <w:r>
        <w:t>7</w:t>
      </w:r>
      <w:r w:rsidRPr="00D7706D">
        <w:t>.</w:t>
      </w:r>
      <w:r>
        <w:t>2.</w:t>
      </w:r>
      <w:r>
        <w:rPr>
          <w:lang w:eastAsia="zh-CN"/>
        </w:rPr>
        <w:t>6</w:t>
      </w:r>
      <w:r w:rsidRPr="00D7706D">
        <w:t>.</w:t>
      </w:r>
      <w:r>
        <w:t>3</w:t>
      </w:r>
      <w:r w:rsidRPr="00D7706D">
        <w:tab/>
      </w:r>
      <w:r>
        <w:rPr>
          <w:lang w:eastAsia="zh-CN"/>
        </w:rPr>
        <w:t>Corresponding APIs</w:t>
      </w:r>
      <w:bookmarkEnd w:id="246"/>
    </w:p>
    <w:p w14:paraId="6C00B19B" w14:textId="77777777" w:rsidR="00092AE2" w:rsidRDefault="00092AE2" w:rsidP="00092AE2">
      <w:pPr>
        <w:pStyle w:val="EditorsNote"/>
        <w:rPr>
          <w:lang w:eastAsia="zh-CN"/>
        </w:rPr>
      </w:pPr>
      <w:r w:rsidRPr="006F6CFE">
        <w:rPr>
          <w:lang w:eastAsia="ja-JP"/>
        </w:rPr>
        <w:t>Editor's note:</w:t>
      </w:r>
      <w:r w:rsidRPr="006F6CFE">
        <w:rPr>
          <w:lang w:eastAsia="ja-JP"/>
        </w:rPr>
        <w:tab/>
        <w:t>This clause provides the corresponding APIs for supporting the solution.</w:t>
      </w:r>
    </w:p>
    <w:p w14:paraId="71AA803D" w14:textId="28AB2037" w:rsidR="00092AE2" w:rsidRPr="00D7706D" w:rsidRDefault="00092AE2" w:rsidP="00092AE2">
      <w:pPr>
        <w:pStyle w:val="Heading4"/>
      </w:pPr>
      <w:bookmarkStart w:id="247" w:name="_Toc168402389"/>
      <w:r>
        <w:t>7</w:t>
      </w:r>
      <w:r w:rsidRPr="00D7706D">
        <w:t>.</w:t>
      </w:r>
      <w:r>
        <w:t>2.</w:t>
      </w:r>
      <w:r>
        <w:rPr>
          <w:lang w:eastAsia="zh-CN"/>
        </w:rPr>
        <w:t>6</w:t>
      </w:r>
      <w:r w:rsidRPr="00D7706D">
        <w:t>.</w:t>
      </w:r>
      <w:r>
        <w:rPr>
          <w:lang w:eastAsia="zh-CN"/>
        </w:rPr>
        <w:t>4</w:t>
      </w:r>
      <w:r w:rsidRPr="00D7706D">
        <w:tab/>
      </w:r>
      <w:r>
        <w:rPr>
          <w:rFonts w:hint="eastAsia"/>
          <w:lang w:eastAsia="zh-CN"/>
        </w:rPr>
        <w:t>Solution e</w:t>
      </w:r>
      <w:r w:rsidRPr="00D7706D">
        <w:t>valuation</w:t>
      </w:r>
      <w:bookmarkEnd w:id="247"/>
    </w:p>
    <w:p w14:paraId="7B7F1A97" w14:textId="36447CD5" w:rsidR="00092AE2" w:rsidRPr="007C73EF" w:rsidRDefault="00092AE2" w:rsidP="007C73EF">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1A66A042" w:rsidR="00D85B8A" w:rsidRPr="00DE0D54" w:rsidRDefault="003B5A09" w:rsidP="00D85B8A">
      <w:pPr>
        <w:pStyle w:val="Heading1"/>
        <w:rPr>
          <w:lang w:val="en-IN"/>
        </w:rPr>
      </w:pPr>
      <w:bookmarkStart w:id="248" w:name="_Toc82472215"/>
      <w:bookmarkStart w:id="249" w:name="_Toc82473760"/>
      <w:bookmarkStart w:id="250" w:name="_Toc82473822"/>
      <w:bookmarkStart w:id="251" w:name="_Toc168402390"/>
      <w:r>
        <w:rPr>
          <w:lang w:val="en-IN"/>
        </w:rPr>
        <w:t>8</w:t>
      </w:r>
      <w:r w:rsidR="00D85B8A" w:rsidRPr="00DE0D54">
        <w:rPr>
          <w:lang w:val="en-IN"/>
        </w:rPr>
        <w:tab/>
        <w:t xml:space="preserve">Deployment </w:t>
      </w:r>
      <w:bookmarkEnd w:id="248"/>
      <w:bookmarkEnd w:id="249"/>
      <w:bookmarkEnd w:id="250"/>
      <w:r w:rsidR="00B96D12">
        <w:rPr>
          <w:lang w:val="en-IN"/>
        </w:rPr>
        <w:t>scenarios</w:t>
      </w:r>
      <w:bookmarkEnd w:id="251"/>
    </w:p>
    <w:p w14:paraId="256BC315" w14:textId="6558025E" w:rsidR="00D85B8A" w:rsidRPr="00DE0D54" w:rsidRDefault="003B5A09" w:rsidP="00D85B8A">
      <w:pPr>
        <w:pStyle w:val="Heading2"/>
        <w:rPr>
          <w:lang w:val="en-IN"/>
        </w:rPr>
      </w:pPr>
      <w:bookmarkStart w:id="252" w:name="_Toc168402391"/>
      <w:bookmarkStart w:id="253" w:name="_Toc82472216"/>
      <w:bookmarkStart w:id="254" w:name="_Toc82473761"/>
      <w:bookmarkStart w:id="255"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252"/>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256" w:name="_Toc168402392"/>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253"/>
      <w:bookmarkEnd w:id="254"/>
      <w:bookmarkEnd w:id="255"/>
      <w:bookmarkEnd w:id="256"/>
    </w:p>
    <w:p w14:paraId="073A0B27" w14:textId="2E4E3F05"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C05861">
        <w:rPr>
          <w:i w:val="0"/>
          <w:iCs/>
          <w:color w:val="FF0000"/>
        </w:rPr>
        <w:t xml:space="preserve"> including applicability to Mission Critical or Application Enablers</w:t>
      </w:r>
      <w:r w:rsidR="00D85B8A" w:rsidRPr="00F83641">
        <w:rPr>
          <w:i w:val="0"/>
          <w:iCs/>
          <w:color w:val="FF0000"/>
        </w:rPr>
        <w:t>.</w:t>
      </w:r>
    </w:p>
    <w:p w14:paraId="4599B762" w14:textId="1BB43678" w:rsidR="00293D74" w:rsidRPr="00DE0D54" w:rsidRDefault="003B5A09" w:rsidP="00293D74">
      <w:pPr>
        <w:pStyle w:val="Heading1"/>
        <w:rPr>
          <w:lang w:val="en-IN"/>
        </w:rPr>
      </w:pPr>
      <w:bookmarkStart w:id="257" w:name="_Toc168402393"/>
      <w:r>
        <w:rPr>
          <w:lang w:val="en-IN"/>
        </w:rPr>
        <w:t>9</w:t>
      </w:r>
      <w:r w:rsidR="00293D74" w:rsidRPr="00DE0D54">
        <w:rPr>
          <w:lang w:val="en-IN"/>
        </w:rPr>
        <w:tab/>
      </w:r>
      <w:r w:rsidR="00293D74">
        <w:rPr>
          <w:lang w:val="en-IN"/>
        </w:rPr>
        <w:t>Business Relationships</w:t>
      </w:r>
      <w:bookmarkEnd w:id="257"/>
    </w:p>
    <w:p w14:paraId="59BC718B" w14:textId="09F222E1"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00C05861" w:rsidRPr="00C05861">
        <w:rPr>
          <w:i w:val="0"/>
          <w:iCs/>
          <w:color w:val="FF0000"/>
        </w:rPr>
        <w:t xml:space="preserve"> </w:t>
      </w:r>
      <w:r w:rsidR="00C05861">
        <w:rPr>
          <w:i w:val="0"/>
          <w:iCs/>
          <w:color w:val="FF0000"/>
        </w:rPr>
        <w:t>including applicability to Mission Critical or Application Enablers</w:t>
      </w:r>
      <w:r w:rsidRPr="00F83641">
        <w:rPr>
          <w:i w:val="0"/>
          <w:iCs/>
          <w:color w:val="FF0000"/>
        </w:rPr>
        <w:t>.</w:t>
      </w:r>
    </w:p>
    <w:p w14:paraId="1DCBA0CF" w14:textId="191E5157" w:rsidR="00F83641" w:rsidRDefault="003B5A09" w:rsidP="00F83641">
      <w:pPr>
        <w:pStyle w:val="Heading1"/>
      </w:pPr>
      <w:bookmarkStart w:id="258" w:name="_Toc464463369"/>
      <w:bookmarkStart w:id="259" w:name="_Toc475064963"/>
      <w:bookmarkStart w:id="260" w:name="_Toc478400633"/>
      <w:bookmarkStart w:id="261" w:name="_Toc83813088"/>
      <w:bookmarkStart w:id="262" w:name="_Toc168402394"/>
      <w:r>
        <w:t>10</w:t>
      </w:r>
      <w:r w:rsidR="00F83641">
        <w:tab/>
        <w:t>Overall evaluation</w:t>
      </w:r>
      <w:bookmarkEnd w:id="258"/>
      <w:bookmarkEnd w:id="259"/>
      <w:bookmarkEnd w:id="260"/>
      <w:bookmarkEnd w:id="261"/>
      <w:bookmarkEnd w:id="262"/>
    </w:p>
    <w:p w14:paraId="79CEFB60" w14:textId="0F3E554D" w:rsidR="003B5A09" w:rsidRDefault="003B5A09" w:rsidP="003B5A09">
      <w:pPr>
        <w:pStyle w:val="Heading2"/>
        <w:rPr>
          <w:lang w:val="en-IN"/>
        </w:rPr>
      </w:pPr>
      <w:bookmarkStart w:id="263" w:name="_Toc365058"/>
      <w:bookmarkStart w:id="264" w:name="_Toc82472220"/>
      <w:bookmarkStart w:id="265" w:name="_Toc82473765"/>
      <w:bookmarkStart w:id="266" w:name="_Toc122613005"/>
      <w:bookmarkStart w:id="267" w:name="_Toc168402395"/>
      <w:r w:rsidRPr="00DE0D54">
        <w:rPr>
          <w:lang w:val="en-IN"/>
        </w:rPr>
        <w:t>10.1</w:t>
      </w:r>
      <w:r w:rsidRPr="00DE0D54">
        <w:rPr>
          <w:lang w:val="en-IN"/>
        </w:rPr>
        <w:tab/>
        <w:t xml:space="preserve">Architecture </w:t>
      </w:r>
      <w:bookmarkEnd w:id="263"/>
      <w:bookmarkEnd w:id="264"/>
      <w:bookmarkEnd w:id="265"/>
      <w:bookmarkEnd w:id="266"/>
      <w:r>
        <w:rPr>
          <w:lang w:val="en-IN"/>
        </w:rPr>
        <w:t>evaluations</w:t>
      </w:r>
      <w:r w:rsidR="00C05861">
        <w:rPr>
          <w:lang w:val="en-IN"/>
        </w:rPr>
        <w:t xml:space="preserve"> for Mission Critical</w:t>
      </w:r>
      <w:bookmarkEnd w:id="267"/>
    </w:p>
    <w:p w14:paraId="64BFBAF5" w14:textId="6BF90C76" w:rsidR="003B5A09" w:rsidRPr="003B5A09" w:rsidRDefault="003B5A09" w:rsidP="0003084A">
      <w:pPr>
        <w:pStyle w:val="EditorsNote"/>
        <w:rPr>
          <w:lang w:val="en-IN"/>
        </w:rPr>
      </w:pPr>
      <w:r>
        <w:t>Editor's Note:</w:t>
      </w:r>
      <w:r>
        <w:tab/>
        <w:t xml:space="preserve">This clause will provide evaluation of different </w:t>
      </w:r>
      <w:r w:rsidR="00370B6E">
        <w:t>architectures</w:t>
      </w:r>
      <w:r w:rsidR="00CC2DA9" w:rsidRPr="00CC2DA9">
        <w:t xml:space="preserve"> </w:t>
      </w:r>
      <w:r w:rsidR="00CC2DA9">
        <w:t>for Mission Critical</w:t>
      </w:r>
      <w:r>
        <w:t>.</w:t>
      </w:r>
    </w:p>
    <w:p w14:paraId="37430CCC" w14:textId="4C3E09B4" w:rsidR="003B5A09" w:rsidRPr="003B5A09" w:rsidRDefault="003B5A09" w:rsidP="003B5A09">
      <w:pPr>
        <w:pStyle w:val="Heading2"/>
        <w:rPr>
          <w:lang w:val="en-IN"/>
        </w:rPr>
      </w:pPr>
      <w:bookmarkStart w:id="268" w:name="_Toc168402396"/>
      <w:r>
        <w:rPr>
          <w:lang w:val="en-IN"/>
        </w:rPr>
        <w:t>10.2</w:t>
      </w:r>
      <w:r>
        <w:rPr>
          <w:lang w:val="en-IN"/>
        </w:rPr>
        <w:tab/>
        <w:t>Key issue evaluations</w:t>
      </w:r>
      <w:r w:rsidR="00C05861">
        <w:rPr>
          <w:lang w:val="en-IN"/>
        </w:rPr>
        <w:t xml:space="preserve"> for Mission Critical</w:t>
      </w:r>
      <w:bookmarkEnd w:id="268"/>
    </w:p>
    <w:p w14:paraId="20EC38EE" w14:textId="7D47D4E9" w:rsidR="003B5A09" w:rsidRDefault="003B5A09" w:rsidP="003B5A09">
      <w:pPr>
        <w:pStyle w:val="EditorsNote"/>
      </w:pPr>
      <w:r>
        <w:t>Editor's Note:</w:t>
      </w:r>
      <w:r>
        <w:tab/>
        <w:t>This clause will provide evaluation of different solutions</w:t>
      </w:r>
      <w:r w:rsidR="00CC2DA9">
        <w:t xml:space="preserve"> for Mission Critical</w:t>
      </w:r>
      <w:r>
        <w:t>.</w:t>
      </w:r>
    </w:p>
    <w:p w14:paraId="45E9BBCE" w14:textId="7DDDA78E" w:rsidR="00C05861" w:rsidRDefault="00C05861" w:rsidP="00C05861">
      <w:pPr>
        <w:pStyle w:val="Heading2"/>
        <w:rPr>
          <w:lang w:val="en-IN"/>
        </w:rPr>
      </w:pPr>
      <w:bookmarkStart w:id="269" w:name="_Toc168402397"/>
      <w:r w:rsidRPr="00DE0D54">
        <w:rPr>
          <w:lang w:val="en-IN"/>
        </w:rPr>
        <w:t>10.</w:t>
      </w:r>
      <w:r>
        <w:rPr>
          <w:lang w:val="en-IN"/>
        </w:rPr>
        <w:t>3</w:t>
      </w:r>
      <w:r w:rsidRPr="00DE0D54">
        <w:rPr>
          <w:lang w:val="en-IN"/>
        </w:rPr>
        <w:tab/>
        <w:t xml:space="preserve">Architecture </w:t>
      </w:r>
      <w:r>
        <w:rPr>
          <w:lang w:val="en-IN"/>
        </w:rPr>
        <w:t>evaluations for Application Enablers</w:t>
      </w:r>
      <w:bookmarkEnd w:id="269"/>
    </w:p>
    <w:p w14:paraId="32D69B50" w14:textId="4E53EE5D" w:rsidR="00C05861" w:rsidRPr="003B5A09" w:rsidRDefault="00C05861" w:rsidP="00C05861">
      <w:pPr>
        <w:pStyle w:val="EditorsNote"/>
        <w:rPr>
          <w:lang w:val="en-IN"/>
        </w:rPr>
      </w:pPr>
      <w:r>
        <w:t>Editor's Note:</w:t>
      </w:r>
      <w:r>
        <w:tab/>
        <w:t>This clause will provide evaluation of different architectures</w:t>
      </w:r>
      <w:r w:rsidR="00CC2DA9" w:rsidRPr="00CC2DA9">
        <w:t xml:space="preserve"> </w:t>
      </w:r>
      <w:r w:rsidR="00CC2DA9">
        <w:t xml:space="preserve">for </w:t>
      </w:r>
      <w:r w:rsidR="00CC2DA9" w:rsidRPr="00CC2DA9">
        <w:t>Application Enablers</w:t>
      </w:r>
      <w:r>
        <w:t>.</w:t>
      </w:r>
    </w:p>
    <w:p w14:paraId="6E111EDB" w14:textId="5566C2C8" w:rsidR="00C05861" w:rsidRPr="003B5A09" w:rsidRDefault="00C05861" w:rsidP="00C05861">
      <w:pPr>
        <w:pStyle w:val="Heading2"/>
        <w:rPr>
          <w:lang w:val="en-IN"/>
        </w:rPr>
      </w:pPr>
      <w:bookmarkStart w:id="270" w:name="_Toc168402398"/>
      <w:r>
        <w:rPr>
          <w:lang w:val="en-IN"/>
        </w:rPr>
        <w:t>10.4</w:t>
      </w:r>
      <w:r>
        <w:rPr>
          <w:lang w:val="en-IN"/>
        </w:rPr>
        <w:tab/>
        <w:t>Key issue evaluations</w:t>
      </w:r>
      <w:r w:rsidRPr="00C05861">
        <w:rPr>
          <w:lang w:val="en-IN"/>
        </w:rPr>
        <w:t xml:space="preserve"> </w:t>
      </w:r>
      <w:r>
        <w:rPr>
          <w:lang w:val="en-IN"/>
        </w:rPr>
        <w:t>for Application Enablers</w:t>
      </w:r>
      <w:bookmarkEnd w:id="270"/>
    </w:p>
    <w:p w14:paraId="21D9ACC0" w14:textId="4AB7A3C4" w:rsidR="00C05861" w:rsidRDefault="00C05861" w:rsidP="00C05861">
      <w:pPr>
        <w:pStyle w:val="EditorsNote"/>
      </w:pPr>
      <w:r>
        <w:t>Editor's Note:</w:t>
      </w:r>
      <w:r>
        <w:tab/>
        <w:t>This clause will provide evaluation of different solutions</w:t>
      </w:r>
      <w:r w:rsidR="00CC2DA9" w:rsidRPr="00CC2DA9">
        <w:t xml:space="preserve"> </w:t>
      </w:r>
      <w:r w:rsidR="00CC2DA9">
        <w:t xml:space="preserve">for </w:t>
      </w:r>
      <w:r w:rsidR="00CC2DA9" w:rsidRPr="00CC2DA9">
        <w:t>Application Enablers</w:t>
      </w:r>
      <w:r>
        <w:t>.</w:t>
      </w:r>
    </w:p>
    <w:p w14:paraId="13A39C24" w14:textId="77777777" w:rsidR="00F83641" w:rsidRDefault="00F83641" w:rsidP="00F83641"/>
    <w:p w14:paraId="06A9C768" w14:textId="3D1FD4F6" w:rsidR="00F83641" w:rsidRDefault="003B5A09" w:rsidP="00F83641">
      <w:pPr>
        <w:pStyle w:val="Heading1"/>
      </w:pPr>
      <w:bookmarkStart w:id="271" w:name="_Toc464463370"/>
      <w:bookmarkStart w:id="272" w:name="_Toc475064964"/>
      <w:bookmarkStart w:id="273" w:name="_Toc478400634"/>
      <w:bookmarkStart w:id="274" w:name="_Toc83813089"/>
      <w:bookmarkStart w:id="275" w:name="_Toc168402399"/>
      <w:r>
        <w:t>11</w:t>
      </w:r>
      <w:r w:rsidR="00F83641">
        <w:tab/>
        <w:t>Conclusions</w:t>
      </w:r>
      <w:bookmarkEnd w:id="271"/>
      <w:bookmarkEnd w:id="272"/>
      <w:bookmarkEnd w:id="273"/>
      <w:bookmarkEnd w:id="274"/>
      <w:bookmarkEnd w:id="275"/>
    </w:p>
    <w:p w14:paraId="265DD646" w14:textId="164B5373" w:rsidR="003B72C5" w:rsidRPr="00D7706D" w:rsidRDefault="003B5A09" w:rsidP="003B72C5">
      <w:pPr>
        <w:pStyle w:val="Heading2"/>
        <w:rPr>
          <w:lang w:eastAsia="zh-CN"/>
        </w:rPr>
      </w:pPr>
      <w:bookmarkStart w:id="276" w:name="_Toc532994046"/>
      <w:bookmarkStart w:id="277" w:name="_Toc78314764"/>
      <w:bookmarkStart w:id="278" w:name="_Toc168402400"/>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276"/>
      <w:bookmarkEnd w:id="277"/>
      <w:bookmarkEnd w:id="278"/>
    </w:p>
    <w:p w14:paraId="78BF79E7" w14:textId="4F6FBF2B" w:rsidR="003B72C5" w:rsidRPr="00D7706D" w:rsidRDefault="003B72C5" w:rsidP="003B72C5">
      <w:pPr>
        <w:pStyle w:val="EditorsNote"/>
        <w:rPr>
          <w:lang w:eastAsia="zh-CN"/>
        </w:rPr>
      </w:pPr>
      <w:bookmarkStart w:id="279"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2B0310D8" w14:textId="4A80FB0D" w:rsidR="00CC2DA9" w:rsidRPr="00D7706D" w:rsidRDefault="00CC2DA9" w:rsidP="00CC2DA9">
      <w:pPr>
        <w:pStyle w:val="Heading2"/>
        <w:rPr>
          <w:lang w:eastAsia="zh-CN"/>
        </w:rPr>
      </w:pPr>
      <w:bookmarkStart w:id="280" w:name="_Toc168402401"/>
      <w:bookmarkStart w:id="281" w:name="_Toc78314765"/>
      <w:r>
        <w:rPr>
          <w:lang w:eastAsia="zh-CN"/>
        </w:rPr>
        <w:t>11</w:t>
      </w:r>
      <w:r w:rsidRPr="00D7706D">
        <w:rPr>
          <w:rFonts w:hint="eastAsia"/>
          <w:lang w:eastAsia="zh-CN"/>
        </w:rPr>
        <w:t>.</w:t>
      </w:r>
      <w:r>
        <w:rPr>
          <w:rFonts w:hint="eastAsia"/>
          <w:lang w:eastAsia="zh-CN"/>
        </w:rPr>
        <w:t>2</w:t>
      </w:r>
      <w:r w:rsidR="004035C6">
        <w:rPr>
          <w:rFonts w:hint="eastAsia"/>
          <w:lang w:eastAsia="zh-CN"/>
        </w:rPr>
        <w:tab/>
        <w:t xml:space="preserve">Conclusions for </w:t>
      </w:r>
      <w:r w:rsidR="004035C6">
        <w:rPr>
          <w:lang w:eastAsia="zh-CN"/>
        </w:rPr>
        <w:t>Mission Critical</w:t>
      </w:r>
      <w:bookmarkEnd w:id="280"/>
    </w:p>
    <w:p w14:paraId="64B47CCA" w14:textId="5FBB4350" w:rsidR="003B72C5" w:rsidRPr="00D7706D" w:rsidRDefault="003B5A09" w:rsidP="004035C6">
      <w:pPr>
        <w:pStyle w:val="Heading3"/>
        <w:rPr>
          <w:lang w:eastAsia="zh-CN"/>
        </w:rPr>
      </w:pPr>
      <w:bookmarkStart w:id="282" w:name="_Toc168402402"/>
      <w:r>
        <w:rPr>
          <w:lang w:eastAsia="zh-CN"/>
        </w:rPr>
        <w:t>11</w:t>
      </w:r>
      <w:r w:rsidR="003B72C5" w:rsidRPr="00D7706D">
        <w:rPr>
          <w:rFonts w:hint="eastAsia"/>
          <w:lang w:eastAsia="zh-CN"/>
        </w:rPr>
        <w:t>.</w:t>
      </w:r>
      <w:r w:rsidR="003B72C5">
        <w:rPr>
          <w:rFonts w:hint="eastAsia"/>
          <w:lang w:eastAsia="zh-CN"/>
        </w:rPr>
        <w:t>2</w:t>
      </w:r>
      <w:r w:rsidR="004035C6">
        <w:rPr>
          <w:lang w:eastAsia="zh-CN"/>
        </w:rPr>
        <w:t>.x</w:t>
      </w:r>
      <w:r w:rsidR="003B72C5" w:rsidRPr="00D7706D">
        <w:rPr>
          <w:rFonts w:hint="eastAsia"/>
          <w:lang w:eastAsia="zh-CN"/>
        </w:rPr>
        <w:tab/>
        <w:t xml:space="preserve">Conclusions of key issue </w:t>
      </w:r>
      <w:bookmarkEnd w:id="279"/>
      <w:r w:rsidR="003B72C5">
        <w:rPr>
          <w:rFonts w:hint="eastAsia"/>
          <w:lang w:eastAsia="zh-CN"/>
        </w:rPr>
        <w:t>#</w:t>
      </w:r>
      <w:r w:rsidR="003B72C5">
        <w:rPr>
          <w:lang w:eastAsia="zh-CN"/>
        </w:rPr>
        <w:t>x</w:t>
      </w:r>
      <w:bookmarkEnd w:id="281"/>
      <w:bookmarkEnd w:id="282"/>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283" w:name="tsgNames"/>
      <w:bookmarkEnd w:id="283"/>
    </w:p>
    <w:p w14:paraId="32094C00" w14:textId="0A79A862" w:rsidR="004035C6" w:rsidRPr="00D7706D" w:rsidRDefault="004035C6" w:rsidP="004035C6">
      <w:pPr>
        <w:pStyle w:val="Heading2"/>
        <w:rPr>
          <w:lang w:eastAsia="zh-CN"/>
        </w:rPr>
      </w:pPr>
      <w:bookmarkStart w:id="284" w:name="_Toc168402403"/>
      <w:r>
        <w:rPr>
          <w:lang w:eastAsia="zh-CN"/>
        </w:rPr>
        <w:t>11</w:t>
      </w:r>
      <w:r w:rsidRPr="00D7706D">
        <w:rPr>
          <w:rFonts w:hint="eastAsia"/>
          <w:lang w:eastAsia="zh-CN"/>
        </w:rPr>
        <w:t>.</w:t>
      </w:r>
      <w:r>
        <w:rPr>
          <w:lang w:eastAsia="zh-CN"/>
        </w:rPr>
        <w:t>3</w:t>
      </w:r>
      <w:r>
        <w:rPr>
          <w:rFonts w:hint="eastAsia"/>
          <w:lang w:eastAsia="zh-CN"/>
        </w:rPr>
        <w:tab/>
        <w:t xml:space="preserve">Conclusions for </w:t>
      </w:r>
      <w:r>
        <w:rPr>
          <w:lang w:eastAsia="zh-CN"/>
        </w:rPr>
        <w:t>Application Enablers</w:t>
      </w:r>
      <w:bookmarkEnd w:id="284"/>
    </w:p>
    <w:p w14:paraId="29B56FD9" w14:textId="1FE2E53C" w:rsidR="004035C6" w:rsidRPr="00D7706D" w:rsidRDefault="004035C6" w:rsidP="004035C6">
      <w:pPr>
        <w:pStyle w:val="Heading3"/>
        <w:rPr>
          <w:lang w:eastAsia="zh-CN"/>
        </w:rPr>
      </w:pPr>
      <w:bookmarkStart w:id="285" w:name="_Toc168402404"/>
      <w:r>
        <w:rPr>
          <w:lang w:eastAsia="zh-CN"/>
        </w:rPr>
        <w:t>11</w:t>
      </w:r>
      <w:r w:rsidRPr="00D7706D">
        <w:rPr>
          <w:rFonts w:hint="eastAsia"/>
          <w:lang w:eastAsia="zh-CN"/>
        </w:rPr>
        <w:t>.</w:t>
      </w:r>
      <w:r w:rsidR="003D02E1">
        <w:rPr>
          <w:lang w:eastAsia="zh-CN"/>
        </w:rPr>
        <w:t>3</w:t>
      </w:r>
      <w:r>
        <w:rPr>
          <w:lang w:eastAsia="zh-CN"/>
        </w:rPr>
        <w:t>.y</w:t>
      </w:r>
      <w:r w:rsidRPr="00D7706D">
        <w:rPr>
          <w:rFonts w:hint="eastAsia"/>
          <w:lang w:eastAsia="zh-CN"/>
        </w:rPr>
        <w:tab/>
        <w:t xml:space="preserve">Conclusions of key issue </w:t>
      </w:r>
      <w:r>
        <w:rPr>
          <w:rFonts w:hint="eastAsia"/>
          <w:lang w:eastAsia="zh-CN"/>
        </w:rPr>
        <w:t>#</w:t>
      </w:r>
      <w:r>
        <w:rPr>
          <w:lang w:eastAsia="zh-CN"/>
        </w:rPr>
        <w:t>y</w:t>
      </w:r>
      <w:bookmarkEnd w:id="285"/>
    </w:p>
    <w:p w14:paraId="30909520" w14:textId="77777777" w:rsidR="004035C6" w:rsidRDefault="004035C6" w:rsidP="004035C6">
      <w:pPr>
        <w:pStyle w:val="EditorsNote"/>
      </w:pPr>
      <w:r>
        <w:t>Editor's Note:</w:t>
      </w:r>
      <w:r>
        <w:tab/>
        <w:t xml:space="preserve">This clause will </w:t>
      </w:r>
      <w:r>
        <w:rPr>
          <w:rFonts w:hint="eastAsia"/>
          <w:lang w:eastAsia="zh-CN"/>
        </w:rPr>
        <w:t>provide conclusions for the specific key issue</w:t>
      </w:r>
      <w:r>
        <w:t>.</w:t>
      </w:r>
    </w:p>
    <w:p w14:paraId="510D3739" w14:textId="77777777" w:rsidR="003B72C5" w:rsidRDefault="003B72C5" w:rsidP="00A326EE"/>
    <w:p w14:paraId="2BE6138C" w14:textId="376D8F57" w:rsidR="003B72C5" w:rsidRPr="004D3578" w:rsidRDefault="00F83641" w:rsidP="003B72C5">
      <w:pPr>
        <w:pStyle w:val="Guidance"/>
        <w:ind w:firstLine="284"/>
      </w:pPr>
      <w:r w:rsidRPr="00235394">
        <w:br w:type="page"/>
      </w:r>
    </w:p>
    <w:p w14:paraId="1847FBCB" w14:textId="54180D77" w:rsidR="00D269AE" w:rsidRPr="00796341" w:rsidRDefault="00D269AE" w:rsidP="00BC22C0">
      <w:pPr>
        <w:pStyle w:val="Heading8"/>
      </w:pPr>
      <w:bookmarkStart w:id="286" w:name="historyclause"/>
      <w:bookmarkStart w:id="287" w:name="_Toc168402405"/>
      <w:bookmarkEnd w:id="286"/>
      <w:r w:rsidRPr="00796341">
        <w:lastRenderedPageBreak/>
        <w:t xml:space="preserve">Annex </w:t>
      </w:r>
      <w:r w:rsidR="00911B49">
        <w:t>A</w:t>
      </w:r>
      <w:r w:rsidRPr="00796341">
        <w:t xml:space="preserve"> (informative):</w:t>
      </w:r>
      <w:r>
        <w:tab/>
        <w:t>Information related to S</w:t>
      </w:r>
      <w:r w:rsidRPr="00796341">
        <w:t>atellite access support</w:t>
      </w:r>
      <w:r>
        <w:t xml:space="preserve"> for</w:t>
      </w:r>
      <w:r w:rsidRPr="00796341">
        <w:t xml:space="preserve"> MC </w:t>
      </w:r>
      <w:r>
        <w:t>Service</w:t>
      </w:r>
      <w:bookmarkEnd w:id="287"/>
    </w:p>
    <w:p w14:paraId="26CA4D29" w14:textId="38C0AE10" w:rsidR="00543B5D" w:rsidRPr="00091204" w:rsidRDefault="00911B49" w:rsidP="006B4AB4">
      <w:pPr>
        <w:pStyle w:val="Heading1"/>
        <w:rPr>
          <w:lang w:eastAsia="zh-CN"/>
        </w:rPr>
      </w:pPr>
      <w:bookmarkStart w:id="288" w:name="_Toc168402406"/>
      <w:r>
        <w:rPr>
          <w:lang w:eastAsia="zh-CN"/>
        </w:rPr>
        <w:t>A</w:t>
      </w:r>
      <w:r w:rsidR="00543B5D">
        <w:rPr>
          <w:lang w:eastAsia="zh-CN"/>
        </w:rPr>
        <w:t>.1</w:t>
      </w:r>
      <w:r w:rsidR="00543B5D">
        <w:rPr>
          <w:lang w:eastAsia="zh-CN"/>
        </w:rPr>
        <w:tab/>
        <w:t>Propagation delay over satellite</w:t>
      </w:r>
      <w:bookmarkEnd w:id="288"/>
      <w:r w:rsidR="00543B5D">
        <w:rPr>
          <w:lang w:eastAsia="zh-CN"/>
        </w:rPr>
        <w:t xml:space="preserve"> </w:t>
      </w:r>
    </w:p>
    <w:p w14:paraId="1C93598A" w14:textId="4E566A00" w:rsidR="00D269AE" w:rsidRPr="00DE5518" w:rsidRDefault="00D269AE" w:rsidP="00D269AE">
      <w:pPr>
        <w:rPr>
          <w:lang w:val="en-US" w:eastAsia="zh-CN"/>
        </w:rPr>
      </w:pPr>
      <w:r w:rsidRPr="00DE5518">
        <w:rPr>
          <w:lang w:val="en-US" w:eastAsia="zh-CN"/>
        </w:rPr>
        <w:t>As per</w:t>
      </w:r>
      <w:r>
        <w:rPr>
          <w:lang w:val="en-US" w:eastAsia="zh-CN"/>
        </w:rPr>
        <w:t xml:space="preserve"> </w:t>
      </w:r>
      <w:r w:rsidRPr="00DE5518">
        <w:rPr>
          <w:lang w:val="en-US" w:eastAsia="zh-CN"/>
        </w:rPr>
        <w:t xml:space="preserve">current 3GPP specifications </w:t>
      </w:r>
      <w:r>
        <w:rPr>
          <w:lang w:val="en-US" w:eastAsia="zh-CN"/>
        </w:rPr>
        <w:t>3GPP </w:t>
      </w:r>
      <w:r w:rsidRPr="00DE5518">
        <w:rPr>
          <w:lang w:val="en-US" w:eastAsia="zh-CN"/>
        </w:rPr>
        <w:t>TS 22.261</w:t>
      </w:r>
      <w:r>
        <w:rPr>
          <w:lang w:val="en-US" w:eastAsia="zh-CN"/>
        </w:rPr>
        <w:t xml:space="preserve"> </w:t>
      </w:r>
      <w:r w:rsidR="00543B5D">
        <w:rPr>
          <w:lang w:val="en-US" w:eastAsia="zh-CN"/>
        </w:rPr>
        <w:t xml:space="preserve">[2] </w:t>
      </w:r>
      <w:r>
        <w:rPr>
          <w:lang w:val="en-US" w:eastAsia="zh-CN"/>
        </w:rPr>
        <w:t>and 3GPP </w:t>
      </w:r>
      <w:r w:rsidRPr="00DE5518">
        <w:rPr>
          <w:lang w:val="en-US" w:eastAsia="zh-CN"/>
        </w:rPr>
        <w:t>TS 23.501</w:t>
      </w:r>
      <w:r w:rsidR="00543B5D">
        <w:rPr>
          <w:lang w:val="en-US" w:eastAsia="zh-CN"/>
        </w:rPr>
        <w:t xml:space="preserve"> [5]</w:t>
      </w:r>
      <w:r>
        <w:rPr>
          <w:lang w:val="en-US" w:eastAsia="zh-CN"/>
        </w:rPr>
        <w:t xml:space="preserve">, </w:t>
      </w:r>
      <w:r w:rsidR="00543B5D">
        <w:rPr>
          <w:lang w:val="en-US" w:eastAsia="zh-CN"/>
        </w:rPr>
        <w:t xml:space="preserve"> mobile </w:t>
      </w:r>
      <w:r>
        <w:rPr>
          <w:lang w:val="en-US" w:eastAsia="zh-CN"/>
        </w:rPr>
        <w:t>communication</w:t>
      </w:r>
      <w:r w:rsidRPr="00DE5518">
        <w:rPr>
          <w:lang w:val="en-US" w:eastAsia="zh-CN"/>
        </w:rPr>
        <w:t xml:space="preserve"> </w:t>
      </w:r>
      <w:r w:rsidR="00543B5D">
        <w:rPr>
          <w:lang w:val="en-US" w:eastAsia="zh-CN"/>
        </w:rPr>
        <w:t xml:space="preserve">is </w:t>
      </w:r>
      <w:r w:rsidRPr="00DE5518">
        <w:rPr>
          <w:lang w:val="en-US" w:eastAsia="zh-CN"/>
        </w:rPr>
        <w:t xml:space="preserve">possible </w:t>
      </w:r>
      <w:r>
        <w:rPr>
          <w:lang w:val="en-US" w:eastAsia="zh-CN"/>
        </w:rPr>
        <w:t>via</w:t>
      </w:r>
      <w:r w:rsidRPr="00DE5518">
        <w:rPr>
          <w:lang w:val="en-US" w:eastAsia="zh-CN"/>
        </w:rPr>
        <w:t xml:space="preserve"> satellite access, where there is a connectivity between the UE and the satellite. </w:t>
      </w:r>
      <w:r w:rsidR="00543B5D">
        <w:rPr>
          <w:lang w:val="en-US" w:eastAsia="zh-CN"/>
        </w:rPr>
        <w:t xml:space="preserve">Accordingly,  </w:t>
      </w:r>
      <w:r w:rsidRPr="00DE5518">
        <w:rPr>
          <w:lang w:val="en-US" w:eastAsia="zh-CN"/>
        </w:rPr>
        <w:t xml:space="preserve">5G services are possible over both Terrestrial Network (TN) and Non-Terrestrial Network (NTN). In NTN, </w:t>
      </w:r>
      <w:r w:rsidR="00C73DF4">
        <w:rPr>
          <w:lang w:eastAsia="zh-CN"/>
        </w:rPr>
        <w:t xml:space="preserve">non-Geo stationary Orbit (NGSO) </w:t>
      </w:r>
      <w:r w:rsidR="00C73DF4">
        <w:rPr>
          <w:lang w:val="en-US" w:eastAsia="zh-CN"/>
        </w:rPr>
        <w:t>s</w:t>
      </w:r>
      <w:r w:rsidRPr="00DE5518">
        <w:rPr>
          <w:lang w:val="en-US" w:eastAsia="zh-CN"/>
        </w:rPr>
        <w:t>atellite</w:t>
      </w:r>
      <w:r w:rsidR="00C73DF4">
        <w:rPr>
          <w:lang w:val="en-US" w:eastAsia="zh-CN"/>
        </w:rPr>
        <w:t>s</w:t>
      </w:r>
      <w:r w:rsidRPr="00DE5518">
        <w:rPr>
          <w:lang w:val="en-US" w:eastAsia="zh-CN"/>
        </w:rPr>
        <w:t xml:space="preserve"> </w:t>
      </w:r>
      <w:r w:rsidR="00C73DF4">
        <w:rPr>
          <w:lang w:val="en-US" w:eastAsia="zh-CN"/>
        </w:rPr>
        <w:t xml:space="preserve">are </w:t>
      </w:r>
      <w:r w:rsidRPr="00DE5518">
        <w:rPr>
          <w:lang w:val="en-US" w:eastAsia="zh-CN"/>
        </w:rPr>
        <w:t>placed into Low-Earth Orbit (LEO) typically at an altitude between 300 km to 2000 km, Medium-Earth Orbit (MEO) typically at altitude</w:t>
      </w:r>
      <w:r w:rsidR="00C73DF4">
        <w:rPr>
          <w:lang w:val="en-US" w:eastAsia="zh-CN"/>
        </w:rPr>
        <w:t>s</w:t>
      </w:r>
      <w:r w:rsidRPr="00DE5518">
        <w:rPr>
          <w:lang w:val="en-US" w:eastAsia="zh-CN"/>
        </w:rPr>
        <w:t xml:space="preserve"> between 8000 to 20000 km</w:t>
      </w:r>
      <w:r w:rsidR="00C73DF4">
        <w:rPr>
          <w:lang w:val="en-US" w:eastAsia="zh-CN"/>
        </w:rPr>
        <w:t>.</w:t>
      </w:r>
      <w:r w:rsidRPr="00DE5518">
        <w:rPr>
          <w:lang w:val="en-US" w:eastAsia="zh-CN"/>
        </w:rPr>
        <w:t xml:space="preserve"> </w:t>
      </w:r>
      <w:r w:rsidR="00C73DF4">
        <w:rPr>
          <w:lang w:val="en-US" w:eastAsia="zh-CN"/>
        </w:rPr>
        <w:t xml:space="preserve">The </w:t>
      </w:r>
      <w:r w:rsidRPr="00DE5518">
        <w:rPr>
          <w:lang w:val="en-US" w:eastAsia="zh-CN"/>
        </w:rPr>
        <w:t>Geostationary Earth Orbit (GEO)</w:t>
      </w:r>
      <w:r w:rsidR="00C73DF4">
        <w:rPr>
          <w:lang w:val="en-US" w:eastAsia="zh-CN"/>
        </w:rPr>
        <w:t xml:space="preserve"> </w:t>
      </w:r>
      <w:r w:rsidR="00C73DF4">
        <w:rPr>
          <w:lang w:eastAsia="zh-CN"/>
        </w:rPr>
        <w:t>satellites are placed</w:t>
      </w:r>
      <w:r w:rsidRPr="00DE5518">
        <w:rPr>
          <w:lang w:val="en-US" w:eastAsia="zh-CN"/>
        </w:rPr>
        <w:t xml:space="preserve"> at 35786 km altitude. </w:t>
      </w:r>
      <w:r>
        <w:rPr>
          <w:lang w:val="en-US" w:eastAsia="zh-CN"/>
        </w:rPr>
        <w:t>Utilizing satellite access is beneficial</w:t>
      </w:r>
      <w:r w:rsidRPr="00DE5518">
        <w:rPr>
          <w:lang w:val="en-US" w:eastAsia="zh-CN"/>
        </w:rPr>
        <w:t xml:space="preserve"> to increase </w:t>
      </w:r>
      <w:r w:rsidR="00C73DF4">
        <w:rPr>
          <w:lang w:val="en-US" w:eastAsia="zh-CN"/>
        </w:rPr>
        <w:t xml:space="preserve">network </w:t>
      </w:r>
      <w:r w:rsidRPr="00DE5518">
        <w:rPr>
          <w:lang w:val="en-US" w:eastAsia="zh-CN"/>
        </w:rPr>
        <w:t xml:space="preserve">coverage and availability of the services. However, connectivity via satellite </w:t>
      </w:r>
      <w:r w:rsidR="00C73DF4">
        <w:rPr>
          <w:lang w:eastAsia="zh-CN"/>
        </w:rPr>
        <w:t>introduces additional propagation delays</w:t>
      </w:r>
      <w:r w:rsidR="00C73DF4" w:rsidRPr="00DE5518">
        <w:rPr>
          <w:lang w:val="en-US" w:eastAsia="zh-CN"/>
        </w:rPr>
        <w:t xml:space="preserve"> </w:t>
      </w:r>
      <w:r w:rsidRPr="00DE5518">
        <w:rPr>
          <w:lang w:val="en-US" w:eastAsia="zh-CN"/>
        </w:rPr>
        <w:t xml:space="preserve">compared to </w:t>
      </w:r>
      <w:r w:rsidR="00C73DF4">
        <w:rPr>
          <w:lang w:val="en-US" w:eastAsia="zh-CN"/>
        </w:rPr>
        <w:t xml:space="preserve">the </w:t>
      </w:r>
      <w:r w:rsidRPr="00DE5518">
        <w:rPr>
          <w:lang w:val="en-US" w:eastAsia="zh-CN"/>
        </w:rPr>
        <w:t>connecti</w:t>
      </w:r>
      <w:r w:rsidR="00C73DF4">
        <w:rPr>
          <w:lang w:val="en-US" w:eastAsia="zh-CN"/>
        </w:rPr>
        <w:t>vity</w:t>
      </w:r>
      <w:r w:rsidRPr="00DE5518">
        <w:rPr>
          <w:lang w:val="en-US" w:eastAsia="zh-CN"/>
        </w:rPr>
        <w:t xml:space="preserve"> </w:t>
      </w:r>
      <w:r w:rsidR="00C73DF4">
        <w:rPr>
          <w:lang w:val="en-US" w:eastAsia="zh-CN"/>
        </w:rPr>
        <w:t xml:space="preserve">established </w:t>
      </w:r>
      <w:r w:rsidRPr="00DE5518">
        <w:rPr>
          <w:lang w:val="en-US" w:eastAsia="zh-CN"/>
        </w:rPr>
        <w:t>via terrestrial network.</w:t>
      </w:r>
    </w:p>
    <w:p w14:paraId="5BDEBED9" w14:textId="1B3B7AE6" w:rsidR="00D269AE" w:rsidRDefault="00D269AE" w:rsidP="00D269AE">
      <w:pPr>
        <w:rPr>
          <w:lang w:val="en-US" w:eastAsia="zh-CN"/>
        </w:rPr>
      </w:pPr>
      <w:r w:rsidRPr="00DE5518">
        <w:rPr>
          <w:lang w:val="en-US" w:eastAsia="zh-CN"/>
        </w:rPr>
        <w:t>The propagation delay via satellite associated with different orbit is as below</w:t>
      </w:r>
      <w:r>
        <w:rPr>
          <w:lang w:val="en-US" w:eastAsia="zh-CN"/>
        </w:rPr>
        <w:t xml:space="preserve"> as discussed in 3GPP TS 22.261</w:t>
      </w:r>
      <w:r w:rsidR="00C73DF4">
        <w:rPr>
          <w:lang w:val="en-US" w:eastAsia="zh-CN"/>
        </w:rPr>
        <w:t xml:space="preserve"> [2]</w:t>
      </w:r>
      <w:r w:rsidRPr="00DE5518">
        <w:rPr>
          <w:lang w:val="en-US" w:eastAsia="zh-CN"/>
        </w:rPr>
        <w:t>:</w:t>
      </w:r>
    </w:p>
    <w:p w14:paraId="0B4C821F" w14:textId="3BCFD147" w:rsidR="00D269AE" w:rsidRPr="00BD37DF" w:rsidRDefault="00D269AE" w:rsidP="00D269AE">
      <w:pPr>
        <w:pStyle w:val="TH"/>
        <w:rPr>
          <w:rFonts w:eastAsia="SimSun"/>
        </w:rPr>
      </w:pPr>
      <w:r>
        <w:rPr>
          <w:rFonts w:eastAsia="SimSun"/>
        </w:rPr>
        <w:t>Table </w:t>
      </w:r>
      <w:r w:rsidR="00911B49">
        <w:rPr>
          <w:rFonts w:eastAsia="SimSun"/>
        </w:rPr>
        <w:t>A</w:t>
      </w:r>
      <w:r w:rsidR="00C73DF4">
        <w:rPr>
          <w:rFonts w:eastAsia="SimSun"/>
        </w:rPr>
        <w:t>.1</w:t>
      </w:r>
      <w:r w:rsidRPr="00BD37DF">
        <w:rPr>
          <w:rFonts w:eastAsia="SimSun"/>
        </w:rPr>
        <w:t xml:space="preserve">-1: </w:t>
      </w:r>
      <w:r>
        <w:rPr>
          <w:rFonts w:eastAsia="SimSun"/>
        </w:rPr>
        <w:t xml:space="preserve">Satellite </w:t>
      </w:r>
      <w:r w:rsidR="00C73DF4">
        <w:rPr>
          <w:rFonts w:eastAsia="SimSun"/>
        </w:rPr>
        <w:t xml:space="preserve"> propagation</w:t>
      </w:r>
      <w:r>
        <w:rPr>
          <w:rFonts w:eastAsia="SimSun"/>
        </w:rPr>
        <w:t xml:space="preserve"> delays</w:t>
      </w:r>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D269AE" w:rsidRPr="003D18B4" w14:paraId="4E9E5322" w14:textId="77777777" w:rsidTr="00EB2B06">
        <w:trPr>
          <w:trHeight w:val="274"/>
          <w:jc w:val="center"/>
        </w:trPr>
        <w:tc>
          <w:tcPr>
            <w:tcW w:w="1346" w:type="dxa"/>
          </w:tcPr>
          <w:p w14:paraId="11289956" w14:textId="77777777" w:rsidR="00D269AE" w:rsidRPr="002712FF" w:rsidRDefault="00D269AE" w:rsidP="00EB2B06">
            <w:pPr>
              <w:pStyle w:val="TAL"/>
              <w:rPr>
                <w:lang w:val="fr-FR"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5D8F22F3" w14:textId="77777777" w:rsidR="00D269AE" w:rsidRDefault="00D269AE" w:rsidP="00EB2B06">
            <w:pPr>
              <w:pStyle w:val="TAL"/>
              <w:jc w:val="center"/>
              <w:rPr>
                <w:lang w:val="en-US" w:eastAsia="fr-FR"/>
              </w:rPr>
            </w:pPr>
            <w:r>
              <w:rPr>
                <w:lang w:val="en-US" w:eastAsia="fr-FR"/>
              </w:rPr>
              <w:t>UE to serving satellite propagation delay [</w:t>
            </w:r>
            <w:proofErr w:type="spellStart"/>
            <w:r>
              <w:rPr>
                <w:lang w:val="en-US" w:eastAsia="fr-FR"/>
              </w:rPr>
              <w:t>ms</w:t>
            </w:r>
            <w:proofErr w:type="spellEnd"/>
            <w:r>
              <w:rPr>
                <w:lang w:val="en-US" w:eastAsia="fr-FR"/>
              </w:rPr>
              <w:t>] [NOTE 1]</w:t>
            </w:r>
          </w:p>
        </w:tc>
        <w:tc>
          <w:tcPr>
            <w:tcW w:w="2636" w:type="dxa"/>
            <w:vMerge w:val="restart"/>
            <w:tcBorders>
              <w:top w:val="single" w:sz="6" w:space="0" w:color="auto"/>
              <w:left w:val="single" w:sz="6" w:space="0" w:color="auto"/>
              <w:bottom w:val="single" w:sz="6" w:space="0" w:color="auto"/>
              <w:right w:val="single" w:sz="6" w:space="0" w:color="auto"/>
            </w:tcBorders>
            <w:hideMark/>
          </w:tcPr>
          <w:p w14:paraId="573CB2A5" w14:textId="77777777" w:rsidR="00D269AE" w:rsidRDefault="00D269AE" w:rsidP="00EB2B06">
            <w:pPr>
              <w:pStyle w:val="TAL"/>
              <w:jc w:val="center"/>
              <w:rPr>
                <w:lang w:val="en-US" w:eastAsia="fr-FR"/>
              </w:rPr>
            </w:pPr>
            <w:r>
              <w:rPr>
                <w:lang w:val="en-US" w:eastAsia="fr-FR"/>
              </w:rPr>
              <w:t>UE to ground max propagation delay [</w:t>
            </w:r>
            <w:proofErr w:type="spellStart"/>
            <w:r>
              <w:rPr>
                <w:lang w:val="en-US" w:eastAsia="fr-FR"/>
              </w:rPr>
              <w:t>ms</w:t>
            </w:r>
            <w:proofErr w:type="spellEnd"/>
            <w:r>
              <w:rPr>
                <w:lang w:val="en-US" w:eastAsia="fr-FR"/>
              </w:rPr>
              <w:t>] [NOTE 2]</w:t>
            </w:r>
          </w:p>
        </w:tc>
      </w:tr>
      <w:tr w:rsidR="00D269AE" w14:paraId="3B02837F" w14:textId="77777777" w:rsidTr="00EB2B06">
        <w:trPr>
          <w:trHeight w:val="274"/>
          <w:jc w:val="center"/>
        </w:trPr>
        <w:tc>
          <w:tcPr>
            <w:tcW w:w="1346" w:type="dxa"/>
          </w:tcPr>
          <w:p w14:paraId="2AE82E79" w14:textId="77777777" w:rsidR="00D269AE" w:rsidRDefault="00D269AE" w:rsidP="00EB2B06">
            <w:pPr>
              <w:pStyle w:val="TAL"/>
              <w:rPr>
                <w:lang w:val="en-US" w:eastAsia="fr-FR"/>
              </w:rPr>
            </w:pPr>
          </w:p>
        </w:tc>
        <w:tc>
          <w:tcPr>
            <w:tcW w:w="1347" w:type="dxa"/>
            <w:tcBorders>
              <w:top w:val="single" w:sz="6" w:space="0" w:color="auto"/>
              <w:left w:val="single" w:sz="6" w:space="0" w:color="auto"/>
              <w:bottom w:val="single" w:sz="6" w:space="0" w:color="auto"/>
              <w:right w:val="single" w:sz="6" w:space="0" w:color="auto"/>
            </w:tcBorders>
            <w:hideMark/>
          </w:tcPr>
          <w:p w14:paraId="284B99BF" w14:textId="77777777" w:rsidR="00D269AE" w:rsidRDefault="00D269AE" w:rsidP="00EB2B06">
            <w:pPr>
              <w:pStyle w:val="TAL"/>
              <w:jc w:val="center"/>
              <w:rPr>
                <w:lang w:val="en-US" w:eastAsia="fr-FR"/>
              </w:rPr>
            </w:pPr>
            <w:r>
              <w:rPr>
                <w:lang w:val="en-US" w:eastAsia="fr-FR"/>
              </w:rPr>
              <w:t>Min</w:t>
            </w:r>
          </w:p>
        </w:tc>
        <w:tc>
          <w:tcPr>
            <w:tcW w:w="1346" w:type="dxa"/>
            <w:tcBorders>
              <w:top w:val="single" w:sz="6" w:space="0" w:color="auto"/>
              <w:left w:val="single" w:sz="6" w:space="0" w:color="auto"/>
              <w:bottom w:val="single" w:sz="6" w:space="0" w:color="auto"/>
              <w:right w:val="single" w:sz="6" w:space="0" w:color="auto"/>
            </w:tcBorders>
            <w:hideMark/>
          </w:tcPr>
          <w:p w14:paraId="7755FA4B" w14:textId="77777777" w:rsidR="00D269AE" w:rsidRDefault="00D269AE" w:rsidP="00EB2B06">
            <w:pPr>
              <w:pStyle w:val="TAL"/>
              <w:jc w:val="center"/>
              <w:rPr>
                <w:lang w:val="en-US" w:eastAsia="fr-FR"/>
              </w:rPr>
            </w:pPr>
            <w:r>
              <w:rPr>
                <w:lang w:val="en-US"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386FFB25" w14:textId="77777777" w:rsidR="00D269AE" w:rsidRDefault="00D269AE" w:rsidP="00EB2B06">
            <w:pPr>
              <w:rPr>
                <w:sz w:val="18"/>
                <w:lang w:eastAsia="fr-FR"/>
              </w:rPr>
            </w:pPr>
          </w:p>
        </w:tc>
      </w:tr>
      <w:tr w:rsidR="00D269AE" w14:paraId="1B19909F" w14:textId="77777777" w:rsidTr="00EB2B06">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6A7B7CCB" w14:textId="77777777" w:rsidR="00D269AE" w:rsidRDefault="00D269AE" w:rsidP="00EB2B06">
            <w:pPr>
              <w:pStyle w:val="TAL"/>
              <w:rPr>
                <w:lang w:val="en-US" w:eastAsia="fr-FR"/>
              </w:rPr>
            </w:pPr>
            <w:r>
              <w:rPr>
                <w:lang w:val="en-US" w:eastAsia="fr-FR"/>
              </w:rPr>
              <w:t>LEO</w:t>
            </w:r>
          </w:p>
        </w:tc>
        <w:tc>
          <w:tcPr>
            <w:tcW w:w="1347" w:type="dxa"/>
            <w:tcBorders>
              <w:top w:val="single" w:sz="6" w:space="0" w:color="auto"/>
              <w:left w:val="single" w:sz="6" w:space="0" w:color="auto"/>
              <w:bottom w:val="single" w:sz="6" w:space="0" w:color="auto"/>
              <w:right w:val="single" w:sz="6" w:space="0" w:color="auto"/>
            </w:tcBorders>
            <w:hideMark/>
          </w:tcPr>
          <w:p w14:paraId="1E6F79E6" w14:textId="77777777" w:rsidR="00D269AE" w:rsidRDefault="00D269AE" w:rsidP="00EB2B06">
            <w:pPr>
              <w:pStyle w:val="TAL"/>
              <w:jc w:val="center"/>
              <w:rPr>
                <w:lang w:val="en-US" w:eastAsia="fr-FR"/>
              </w:rPr>
            </w:pPr>
            <w:r>
              <w:rPr>
                <w:lang w:val="en-US" w:eastAsia="fr-FR"/>
              </w:rPr>
              <w:t>3</w:t>
            </w:r>
          </w:p>
        </w:tc>
        <w:tc>
          <w:tcPr>
            <w:tcW w:w="1346" w:type="dxa"/>
            <w:tcBorders>
              <w:top w:val="single" w:sz="6" w:space="0" w:color="auto"/>
              <w:left w:val="single" w:sz="6" w:space="0" w:color="auto"/>
              <w:bottom w:val="single" w:sz="6" w:space="0" w:color="auto"/>
              <w:right w:val="single" w:sz="6" w:space="0" w:color="auto"/>
            </w:tcBorders>
            <w:hideMark/>
          </w:tcPr>
          <w:p w14:paraId="35A43396" w14:textId="77777777" w:rsidR="00D269AE" w:rsidRDefault="00D269AE" w:rsidP="00EB2B06">
            <w:pPr>
              <w:pStyle w:val="TAL"/>
              <w:jc w:val="center"/>
              <w:rPr>
                <w:lang w:val="en-US" w:eastAsia="fr-FR"/>
              </w:rPr>
            </w:pPr>
            <w:r>
              <w:rPr>
                <w:lang w:val="en-US" w:eastAsia="fr-FR"/>
              </w:rPr>
              <w:t>15</w:t>
            </w:r>
          </w:p>
        </w:tc>
        <w:tc>
          <w:tcPr>
            <w:tcW w:w="2636" w:type="dxa"/>
            <w:tcBorders>
              <w:top w:val="single" w:sz="6" w:space="0" w:color="auto"/>
              <w:left w:val="single" w:sz="6" w:space="0" w:color="auto"/>
              <w:bottom w:val="single" w:sz="6" w:space="0" w:color="auto"/>
              <w:right w:val="single" w:sz="6" w:space="0" w:color="auto"/>
            </w:tcBorders>
            <w:hideMark/>
          </w:tcPr>
          <w:p w14:paraId="775BE2D2" w14:textId="77777777" w:rsidR="00D269AE" w:rsidRDefault="00D269AE" w:rsidP="00EB2B06">
            <w:pPr>
              <w:pStyle w:val="TAL"/>
              <w:jc w:val="center"/>
              <w:rPr>
                <w:lang w:val="en-US" w:eastAsia="fr-FR"/>
              </w:rPr>
            </w:pPr>
            <w:r>
              <w:rPr>
                <w:lang w:val="en-US" w:eastAsia="fr-FR"/>
              </w:rPr>
              <w:t>30</w:t>
            </w:r>
          </w:p>
        </w:tc>
      </w:tr>
      <w:tr w:rsidR="00D269AE" w14:paraId="4689219A" w14:textId="77777777" w:rsidTr="00EB2B06">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3ECDE0D4" w14:textId="77777777" w:rsidR="00D269AE" w:rsidRDefault="00D269AE" w:rsidP="00EB2B06">
            <w:pPr>
              <w:pStyle w:val="TAL"/>
              <w:rPr>
                <w:lang w:val="en-US" w:eastAsia="fr-FR"/>
              </w:rPr>
            </w:pPr>
            <w:r>
              <w:rPr>
                <w:lang w:val="en-US" w:eastAsia="fr-FR"/>
              </w:rPr>
              <w:t>MEO</w:t>
            </w:r>
          </w:p>
        </w:tc>
        <w:tc>
          <w:tcPr>
            <w:tcW w:w="1347" w:type="dxa"/>
            <w:tcBorders>
              <w:top w:val="single" w:sz="6" w:space="0" w:color="auto"/>
              <w:left w:val="single" w:sz="6" w:space="0" w:color="auto"/>
              <w:bottom w:val="single" w:sz="6" w:space="0" w:color="auto"/>
              <w:right w:val="single" w:sz="6" w:space="0" w:color="auto"/>
            </w:tcBorders>
            <w:hideMark/>
          </w:tcPr>
          <w:p w14:paraId="7B370046" w14:textId="77777777" w:rsidR="00D269AE" w:rsidRDefault="00D269AE" w:rsidP="00EB2B06">
            <w:pPr>
              <w:pStyle w:val="TAL"/>
              <w:jc w:val="center"/>
              <w:rPr>
                <w:lang w:val="en-US" w:eastAsia="fr-FR"/>
              </w:rPr>
            </w:pPr>
            <w:r>
              <w:rPr>
                <w:lang w:val="en-US" w:eastAsia="fr-FR"/>
              </w:rPr>
              <w:t>27</w:t>
            </w:r>
          </w:p>
        </w:tc>
        <w:tc>
          <w:tcPr>
            <w:tcW w:w="1346" w:type="dxa"/>
            <w:tcBorders>
              <w:top w:val="single" w:sz="6" w:space="0" w:color="auto"/>
              <w:left w:val="single" w:sz="6" w:space="0" w:color="auto"/>
              <w:bottom w:val="single" w:sz="6" w:space="0" w:color="auto"/>
              <w:right w:val="single" w:sz="6" w:space="0" w:color="auto"/>
            </w:tcBorders>
            <w:hideMark/>
          </w:tcPr>
          <w:p w14:paraId="081286C7" w14:textId="77777777" w:rsidR="00D269AE" w:rsidRDefault="00D269AE" w:rsidP="00EB2B06">
            <w:pPr>
              <w:pStyle w:val="TAL"/>
              <w:jc w:val="center"/>
              <w:rPr>
                <w:lang w:val="en-US" w:eastAsia="fr-FR"/>
              </w:rPr>
            </w:pPr>
            <w:r>
              <w:rPr>
                <w:lang w:val="en-US" w:eastAsia="fr-FR"/>
              </w:rPr>
              <w:t>43</w:t>
            </w:r>
          </w:p>
        </w:tc>
        <w:tc>
          <w:tcPr>
            <w:tcW w:w="2636" w:type="dxa"/>
            <w:tcBorders>
              <w:top w:val="single" w:sz="6" w:space="0" w:color="auto"/>
              <w:left w:val="single" w:sz="6" w:space="0" w:color="auto"/>
              <w:bottom w:val="single" w:sz="6" w:space="0" w:color="auto"/>
              <w:right w:val="single" w:sz="6" w:space="0" w:color="auto"/>
            </w:tcBorders>
            <w:hideMark/>
          </w:tcPr>
          <w:p w14:paraId="49C931D2" w14:textId="77777777" w:rsidR="00D269AE" w:rsidRDefault="00D269AE" w:rsidP="00EB2B06">
            <w:pPr>
              <w:pStyle w:val="TAL"/>
              <w:jc w:val="center"/>
              <w:rPr>
                <w:lang w:val="en-US" w:eastAsia="fr-FR"/>
              </w:rPr>
            </w:pPr>
            <w:r>
              <w:rPr>
                <w:lang w:val="en-US" w:eastAsia="fr-FR"/>
              </w:rPr>
              <w:t>90</w:t>
            </w:r>
          </w:p>
        </w:tc>
      </w:tr>
      <w:tr w:rsidR="00D269AE" w14:paraId="3BC6A278" w14:textId="77777777" w:rsidTr="00EB2B06">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15DAE265" w14:textId="77777777" w:rsidR="00D269AE" w:rsidRDefault="00D269AE" w:rsidP="00EB2B06">
            <w:pPr>
              <w:pStyle w:val="TAL"/>
              <w:rPr>
                <w:lang w:val="en-US" w:eastAsia="fr-FR"/>
              </w:rPr>
            </w:pPr>
            <w:r>
              <w:rPr>
                <w:lang w:val="en-US" w:eastAsia="fr-FR"/>
              </w:rPr>
              <w:t>GEO</w:t>
            </w:r>
          </w:p>
        </w:tc>
        <w:tc>
          <w:tcPr>
            <w:tcW w:w="1347" w:type="dxa"/>
            <w:tcBorders>
              <w:top w:val="single" w:sz="6" w:space="0" w:color="auto"/>
              <w:left w:val="single" w:sz="6" w:space="0" w:color="auto"/>
              <w:bottom w:val="single" w:sz="6" w:space="0" w:color="auto"/>
              <w:right w:val="single" w:sz="6" w:space="0" w:color="auto"/>
            </w:tcBorders>
            <w:hideMark/>
          </w:tcPr>
          <w:p w14:paraId="092C012E" w14:textId="77777777" w:rsidR="00D269AE" w:rsidRDefault="00D269AE" w:rsidP="00EB2B06">
            <w:pPr>
              <w:pStyle w:val="TAL"/>
              <w:jc w:val="center"/>
              <w:rPr>
                <w:lang w:val="en-US" w:eastAsia="fr-FR"/>
              </w:rPr>
            </w:pPr>
            <w:r>
              <w:rPr>
                <w:lang w:val="en-US" w:eastAsia="fr-FR"/>
              </w:rPr>
              <w:t>120</w:t>
            </w:r>
          </w:p>
        </w:tc>
        <w:tc>
          <w:tcPr>
            <w:tcW w:w="1346" w:type="dxa"/>
            <w:tcBorders>
              <w:top w:val="single" w:sz="6" w:space="0" w:color="auto"/>
              <w:left w:val="single" w:sz="6" w:space="0" w:color="auto"/>
              <w:bottom w:val="single" w:sz="6" w:space="0" w:color="auto"/>
              <w:right w:val="single" w:sz="6" w:space="0" w:color="auto"/>
            </w:tcBorders>
            <w:hideMark/>
          </w:tcPr>
          <w:p w14:paraId="7835F5EF" w14:textId="77777777" w:rsidR="00D269AE" w:rsidRDefault="00D269AE" w:rsidP="00EB2B06">
            <w:pPr>
              <w:pStyle w:val="TAL"/>
              <w:jc w:val="center"/>
              <w:rPr>
                <w:lang w:val="en-US" w:eastAsia="fr-FR"/>
              </w:rPr>
            </w:pPr>
            <w:r>
              <w:rPr>
                <w:lang w:val="en-US" w:eastAsia="fr-FR"/>
              </w:rPr>
              <w:t>140</w:t>
            </w:r>
          </w:p>
        </w:tc>
        <w:tc>
          <w:tcPr>
            <w:tcW w:w="2636" w:type="dxa"/>
            <w:tcBorders>
              <w:top w:val="single" w:sz="6" w:space="0" w:color="auto"/>
              <w:left w:val="single" w:sz="6" w:space="0" w:color="auto"/>
              <w:bottom w:val="single" w:sz="6" w:space="0" w:color="auto"/>
              <w:right w:val="single" w:sz="6" w:space="0" w:color="auto"/>
            </w:tcBorders>
            <w:hideMark/>
          </w:tcPr>
          <w:p w14:paraId="4928C2D1" w14:textId="77777777" w:rsidR="00D269AE" w:rsidRDefault="00D269AE" w:rsidP="00EB2B06">
            <w:pPr>
              <w:pStyle w:val="TAL"/>
              <w:jc w:val="center"/>
              <w:rPr>
                <w:lang w:val="en-US" w:eastAsia="fr-FR"/>
              </w:rPr>
            </w:pPr>
            <w:r>
              <w:rPr>
                <w:lang w:val="en-US" w:eastAsia="fr-FR"/>
              </w:rPr>
              <w:t>280</w:t>
            </w:r>
          </w:p>
        </w:tc>
      </w:tr>
      <w:tr w:rsidR="00D269AE" w14:paraId="71FDCF81" w14:textId="77777777" w:rsidTr="00EB2B06">
        <w:trPr>
          <w:trHeight w:val="274"/>
          <w:jc w:val="center"/>
        </w:trPr>
        <w:tc>
          <w:tcPr>
            <w:tcW w:w="6675" w:type="dxa"/>
            <w:gridSpan w:val="4"/>
            <w:tcBorders>
              <w:top w:val="single" w:sz="6" w:space="0" w:color="auto"/>
              <w:left w:val="single" w:sz="6" w:space="0" w:color="auto"/>
              <w:bottom w:val="single" w:sz="6" w:space="0" w:color="auto"/>
              <w:right w:val="single" w:sz="6" w:space="0" w:color="auto"/>
            </w:tcBorders>
          </w:tcPr>
          <w:p w14:paraId="4E53A791" w14:textId="77777777" w:rsidR="00D269AE" w:rsidRPr="002712FF" w:rsidRDefault="00D269AE" w:rsidP="00EB2B06">
            <w:pPr>
              <w:pStyle w:val="TAN"/>
              <w:rPr>
                <w:lang w:val="en-US" w:eastAsia="fr-FR"/>
              </w:rPr>
            </w:pPr>
            <w:r w:rsidRPr="002712FF">
              <w:rPr>
                <w:lang w:val="en-US" w:eastAsia="fr-FR"/>
              </w:rPr>
              <w:t>NOTE</w:t>
            </w:r>
            <w:r>
              <w:rPr>
                <w:lang w:val="en-US" w:eastAsia="fr-FR"/>
              </w:rPr>
              <w:t xml:space="preserve"> </w:t>
            </w:r>
            <w:r w:rsidRPr="002712FF">
              <w:rPr>
                <w:lang w:val="en-US" w:eastAsia="fr-FR"/>
              </w:rPr>
              <w:t>1: The serving satellite provides the satellite radio link to the UE</w:t>
            </w:r>
          </w:p>
          <w:p w14:paraId="7A503492" w14:textId="77777777" w:rsidR="00D269AE" w:rsidRDefault="00D269AE" w:rsidP="00EB2B06">
            <w:pPr>
              <w:pStyle w:val="TAN"/>
              <w:rPr>
                <w:lang w:val="en-US" w:eastAsia="fr-FR"/>
              </w:rPr>
            </w:pPr>
            <w:r w:rsidRPr="002712FF">
              <w:rPr>
                <w:lang w:val="en-US" w:eastAsia="fr-FR"/>
              </w:rPr>
              <w:t>NOTE</w:t>
            </w:r>
            <w:r>
              <w:rPr>
                <w:lang w:val="en-US" w:eastAsia="fr-FR"/>
              </w:rPr>
              <w:t xml:space="preserve"> </w:t>
            </w:r>
            <w:r w:rsidRPr="002712FF">
              <w:rPr>
                <w:lang w:val="en-US" w:eastAsia="fr-FR"/>
              </w:rPr>
              <w:t>2: delay between UE and ground station via satellite link;</w:t>
            </w:r>
            <w:r>
              <w:rPr>
                <w:lang w:val="en-US" w:eastAsia="fr-FR"/>
              </w:rPr>
              <w:t xml:space="preserve"> i</w:t>
            </w:r>
            <w:r w:rsidRPr="002712FF">
              <w:rPr>
                <w:lang w:val="en-US" w:eastAsia="fr-FR"/>
              </w:rPr>
              <w:t>nter satellite links are not considered</w:t>
            </w:r>
          </w:p>
        </w:tc>
      </w:tr>
    </w:tbl>
    <w:p w14:paraId="310E7B7B" w14:textId="77777777" w:rsidR="00D269AE" w:rsidRPr="00D269AE" w:rsidRDefault="00D269AE" w:rsidP="00D269AE">
      <w:pPr>
        <w:rPr>
          <w:lang w:val="en-US" w:eastAsia="zh-CN"/>
        </w:rPr>
      </w:pPr>
    </w:p>
    <w:p w14:paraId="13A3DBA7" w14:textId="221D46BD" w:rsidR="00D269AE" w:rsidRDefault="00D269AE" w:rsidP="00D269AE">
      <w:pPr>
        <w:rPr>
          <w:lang w:eastAsia="zh-CN"/>
        </w:rPr>
      </w:pPr>
      <w:r w:rsidRPr="00D76FB7">
        <w:rPr>
          <w:lang w:eastAsia="zh-CN"/>
        </w:rPr>
        <w:t xml:space="preserve">Satellite systems of relatively low altitude, e.g., LEO, can offer relatively lower </w:t>
      </w:r>
      <w:r>
        <w:rPr>
          <w:lang w:eastAsia="zh-CN"/>
        </w:rPr>
        <w:t>latency</w:t>
      </w:r>
      <w:r w:rsidRPr="00D76FB7">
        <w:rPr>
          <w:lang w:eastAsia="zh-CN"/>
        </w:rPr>
        <w:t xml:space="preserve">, which can be </w:t>
      </w:r>
      <w:r>
        <w:rPr>
          <w:lang w:eastAsia="zh-CN"/>
        </w:rPr>
        <w:t xml:space="preserve">the most beneficial choice </w:t>
      </w:r>
      <w:r w:rsidR="00C73DF4">
        <w:rPr>
          <w:lang w:eastAsia="zh-CN"/>
        </w:rPr>
        <w:t xml:space="preserve">for </w:t>
      </w:r>
      <w:r w:rsidRPr="00D76FB7">
        <w:rPr>
          <w:lang w:eastAsia="zh-CN"/>
        </w:rPr>
        <w:t>latency sensitive services</w:t>
      </w:r>
      <w:r>
        <w:rPr>
          <w:lang w:eastAsia="zh-CN"/>
        </w:rPr>
        <w:t xml:space="preserve"> such as MC services</w:t>
      </w:r>
      <w:r w:rsidRPr="00D76FB7">
        <w:rPr>
          <w:lang w:eastAsia="zh-CN"/>
        </w:rPr>
        <w:t xml:space="preserve">. </w:t>
      </w:r>
    </w:p>
    <w:p w14:paraId="102E5177" w14:textId="3C463933" w:rsidR="00D269AE" w:rsidRPr="007C1620" w:rsidRDefault="00D269AE" w:rsidP="00D269AE">
      <w:pPr>
        <w:rPr>
          <w:lang w:eastAsia="zh-CN"/>
        </w:rPr>
      </w:pPr>
      <w:r>
        <w:rPr>
          <w:lang w:eastAsia="zh-CN"/>
        </w:rPr>
        <w:t xml:space="preserve">Furthermore, unlike GEO,  </w:t>
      </w:r>
      <w:r w:rsidR="00C73DF4">
        <w:rPr>
          <w:lang w:eastAsia="zh-CN"/>
        </w:rPr>
        <w:t xml:space="preserve">NGSO </w:t>
      </w:r>
      <w:r w:rsidRPr="00D76FB7">
        <w:rPr>
          <w:lang w:eastAsia="zh-CN"/>
        </w:rPr>
        <w:t>satellite</w:t>
      </w:r>
      <w:r>
        <w:rPr>
          <w:lang w:eastAsia="zh-CN"/>
        </w:rPr>
        <w:t>s (LEO and MEO)</w:t>
      </w:r>
      <w:r w:rsidRPr="00D76FB7">
        <w:rPr>
          <w:lang w:eastAsia="zh-CN"/>
        </w:rPr>
        <w:t xml:space="preserve"> </w:t>
      </w:r>
      <w:r w:rsidR="00C73DF4">
        <w:rPr>
          <w:lang w:eastAsia="zh-CN"/>
        </w:rPr>
        <w:t xml:space="preserve">satellites </w:t>
      </w:r>
      <w:r w:rsidRPr="00D76FB7">
        <w:rPr>
          <w:lang w:eastAsia="zh-CN"/>
        </w:rPr>
        <w:t xml:space="preserve">are moving </w:t>
      </w:r>
      <w:r>
        <w:rPr>
          <w:lang w:eastAsia="zh-CN"/>
        </w:rPr>
        <w:t>with respect to the ground</w:t>
      </w:r>
      <w:r w:rsidRPr="00D76FB7">
        <w:rPr>
          <w:lang w:eastAsia="zh-CN"/>
        </w:rPr>
        <w:t xml:space="preserve">. Therefore, it is necessary to have a constellation of several </w:t>
      </w:r>
      <w:r w:rsidR="00C73DF4">
        <w:rPr>
          <w:lang w:eastAsia="zh-CN"/>
        </w:rPr>
        <w:t xml:space="preserve"> NGSO </w:t>
      </w:r>
      <w:r w:rsidRPr="00D76FB7">
        <w:rPr>
          <w:lang w:eastAsia="zh-CN"/>
        </w:rPr>
        <w:t xml:space="preserve">satellites associated </w:t>
      </w:r>
      <w:r>
        <w:rPr>
          <w:lang w:eastAsia="zh-CN"/>
        </w:rPr>
        <w:t xml:space="preserve">with the MC service under consideration </w:t>
      </w:r>
      <w:r w:rsidRPr="00D76FB7">
        <w:rPr>
          <w:lang w:eastAsia="zh-CN"/>
        </w:rPr>
        <w:t xml:space="preserve">to ensure proper service continuity over the non-terrestrial networks. </w:t>
      </w:r>
      <w:r w:rsidR="00C73DF4" w:rsidRPr="00C73DF4">
        <w:rPr>
          <w:lang w:eastAsia="zh-CN"/>
        </w:rPr>
        <w:t>Consequently, a specific geographical area will be covered through satellite beams created by different NGSO satellites over time.</w:t>
      </w:r>
      <w:r w:rsidRPr="00D76FB7">
        <w:rPr>
          <w:lang w:eastAsia="zh-CN"/>
        </w:rPr>
        <w:t xml:space="preserve"> </w:t>
      </w:r>
    </w:p>
    <w:p w14:paraId="5BF7F3C2" w14:textId="412B85F5" w:rsidR="00D269AE" w:rsidRDefault="00D269AE" w:rsidP="00D269AE">
      <w:pPr>
        <w:rPr>
          <w:lang w:val="en-US" w:eastAsia="zh-CN"/>
        </w:rPr>
      </w:pPr>
      <w:r w:rsidRPr="00C566C7">
        <w:rPr>
          <w:lang w:val="en-US" w:eastAsia="zh-CN"/>
        </w:rPr>
        <w:t>Following</w:t>
      </w:r>
      <w:r>
        <w:rPr>
          <w:lang w:val="en-US" w:eastAsia="zh-CN"/>
        </w:rPr>
        <w:t xml:space="preserve"> KPIs are requirements for MC s</w:t>
      </w:r>
      <w:r w:rsidRPr="00C566C7">
        <w:rPr>
          <w:lang w:val="en-US" w:eastAsia="zh-CN"/>
        </w:rPr>
        <w:t>ervice</w:t>
      </w:r>
      <w:r>
        <w:rPr>
          <w:lang w:val="en-US" w:eastAsia="zh-CN"/>
        </w:rPr>
        <w:t xml:space="preserve"> as specified in 3GPP TS 22.179</w:t>
      </w:r>
      <w:r w:rsidR="00C73DF4">
        <w:rPr>
          <w:lang w:val="en-US" w:eastAsia="zh-CN"/>
        </w:rPr>
        <w:t xml:space="preserve"> [11]</w:t>
      </w:r>
      <w:r w:rsidRPr="00C566C7">
        <w:rPr>
          <w:lang w:val="en-US" w:eastAsia="zh-CN"/>
        </w:rPr>
        <w:t>:</w:t>
      </w:r>
    </w:p>
    <w:p w14:paraId="524F35CA" w14:textId="6D0D3C95" w:rsidR="00D269AE" w:rsidRPr="00BD37DF" w:rsidRDefault="00D269AE" w:rsidP="00D269AE">
      <w:pPr>
        <w:pStyle w:val="TH"/>
        <w:rPr>
          <w:rFonts w:eastAsia="SimSun"/>
        </w:rPr>
      </w:pPr>
      <w:r>
        <w:rPr>
          <w:rFonts w:eastAsia="SimSun"/>
        </w:rPr>
        <w:t>Table </w:t>
      </w:r>
      <w:r w:rsidR="00911B49">
        <w:rPr>
          <w:rFonts w:eastAsia="SimSun"/>
        </w:rPr>
        <w:t>A</w:t>
      </w:r>
      <w:r w:rsidRPr="00BD37DF">
        <w:rPr>
          <w:rFonts w:eastAsia="SimSun"/>
        </w:rPr>
        <w:t>-</w:t>
      </w:r>
      <w:r>
        <w:rPr>
          <w:rFonts w:eastAsia="SimSun"/>
        </w:rPr>
        <w:t>2</w:t>
      </w:r>
      <w:r w:rsidRPr="00BD37DF">
        <w:rPr>
          <w:rFonts w:eastAsia="SimSun"/>
        </w:rPr>
        <w:t xml:space="preserve">: </w:t>
      </w:r>
      <w:r>
        <w:rPr>
          <w:rFonts w:eastAsia="SimSun"/>
        </w:rPr>
        <w:t>Mission Critical KPIs</w:t>
      </w:r>
    </w:p>
    <w:tbl>
      <w:tblPr>
        <w:tblW w:w="7580" w:type="dxa"/>
        <w:jc w:val="center"/>
        <w:tblBorders>
          <w:top w:val="single" w:sz="6" w:space="0" w:color="auto"/>
          <w:left w:val="single" w:sz="4" w:space="0" w:color="auto"/>
          <w:bottom w:val="single" w:sz="4"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88"/>
        <w:gridCol w:w="5026"/>
        <w:gridCol w:w="1366"/>
      </w:tblGrid>
      <w:tr w:rsidR="00D269AE" w:rsidRPr="00AE68BB" w14:paraId="35FE8E01" w14:textId="77777777" w:rsidTr="00EB2B06">
        <w:trPr>
          <w:jc w:val="center"/>
        </w:trPr>
        <w:tc>
          <w:tcPr>
            <w:tcW w:w="1188" w:type="dxa"/>
            <w:shd w:val="clear" w:color="auto" w:fill="auto"/>
          </w:tcPr>
          <w:p w14:paraId="43CF57D4" w14:textId="77777777" w:rsidR="00D269AE" w:rsidRPr="00AE68BB" w:rsidRDefault="00D269AE" w:rsidP="00EB2B06">
            <w:pPr>
              <w:pStyle w:val="TAL"/>
              <w:rPr>
                <w:rFonts w:eastAsia="Calibri"/>
              </w:rPr>
            </w:pPr>
            <w:r w:rsidRPr="00AE68BB">
              <w:rPr>
                <w:rFonts w:eastAsia="Calibri"/>
              </w:rPr>
              <w:t>KPI 1</w:t>
            </w:r>
          </w:p>
        </w:tc>
        <w:tc>
          <w:tcPr>
            <w:tcW w:w="5026" w:type="dxa"/>
            <w:shd w:val="clear" w:color="auto" w:fill="auto"/>
          </w:tcPr>
          <w:p w14:paraId="04694ADE" w14:textId="77777777" w:rsidR="00D269AE" w:rsidRPr="00AE68BB" w:rsidRDefault="00D269AE" w:rsidP="00EB2B06">
            <w:pPr>
              <w:pStyle w:val="TAL"/>
              <w:rPr>
                <w:rFonts w:eastAsia="Calibri"/>
              </w:rPr>
            </w:pPr>
            <w:r w:rsidRPr="00AE68BB">
              <w:rPr>
                <w:rFonts w:eastAsia="Calibri"/>
              </w:rPr>
              <w:t>MCPTT Access time</w:t>
            </w:r>
          </w:p>
        </w:tc>
        <w:tc>
          <w:tcPr>
            <w:tcW w:w="1366" w:type="dxa"/>
            <w:shd w:val="clear" w:color="auto" w:fill="auto"/>
          </w:tcPr>
          <w:p w14:paraId="5669DADF" w14:textId="77777777" w:rsidR="00D269AE" w:rsidRPr="00AE68BB" w:rsidRDefault="00D269AE" w:rsidP="00EB2B06">
            <w:pPr>
              <w:pStyle w:val="TAL"/>
              <w:rPr>
                <w:rFonts w:eastAsia="Calibri"/>
              </w:rPr>
            </w:pPr>
            <w:r w:rsidRPr="00AE68BB">
              <w:rPr>
                <w:rFonts w:eastAsia="Calibri"/>
              </w:rPr>
              <w:t xml:space="preserve">&lt; 300 </w:t>
            </w:r>
            <w:proofErr w:type="spellStart"/>
            <w:r w:rsidRPr="00AE68BB">
              <w:rPr>
                <w:rFonts w:eastAsia="Calibri"/>
              </w:rPr>
              <w:t>ms</w:t>
            </w:r>
            <w:proofErr w:type="spellEnd"/>
          </w:p>
        </w:tc>
      </w:tr>
      <w:tr w:rsidR="00D269AE" w:rsidRPr="00AE68BB" w14:paraId="4F490D32" w14:textId="77777777" w:rsidTr="00EB2B06">
        <w:trPr>
          <w:jc w:val="center"/>
        </w:trPr>
        <w:tc>
          <w:tcPr>
            <w:tcW w:w="1188" w:type="dxa"/>
            <w:shd w:val="clear" w:color="auto" w:fill="auto"/>
          </w:tcPr>
          <w:p w14:paraId="019A92E9" w14:textId="77777777" w:rsidR="00D269AE" w:rsidRPr="00AE68BB" w:rsidRDefault="00D269AE" w:rsidP="00EB2B06">
            <w:pPr>
              <w:pStyle w:val="TAL"/>
              <w:rPr>
                <w:rFonts w:eastAsia="Calibri"/>
              </w:rPr>
            </w:pPr>
            <w:r w:rsidRPr="00AE68BB">
              <w:rPr>
                <w:rFonts w:eastAsia="Calibri"/>
              </w:rPr>
              <w:t>KPI 2</w:t>
            </w:r>
          </w:p>
        </w:tc>
        <w:tc>
          <w:tcPr>
            <w:tcW w:w="5026" w:type="dxa"/>
            <w:shd w:val="clear" w:color="auto" w:fill="auto"/>
          </w:tcPr>
          <w:p w14:paraId="2202A041" w14:textId="77777777" w:rsidR="00D269AE" w:rsidRPr="00AE68BB" w:rsidRDefault="00D269AE" w:rsidP="00EB2B06">
            <w:pPr>
              <w:pStyle w:val="TAL"/>
              <w:rPr>
                <w:rFonts w:eastAsia="Calibri"/>
              </w:rPr>
            </w:pPr>
            <w:r w:rsidRPr="00AE68BB">
              <w:rPr>
                <w:rFonts w:eastAsia="Calibri"/>
              </w:rPr>
              <w:t>End-to-end MCPTT Access time</w:t>
            </w:r>
          </w:p>
        </w:tc>
        <w:tc>
          <w:tcPr>
            <w:tcW w:w="1366" w:type="dxa"/>
            <w:shd w:val="clear" w:color="auto" w:fill="auto"/>
          </w:tcPr>
          <w:p w14:paraId="59CAAC83" w14:textId="77777777" w:rsidR="00D269AE" w:rsidRPr="00AE68BB" w:rsidRDefault="00D269AE" w:rsidP="00EB2B06">
            <w:pPr>
              <w:pStyle w:val="TAL"/>
              <w:rPr>
                <w:rFonts w:eastAsia="Calibri"/>
              </w:rPr>
            </w:pPr>
            <w:r w:rsidRPr="00AE68BB">
              <w:rPr>
                <w:rFonts w:eastAsia="Calibri"/>
              </w:rPr>
              <w:t xml:space="preserve">&lt; 1000 </w:t>
            </w:r>
            <w:proofErr w:type="spellStart"/>
            <w:r w:rsidRPr="00AE68BB">
              <w:rPr>
                <w:rFonts w:eastAsia="Calibri"/>
              </w:rPr>
              <w:t>ms</w:t>
            </w:r>
            <w:proofErr w:type="spellEnd"/>
          </w:p>
        </w:tc>
      </w:tr>
      <w:tr w:rsidR="00D269AE" w:rsidRPr="00AE68BB" w14:paraId="6F11CE18" w14:textId="77777777" w:rsidTr="00EB2B06">
        <w:trPr>
          <w:jc w:val="center"/>
        </w:trPr>
        <w:tc>
          <w:tcPr>
            <w:tcW w:w="1188" w:type="dxa"/>
            <w:shd w:val="clear" w:color="auto" w:fill="auto"/>
          </w:tcPr>
          <w:p w14:paraId="408C1307" w14:textId="77777777" w:rsidR="00D269AE" w:rsidRPr="00AE68BB" w:rsidRDefault="00D269AE" w:rsidP="00EB2B06">
            <w:pPr>
              <w:pStyle w:val="TAL"/>
              <w:rPr>
                <w:rFonts w:eastAsia="Calibri"/>
              </w:rPr>
            </w:pPr>
            <w:r w:rsidRPr="00AE68BB">
              <w:rPr>
                <w:rFonts w:eastAsia="Calibri"/>
              </w:rPr>
              <w:t>KPI 3</w:t>
            </w:r>
          </w:p>
        </w:tc>
        <w:tc>
          <w:tcPr>
            <w:tcW w:w="5026" w:type="dxa"/>
            <w:shd w:val="clear" w:color="auto" w:fill="auto"/>
          </w:tcPr>
          <w:p w14:paraId="58C2C18B" w14:textId="77777777" w:rsidR="00D269AE" w:rsidRPr="00AE68BB" w:rsidRDefault="00D269AE" w:rsidP="00EB2B06">
            <w:pPr>
              <w:pStyle w:val="TAL"/>
              <w:rPr>
                <w:rFonts w:eastAsia="Calibri"/>
              </w:rPr>
            </w:pPr>
            <w:r w:rsidRPr="00AE68BB">
              <w:rPr>
                <w:rFonts w:eastAsia="Calibri"/>
              </w:rPr>
              <w:t>Mouth-to-ear latency</w:t>
            </w:r>
          </w:p>
        </w:tc>
        <w:tc>
          <w:tcPr>
            <w:tcW w:w="1366" w:type="dxa"/>
            <w:shd w:val="clear" w:color="auto" w:fill="auto"/>
          </w:tcPr>
          <w:p w14:paraId="4287CEB5" w14:textId="77777777" w:rsidR="00D269AE" w:rsidRPr="00AE68BB" w:rsidRDefault="00D269AE" w:rsidP="00EB2B06">
            <w:pPr>
              <w:pStyle w:val="TAL"/>
              <w:rPr>
                <w:rFonts w:eastAsia="Calibri"/>
              </w:rPr>
            </w:pPr>
            <w:r w:rsidRPr="00AE68BB">
              <w:rPr>
                <w:rFonts w:eastAsia="Calibri"/>
              </w:rPr>
              <w:t xml:space="preserve">&lt; 300 </w:t>
            </w:r>
            <w:proofErr w:type="spellStart"/>
            <w:r w:rsidRPr="00AE68BB">
              <w:rPr>
                <w:rFonts w:eastAsia="Calibri"/>
              </w:rPr>
              <w:t>ms</w:t>
            </w:r>
            <w:proofErr w:type="spellEnd"/>
          </w:p>
        </w:tc>
      </w:tr>
      <w:tr w:rsidR="00D269AE" w:rsidRPr="00AE68BB" w14:paraId="4F60F258" w14:textId="77777777" w:rsidTr="00EB2B06">
        <w:trPr>
          <w:jc w:val="center"/>
        </w:trPr>
        <w:tc>
          <w:tcPr>
            <w:tcW w:w="1188" w:type="dxa"/>
            <w:shd w:val="clear" w:color="auto" w:fill="auto"/>
          </w:tcPr>
          <w:p w14:paraId="191C4E7B" w14:textId="77777777" w:rsidR="00D269AE" w:rsidRPr="00AE68BB" w:rsidRDefault="00D269AE" w:rsidP="00EB2B06">
            <w:pPr>
              <w:pStyle w:val="TAL"/>
              <w:rPr>
                <w:rFonts w:eastAsia="Calibri"/>
              </w:rPr>
            </w:pPr>
            <w:r w:rsidRPr="00AE68BB">
              <w:rPr>
                <w:rFonts w:eastAsia="Calibri"/>
              </w:rPr>
              <w:t>KPI 4</w:t>
            </w:r>
            <w:r w:rsidRPr="00AE68BB">
              <w:rPr>
                <w:rFonts w:eastAsia="Calibri"/>
                <w:vertAlign w:val="superscript"/>
              </w:rPr>
              <w:t>a</w:t>
            </w:r>
          </w:p>
        </w:tc>
        <w:tc>
          <w:tcPr>
            <w:tcW w:w="5026" w:type="dxa"/>
            <w:shd w:val="clear" w:color="auto" w:fill="auto"/>
          </w:tcPr>
          <w:p w14:paraId="6DFB7D8D" w14:textId="77777777" w:rsidR="00D269AE" w:rsidRPr="00AE68BB" w:rsidRDefault="00D269AE" w:rsidP="00EB2B06">
            <w:pPr>
              <w:pStyle w:val="TAL"/>
              <w:rPr>
                <w:rFonts w:eastAsia="Calibri"/>
              </w:rPr>
            </w:pPr>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(without application layer encryption)</w:t>
            </w:r>
          </w:p>
        </w:tc>
        <w:tc>
          <w:tcPr>
            <w:tcW w:w="1366" w:type="dxa"/>
            <w:shd w:val="clear" w:color="auto" w:fill="auto"/>
          </w:tcPr>
          <w:p w14:paraId="640C8541" w14:textId="77777777" w:rsidR="00D269AE" w:rsidRPr="00AE68BB" w:rsidRDefault="00D269AE" w:rsidP="00EB2B06">
            <w:pPr>
              <w:pStyle w:val="TAL"/>
              <w:rPr>
                <w:rFonts w:eastAsia="Calibri"/>
              </w:rPr>
            </w:pPr>
            <w:r w:rsidRPr="00AE68BB">
              <w:rPr>
                <w:rFonts w:eastAsia="Calibri"/>
              </w:rPr>
              <w:t xml:space="preserve">&lt; </w:t>
            </w:r>
            <w:r>
              <w:rPr>
                <w:rFonts w:eastAsia="Calibri"/>
              </w:rPr>
              <w:t>15</w:t>
            </w:r>
            <w:r w:rsidRPr="00AE68BB">
              <w:rPr>
                <w:rFonts w:eastAsia="Calibri"/>
              </w:rPr>
              <w:t xml:space="preserve">0 </w:t>
            </w:r>
            <w:proofErr w:type="spellStart"/>
            <w:r w:rsidRPr="00AE68BB">
              <w:rPr>
                <w:rFonts w:eastAsia="Calibri"/>
              </w:rPr>
              <w:t>ms</w:t>
            </w:r>
            <w:proofErr w:type="spellEnd"/>
          </w:p>
        </w:tc>
      </w:tr>
      <w:tr w:rsidR="00D269AE" w:rsidRPr="00AE68BB" w14:paraId="7F67CE1B" w14:textId="77777777" w:rsidTr="00EB2B06">
        <w:trPr>
          <w:jc w:val="center"/>
        </w:trPr>
        <w:tc>
          <w:tcPr>
            <w:tcW w:w="1188" w:type="dxa"/>
            <w:shd w:val="clear" w:color="auto" w:fill="auto"/>
          </w:tcPr>
          <w:p w14:paraId="553DEABE" w14:textId="77777777" w:rsidR="00D269AE" w:rsidRPr="00AE68BB" w:rsidRDefault="00D269AE" w:rsidP="00EB2B06">
            <w:pPr>
              <w:pStyle w:val="TAL"/>
              <w:rPr>
                <w:rFonts w:eastAsia="Calibri"/>
              </w:rPr>
            </w:pPr>
            <w:r w:rsidRPr="00AE68BB">
              <w:rPr>
                <w:rFonts w:eastAsia="Calibri"/>
              </w:rPr>
              <w:t>KPI 4</w:t>
            </w:r>
            <w:r w:rsidRPr="00AE68BB">
              <w:rPr>
                <w:rFonts w:eastAsia="Calibri"/>
                <w:vertAlign w:val="superscript"/>
              </w:rPr>
              <w:t>b</w:t>
            </w:r>
          </w:p>
        </w:tc>
        <w:tc>
          <w:tcPr>
            <w:tcW w:w="5026" w:type="dxa"/>
            <w:shd w:val="clear" w:color="auto" w:fill="auto"/>
          </w:tcPr>
          <w:p w14:paraId="43634D85" w14:textId="77777777" w:rsidR="00D269AE" w:rsidRPr="00AE68BB" w:rsidRDefault="00D269AE" w:rsidP="00EB2B06">
            <w:pPr>
              <w:pStyle w:val="TAL"/>
              <w:rPr>
                <w:rFonts w:eastAsia="Calibri"/>
                <w:b/>
              </w:rPr>
            </w:pPr>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 application layer encryption)</w:t>
            </w:r>
          </w:p>
        </w:tc>
        <w:tc>
          <w:tcPr>
            <w:tcW w:w="1366" w:type="dxa"/>
            <w:shd w:val="clear" w:color="auto" w:fill="auto"/>
          </w:tcPr>
          <w:p w14:paraId="53A1C0A1" w14:textId="77777777" w:rsidR="00D269AE" w:rsidRPr="00AE68BB" w:rsidRDefault="00D269AE" w:rsidP="00EB2B06">
            <w:pPr>
              <w:pStyle w:val="TAL"/>
              <w:rPr>
                <w:rFonts w:eastAsia="Calibri"/>
              </w:rPr>
            </w:pPr>
            <w:r w:rsidRPr="00AE68BB">
              <w:rPr>
                <w:rFonts w:eastAsia="Calibri"/>
              </w:rPr>
              <w:t xml:space="preserve">&lt; </w:t>
            </w:r>
            <w:r>
              <w:rPr>
                <w:rFonts w:eastAsia="Calibri"/>
              </w:rPr>
              <w:t>35</w:t>
            </w:r>
            <w:r w:rsidRPr="00AE68BB">
              <w:rPr>
                <w:rFonts w:eastAsia="Calibri"/>
              </w:rPr>
              <w:t xml:space="preserve">0 </w:t>
            </w:r>
            <w:proofErr w:type="spellStart"/>
            <w:r w:rsidRPr="00AE68BB">
              <w:rPr>
                <w:rFonts w:eastAsia="Calibri"/>
              </w:rPr>
              <w:t>ms</w:t>
            </w:r>
            <w:proofErr w:type="spellEnd"/>
          </w:p>
        </w:tc>
      </w:tr>
    </w:tbl>
    <w:p w14:paraId="4C5AD80C" w14:textId="77777777" w:rsidR="00D269AE" w:rsidRDefault="00D269AE" w:rsidP="00D269AE">
      <w:pPr>
        <w:pStyle w:val="a"/>
        <w:spacing w:line="320" w:lineRule="exact"/>
        <w:ind w:left="360"/>
        <w:rPr>
          <w:rFonts w:ascii="Arial" w:hAnsi="Arial" w:cs="Arial"/>
          <w:iCs/>
          <w:color w:val="auto"/>
          <w:kern w:val="28"/>
          <w:sz w:val="20"/>
          <w:szCs w:val="20"/>
          <w:lang w:eastAsia="en-US"/>
        </w:rPr>
      </w:pPr>
    </w:p>
    <w:p w14:paraId="541F101C" w14:textId="01D422AF" w:rsidR="00D269AE" w:rsidRDefault="00D269AE" w:rsidP="00D269AE">
      <w:pPr>
        <w:rPr>
          <w:lang w:val="en-US" w:eastAsia="zh-CN"/>
        </w:rPr>
      </w:pPr>
      <w:r>
        <w:rPr>
          <w:lang w:val="en-US" w:eastAsia="zh-CN"/>
        </w:rPr>
        <w:t>MC s</w:t>
      </w:r>
      <w:r w:rsidRPr="00CA3035">
        <w:rPr>
          <w:lang w:val="en-US" w:eastAsia="zh-CN"/>
        </w:rPr>
        <w:t>ervices are not restricted only to the ones defined in this clause and such services can also have priority treatment, if defined via operator's policy and/or local regulation. Priority treatment for MC Service</w:t>
      </w:r>
      <w:r>
        <w:rPr>
          <w:lang w:val="en-US" w:eastAsia="zh-CN"/>
        </w:rPr>
        <w:t>s</w:t>
      </w:r>
      <w:r w:rsidRPr="00CA3035">
        <w:rPr>
          <w:lang w:val="en-US" w:eastAsia="zh-CN"/>
        </w:rPr>
        <w:t xml:space="preserve"> require appropriate ARP and 5QI (plus 5G QoS characteristics) setting for QoS Flows according to the operator's policy. As per 3GPP TS 23.501</w:t>
      </w:r>
      <w:r w:rsidR="00C73DF4">
        <w:rPr>
          <w:lang w:val="en-US" w:eastAsia="zh-CN"/>
        </w:rPr>
        <w:t xml:space="preserve"> [5]</w:t>
      </w:r>
      <w:r w:rsidRPr="00CA3035">
        <w:rPr>
          <w:lang w:val="en-US" w:eastAsia="zh-CN"/>
        </w:rPr>
        <w:t>, the following 5Q</w:t>
      </w:r>
      <w:r>
        <w:rPr>
          <w:lang w:val="en-US" w:eastAsia="zh-CN"/>
        </w:rPr>
        <w:t>I</w:t>
      </w:r>
      <w:r w:rsidRPr="00CA3035">
        <w:rPr>
          <w:lang w:val="en-US" w:eastAsia="zh-CN"/>
        </w:rPr>
        <w:t>s are proposed for catering mission critical KPIs:</w:t>
      </w:r>
    </w:p>
    <w:p w14:paraId="46B9F483" w14:textId="2FD9FEEA" w:rsidR="00D269AE" w:rsidRPr="00BD37DF" w:rsidRDefault="00D269AE" w:rsidP="00D269AE">
      <w:pPr>
        <w:pStyle w:val="TH"/>
        <w:rPr>
          <w:rFonts w:eastAsia="SimSun"/>
        </w:rPr>
      </w:pPr>
      <w:r>
        <w:rPr>
          <w:rFonts w:eastAsia="SimSun"/>
        </w:rPr>
        <w:lastRenderedPageBreak/>
        <w:t>Table </w:t>
      </w:r>
      <w:r w:rsidR="00911B49">
        <w:rPr>
          <w:rFonts w:eastAsia="SimSun"/>
        </w:rPr>
        <w:t>A</w:t>
      </w:r>
      <w:r w:rsidR="00C73DF4">
        <w:rPr>
          <w:rFonts w:eastAsia="SimSun"/>
        </w:rPr>
        <w:t>.1</w:t>
      </w:r>
      <w:r w:rsidRPr="00BD37DF">
        <w:rPr>
          <w:rFonts w:eastAsia="SimSun"/>
        </w:rPr>
        <w:t>-</w:t>
      </w:r>
      <w:r>
        <w:rPr>
          <w:rFonts w:eastAsia="SimSun"/>
        </w:rPr>
        <w:t>3</w:t>
      </w:r>
      <w:r w:rsidRPr="00BD37DF">
        <w:rPr>
          <w:rFonts w:eastAsia="SimSun"/>
        </w:rPr>
        <w:t xml:space="preserve">: </w:t>
      </w:r>
      <w:r>
        <w:rPr>
          <w:rFonts w:eastAsia="SimSun"/>
        </w:rPr>
        <w:t>5QIs catering Mission Critical KPIs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134"/>
        <w:gridCol w:w="850"/>
        <w:gridCol w:w="1134"/>
        <w:gridCol w:w="851"/>
        <w:gridCol w:w="1134"/>
        <w:gridCol w:w="1134"/>
        <w:gridCol w:w="1580"/>
      </w:tblGrid>
      <w:tr w:rsidR="00D269AE" w:rsidRPr="001B7C50" w14:paraId="5F93E6F1" w14:textId="77777777" w:rsidTr="00EB2B06">
        <w:trPr>
          <w:cantSplit/>
          <w:trHeight w:val="918"/>
          <w:jc w:val="center"/>
        </w:trPr>
        <w:tc>
          <w:tcPr>
            <w:tcW w:w="1098" w:type="dxa"/>
          </w:tcPr>
          <w:p w14:paraId="66E62678" w14:textId="77777777" w:rsidR="00D269AE" w:rsidRPr="001B7C50" w:rsidRDefault="00D269AE" w:rsidP="00EB2B06">
            <w:pPr>
              <w:pStyle w:val="TAH"/>
            </w:pPr>
            <w:r w:rsidRPr="001B7C50">
              <w:t>5QI</w:t>
            </w:r>
          </w:p>
          <w:p w14:paraId="265EC47A" w14:textId="77777777" w:rsidR="00D269AE" w:rsidRPr="001B7C50" w:rsidRDefault="00D269AE" w:rsidP="00EB2B06">
            <w:pPr>
              <w:pStyle w:val="TAH"/>
            </w:pPr>
            <w:r w:rsidRPr="001B7C50">
              <w:t>Value</w:t>
            </w:r>
          </w:p>
        </w:tc>
        <w:tc>
          <w:tcPr>
            <w:tcW w:w="1134" w:type="dxa"/>
          </w:tcPr>
          <w:p w14:paraId="1CA451F7" w14:textId="77777777" w:rsidR="00D269AE" w:rsidRPr="001B7C50" w:rsidRDefault="00D269AE" w:rsidP="00EB2B06">
            <w:pPr>
              <w:pStyle w:val="TAH"/>
            </w:pPr>
            <w:r w:rsidRPr="001B7C50">
              <w:t>Resource Type</w:t>
            </w:r>
          </w:p>
        </w:tc>
        <w:tc>
          <w:tcPr>
            <w:tcW w:w="850" w:type="dxa"/>
          </w:tcPr>
          <w:p w14:paraId="66E93BCE" w14:textId="77777777" w:rsidR="00D269AE" w:rsidRPr="001B7C50" w:rsidRDefault="00D269AE" w:rsidP="00EB2B06">
            <w:pPr>
              <w:pStyle w:val="TAH"/>
            </w:pPr>
            <w:r w:rsidRPr="001B7C50">
              <w:t>Default Priority Level</w:t>
            </w:r>
          </w:p>
        </w:tc>
        <w:tc>
          <w:tcPr>
            <w:tcW w:w="1134" w:type="dxa"/>
          </w:tcPr>
          <w:p w14:paraId="1CA84E31" w14:textId="77777777" w:rsidR="00D269AE" w:rsidRPr="001B7C50" w:rsidRDefault="00D269AE" w:rsidP="00EB2B06">
            <w:pPr>
              <w:pStyle w:val="TAH"/>
            </w:pPr>
            <w:r w:rsidRPr="001B7C50">
              <w:t>Packet Delay Budget</w:t>
            </w:r>
          </w:p>
        </w:tc>
        <w:tc>
          <w:tcPr>
            <w:tcW w:w="851" w:type="dxa"/>
          </w:tcPr>
          <w:p w14:paraId="7FCC670B" w14:textId="77777777" w:rsidR="00D269AE" w:rsidRPr="001B7C50" w:rsidRDefault="00D269AE" w:rsidP="00EB2B06">
            <w:pPr>
              <w:pStyle w:val="TAH"/>
            </w:pPr>
            <w:r w:rsidRPr="001B7C50">
              <w:t>Packet Error</w:t>
            </w:r>
          </w:p>
          <w:p w14:paraId="5F9A0881" w14:textId="77777777" w:rsidR="00D269AE" w:rsidRPr="001B7C50" w:rsidRDefault="00D269AE" w:rsidP="00EB2B06">
            <w:pPr>
              <w:pStyle w:val="TAH"/>
            </w:pPr>
            <w:r w:rsidRPr="001B7C50">
              <w:t xml:space="preserve">Rate </w:t>
            </w:r>
          </w:p>
        </w:tc>
        <w:tc>
          <w:tcPr>
            <w:tcW w:w="1134" w:type="dxa"/>
          </w:tcPr>
          <w:p w14:paraId="33453247" w14:textId="77777777" w:rsidR="00D269AE" w:rsidRPr="001B7C50" w:rsidRDefault="00D269AE" w:rsidP="00EB2B06">
            <w:pPr>
              <w:pStyle w:val="TAH"/>
            </w:pPr>
            <w:r w:rsidRPr="001B7C50">
              <w:t>Default Maximum Data Burst Volume</w:t>
            </w:r>
          </w:p>
        </w:tc>
        <w:tc>
          <w:tcPr>
            <w:tcW w:w="1134" w:type="dxa"/>
          </w:tcPr>
          <w:p w14:paraId="00A6997A" w14:textId="77777777" w:rsidR="00D269AE" w:rsidRPr="001B7C50" w:rsidRDefault="00D269AE" w:rsidP="00EB2B06">
            <w:pPr>
              <w:pStyle w:val="TAH"/>
            </w:pPr>
            <w:r w:rsidRPr="001B7C50">
              <w:t>Default</w:t>
            </w:r>
          </w:p>
          <w:p w14:paraId="125A7BF8" w14:textId="77777777" w:rsidR="00D269AE" w:rsidRPr="001B7C50" w:rsidRDefault="00D269AE" w:rsidP="00EB2B06">
            <w:pPr>
              <w:pStyle w:val="TAH"/>
            </w:pPr>
            <w:r w:rsidRPr="001B7C50">
              <w:t>Averaging Window</w:t>
            </w:r>
          </w:p>
        </w:tc>
        <w:tc>
          <w:tcPr>
            <w:tcW w:w="1580" w:type="dxa"/>
          </w:tcPr>
          <w:p w14:paraId="345297BC" w14:textId="77777777" w:rsidR="00D269AE" w:rsidRPr="001B7C50" w:rsidRDefault="00D269AE" w:rsidP="00EB2B06">
            <w:pPr>
              <w:pStyle w:val="TAH"/>
            </w:pPr>
            <w:r w:rsidRPr="001B7C50">
              <w:t>Example Services</w:t>
            </w:r>
          </w:p>
        </w:tc>
      </w:tr>
      <w:tr w:rsidR="00D269AE" w:rsidRPr="001B7C50" w14:paraId="318FEB5A" w14:textId="77777777" w:rsidTr="00EB2B06">
        <w:trPr>
          <w:cantSplit/>
          <w:trHeight w:val="737"/>
          <w:jc w:val="center"/>
        </w:trPr>
        <w:tc>
          <w:tcPr>
            <w:tcW w:w="1098" w:type="dxa"/>
          </w:tcPr>
          <w:p w14:paraId="480F935D" w14:textId="77777777" w:rsidR="00D269AE" w:rsidRPr="001B7C50" w:rsidDel="00CA5FEE" w:rsidRDefault="00D269AE" w:rsidP="00EB2B06">
            <w:pPr>
              <w:pStyle w:val="TAC"/>
            </w:pPr>
            <w:r w:rsidRPr="001B7C50">
              <w:t>69</w:t>
            </w:r>
          </w:p>
        </w:tc>
        <w:tc>
          <w:tcPr>
            <w:tcW w:w="1134" w:type="dxa"/>
            <w:shd w:val="clear" w:color="auto" w:fill="auto"/>
          </w:tcPr>
          <w:p w14:paraId="189536D9" w14:textId="77777777" w:rsidR="00D269AE" w:rsidRPr="001B7C50" w:rsidRDefault="00D269AE" w:rsidP="00EB2B06">
            <w:pPr>
              <w:pStyle w:val="TAC"/>
            </w:pPr>
            <w:r>
              <w:t>Non-GBR</w:t>
            </w:r>
          </w:p>
        </w:tc>
        <w:tc>
          <w:tcPr>
            <w:tcW w:w="850" w:type="dxa"/>
          </w:tcPr>
          <w:p w14:paraId="2F65D110" w14:textId="77777777" w:rsidR="00D269AE" w:rsidRPr="001B7C50" w:rsidDel="00CA5FEE" w:rsidRDefault="00D269AE" w:rsidP="00EB2B06">
            <w:pPr>
              <w:pStyle w:val="TAC"/>
            </w:pPr>
            <w:r w:rsidRPr="001B7C50">
              <w:t>5</w:t>
            </w:r>
          </w:p>
        </w:tc>
        <w:tc>
          <w:tcPr>
            <w:tcW w:w="1134" w:type="dxa"/>
          </w:tcPr>
          <w:p w14:paraId="70122F6C" w14:textId="77777777" w:rsidR="00D269AE" w:rsidRPr="001B7C50" w:rsidDel="00CA5FEE" w:rsidRDefault="00D269AE" w:rsidP="00EB2B06">
            <w:pPr>
              <w:pStyle w:val="TAC"/>
            </w:pPr>
            <w:r w:rsidRPr="001B7C50">
              <w:t>60 </w:t>
            </w:r>
            <w:proofErr w:type="spellStart"/>
            <w:r w:rsidRPr="001B7C50">
              <w:t>ms</w:t>
            </w:r>
            <w:proofErr w:type="spellEnd"/>
          </w:p>
        </w:tc>
        <w:tc>
          <w:tcPr>
            <w:tcW w:w="851" w:type="dxa"/>
          </w:tcPr>
          <w:p w14:paraId="04B22F8F" w14:textId="77777777" w:rsidR="00D269AE" w:rsidRPr="001B7C50" w:rsidDel="00CA5FEE" w:rsidRDefault="00D269AE" w:rsidP="00EB2B06">
            <w:pPr>
              <w:pStyle w:val="TAC"/>
            </w:pPr>
            <w:r w:rsidRPr="001B7C50">
              <w:t>10</w:t>
            </w:r>
            <w:r w:rsidRPr="001B7C50">
              <w:rPr>
                <w:sz w:val="22"/>
                <w:vertAlign w:val="superscript"/>
              </w:rPr>
              <w:t>-6</w:t>
            </w:r>
          </w:p>
        </w:tc>
        <w:tc>
          <w:tcPr>
            <w:tcW w:w="1134" w:type="dxa"/>
          </w:tcPr>
          <w:p w14:paraId="42D73506" w14:textId="77777777" w:rsidR="00D269AE" w:rsidRPr="001B7C50" w:rsidRDefault="00D269AE" w:rsidP="00EB2B06">
            <w:pPr>
              <w:pStyle w:val="TAL"/>
            </w:pPr>
            <w:r w:rsidRPr="001B7C50">
              <w:t>N/A</w:t>
            </w:r>
          </w:p>
        </w:tc>
        <w:tc>
          <w:tcPr>
            <w:tcW w:w="1134" w:type="dxa"/>
          </w:tcPr>
          <w:p w14:paraId="551A0A3C" w14:textId="77777777" w:rsidR="00D269AE" w:rsidRPr="001B7C50" w:rsidRDefault="00D269AE" w:rsidP="00EB2B06">
            <w:pPr>
              <w:pStyle w:val="TAL"/>
            </w:pPr>
            <w:r w:rsidRPr="001B7C50">
              <w:t>N/A</w:t>
            </w:r>
          </w:p>
        </w:tc>
        <w:tc>
          <w:tcPr>
            <w:tcW w:w="1580" w:type="dxa"/>
          </w:tcPr>
          <w:p w14:paraId="63077E94" w14:textId="77777777" w:rsidR="00D269AE" w:rsidRPr="001B7C50" w:rsidDel="00CA5FEE" w:rsidRDefault="00D269AE" w:rsidP="00EB2B06">
            <w:pPr>
              <w:pStyle w:val="TAL"/>
            </w:pPr>
            <w:r w:rsidRPr="001B7C50">
              <w:t>Mission Critical delay sensitive signalling (e.g. MC-PTT signalling)</w:t>
            </w:r>
          </w:p>
        </w:tc>
      </w:tr>
      <w:tr w:rsidR="00D269AE" w:rsidRPr="001B7C50" w14:paraId="035DA783" w14:textId="77777777" w:rsidTr="00EB2B06">
        <w:trPr>
          <w:cantSplit/>
          <w:trHeight w:val="1294"/>
          <w:jc w:val="center"/>
        </w:trPr>
        <w:tc>
          <w:tcPr>
            <w:tcW w:w="1098" w:type="dxa"/>
          </w:tcPr>
          <w:p w14:paraId="7944B1A3" w14:textId="77777777" w:rsidR="00D269AE" w:rsidRPr="001B7C50" w:rsidRDefault="00D269AE" w:rsidP="00EB2B06">
            <w:pPr>
              <w:pStyle w:val="TAC"/>
            </w:pPr>
            <w:r w:rsidRPr="001B7C50">
              <w:t>8</w:t>
            </w:r>
          </w:p>
        </w:tc>
        <w:tc>
          <w:tcPr>
            <w:tcW w:w="1134" w:type="dxa"/>
            <w:shd w:val="clear" w:color="auto" w:fill="auto"/>
          </w:tcPr>
          <w:p w14:paraId="5B5FA12A" w14:textId="77777777" w:rsidR="00D269AE" w:rsidRPr="001B7C50" w:rsidRDefault="00D269AE" w:rsidP="00EB2B06">
            <w:pPr>
              <w:pStyle w:val="TAC"/>
            </w:pPr>
            <w:r>
              <w:t>Non-GBR</w:t>
            </w:r>
          </w:p>
        </w:tc>
        <w:tc>
          <w:tcPr>
            <w:tcW w:w="850" w:type="dxa"/>
          </w:tcPr>
          <w:p w14:paraId="7EB6B846" w14:textId="77777777" w:rsidR="00D269AE" w:rsidRPr="001B7C50" w:rsidRDefault="00D269AE" w:rsidP="00EB2B06">
            <w:pPr>
              <w:pStyle w:val="TAC"/>
            </w:pPr>
            <w:r w:rsidRPr="001B7C50">
              <w:br/>
              <w:t>80</w:t>
            </w:r>
          </w:p>
        </w:tc>
        <w:tc>
          <w:tcPr>
            <w:tcW w:w="1134" w:type="dxa"/>
          </w:tcPr>
          <w:p w14:paraId="42C84479" w14:textId="77777777" w:rsidR="00D269AE" w:rsidRPr="001B7C50" w:rsidRDefault="00D269AE" w:rsidP="00EB2B06">
            <w:pPr>
              <w:pStyle w:val="TAC"/>
            </w:pPr>
            <w:r w:rsidRPr="001B7C50">
              <w:br/>
            </w:r>
            <w:r w:rsidRPr="001B7C50">
              <w:br/>
            </w:r>
            <w:r w:rsidRPr="001B7C50">
              <w:br/>
              <w:t>300 </w:t>
            </w:r>
            <w:proofErr w:type="spellStart"/>
            <w:r w:rsidRPr="001B7C50">
              <w:t>ms</w:t>
            </w:r>
            <w:proofErr w:type="spellEnd"/>
          </w:p>
        </w:tc>
        <w:tc>
          <w:tcPr>
            <w:tcW w:w="851" w:type="dxa"/>
          </w:tcPr>
          <w:p w14:paraId="17F7B74B" w14:textId="77777777" w:rsidR="00D269AE" w:rsidRPr="001B7C50" w:rsidRDefault="00D269AE" w:rsidP="00EB2B06">
            <w:pPr>
              <w:pStyle w:val="TAC"/>
            </w:pPr>
            <w:r w:rsidRPr="001B7C50">
              <w:br/>
            </w:r>
            <w:r w:rsidRPr="001B7C50">
              <w:br/>
            </w:r>
            <w:r w:rsidRPr="001B7C50">
              <w:br/>
              <w:t>10</w:t>
            </w:r>
            <w:r w:rsidRPr="007969F4">
              <w:t>-6</w:t>
            </w:r>
          </w:p>
        </w:tc>
        <w:tc>
          <w:tcPr>
            <w:tcW w:w="1134" w:type="dxa"/>
          </w:tcPr>
          <w:p w14:paraId="153F69DA" w14:textId="77777777" w:rsidR="00D269AE" w:rsidRPr="001B7C50" w:rsidRDefault="00D269AE" w:rsidP="00EB2B06">
            <w:pPr>
              <w:pStyle w:val="TAL"/>
            </w:pPr>
            <w:r w:rsidRPr="001B7C50">
              <w:br/>
            </w:r>
            <w:r w:rsidRPr="001B7C50">
              <w:br/>
            </w:r>
            <w:r w:rsidRPr="001B7C50">
              <w:br/>
              <w:t>N/A</w:t>
            </w:r>
          </w:p>
        </w:tc>
        <w:tc>
          <w:tcPr>
            <w:tcW w:w="1134" w:type="dxa"/>
          </w:tcPr>
          <w:p w14:paraId="3CCC8D1D" w14:textId="77777777" w:rsidR="00D269AE" w:rsidRPr="001B7C50" w:rsidRDefault="00D269AE" w:rsidP="00EB2B06">
            <w:pPr>
              <w:pStyle w:val="TAL"/>
            </w:pPr>
            <w:r w:rsidRPr="001B7C50">
              <w:br/>
            </w:r>
            <w:r w:rsidRPr="001B7C50">
              <w:br/>
            </w:r>
            <w:r w:rsidRPr="001B7C50">
              <w:br/>
              <w:t>N/A</w:t>
            </w:r>
          </w:p>
        </w:tc>
        <w:tc>
          <w:tcPr>
            <w:tcW w:w="1580" w:type="dxa"/>
          </w:tcPr>
          <w:p w14:paraId="0E4E5EDD" w14:textId="77777777" w:rsidR="00D269AE" w:rsidRPr="001B7C50" w:rsidRDefault="00D269AE" w:rsidP="00EB2B06">
            <w:pPr>
              <w:pStyle w:val="TAL"/>
            </w:pPr>
            <w:r w:rsidRPr="001B7C50">
              <w:br/>
              <w:t>Video (Buffered Streaming)</w:t>
            </w:r>
          </w:p>
          <w:p w14:paraId="6F9A0924" w14:textId="77777777" w:rsidR="00D269AE" w:rsidRPr="001B7C50" w:rsidRDefault="00D269AE" w:rsidP="00EB2B06">
            <w:pPr>
              <w:pStyle w:val="TAL"/>
            </w:pPr>
            <w:r w:rsidRPr="001B7C50">
              <w:t>TCP-based (e.g. www, e-mail, chat, ftp, p2p file sharing, progressive</w:t>
            </w:r>
          </w:p>
        </w:tc>
      </w:tr>
      <w:tr w:rsidR="00D269AE" w:rsidRPr="00FF7098" w14:paraId="010277D7" w14:textId="77777777" w:rsidTr="00EB2B06">
        <w:trPr>
          <w:cantSplit/>
          <w:trHeight w:val="557"/>
          <w:jc w:val="center"/>
        </w:trPr>
        <w:tc>
          <w:tcPr>
            <w:tcW w:w="1098" w:type="dxa"/>
          </w:tcPr>
          <w:p w14:paraId="3AF002C3" w14:textId="77777777" w:rsidR="00D269AE" w:rsidRPr="00FF7098" w:rsidRDefault="00D269AE" w:rsidP="00EB2B06">
            <w:pPr>
              <w:pStyle w:val="TAC"/>
            </w:pPr>
            <w:r w:rsidRPr="00FF7098">
              <w:t>65</w:t>
            </w:r>
          </w:p>
        </w:tc>
        <w:tc>
          <w:tcPr>
            <w:tcW w:w="1134" w:type="dxa"/>
            <w:shd w:val="clear" w:color="auto" w:fill="auto"/>
          </w:tcPr>
          <w:p w14:paraId="24A6D932" w14:textId="77777777" w:rsidR="00D269AE" w:rsidRPr="00FF7098" w:rsidRDefault="00D269AE" w:rsidP="00EB2B06">
            <w:pPr>
              <w:pStyle w:val="TAC"/>
            </w:pPr>
            <w:r w:rsidRPr="00FF7098">
              <w:t>GBR</w:t>
            </w:r>
          </w:p>
        </w:tc>
        <w:tc>
          <w:tcPr>
            <w:tcW w:w="850" w:type="dxa"/>
          </w:tcPr>
          <w:p w14:paraId="2FE70B49" w14:textId="77777777" w:rsidR="00D269AE" w:rsidRPr="00FF7098" w:rsidRDefault="00D269AE" w:rsidP="00EB2B06">
            <w:pPr>
              <w:pStyle w:val="TAC"/>
            </w:pPr>
            <w:r w:rsidRPr="00FF7098">
              <w:t>7</w:t>
            </w:r>
          </w:p>
        </w:tc>
        <w:tc>
          <w:tcPr>
            <w:tcW w:w="1134" w:type="dxa"/>
          </w:tcPr>
          <w:p w14:paraId="4DA8CB3B" w14:textId="77777777" w:rsidR="00D269AE" w:rsidRPr="00FF7098" w:rsidRDefault="00D269AE" w:rsidP="00EB2B06">
            <w:pPr>
              <w:pStyle w:val="TAC"/>
            </w:pPr>
            <w:r w:rsidRPr="00FF7098">
              <w:t>75 </w:t>
            </w:r>
            <w:proofErr w:type="spellStart"/>
            <w:r w:rsidRPr="00FF7098">
              <w:t>ms</w:t>
            </w:r>
            <w:proofErr w:type="spellEnd"/>
          </w:p>
        </w:tc>
        <w:tc>
          <w:tcPr>
            <w:tcW w:w="851" w:type="dxa"/>
          </w:tcPr>
          <w:p w14:paraId="5F897CDC" w14:textId="77777777" w:rsidR="00D269AE" w:rsidRPr="00FF7098" w:rsidRDefault="00D269AE" w:rsidP="00EB2B06">
            <w:pPr>
              <w:pStyle w:val="TAC"/>
            </w:pPr>
            <w:r w:rsidRPr="00FF7098">
              <w:br/>
              <w:t>10-2</w:t>
            </w:r>
          </w:p>
        </w:tc>
        <w:tc>
          <w:tcPr>
            <w:tcW w:w="1134" w:type="dxa"/>
          </w:tcPr>
          <w:p w14:paraId="3887E960" w14:textId="77777777" w:rsidR="00D269AE" w:rsidRPr="00FF7098" w:rsidRDefault="00D269AE" w:rsidP="00EB2B06">
            <w:pPr>
              <w:pStyle w:val="TAL"/>
            </w:pPr>
            <w:r w:rsidRPr="00FF7098">
              <w:t>N/A</w:t>
            </w:r>
          </w:p>
        </w:tc>
        <w:tc>
          <w:tcPr>
            <w:tcW w:w="1134" w:type="dxa"/>
          </w:tcPr>
          <w:p w14:paraId="5110DF77" w14:textId="77777777" w:rsidR="00D269AE" w:rsidRPr="00FF7098" w:rsidRDefault="00D269AE" w:rsidP="00EB2B06">
            <w:pPr>
              <w:pStyle w:val="TAL"/>
            </w:pPr>
            <w:r w:rsidRPr="00FF7098">
              <w:t xml:space="preserve">2000 </w:t>
            </w:r>
            <w:proofErr w:type="spellStart"/>
            <w:r w:rsidRPr="00FF7098">
              <w:t>ms</w:t>
            </w:r>
            <w:proofErr w:type="spellEnd"/>
          </w:p>
        </w:tc>
        <w:tc>
          <w:tcPr>
            <w:tcW w:w="1580" w:type="dxa"/>
          </w:tcPr>
          <w:p w14:paraId="0F59BF09" w14:textId="77777777" w:rsidR="00D269AE" w:rsidRPr="00FF7098" w:rsidRDefault="00D269AE" w:rsidP="00EB2B06">
            <w:pPr>
              <w:pStyle w:val="TAL"/>
            </w:pPr>
            <w:r w:rsidRPr="00FF7098">
              <w:t>Mission Critical user plane Push To Talk voice (e.g. MCPTT)</w:t>
            </w:r>
          </w:p>
        </w:tc>
      </w:tr>
      <w:tr w:rsidR="00D269AE" w:rsidRPr="00FF7098" w14:paraId="63D12201" w14:textId="77777777" w:rsidTr="00EB2B06">
        <w:trPr>
          <w:cantSplit/>
          <w:trHeight w:val="548"/>
          <w:jc w:val="center"/>
        </w:trPr>
        <w:tc>
          <w:tcPr>
            <w:tcW w:w="1098" w:type="dxa"/>
          </w:tcPr>
          <w:p w14:paraId="56BC3617" w14:textId="77777777" w:rsidR="00D269AE" w:rsidRPr="00FF7098" w:rsidRDefault="00D269AE" w:rsidP="00EB2B06">
            <w:pPr>
              <w:pStyle w:val="TAC"/>
            </w:pPr>
            <w:r w:rsidRPr="00FF7098">
              <w:t>67</w:t>
            </w:r>
            <w:r w:rsidRPr="00FF7098">
              <w:br/>
            </w:r>
          </w:p>
        </w:tc>
        <w:tc>
          <w:tcPr>
            <w:tcW w:w="1134" w:type="dxa"/>
            <w:shd w:val="clear" w:color="auto" w:fill="auto"/>
          </w:tcPr>
          <w:p w14:paraId="0D73F909" w14:textId="77777777" w:rsidR="00D269AE" w:rsidRPr="00FF7098" w:rsidRDefault="00D269AE" w:rsidP="00EB2B06">
            <w:pPr>
              <w:pStyle w:val="TAC"/>
            </w:pPr>
            <w:r w:rsidRPr="00FF7098">
              <w:t>GBR</w:t>
            </w:r>
          </w:p>
        </w:tc>
        <w:tc>
          <w:tcPr>
            <w:tcW w:w="850" w:type="dxa"/>
          </w:tcPr>
          <w:p w14:paraId="352583B2" w14:textId="77777777" w:rsidR="00D269AE" w:rsidRPr="00FF7098" w:rsidRDefault="00D269AE" w:rsidP="00EB2B06">
            <w:pPr>
              <w:pStyle w:val="TAC"/>
            </w:pPr>
            <w:r w:rsidRPr="00FF7098">
              <w:t>15</w:t>
            </w:r>
          </w:p>
        </w:tc>
        <w:tc>
          <w:tcPr>
            <w:tcW w:w="1134" w:type="dxa"/>
          </w:tcPr>
          <w:p w14:paraId="7B3A0AB1" w14:textId="77777777" w:rsidR="00D269AE" w:rsidRPr="00FF7098" w:rsidRDefault="00D269AE" w:rsidP="00EB2B06">
            <w:pPr>
              <w:pStyle w:val="TAC"/>
            </w:pPr>
            <w:r w:rsidRPr="00FF7098">
              <w:t>100 </w:t>
            </w:r>
            <w:proofErr w:type="spellStart"/>
            <w:r w:rsidRPr="00FF7098">
              <w:t>ms</w:t>
            </w:r>
            <w:proofErr w:type="spellEnd"/>
          </w:p>
        </w:tc>
        <w:tc>
          <w:tcPr>
            <w:tcW w:w="851" w:type="dxa"/>
          </w:tcPr>
          <w:p w14:paraId="7CB92FFE" w14:textId="77777777" w:rsidR="00D269AE" w:rsidRPr="00FF7098" w:rsidRDefault="00D269AE" w:rsidP="00EB2B06">
            <w:pPr>
              <w:pStyle w:val="TAC"/>
            </w:pPr>
            <w:r w:rsidRPr="00FF7098">
              <w:t>10-3</w:t>
            </w:r>
          </w:p>
        </w:tc>
        <w:tc>
          <w:tcPr>
            <w:tcW w:w="1134" w:type="dxa"/>
          </w:tcPr>
          <w:p w14:paraId="677321AD" w14:textId="77777777" w:rsidR="00D269AE" w:rsidRPr="00FF7098" w:rsidRDefault="00D269AE" w:rsidP="00EB2B06">
            <w:pPr>
              <w:pStyle w:val="TAL"/>
            </w:pPr>
            <w:r w:rsidRPr="00FF7098">
              <w:t>N/A</w:t>
            </w:r>
          </w:p>
        </w:tc>
        <w:tc>
          <w:tcPr>
            <w:tcW w:w="1134" w:type="dxa"/>
          </w:tcPr>
          <w:p w14:paraId="46DFD42C" w14:textId="77777777" w:rsidR="00D269AE" w:rsidRPr="00FF7098" w:rsidRDefault="00D269AE" w:rsidP="00EB2B06">
            <w:pPr>
              <w:pStyle w:val="TAL"/>
            </w:pPr>
            <w:r w:rsidRPr="00FF7098">
              <w:t xml:space="preserve">2000 </w:t>
            </w:r>
            <w:proofErr w:type="spellStart"/>
            <w:r w:rsidRPr="00FF7098">
              <w:t>ms</w:t>
            </w:r>
            <w:proofErr w:type="spellEnd"/>
          </w:p>
        </w:tc>
        <w:tc>
          <w:tcPr>
            <w:tcW w:w="1580" w:type="dxa"/>
          </w:tcPr>
          <w:p w14:paraId="13DB6C29" w14:textId="77777777" w:rsidR="00D269AE" w:rsidRPr="00FF7098" w:rsidRDefault="00D269AE" w:rsidP="00EB2B06">
            <w:pPr>
              <w:pStyle w:val="TAL"/>
            </w:pPr>
            <w:r w:rsidRPr="00FF7098">
              <w:t>Mission Critical Video user plane</w:t>
            </w:r>
          </w:p>
        </w:tc>
      </w:tr>
      <w:tr w:rsidR="00D269AE" w:rsidRPr="00FF7098" w14:paraId="5BE60D96" w14:textId="77777777" w:rsidTr="00EB2B06">
        <w:trPr>
          <w:cantSplit/>
          <w:trHeight w:val="557"/>
          <w:jc w:val="center"/>
        </w:trPr>
        <w:tc>
          <w:tcPr>
            <w:tcW w:w="1098" w:type="dxa"/>
          </w:tcPr>
          <w:p w14:paraId="69127AA5" w14:textId="77777777" w:rsidR="00D269AE" w:rsidRPr="00FF7098" w:rsidRDefault="00D269AE" w:rsidP="00EB2B06">
            <w:pPr>
              <w:pStyle w:val="TAC"/>
            </w:pPr>
            <w:r w:rsidRPr="00FF7098">
              <w:t>4</w:t>
            </w:r>
            <w:r w:rsidRPr="00FF7098">
              <w:br/>
            </w:r>
          </w:p>
        </w:tc>
        <w:tc>
          <w:tcPr>
            <w:tcW w:w="1134" w:type="dxa"/>
            <w:shd w:val="clear" w:color="auto" w:fill="auto"/>
          </w:tcPr>
          <w:p w14:paraId="04F7F691" w14:textId="77777777" w:rsidR="00D269AE" w:rsidRPr="00FF7098" w:rsidRDefault="00D269AE" w:rsidP="00EB2B06">
            <w:pPr>
              <w:pStyle w:val="TAC"/>
            </w:pPr>
            <w:r w:rsidRPr="00FF7098">
              <w:t>GBR</w:t>
            </w:r>
          </w:p>
        </w:tc>
        <w:tc>
          <w:tcPr>
            <w:tcW w:w="850" w:type="dxa"/>
          </w:tcPr>
          <w:p w14:paraId="37BADE5C" w14:textId="77777777" w:rsidR="00D269AE" w:rsidRPr="00FF7098" w:rsidRDefault="00D269AE" w:rsidP="00EB2B06">
            <w:pPr>
              <w:pStyle w:val="TAC"/>
            </w:pPr>
            <w:r w:rsidRPr="00FF7098">
              <w:t>50</w:t>
            </w:r>
          </w:p>
        </w:tc>
        <w:tc>
          <w:tcPr>
            <w:tcW w:w="1134" w:type="dxa"/>
          </w:tcPr>
          <w:p w14:paraId="16F1466B" w14:textId="77777777" w:rsidR="00D269AE" w:rsidRPr="00FF7098" w:rsidRDefault="00D269AE" w:rsidP="00EB2B06">
            <w:pPr>
              <w:pStyle w:val="TAC"/>
            </w:pPr>
            <w:r w:rsidRPr="00FF7098">
              <w:t>300 </w:t>
            </w:r>
            <w:proofErr w:type="spellStart"/>
            <w:r w:rsidRPr="00FF7098">
              <w:t>ms</w:t>
            </w:r>
            <w:proofErr w:type="spellEnd"/>
          </w:p>
        </w:tc>
        <w:tc>
          <w:tcPr>
            <w:tcW w:w="851" w:type="dxa"/>
          </w:tcPr>
          <w:p w14:paraId="412725ED" w14:textId="77777777" w:rsidR="00D269AE" w:rsidRPr="00FF7098" w:rsidRDefault="00D269AE" w:rsidP="00EB2B06">
            <w:pPr>
              <w:pStyle w:val="TAC"/>
            </w:pPr>
            <w:r w:rsidRPr="00FF7098">
              <w:t>10-6</w:t>
            </w:r>
          </w:p>
        </w:tc>
        <w:tc>
          <w:tcPr>
            <w:tcW w:w="1134" w:type="dxa"/>
          </w:tcPr>
          <w:p w14:paraId="15E6D1A3" w14:textId="77777777" w:rsidR="00D269AE" w:rsidRPr="00FF7098" w:rsidRDefault="00D269AE" w:rsidP="00EB2B06">
            <w:pPr>
              <w:pStyle w:val="TAL"/>
            </w:pPr>
            <w:r w:rsidRPr="00FF7098">
              <w:t>N/A</w:t>
            </w:r>
          </w:p>
        </w:tc>
        <w:tc>
          <w:tcPr>
            <w:tcW w:w="1134" w:type="dxa"/>
          </w:tcPr>
          <w:p w14:paraId="53051A34" w14:textId="77777777" w:rsidR="00D269AE" w:rsidRPr="00FF7098" w:rsidRDefault="00D269AE" w:rsidP="00EB2B06">
            <w:pPr>
              <w:pStyle w:val="TAL"/>
            </w:pPr>
            <w:r w:rsidRPr="00FF7098">
              <w:t xml:space="preserve">2000 </w:t>
            </w:r>
            <w:proofErr w:type="spellStart"/>
            <w:r w:rsidRPr="00FF7098">
              <w:t>ms</w:t>
            </w:r>
            <w:proofErr w:type="spellEnd"/>
          </w:p>
        </w:tc>
        <w:tc>
          <w:tcPr>
            <w:tcW w:w="1580" w:type="dxa"/>
          </w:tcPr>
          <w:p w14:paraId="05CB1B61" w14:textId="77777777" w:rsidR="00D269AE" w:rsidRPr="00FF7098" w:rsidRDefault="00D269AE" w:rsidP="00EB2B06">
            <w:pPr>
              <w:pStyle w:val="TAL"/>
            </w:pPr>
            <w:r w:rsidRPr="00FF7098">
              <w:t>Non-Conversational Video (Buffered Streaming)</w:t>
            </w:r>
          </w:p>
        </w:tc>
      </w:tr>
      <w:tr w:rsidR="00D269AE" w:rsidRPr="00FF7098" w14:paraId="2DFD8CCA" w14:textId="77777777" w:rsidTr="00EB2B06">
        <w:trPr>
          <w:cantSplit/>
          <w:trHeight w:val="737"/>
          <w:jc w:val="center"/>
        </w:trPr>
        <w:tc>
          <w:tcPr>
            <w:tcW w:w="1098" w:type="dxa"/>
          </w:tcPr>
          <w:p w14:paraId="23A419EC" w14:textId="77777777" w:rsidR="00D269AE" w:rsidRPr="00FF7098" w:rsidRDefault="00D269AE" w:rsidP="00EB2B06">
            <w:pPr>
              <w:pStyle w:val="TAC"/>
            </w:pPr>
            <w:r w:rsidRPr="00FF7098">
              <w:t>70</w:t>
            </w:r>
            <w:r w:rsidRPr="00FF7098">
              <w:br/>
            </w:r>
          </w:p>
        </w:tc>
        <w:tc>
          <w:tcPr>
            <w:tcW w:w="1134" w:type="dxa"/>
            <w:shd w:val="clear" w:color="auto" w:fill="auto"/>
          </w:tcPr>
          <w:p w14:paraId="698331D2" w14:textId="77777777" w:rsidR="00D269AE" w:rsidRPr="00FF7098" w:rsidRDefault="00D269AE" w:rsidP="00EB2B06">
            <w:pPr>
              <w:pStyle w:val="TAC"/>
            </w:pPr>
            <w:r w:rsidRPr="00FF7098">
              <w:t>Non-GBR</w:t>
            </w:r>
          </w:p>
        </w:tc>
        <w:tc>
          <w:tcPr>
            <w:tcW w:w="850" w:type="dxa"/>
          </w:tcPr>
          <w:p w14:paraId="691B433E" w14:textId="77777777" w:rsidR="00D269AE" w:rsidRPr="00FF7098" w:rsidRDefault="00D269AE" w:rsidP="00EB2B06">
            <w:pPr>
              <w:pStyle w:val="TAC"/>
            </w:pPr>
            <w:r w:rsidRPr="00FF7098">
              <w:t>55</w:t>
            </w:r>
          </w:p>
        </w:tc>
        <w:tc>
          <w:tcPr>
            <w:tcW w:w="1134" w:type="dxa"/>
          </w:tcPr>
          <w:p w14:paraId="55EF8853" w14:textId="77777777" w:rsidR="00D269AE" w:rsidRPr="00FF7098" w:rsidRDefault="00D269AE" w:rsidP="00EB2B06">
            <w:pPr>
              <w:pStyle w:val="TAC"/>
            </w:pPr>
            <w:r w:rsidRPr="00FF7098">
              <w:t>200 </w:t>
            </w:r>
            <w:proofErr w:type="spellStart"/>
            <w:r w:rsidRPr="00FF7098">
              <w:t>ms</w:t>
            </w:r>
            <w:proofErr w:type="spellEnd"/>
          </w:p>
        </w:tc>
        <w:tc>
          <w:tcPr>
            <w:tcW w:w="851" w:type="dxa"/>
          </w:tcPr>
          <w:p w14:paraId="614DBA15" w14:textId="77777777" w:rsidR="00D269AE" w:rsidRPr="00FF7098" w:rsidRDefault="00D269AE" w:rsidP="00EB2B06">
            <w:pPr>
              <w:pStyle w:val="TAC"/>
            </w:pPr>
            <w:r w:rsidRPr="00FF7098">
              <w:t>10-6</w:t>
            </w:r>
          </w:p>
        </w:tc>
        <w:tc>
          <w:tcPr>
            <w:tcW w:w="1134" w:type="dxa"/>
          </w:tcPr>
          <w:p w14:paraId="7DE8A0FA" w14:textId="77777777" w:rsidR="00D269AE" w:rsidRPr="00FF7098" w:rsidRDefault="00D269AE" w:rsidP="00EB2B06">
            <w:pPr>
              <w:pStyle w:val="TAL"/>
            </w:pPr>
            <w:r w:rsidRPr="00FF7098">
              <w:t>N/A</w:t>
            </w:r>
          </w:p>
        </w:tc>
        <w:tc>
          <w:tcPr>
            <w:tcW w:w="1134" w:type="dxa"/>
          </w:tcPr>
          <w:p w14:paraId="60747F7E" w14:textId="77777777" w:rsidR="00D269AE" w:rsidRPr="00FF7098" w:rsidRDefault="00D269AE" w:rsidP="00EB2B06">
            <w:pPr>
              <w:pStyle w:val="TAL"/>
            </w:pPr>
            <w:r w:rsidRPr="00FF7098">
              <w:t>N/A</w:t>
            </w:r>
          </w:p>
        </w:tc>
        <w:tc>
          <w:tcPr>
            <w:tcW w:w="1580" w:type="dxa"/>
          </w:tcPr>
          <w:p w14:paraId="704BFB88" w14:textId="77777777" w:rsidR="00D269AE" w:rsidRPr="00FF7098" w:rsidRDefault="00D269AE" w:rsidP="00EB2B06">
            <w:pPr>
              <w:pStyle w:val="TAL"/>
            </w:pPr>
            <w:r w:rsidRPr="00FF7098">
              <w:t>Mission Critical Data (e.g. example services are the same as 5QI 6/8/9)</w:t>
            </w:r>
          </w:p>
        </w:tc>
      </w:tr>
      <w:tr w:rsidR="00D269AE" w:rsidRPr="00FF7098" w14:paraId="116C4D5B" w14:textId="77777777" w:rsidTr="00EB2B06">
        <w:trPr>
          <w:cantSplit/>
          <w:trHeight w:val="737"/>
          <w:jc w:val="center"/>
        </w:trPr>
        <w:tc>
          <w:tcPr>
            <w:tcW w:w="1098" w:type="dxa"/>
          </w:tcPr>
          <w:p w14:paraId="730EE8F0" w14:textId="77777777" w:rsidR="00D269AE" w:rsidRPr="00FF7098" w:rsidRDefault="00D269AE" w:rsidP="00EB2B06">
            <w:pPr>
              <w:pStyle w:val="TAC"/>
            </w:pPr>
            <w:r w:rsidRPr="00FF7098">
              <w:t>10</w:t>
            </w:r>
          </w:p>
        </w:tc>
        <w:tc>
          <w:tcPr>
            <w:tcW w:w="1134" w:type="dxa"/>
            <w:shd w:val="clear" w:color="auto" w:fill="auto"/>
          </w:tcPr>
          <w:p w14:paraId="1E0B2AF0" w14:textId="77777777" w:rsidR="00D269AE" w:rsidRPr="00FF7098" w:rsidRDefault="00D269AE" w:rsidP="00EB2B06">
            <w:pPr>
              <w:pStyle w:val="TAC"/>
            </w:pPr>
            <w:r w:rsidRPr="00FF7098">
              <w:t>Non-GBR</w:t>
            </w:r>
          </w:p>
        </w:tc>
        <w:tc>
          <w:tcPr>
            <w:tcW w:w="850" w:type="dxa"/>
          </w:tcPr>
          <w:p w14:paraId="2D7AF475" w14:textId="77777777" w:rsidR="00D269AE" w:rsidRPr="00FF7098" w:rsidRDefault="00D269AE" w:rsidP="00EB2B06">
            <w:pPr>
              <w:pStyle w:val="TAC"/>
            </w:pPr>
            <w:r w:rsidRPr="00FF7098">
              <w:t>90</w:t>
            </w:r>
          </w:p>
        </w:tc>
        <w:tc>
          <w:tcPr>
            <w:tcW w:w="1134" w:type="dxa"/>
          </w:tcPr>
          <w:p w14:paraId="6100F9FA" w14:textId="77777777" w:rsidR="00D269AE" w:rsidRPr="00FF7098" w:rsidRDefault="00D269AE" w:rsidP="00EB2B06">
            <w:pPr>
              <w:pStyle w:val="TAC"/>
            </w:pPr>
            <w:r w:rsidRPr="00FF7098">
              <w:t>1100ms</w:t>
            </w:r>
          </w:p>
        </w:tc>
        <w:tc>
          <w:tcPr>
            <w:tcW w:w="851" w:type="dxa"/>
          </w:tcPr>
          <w:p w14:paraId="7D82E4FA" w14:textId="77777777" w:rsidR="00D269AE" w:rsidRPr="00FF7098" w:rsidRDefault="00D269AE" w:rsidP="00EB2B06">
            <w:pPr>
              <w:pStyle w:val="TAC"/>
            </w:pPr>
            <w:r w:rsidRPr="00FF7098">
              <w:t>10</w:t>
            </w:r>
            <w:r w:rsidRPr="00FF7098">
              <w:rPr>
                <w:sz w:val="22"/>
                <w:vertAlign w:val="superscript"/>
              </w:rPr>
              <w:t>-6</w:t>
            </w:r>
          </w:p>
        </w:tc>
        <w:tc>
          <w:tcPr>
            <w:tcW w:w="1134" w:type="dxa"/>
          </w:tcPr>
          <w:p w14:paraId="21974003" w14:textId="77777777" w:rsidR="00D269AE" w:rsidRPr="00FF7098" w:rsidRDefault="00D269AE" w:rsidP="00EB2B06">
            <w:pPr>
              <w:pStyle w:val="TAL"/>
            </w:pPr>
            <w:r w:rsidRPr="00FF7098">
              <w:t>N/A</w:t>
            </w:r>
          </w:p>
        </w:tc>
        <w:tc>
          <w:tcPr>
            <w:tcW w:w="1134" w:type="dxa"/>
          </w:tcPr>
          <w:p w14:paraId="427F69DD" w14:textId="77777777" w:rsidR="00D269AE" w:rsidRPr="00FF7098" w:rsidRDefault="00D269AE" w:rsidP="00EB2B06">
            <w:pPr>
              <w:pStyle w:val="TAL"/>
            </w:pPr>
            <w:r w:rsidRPr="00FF7098">
              <w:t>N/A</w:t>
            </w:r>
          </w:p>
        </w:tc>
        <w:tc>
          <w:tcPr>
            <w:tcW w:w="1580" w:type="dxa"/>
          </w:tcPr>
          <w:p w14:paraId="2D0D14A9" w14:textId="77777777" w:rsidR="00D269AE" w:rsidRPr="00FF7098" w:rsidRDefault="00D269AE" w:rsidP="00EB2B06">
            <w:pPr>
              <w:pStyle w:val="TAL"/>
            </w:pPr>
            <w:r w:rsidRPr="00FF7098">
              <w:t>Video (Buffered Streaming)</w:t>
            </w:r>
          </w:p>
          <w:p w14:paraId="69DE54E9" w14:textId="77777777" w:rsidR="00D269AE" w:rsidRPr="001B7C50" w:rsidRDefault="00D269AE" w:rsidP="00EB2B06">
            <w:pPr>
              <w:pStyle w:val="TAL"/>
            </w:pPr>
            <w:r w:rsidRPr="00FF7098">
              <w:t>TCP-based (e.g. www, e-mail, chat, ftp, p2p file sharing, progressive video, etc.) and any service that can be used over satellite access type with these characteristics</w:t>
            </w:r>
          </w:p>
        </w:tc>
      </w:tr>
    </w:tbl>
    <w:p w14:paraId="2BDC2988" w14:textId="74CDCC38" w:rsidR="00D269AE" w:rsidRDefault="00D269AE" w:rsidP="007C73EF">
      <w:pPr>
        <w:rPr>
          <w:lang w:val="en-US" w:eastAsia="zh-CN"/>
        </w:rPr>
      </w:pPr>
    </w:p>
    <w:p w14:paraId="387E6F26" w14:textId="63E66482" w:rsidR="00C73DF4" w:rsidRDefault="00C73DF4" w:rsidP="007C73EF">
      <w:pPr>
        <w:rPr>
          <w:i/>
        </w:rPr>
      </w:pPr>
      <w:r w:rsidRPr="00C73DF4">
        <w:t xml:space="preserve">Considering MCPTT Access time and Mouth to ear latency KPI requirements, which are less than 300 </w:t>
      </w:r>
      <w:proofErr w:type="spellStart"/>
      <w:r w:rsidRPr="00C73DF4">
        <w:t>ms</w:t>
      </w:r>
      <w:proofErr w:type="spellEnd"/>
      <w:r w:rsidRPr="00C73DF4">
        <w:t>, the consumption of MC services might be impacted when MC service users are connected via, e.g., GEO satellite due to the corresponding propagation delay.</w:t>
      </w:r>
    </w:p>
    <w:p w14:paraId="550B7305" w14:textId="5AC72168" w:rsidR="00C73DF4" w:rsidRDefault="00911B49" w:rsidP="006B4AB4">
      <w:pPr>
        <w:pStyle w:val="Heading1"/>
      </w:pPr>
      <w:bookmarkStart w:id="289" w:name="_Toc168402407"/>
      <w:r>
        <w:t>A</w:t>
      </w:r>
      <w:r w:rsidR="00C73DF4">
        <w:t>.2</w:t>
      </w:r>
      <w:r w:rsidR="00C73DF4">
        <w:tab/>
        <w:t>Geometrical coverage of satellite</w:t>
      </w:r>
      <w:bookmarkEnd w:id="289"/>
    </w:p>
    <w:p w14:paraId="3348642E" w14:textId="77777777" w:rsidR="00C73DF4" w:rsidRDefault="00C73DF4" w:rsidP="00C73DF4">
      <w:r>
        <w:t>NTN provides larger coverage in comparison to TNs. In general, the coverage provided by NTN may correspond to up to tens of thousands of TN cells. Therefore, NTN can be considered an efficient approach in providing MC services over multicast and broadcast sessions for a large area, especially large area which suffers of poor to no TN coverage (e.g., in extremely rural areas, natural disasters, etc.)</w:t>
      </w:r>
    </w:p>
    <w:p w14:paraId="7B37F89F" w14:textId="4D834913" w:rsidR="00C73DF4" w:rsidRDefault="00C73DF4" w:rsidP="00C73DF4">
      <w:r>
        <w:lastRenderedPageBreak/>
        <w:t>As discussed in 3GPP TS 22.822 [3], the theoretical geometrical coverage of a satellite depends on its altitude and its minimum elevation angle, i.e., the angle which the satellite is seen by the MC service UE above the horizon, as explained in Figure </w:t>
      </w:r>
      <w:r w:rsidR="00911B49">
        <w:t>A</w:t>
      </w:r>
      <w:r>
        <w:t>.2-1.</w:t>
      </w:r>
    </w:p>
    <w:p w14:paraId="2D49E9A5" w14:textId="018439CB" w:rsidR="00C73DF4" w:rsidRDefault="00C73DF4" w:rsidP="00C73DF4">
      <w:pPr>
        <w:pStyle w:val="TH"/>
      </w:pPr>
      <w:r>
        <w:rPr>
          <w:noProof/>
        </w:rPr>
        <w:drawing>
          <wp:inline distT="0" distB="0" distL="0" distR="0" wp14:anchorId="5A237C83" wp14:editId="37382F88">
            <wp:extent cx="3061335" cy="2106930"/>
            <wp:effectExtent l="0" t="0" r="571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61335" cy="2106930"/>
                    </a:xfrm>
                    <a:prstGeom prst="rect">
                      <a:avLst/>
                    </a:prstGeom>
                    <a:noFill/>
                    <a:ln>
                      <a:noFill/>
                    </a:ln>
                  </pic:spPr>
                </pic:pic>
              </a:graphicData>
            </a:graphic>
          </wp:inline>
        </w:drawing>
      </w:r>
    </w:p>
    <w:p w14:paraId="0795186A" w14:textId="484F0F61" w:rsidR="00C73DF4" w:rsidRDefault="00C73DF4" w:rsidP="00C73DF4">
      <w:pPr>
        <w:pStyle w:val="TF"/>
      </w:pPr>
      <w:r>
        <w:t>Figure </w:t>
      </w:r>
      <w:r w:rsidR="00911B49">
        <w:t>A</w:t>
      </w:r>
      <w:r>
        <w:t>.2-1: Illustration of the geometrical coverage of a satellite</w:t>
      </w:r>
    </w:p>
    <w:p w14:paraId="7DD65A32" w14:textId="1E1013FD" w:rsidR="00C73DF4" w:rsidRDefault="00C73DF4" w:rsidP="00C73DF4">
      <w:r>
        <w:t>Furthermore, table </w:t>
      </w:r>
      <w:r w:rsidR="00911B49">
        <w:t>A</w:t>
      </w:r>
      <w:r>
        <w:t xml:space="preserve">.2-1 presents the elevation angle (in degrees) and altitude of different satellite types (LEO, MEO and GEO) and their corresponding distance (satellite to MC service UE in km), propagation delay (in msec) and geometrical coverage radius (in km). </w:t>
      </w:r>
    </w:p>
    <w:p w14:paraId="234F1924" w14:textId="1B03C5D5" w:rsidR="00C73DF4" w:rsidRDefault="00C73DF4" w:rsidP="00C73DF4">
      <w:pPr>
        <w:pStyle w:val="TH"/>
      </w:pPr>
      <w:r>
        <w:lastRenderedPageBreak/>
        <w:t>Table </w:t>
      </w:r>
      <w:r w:rsidR="00911B49">
        <w:t>A</w:t>
      </w:r>
      <w:r>
        <w:t xml:space="preserve">.2-1: UE to satellite distances, propagation delays and geometrical coverage radii for different satellite types based on their altitude and elevation angle. </w:t>
      </w:r>
    </w:p>
    <w:bookmarkStart w:id="290" w:name="_MON_1779051225"/>
    <w:bookmarkEnd w:id="290"/>
    <w:p w14:paraId="0B7250C0" w14:textId="77777777" w:rsidR="006B4AB4" w:rsidRDefault="006B4AB4" w:rsidP="00C73DF4">
      <w:pPr>
        <w:pStyle w:val="TH"/>
      </w:pPr>
      <w:r>
        <w:object w:dxaOrig="9026" w:dyaOrig="7921" w14:anchorId="466FC8C3">
          <v:shape id="_x0000_i1036" type="#_x0000_t75" style="width:451.25pt;height:396.2pt" o:ole="">
            <v:imagedata r:id="rId37" o:title=""/>
          </v:shape>
          <o:OLEObject Type="Embed" ProgID="Word.Document.12" ShapeID="_x0000_i1036" DrawAspect="Content" ObjectID="_1779051514" r:id="rId38">
            <o:FieldCodes>\s</o:FieldCodes>
          </o:OLEObject>
        </w:object>
      </w:r>
    </w:p>
    <w:p w14:paraId="2C843FFD" w14:textId="1234B78D" w:rsidR="00C73DF4" w:rsidRPr="006861C7" w:rsidRDefault="00C73DF4" w:rsidP="006B4AB4"/>
    <w:p w14:paraId="68979271" w14:textId="43D01407" w:rsidR="00C73DF4" w:rsidRDefault="00C73DF4" w:rsidP="00C73DF4">
      <w:r>
        <w:t>Furthermore, Table </w:t>
      </w:r>
      <w:r w:rsidR="00911B49">
        <w:t>A</w:t>
      </w:r>
      <w:r>
        <w:t xml:space="preserve">.2-2 illustrates the number of satellites needed in a constellation to provide continuous global coverage for an elevation angle ranging from 5 to 10 degrees. </w:t>
      </w:r>
    </w:p>
    <w:p w14:paraId="19D9E879" w14:textId="581CCEBB" w:rsidR="00C73DF4" w:rsidRPr="006032DC" w:rsidRDefault="00C73DF4" w:rsidP="00C73DF4">
      <w:pPr>
        <w:pStyle w:val="TH"/>
      </w:pPr>
      <w:r>
        <w:t xml:space="preserve">Table </w:t>
      </w:r>
      <w:r w:rsidR="00911B49">
        <w:t>A</w:t>
      </w:r>
      <w:r>
        <w:t>.2-2</w:t>
      </w:r>
      <w:r w:rsidRPr="006032DC">
        <w:t xml:space="preserve">: Illustration of number satellites in a constellation for </w:t>
      </w:r>
      <w:r w:rsidRPr="00825818">
        <w:t>continuous</w:t>
      </w:r>
      <w:r w:rsidRPr="006032DC">
        <w:t xml:space="preserve"> Earth cover</w:t>
      </w:r>
      <w:r>
        <w:t>age</w:t>
      </w:r>
      <w:r w:rsidRPr="006032DC">
        <w:t xml:space="preserve"> </w:t>
      </w:r>
    </w:p>
    <w:bookmarkStart w:id="291" w:name="_MON_1779051278"/>
    <w:bookmarkEnd w:id="291"/>
    <w:p w14:paraId="57B82141" w14:textId="1F4E7B7F" w:rsidR="00C73DF4" w:rsidRDefault="006B4AB4" w:rsidP="00C73DF4">
      <w:pPr>
        <w:pStyle w:val="TH"/>
      </w:pPr>
      <w:r>
        <w:object w:dxaOrig="9026" w:dyaOrig="2491" w14:anchorId="33BAC18D">
          <v:shape id="_x0000_i1038" type="#_x0000_t75" style="width:451.25pt;height:124.35pt" o:ole="">
            <v:imagedata r:id="rId39" o:title=""/>
          </v:shape>
          <o:OLEObject Type="Embed" ProgID="Word.Document.12" ShapeID="_x0000_i1038" DrawAspect="Content" ObjectID="_1779051515" r:id="rId40">
            <o:FieldCodes>\s</o:FieldCodes>
          </o:OLEObject>
        </w:object>
      </w:r>
    </w:p>
    <w:p w14:paraId="2CE81940" w14:textId="77777777" w:rsidR="006B4AB4" w:rsidRDefault="006B4AB4" w:rsidP="006B4AB4"/>
    <w:p w14:paraId="4DE09666" w14:textId="3F32CA4F" w:rsidR="00C73DF4" w:rsidRDefault="00C73DF4" w:rsidP="00C73DF4">
      <w:r>
        <w:t>The coverage of NTN is further described in other references, e.g., 3GPP TR 38.821 [</w:t>
      </w:r>
      <w:r w:rsidR="00824953">
        <w:t>12</w:t>
      </w:r>
      <w:r>
        <w:t>], and 3GPP TS 38.811 [</w:t>
      </w:r>
      <w:r w:rsidR="00824953">
        <w:t>13</w:t>
      </w:r>
      <w:r>
        <w:t>].</w:t>
      </w:r>
    </w:p>
    <w:p w14:paraId="667A55D7" w14:textId="7AFD79AC" w:rsidR="00911B49" w:rsidRPr="00235394" w:rsidRDefault="00911B49" w:rsidP="00911B49">
      <w:pPr>
        <w:pStyle w:val="Heading8"/>
      </w:pPr>
      <w:bookmarkStart w:id="292" w:name="_Toc168402408"/>
      <w:r w:rsidRPr="004D3578">
        <w:lastRenderedPageBreak/>
        <w:t xml:space="preserve">Annex </w:t>
      </w:r>
      <w:r>
        <w:t>B</w:t>
      </w:r>
      <w:r w:rsidRPr="004D3578">
        <w:t xml:space="preserve"> (informative):</w:t>
      </w:r>
      <w:r w:rsidRPr="004D3578">
        <w:br/>
        <w:t>Change history</w:t>
      </w:r>
      <w:bookmarkEnd w:id="2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11B49" w:rsidRPr="00235394" w14:paraId="6164ABB9" w14:textId="77777777" w:rsidTr="00BC178B">
        <w:trPr>
          <w:cantSplit/>
        </w:trPr>
        <w:tc>
          <w:tcPr>
            <w:tcW w:w="9639" w:type="dxa"/>
            <w:gridSpan w:val="8"/>
            <w:tcBorders>
              <w:bottom w:val="nil"/>
            </w:tcBorders>
            <w:shd w:val="solid" w:color="FFFFFF" w:fill="auto"/>
          </w:tcPr>
          <w:p w14:paraId="7E3C10FD" w14:textId="77777777" w:rsidR="00911B49" w:rsidRPr="00235394" w:rsidRDefault="00911B49" w:rsidP="00BC178B">
            <w:pPr>
              <w:pStyle w:val="TAL"/>
              <w:jc w:val="center"/>
              <w:rPr>
                <w:b/>
                <w:sz w:val="16"/>
              </w:rPr>
            </w:pPr>
            <w:r w:rsidRPr="00235394">
              <w:rPr>
                <w:b/>
              </w:rPr>
              <w:t>Change history</w:t>
            </w:r>
          </w:p>
        </w:tc>
      </w:tr>
      <w:tr w:rsidR="00911B49" w:rsidRPr="00235394" w14:paraId="3E7A77AA" w14:textId="77777777" w:rsidTr="00BC178B">
        <w:tc>
          <w:tcPr>
            <w:tcW w:w="800" w:type="dxa"/>
            <w:shd w:val="pct10" w:color="auto" w:fill="FFFFFF"/>
          </w:tcPr>
          <w:p w14:paraId="6E1CD51C" w14:textId="77777777" w:rsidR="00911B49" w:rsidRPr="00235394" w:rsidRDefault="00911B49" w:rsidP="00BC178B">
            <w:pPr>
              <w:pStyle w:val="TAL"/>
              <w:rPr>
                <w:b/>
                <w:sz w:val="16"/>
              </w:rPr>
            </w:pPr>
            <w:r w:rsidRPr="00235394">
              <w:rPr>
                <w:b/>
                <w:sz w:val="16"/>
              </w:rPr>
              <w:t>Date</w:t>
            </w:r>
          </w:p>
        </w:tc>
        <w:tc>
          <w:tcPr>
            <w:tcW w:w="800" w:type="dxa"/>
            <w:shd w:val="pct10" w:color="auto" w:fill="FFFFFF"/>
          </w:tcPr>
          <w:p w14:paraId="63288B81" w14:textId="77777777" w:rsidR="00911B49" w:rsidRPr="00235394" w:rsidRDefault="00911B49" w:rsidP="00BC178B">
            <w:pPr>
              <w:pStyle w:val="TAL"/>
              <w:rPr>
                <w:b/>
                <w:sz w:val="16"/>
              </w:rPr>
            </w:pPr>
            <w:r>
              <w:rPr>
                <w:b/>
                <w:sz w:val="16"/>
              </w:rPr>
              <w:t>Meeting</w:t>
            </w:r>
          </w:p>
        </w:tc>
        <w:tc>
          <w:tcPr>
            <w:tcW w:w="1094" w:type="dxa"/>
            <w:shd w:val="pct10" w:color="auto" w:fill="FFFFFF"/>
          </w:tcPr>
          <w:p w14:paraId="257CC947" w14:textId="77777777" w:rsidR="00911B49" w:rsidRPr="00235394" w:rsidRDefault="00911B49" w:rsidP="00BC178B">
            <w:pPr>
              <w:pStyle w:val="TAL"/>
              <w:rPr>
                <w:b/>
                <w:sz w:val="16"/>
              </w:rPr>
            </w:pPr>
            <w:r w:rsidRPr="00235394">
              <w:rPr>
                <w:b/>
                <w:sz w:val="16"/>
              </w:rPr>
              <w:t>TDoc</w:t>
            </w:r>
          </w:p>
        </w:tc>
        <w:tc>
          <w:tcPr>
            <w:tcW w:w="425" w:type="dxa"/>
            <w:shd w:val="pct10" w:color="auto" w:fill="FFFFFF"/>
          </w:tcPr>
          <w:p w14:paraId="3F427479" w14:textId="77777777" w:rsidR="00911B49" w:rsidRPr="00235394" w:rsidRDefault="00911B49" w:rsidP="00BC178B">
            <w:pPr>
              <w:pStyle w:val="TAL"/>
              <w:rPr>
                <w:b/>
                <w:sz w:val="16"/>
              </w:rPr>
            </w:pPr>
            <w:r w:rsidRPr="00235394">
              <w:rPr>
                <w:b/>
                <w:sz w:val="16"/>
              </w:rPr>
              <w:t>CR</w:t>
            </w:r>
          </w:p>
        </w:tc>
        <w:tc>
          <w:tcPr>
            <w:tcW w:w="425" w:type="dxa"/>
            <w:shd w:val="pct10" w:color="auto" w:fill="FFFFFF"/>
          </w:tcPr>
          <w:p w14:paraId="737B0AF7" w14:textId="77777777" w:rsidR="00911B49" w:rsidRPr="00235394" w:rsidRDefault="00911B49" w:rsidP="00BC178B">
            <w:pPr>
              <w:pStyle w:val="TAL"/>
              <w:rPr>
                <w:b/>
                <w:sz w:val="16"/>
              </w:rPr>
            </w:pPr>
            <w:r w:rsidRPr="00235394">
              <w:rPr>
                <w:b/>
                <w:sz w:val="16"/>
              </w:rPr>
              <w:t>Rev</w:t>
            </w:r>
          </w:p>
        </w:tc>
        <w:tc>
          <w:tcPr>
            <w:tcW w:w="425" w:type="dxa"/>
            <w:shd w:val="pct10" w:color="auto" w:fill="FFFFFF"/>
          </w:tcPr>
          <w:p w14:paraId="52608ABC" w14:textId="77777777" w:rsidR="00911B49" w:rsidRPr="00235394" w:rsidRDefault="00911B49" w:rsidP="00BC178B">
            <w:pPr>
              <w:pStyle w:val="TAL"/>
              <w:rPr>
                <w:b/>
                <w:sz w:val="16"/>
              </w:rPr>
            </w:pPr>
            <w:r>
              <w:rPr>
                <w:b/>
                <w:sz w:val="16"/>
              </w:rPr>
              <w:t>Cat</w:t>
            </w:r>
          </w:p>
        </w:tc>
        <w:tc>
          <w:tcPr>
            <w:tcW w:w="4962" w:type="dxa"/>
            <w:shd w:val="pct10" w:color="auto" w:fill="FFFFFF"/>
          </w:tcPr>
          <w:p w14:paraId="5CB72271" w14:textId="77777777" w:rsidR="00911B49" w:rsidRPr="00235394" w:rsidRDefault="00911B49" w:rsidP="00BC178B">
            <w:pPr>
              <w:pStyle w:val="TAL"/>
              <w:rPr>
                <w:b/>
                <w:sz w:val="16"/>
              </w:rPr>
            </w:pPr>
            <w:r w:rsidRPr="00235394">
              <w:rPr>
                <w:b/>
                <w:sz w:val="16"/>
              </w:rPr>
              <w:t>Subject/Comment</w:t>
            </w:r>
          </w:p>
        </w:tc>
        <w:tc>
          <w:tcPr>
            <w:tcW w:w="708" w:type="dxa"/>
            <w:shd w:val="pct10" w:color="auto" w:fill="FFFFFF"/>
          </w:tcPr>
          <w:p w14:paraId="78B12236" w14:textId="77777777" w:rsidR="00911B49" w:rsidRPr="00235394" w:rsidRDefault="00911B49" w:rsidP="00BC178B">
            <w:pPr>
              <w:pStyle w:val="TAL"/>
              <w:rPr>
                <w:b/>
                <w:sz w:val="16"/>
              </w:rPr>
            </w:pPr>
            <w:r w:rsidRPr="00235394">
              <w:rPr>
                <w:b/>
                <w:sz w:val="16"/>
              </w:rPr>
              <w:t>New</w:t>
            </w:r>
            <w:r>
              <w:rPr>
                <w:b/>
                <w:sz w:val="16"/>
              </w:rPr>
              <w:t xml:space="preserve"> version</w:t>
            </w:r>
          </w:p>
        </w:tc>
      </w:tr>
      <w:tr w:rsidR="00911B49" w:rsidRPr="006B0D02" w14:paraId="6C57CB18" w14:textId="77777777" w:rsidTr="00BC178B">
        <w:tc>
          <w:tcPr>
            <w:tcW w:w="800" w:type="dxa"/>
            <w:shd w:val="solid" w:color="FFFFFF" w:fill="auto"/>
          </w:tcPr>
          <w:p w14:paraId="7B4D8CF2" w14:textId="77777777" w:rsidR="00911B49" w:rsidRPr="00630197" w:rsidRDefault="00911B49" w:rsidP="00BC178B">
            <w:pPr>
              <w:pStyle w:val="TAC"/>
              <w:rPr>
                <w:sz w:val="16"/>
                <w:szCs w:val="16"/>
              </w:rPr>
            </w:pPr>
            <w:r w:rsidRPr="00630197">
              <w:rPr>
                <w:sz w:val="16"/>
                <w:szCs w:val="16"/>
              </w:rPr>
              <w:t>2023-11</w:t>
            </w:r>
          </w:p>
        </w:tc>
        <w:tc>
          <w:tcPr>
            <w:tcW w:w="800" w:type="dxa"/>
            <w:shd w:val="solid" w:color="FFFFFF" w:fill="auto"/>
          </w:tcPr>
          <w:p w14:paraId="69251819" w14:textId="77777777" w:rsidR="00911B49" w:rsidRPr="00630197" w:rsidRDefault="00911B49" w:rsidP="00BC178B">
            <w:pPr>
              <w:pStyle w:val="TAC"/>
              <w:rPr>
                <w:sz w:val="16"/>
                <w:szCs w:val="16"/>
              </w:rPr>
            </w:pPr>
            <w:r w:rsidRPr="00630197">
              <w:rPr>
                <w:sz w:val="16"/>
                <w:szCs w:val="16"/>
              </w:rPr>
              <w:t>SA6#58</w:t>
            </w:r>
          </w:p>
        </w:tc>
        <w:tc>
          <w:tcPr>
            <w:tcW w:w="1094" w:type="dxa"/>
            <w:shd w:val="solid" w:color="FFFFFF" w:fill="auto"/>
          </w:tcPr>
          <w:p w14:paraId="4F1A5E68" w14:textId="77777777" w:rsidR="00911B49" w:rsidRPr="00630197" w:rsidRDefault="00911B49" w:rsidP="00BC178B">
            <w:pPr>
              <w:pStyle w:val="TAC"/>
              <w:rPr>
                <w:sz w:val="16"/>
                <w:szCs w:val="16"/>
              </w:rPr>
            </w:pPr>
            <w:r w:rsidRPr="00630197">
              <w:rPr>
                <w:sz w:val="16"/>
                <w:szCs w:val="16"/>
              </w:rPr>
              <w:t>S6-233765</w:t>
            </w:r>
          </w:p>
        </w:tc>
        <w:tc>
          <w:tcPr>
            <w:tcW w:w="425" w:type="dxa"/>
            <w:shd w:val="solid" w:color="FFFFFF" w:fill="auto"/>
          </w:tcPr>
          <w:p w14:paraId="41A4A821" w14:textId="77777777" w:rsidR="00911B49" w:rsidRPr="00630197" w:rsidRDefault="00911B49" w:rsidP="00BC178B">
            <w:pPr>
              <w:pStyle w:val="TAL"/>
              <w:rPr>
                <w:sz w:val="16"/>
                <w:szCs w:val="16"/>
              </w:rPr>
            </w:pPr>
          </w:p>
        </w:tc>
        <w:tc>
          <w:tcPr>
            <w:tcW w:w="425" w:type="dxa"/>
            <w:shd w:val="solid" w:color="FFFFFF" w:fill="auto"/>
          </w:tcPr>
          <w:p w14:paraId="64D2C67D" w14:textId="77777777" w:rsidR="00911B49" w:rsidRPr="00630197" w:rsidRDefault="00911B49" w:rsidP="00BC178B">
            <w:pPr>
              <w:pStyle w:val="TAR"/>
              <w:rPr>
                <w:sz w:val="16"/>
                <w:szCs w:val="16"/>
              </w:rPr>
            </w:pPr>
          </w:p>
        </w:tc>
        <w:tc>
          <w:tcPr>
            <w:tcW w:w="425" w:type="dxa"/>
            <w:shd w:val="solid" w:color="FFFFFF" w:fill="auto"/>
          </w:tcPr>
          <w:p w14:paraId="051594B6" w14:textId="77777777" w:rsidR="00911B49" w:rsidRPr="00630197" w:rsidRDefault="00911B49" w:rsidP="00BC178B">
            <w:pPr>
              <w:pStyle w:val="TAC"/>
              <w:rPr>
                <w:sz w:val="16"/>
                <w:szCs w:val="16"/>
              </w:rPr>
            </w:pPr>
          </w:p>
        </w:tc>
        <w:tc>
          <w:tcPr>
            <w:tcW w:w="4962" w:type="dxa"/>
            <w:shd w:val="solid" w:color="FFFFFF" w:fill="auto"/>
          </w:tcPr>
          <w:p w14:paraId="27F6C1CA" w14:textId="77777777" w:rsidR="00911B49" w:rsidRPr="00630197" w:rsidRDefault="00911B49" w:rsidP="00BC178B">
            <w:pPr>
              <w:pStyle w:val="TAL"/>
              <w:rPr>
                <w:sz w:val="16"/>
                <w:szCs w:val="16"/>
              </w:rPr>
            </w:pPr>
            <w:r w:rsidRPr="00630197">
              <w:rPr>
                <w:rFonts w:cs="Arial"/>
                <w:sz w:val="16"/>
                <w:szCs w:val="16"/>
              </w:rPr>
              <w:t>Proposed skeleton for FS_5GSAT_Ph3_APP (23.700-01)</w:t>
            </w:r>
          </w:p>
        </w:tc>
        <w:tc>
          <w:tcPr>
            <w:tcW w:w="708" w:type="dxa"/>
            <w:shd w:val="solid" w:color="FFFFFF" w:fill="auto"/>
          </w:tcPr>
          <w:p w14:paraId="40753AA6" w14:textId="77777777" w:rsidR="00911B49" w:rsidRPr="00630197" w:rsidRDefault="00911B49" w:rsidP="00BC178B">
            <w:pPr>
              <w:pStyle w:val="TAC"/>
              <w:rPr>
                <w:sz w:val="16"/>
                <w:szCs w:val="16"/>
              </w:rPr>
            </w:pPr>
            <w:r w:rsidRPr="00630197">
              <w:rPr>
                <w:sz w:val="16"/>
                <w:szCs w:val="16"/>
              </w:rPr>
              <w:t>0.0.0</w:t>
            </w:r>
          </w:p>
        </w:tc>
      </w:tr>
      <w:tr w:rsidR="00911B49" w:rsidRPr="006B0D02" w14:paraId="59998C3D" w14:textId="77777777" w:rsidTr="00BC178B">
        <w:tc>
          <w:tcPr>
            <w:tcW w:w="800" w:type="dxa"/>
            <w:shd w:val="solid" w:color="FFFFFF" w:fill="auto"/>
          </w:tcPr>
          <w:p w14:paraId="7F173AEC" w14:textId="77777777" w:rsidR="00911B49" w:rsidRPr="00630197" w:rsidRDefault="00911B49" w:rsidP="00BC178B">
            <w:pPr>
              <w:pStyle w:val="TAC"/>
              <w:rPr>
                <w:sz w:val="16"/>
                <w:szCs w:val="16"/>
              </w:rPr>
            </w:pPr>
            <w:r w:rsidRPr="00630197">
              <w:rPr>
                <w:sz w:val="16"/>
                <w:szCs w:val="16"/>
              </w:rPr>
              <w:t>2024-01</w:t>
            </w:r>
          </w:p>
        </w:tc>
        <w:tc>
          <w:tcPr>
            <w:tcW w:w="800" w:type="dxa"/>
            <w:shd w:val="solid" w:color="FFFFFF" w:fill="auto"/>
          </w:tcPr>
          <w:p w14:paraId="393C5C75" w14:textId="77777777" w:rsidR="00911B49" w:rsidRPr="00630197" w:rsidRDefault="00911B49" w:rsidP="00BC178B">
            <w:pPr>
              <w:pStyle w:val="TAC"/>
              <w:rPr>
                <w:sz w:val="16"/>
                <w:szCs w:val="16"/>
              </w:rPr>
            </w:pPr>
          </w:p>
        </w:tc>
        <w:tc>
          <w:tcPr>
            <w:tcW w:w="1094" w:type="dxa"/>
            <w:shd w:val="solid" w:color="FFFFFF" w:fill="auto"/>
          </w:tcPr>
          <w:p w14:paraId="5BB3BD8F" w14:textId="77777777" w:rsidR="00911B49" w:rsidRPr="00630197" w:rsidRDefault="00911B49" w:rsidP="00BC178B">
            <w:pPr>
              <w:pStyle w:val="TAC"/>
              <w:rPr>
                <w:sz w:val="16"/>
                <w:szCs w:val="16"/>
              </w:rPr>
            </w:pPr>
          </w:p>
        </w:tc>
        <w:tc>
          <w:tcPr>
            <w:tcW w:w="425" w:type="dxa"/>
            <w:shd w:val="solid" w:color="FFFFFF" w:fill="auto"/>
          </w:tcPr>
          <w:p w14:paraId="197BF49D" w14:textId="77777777" w:rsidR="00911B49" w:rsidRPr="00630197" w:rsidRDefault="00911B49" w:rsidP="00BC178B">
            <w:pPr>
              <w:pStyle w:val="TAL"/>
              <w:rPr>
                <w:sz w:val="16"/>
                <w:szCs w:val="16"/>
              </w:rPr>
            </w:pPr>
          </w:p>
        </w:tc>
        <w:tc>
          <w:tcPr>
            <w:tcW w:w="425" w:type="dxa"/>
            <w:shd w:val="solid" w:color="FFFFFF" w:fill="auto"/>
          </w:tcPr>
          <w:p w14:paraId="4363E076" w14:textId="77777777" w:rsidR="00911B49" w:rsidRPr="00630197" w:rsidRDefault="00911B49" w:rsidP="00BC178B">
            <w:pPr>
              <w:pStyle w:val="TAR"/>
              <w:rPr>
                <w:sz w:val="16"/>
                <w:szCs w:val="16"/>
              </w:rPr>
            </w:pPr>
          </w:p>
        </w:tc>
        <w:tc>
          <w:tcPr>
            <w:tcW w:w="425" w:type="dxa"/>
            <w:shd w:val="solid" w:color="FFFFFF" w:fill="auto"/>
          </w:tcPr>
          <w:p w14:paraId="69A6D5E6" w14:textId="77777777" w:rsidR="00911B49" w:rsidRPr="00630197" w:rsidRDefault="00911B49" w:rsidP="00BC178B">
            <w:pPr>
              <w:pStyle w:val="TAC"/>
              <w:rPr>
                <w:sz w:val="16"/>
                <w:szCs w:val="16"/>
              </w:rPr>
            </w:pPr>
          </w:p>
        </w:tc>
        <w:tc>
          <w:tcPr>
            <w:tcW w:w="4962" w:type="dxa"/>
            <w:shd w:val="solid" w:color="FFFFFF" w:fill="auto"/>
          </w:tcPr>
          <w:p w14:paraId="4068B9E3" w14:textId="77777777" w:rsidR="00911B49" w:rsidRPr="00630197" w:rsidRDefault="00911B49" w:rsidP="00BC178B">
            <w:pPr>
              <w:pStyle w:val="TAL"/>
              <w:rPr>
                <w:rFonts w:cs="Arial"/>
                <w:sz w:val="16"/>
                <w:szCs w:val="16"/>
              </w:rPr>
            </w:pPr>
            <w:r w:rsidRPr="00630197">
              <w:rPr>
                <w:rFonts w:cs="Arial"/>
                <w:sz w:val="16"/>
                <w:szCs w:val="16"/>
              </w:rPr>
              <w:t>After FS_5GSAT_Ph3_APP was approved at SA#102 Plenary (December 2023) all pCRs approved at SA6#58 are implemented  in TR 23.700-01 V0.1.0</w:t>
            </w:r>
          </w:p>
        </w:tc>
        <w:tc>
          <w:tcPr>
            <w:tcW w:w="708" w:type="dxa"/>
            <w:shd w:val="solid" w:color="FFFFFF" w:fill="auto"/>
          </w:tcPr>
          <w:p w14:paraId="0CB0116F" w14:textId="77777777" w:rsidR="00911B49" w:rsidRPr="00630197" w:rsidRDefault="00911B49" w:rsidP="00BC178B">
            <w:pPr>
              <w:pStyle w:val="TAC"/>
              <w:rPr>
                <w:sz w:val="16"/>
                <w:szCs w:val="16"/>
              </w:rPr>
            </w:pPr>
            <w:r w:rsidRPr="00630197">
              <w:rPr>
                <w:sz w:val="16"/>
                <w:szCs w:val="16"/>
              </w:rPr>
              <w:t>0.1.0</w:t>
            </w:r>
          </w:p>
        </w:tc>
      </w:tr>
      <w:tr w:rsidR="00911B49" w:rsidRPr="006B0D02" w14:paraId="128F4ED5" w14:textId="77777777" w:rsidTr="00BC178B">
        <w:tc>
          <w:tcPr>
            <w:tcW w:w="800" w:type="dxa"/>
            <w:shd w:val="solid" w:color="FFFFFF" w:fill="auto"/>
          </w:tcPr>
          <w:p w14:paraId="72A5F3D9" w14:textId="77777777" w:rsidR="00911B49" w:rsidRPr="00630197" w:rsidRDefault="00911B49" w:rsidP="00BC178B">
            <w:pPr>
              <w:pStyle w:val="TAC"/>
              <w:rPr>
                <w:sz w:val="16"/>
                <w:szCs w:val="16"/>
              </w:rPr>
            </w:pPr>
            <w:r w:rsidRPr="00630197">
              <w:rPr>
                <w:sz w:val="16"/>
                <w:szCs w:val="16"/>
              </w:rPr>
              <w:t>2024-01</w:t>
            </w:r>
          </w:p>
        </w:tc>
        <w:tc>
          <w:tcPr>
            <w:tcW w:w="800" w:type="dxa"/>
            <w:shd w:val="solid" w:color="FFFFFF" w:fill="auto"/>
          </w:tcPr>
          <w:p w14:paraId="6388B70D" w14:textId="77777777" w:rsidR="00911B49" w:rsidRPr="00630197" w:rsidRDefault="00911B49" w:rsidP="00BC178B">
            <w:pPr>
              <w:pStyle w:val="TAC"/>
              <w:rPr>
                <w:sz w:val="16"/>
                <w:szCs w:val="16"/>
              </w:rPr>
            </w:pPr>
          </w:p>
        </w:tc>
        <w:tc>
          <w:tcPr>
            <w:tcW w:w="1094" w:type="dxa"/>
            <w:shd w:val="solid" w:color="FFFFFF" w:fill="auto"/>
          </w:tcPr>
          <w:p w14:paraId="0EE36B3B" w14:textId="77777777" w:rsidR="00911B49" w:rsidRPr="00630197" w:rsidRDefault="00911B49" w:rsidP="00BC178B">
            <w:pPr>
              <w:pStyle w:val="TAC"/>
              <w:rPr>
                <w:sz w:val="16"/>
                <w:szCs w:val="16"/>
              </w:rPr>
            </w:pPr>
            <w:r w:rsidRPr="00630197">
              <w:rPr>
                <w:rFonts w:cs="Arial"/>
                <w:sz w:val="16"/>
                <w:szCs w:val="16"/>
              </w:rPr>
              <w:t>S6-233944</w:t>
            </w:r>
          </w:p>
        </w:tc>
        <w:tc>
          <w:tcPr>
            <w:tcW w:w="425" w:type="dxa"/>
            <w:shd w:val="solid" w:color="FFFFFF" w:fill="auto"/>
          </w:tcPr>
          <w:p w14:paraId="4595736D" w14:textId="77777777" w:rsidR="00911B49" w:rsidRPr="00630197" w:rsidRDefault="00911B49" w:rsidP="00BC178B">
            <w:pPr>
              <w:pStyle w:val="TAL"/>
              <w:rPr>
                <w:sz w:val="16"/>
                <w:szCs w:val="16"/>
              </w:rPr>
            </w:pPr>
          </w:p>
        </w:tc>
        <w:tc>
          <w:tcPr>
            <w:tcW w:w="425" w:type="dxa"/>
            <w:shd w:val="solid" w:color="FFFFFF" w:fill="auto"/>
          </w:tcPr>
          <w:p w14:paraId="1179F0E5" w14:textId="77777777" w:rsidR="00911B49" w:rsidRPr="00630197" w:rsidRDefault="00911B49" w:rsidP="00BC178B">
            <w:pPr>
              <w:pStyle w:val="TAR"/>
              <w:rPr>
                <w:sz w:val="16"/>
                <w:szCs w:val="16"/>
              </w:rPr>
            </w:pPr>
          </w:p>
        </w:tc>
        <w:tc>
          <w:tcPr>
            <w:tcW w:w="425" w:type="dxa"/>
            <w:shd w:val="solid" w:color="FFFFFF" w:fill="auto"/>
          </w:tcPr>
          <w:p w14:paraId="0E1B41EF" w14:textId="77777777" w:rsidR="00911B49" w:rsidRPr="00630197" w:rsidRDefault="00911B49" w:rsidP="00BC178B">
            <w:pPr>
              <w:pStyle w:val="TAC"/>
              <w:rPr>
                <w:sz w:val="16"/>
                <w:szCs w:val="16"/>
              </w:rPr>
            </w:pPr>
          </w:p>
        </w:tc>
        <w:tc>
          <w:tcPr>
            <w:tcW w:w="4962" w:type="dxa"/>
            <w:shd w:val="solid" w:color="FFFFFF" w:fill="auto"/>
          </w:tcPr>
          <w:p w14:paraId="46BD1EE7" w14:textId="77777777" w:rsidR="00911B49" w:rsidRPr="00630197" w:rsidRDefault="00911B49" w:rsidP="00BC178B">
            <w:pPr>
              <w:pStyle w:val="TAL"/>
              <w:rPr>
                <w:rFonts w:cs="Arial"/>
                <w:sz w:val="16"/>
                <w:szCs w:val="16"/>
              </w:rPr>
            </w:pPr>
            <w:r w:rsidRPr="00630197">
              <w:rPr>
                <w:rFonts w:cs="Arial"/>
                <w:sz w:val="16"/>
                <w:szCs w:val="16"/>
              </w:rPr>
              <w:t>FS_5GSAT_Ph3_APP_Scope</w:t>
            </w:r>
          </w:p>
        </w:tc>
        <w:tc>
          <w:tcPr>
            <w:tcW w:w="708" w:type="dxa"/>
            <w:shd w:val="solid" w:color="FFFFFF" w:fill="auto"/>
          </w:tcPr>
          <w:p w14:paraId="60575CC8" w14:textId="77777777" w:rsidR="00911B49" w:rsidRPr="00630197" w:rsidRDefault="00911B49" w:rsidP="00BC178B">
            <w:pPr>
              <w:pStyle w:val="TAC"/>
              <w:rPr>
                <w:sz w:val="16"/>
                <w:szCs w:val="16"/>
              </w:rPr>
            </w:pPr>
            <w:r w:rsidRPr="00630197">
              <w:rPr>
                <w:sz w:val="16"/>
                <w:szCs w:val="16"/>
              </w:rPr>
              <w:t>0.1.0</w:t>
            </w:r>
          </w:p>
        </w:tc>
      </w:tr>
      <w:tr w:rsidR="00911B49" w:rsidRPr="006B0D02" w14:paraId="2A0C6054" w14:textId="77777777" w:rsidTr="00BC178B">
        <w:tc>
          <w:tcPr>
            <w:tcW w:w="800" w:type="dxa"/>
            <w:shd w:val="solid" w:color="FFFFFF" w:fill="auto"/>
          </w:tcPr>
          <w:p w14:paraId="1ED0039E" w14:textId="77777777" w:rsidR="00911B49" w:rsidRPr="00630197" w:rsidRDefault="00911B49" w:rsidP="00BC178B">
            <w:pPr>
              <w:pStyle w:val="TAC"/>
              <w:rPr>
                <w:sz w:val="16"/>
                <w:szCs w:val="16"/>
              </w:rPr>
            </w:pPr>
            <w:r w:rsidRPr="00630197">
              <w:rPr>
                <w:sz w:val="16"/>
                <w:szCs w:val="16"/>
              </w:rPr>
              <w:t>2024-01</w:t>
            </w:r>
          </w:p>
        </w:tc>
        <w:tc>
          <w:tcPr>
            <w:tcW w:w="800" w:type="dxa"/>
            <w:shd w:val="solid" w:color="FFFFFF" w:fill="auto"/>
          </w:tcPr>
          <w:p w14:paraId="2D278DC1" w14:textId="77777777" w:rsidR="00911B49" w:rsidRPr="00630197" w:rsidRDefault="00911B49" w:rsidP="00BC178B">
            <w:pPr>
              <w:pStyle w:val="TAC"/>
              <w:rPr>
                <w:sz w:val="16"/>
                <w:szCs w:val="16"/>
              </w:rPr>
            </w:pPr>
          </w:p>
        </w:tc>
        <w:tc>
          <w:tcPr>
            <w:tcW w:w="1094" w:type="dxa"/>
            <w:shd w:val="solid" w:color="FFFFFF" w:fill="auto"/>
          </w:tcPr>
          <w:p w14:paraId="6175F848" w14:textId="77777777" w:rsidR="00911B49" w:rsidRPr="00630197" w:rsidRDefault="00911B49" w:rsidP="00BC178B">
            <w:pPr>
              <w:pStyle w:val="TAC"/>
              <w:rPr>
                <w:sz w:val="16"/>
                <w:szCs w:val="16"/>
              </w:rPr>
            </w:pPr>
            <w:r w:rsidRPr="00630197">
              <w:rPr>
                <w:rFonts w:cs="Arial"/>
                <w:sz w:val="16"/>
                <w:szCs w:val="16"/>
              </w:rPr>
              <w:t>S6-234109</w:t>
            </w:r>
          </w:p>
        </w:tc>
        <w:tc>
          <w:tcPr>
            <w:tcW w:w="425" w:type="dxa"/>
            <w:shd w:val="solid" w:color="FFFFFF" w:fill="auto"/>
          </w:tcPr>
          <w:p w14:paraId="05C2D3D4" w14:textId="77777777" w:rsidR="00911B49" w:rsidRPr="00630197" w:rsidRDefault="00911B49" w:rsidP="00BC178B">
            <w:pPr>
              <w:pStyle w:val="TAL"/>
              <w:rPr>
                <w:sz w:val="16"/>
                <w:szCs w:val="16"/>
              </w:rPr>
            </w:pPr>
          </w:p>
        </w:tc>
        <w:tc>
          <w:tcPr>
            <w:tcW w:w="425" w:type="dxa"/>
            <w:shd w:val="solid" w:color="FFFFFF" w:fill="auto"/>
          </w:tcPr>
          <w:p w14:paraId="1E450E2F" w14:textId="77777777" w:rsidR="00911B49" w:rsidRPr="00630197" w:rsidRDefault="00911B49" w:rsidP="00BC178B">
            <w:pPr>
              <w:pStyle w:val="TAR"/>
              <w:rPr>
                <w:sz w:val="16"/>
                <w:szCs w:val="16"/>
              </w:rPr>
            </w:pPr>
          </w:p>
        </w:tc>
        <w:tc>
          <w:tcPr>
            <w:tcW w:w="425" w:type="dxa"/>
            <w:shd w:val="solid" w:color="FFFFFF" w:fill="auto"/>
          </w:tcPr>
          <w:p w14:paraId="5A3DF451" w14:textId="77777777" w:rsidR="00911B49" w:rsidRPr="00630197" w:rsidRDefault="00911B49" w:rsidP="00BC178B">
            <w:pPr>
              <w:pStyle w:val="TAC"/>
              <w:rPr>
                <w:sz w:val="16"/>
                <w:szCs w:val="16"/>
              </w:rPr>
            </w:pPr>
          </w:p>
        </w:tc>
        <w:tc>
          <w:tcPr>
            <w:tcW w:w="4962" w:type="dxa"/>
            <w:shd w:val="solid" w:color="FFFFFF" w:fill="auto"/>
          </w:tcPr>
          <w:p w14:paraId="15D2C010" w14:textId="77777777" w:rsidR="00911B49" w:rsidRPr="00630197" w:rsidRDefault="00911B49" w:rsidP="00BC178B">
            <w:pPr>
              <w:pStyle w:val="TAL"/>
              <w:rPr>
                <w:rFonts w:cs="Arial"/>
                <w:sz w:val="16"/>
                <w:szCs w:val="16"/>
              </w:rPr>
            </w:pPr>
            <w:r w:rsidRPr="00630197">
              <w:rPr>
                <w:rFonts w:cs="Arial"/>
                <w:sz w:val="16"/>
                <w:szCs w:val="16"/>
              </w:rPr>
              <w:t>New KI on Application enabled for services over satellite access</w:t>
            </w:r>
          </w:p>
        </w:tc>
        <w:tc>
          <w:tcPr>
            <w:tcW w:w="708" w:type="dxa"/>
            <w:shd w:val="solid" w:color="FFFFFF" w:fill="auto"/>
          </w:tcPr>
          <w:p w14:paraId="511EEA39" w14:textId="77777777" w:rsidR="00911B49" w:rsidRPr="00630197" w:rsidRDefault="00911B49" w:rsidP="00BC178B">
            <w:pPr>
              <w:pStyle w:val="TAC"/>
              <w:rPr>
                <w:sz w:val="16"/>
                <w:szCs w:val="16"/>
              </w:rPr>
            </w:pPr>
            <w:r w:rsidRPr="00630197">
              <w:rPr>
                <w:sz w:val="16"/>
                <w:szCs w:val="16"/>
              </w:rPr>
              <w:t>0.1.0</w:t>
            </w:r>
          </w:p>
        </w:tc>
      </w:tr>
      <w:tr w:rsidR="00911B49" w:rsidRPr="006B0D02" w14:paraId="76A77AEA" w14:textId="77777777" w:rsidTr="00BC178B">
        <w:tc>
          <w:tcPr>
            <w:tcW w:w="800" w:type="dxa"/>
            <w:shd w:val="solid" w:color="FFFFFF" w:fill="auto"/>
          </w:tcPr>
          <w:p w14:paraId="37D84544" w14:textId="77777777" w:rsidR="00911B49" w:rsidRPr="00630197" w:rsidRDefault="00911B49" w:rsidP="00BC178B">
            <w:pPr>
              <w:pStyle w:val="TAC"/>
              <w:rPr>
                <w:sz w:val="16"/>
                <w:szCs w:val="16"/>
              </w:rPr>
            </w:pPr>
            <w:r w:rsidRPr="00630197">
              <w:rPr>
                <w:sz w:val="16"/>
                <w:szCs w:val="16"/>
              </w:rPr>
              <w:t>2024-01</w:t>
            </w:r>
          </w:p>
        </w:tc>
        <w:tc>
          <w:tcPr>
            <w:tcW w:w="800" w:type="dxa"/>
            <w:shd w:val="solid" w:color="FFFFFF" w:fill="auto"/>
          </w:tcPr>
          <w:p w14:paraId="7EE617DE" w14:textId="77777777" w:rsidR="00911B49" w:rsidRPr="00630197" w:rsidRDefault="00911B49" w:rsidP="00BC178B">
            <w:pPr>
              <w:pStyle w:val="TAC"/>
              <w:rPr>
                <w:sz w:val="16"/>
                <w:szCs w:val="16"/>
              </w:rPr>
            </w:pPr>
          </w:p>
        </w:tc>
        <w:tc>
          <w:tcPr>
            <w:tcW w:w="1094" w:type="dxa"/>
            <w:shd w:val="solid" w:color="FFFFFF" w:fill="auto"/>
          </w:tcPr>
          <w:p w14:paraId="5C2E9B81" w14:textId="77777777" w:rsidR="00911B49" w:rsidRPr="00630197" w:rsidRDefault="00911B49" w:rsidP="00BC178B">
            <w:pPr>
              <w:pStyle w:val="TAC"/>
              <w:rPr>
                <w:rFonts w:cs="Arial"/>
                <w:sz w:val="16"/>
                <w:szCs w:val="16"/>
              </w:rPr>
            </w:pPr>
            <w:r w:rsidRPr="00630197">
              <w:rPr>
                <w:rFonts w:cs="Arial"/>
                <w:sz w:val="16"/>
                <w:szCs w:val="16"/>
              </w:rPr>
              <w:t>S6-234090</w:t>
            </w:r>
          </w:p>
        </w:tc>
        <w:tc>
          <w:tcPr>
            <w:tcW w:w="425" w:type="dxa"/>
            <w:shd w:val="solid" w:color="FFFFFF" w:fill="auto"/>
          </w:tcPr>
          <w:p w14:paraId="03108772" w14:textId="77777777" w:rsidR="00911B49" w:rsidRPr="00630197" w:rsidRDefault="00911B49" w:rsidP="00BC178B">
            <w:pPr>
              <w:pStyle w:val="TAL"/>
              <w:rPr>
                <w:sz w:val="16"/>
                <w:szCs w:val="16"/>
              </w:rPr>
            </w:pPr>
          </w:p>
        </w:tc>
        <w:tc>
          <w:tcPr>
            <w:tcW w:w="425" w:type="dxa"/>
            <w:shd w:val="solid" w:color="FFFFFF" w:fill="auto"/>
          </w:tcPr>
          <w:p w14:paraId="2C28E340" w14:textId="77777777" w:rsidR="00911B49" w:rsidRPr="00630197" w:rsidRDefault="00911B49" w:rsidP="00BC178B">
            <w:pPr>
              <w:pStyle w:val="TAR"/>
              <w:rPr>
                <w:sz w:val="16"/>
                <w:szCs w:val="16"/>
              </w:rPr>
            </w:pPr>
          </w:p>
        </w:tc>
        <w:tc>
          <w:tcPr>
            <w:tcW w:w="425" w:type="dxa"/>
            <w:shd w:val="solid" w:color="FFFFFF" w:fill="auto"/>
          </w:tcPr>
          <w:p w14:paraId="37A2E8FE" w14:textId="77777777" w:rsidR="00911B49" w:rsidRPr="00630197" w:rsidRDefault="00911B49" w:rsidP="00BC178B">
            <w:pPr>
              <w:pStyle w:val="TAC"/>
              <w:rPr>
                <w:sz w:val="16"/>
                <w:szCs w:val="16"/>
              </w:rPr>
            </w:pPr>
          </w:p>
        </w:tc>
        <w:tc>
          <w:tcPr>
            <w:tcW w:w="4962" w:type="dxa"/>
            <w:shd w:val="solid" w:color="FFFFFF" w:fill="auto"/>
          </w:tcPr>
          <w:p w14:paraId="7FD1217A" w14:textId="77777777" w:rsidR="00911B49" w:rsidRPr="00630197" w:rsidRDefault="00911B49" w:rsidP="00BC178B">
            <w:pPr>
              <w:pStyle w:val="TAL"/>
              <w:rPr>
                <w:rFonts w:cs="Arial"/>
                <w:sz w:val="16"/>
                <w:szCs w:val="16"/>
              </w:rPr>
            </w:pPr>
            <w:r w:rsidRPr="00630197">
              <w:rPr>
                <w:rFonts w:cs="Arial"/>
                <w:sz w:val="16"/>
                <w:szCs w:val="16"/>
              </w:rPr>
              <w:t>New KI on Enabling re-discovery and re-allocation of EASs on-board satellites</w:t>
            </w:r>
          </w:p>
        </w:tc>
        <w:tc>
          <w:tcPr>
            <w:tcW w:w="708" w:type="dxa"/>
            <w:shd w:val="solid" w:color="FFFFFF" w:fill="auto"/>
          </w:tcPr>
          <w:p w14:paraId="14FE30EC" w14:textId="77777777" w:rsidR="00911B49" w:rsidRPr="00630197" w:rsidRDefault="00911B49" w:rsidP="00BC178B">
            <w:pPr>
              <w:pStyle w:val="TAC"/>
              <w:rPr>
                <w:sz w:val="16"/>
                <w:szCs w:val="16"/>
              </w:rPr>
            </w:pPr>
            <w:r w:rsidRPr="00630197">
              <w:rPr>
                <w:sz w:val="16"/>
                <w:szCs w:val="16"/>
              </w:rPr>
              <w:t>0.1.0</w:t>
            </w:r>
          </w:p>
        </w:tc>
      </w:tr>
      <w:tr w:rsidR="00911B49" w:rsidRPr="006B0D02" w14:paraId="77E01B22" w14:textId="77777777" w:rsidTr="00BC178B">
        <w:tc>
          <w:tcPr>
            <w:tcW w:w="800" w:type="dxa"/>
            <w:shd w:val="solid" w:color="FFFFFF" w:fill="auto"/>
          </w:tcPr>
          <w:p w14:paraId="12235128" w14:textId="77777777" w:rsidR="00911B49" w:rsidRPr="00630197" w:rsidRDefault="00911B49" w:rsidP="00BC178B">
            <w:pPr>
              <w:pStyle w:val="TAC"/>
              <w:rPr>
                <w:sz w:val="16"/>
                <w:szCs w:val="16"/>
              </w:rPr>
            </w:pPr>
            <w:r w:rsidRPr="00630197">
              <w:rPr>
                <w:sz w:val="16"/>
                <w:szCs w:val="16"/>
              </w:rPr>
              <w:t>2024-01</w:t>
            </w:r>
          </w:p>
        </w:tc>
        <w:tc>
          <w:tcPr>
            <w:tcW w:w="800" w:type="dxa"/>
            <w:shd w:val="solid" w:color="FFFFFF" w:fill="auto"/>
          </w:tcPr>
          <w:p w14:paraId="6FED1F9B" w14:textId="77777777" w:rsidR="00911B49" w:rsidRPr="00630197" w:rsidRDefault="00911B49" w:rsidP="00BC178B">
            <w:pPr>
              <w:pStyle w:val="TAC"/>
              <w:rPr>
                <w:sz w:val="16"/>
                <w:szCs w:val="16"/>
              </w:rPr>
            </w:pPr>
          </w:p>
        </w:tc>
        <w:tc>
          <w:tcPr>
            <w:tcW w:w="1094" w:type="dxa"/>
            <w:shd w:val="solid" w:color="FFFFFF" w:fill="auto"/>
          </w:tcPr>
          <w:p w14:paraId="76E2605C" w14:textId="77777777" w:rsidR="00911B49" w:rsidRPr="00630197" w:rsidRDefault="00911B49" w:rsidP="00BC178B">
            <w:pPr>
              <w:pStyle w:val="TAC"/>
              <w:rPr>
                <w:rFonts w:cs="Arial"/>
                <w:sz w:val="16"/>
                <w:szCs w:val="16"/>
              </w:rPr>
            </w:pPr>
          </w:p>
        </w:tc>
        <w:tc>
          <w:tcPr>
            <w:tcW w:w="425" w:type="dxa"/>
            <w:shd w:val="solid" w:color="FFFFFF" w:fill="auto"/>
          </w:tcPr>
          <w:p w14:paraId="6597AEB8" w14:textId="77777777" w:rsidR="00911B49" w:rsidRPr="00630197" w:rsidRDefault="00911B49" w:rsidP="00BC178B">
            <w:pPr>
              <w:pStyle w:val="TAL"/>
              <w:rPr>
                <w:sz w:val="16"/>
                <w:szCs w:val="16"/>
              </w:rPr>
            </w:pPr>
          </w:p>
        </w:tc>
        <w:tc>
          <w:tcPr>
            <w:tcW w:w="425" w:type="dxa"/>
            <w:shd w:val="solid" w:color="FFFFFF" w:fill="auto"/>
          </w:tcPr>
          <w:p w14:paraId="0716A815" w14:textId="77777777" w:rsidR="00911B49" w:rsidRPr="00630197" w:rsidRDefault="00911B49" w:rsidP="00BC178B">
            <w:pPr>
              <w:pStyle w:val="TAR"/>
              <w:rPr>
                <w:sz w:val="16"/>
                <w:szCs w:val="16"/>
              </w:rPr>
            </w:pPr>
          </w:p>
        </w:tc>
        <w:tc>
          <w:tcPr>
            <w:tcW w:w="425" w:type="dxa"/>
            <w:shd w:val="solid" w:color="FFFFFF" w:fill="auto"/>
          </w:tcPr>
          <w:p w14:paraId="0B3ADBF0" w14:textId="77777777" w:rsidR="00911B49" w:rsidRPr="00630197" w:rsidRDefault="00911B49" w:rsidP="00BC178B">
            <w:pPr>
              <w:pStyle w:val="TAC"/>
              <w:rPr>
                <w:sz w:val="16"/>
                <w:szCs w:val="16"/>
              </w:rPr>
            </w:pPr>
          </w:p>
        </w:tc>
        <w:tc>
          <w:tcPr>
            <w:tcW w:w="4962" w:type="dxa"/>
            <w:shd w:val="solid" w:color="FFFFFF" w:fill="auto"/>
          </w:tcPr>
          <w:p w14:paraId="6C144367" w14:textId="77777777" w:rsidR="00911B49" w:rsidRPr="00630197" w:rsidRDefault="00911B49" w:rsidP="00BC178B">
            <w:pPr>
              <w:pStyle w:val="TAL"/>
              <w:rPr>
                <w:rFonts w:cs="Arial"/>
                <w:sz w:val="16"/>
                <w:szCs w:val="16"/>
              </w:rPr>
            </w:pPr>
            <w:r w:rsidRPr="00630197">
              <w:rPr>
                <w:rFonts w:cs="Arial"/>
                <w:sz w:val="16"/>
                <w:szCs w:val="16"/>
              </w:rPr>
              <w:t xml:space="preserve">References [2]-[10] added. </w:t>
            </w:r>
          </w:p>
        </w:tc>
        <w:tc>
          <w:tcPr>
            <w:tcW w:w="708" w:type="dxa"/>
            <w:shd w:val="solid" w:color="FFFFFF" w:fill="auto"/>
          </w:tcPr>
          <w:p w14:paraId="606AAF9E" w14:textId="77777777" w:rsidR="00911B49" w:rsidRPr="00630197" w:rsidRDefault="00911B49" w:rsidP="00BC178B">
            <w:pPr>
              <w:pStyle w:val="TAC"/>
              <w:rPr>
                <w:sz w:val="16"/>
                <w:szCs w:val="16"/>
              </w:rPr>
            </w:pPr>
            <w:r w:rsidRPr="00630197">
              <w:rPr>
                <w:sz w:val="16"/>
                <w:szCs w:val="16"/>
              </w:rPr>
              <w:t>0.1.0</w:t>
            </w:r>
          </w:p>
        </w:tc>
      </w:tr>
      <w:tr w:rsidR="00911B49" w:rsidRPr="006B0D02" w14:paraId="6C4C5C5E" w14:textId="77777777" w:rsidTr="00BC178B">
        <w:tc>
          <w:tcPr>
            <w:tcW w:w="800" w:type="dxa"/>
            <w:shd w:val="solid" w:color="FFFFFF" w:fill="auto"/>
          </w:tcPr>
          <w:p w14:paraId="6B7DE647" w14:textId="77777777" w:rsidR="00911B49" w:rsidRPr="00630197" w:rsidRDefault="00911B49" w:rsidP="00BC178B">
            <w:pPr>
              <w:pStyle w:val="TAC"/>
              <w:rPr>
                <w:sz w:val="16"/>
                <w:szCs w:val="16"/>
              </w:rPr>
            </w:pPr>
            <w:r>
              <w:rPr>
                <w:sz w:val="16"/>
                <w:szCs w:val="16"/>
              </w:rPr>
              <w:t>2024-03</w:t>
            </w:r>
          </w:p>
        </w:tc>
        <w:tc>
          <w:tcPr>
            <w:tcW w:w="800" w:type="dxa"/>
            <w:shd w:val="solid" w:color="FFFFFF" w:fill="auto"/>
          </w:tcPr>
          <w:p w14:paraId="57F8269B" w14:textId="77777777" w:rsidR="00911B49" w:rsidRPr="00630197" w:rsidRDefault="00911B49" w:rsidP="00BC178B">
            <w:pPr>
              <w:pStyle w:val="TAC"/>
              <w:rPr>
                <w:sz w:val="16"/>
                <w:szCs w:val="16"/>
              </w:rPr>
            </w:pPr>
            <w:r>
              <w:rPr>
                <w:sz w:val="16"/>
                <w:szCs w:val="16"/>
              </w:rPr>
              <w:t>SA#59</w:t>
            </w:r>
          </w:p>
        </w:tc>
        <w:tc>
          <w:tcPr>
            <w:tcW w:w="1094" w:type="dxa"/>
            <w:shd w:val="solid" w:color="FFFFFF" w:fill="auto"/>
          </w:tcPr>
          <w:p w14:paraId="65EDE90A" w14:textId="77777777" w:rsidR="00911B49" w:rsidRPr="00630197" w:rsidRDefault="00911B49" w:rsidP="00BC178B">
            <w:pPr>
              <w:pStyle w:val="TAC"/>
              <w:rPr>
                <w:rFonts w:cs="Arial"/>
                <w:sz w:val="16"/>
                <w:szCs w:val="16"/>
              </w:rPr>
            </w:pPr>
            <w:r w:rsidRPr="00E13F43">
              <w:rPr>
                <w:rFonts w:cs="Arial"/>
                <w:sz w:val="16"/>
                <w:szCs w:val="16"/>
              </w:rPr>
              <w:t>S6-240350</w:t>
            </w:r>
          </w:p>
        </w:tc>
        <w:tc>
          <w:tcPr>
            <w:tcW w:w="425" w:type="dxa"/>
            <w:shd w:val="solid" w:color="FFFFFF" w:fill="auto"/>
          </w:tcPr>
          <w:p w14:paraId="73121193" w14:textId="77777777" w:rsidR="00911B49" w:rsidRPr="00630197" w:rsidRDefault="00911B49" w:rsidP="00BC178B">
            <w:pPr>
              <w:pStyle w:val="TAL"/>
              <w:rPr>
                <w:sz w:val="16"/>
                <w:szCs w:val="16"/>
              </w:rPr>
            </w:pPr>
          </w:p>
        </w:tc>
        <w:tc>
          <w:tcPr>
            <w:tcW w:w="425" w:type="dxa"/>
            <w:shd w:val="solid" w:color="FFFFFF" w:fill="auto"/>
          </w:tcPr>
          <w:p w14:paraId="173938A7" w14:textId="77777777" w:rsidR="00911B49" w:rsidRPr="00630197" w:rsidRDefault="00911B49" w:rsidP="00BC178B">
            <w:pPr>
              <w:pStyle w:val="TAR"/>
              <w:rPr>
                <w:sz w:val="16"/>
                <w:szCs w:val="16"/>
              </w:rPr>
            </w:pPr>
          </w:p>
        </w:tc>
        <w:tc>
          <w:tcPr>
            <w:tcW w:w="425" w:type="dxa"/>
            <w:shd w:val="solid" w:color="FFFFFF" w:fill="auto"/>
          </w:tcPr>
          <w:p w14:paraId="093F2913" w14:textId="77777777" w:rsidR="00911B49" w:rsidRPr="00630197" w:rsidRDefault="00911B49" w:rsidP="00BC178B">
            <w:pPr>
              <w:pStyle w:val="TAC"/>
              <w:rPr>
                <w:sz w:val="16"/>
                <w:szCs w:val="16"/>
              </w:rPr>
            </w:pPr>
          </w:p>
        </w:tc>
        <w:tc>
          <w:tcPr>
            <w:tcW w:w="4962" w:type="dxa"/>
            <w:shd w:val="solid" w:color="FFFFFF" w:fill="auto"/>
          </w:tcPr>
          <w:p w14:paraId="57177F8A" w14:textId="77777777" w:rsidR="00911B49" w:rsidRPr="00630197" w:rsidRDefault="00911B49" w:rsidP="00BC178B">
            <w:pPr>
              <w:pStyle w:val="TAL"/>
              <w:rPr>
                <w:rFonts w:cs="Arial"/>
                <w:sz w:val="16"/>
                <w:szCs w:val="16"/>
              </w:rPr>
            </w:pPr>
            <w:r w:rsidRPr="00E13F43">
              <w:rPr>
                <w:rFonts w:cs="Arial"/>
                <w:sz w:val="16"/>
                <w:szCs w:val="16"/>
              </w:rPr>
              <w:t>FS_5GSAT_Ph3_App_editorials</w:t>
            </w:r>
          </w:p>
        </w:tc>
        <w:tc>
          <w:tcPr>
            <w:tcW w:w="708" w:type="dxa"/>
            <w:shd w:val="solid" w:color="FFFFFF" w:fill="auto"/>
          </w:tcPr>
          <w:p w14:paraId="3B84AF78" w14:textId="77777777" w:rsidR="00911B49" w:rsidRPr="00630197" w:rsidRDefault="00911B49" w:rsidP="00BC178B">
            <w:pPr>
              <w:pStyle w:val="TAC"/>
              <w:rPr>
                <w:sz w:val="16"/>
                <w:szCs w:val="16"/>
              </w:rPr>
            </w:pPr>
            <w:r>
              <w:rPr>
                <w:sz w:val="16"/>
                <w:szCs w:val="16"/>
              </w:rPr>
              <w:t>0.2.0</w:t>
            </w:r>
          </w:p>
        </w:tc>
      </w:tr>
      <w:tr w:rsidR="00911B49" w:rsidRPr="006B0D02" w14:paraId="252A958A" w14:textId="77777777" w:rsidTr="00BC178B">
        <w:tc>
          <w:tcPr>
            <w:tcW w:w="800" w:type="dxa"/>
            <w:shd w:val="solid" w:color="FFFFFF" w:fill="auto"/>
          </w:tcPr>
          <w:p w14:paraId="488070D1" w14:textId="77777777" w:rsidR="00911B49" w:rsidRPr="00630197" w:rsidRDefault="00911B49" w:rsidP="00BC178B">
            <w:pPr>
              <w:pStyle w:val="TAC"/>
              <w:rPr>
                <w:sz w:val="16"/>
                <w:szCs w:val="16"/>
              </w:rPr>
            </w:pPr>
            <w:r>
              <w:rPr>
                <w:sz w:val="16"/>
                <w:szCs w:val="16"/>
              </w:rPr>
              <w:t>2024-03</w:t>
            </w:r>
          </w:p>
        </w:tc>
        <w:tc>
          <w:tcPr>
            <w:tcW w:w="800" w:type="dxa"/>
            <w:shd w:val="solid" w:color="FFFFFF" w:fill="auto"/>
          </w:tcPr>
          <w:p w14:paraId="0274E6B5" w14:textId="77777777" w:rsidR="00911B49" w:rsidRPr="00630197" w:rsidRDefault="00911B49" w:rsidP="00BC178B">
            <w:pPr>
              <w:pStyle w:val="TAC"/>
              <w:rPr>
                <w:sz w:val="16"/>
                <w:szCs w:val="16"/>
              </w:rPr>
            </w:pPr>
            <w:r>
              <w:rPr>
                <w:sz w:val="16"/>
                <w:szCs w:val="16"/>
              </w:rPr>
              <w:t>SA#59</w:t>
            </w:r>
          </w:p>
        </w:tc>
        <w:tc>
          <w:tcPr>
            <w:tcW w:w="1094" w:type="dxa"/>
            <w:shd w:val="solid" w:color="FFFFFF" w:fill="auto"/>
          </w:tcPr>
          <w:p w14:paraId="59C36CFE" w14:textId="77777777" w:rsidR="00911B49" w:rsidRPr="00630197" w:rsidRDefault="00911B49" w:rsidP="00BC178B">
            <w:pPr>
              <w:pStyle w:val="TAC"/>
              <w:rPr>
                <w:rFonts w:cs="Arial"/>
                <w:sz w:val="16"/>
                <w:szCs w:val="16"/>
              </w:rPr>
            </w:pPr>
            <w:r w:rsidRPr="00E13F43">
              <w:rPr>
                <w:rFonts w:cs="Arial"/>
                <w:sz w:val="16"/>
                <w:szCs w:val="16"/>
              </w:rPr>
              <w:t>S6-240740</w:t>
            </w:r>
          </w:p>
        </w:tc>
        <w:tc>
          <w:tcPr>
            <w:tcW w:w="425" w:type="dxa"/>
            <w:shd w:val="solid" w:color="FFFFFF" w:fill="auto"/>
          </w:tcPr>
          <w:p w14:paraId="393931CE" w14:textId="77777777" w:rsidR="00911B49" w:rsidRPr="00630197" w:rsidRDefault="00911B49" w:rsidP="00BC178B">
            <w:pPr>
              <w:pStyle w:val="TAL"/>
              <w:rPr>
                <w:sz w:val="16"/>
                <w:szCs w:val="16"/>
              </w:rPr>
            </w:pPr>
          </w:p>
        </w:tc>
        <w:tc>
          <w:tcPr>
            <w:tcW w:w="425" w:type="dxa"/>
            <w:shd w:val="solid" w:color="FFFFFF" w:fill="auto"/>
          </w:tcPr>
          <w:p w14:paraId="62387B09" w14:textId="77777777" w:rsidR="00911B49" w:rsidRPr="00630197" w:rsidRDefault="00911B49" w:rsidP="00BC178B">
            <w:pPr>
              <w:pStyle w:val="TAR"/>
              <w:rPr>
                <w:sz w:val="16"/>
                <w:szCs w:val="16"/>
              </w:rPr>
            </w:pPr>
          </w:p>
        </w:tc>
        <w:tc>
          <w:tcPr>
            <w:tcW w:w="425" w:type="dxa"/>
            <w:shd w:val="solid" w:color="FFFFFF" w:fill="auto"/>
          </w:tcPr>
          <w:p w14:paraId="2BD4E1E3" w14:textId="77777777" w:rsidR="00911B49" w:rsidRPr="00630197" w:rsidRDefault="00911B49" w:rsidP="00BC178B">
            <w:pPr>
              <w:pStyle w:val="TAC"/>
              <w:rPr>
                <w:sz w:val="16"/>
                <w:szCs w:val="16"/>
              </w:rPr>
            </w:pPr>
          </w:p>
        </w:tc>
        <w:tc>
          <w:tcPr>
            <w:tcW w:w="4962" w:type="dxa"/>
            <w:shd w:val="solid" w:color="FFFFFF" w:fill="auto"/>
          </w:tcPr>
          <w:p w14:paraId="20EA7E3C" w14:textId="77777777" w:rsidR="00911B49" w:rsidRPr="00630197" w:rsidRDefault="00911B49" w:rsidP="00BC178B">
            <w:pPr>
              <w:pStyle w:val="TAL"/>
              <w:rPr>
                <w:rFonts w:cs="Arial"/>
                <w:sz w:val="16"/>
                <w:szCs w:val="16"/>
              </w:rPr>
            </w:pPr>
            <w:r w:rsidRPr="00E13F43">
              <w:rPr>
                <w:rFonts w:cs="Arial"/>
                <w:sz w:val="16"/>
                <w:szCs w:val="16"/>
              </w:rPr>
              <w:t>FS_5GSAT_Ph3_App_update-KI#1</w:t>
            </w:r>
          </w:p>
        </w:tc>
        <w:tc>
          <w:tcPr>
            <w:tcW w:w="708" w:type="dxa"/>
            <w:shd w:val="solid" w:color="FFFFFF" w:fill="auto"/>
          </w:tcPr>
          <w:p w14:paraId="5EF9832F" w14:textId="77777777" w:rsidR="00911B49" w:rsidRPr="00630197" w:rsidRDefault="00911B49" w:rsidP="00BC178B">
            <w:pPr>
              <w:pStyle w:val="TAC"/>
              <w:rPr>
                <w:sz w:val="16"/>
                <w:szCs w:val="16"/>
              </w:rPr>
            </w:pPr>
            <w:r>
              <w:rPr>
                <w:sz w:val="16"/>
                <w:szCs w:val="16"/>
              </w:rPr>
              <w:t>0.2.0</w:t>
            </w:r>
          </w:p>
        </w:tc>
      </w:tr>
      <w:tr w:rsidR="00911B49" w:rsidRPr="006B0D02" w14:paraId="4CB5B0AE" w14:textId="77777777" w:rsidTr="00BC178B">
        <w:tc>
          <w:tcPr>
            <w:tcW w:w="800" w:type="dxa"/>
            <w:shd w:val="solid" w:color="FFFFFF" w:fill="auto"/>
          </w:tcPr>
          <w:p w14:paraId="6DB7A573" w14:textId="77777777" w:rsidR="00911B49" w:rsidRPr="00630197" w:rsidRDefault="00911B49" w:rsidP="00BC178B">
            <w:pPr>
              <w:pStyle w:val="TAC"/>
              <w:rPr>
                <w:sz w:val="16"/>
                <w:szCs w:val="16"/>
              </w:rPr>
            </w:pPr>
            <w:r>
              <w:rPr>
                <w:sz w:val="16"/>
                <w:szCs w:val="16"/>
              </w:rPr>
              <w:t>2024-03</w:t>
            </w:r>
          </w:p>
        </w:tc>
        <w:tc>
          <w:tcPr>
            <w:tcW w:w="800" w:type="dxa"/>
            <w:shd w:val="solid" w:color="FFFFFF" w:fill="auto"/>
          </w:tcPr>
          <w:p w14:paraId="39531035" w14:textId="77777777" w:rsidR="00911B49" w:rsidRPr="00630197" w:rsidRDefault="00911B49" w:rsidP="00BC178B">
            <w:pPr>
              <w:pStyle w:val="TAC"/>
              <w:rPr>
                <w:sz w:val="16"/>
                <w:szCs w:val="16"/>
              </w:rPr>
            </w:pPr>
            <w:r>
              <w:rPr>
                <w:sz w:val="16"/>
                <w:szCs w:val="16"/>
              </w:rPr>
              <w:t>SA#59</w:t>
            </w:r>
          </w:p>
        </w:tc>
        <w:tc>
          <w:tcPr>
            <w:tcW w:w="1094" w:type="dxa"/>
            <w:shd w:val="solid" w:color="FFFFFF" w:fill="auto"/>
          </w:tcPr>
          <w:p w14:paraId="42A19C97" w14:textId="77777777" w:rsidR="00911B49" w:rsidRPr="00630197" w:rsidRDefault="00911B49" w:rsidP="00BC178B">
            <w:pPr>
              <w:pStyle w:val="TAC"/>
              <w:rPr>
                <w:rFonts w:cs="Arial"/>
                <w:sz w:val="16"/>
                <w:szCs w:val="16"/>
              </w:rPr>
            </w:pPr>
            <w:r w:rsidRPr="00E13F43">
              <w:rPr>
                <w:rFonts w:cs="Arial"/>
                <w:sz w:val="16"/>
                <w:szCs w:val="16"/>
              </w:rPr>
              <w:t>S6-240733</w:t>
            </w:r>
          </w:p>
        </w:tc>
        <w:tc>
          <w:tcPr>
            <w:tcW w:w="425" w:type="dxa"/>
            <w:shd w:val="solid" w:color="FFFFFF" w:fill="auto"/>
          </w:tcPr>
          <w:p w14:paraId="4D0136CE" w14:textId="77777777" w:rsidR="00911B49" w:rsidRPr="00630197" w:rsidRDefault="00911B49" w:rsidP="00BC178B">
            <w:pPr>
              <w:pStyle w:val="TAL"/>
              <w:rPr>
                <w:sz w:val="16"/>
                <w:szCs w:val="16"/>
              </w:rPr>
            </w:pPr>
          </w:p>
        </w:tc>
        <w:tc>
          <w:tcPr>
            <w:tcW w:w="425" w:type="dxa"/>
            <w:shd w:val="solid" w:color="FFFFFF" w:fill="auto"/>
          </w:tcPr>
          <w:p w14:paraId="42A05088" w14:textId="77777777" w:rsidR="00911B49" w:rsidRPr="00630197" w:rsidRDefault="00911B49" w:rsidP="00BC178B">
            <w:pPr>
              <w:pStyle w:val="TAR"/>
              <w:rPr>
                <w:sz w:val="16"/>
                <w:szCs w:val="16"/>
              </w:rPr>
            </w:pPr>
          </w:p>
        </w:tc>
        <w:tc>
          <w:tcPr>
            <w:tcW w:w="425" w:type="dxa"/>
            <w:shd w:val="solid" w:color="FFFFFF" w:fill="auto"/>
          </w:tcPr>
          <w:p w14:paraId="1B3E4720" w14:textId="77777777" w:rsidR="00911B49" w:rsidRPr="00630197" w:rsidRDefault="00911B49" w:rsidP="00BC178B">
            <w:pPr>
              <w:pStyle w:val="TAC"/>
              <w:rPr>
                <w:sz w:val="16"/>
                <w:szCs w:val="16"/>
              </w:rPr>
            </w:pPr>
          </w:p>
        </w:tc>
        <w:tc>
          <w:tcPr>
            <w:tcW w:w="4962" w:type="dxa"/>
            <w:shd w:val="solid" w:color="FFFFFF" w:fill="auto"/>
          </w:tcPr>
          <w:p w14:paraId="3F3B68AC" w14:textId="77777777" w:rsidR="00911B49" w:rsidRPr="00630197" w:rsidRDefault="00911B49" w:rsidP="00BC178B">
            <w:pPr>
              <w:pStyle w:val="TAL"/>
              <w:rPr>
                <w:rFonts w:cs="Arial"/>
                <w:sz w:val="16"/>
                <w:szCs w:val="16"/>
              </w:rPr>
            </w:pPr>
            <w:r w:rsidRPr="00E13F43">
              <w:rPr>
                <w:rFonts w:cs="Arial"/>
                <w:sz w:val="16"/>
                <w:szCs w:val="16"/>
              </w:rPr>
              <w:t>New KI on satellite access with discontinuous coverage</w:t>
            </w:r>
          </w:p>
        </w:tc>
        <w:tc>
          <w:tcPr>
            <w:tcW w:w="708" w:type="dxa"/>
            <w:shd w:val="solid" w:color="FFFFFF" w:fill="auto"/>
          </w:tcPr>
          <w:p w14:paraId="652B645A" w14:textId="77777777" w:rsidR="00911B49" w:rsidRPr="00630197" w:rsidRDefault="00911B49" w:rsidP="00BC178B">
            <w:pPr>
              <w:pStyle w:val="TAC"/>
              <w:rPr>
                <w:sz w:val="16"/>
                <w:szCs w:val="16"/>
              </w:rPr>
            </w:pPr>
            <w:r>
              <w:rPr>
                <w:sz w:val="16"/>
                <w:szCs w:val="16"/>
              </w:rPr>
              <w:t>0.2.0</w:t>
            </w:r>
          </w:p>
        </w:tc>
      </w:tr>
      <w:tr w:rsidR="00911B49" w:rsidRPr="006B0D02" w14:paraId="7B9973B0" w14:textId="77777777" w:rsidTr="00BC178B">
        <w:tc>
          <w:tcPr>
            <w:tcW w:w="800" w:type="dxa"/>
            <w:shd w:val="solid" w:color="FFFFFF" w:fill="auto"/>
          </w:tcPr>
          <w:p w14:paraId="7147D0D5" w14:textId="77777777" w:rsidR="00911B49" w:rsidRPr="00630197" w:rsidRDefault="00911B49" w:rsidP="00BC178B">
            <w:pPr>
              <w:pStyle w:val="TAC"/>
              <w:rPr>
                <w:sz w:val="16"/>
                <w:szCs w:val="16"/>
              </w:rPr>
            </w:pPr>
            <w:r>
              <w:rPr>
                <w:sz w:val="16"/>
                <w:szCs w:val="16"/>
              </w:rPr>
              <w:t>2024-03</w:t>
            </w:r>
          </w:p>
        </w:tc>
        <w:tc>
          <w:tcPr>
            <w:tcW w:w="800" w:type="dxa"/>
            <w:shd w:val="solid" w:color="FFFFFF" w:fill="auto"/>
          </w:tcPr>
          <w:p w14:paraId="6B238279" w14:textId="77777777" w:rsidR="00911B49" w:rsidRPr="00630197" w:rsidRDefault="00911B49" w:rsidP="00BC178B">
            <w:pPr>
              <w:pStyle w:val="TAC"/>
              <w:rPr>
                <w:sz w:val="16"/>
                <w:szCs w:val="16"/>
              </w:rPr>
            </w:pPr>
            <w:r>
              <w:rPr>
                <w:sz w:val="16"/>
                <w:szCs w:val="16"/>
              </w:rPr>
              <w:t>SA#59</w:t>
            </w:r>
          </w:p>
        </w:tc>
        <w:tc>
          <w:tcPr>
            <w:tcW w:w="1094" w:type="dxa"/>
            <w:shd w:val="solid" w:color="FFFFFF" w:fill="auto"/>
          </w:tcPr>
          <w:p w14:paraId="4C5148FA" w14:textId="77777777" w:rsidR="00911B49" w:rsidRPr="00630197" w:rsidRDefault="00911B49" w:rsidP="00BC178B">
            <w:pPr>
              <w:pStyle w:val="TAC"/>
              <w:rPr>
                <w:rFonts w:cs="Arial"/>
                <w:sz w:val="16"/>
                <w:szCs w:val="16"/>
              </w:rPr>
            </w:pPr>
            <w:r w:rsidRPr="00E33546">
              <w:rPr>
                <w:rFonts w:cs="Arial"/>
                <w:sz w:val="16"/>
                <w:szCs w:val="16"/>
              </w:rPr>
              <w:t>S6-240604</w:t>
            </w:r>
          </w:p>
        </w:tc>
        <w:tc>
          <w:tcPr>
            <w:tcW w:w="425" w:type="dxa"/>
            <w:shd w:val="solid" w:color="FFFFFF" w:fill="auto"/>
          </w:tcPr>
          <w:p w14:paraId="656983BF" w14:textId="77777777" w:rsidR="00911B49" w:rsidRPr="00630197" w:rsidRDefault="00911B49" w:rsidP="00BC178B">
            <w:pPr>
              <w:pStyle w:val="TAL"/>
              <w:rPr>
                <w:sz w:val="16"/>
                <w:szCs w:val="16"/>
              </w:rPr>
            </w:pPr>
          </w:p>
        </w:tc>
        <w:tc>
          <w:tcPr>
            <w:tcW w:w="425" w:type="dxa"/>
            <w:shd w:val="solid" w:color="FFFFFF" w:fill="auto"/>
          </w:tcPr>
          <w:p w14:paraId="1BF029EE" w14:textId="77777777" w:rsidR="00911B49" w:rsidRPr="00630197" w:rsidRDefault="00911B49" w:rsidP="00BC178B">
            <w:pPr>
              <w:pStyle w:val="TAR"/>
              <w:rPr>
                <w:sz w:val="16"/>
                <w:szCs w:val="16"/>
              </w:rPr>
            </w:pPr>
          </w:p>
        </w:tc>
        <w:tc>
          <w:tcPr>
            <w:tcW w:w="425" w:type="dxa"/>
            <w:shd w:val="solid" w:color="FFFFFF" w:fill="auto"/>
          </w:tcPr>
          <w:p w14:paraId="67854662" w14:textId="77777777" w:rsidR="00911B49" w:rsidRPr="00630197" w:rsidRDefault="00911B49" w:rsidP="00BC178B">
            <w:pPr>
              <w:pStyle w:val="TAC"/>
              <w:rPr>
                <w:sz w:val="16"/>
                <w:szCs w:val="16"/>
              </w:rPr>
            </w:pPr>
          </w:p>
        </w:tc>
        <w:tc>
          <w:tcPr>
            <w:tcW w:w="4962" w:type="dxa"/>
            <w:shd w:val="solid" w:color="FFFFFF" w:fill="auto"/>
          </w:tcPr>
          <w:p w14:paraId="7EE9FCE8" w14:textId="77777777" w:rsidR="00911B49" w:rsidRPr="00630197" w:rsidRDefault="00911B49" w:rsidP="00BC178B">
            <w:pPr>
              <w:pStyle w:val="TAL"/>
              <w:rPr>
                <w:rFonts w:cs="Arial"/>
                <w:sz w:val="16"/>
                <w:szCs w:val="16"/>
              </w:rPr>
            </w:pPr>
            <w:r w:rsidRPr="00E33546">
              <w:rPr>
                <w:rFonts w:cs="Arial"/>
                <w:sz w:val="16"/>
                <w:szCs w:val="16"/>
              </w:rPr>
              <w:t>pCR on KI for satellite backhaul support for MC services</w:t>
            </w:r>
          </w:p>
        </w:tc>
        <w:tc>
          <w:tcPr>
            <w:tcW w:w="708" w:type="dxa"/>
            <w:shd w:val="solid" w:color="FFFFFF" w:fill="auto"/>
          </w:tcPr>
          <w:p w14:paraId="71985247" w14:textId="77777777" w:rsidR="00911B49" w:rsidRPr="00630197" w:rsidRDefault="00911B49" w:rsidP="00BC178B">
            <w:pPr>
              <w:pStyle w:val="TAC"/>
              <w:rPr>
                <w:sz w:val="16"/>
                <w:szCs w:val="16"/>
              </w:rPr>
            </w:pPr>
            <w:r>
              <w:rPr>
                <w:sz w:val="16"/>
                <w:szCs w:val="16"/>
              </w:rPr>
              <w:t>0.2.0</w:t>
            </w:r>
          </w:p>
        </w:tc>
      </w:tr>
      <w:tr w:rsidR="00911B49" w:rsidRPr="006B0D02" w14:paraId="3E7C9705" w14:textId="77777777" w:rsidTr="00BC178B">
        <w:tc>
          <w:tcPr>
            <w:tcW w:w="800" w:type="dxa"/>
            <w:shd w:val="solid" w:color="FFFFFF" w:fill="auto"/>
          </w:tcPr>
          <w:p w14:paraId="48F8178E" w14:textId="77777777" w:rsidR="00911B49" w:rsidRDefault="00911B49" w:rsidP="00BC178B">
            <w:pPr>
              <w:pStyle w:val="TAC"/>
              <w:rPr>
                <w:sz w:val="16"/>
                <w:szCs w:val="16"/>
              </w:rPr>
            </w:pPr>
            <w:r>
              <w:rPr>
                <w:sz w:val="16"/>
                <w:szCs w:val="16"/>
              </w:rPr>
              <w:t>2024-03</w:t>
            </w:r>
          </w:p>
        </w:tc>
        <w:tc>
          <w:tcPr>
            <w:tcW w:w="800" w:type="dxa"/>
            <w:shd w:val="solid" w:color="FFFFFF" w:fill="auto"/>
          </w:tcPr>
          <w:p w14:paraId="70AC7CB9" w14:textId="77777777" w:rsidR="00911B49" w:rsidRDefault="00911B49" w:rsidP="00BC178B">
            <w:pPr>
              <w:pStyle w:val="TAC"/>
              <w:rPr>
                <w:sz w:val="16"/>
                <w:szCs w:val="16"/>
              </w:rPr>
            </w:pPr>
            <w:r>
              <w:rPr>
                <w:sz w:val="16"/>
                <w:szCs w:val="16"/>
              </w:rPr>
              <w:t>SA#59</w:t>
            </w:r>
          </w:p>
        </w:tc>
        <w:tc>
          <w:tcPr>
            <w:tcW w:w="1094" w:type="dxa"/>
            <w:shd w:val="solid" w:color="FFFFFF" w:fill="auto"/>
          </w:tcPr>
          <w:p w14:paraId="2439B2C1" w14:textId="77777777" w:rsidR="00911B49" w:rsidRPr="00630197" w:rsidRDefault="00911B49" w:rsidP="00BC178B">
            <w:pPr>
              <w:pStyle w:val="TAC"/>
              <w:rPr>
                <w:rFonts w:cs="Arial"/>
                <w:sz w:val="16"/>
                <w:szCs w:val="16"/>
              </w:rPr>
            </w:pPr>
            <w:r w:rsidRPr="00E33546">
              <w:rPr>
                <w:rFonts w:cs="Arial"/>
                <w:sz w:val="16"/>
                <w:szCs w:val="16"/>
              </w:rPr>
              <w:t>S6-240741</w:t>
            </w:r>
          </w:p>
        </w:tc>
        <w:tc>
          <w:tcPr>
            <w:tcW w:w="425" w:type="dxa"/>
            <w:shd w:val="solid" w:color="FFFFFF" w:fill="auto"/>
          </w:tcPr>
          <w:p w14:paraId="548B5F2B" w14:textId="77777777" w:rsidR="00911B49" w:rsidRPr="00630197" w:rsidRDefault="00911B49" w:rsidP="00BC178B">
            <w:pPr>
              <w:pStyle w:val="TAL"/>
              <w:rPr>
                <w:sz w:val="16"/>
                <w:szCs w:val="16"/>
              </w:rPr>
            </w:pPr>
          </w:p>
        </w:tc>
        <w:tc>
          <w:tcPr>
            <w:tcW w:w="425" w:type="dxa"/>
            <w:shd w:val="solid" w:color="FFFFFF" w:fill="auto"/>
          </w:tcPr>
          <w:p w14:paraId="01CED249" w14:textId="77777777" w:rsidR="00911B49" w:rsidRPr="00630197" w:rsidRDefault="00911B49" w:rsidP="00BC178B">
            <w:pPr>
              <w:pStyle w:val="TAR"/>
              <w:rPr>
                <w:sz w:val="16"/>
                <w:szCs w:val="16"/>
              </w:rPr>
            </w:pPr>
          </w:p>
        </w:tc>
        <w:tc>
          <w:tcPr>
            <w:tcW w:w="425" w:type="dxa"/>
            <w:shd w:val="solid" w:color="FFFFFF" w:fill="auto"/>
          </w:tcPr>
          <w:p w14:paraId="7665EFF1" w14:textId="77777777" w:rsidR="00911B49" w:rsidRPr="00630197" w:rsidRDefault="00911B49" w:rsidP="00BC178B">
            <w:pPr>
              <w:pStyle w:val="TAC"/>
              <w:rPr>
                <w:sz w:val="16"/>
                <w:szCs w:val="16"/>
              </w:rPr>
            </w:pPr>
          </w:p>
        </w:tc>
        <w:tc>
          <w:tcPr>
            <w:tcW w:w="4962" w:type="dxa"/>
            <w:shd w:val="solid" w:color="FFFFFF" w:fill="auto"/>
          </w:tcPr>
          <w:p w14:paraId="3FB2DDF3" w14:textId="77777777" w:rsidR="00911B49" w:rsidRPr="00630197" w:rsidRDefault="00911B49" w:rsidP="00BC178B">
            <w:pPr>
              <w:pStyle w:val="TAL"/>
              <w:rPr>
                <w:rFonts w:cs="Arial"/>
                <w:sz w:val="16"/>
                <w:szCs w:val="16"/>
              </w:rPr>
            </w:pPr>
            <w:r w:rsidRPr="00E33546">
              <w:rPr>
                <w:rFonts w:cs="Arial"/>
                <w:sz w:val="16"/>
                <w:szCs w:val="16"/>
              </w:rPr>
              <w:t>New Key Issue on Edge on board NGSO Satellite</w:t>
            </w:r>
          </w:p>
        </w:tc>
        <w:tc>
          <w:tcPr>
            <w:tcW w:w="708" w:type="dxa"/>
            <w:shd w:val="solid" w:color="FFFFFF" w:fill="auto"/>
          </w:tcPr>
          <w:p w14:paraId="4BF98553" w14:textId="77777777" w:rsidR="00911B49" w:rsidRDefault="00911B49" w:rsidP="00BC178B">
            <w:pPr>
              <w:pStyle w:val="TAC"/>
              <w:rPr>
                <w:sz w:val="16"/>
                <w:szCs w:val="16"/>
              </w:rPr>
            </w:pPr>
            <w:r>
              <w:rPr>
                <w:sz w:val="16"/>
                <w:szCs w:val="16"/>
              </w:rPr>
              <w:t>0.2.0</w:t>
            </w:r>
          </w:p>
        </w:tc>
      </w:tr>
      <w:tr w:rsidR="00911B49" w:rsidRPr="006B0D02" w14:paraId="35E85D60" w14:textId="77777777" w:rsidTr="00BC178B">
        <w:tc>
          <w:tcPr>
            <w:tcW w:w="800" w:type="dxa"/>
            <w:shd w:val="solid" w:color="FFFFFF" w:fill="auto"/>
          </w:tcPr>
          <w:p w14:paraId="4CBA7ACD" w14:textId="77777777" w:rsidR="00911B49" w:rsidRDefault="00911B49" w:rsidP="00BC178B">
            <w:pPr>
              <w:pStyle w:val="TAC"/>
              <w:rPr>
                <w:sz w:val="16"/>
                <w:szCs w:val="16"/>
              </w:rPr>
            </w:pPr>
            <w:r>
              <w:rPr>
                <w:sz w:val="16"/>
                <w:szCs w:val="16"/>
              </w:rPr>
              <w:t>2024-03</w:t>
            </w:r>
          </w:p>
        </w:tc>
        <w:tc>
          <w:tcPr>
            <w:tcW w:w="800" w:type="dxa"/>
            <w:shd w:val="solid" w:color="FFFFFF" w:fill="auto"/>
          </w:tcPr>
          <w:p w14:paraId="2905D81A" w14:textId="77777777" w:rsidR="00911B49" w:rsidRDefault="00911B49" w:rsidP="00BC178B">
            <w:pPr>
              <w:pStyle w:val="TAC"/>
              <w:rPr>
                <w:sz w:val="16"/>
                <w:szCs w:val="16"/>
              </w:rPr>
            </w:pPr>
            <w:r>
              <w:rPr>
                <w:sz w:val="16"/>
                <w:szCs w:val="16"/>
              </w:rPr>
              <w:t>SA#59</w:t>
            </w:r>
          </w:p>
        </w:tc>
        <w:tc>
          <w:tcPr>
            <w:tcW w:w="1094" w:type="dxa"/>
            <w:shd w:val="solid" w:color="FFFFFF" w:fill="auto"/>
          </w:tcPr>
          <w:p w14:paraId="604017D0" w14:textId="77777777" w:rsidR="00911B49" w:rsidRPr="00630197" w:rsidRDefault="00911B49" w:rsidP="00BC178B">
            <w:pPr>
              <w:pStyle w:val="TAC"/>
              <w:rPr>
                <w:rFonts w:cs="Arial"/>
                <w:sz w:val="16"/>
                <w:szCs w:val="16"/>
              </w:rPr>
            </w:pPr>
            <w:r w:rsidRPr="00E33546">
              <w:rPr>
                <w:rFonts w:cs="Arial"/>
                <w:sz w:val="16"/>
                <w:szCs w:val="16"/>
              </w:rPr>
              <w:t>S6-240742</w:t>
            </w:r>
          </w:p>
        </w:tc>
        <w:tc>
          <w:tcPr>
            <w:tcW w:w="425" w:type="dxa"/>
            <w:shd w:val="solid" w:color="FFFFFF" w:fill="auto"/>
          </w:tcPr>
          <w:p w14:paraId="15DE7383" w14:textId="77777777" w:rsidR="00911B49" w:rsidRPr="00630197" w:rsidRDefault="00911B49" w:rsidP="00BC178B">
            <w:pPr>
              <w:pStyle w:val="TAL"/>
              <w:rPr>
                <w:sz w:val="16"/>
                <w:szCs w:val="16"/>
              </w:rPr>
            </w:pPr>
          </w:p>
        </w:tc>
        <w:tc>
          <w:tcPr>
            <w:tcW w:w="425" w:type="dxa"/>
            <w:shd w:val="solid" w:color="FFFFFF" w:fill="auto"/>
          </w:tcPr>
          <w:p w14:paraId="1202201D" w14:textId="77777777" w:rsidR="00911B49" w:rsidRPr="00630197" w:rsidRDefault="00911B49" w:rsidP="00BC178B">
            <w:pPr>
              <w:pStyle w:val="TAR"/>
              <w:rPr>
                <w:sz w:val="16"/>
                <w:szCs w:val="16"/>
              </w:rPr>
            </w:pPr>
          </w:p>
        </w:tc>
        <w:tc>
          <w:tcPr>
            <w:tcW w:w="425" w:type="dxa"/>
            <w:shd w:val="solid" w:color="FFFFFF" w:fill="auto"/>
          </w:tcPr>
          <w:p w14:paraId="7696C2DC" w14:textId="77777777" w:rsidR="00911B49" w:rsidRPr="00630197" w:rsidRDefault="00911B49" w:rsidP="00BC178B">
            <w:pPr>
              <w:pStyle w:val="TAC"/>
              <w:rPr>
                <w:sz w:val="16"/>
                <w:szCs w:val="16"/>
              </w:rPr>
            </w:pPr>
          </w:p>
        </w:tc>
        <w:tc>
          <w:tcPr>
            <w:tcW w:w="4962" w:type="dxa"/>
            <w:shd w:val="solid" w:color="FFFFFF" w:fill="auto"/>
          </w:tcPr>
          <w:p w14:paraId="10BE7952" w14:textId="77777777" w:rsidR="00911B49" w:rsidRPr="00630197" w:rsidRDefault="00911B49" w:rsidP="00BC178B">
            <w:pPr>
              <w:pStyle w:val="TAL"/>
              <w:rPr>
                <w:rFonts w:cs="Arial"/>
                <w:sz w:val="16"/>
                <w:szCs w:val="16"/>
              </w:rPr>
            </w:pPr>
            <w:r w:rsidRPr="00E33546">
              <w:rPr>
                <w:rFonts w:cs="Arial"/>
                <w:sz w:val="16"/>
                <w:szCs w:val="16"/>
              </w:rPr>
              <w:t>Satellite edge computing</w:t>
            </w:r>
          </w:p>
        </w:tc>
        <w:tc>
          <w:tcPr>
            <w:tcW w:w="708" w:type="dxa"/>
            <w:shd w:val="solid" w:color="FFFFFF" w:fill="auto"/>
          </w:tcPr>
          <w:p w14:paraId="7640FAF4" w14:textId="77777777" w:rsidR="00911B49" w:rsidRDefault="00911B49" w:rsidP="00BC178B">
            <w:pPr>
              <w:pStyle w:val="TAC"/>
              <w:rPr>
                <w:sz w:val="16"/>
                <w:szCs w:val="16"/>
              </w:rPr>
            </w:pPr>
            <w:r>
              <w:rPr>
                <w:sz w:val="16"/>
                <w:szCs w:val="16"/>
              </w:rPr>
              <w:t>0.2.0</w:t>
            </w:r>
          </w:p>
        </w:tc>
      </w:tr>
      <w:tr w:rsidR="00911B49" w:rsidRPr="006B0D02" w14:paraId="6B9B5508" w14:textId="77777777" w:rsidTr="00BC178B">
        <w:tc>
          <w:tcPr>
            <w:tcW w:w="800" w:type="dxa"/>
            <w:shd w:val="solid" w:color="FFFFFF" w:fill="auto"/>
          </w:tcPr>
          <w:p w14:paraId="2E52F3BC" w14:textId="77777777" w:rsidR="00911B49" w:rsidRDefault="00911B49" w:rsidP="00BC178B">
            <w:pPr>
              <w:pStyle w:val="TAC"/>
              <w:rPr>
                <w:sz w:val="16"/>
                <w:szCs w:val="16"/>
              </w:rPr>
            </w:pPr>
            <w:r>
              <w:rPr>
                <w:sz w:val="16"/>
                <w:szCs w:val="16"/>
              </w:rPr>
              <w:t>2024-04</w:t>
            </w:r>
          </w:p>
        </w:tc>
        <w:tc>
          <w:tcPr>
            <w:tcW w:w="800" w:type="dxa"/>
            <w:shd w:val="solid" w:color="FFFFFF" w:fill="auto"/>
          </w:tcPr>
          <w:p w14:paraId="3F5D2E31" w14:textId="77777777" w:rsidR="00911B49" w:rsidRDefault="00911B49" w:rsidP="00BC178B">
            <w:pPr>
              <w:pStyle w:val="TAC"/>
              <w:rPr>
                <w:sz w:val="16"/>
                <w:szCs w:val="16"/>
              </w:rPr>
            </w:pPr>
            <w:r>
              <w:rPr>
                <w:sz w:val="16"/>
                <w:szCs w:val="16"/>
              </w:rPr>
              <w:t>SA#60</w:t>
            </w:r>
          </w:p>
        </w:tc>
        <w:tc>
          <w:tcPr>
            <w:tcW w:w="1094" w:type="dxa"/>
            <w:shd w:val="solid" w:color="FFFFFF" w:fill="auto"/>
          </w:tcPr>
          <w:p w14:paraId="74C1DECC" w14:textId="77777777" w:rsidR="00911B49" w:rsidRPr="00E33546" w:rsidRDefault="00911B49" w:rsidP="00BC178B">
            <w:pPr>
              <w:pStyle w:val="TAC"/>
              <w:rPr>
                <w:rFonts w:cs="Arial"/>
                <w:sz w:val="16"/>
                <w:szCs w:val="16"/>
              </w:rPr>
            </w:pPr>
            <w:r w:rsidRPr="00684D4C">
              <w:rPr>
                <w:rFonts w:cs="Arial"/>
                <w:sz w:val="16"/>
                <w:szCs w:val="16"/>
              </w:rPr>
              <w:t>S6-241591</w:t>
            </w:r>
          </w:p>
        </w:tc>
        <w:tc>
          <w:tcPr>
            <w:tcW w:w="425" w:type="dxa"/>
            <w:shd w:val="solid" w:color="FFFFFF" w:fill="auto"/>
          </w:tcPr>
          <w:p w14:paraId="4C8D1F83" w14:textId="77777777" w:rsidR="00911B49" w:rsidRPr="00630197" w:rsidRDefault="00911B49" w:rsidP="00BC178B">
            <w:pPr>
              <w:pStyle w:val="TAL"/>
              <w:rPr>
                <w:sz w:val="16"/>
                <w:szCs w:val="16"/>
              </w:rPr>
            </w:pPr>
          </w:p>
        </w:tc>
        <w:tc>
          <w:tcPr>
            <w:tcW w:w="425" w:type="dxa"/>
            <w:shd w:val="solid" w:color="FFFFFF" w:fill="auto"/>
          </w:tcPr>
          <w:p w14:paraId="5CFEB18A" w14:textId="77777777" w:rsidR="00911B49" w:rsidRPr="00630197" w:rsidRDefault="00911B49" w:rsidP="00BC178B">
            <w:pPr>
              <w:pStyle w:val="TAR"/>
              <w:rPr>
                <w:sz w:val="16"/>
                <w:szCs w:val="16"/>
              </w:rPr>
            </w:pPr>
          </w:p>
        </w:tc>
        <w:tc>
          <w:tcPr>
            <w:tcW w:w="425" w:type="dxa"/>
            <w:shd w:val="solid" w:color="FFFFFF" w:fill="auto"/>
          </w:tcPr>
          <w:p w14:paraId="31EDE9E1" w14:textId="77777777" w:rsidR="00911B49" w:rsidRPr="00630197" w:rsidRDefault="00911B49" w:rsidP="00BC178B">
            <w:pPr>
              <w:pStyle w:val="TAC"/>
              <w:rPr>
                <w:sz w:val="16"/>
                <w:szCs w:val="16"/>
              </w:rPr>
            </w:pPr>
          </w:p>
        </w:tc>
        <w:tc>
          <w:tcPr>
            <w:tcW w:w="4962" w:type="dxa"/>
            <w:shd w:val="solid" w:color="FFFFFF" w:fill="auto"/>
          </w:tcPr>
          <w:p w14:paraId="0F32220D" w14:textId="77777777" w:rsidR="00911B49" w:rsidRPr="00E33546" w:rsidRDefault="00911B49" w:rsidP="00BC178B">
            <w:pPr>
              <w:pStyle w:val="TAL"/>
              <w:rPr>
                <w:rFonts w:cs="Arial"/>
                <w:sz w:val="16"/>
                <w:szCs w:val="16"/>
              </w:rPr>
            </w:pPr>
            <w:r w:rsidRPr="00684D4C">
              <w:rPr>
                <w:rFonts w:cs="Arial"/>
                <w:sz w:val="16"/>
                <w:szCs w:val="16"/>
              </w:rPr>
              <w:t>KI update with service continuity</w:t>
            </w:r>
          </w:p>
        </w:tc>
        <w:tc>
          <w:tcPr>
            <w:tcW w:w="708" w:type="dxa"/>
            <w:shd w:val="solid" w:color="FFFFFF" w:fill="auto"/>
          </w:tcPr>
          <w:p w14:paraId="115100E0" w14:textId="77777777" w:rsidR="00911B49" w:rsidRDefault="00911B49" w:rsidP="00BC178B">
            <w:pPr>
              <w:pStyle w:val="TAC"/>
              <w:rPr>
                <w:sz w:val="16"/>
                <w:szCs w:val="16"/>
              </w:rPr>
            </w:pPr>
            <w:r>
              <w:rPr>
                <w:sz w:val="16"/>
                <w:szCs w:val="16"/>
              </w:rPr>
              <w:t>0.3.0</w:t>
            </w:r>
          </w:p>
        </w:tc>
      </w:tr>
      <w:tr w:rsidR="00911B49" w:rsidRPr="006B0D02" w14:paraId="6AE31B06" w14:textId="77777777" w:rsidTr="00BC178B">
        <w:tc>
          <w:tcPr>
            <w:tcW w:w="800" w:type="dxa"/>
            <w:shd w:val="solid" w:color="FFFFFF" w:fill="auto"/>
          </w:tcPr>
          <w:p w14:paraId="411A14EF" w14:textId="77777777" w:rsidR="00911B49" w:rsidRDefault="00911B49" w:rsidP="00BC178B">
            <w:pPr>
              <w:pStyle w:val="TAC"/>
              <w:rPr>
                <w:sz w:val="16"/>
                <w:szCs w:val="16"/>
              </w:rPr>
            </w:pPr>
            <w:r>
              <w:rPr>
                <w:sz w:val="16"/>
                <w:szCs w:val="16"/>
              </w:rPr>
              <w:t>2024-04</w:t>
            </w:r>
          </w:p>
        </w:tc>
        <w:tc>
          <w:tcPr>
            <w:tcW w:w="800" w:type="dxa"/>
            <w:shd w:val="solid" w:color="FFFFFF" w:fill="auto"/>
          </w:tcPr>
          <w:p w14:paraId="20A1E693" w14:textId="77777777" w:rsidR="00911B49" w:rsidRDefault="00911B49" w:rsidP="00BC178B">
            <w:pPr>
              <w:pStyle w:val="TAC"/>
              <w:rPr>
                <w:sz w:val="16"/>
                <w:szCs w:val="16"/>
              </w:rPr>
            </w:pPr>
            <w:r>
              <w:rPr>
                <w:sz w:val="16"/>
                <w:szCs w:val="16"/>
              </w:rPr>
              <w:t>SA#60</w:t>
            </w:r>
          </w:p>
        </w:tc>
        <w:tc>
          <w:tcPr>
            <w:tcW w:w="1094" w:type="dxa"/>
            <w:shd w:val="solid" w:color="FFFFFF" w:fill="auto"/>
          </w:tcPr>
          <w:p w14:paraId="7E174F65" w14:textId="77777777" w:rsidR="00911B49" w:rsidRPr="00E33546" w:rsidRDefault="00911B49" w:rsidP="00BC178B">
            <w:pPr>
              <w:pStyle w:val="TAC"/>
              <w:rPr>
                <w:rFonts w:cs="Arial"/>
                <w:sz w:val="16"/>
                <w:szCs w:val="16"/>
              </w:rPr>
            </w:pPr>
            <w:r>
              <w:rPr>
                <w:rFonts w:cs="Arial"/>
                <w:sz w:val="16"/>
                <w:szCs w:val="16"/>
              </w:rPr>
              <w:t>S6-241646</w:t>
            </w:r>
          </w:p>
        </w:tc>
        <w:tc>
          <w:tcPr>
            <w:tcW w:w="425" w:type="dxa"/>
            <w:shd w:val="solid" w:color="FFFFFF" w:fill="auto"/>
          </w:tcPr>
          <w:p w14:paraId="5F4DC628" w14:textId="77777777" w:rsidR="00911B49" w:rsidRPr="00630197" w:rsidRDefault="00911B49" w:rsidP="00BC178B">
            <w:pPr>
              <w:pStyle w:val="TAL"/>
              <w:rPr>
                <w:sz w:val="16"/>
                <w:szCs w:val="16"/>
              </w:rPr>
            </w:pPr>
          </w:p>
        </w:tc>
        <w:tc>
          <w:tcPr>
            <w:tcW w:w="425" w:type="dxa"/>
            <w:shd w:val="solid" w:color="FFFFFF" w:fill="auto"/>
          </w:tcPr>
          <w:p w14:paraId="45B7DF19" w14:textId="77777777" w:rsidR="00911B49" w:rsidRPr="00630197" w:rsidRDefault="00911B49" w:rsidP="00BC178B">
            <w:pPr>
              <w:pStyle w:val="TAR"/>
              <w:rPr>
                <w:sz w:val="16"/>
                <w:szCs w:val="16"/>
              </w:rPr>
            </w:pPr>
          </w:p>
        </w:tc>
        <w:tc>
          <w:tcPr>
            <w:tcW w:w="425" w:type="dxa"/>
            <w:shd w:val="solid" w:color="FFFFFF" w:fill="auto"/>
          </w:tcPr>
          <w:p w14:paraId="39F69182" w14:textId="77777777" w:rsidR="00911B49" w:rsidRPr="00630197" w:rsidRDefault="00911B49" w:rsidP="00BC178B">
            <w:pPr>
              <w:pStyle w:val="TAC"/>
              <w:rPr>
                <w:sz w:val="16"/>
                <w:szCs w:val="16"/>
              </w:rPr>
            </w:pPr>
          </w:p>
        </w:tc>
        <w:tc>
          <w:tcPr>
            <w:tcW w:w="4962" w:type="dxa"/>
            <w:shd w:val="solid" w:color="FFFFFF" w:fill="auto"/>
          </w:tcPr>
          <w:p w14:paraId="4338F062" w14:textId="77777777" w:rsidR="00911B49" w:rsidRPr="00E33546" w:rsidRDefault="00911B49" w:rsidP="00BC178B">
            <w:pPr>
              <w:pStyle w:val="TAL"/>
              <w:rPr>
                <w:rFonts w:cs="Arial"/>
                <w:sz w:val="16"/>
                <w:szCs w:val="16"/>
              </w:rPr>
            </w:pPr>
            <w:r>
              <w:rPr>
                <w:rFonts w:cs="Arial"/>
                <w:sz w:val="16"/>
                <w:szCs w:val="16"/>
              </w:rPr>
              <w:t xml:space="preserve">New KI: </w:t>
            </w:r>
            <w:r w:rsidRPr="002A57B5">
              <w:rPr>
                <w:rFonts w:cs="Arial"/>
                <w:sz w:val="16"/>
                <w:szCs w:val="16"/>
              </w:rPr>
              <w:t>Support of UE-Satellite-UE communication for IMS services via Satellite access</w:t>
            </w:r>
          </w:p>
        </w:tc>
        <w:tc>
          <w:tcPr>
            <w:tcW w:w="708" w:type="dxa"/>
            <w:shd w:val="solid" w:color="FFFFFF" w:fill="auto"/>
          </w:tcPr>
          <w:p w14:paraId="7A6AB65E" w14:textId="77777777" w:rsidR="00911B49" w:rsidRDefault="00911B49" w:rsidP="00BC178B">
            <w:pPr>
              <w:pStyle w:val="TAC"/>
              <w:rPr>
                <w:sz w:val="16"/>
                <w:szCs w:val="16"/>
              </w:rPr>
            </w:pPr>
            <w:r>
              <w:rPr>
                <w:sz w:val="16"/>
                <w:szCs w:val="16"/>
              </w:rPr>
              <w:t>0.3.0</w:t>
            </w:r>
          </w:p>
        </w:tc>
      </w:tr>
      <w:tr w:rsidR="00911B49" w:rsidRPr="006B0D02" w14:paraId="5EBAEEBA" w14:textId="77777777" w:rsidTr="00BC178B">
        <w:tc>
          <w:tcPr>
            <w:tcW w:w="800" w:type="dxa"/>
            <w:shd w:val="solid" w:color="FFFFFF" w:fill="auto"/>
          </w:tcPr>
          <w:p w14:paraId="25909E28" w14:textId="77777777" w:rsidR="00911B49" w:rsidRDefault="00911B49" w:rsidP="00BC178B">
            <w:pPr>
              <w:pStyle w:val="TAC"/>
              <w:rPr>
                <w:sz w:val="16"/>
                <w:szCs w:val="16"/>
              </w:rPr>
            </w:pPr>
            <w:r>
              <w:rPr>
                <w:sz w:val="16"/>
                <w:szCs w:val="16"/>
              </w:rPr>
              <w:t>2024-04</w:t>
            </w:r>
          </w:p>
        </w:tc>
        <w:tc>
          <w:tcPr>
            <w:tcW w:w="800" w:type="dxa"/>
            <w:shd w:val="solid" w:color="FFFFFF" w:fill="auto"/>
          </w:tcPr>
          <w:p w14:paraId="38102A71" w14:textId="77777777" w:rsidR="00911B49" w:rsidRDefault="00911B49" w:rsidP="00BC178B">
            <w:pPr>
              <w:pStyle w:val="TAC"/>
              <w:rPr>
                <w:sz w:val="16"/>
                <w:szCs w:val="16"/>
              </w:rPr>
            </w:pPr>
            <w:r>
              <w:rPr>
                <w:sz w:val="16"/>
                <w:szCs w:val="16"/>
              </w:rPr>
              <w:t>SA#60</w:t>
            </w:r>
          </w:p>
        </w:tc>
        <w:tc>
          <w:tcPr>
            <w:tcW w:w="1094" w:type="dxa"/>
            <w:shd w:val="solid" w:color="FFFFFF" w:fill="auto"/>
          </w:tcPr>
          <w:p w14:paraId="5F38F695" w14:textId="77777777" w:rsidR="00911B49" w:rsidRPr="00E33546" w:rsidRDefault="00911B49" w:rsidP="00BC178B">
            <w:pPr>
              <w:pStyle w:val="TAC"/>
              <w:rPr>
                <w:rFonts w:cs="Arial"/>
                <w:sz w:val="16"/>
                <w:szCs w:val="16"/>
              </w:rPr>
            </w:pPr>
            <w:r w:rsidRPr="00F94BE2">
              <w:rPr>
                <w:rFonts w:cs="Arial"/>
                <w:sz w:val="16"/>
                <w:szCs w:val="16"/>
              </w:rPr>
              <w:t>S6-241620</w:t>
            </w:r>
          </w:p>
        </w:tc>
        <w:tc>
          <w:tcPr>
            <w:tcW w:w="425" w:type="dxa"/>
            <w:shd w:val="solid" w:color="FFFFFF" w:fill="auto"/>
          </w:tcPr>
          <w:p w14:paraId="2758A18D" w14:textId="77777777" w:rsidR="00911B49" w:rsidRPr="00630197" w:rsidRDefault="00911B49" w:rsidP="00BC178B">
            <w:pPr>
              <w:pStyle w:val="TAL"/>
              <w:rPr>
                <w:sz w:val="16"/>
                <w:szCs w:val="16"/>
              </w:rPr>
            </w:pPr>
          </w:p>
        </w:tc>
        <w:tc>
          <w:tcPr>
            <w:tcW w:w="425" w:type="dxa"/>
            <w:shd w:val="solid" w:color="FFFFFF" w:fill="auto"/>
          </w:tcPr>
          <w:p w14:paraId="0E3A5586" w14:textId="77777777" w:rsidR="00911B49" w:rsidRPr="00630197" w:rsidRDefault="00911B49" w:rsidP="00BC178B">
            <w:pPr>
              <w:pStyle w:val="TAR"/>
              <w:rPr>
                <w:sz w:val="16"/>
                <w:szCs w:val="16"/>
              </w:rPr>
            </w:pPr>
          </w:p>
        </w:tc>
        <w:tc>
          <w:tcPr>
            <w:tcW w:w="425" w:type="dxa"/>
            <w:shd w:val="solid" w:color="FFFFFF" w:fill="auto"/>
          </w:tcPr>
          <w:p w14:paraId="6EEFAB1A" w14:textId="77777777" w:rsidR="00911B49" w:rsidRPr="00630197" w:rsidRDefault="00911B49" w:rsidP="00BC178B">
            <w:pPr>
              <w:pStyle w:val="TAC"/>
              <w:rPr>
                <w:sz w:val="16"/>
                <w:szCs w:val="16"/>
              </w:rPr>
            </w:pPr>
          </w:p>
        </w:tc>
        <w:tc>
          <w:tcPr>
            <w:tcW w:w="4962" w:type="dxa"/>
            <w:shd w:val="solid" w:color="FFFFFF" w:fill="auto"/>
          </w:tcPr>
          <w:p w14:paraId="7B83F1D6" w14:textId="77777777" w:rsidR="00911B49" w:rsidRPr="00E33546" w:rsidRDefault="00911B49" w:rsidP="00BC178B">
            <w:pPr>
              <w:pStyle w:val="TAL"/>
              <w:rPr>
                <w:rFonts w:cs="Arial"/>
                <w:sz w:val="16"/>
                <w:szCs w:val="16"/>
              </w:rPr>
            </w:pPr>
            <w:r>
              <w:rPr>
                <w:rFonts w:cs="Arial"/>
                <w:sz w:val="16"/>
                <w:szCs w:val="16"/>
              </w:rPr>
              <w:t xml:space="preserve">New KI: </w:t>
            </w:r>
            <w:r w:rsidRPr="00F94BE2">
              <w:rPr>
                <w:rFonts w:cs="Arial"/>
                <w:sz w:val="16"/>
                <w:szCs w:val="16"/>
              </w:rPr>
              <w:t>Usage of S&amp;F events information for the application enablement</w:t>
            </w:r>
          </w:p>
        </w:tc>
        <w:tc>
          <w:tcPr>
            <w:tcW w:w="708" w:type="dxa"/>
            <w:shd w:val="solid" w:color="FFFFFF" w:fill="auto"/>
          </w:tcPr>
          <w:p w14:paraId="0FE1A671" w14:textId="77777777" w:rsidR="00911B49" w:rsidRDefault="00911B49" w:rsidP="00BC178B">
            <w:pPr>
              <w:pStyle w:val="TAC"/>
              <w:rPr>
                <w:sz w:val="16"/>
                <w:szCs w:val="16"/>
              </w:rPr>
            </w:pPr>
            <w:r>
              <w:rPr>
                <w:sz w:val="16"/>
                <w:szCs w:val="16"/>
              </w:rPr>
              <w:t>0.3.0</w:t>
            </w:r>
          </w:p>
        </w:tc>
      </w:tr>
      <w:tr w:rsidR="00911B49" w:rsidRPr="006B0D02" w14:paraId="62489A8D" w14:textId="77777777" w:rsidTr="00BC178B">
        <w:tc>
          <w:tcPr>
            <w:tcW w:w="800" w:type="dxa"/>
            <w:shd w:val="solid" w:color="FFFFFF" w:fill="auto"/>
          </w:tcPr>
          <w:p w14:paraId="44653FD2" w14:textId="77777777" w:rsidR="00911B49" w:rsidRDefault="00911B49" w:rsidP="00BC178B">
            <w:pPr>
              <w:pStyle w:val="TAC"/>
              <w:rPr>
                <w:sz w:val="16"/>
                <w:szCs w:val="16"/>
              </w:rPr>
            </w:pPr>
            <w:r>
              <w:rPr>
                <w:sz w:val="16"/>
                <w:szCs w:val="16"/>
              </w:rPr>
              <w:t>2024-04</w:t>
            </w:r>
          </w:p>
        </w:tc>
        <w:tc>
          <w:tcPr>
            <w:tcW w:w="800" w:type="dxa"/>
            <w:shd w:val="solid" w:color="FFFFFF" w:fill="auto"/>
          </w:tcPr>
          <w:p w14:paraId="7B4E247E" w14:textId="77777777" w:rsidR="00911B49" w:rsidRDefault="00911B49" w:rsidP="00BC178B">
            <w:pPr>
              <w:pStyle w:val="TAC"/>
              <w:rPr>
                <w:sz w:val="16"/>
                <w:szCs w:val="16"/>
              </w:rPr>
            </w:pPr>
            <w:r>
              <w:rPr>
                <w:sz w:val="16"/>
                <w:szCs w:val="16"/>
              </w:rPr>
              <w:t>SA#60</w:t>
            </w:r>
          </w:p>
        </w:tc>
        <w:tc>
          <w:tcPr>
            <w:tcW w:w="1094" w:type="dxa"/>
            <w:shd w:val="solid" w:color="FFFFFF" w:fill="auto"/>
          </w:tcPr>
          <w:p w14:paraId="7FDAE15E" w14:textId="77777777" w:rsidR="00911B49" w:rsidRPr="00E33546" w:rsidRDefault="00911B49" w:rsidP="00BC178B">
            <w:pPr>
              <w:pStyle w:val="TAC"/>
              <w:rPr>
                <w:rFonts w:cs="Arial"/>
                <w:sz w:val="16"/>
                <w:szCs w:val="16"/>
              </w:rPr>
            </w:pPr>
            <w:r w:rsidRPr="00F6427C">
              <w:rPr>
                <w:rFonts w:cs="Arial"/>
                <w:sz w:val="16"/>
                <w:szCs w:val="16"/>
              </w:rPr>
              <w:t>S6-241655</w:t>
            </w:r>
          </w:p>
        </w:tc>
        <w:tc>
          <w:tcPr>
            <w:tcW w:w="425" w:type="dxa"/>
            <w:shd w:val="solid" w:color="FFFFFF" w:fill="auto"/>
          </w:tcPr>
          <w:p w14:paraId="0B04CD0F" w14:textId="77777777" w:rsidR="00911B49" w:rsidRPr="00630197" w:rsidRDefault="00911B49" w:rsidP="00BC178B">
            <w:pPr>
              <w:pStyle w:val="TAL"/>
              <w:rPr>
                <w:sz w:val="16"/>
                <w:szCs w:val="16"/>
              </w:rPr>
            </w:pPr>
          </w:p>
        </w:tc>
        <w:tc>
          <w:tcPr>
            <w:tcW w:w="425" w:type="dxa"/>
            <w:shd w:val="solid" w:color="FFFFFF" w:fill="auto"/>
          </w:tcPr>
          <w:p w14:paraId="523B804E" w14:textId="77777777" w:rsidR="00911B49" w:rsidRPr="00630197" w:rsidRDefault="00911B49" w:rsidP="00BC178B">
            <w:pPr>
              <w:pStyle w:val="TAR"/>
              <w:rPr>
                <w:sz w:val="16"/>
                <w:szCs w:val="16"/>
              </w:rPr>
            </w:pPr>
          </w:p>
        </w:tc>
        <w:tc>
          <w:tcPr>
            <w:tcW w:w="425" w:type="dxa"/>
            <w:shd w:val="solid" w:color="FFFFFF" w:fill="auto"/>
          </w:tcPr>
          <w:p w14:paraId="4FB61198" w14:textId="77777777" w:rsidR="00911B49" w:rsidRPr="00630197" w:rsidRDefault="00911B49" w:rsidP="00BC178B">
            <w:pPr>
              <w:pStyle w:val="TAC"/>
              <w:rPr>
                <w:sz w:val="16"/>
                <w:szCs w:val="16"/>
              </w:rPr>
            </w:pPr>
          </w:p>
        </w:tc>
        <w:tc>
          <w:tcPr>
            <w:tcW w:w="4962" w:type="dxa"/>
            <w:shd w:val="solid" w:color="FFFFFF" w:fill="auto"/>
          </w:tcPr>
          <w:p w14:paraId="16CDC538" w14:textId="77777777" w:rsidR="00911B49" w:rsidRPr="00E33546" w:rsidRDefault="00911B49" w:rsidP="00BC178B">
            <w:pPr>
              <w:pStyle w:val="TAL"/>
              <w:rPr>
                <w:rFonts w:cs="Arial"/>
                <w:sz w:val="16"/>
                <w:szCs w:val="16"/>
              </w:rPr>
            </w:pPr>
            <w:r>
              <w:rPr>
                <w:rFonts w:cs="Arial"/>
                <w:sz w:val="16"/>
                <w:szCs w:val="16"/>
              </w:rPr>
              <w:t>Update Sol#AE1 (KI#5)</w:t>
            </w:r>
            <w:r w:rsidRPr="00F6427C">
              <w:rPr>
                <w:rFonts w:cs="Arial"/>
                <w:sz w:val="16"/>
                <w:szCs w:val="16"/>
              </w:rPr>
              <w:t xml:space="preserve">: </w:t>
            </w:r>
            <w:r>
              <w:rPr>
                <w:rFonts w:cs="Arial"/>
                <w:sz w:val="16"/>
                <w:szCs w:val="16"/>
              </w:rPr>
              <w:t>Satellite Edge computing</w:t>
            </w:r>
          </w:p>
        </w:tc>
        <w:tc>
          <w:tcPr>
            <w:tcW w:w="708" w:type="dxa"/>
            <w:shd w:val="solid" w:color="FFFFFF" w:fill="auto"/>
          </w:tcPr>
          <w:p w14:paraId="6F13B661" w14:textId="77777777" w:rsidR="00911B49" w:rsidRDefault="00911B49" w:rsidP="00BC178B">
            <w:pPr>
              <w:pStyle w:val="TAC"/>
              <w:rPr>
                <w:sz w:val="16"/>
                <w:szCs w:val="16"/>
              </w:rPr>
            </w:pPr>
            <w:r>
              <w:rPr>
                <w:sz w:val="16"/>
                <w:szCs w:val="16"/>
              </w:rPr>
              <w:t>0.3.0</w:t>
            </w:r>
          </w:p>
        </w:tc>
      </w:tr>
      <w:tr w:rsidR="00911B49" w:rsidRPr="006B0D02" w14:paraId="3F5092C0" w14:textId="77777777" w:rsidTr="00BC178B">
        <w:tc>
          <w:tcPr>
            <w:tcW w:w="800" w:type="dxa"/>
            <w:shd w:val="solid" w:color="FFFFFF" w:fill="auto"/>
          </w:tcPr>
          <w:p w14:paraId="165E020B" w14:textId="77777777" w:rsidR="00911B49" w:rsidRDefault="00911B49" w:rsidP="00BC178B">
            <w:pPr>
              <w:pStyle w:val="TAC"/>
              <w:rPr>
                <w:sz w:val="16"/>
                <w:szCs w:val="16"/>
              </w:rPr>
            </w:pPr>
            <w:r>
              <w:rPr>
                <w:sz w:val="16"/>
                <w:szCs w:val="16"/>
              </w:rPr>
              <w:t>2024-04</w:t>
            </w:r>
          </w:p>
        </w:tc>
        <w:tc>
          <w:tcPr>
            <w:tcW w:w="800" w:type="dxa"/>
            <w:shd w:val="solid" w:color="FFFFFF" w:fill="auto"/>
          </w:tcPr>
          <w:p w14:paraId="2F812C46" w14:textId="77777777" w:rsidR="00911B49" w:rsidRDefault="00911B49" w:rsidP="00BC178B">
            <w:pPr>
              <w:pStyle w:val="TAC"/>
              <w:rPr>
                <w:sz w:val="16"/>
                <w:szCs w:val="16"/>
              </w:rPr>
            </w:pPr>
            <w:r>
              <w:rPr>
                <w:sz w:val="16"/>
                <w:szCs w:val="16"/>
              </w:rPr>
              <w:t>SA#60</w:t>
            </w:r>
          </w:p>
        </w:tc>
        <w:tc>
          <w:tcPr>
            <w:tcW w:w="1094" w:type="dxa"/>
            <w:shd w:val="solid" w:color="FFFFFF" w:fill="auto"/>
          </w:tcPr>
          <w:p w14:paraId="098C4FD3" w14:textId="77777777" w:rsidR="00911B49" w:rsidRPr="00F6427C" w:rsidRDefault="00911B49" w:rsidP="00BC178B">
            <w:pPr>
              <w:pStyle w:val="TAC"/>
              <w:rPr>
                <w:rFonts w:cs="Arial"/>
                <w:sz w:val="16"/>
                <w:szCs w:val="16"/>
              </w:rPr>
            </w:pPr>
            <w:r w:rsidRPr="00B50406">
              <w:rPr>
                <w:rFonts w:cs="Arial"/>
                <w:sz w:val="16"/>
                <w:szCs w:val="16"/>
              </w:rPr>
              <w:t>S6-241595</w:t>
            </w:r>
          </w:p>
        </w:tc>
        <w:tc>
          <w:tcPr>
            <w:tcW w:w="425" w:type="dxa"/>
            <w:shd w:val="solid" w:color="FFFFFF" w:fill="auto"/>
          </w:tcPr>
          <w:p w14:paraId="66DF15AF" w14:textId="77777777" w:rsidR="00911B49" w:rsidRPr="00630197" w:rsidRDefault="00911B49" w:rsidP="00BC178B">
            <w:pPr>
              <w:pStyle w:val="TAL"/>
              <w:rPr>
                <w:sz w:val="16"/>
                <w:szCs w:val="16"/>
              </w:rPr>
            </w:pPr>
          </w:p>
        </w:tc>
        <w:tc>
          <w:tcPr>
            <w:tcW w:w="425" w:type="dxa"/>
            <w:shd w:val="solid" w:color="FFFFFF" w:fill="auto"/>
          </w:tcPr>
          <w:p w14:paraId="174FD815" w14:textId="77777777" w:rsidR="00911B49" w:rsidRPr="00630197" w:rsidRDefault="00911B49" w:rsidP="00BC178B">
            <w:pPr>
              <w:pStyle w:val="TAR"/>
              <w:rPr>
                <w:sz w:val="16"/>
                <w:szCs w:val="16"/>
              </w:rPr>
            </w:pPr>
          </w:p>
        </w:tc>
        <w:tc>
          <w:tcPr>
            <w:tcW w:w="425" w:type="dxa"/>
            <w:shd w:val="solid" w:color="FFFFFF" w:fill="auto"/>
          </w:tcPr>
          <w:p w14:paraId="6D215A9E" w14:textId="77777777" w:rsidR="00911B49" w:rsidRPr="00630197" w:rsidRDefault="00911B49" w:rsidP="00BC178B">
            <w:pPr>
              <w:pStyle w:val="TAC"/>
              <w:rPr>
                <w:sz w:val="16"/>
                <w:szCs w:val="16"/>
              </w:rPr>
            </w:pPr>
          </w:p>
        </w:tc>
        <w:tc>
          <w:tcPr>
            <w:tcW w:w="4962" w:type="dxa"/>
            <w:shd w:val="solid" w:color="FFFFFF" w:fill="auto"/>
          </w:tcPr>
          <w:p w14:paraId="339E5A0F" w14:textId="77777777" w:rsidR="00911B49" w:rsidRDefault="00911B49" w:rsidP="00BC178B">
            <w:pPr>
              <w:pStyle w:val="TAL"/>
              <w:rPr>
                <w:rFonts w:cs="Arial"/>
                <w:sz w:val="16"/>
                <w:szCs w:val="16"/>
              </w:rPr>
            </w:pPr>
            <w:r>
              <w:rPr>
                <w:rFonts w:cs="Arial"/>
                <w:sz w:val="16"/>
                <w:szCs w:val="16"/>
              </w:rPr>
              <w:t>Update Sol#AE1 (KI#5, KI#2)</w:t>
            </w:r>
            <w:r w:rsidRPr="00F6427C">
              <w:rPr>
                <w:rFonts w:cs="Arial"/>
                <w:sz w:val="16"/>
                <w:szCs w:val="16"/>
              </w:rPr>
              <w:t xml:space="preserve">: </w:t>
            </w:r>
            <w:r>
              <w:rPr>
                <w:rFonts w:cs="Arial"/>
                <w:sz w:val="16"/>
                <w:szCs w:val="16"/>
              </w:rPr>
              <w:t>Satellite Edge computing</w:t>
            </w:r>
          </w:p>
        </w:tc>
        <w:tc>
          <w:tcPr>
            <w:tcW w:w="708" w:type="dxa"/>
            <w:shd w:val="solid" w:color="FFFFFF" w:fill="auto"/>
          </w:tcPr>
          <w:p w14:paraId="5CF1B243" w14:textId="77777777" w:rsidR="00911B49" w:rsidRDefault="00911B49" w:rsidP="00BC178B">
            <w:pPr>
              <w:pStyle w:val="TAC"/>
              <w:rPr>
                <w:sz w:val="16"/>
                <w:szCs w:val="16"/>
              </w:rPr>
            </w:pPr>
            <w:r>
              <w:rPr>
                <w:sz w:val="16"/>
                <w:szCs w:val="16"/>
              </w:rPr>
              <w:t>0.3.0</w:t>
            </w:r>
          </w:p>
        </w:tc>
      </w:tr>
      <w:tr w:rsidR="00911B49" w:rsidRPr="006B0D02" w14:paraId="78051A56" w14:textId="77777777" w:rsidTr="00BC178B">
        <w:tc>
          <w:tcPr>
            <w:tcW w:w="800" w:type="dxa"/>
            <w:shd w:val="solid" w:color="FFFFFF" w:fill="auto"/>
          </w:tcPr>
          <w:p w14:paraId="111AA47F" w14:textId="77777777" w:rsidR="00911B49" w:rsidRDefault="00911B49" w:rsidP="00BC178B">
            <w:pPr>
              <w:pStyle w:val="TAC"/>
              <w:rPr>
                <w:sz w:val="16"/>
                <w:szCs w:val="16"/>
              </w:rPr>
            </w:pPr>
            <w:r>
              <w:rPr>
                <w:sz w:val="16"/>
                <w:szCs w:val="16"/>
              </w:rPr>
              <w:t>2024-04</w:t>
            </w:r>
          </w:p>
        </w:tc>
        <w:tc>
          <w:tcPr>
            <w:tcW w:w="800" w:type="dxa"/>
            <w:shd w:val="solid" w:color="FFFFFF" w:fill="auto"/>
          </w:tcPr>
          <w:p w14:paraId="46256052" w14:textId="77777777" w:rsidR="00911B49" w:rsidRDefault="00911B49" w:rsidP="00BC178B">
            <w:pPr>
              <w:pStyle w:val="TAC"/>
              <w:rPr>
                <w:sz w:val="16"/>
                <w:szCs w:val="16"/>
              </w:rPr>
            </w:pPr>
            <w:r>
              <w:rPr>
                <w:sz w:val="16"/>
                <w:szCs w:val="16"/>
              </w:rPr>
              <w:t>SA#60</w:t>
            </w:r>
          </w:p>
        </w:tc>
        <w:tc>
          <w:tcPr>
            <w:tcW w:w="1094" w:type="dxa"/>
            <w:shd w:val="solid" w:color="FFFFFF" w:fill="auto"/>
          </w:tcPr>
          <w:p w14:paraId="22ED0EDF" w14:textId="77777777" w:rsidR="00911B49" w:rsidRPr="00F6427C" w:rsidRDefault="00911B49" w:rsidP="00BC178B">
            <w:pPr>
              <w:pStyle w:val="TAC"/>
              <w:rPr>
                <w:rFonts w:cs="Arial"/>
                <w:sz w:val="16"/>
                <w:szCs w:val="16"/>
              </w:rPr>
            </w:pPr>
            <w:r w:rsidRPr="00E17565">
              <w:rPr>
                <w:rFonts w:cs="Arial"/>
                <w:sz w:val="16"/>
                <w:szCs w:val="16"/>
              </w:rPr>
              <w:t>S6-241419</w:t>
            </w:r>
          </w:p>
        </w:tc>
        <w:tc>
          <w:tcPr>
            <w:tcW w:w="425" w:type="dxa"/>
            <w:shd w:val="solid" w:color="FFFFFF" w:fill="auto"/>
          </w:tcPr>
          <w:p w14:paraId="7B6035C2" w14:textId="77777777" w:rsidR="00911B49" w:rsidRPr="00630197" w:rsidRDefault="00911B49" w:rsidP="00BC178B">
            <w:pPr>
              <w:pStyle w:val="TAL"/>
              <w:rPr>
                <w:sz w:val="16"/>
                <w:szCs w:val="16"/>
              </w:rPr>
            </w:pPr>
          </w:p>
        </w:tc>
        <w:tc>
          <w:tcPr>
            <w:tcW w:w="425" w:type="dxa"/>
            <w:shd w:val="solid" w:color="FFFFFF" w:fill="auto"/>
          </w:tcPr>
          <w:p w14:paraId="34FB4EE2" w14:textId="77777777" w:rsidR="00911B49" w:rsidRPr="00630197" w:rsidRDefault="00911B49" w:rsidP="00BC178B">
            <w:pPr>
              <w:pStyle w:val="TAR"/>
              <w:rPr>
                <w:sz w:val="16"/>
                <w:szCs w:val="16"/>
              </w:rPr>
            </w:pPr>
          </w:p>
        </w:tc>
        <w:tc>
          <w:tcPr>
            <w:tcW w:w="425" w:type="dxa"/>
            <w:shd w:val="solid" w:color="FFFFFF" w:fill="auto"/>
          </w:tcPr>
          <w:p w14:paraId="280E143D" w14:textId="77777777" w:rsidR="00911B49" w:rsidRPr="00630197" w:rsidRDefault="00911B49" w:rsidP="00BC178B">
            <w:pPr>
              <w:pStyle w:val="TAC"/>
              <w:rPr>
                <w:sz w:val="16"/>
                <w:szCs w:val="16"/>
              </w:rPr>
            </w:pPr>
          </w:p>
        </w:tc>
        <w:tc>
          <w:tcPr>
            <w:tcW w:w="4962" w:type="dxa"/>
            <w:shd w:val="solid" w:color="FFFFFF" w:fill="auto"/>
          </w:tcPr>
          <w:p w14:paraId="3F2B1D5C" w14:textId="77777777" w:rsidR="00911B49" w:rsidRDefault="00911B49" w:rsidP="00BC178B">
            <w:pPr>
              <w:pStyle w:val="TAL"/>
              <w:rPr>
                <w:rFonts w:cs="Arial"/>
                <w:sz w:val="16"/>
                <w:szCs w:val="16"/>
              </w:rPr>
            </w:pPr>
            <w:r w:rsidRPr="00E17565">
              <w:rPr>
                <w:rFonts w:cs="Arial"/>
                <w:sz w:val="16"/>
                <w:szCs w:val="16"/>
              </w:rPr>
              <w:t>New Sol for KI#5: Enhancement for on board EES(s) and service provisioning</w:t>
            </w:r>
          </w:p>
        </w:tc>
        <w:tc>
          <w:tcPr>
            <w:tcW w:w="708" w:type="dxa"/>
            <w:shd w:val="solid" w:color="FFFFFF" w:fill="auto"/>
          </w:tcPr>
          <w:p w14:paraId="74122AE9" w14:textId="77777777" w:rsidR="00911B49" w:rsidRDefault="00911B49" w:rsidP="00BC178B">
            <w:pPr>
              <w:pStyle w:val="TAC"/>
              <w:rPr>
                <w:sz w:val="16"/>
                <w:szCs w:val="16"/>
              </w:rPr>
            </w:pPr>
            <w:r>
              <w:rPr>
                <w:sz w:val="16"/>
                <w:szCs w:val="16"/>
              </w:rPr>
              <w:t>0.3.0</w:t>
            </w:r>
          </w:p>
        </w:tc>
      </w:tr>
      <w:tr w:rsidR="00911B49" w:rsidRPr="006B0D02" w14:paraId="696B3648" w14:textId="77777777" w:rsidTr="00BC178B">
        <w:tc>
          <w:tcPr>
            <w:tcW w:w="800" w:type="dxa"/>
            <w:shd w:val="solid" w:color="FFFFFF" w:fill="auto"/>
          </w:tcPr>
          <w:p w14:paraId="76D05272" w14:textId="77777777" w:rsidR="00911B49" w:rsidRDefault="00911B49" w:rsidP="00BC178B">
            <w:pPr>
              <w:pStyle w:val="TAC"/>
              <w:rPr>
                <w:sz w:val="16"/>
                <w:szCs w:val="16"/>
              </w:rPr>
            </w:pPr>
            <w:r>
              <w:rPr>
                <w:sz w:val="16"/>
                <w:szCs w:val="16"/>
              </w:rPr>
              <w:t>2024-04</w:t>
            </w:r>
          </w:p>
        </w:tc>
        <w:tc>
          <w:tcPr>
            <w:tcW w:w="800" w:type="dxa"/>
            <w:shd w:val="solid" w:color="FFFFFF" w:fill="auto"/>
          </w:tcPr>
          <w:p w14:paraId="30F7CD56" w14:textId="77777777" w:rsidR="00911B49" w:rsidRDefault="00911B49" w:rsidP="00BC178B">
            <w:pPr>
              <w:pStyle w:val="TAC"/>
              <w:rPr>
                <w:sz w:val="16"/>
                <w:szCs w:val="16"/>
              </w:rPr>
            </w:pPr>
            <w:r>
              <w:rPr>
                <w:sz w:val="16"/>
                <w:szCs w:val="16"/>
              </w:rPr>
              <w:t>SA#60</w:t>
            </w:r>
          </w:p>
        </w:tc>
        <w:tc>
          <w:tcPr>
            <w:tcW w:w="1094" w:type="dxa"/>
            <w:shd w:val="solid" w:color="FFFFFF" w:fill="auto"/>
          </w:tcPr>
          <w:p w14:paraId="2D8D21B4" w14:textId="77777777" w:rsidR="00911B49" w:rsidRPr="00E17565" w:rsidRDefault="00911B49" w:rsidP="00BC178B">
            <w:pPr>
              <w:pStyle w:val="TAC"/>
              <w:rPr>
                <w:rFonts w:cs="Arial"/>
                <w:sz w:val="16"/>
                <w:szCs w:val="16"/>
              </w:rPr>
            </w:pPr>
            <w:r w:rsidRPr="00130F44">
              <w:rPr>
                <w:rFonts w:cs="Arial"/>
                <w:sz w:val="16"/>
                <w:szCs w:val="16"/>
              </w:rPr>
              <w:t>S6-241596</w:t>
            </w:r>
          </w:p>
        </w:tc>
        <w:tc>
          <w:tcPr>
            <w:tcW w:w="425" w:type="dxa"/>
            <w:shd w:val="solid" w:color="FFFFFF" w:fill="auto"/>
          </w:tcPr>
          <w:p w14:paraId="1A52B87B" w14:textId="77777777" w:rsidR="00911B49" w:rsidRPr="00630197" w:rsidRDefault="00911B49" w:rsidP="00BC178B">
            <w:pPr>
              <w:pStyle w:val="TAL"/>
              <w:rPr>
                <w:sz w:val="16"/>
                <w:szCs w:val="16"/>
              </w:rPr>
            </w:pPr>
          </w:p>
        </w:tc>
        <w:tc>
          <w:tcPr>
            <w:tcW w:w="425" w:type="dxa"/>
            <w:shd w:val="solid" w:color="FFFFFF" w:fill="auto"/>
          </w:tcPr>
          <w:p w14:paraId="727C0219" w14:textId="77777777" w:rsidR="00911B49" w:rsidRPr="00630197" w:rsidRDefault="00911B49" w:rsidP="00BC178B">
            <w:pPr>
              <w:pStyle w:val="TAR"/>
              <w:rPr>
                <w:sz w:val="16"/>
                <w:szCs w:val="16"/>
              </w:rPr>
            </w:pPr>
          </w:p>
        </w:tc>
        <w:tc>
          <w:tcPr>
            <w:tcW w:w="425" w:type="dxa"/>
            <w:shd w:val="solid" w:color="FFFFFF" w:fill="auto"/>
          </w:tcPr>
          <w:p w14:paraId="1A697ADC" w14:textId="77777777" w:rsidR="00911B49" w:rsidRPr="00630197" w:rsidRDefault="00911B49" w:rsidP="00BC178B">
            <w:pPr>
              <w:pStyle w:val="TAC"/>
              <w:rPr>
                <w:sz w:val="16"/>
                <w:szCs w:val="16"/>
              </w:rPr>
            </w:pPr>
          </w:p>
        </w:tc>
        <w:tc>
          <w:tcPr>
            <w:tcW w:w="4962" w:type="dxa"/>
            <w:shd w:val="solid" w:color="FFFFFF" w:fill="auto"/>
          </w:tcPr>
          <w:p w14:paraId="5B9B1479" w14:textId="77777777" w:rsidR="00911B49" w:rsidRPr="00E17565" w:rsidRDefault="00911B49" w:rsidP="00BC178B">
            <w:pPr>
              <w:pStyle w:val="TAL"/>
              <w:rPr>
                <w:rFonts w:cs="Arial"/>
                <w:sz w:val="16"/>
                <w:szCs w:val="16"/>
              </w:rPr>
            </w:pPr>
            <w:r>
              <w:rPr>
                <w:rFonts w:cs="Arial"/>
                <w:sz w:val="16"/>
                <w:szCs w:val="16"/>
              </w:rPr>
              <w:t>N</w:t>
            </w:r>
            <w:r w:rsidRPr="00130F44">
              <w:rPr>
                <w:rFonts w:cs="Arial"/>
                <w:sz w:val="16"/>
                <w:szCs w:val="16"/>
              </w:rPr>
              <w:t>ew solution for KI#3 to support discontinuous coverage for satellite access</w:t>
            </w:r>
          </w:p>
        </w:tc>
        <w:tc>
          <w:tcPr>
            <w:tcW w:w="708" w:type="dxa"/>
            <w:shd w:val="solid" w:color="FFFFFF" w:fill="auto"/>
          </w:tcPr>
          <w:p w14:paraId="676D5BE4" w14:textId="77777777" w:rsidR="00911B49" w:rsidRDefault="00911B49" w:rsidP="00BC178B">
            <w:pPr>
              <w:pStyle w:val="TAC"/>
              <w:rPr>
                <w:sz w:val="16"/>
                <w:szCs w:val="16"/>
              </w:rPr>
            </w:pPr>
            <w:r>
              <w:rPr>
                <w:sz w:val="16"/>
                <w:szCs w:val="16"/>
              </w:rPr>
              <w:t>0.3.0</w:t>
            </w:r>
          </w:p>
        </w:tc>
      </w:tr>
      <w:tr w:rsidR="00911B49" w:rsidRPr="006B0D02" w14:paraId="1D587AD0" w14:textId="77777777" w:rsidTr="00BC178B">
        <w:tc>
          <w:tcPr>
            <w:tcW w:w="800" w:type="dxa"/>
            <w:shd w:val="solid" w:color="FFFFFF" w:fill="auto"/>
          </w:tcPr>
          <w:p w14:paraId="510E5D0B" w14:textId="77777777" w:rsidR="00911B49" w:rsidRDefault="00911B49" w:rsidP="00BC178B">
            <w:pPr>
              <w:pStyle w:val="TAC"/>
              <w:rPr>
                <w:sz w:val="16"/>
                <w:szCs w:val="16"/>
              </w:rPr>
            </w:pPr>
            <w:r>
              <w:rPr>
                <w:sz w:val="16"/>
                <w:szCs w:val="16"/>
              </w:rPr>
              <w:t>2024-04</w:t>
            </w:r>
          </w:p>
        </w:tc>
        <w:tc>
          <w:tcPr>
            <w:tcW w:w="800" w:type="dxa"/>
            <w:shd w:val="solid" w:color="FFFFFF" w:fill="auto"/>
          </w:tcPr>
          <w:p w14:paraId="2F1456A0" w14:textId="77777777" w:rsidR="00911B49" w:rsidRDefault="00911B49" w:rsidP="00BC178B">
            <w:pPr>
              <w:pStyle w:val="TAC"/>
              <w:rPr>
                <w:sz w:val="16"/>
                <w:szCs w:val="16"/>
              </w:rPr>
            </w:pPr>
            <w:r>
              <w:rPr>
                <w:sz w:val="16"/>
                <w:szCs w:val="16"/>
              </w:rPr>
              <w:t>SA#60</w:t>
            </w:r>
          </w:p>
        </w:tc>
        <w:tc>
          <w:tcPr>
            <w:tcW w:w="1094" w:type="dxa"/>
            <w:shd w:val="solid" w:color="FFFFFF" w:fill="auto"/>
          </w:tcPr>
          <w:p w14:paraId="3A4BF39E" w14:textId="77777777" w:rsidR="00911B49" w:rsidRPr="00E17565" w:rsidRDefault="00911B49" w:rsidP="00BC178B">
            <w:pPr>
              <w:pStyle w:val="TAC"/>
              <w:rPr>
                <w:rFonts w:cs="Arial"/>
                <w:sz w:val="16"/>
                <w:szCs w:val="16"/>
              </w:rPr>
            </w:pPr>
            <w:r w:rsidRPr="00116178">
              <w:rPr>
                <w:rFonts w:cs="Arial"/>
                <w:sz w:val="16"/>
                <w:szCs w:val="16"/>
              </w:rPr>
              <w:t>S6-241658</w:t>
            </w:r>
          </w:p>
        </w:tc>
        <w:tc>
          <w:tcPr>
            <w:tcW w:w="425" w:type="dxa"/>
            <w:shd w:val="solid" w:color="FFFFFF" w:fill="auto"/>
          </w:tcPr>
          <w:p w14:paraId="0ECDD6C8" w14:textId="77777777" w:rsidR="00911B49" w:rsidRPr="00630197" w:rsidRDefault="00911B49" w:rsidP="00BC178B">
            <w:pPr>
              <w:pStyle w:val="TAL"/>
              <w:rPr>
                <w:sz w:val="16"/>
                <w:szCs w:val="16"/>
              </w:rPr>
            </w:pPr>
          </w:p>
        </w:tc>
        <w:tc>
          <w:tcPr>
            <w:tcW w:w="425" w:type="dxa"/>
            <w:shd w:val="solid" w:color="FFFFFF" w:fill="auto"/>
          </w:tcPr>
          <w:p w14:paraId="09B57D18" w14:textId="77777777" w:rsidR="00911B49" w:rsidRPr="00630197" w:rsidRDefault="00911B49" w:rsidP="00BC178B">
            <w:pPr>
              <w:pStyle w:val="TAR"/>
              <w:rPr>
                <w:sz w:val="16"/>
                <w:szCs w:val="16"/>
              </w:rPr>
            </w:pPr>
          </w:p>
        </w:tc>
        <w:tc>
          <w:tcPr>
            <w:tcW w:w="425" w:type="dxa"/>
            <w:shd w:val="solid" w:color="FFFFFF" w:fill="auto"/>
          </w:tcPr>
          <w:p w14:paraId="128CAB4F" w14:textId="77777777" w:rsidR="00911B49" w:rsidRPr="00630197" w:rsidRDefault="00911B49" w:rsidP="00BC178B">
            <w:pPr>
              <w:pStyle w:val="TAC"/>
              <w:rPr>
                <w:sz w:val="16"/>
                <w:szCs w:val="16"/>
              </w:rPr>
            </w:pPr>
          </w:p>
        </w:tc>
        <w:tc>
          <w:tcPr>
            <w:tcW w:w="4962" w:type="dxa"/>
            <w:shd w:val="solid" w:color="FFFFFF" w:fill="auto"/>
          </w:tcPr>
          <w:p w14:paraId="3994A1E8" w14:textId="77777777" w:rsidR="00911B49" w:rsidRPr="00E17565" w:rsidRDefault="00911B49" w:rsidP="00BC178B">
            <w:pPr>
              <w:pStyle w:val="TAL"/>
              <w:rPr>
                <w:rFonts w:cs="Arial"/>
                <w:sz w:val="16"/>
                <w:szCs w:val="16"/>
              </w:rPr>
            </w:pPr>
            <w:r>
              <w:rPr>
                <w:rFonts w:cs="Arial"/>
                <w:sz w:val="16"/>
                <w:szCs w:val="16"/>
              </w:rPr>
              <w:t xml:space="preserve">Annex-B: </w:t>
            </w:r>
            <w:r w:rsidRPr="00116178">
              <w:rPr>
                <w:rFonts w:cs="Arial"/>
                <w:sz w:val="16"/>
                <w:szCs w:val="16"/>
              </w:rPr>
              <w:t>Information related to Satellite access support for MC Service</w:t>
            </w:r>
          </w:p>
        </w:tc>
        <w:tc>
          <w:tcPr>
            <w:tcW w:w="708" w:type="dxa"/>
            <w:shd w:val="solid" w:color="FFFFFF" w:fill="auto"/>
          </w:tcPr>
          <w:p w14:paraId="16142191" w14:textId="77777777" w:rsidR="00911B49" w:rsidRDefault="00911B49" w:rsidP="00BC178B">
            <w:pPr>
              <w:pStyle w:val="TAC"/>
              <w:rPr>
                <w:sz w:val="16"/>
                <w:szCs w:val="16"/>
              </w:rPr>
            </w:pPr>
            <w:r>
              <w:rPr>
                <w:sz w:val="16"/>
                <w:szCs w:val="16"/>
              </w:rPr>
              <w:t>0.3.0</w:t>
            </w:r>
          </w:p>
        </w:tc>
      </w:tr>
      <w:tr w:rsidR="00911B49" w:rsidRPr="006B0D02" w14:paraId="6F48BE14" w14:textId="77777777" w:rsidTr="00BC178B">
        <w:tc>
          <w:tcPr>
            <w:tcW w:w="800" w:type="dxa"/>
            <w:shd w:val="solid" w:color="FFFFFF" w:fill="auto"/>
          </w:tcPr>
          <w:p w14:paraId="666C4DCF" w14:textId="77777777" w:rsidR="00911B49" w:rsidRDefault="00911B49" w:rsidP="00BC178B">
            <w:pPr>
              <w:pStyle w:val="TAC"/>
              <w:rPr>
                <w:sz w:val="16"/>
                <w:szCs w:val="16"/>
              </w:rPr>
            </w:pPr>
            <w:r>
              <w:rPr>
                <w:sz w:val="16"/>
                <w:szCs w:val="16"/>
              </w:rPr>
              <w:t>2024-05</w:t>
            </w:r>
          </w:p>
        </w:tc>
        <w:tc>
          <w:tcPr>
            <w:tcW w:w="800" w:type="dxa"/>
            <w:shd w:val="solid" w:color="FFFFFF" w:fill="auto"/>
          </w:tcPr>
          <w:p w14:paraId="63F1ECA4" w14:textId="77777777" w:rsidR="00911B49" w:rsidRDefault="00911B49" w:rsidP="00BC178B">
            <w:pPr>
              <w:pStyle w:val="TAC"/>
              <w:rPr>
                <w:sz w:val="16"/>
                <w:szCs w:val="16"/>
              </w:rPr>
            </w:pPr>
            <w:r>
              <w:rPr>
                <w:sz w:val="16"/>
                <w:szCs w:val="16"/>
              </w:rPr>
              <w:t>SA#61</w:t>
            </w:r>
          </w:p>
        </w:tc>
        <w:tc>
          <w:tcPr>
            <w:tcW w:w="1094" w:type="dxa"/>
            <w:shd w:val="solid" w:color="FFFFFF" w:fill="auto"/>
          </w:tcPr>
          <w:p w14:paraId="531045BD" w14:textId="77777777" w:rsidR="00911B49" w:rsidRPr="00116178" w:rsidRDefault="00911B49" w:rsidP="00BC178B">
            <w:pPr>
              <w:pStyle w:val="TAC"/>
              <w:rPr>
                <w:rFonts w:cs="Arial"/>
                <w:sz w:val="16"/>
                <w:szCs w:val="16"/>
              </w:rPr>
            </w:pPr>
            <w:r w:rsidRPr="006D62E2">
              <w:rPr>
                <w:rFonts w:cs="Arial"/>
                <w:sz w:val="16"/>
                <w:szCs w:val="16"/>
              </w:rPr>
              <w:t>S6-242555</w:t>
            </w:r>
          </w:p>
        </w:tc>
        <w:tc>
          <w:tcPr>
            <w:tcW w:w="425" w:type="dxa"/>
            <w:shd w:val="solid" w:color="FFFFFF" w:fill="auto"/>
          </w:tcPr>
          <w:p w14:paraId="32504EA9" w14:textId="77777777" w:rsidR="00911B49" w:rsidRPr="00630197" w:rsidRDefault="00911B49" w:rsidP="00BC178B">
            <w:pPr>
              <w:pStyle w:val="TAL"/>
              <w:rPr>
                <w:sz w:val="16"/>
                <w:szCs w:val="16"/>
              </w:rPr>
            </w:pPr>
          </w:p>
        </w:tc>
        <w:tc>
          <w:tcPr>
            <w:tcW w:w="425" w:type="dxa"/>
            <w:shd w:val="solid" w:color="FFFFFF" w:fill="auto"/>
          </w:tcPr>
          <w:p w14:paraId="4DE66B8E" w14:textId="77777777" w:rsidR="00911B49" w:rsidRPr="00630197" w:rsidRDefault="00911B49" w:rsidP="00BC178B">
            <w:pPr>
              <w:pStyle w:val="TAR"/>
              <w:rPr>
                <w:sz w:val="16"/>
                <w:szCs w:val="16"/>
              </w:rPr>
            </w:pPr>
          </w:p>
        </w:tc>
        <w:tc>
          <w:tcPr>
            <w:tcW w:w="425" w:type="dxa"/>
            <w:shd w:val="solid" w:color="FFFFFF" w:fill="auto"/>
          </w:tcPr>
          <w:p w14:paraId="1BB90F57" w14:textId="77777777" w:rsidR="00911B49" w:rsidRPr="00630197" w:rsidRDefault="00911B49" w:rsidP="00BC178B">
            <w:pPr>
              <w:pStyle w:val="TAC"/>
              <w:rPr>
                <w:sz w:val="16"/>
                <w:szCs w:val="16"/>
              </w:rPr>
            </w:pPr>
          </w:p>
        </w:tc>
        <w:tc>
          <w:tcPr>
            <w:tcW w:w="4962" w:type="dxa"/>
            <w:shd w:val="solid" w:color="FFFFFF" w:fill="auto"/>
          </w:tcPr>
          <w:p w14:paraId="258E2D89" w14:textId="77777777" w:rsidR="00911B49" w:rsidRDefault="00911B49" w:rsidP="00BC178B">
            <w:pPr>
              <w:pStyle w:val="TAL"/>
              <w:rPr>
                <w:rFonts w:cs="Arial"/>
                <w:sz w:val="16"/>
                <w:szCs w:val="16"/>
              </w:rPr>
            </w:pPr>
            <w:r w:rsidRPr="006D62E2">
              <w:rPr>
                <w:rFonts w:cs="Arial"/>
                <w:sz w:val="16"/>
                <w:szCs w:val="16"/>
              </w:rPr>
              <w:t xml:space="preserve">New </w:t>
            </w:r>
            <w:r>
              <w:rPr>
                <w:rFonts w:cs="Arial"/>
                <w:sz w:val="16"/>
                <w:szCs w:val="16"/>
              </w:rPr>
              <w:t>KI</w:t>
            </w:r>
            <w:r w:rsidRPr="006D62E2">
              <w:rPr>
                <w:rFonts w:cs="Arial"/>
                <w:sz w:val="16"/>
                <w:szCs w:val="16"/>
              </w:rPr>
              <w:t xml:space="preserve"> on impact on Mission Critical group communication KPIs</w:t>
            </w:r>
          </w:p>
        </w:tc>
        <w:tc>
          <w:tcPr>
            <w:tcW w:w="708" w:type="dxa"/>
            <w:shd w:val="solid" w:color="FFFFFF" w:fill="auto"/>
          </w:tcPr>
          <w:p w14:paraId="5A75ABB2" w14:textId="77777777" w:rsidR="00911B49" w:rsidRDefault="00911B49" w:rsidP="00BC178B">
            <w:pPr>
              <w:pStyle w:val="TAC"/>
              <w:rPr>
                <w:sz w:val="16"/>
                <w:szCs w:val="16"/>
              </w:rPr>
            </w:pPr>
            <w:r>
              <w:rPr>
                <w:sz w:val="16"/>
                <w:szCs w:val="16"/>
              </w:rPr>
              <w:t>0.4.0</w:t>
            </w:r>
          </w:p>
        </w:tc>
      </w:tr>
      <w:tr w:rsidR="00911B49" w:rsidRPr="006B0D02" w14:paraId="2B84E9F7" w14:textId="77777777" w:rsidTr="00BC178B">
        <w:tc>
          <w:tcPr>
            <w:tcW w:w="800" w:type="dxa"/>
            <w:shd w:val="solid" w:color="FFFFFF" w:fill="auto"/>
          </w:tcPr>
          <w:p w14:paraId="54B0ED1E" w14:textId="77777777" w:rsidR="00911B49" w:rsidRDefault="00911B49" w:rsidP="00BC178B">
            <w:pPr>
              <w:pStyle w:val="TAC"/>
              <w:rPr>
                <w:sz w:val="16"/>
                <w:szCs w:val="16"/>
              </w:rPr>
            </w:pPr>
            <w:r>
              <w:rPr>
                <w:sz w:val="16"/>
                <w:szCs w:val="16"/>
              </w:rPr>
              <w:t>2024-05</w:t>
            </w:r>
          </w:p>
        </w:tc>
        <w:tc>
          <w:tcPr>
            <w:tcW w:w="800" w:type="dxa"/>
            <w:shd w:val="solid" w:color="FFFFFF" w:fill="auto"/>
          </w:tcPr>
          <w:p w14:paraId="22856873" w14:textId="77777777" w:rsidR="00911B49" w:rsidRDefault="00911B49" w:rsidP="00BC178B">
            <w:pPr>
              <w:pStyle w:val="TAC"/>
              <w:rPr>
                <w:sz w:val="16"/>
                <w:szCs w:val="16"/>
              </w:rPr>
            </w:pPr>
            <w:r>
              <w:rPr>
                <w:sz w:val="16"/>
                <w:szCs w:val="16"/>
              </w:rPr>
              <w:t>SA#61</w:t>
            </w:r>
          </w:p>
        </w:tc>
        <w:tc>
          <w:tcPr>
            <w:tcW w:w="1094" w:type="dxa"/>
            <w:shd w:val="solid" w:color="FFFFFF" w:fill="auto"/>
          </w:tcPr>
          <w:p w14:paraId="7304C15E" w14:textId="77777777" w:rsidR="00911B49" w:rsidRPr="00116178" w:rsidRDefault="00911B49" w:rsidP="00BC178B">
            <w:pPr>
              <w:pStyle w:val="TAC"/>
              <w:rPr>
                <w:rFonts w:cs="Arial"/>
                <w:sz w:val="16"/>
                <w:szCs w:val="16"/>
              </w:rPr>
            </w:pPr>
            <w:r w:rsidRPr="006D62E2">
              <w:rPr>
                <w:rFonts w:cs="Arial"/>
                <w:sz w:val="16"/>
                <w:szCs w:val="16"/>
              </w:rPr>
              <w:t>S6-242557</w:t>
            </w:r>
          </w:p>
        </w:tc>
        <w:tc>
          <w:tcPr>
            <w:tcW w:w="425" w:type="dxa"/>
            <w:shd w:val="solid" w:color="FFFFFF" w:fill="auto"/>
          </w:tcPr>
          <w:p w14:paraId="187B18D4" w14:textId="77777777" w:rsidR="00911B49" w:rsidRPr="00630197" w:rsidRDefault="00911B49" w:rsidP="00BC178B">
            <w:pPr>
              <w:pStyle w:val="TAL"/>
              <w:rPr>
                <w:sz w:val="16"/>
                <w:szCs w:val="16"/>
              </w:rPr>
            </w:pPr>
          </w:p>
        </w:tc>
        <w:tc>
          <w:tcPr>
            <w:tcW w:w="425" w:type="dxa"/>
            <w:shd w:val="solid" w:color="FFFFFF" w:fill="auto"/>
          </w:tcPr>
          <w:p w14:paraId="45744339" w14:textId="77777777" w:rsidR="00911B49" w:rsidRPr="00630197" w:rsidRDefault="00911B49" w:rsidP="00BC178B">
            <w:pPr>
              <w:pStyle w:val="TAR"/>
              <w:rPr>
                <w:sz w:val="16"/>
                <w:szCs w:val="16"/>
              </w:rPr>
            </w:pPr>
          </w:p>
        </w:tc>
        <w:tc>
          <w:tcPr>
            <w:tcW w:w="425" w:type="dxa"/>
            <w:shd w:val="solid" w:color="FFFFFF" w:fill="auto"/>
          </w:tcPr>
          <w:p w14:paraId="1843C31E" w14:textId="77777777" w:rsidR="00911B49" w:rsidRPr="00630197" w:rsidRDefault="00911B49" w:rsidP="00BC178B">
            <w:pPr>
              <w:pStyle w:val="TAC"/>
              <w:rPr>
                <w:sz w:val="16"/>
                <w:szCs w:val="16"/>
              </w:rPr>
            </w:pPr>
          </w:p>
        </w:tc>
        <w:tc>
          <w:tcPr>
            <w:tcW w:w="4962" w:type="dxa"/>
            <w:shd w:val="solid" w:color="FFFFFF" w:fill="auto"/>
          </w:tcPr>
          <w:p w14:paraId="7AA10E77" w14:textId="77777777" w:rsidR="00911B49" w:rsidRDefault="00911B49" w:rsidP="00BC178B">
            <w:pPr>
              <w:pStyle w:val="TAL"/>
              <w:rPr>
                <w:rFonts w:cs="Arial"/>
                <w:sz w:val="16"/>
                <w:szCs w:val="16"/>
              </w:rPr>
            </w:pPr>
            <w:r w:rsidRPr="006D62E2">
              <w:rPr>
                <w:rFonts w:cs="Arial"/>
                <w:sz w:val="16"/>
                <w:szCs w:val="16"/>
              </w:rPr>
              <w:t>Solution 1 Update: List of Trajectory ID during the Service Provisioning and EAS discovery</w:t>
            </w:r>
          </w:p>
        </w:tc>
        <w:tc>
          <w:tcPr>
            <w:tcW w:w="708" w:type="dxa"/>
            <w:shd w:val="solid" w:color="FFFFFF" w:fill="auto"/>
          </w:tcPr>
          <w:p w14:paraId="0FB4F0C2" w14:textId="77777777" w:rsidR="00911B49" w:rsidRDefault="00911B49" w:rsidP="00BC178B">
            <w:pPr>
              <w:pStyle w:val="TAC"/>
              <w:rPr>
                <w:sz w:val="16"/>
                <w:szCs w:val="16"/>
              </w:rPr>
            </w:pPr>
            <w:r>
              <w:rPr>
                <w:sz w:val="16"/>
                <w:szCs w:val="16"/>
              </w:rPr>
              <w:t>0.4.0</w:t>
            </w:r>
          </w:p>
        </w:tc>
      </w:tr>
      <w:tr w:rsidR="00911B49" w:rsidRPr="006B0D02" w14:paraId="532F80C0" w14:textId="77777777" w:rsidTr="00BC178B">
        <w:tc>
          <w:tcPr>
            <w:tcW w:w="800" w:type="dxa"/>
            <w:shd w:val="solid" w:color="FFFFFF" w:fill="auto"/>
          </w:tcPr>
          <w:p w14:paraId="25107802" w14:textId="77777777" w:rsidR="00911B49" w:rsidRDefault="00911B49" w:rsidP="00BC178B">
            <w:pPr>
              <w:pStyle w:val="TAC"/>
              <w:rPr>
                <w:sz w:val="16"/>
                <w:szCs w:val="16"/>
              </w:rPr>
            </w:pPr>
            <w:r>
              <w:rPr>
                <w:sz w:val="16"/>
                <w:szCs w:val="16"/>
              </w:rPr>
              <w:t>2024-05</w:t>
            </w:r>
          </w:p>
        </w:tc>
        <w:tc>
          <w:tcPr>
            <w:tcW w:w="800" w:type="dxa"/>
            <w:shd w:val="solid" w:color="FFFFFF" w:fill="auto"/>
          </w:tcPr>
          <w:p w14:paraId="03D89EF3" w14:textId="77777777" w:rsidR="00911B49" w:rsidRDefault="00911B49" w:rsidP="00BC178B">
            <w:pPr>
              <w:pStyle w:val="TAC"/>
              <w:rPr>
                <w:sz w:val="16"/>
                <w:szCs w:val="16"/>
              </w:rPr>
            </w:pPr>
            <w:r>
              <w:rPr>
                <w:sz w:val="16"/>
                <w:szCs w:val="16"/>
              </w:rPr>
              <w:t>SA#61</w:t>
            </w:r>
          </w:p>
        </w:tc>
        <w:tc>
          <w:tcPr>
            <w:tcW w:w="1094" w:type="dxa"/>
            <w:shd w:val="solid" w:color="FFFFFF" w:fill="auto"/>
          </w:tcPr>
          <w:p w14:paraId="285688ED" w14:textId="77777777" w:rsidR="00911B49" w:rsidRPr="00116178" w:rsidRDefault="00911B49" w:rsidP="00BC178B">
            <w:pPr>
              <w:pStyle w:val="TAC"/>
              <w:rPr>
                <w:rFonts w:cs="Arial"/>
                <w:sz w:val="16"/>
                <w:szCs w:val="16"/>
              </w:rPr>
            </w:pPr>
            <w:r w:rsidRPr="00FD3677">
              <w:rPr>
                <w:rFonts w:cs="Arial"/>
                <w:sz w:val="16"/>
                <w:szCs w:val="16"/>
              </w:rPr>
              <w:t>S6-242558</w:t>
            </w:r>
          </w:p>
        </w:tc>
        <w:tc>
          <w:tcPr>
            <w:tcW w:w="425" w:type="dxa"/>
            <w:shd w:val="solid" w:color="FFFFFF" w:fill="auto"/>
          </w:tcPr>
          <w:p w14:paraId="1ACFABDD" w14:textId="77777777" w:rsidR="00911B49" w:rsidRPr="00630197" w:rsidRDefault="00911B49" w:rsidP="00BC178B">
            <w:pPr>
              <w:pStyle w:val="TAL"/>
              <w:rPr>
                <w:sz w:val="16"/>
                <w:szCs w:val="16"/>
              </w:rPr>
            </w:pPr>
          </w:p>
        </w:tc>
        <w:tc>
          <w:tcPr>
            <w:tcW w:w="425" w:type="dxa"/>
            <w:shd w:val="solid" w:color="FFFFFF" w:fill="auto"/>
          </w:tcPr>
          <w:p w14:paraId="2C0106DE" w14:textId="77777777" w:rsidR="00911B49" w:rsidRPr="00630197" w:rsidRDefault="00911B49" w:rsidP="00BC178B">
            <w:pPr>
              <w:pStyle w:val="TAR"/>
              <w:rPr>
                <w:sz w:val="16"/>
                <w:szCs w:val="16"/>
              </w:rPr>
            </w:pPr>
          </w:p>
        </w:tc>
        <w:tc>
          <w:tcPr>
            <w:tcW w:w="425" w:type="dxa"/>
            <w:shd w:val="solid" w:color="FFFFFF" w:fill="auto"/>
          </w:tcPr>
          <w:p w14:paraId="3E71345C" w14:textId="77777777" w:rsidR="00911B49" w:rsidRPr="00630197" w:rsidRDefault="00911B49" w:rsidP="00BC178B">
            <w:pPr>
              <w:pStyle w:val="TAC"/>
              <w:rPr>
                <w:sz w:val="16"/>
                <w:szCs w:val="16"/>
              </w:rPr>
            </w:pPr>
          </w:p>
        </w:tc>
        <w:tc>
          <w:tcPr>
            <w:tcW w:w="4962" w:type="dxa"/>
            <w:shd w:val="solid" w:color="FFFFFF" w:fill="auto"/>
          </w:tcPr>
          <w:p w14:paraId="17F292BA" w14:textId="77777777" w:rsidR="00911B49" w:rsidRDefault="00911B49" w:rsidP="00BC178B">
            <w:pPr>
              <w:pStyle w:val="TAL"/>
              <w:rPr>
                <w:rFonts w:cs="Arial"/>
                <w:sz w:val="16"/>
                <w:szCs w:val="16"/>
              </w:rPr>
            </w:pPr>
            <w:r>
              <w:rPr>
                <w:rFonts w:cs="Arial"/>
                <w:sz w:val="16"/>
                <w:szCs w:val="16"/>
              </w:rPr>
              <w:t>U</w:t>
            </w:r>
            <w:r w:rsidRPr="00FD3677">
              <w:rPr>
                <w:rFonts w:cs="Arial"/>
                <w:sz w:val="16"/>
                <w:szCs w:val="16"/>
              </w:rPr>
              <w:t>pdate Sol#3 to indicate how the SEAL server obtains the Satellite information</w:t>
            </w:r>
          </w:p>
        </w:tc>
        <w:tc>
          <w:tcPr>
            <w:tcW w:w="708" w:type="dxa"/>
            <w:shd w:val="solid" w:color="FFFFFF" w:fill="auto"/>
          </w:tcPr>
          <w:p w14:paraId="4FF3B339" w14:textId="77777777" w:rsidR="00911B49" w:rsidRDefault="00911B49" w:rsidP="00BC178B">
            <w:pPr>
              <w:pStyle w:val="TAC"/>
              <w:rPr>
                <w:sz w:val="16"/>
                <w:szCs w:val="16"/>
              </w:rPr>
            </w:pPr>
            <w:r>
              <w:rPr>
                <w:sz w:val="16"/>
                <w:szCs w:val="16"/>
              </w:rPr>
              <w:t>0.4.0</w:t>
            </w:r>
          </w:p>
        </w:tc>
      </w:tr>
      <w:tr w:rsidR="00911B49" w:rsidRPr="006B0D02" w14:paraId="0C2002BB" w14:textId="77777777" w:rsidTr="00BC178B">
        <w:tc>
          <w:tcPr>
            <w:tcW w:w="800" w:type="dxa"/>
            <w:shd w:val="solid" w:color="FFFFFF" w:fill="auto"/>
          </w:tcPr>
          <w:p w14:paraId="606B26EE" w14:textId="77777777" w:rsidR="00911B49" w:rsidRDefault="00911B49" w:rsidP="00BC178B">
            <w:pPr>
              <w:pStyle w:val="TAC"/>
              <w:rPr>
                <w:sz w:val="16"/>
                <w:szCs w:val="16"/>
              </w:rPr>
            </w:pPr>
            <w:r>
              <w:rPr>
                <w:sz w:val="16"/>
                <w:szCs w:val="16"/>
              </w:rPr>
              <w:t>2024-05</w:t>
            </w:r>
          </w:p>
        </w:tc>
        <w:tc>
          <w:tcPr>
            <w:tcW w:w="800" w:type="dxa"/>
            <w:shd w:val="solid" w:color="FFFFFF" w:fill="auto"/>
          </w:tcPr>
          <w:p w14:paraId="09C168DB" w14:textId="77777777" w:rsidR="00911B49" w:rsidRDefault="00911B49" w:rsidP="00BC178B">
            <w:pPr>
              <w:pStyle w:val="TAC"/>
              <w:rPr>
                <w:sz w:val="16"/>
                <w:szCs w:val="16"/>
              </w:rPr>
            </w:pPr>
            <w:r>
              <w:rPr>
                <w:sz w:val="16"/>
                <w:szCs w:val="16"/>
              </w:rPr>
              <w:t>SA#61</w:t>
            </w:r>
          </w:p>
        </w:tc>
        <w:tc>
          <w:tcPr>
            <w:tcW w:w="1094" w:type="dxa"/>
            <w:shd w:val="solid" w:color="FFFFFF" w:fill="auto"/>
          </w:tcPr>
          <w:p w14:paraId="5BE05EB7" w14:textId="77777777" w:rsidR="00911B49" w:rsidRPr="00116178" w:rsidRDefault="00911B49" w:rsidP="00BC178B">
            <w:pPr>
              <w:pStyle w:val="TAC"/>
              <w:rPr>
                <w:rFonts w:cs="Arial"/>
                <w:sz w:val="16"/>
                <w:szCs w:val="16"/>
              </w:rPr>
            </w:pPr>
            <w:r w:rsidRPr="00543B5D">
              <w:rPr>
                <w:rFonts w:cs="Arial"/>
                <w:sz w:val="16"/>
                <w:szCs w:val="16"/>
              </w:rPr>
              <w:t>S6-242584</w:t>
            </w:r>
          </w:p>
        </w:tc>
        <w:tc>
          <w:tcPr>
            <w:tcW w:w="425" w:type="dxa"/>
            <w:shd w:val="solid" w:color="FFFFFF" w:fill="auto"/>
          </w:tcPr>
          <w:p w14:paraId="499E856C" w14:textId="77777777" w:rsidR="00911B49" w:rsidRPr="00630197" w:rsidRDefault="00911B49" w:rsidP="00BC178B">
            <w:pPr>
              <w:pStyle w:val="TAL"/>
              <w:rPr>
                <w:sz w:val="16"/>
                <w:szCs w:val="16"/>
              </w:rPr>
            </w:pPr>
          </w:p>
        </w:tc>
        <w:tc>
          <w:tcPr>
            <w:tcW w:w="425" w:type="dxa"/>
            <w:shd w:val="solid" w:color="FFFFFF" w:fill="auto"/>
          </w:tcPr>
          <w:p w14:paraId="61714C23" w14:textId="77777777" w:rsidR="00911B49" w:rsidRPr="00630197" w:rsidRDefault="00911B49" w:rsidP="00BC178B">
            <w:pPr>
              <w:pStyle w:val="TAR"/>
              <w:rPr>
                <w:sz w:val="16"/>
                <w:szCs w:val="16"/>
              </w:rPr>
            </w:pPr>
          </w:p>
        </w:tc>
        <w:tc>
          <w:tcPr>
            <w:tcW w:w="425" w:type="dxa"/>
            <w:shd w:val="solid" w:color="FFFFFF" w:fill="auto"/>
          </w:tcPr>
          <w:p w14:paraId="5282B4A1" w14:textId="77777777" w:rsidR="00911B49" w:rsidRPr="00630197" w:rsidRDefault="00911B49" w:rsidP="00BC178B">
            <w:pPr>
              <w:pStyle w:val="TAC"/>
              <w:rPr>
                <w:sz w:val="16"/>
                <w:szCs w:val="16"/>
              </w:rPr>
            </w:pPr>
          </w:p>
        </w:tc>
        <w:tc>
          <w:tcPr>
            <w:tcW w:w="4962" w:type="dxa"/>
            <w:shd w:val="solid" w:color="FFFFFF" w:fill="auto"/>
          </w:tcPr>
          <w:p w14:paraId="7B585D20" w14:textId="77777777" w:rsidR="00911B49" w:rsidRDefault="00911B49" w:rsidP="00BC178B">
            <w:pPr>
              <w:pStyle w:val="TAL"/>
              <w:tabs>
                <w:tab w:val="left" w:pos="538"/>
              </w:tabs>
              <w:rPr>
                <w:rFonts w:cs="Arial"/>
                <w:sz w:val="16"/>
                <w:szCs w:val="16"/>
              </w:rPr>
            </w:pPr>
            <w:r>
              <w:rPr>
                <w:rFonts w:cs="Arial"/>
                <w:sz w:val="16"/>
                <w:szCs w:val="16"/>
              </w:rPr>
              <w:t>N</w:t>
            </w:r>
            <w:r w:rsidRPr="00543B5D">
              <w:rPr>
                <w:rFonts w:cs="Arial"/>
                <w:sz w:val="16"/>
                <w:szCs w:val="16"/>
              </w:rPr>
              <w:t>ew solution for KI#7 to use the S&amp;F events information for the application enablement</w:t>
            </w:r>
          </w:p>
        </w:tc>
        <w:tc>
          <w:tcPr>
            <w:tcW w:w="708" w:type="dxa"/>
            <w:shd w:val="solid" w:color="FFFFFF" w:fill="auto"/>
          </w:tcPr>
          <w:p w14:paraId="07F99043" w14:textId="77777777" w:rsidR="00911B49" w:rsidRDefault="00911B49" w:rsidP="00BC178B">
            <w:pPr>
              <w:pStyle w:val="TAC"/>
              <w:rPr>
                <w:sz w:val="16"/>
                <w:szCs w:val="16"/>
              </w:rPr>
            </w:pPr>
            <w:r>
              <w:rPr>
                <w:sz w:val="16"/>
                <w:szCs w:val="16"/>
              </w:rPr>
              <w:t>0.4.0</w:t>
            </w:r>
          </w:p>
        </w:tc>
      </w:tr>
      <w:tr w:rsidR="00911B49" w:rsidRPr="006B0D02" w14:paraId="64A1F55D" w14:textId="77777777" w:rsidTr="00BC178B">
        <w:tc>
          <w:tcPr>
            <w:tcW w:w="800" w:type="dxa"/>
            <w:shd w:val="solid" w:color="FFFFFF" w:fill="auto"/>
          </w:tcPr>
          <w:p w14:paraId="43156FBD" w14:textId="77777777" w:rsidR="00911B49" w:rsidRDefault="00911B49" w:rsidP="00BC178B">
            <w:pPr>
              <w:pStyle w:val="TAC"/>
              <w:rPr>
                <w:sz w:val="16"/>
                <w:szCs w:val="16"/>
              </w:rPr>
            </w:pPr>
            <w:r>
              <w:rPr>
                <w:sz w:val="16"/>
                <w:szCs w:val="16"/>
              </w:rPr>
              <w:t>2024-05</w:t>
            </w:r>
          </w:p>
        </w:tc>
        <w:tc>
          <w:tcPr>
            <w:tcW w:w="800" w:type="dxa"/>
            <w:shd w:val="solid" w:color="FFFFFF" w:fill="auto"/>
          </w:tcPr>
          <w:p w14:paraId="286C7B28" w14:textId="77777777" w:rsidR="00911B49" w:rsidRDefault="00911B49" w:rsidP="00BC178B">
            <w:pPr>
              <w:pStyle w:val="TAC"/>
              <w:rPr>
                <w:sz w:val="16"/>
                <w:szCs w:val="16"/>
              </w:rPr>
            </w:pPr>
            <w:r>
              <w:rPr>
                <w:sz w:val="16"/>
                <w:szCs w:val="16"/>
              </w:rPr>
              <w:t>SA#61</w:t>
            </w:r>
          </w:p>
        </w:tc>
        <w:tc>
          <w:tcPr>
            <w:tcW w:w="1094" w:type="dxa"/>
            <w:shd w:val="solid" w:color="FFFFFF" w:fill="auto"/>
          </w:tcPr>
          <w:p w14:paraId="64BD6AAC" w14:textId="77777777" w:rsidR="00911B49" w:rsidRPr="00116178" w:rsidRDefault="00911B49" w:rsidP="00BC178B">
            <w:pPr>
              <w:pStyle w:val="TAC"/>
              <w:rPr>
                <w:rFonts w:cs="Arial"/>
                <w:sz w:val="16"/>
                <w:szCs w:val="16"/>
              </w:rPr>
            </w:pPr>
            <w:r w:rsidRPr="00824953">
              <w:rPr>
                <w:rFonts w:cs="Arial"/>
                <w:sz w:val="16"/>
                <w:szCs w:val="16"/>
              </w:rPr>
              <w:t>S6-242587</w:t>
            </w:r>
          </w:p>
        </w:tc>
        <w:tc>
          <w:tcPr>
            <w:tcW w:w="425" w:type="dxa"/>
            <w:shd w:val="solid" w:color="FFFFFF" w:fill="auto"/>
          </w:tcPr>
          <w:p w14:paraId="51B22AB7" w14:textId="77777777" w:rsidR="00911B49" w:rsidRPr="00630197" w:rsidRDefault="00911B49" w:rsidP="00BC178B">
            <w:pPr>
              <w:pStyle w:val="TAL"/>
              <w:rPr>
                <w:sz w:val="16"/>
                <w:szCs w:val="16"/>
              </w:rPr>
            </w:pPr>
          </w:p>
        </w:tc>
        <w:tc>
          <w:tcPr>
            <w:tcW w:w="425" w:type="dxa"/>
            <w:shd w:val="solid" w:color="FFFFFF" w:fill="auto"/>
          </w:tcPr>
          <w:p w14:paraId="3B1D8D57" w14:textId="77777777" w:rsidR="00911B49" w:rsidRPr="00630197" w:rsidRDefault="00911B49" w:rsidP="00BC178B">
            <w:pPr>
              <w:pStyle w:val="TAR"/>
              <w:rPr>
                <w:sz w:val="16"/>
                <w:szCs w:val="16"/>
              </w:rPr>
            </w:pPr>
          </w:p>
        </w:tc>
        <w:tc>
          <w:tcPr>
            <w:tcW w:w="425" w:type="dxa"/>
            <w:shd w:val="solid" w:color="FFFFFF" w:fill="auto"/>
          </w:tcPr>
          <w:p w14:paraId="77C41ACB" w14:textId="77777777" w:rsidR="00911B49" w:rsidRPr="00630197" w:rsidRDefault="00911B49" w:rsidP="00BC178B">
            <w:pPr>
              <w:pStyle w:val="TAC"/>
              <w:rPr>
                <w:sz w:val="16"/>
                <w:szCs w:val="16"/>
              </w:rPr>
            </w:pPr>
          </w:p>
        </w:tc>
        <w:tc>
          <w:tcPr>
            <w:tcW w:w="4962" w:type="dxa"/>
            <w:shd w:val="solid" w:color="FFFFFF" w:fill="auto"/>
          </w:tcPr>
          <w:p w14:paraId="3944D5EF" w14:textId="77777777" w:rsidR="00911B49" w:rsidRDefault="00911B49" w:rsidP="00BC178B">
            <w:pPr>
              <w:pStyle w:val="TAL"/>
              <w:tabs>
                <w:tab w:val="left" w:pos="488"/>
              </w:tabs>
              <w:rPr>
                <w:rFonts w:cs="Arial"/>
                <w:sz w:val="16"/>
                <w:szCs w:val="16"/>
              </w:rPr>
            </w:pPr>
            <w:r>
              <w:rPr>
                <w:rFonts w:cs="Arial"/>
                <w:sz w:val="16"/>
                <w:szCs w:val="16"/>
              </w:rPr>
              <w:t>Update Annex B: Satellite access characteristics for MC services</w:t>
            </w:r>
          </w:p>
        </w:tc>
        <w:tc>
          <w:tcPr>
            <w:tcW w:w="708" w:type="dxa"/>
            <w:shd w:val="solid" w:color="FFFFFF" w:fill="auto"/>
          </w:tcPr>
          <w:p w14:paraId="20CFF2CA" w14:textId="77777777" w:rsidR="00911B49" w:rsidRDefault="00911B49" w:rsidP="00BC178B">
            <w:pPr>
              <w:pStyle w:val="TAC"/>
              <w:rPr>
                <w:sz w:val="16"/>
                <w:szCs w:val="16"/>
              </w:rPr>
            </w:pPr>
            <w:r>
              <w:rPr>
                <w:sz w:val="16"/>
                <w:szCs w:val="16"/>
              </w:rPr>
              <w:t>0.4.0</w:t>
            </w:r>
          </w:p>
        </w:tc>
      </w:tr>
      <w:tr w:rsidR="00911B49" w:rsidRPr="006B0D02" w14:paraId="6965E364" w14:textId="77777777" w:rsidTr="00BC178B">
        <w:tc>
          <w:tcPr>
            <w:tcW w:w="800" w:type="dxa"/>
            <w:shd w:val="solid" w:color="FFFFFF" w:fill="auto"/>
          </w:tcPr>
          <w:p w14:paraId="344EE3A7" w14:textId="77777777" w:rsidR="00911B49" w:rsidRDefault="00911B49" w:rsidP="00BC178B">
            <w:pPr>
              <w:pStyle w:val="TAC"/>
              <w:rPr>
                <w:sz w:val="16"/>
                <w:szCs w:val="16"/>
              </w:rPr>
            </w:pPr>
            <w:r>
              <w:rPr>
                <w:sz w:val="16"/>
                <w:szCs w:val="16"/>
              </w:rPr>
              <w:t>2024-05</w:t>
            </w:r>
          </w:p>
        </w:tc>
        <w:tc>
          <w:tcPr>
            <w:tcW w:w="800" w:type="dxa"/>
            <w:shd w:val="solid" w:color="FFFFFF" w:fill="auto"/>
          </w:tcPr>
          <w:p w14:paraId="5180429A" w14:textId="77777777" w:rsidR="00911B49" w:rsidRDefault="00911B49" w:rsidP="00BC178B">
            <w:pPr>
              <w:pStyle w:val="TAC"/>
              <w:rPr>
                <w:sz w:val="16"/>
                <w:szCs w:val="16"/>
              </w:rPr>
            </w:pPr>
            <w:r>
              <w:rPr>
                <w:sz w:val="16"/>
                <w:szCs w:val="16"/>
              </w:rPr>
              <w:t>SA#61</w:t>
            </w:r>
          </w:p>
        </w:tc>
        <w:tc>
          <w:tcPr>
            <w:tcW w:w="1094" w:type="dxa"/>
            <w:shd w:val="solid" w:color="FFFFFF" w:fill="auto"/>
          </w:tcPr>
          <w:p w14:paraId="4087EBFB" w14:textId="77777777" w:rsidR="00911B49" w:rsidRPr="00116178" w:rsidRDefault="00911B49" w:rsidP="00BC178B">
            <w:pPr>
              <w:pStyle w:val="TAC"/>
              <w:rPr>
                <w:rFonts w:cs="Arial"/>
                <w:sz w:val="16"/>
                <w:szCs w:val="16"/>
              </w:rPr>
            </w:pPr>
            <w:r w:rsidRPr="003E764F">
              <w:rPr>
                <w:rFonts w:cs="Arial"/>
                <w:sz w:val="16"/>
                <w:szCs w:val="16"/>
              </w:rPr>
              <w:t>S6-242696</w:t>
            </w:r>
          </w:p>
        </w:tc>
        <w:tc>
          <w:tcPr>
            <w:tcW w:w="425" w:type="dxa"/>
            <w:shd w:val="solid" w:color="FFFFFF" w:fill="auto"/>
          </w:tcPr>
          <w:p w14:paraId="3974D473" w14:textId="77777777" w:rsidR="00911B49" w:rsidRPr="00630197" w:rsidRDefault="00911B49" w:rsidP="00BC178B">
            <w:pPr>
              <w:pStyle w:val="TAL"/>
              <w:rPr>
                <w:sz w:val="16"/>
                <w:szCs w:val="16"/>
              </w:rPr>
            </w:pPr>
          </w:p>
        </w:tc>
        <w:tc>
          <w:tcPr>
            <w:tcW w:w="425" w:type="dxa"/>
            <w:shd w:val="solid" w:color="FFFFFF" w:fill="auto"/>
          </w:tcPr>
          <w:p w14:paraId="52071891" w14:textId="77777777" w:rsidR="00911B49" w:rsidRPr="00630197" w:rsidRDefault="00911B49" w:rsidP="00BC178B">
            <w:pPr>
              <w:pStyle w:val="TAR"/>
              <w:rPr>
                <w:sz w:val="16"/>
                <w:szCs w:val="16"/>
              </w:rPr>
            </w:pPr>
          </w:p>
        </w:tc>
        <w:tc>
          <w:tcPr>
            <w:tcW w:w="425" w:type="dxa"/>
            <w:shd w:val="solid" w:color="FFFFFF" w:fill="auto"/>
          </w:tcPr>
          <w:p w14:paraId="754655E1" w14:textId="77777777" w:rsidR="00911B49" w:rsidRPr="00630197" w:rsidRDefault="00911B49" w:rsidP="00BC178B">
            <w:pPr>
              <w:pStyle w:val="TAC"/>
              <w:rPr>
                <w:sz w:val="16"/>
                <w:szCs w:val="16"/>
              </w:rPr>
            </w:pPr>
          </w:p>
        </w:tc>
        <w:tc>
          <w:tcPr>
            <w:tcW w:w="4962" w:type="dxa"/>
            <w:shd w:val="solid" w:color="FFFFFF" w:fill="auto"/>
          </w:tcPr>
          <w:p w14:paraId="26598576" w14:textId="77777777" w:rsidR="00911B49" w:rsidRDefault="00911B49" w:rsidP="00BC178B">
            <w:pPr>
              <w:pStyle w:val="TAL"/>
              <w:tabs>
                <w:tab w:val="left" w:pos="614"/>
              </w:tabs>
              <w:rPr>
                <w:rFonts w:cs="Arial"/>
                <w:sz w:val="16"/>
                <w:szCs w:val="16"/>
              </w:rPr>
            </w:pPr>
            <w:r>
              <w:rPr>
                <w:rFonts w:cs="Arial"/>
                <w:sz w:val="16"/>
                <w:szCs w:val="16"/>
              </w:rPr>
              <w:t>New s</w:t>
            </w:r>
            <w:r w:rsidRPr="003E764F">
              <w:rPr>
                <w:rFonts w:cs="Arial"/>
                <w:sz w:val="16"/>
                <w:szCs w:val="16"/>
              </w:rPr>
              <w:t xml:space="preserve">olution </w:t>
            </w:r>
            <w:r>
              <w:rPr>
                <w:rFonts w:cs="Arial"/>
                <w:sz w:val="16"/>
                <w:szCs w:val="16"/>
              </w:rPr>
              <w:t>for KI#2:</w:t>
            </w:r>
            <w:r w:rsidRPr="003E764F">
              <w:rPr>
                <w:rFonts w:cs="Arial"/>
                <w:sz w:val="16"/>
                <w:szCs w:val="16"/>
              </w:rPr>
              <w:t xml:space="preserve"> Satellite edge computing considering EAS onboard</w:t>
            </w:r>
          </w:p>
        </w:tc>
        <w:tc>
          <w:tcPr>
            <w:tcW w:w="708" w:type="dxa"/>
            <w:shd w:val="solid" w:color="FFFFFF" w:fill="auto"/>
          </w:tcPr>
          <w:p w14:paraId="5361C8EC" w14:textId="77777777" w:rsidR="00911B49" w:rsidRDefault="00911B49" w:rsidP="00BC178B">
            <w:pPr>
              <w:pStyle w:val="TAC"/>
              <w:rPr>
                <w:sz w:val="16"/>
                <w:szCs w:val="16"/>
              </w:rPr>
            </w:pPr>
            <w:r>
              <w:rPr>
                <w:sz w:val="16"/>
                <w:szCs w:val="16"/>
              </w:rPr>
              <w:t>0.4.0</w:t>
            </w:r>
          </w:p>
        </w:tc>
      </w:tr>
      <w:tr w:rsidR="00911B49" w:rsidRPr="006B0D02" w14:paraId="083EB0C7" w14:textId="77777777" w:rsidTr="00BC178B">
        <w:tc>
          <w:tcPr>
            <w:tcW w:w="800" w:type="dxa"/>
            <w:shd w:val="solid" w:color="FFFFFF" w:fill="auto"/>
          </w:tcPr>
          <w:p w14:paraId="04D1757C" w14:textId="77777777" w:rsidR="00911B49" w:rsidRDefault="00911B49" w:rsidP="00BC178B">
            <w:pPr>
              <w:pStyle w:val="TAC"/>
              <w:rPr>
                <w:sz w:val="16"/>
                <w:szCs w:val="16"/>
              </w:rPr>
            </w:pPr>
            <w:r>
              <w:rPr>
                <w:sz w:val="16"/>
                <w:szCs w:val="16"/>
              </w:rPr>
              <w:t>2024-05</w:t>
            </w:r>
          </w:p>
        </w:tc>
        <w:tc>
          <w:tcPr>
            <w:tcW w:w="800" w:type="dxa"/>
            <w:shd w:val="solid" w:color="FFFFFF" w:fill="auto"/>
          </w:tcPr>
          <w:p w14:paraId="7294B6B6" w14:textId="77777777" w:rsidR="00911B49" w:rsidRDefault="00911B49" w:rsidP="00BC178B">
            <w:pPr>
              <w:pStyle w:val="TAC"/>
              <w:rPr>
                <w:sz w:val="16"/>
                <w:szCs w:val="16"/>
              </w:rPr>
            </w:pPr>
            <w:r>
              <w:rPr>
                <w:sz w:val="16"/>
                <w:szCs w:val="16"/>
              </w:rPr>
              <w:t>SA#61</w:t>
            </w:r>
          </w:p>
        </w:tc>
        <w:tc>
          <w:tcPr>
            <w:tcW w:w="1094" w:type="dxa"/>
            <w:shd w:val="solid" w:color="FFFFFF" w:fill="auto"/>
          </w:tcPr>
          <w:p w14:paraId="4E326BD0" w14:textId="77777777" w:rsidR="00911B49" w:rsidRPr="00116178" w:rsidRDefault="00911B49" w:rsidP="00BC178B">
            <w:pPr>
              <w:pStyle w:val="TAC"/>
              <w:rPr>
                <w:rFonts w:cs="Arial"/>
                <w:sz w:val="16"/>
                <w:szCs w:val="16"/>
              </w:rPr>
            </w:pPr>
            <w:r w:rsidRPr="001658E4">
              <w:rPr>
                <w:rFonts w:cs="Arial"/>
                <w:sz w:val="16"/>
                <w:szCs w:val="16"/>
              </w:rPr>
              <w:t>S6-242697</w:t>
            </w:r>
          </w:p>
        </w:tc>
        <w:tc>
          <w:tcPr>
            <w:tcW w:w="425" w:type="dxa"/>
            <w:shd w:val="solid" w:color="FFFFFF" w:fill="auto"/>
          </w:tcPr>
          <w:p w14:paraId="7F5EE29A" w14:textId="77777777" w:rsidR="00911B49" w:rsidRPr="00630197" w:rsidRDefault="00911B49" w:rsidP="00BC178B">
            <w:pPr>
              <w:pStyle w:val="TAL"/>
              <w:rPr>
                <w:sz w:val="16"/>
                <w:szCs w:val="16"/>
              </w:rPr>
            </w:pPr>
          </w:p>
        </w:tc>
        <w:tc>
          <w:tcPr>
            <w:tcW w:w="425" w:type="dxa"/>
            <w:shd w:val="solid" w:color="FFFFFF" w:fill="auto"/>
          </w:tcPr>
          <w:p w14:paraId="76281831" w14:textId="77777777" w:rsidR="00911B49" w:rsidRPr="00630197" w:rsidRDefault="00911B49" w:rsidP="00BC178B">
            <w:pPr>
              <w:pStyle w:val="TAR"/>
              <w:rPr>
                <w:sz w:val="16"/>
                <w:szCs w:val="16"/>
              </w:rPr>
            </w:pPr>
          </w:p>
        </w:tc>
        <w:tc>
          <w:tcPr>
            <w:tcW w:w="425" w:type="dxa"/>
            <w:shd w:val="solid" w:color="FFFFFF" w:fill="auto"/>
          </w:tcPr>
          <w:p w14:paraId="7B34FF84" w14:textId="77777777" w:rsidR="00911B49" w:rsidRPr="00630197" w:rsidRDefault="00911B49" w:rsidP="00BC178B">
            <w:pPr>
              <w:pStyle w:val="TAC"/>
              <w:rPr>
                <w:sz w:val="16"/>
                <w:szCs w:val="16"/>
              </w:rPr>
            </w:pPr>
          </w:p>
        </w:tc>
        <w:tc>
          <w:tcPr>
            <w:tcW w:w="4962" w:type="dxa"/>
            <w:shd w:val="solid" w:color="FFFFFF" w:fill="auto"/>
          </w:tcPr>
          <w:p w14:paraId="3B3B6490" w14:textId="77777777" w:rsidR="00911B49" w:rsidRDefault="00911B49" w:rsidP="00BC178B">
            <w:pPr>
              <w:pStyle w:val="TAL"/>
              <w:rPr>
                <w:rFonts w:cs="Arial"/>
                <w:sz w:val="16"/>
                <w:szCs w:val="16"/>
              </w:rPr>
            </w:pPr>
            <w:r>
              <w:rPr>
                <w:rFonts w:cs="Arial"/>
                <w:sz w:val="16"/>
                <w:szCs w:val="16"/>
              </w:rPr>
              <w:t xml:space="preserve">New solution for KI#7: on </w:t>
            </w:r>
            <w:r w:rsidRPr="001658E4">
              <w:rPr>
                <w:rFonts w:cs="Arial"/>
                <w:sz w:val="16"/>
                <w:szCs w:val="16"/>
              </w:rPr>
              <w:t>enhancing MSGin5G service based on satellite S&amp;F events</w:t>
            </w:r>
          </w:p>
        </w:tc>
        <w:tc>
          <w:tcPr>
            <w:tcW w:w="708" w:type="dxa"/>
            <w:shd w:val="solid" w:color="FFFFFF" w:fill="auto"/>
          </w:tcPr>
          <w:p w14:paraId="708DBAA8" w14:textId="77777777" w:rsidR="00911B49" w:rsidRDefault="00911B49" w:rsidP="00BC178B">
            <w:pPr>
              <w:pStyle w:val="TAC"/>
              <w:rPr>
                <w:sz w:val="16"/>
                <w:szCs w:val="16"/>
              </w:rPr>
            </w:pPr>
            <w:r>
              <w:rPr>
                <w:sz w:val="16"/>
                <w:szCs w:val="16"/>
              </w:rPr>
              <w:t>0.4.0</w:t>
            </w:r>
          </w:p>
        </w:tc>
      </w:tr>
      <w:tr w:rsidR="00911B49" w:rsidRPr="006B0D02" w14:paraId="1EE5F8D1" w14:textId="77777777" w:rsidTr="00BC178B">
        <w:tc>
          <w:tcPr>
            <w:tcW w:w="800" w:type="dxa"/>
            <w:shd w:val="solid" w:color="FFFFFF" w:fill="auto"/>
          </w:tcPr>
          <w:p w14:paraId="68106B94" w14:textId="77777777" w:rsidR="00911B49" w:rsidRDefault="00911B49" w:rsidP="00BC178B">
            <w:pPr>
              <w:pStyle w:val="TAC"/>
              <w:rPr>
                <w:sz w:val="16"/>
                <w:szCs w:val="16"/>
              </w:rPr>
            </w:pPr>
            <w:r>
              <w:rPr>
                <w:sz w:val="16"/>
                <w:szCs w:val="16"/>
              </w:rPr>
              <w:t>2024-05</w:t>
            </w:r>
          </w:p>
        </w:tc>
        <w:tc>
          <w:tcPr>
            <w:tcW w:w="800" w:type="dxa"/>
            <w:shd w:val="solid" w:color="FFFFFF" w:fill="auto"/>
          </w:tcPr>
          <w:p w14:paraId="58FBE9D3" w14:textId="77777777" w:rsidR="00911B49" w:rsidRDefault="00911B49" w:rsidP="00BC178B">
            <w:pPr>
              <w:pStyle w:val="TAC"/>
              <w:rPr>
                <w:sz w:val="16"/>
                <w:szCs w:val="16"/>
              </w:rPr>
            </w:pPr>
            <w:r>
              <w:rPr>
                <w:sz w:val="16"/>
                <w:szCs w:val="16"/>
              </w:rPr>
              <w:t>SA#61</w:t>
            </w:r>
          </w:p>
        </w:tc>
        <w:tc>
          <w:tcPr>
            <w:tcW w:w="1094" w:type="dxa"/>
            <w:shd w:val="solid" w:color="FFFFFF" w:fill="auto"/>
          </w:tcPr>
          <w:p w14:paraId="5346346B" w14:textId="77777777" w:rsidR="00911B49" w:rsidRPr="00116178" w:rsidRDefault="00911B49" w:rsidP="00BC178B">
            <w:pPr>
              <w:pStyle w:val="TAC"/>
              <w:rPr>
                <w:rFonts w:cs="Arial"/>
                <w:sz w:val="16"/>
                <w:szCs w:val="16"/>
              </w:rPr>
            </w:pPr>
            <w:r w:rsidRPr="00523985">
              <w:rPr>
                <w:rFonts w:cs="Arial"/>
                <w:sz w:val="16"/>
                <w:szCs w:val="16"/>
              </w:rPr>
              <w:t>S6-242726</w:t>
            </w:r>
          </w:p>
        </w:tc>
        <w:tc>
          <w:tcPr>
            <w:tcW w:w="425" w:type="dxa"/>
            <w:shd w:val="solid" w:color="FFFFFF" w:fill="auto"/>
          </w:tcPr>
          <w:p w14:paraId="4755D4DF" w14:textId="77777777" w:rsidR="00911B49" w:rsidRPr="00630197" w:rsidRDefault="00911B49" w:rsidP="00BC178B">
            <w:pPr>
              <w:pStyle w:val="TAL"/>
              <w:rPr>
                <w:sz w:val="16"/>
                <w:szCs w:val="16"/>
              </w:rPr>
            </w:pPr>
          </w:p>
        </w:tc>
        <w:tc>
          <w:tcPr>
            <w:tcW w:w="425" w:type="dxa"/>
            <w:shd w:val="solid" w:color="FFFFFF" w:fill="auto"/>
          </w:tcPr>
          <w:p w14:paraId="42D44D59" w14:textId="77777777" w:rsidR="00911B49" w:rsidRPr="00630197" w:rsidRDefault="00911B49" w:rsidP="00BC178B">
            <w:pPr>
              <w:pStyle w:val="TAR"/>
              <w:rPr>
                <w:sz w:val="16"/>
                <w:szCs w:val="16"/>
              </w:rPr>
            </w:pPr>
          </w:p>
        </w:tc>
        <w:tc>
          <w:tcPr>
            <w:tcW w:w="425" w:type="dxa"/>
            <w:shd w:val="solid" w:color="FFFFFF" w:fill="auto"/>
          </w:tcPr>
          <w:p w14:paraId="65A81D1B" w14:textId="77777777" w:rsidR="00911B49" w:rsidRPr="00630197" w:rsidRDefault="00911B49" w:rsidP="00BC178B">
            <w:pPr>
              <w:pStyle w:val="TAC"/>
              <w:rPr>
                <w:sz w:val="16"/>
                <w:szCs w:val="16"/>
              </w:rPr>
            </w:pPr>
          </w:p>
        </w:tc>
        <w:tc>
          <w:tcPr>
            <w:tcW w:w="4962" w:type="dxa"/>
            <w:shd w:val="solid" w:color="FFFFFF" w:fill="auto"/>
          </w:tcPr>
          <w:p w14:paraId="7D718379" w14:textId="77777777" w:rsidR="00911B49" w:rsidRDefault="00911B49" w:rsidP="00BC178B">
            <w:pPr>
              <w:pStyle w:val="TAL"/>
              <w:rPr>
                <w:rFonts w:cs="Arial"/>
                <w:sz w:val="16"/>
                <w:szCs w:val="16"/>
              </w:rPr>
            </w:pPr>
            <w:r>
              <w:rPr>
                <w:rFonts w:cs="Arial"/>
                <w:sz w:val="16"/>
                <w:szCs w:val="16"/>
              </w:rPr>
              <w:t>Update of Solution#3</w:t>
            </w:r>
          </w:p>
        </w:tc>
        <w:tc>
          <w:tcPr>
            <w:tcW w:w="708" w:type="dxa"/>
            <w:shd w:val="solid" w:color="FFFFFF" w:fill="auto"/>
          </w:tcPr>
          <w:p w14:paraId="06CDC407" w14:textId="77777777" w:rsidR="00911B49" w:rsidRDefault="00911B49" w:rsidP="00BC178B">
            <w:pPr>
              <w:pStyle w:val="TAC"/>
              <w:rPr>
                <w:sz w:val="16"/>
                <w:szCs w:val="16"/>
              </w:rPr>
            </w:pPr>
            <w:r>
              <w:rPr>
                <w:sz w:val="16"/>
                <w:szCs w:val="16"/>
              </w:rPr>
              <w:t>0.4.0</w:t>
            </w:r>
          </w:p>
        </w:tc>
      </w:tr>
    </w:tbl>
    <w:p w14:paraId="77872D35" w14:textId="77777777" w:rsidR="00911B49" w:rsidRDefault="00911B49" w:rsidP="00911B49">
      <w:pPr>
        <w:pStyle w:val="Guidance"/>
        <w:rPr>
          <w:i w:val="0"/>
          <w:iCs/>
          <w:color w:val="auto"/>
        </w:rPr>
      </w:pPr>
    </w:p>
    <w:p w14:paraId="17DE4ECE" w14:textId="77777777" w:rsidR="00911B49" w:rsidRDefault="00911B49" w:rsidP="00911B49">
      <w:pPr>
        <w:pStyle w:val="Guidance"/>
        <w:rPr>
          <w:i w:val="0"/>
          <w:iCs/>
          <w:color w:val="auto"/>
        </w:rPr>
      </w:pPr>
    </w:p>
    <w:p w14:paraId="08D07841" w14:textId="77777777" w:rsidR="00C73DF4" w:rsidRPr="00A22B8C" w:rsidRDefault="00C73DF4" w:rsidP="00D269AE">
      <w:pPr>
        <w:pStyle w:val="Guidance"/>
        <w:rPr>
          <w:i w:val="0"/>
          <w:iCs/>
          <w:color w:val="auto"/>
        </w:rPr>
      </w:pPr>
    </w:p>
    <w:sectPr w:rsidR="00C73DF4" w:rsidRPr="00A22B8C">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98729" w14:textId="77777777" w:rsidR="00C15E62" w:rsidRDefault="00C15E62">
      <w:r>
        <w:separator/>
      </w:r>
    </w:p>
  </w:endnote>
  <w:endnote w:type="continuationSeparator" w:id="0">
    <w:p w14:paraId="01A8F65B" w14:textId="77777777" w:rsidR="00C15E62" w:rsidRDefault="00C1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74E95" w:rsidRDefault="00B74E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93A2" w14:textId="77777777" w:rsidR="00C15E62" w:rsidRDefault="00C15E62">
      <w:r>
        <w:separator/>
      </w:r>
    </w:p>
  </w:footnote>
  <w:footnote w:type="continuationSeparator" w:id="0">
    <w:p w14:paraId="427FE36F" w14:textId="77777777" w:rsidR="00C15E62" w:rsidRDefault="00C15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0812A4" w:rsidR="00B74E95" w:rsidRDefault="00B74E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0697">
      <w:rPr>
        <w:rFonts w:ascii="Arial" w:hAnsi="Arial" w:cs="Arial"/>
        <w:b/>
        <w:noProof/>
        <w:sz w:val="18"/>
        <w:szCs w:val="18"/>
      </w:rPr>
      <w:t>3GPP TR 23.700-01 V0.4.0 (2024-05)</w:t>
    </w:r>
    <w:r>
      <w:rPr>
        <w:rFonts w:ascii="Arial" w:hAnsi="Arial" w:cs="Arial"/>
        <w:b/>
        <w:sz w:val="18"/>
        <w:szCs w:val="18"/>
      </w:rPr>
      <w:fldChar w:fldCharType="end"/>
    </w:r>
  </w:p>
  <w:p w14:paraId="7A6BC72E" w14:textId="06E57B63" w:rsidR="00B74E95" w:rsidRDefault="00B74E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2F9D">
      <w:rPr>
        <w:rFonts w:ascii="Arial" w:hAnsi="Arial" w:cs="Arial"/>
        <w:b/>
        <w:noProof/>
        <w:sz w:val="18"/>
        <w:szCs w:val="18"/>
      </w:rPr>
      <w:t>11</w:t>
    </w:r>
    <w:r>
      <w:rPr>
        <w:rFonts w:ascii="Arial" w:hAnsi="Arial" w:cs="Arial"/>
        <w:b/>
        <w:sz w:val="18"/>
        <w:szCs w:val="18"/>
      </w:rPr>
      <w:fldChar w:fldCharType="end"/>
    </w:r>
  </w:p>
  <w:p w14:paraId="13C538E8" w14:textId="64C68C1E" w:rsidR="00B74E95" w:rsidRDefault="00B74E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0697">
      <w:rPr>
        <w:rFonts w:ascii="Arial" w:hAnsi="Arial" w:cs="Arial"/>
        <w:b/>
        <w:noProof/>
        <w:sz w:val="18"/>
        <w:szCs w:val="18"/>
      </w:rPr>
      <w:t>Release 19</w:t>
    </w:r>
    <w:r>
      <w:rPr>
        <w:rFonts w:ascii="Arial" w:hAnsi="Arial" w:cs="Arial"/>
        <w:b/>
        <w:sz w:val="18"/>
        <w:szCs w:val="18"/>
      </w:rPr>
      <w:fldChar w:fldCharType="end"/>
    </w:r>
  </w:p>
  <w:p w14:paraId="1024E63D" w14:textId="77777777" w:rsidR="00B74E95" w:rsidRDefault="00B74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C8A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E81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32B6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60C9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B6EB8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120A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0A8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7E00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1078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6C0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27465F"/>
    <w:multiLevelType w:val="hybridMultilevel"/>
    <w:tmpl w:val="4AFE4992"/>
    <w:lvl w:ilvl="0" w:tplc="0BBA4C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07481"/>
    <w:multiLevelType w:val="singleLevel"/>
    <w:tmpl w:val="53A07481"/>
    <w:lvl w:ilvl="0">
      <w:start w:val="1"/>
      <w:numFmt w:val="decimal"/>
      <w:lvlText w:val="%1."/>
      <w:lvlJc w:val="left"/>
    </w:lvl>
  </w:abstractNum>
  <w:abstractNum w:abstractNumId="19" w15:restartNumberingAfterBreak="0">
    <w:nsid w:val="57C90AE0"/>
    <w:multiLevelType w:val="hybridMultilevel"/>
    <w:tmpl w:val="D3562BD2"/>
    <w:lvl w:ilvl="0" w:tplc="A6A0DF4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826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2517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230727">
    <w:abstractNumId w:val="11"/>
  </w:num>
  <w:num w:numId="4" w16cid:durableId="1844393835">
    <w:abstractNumId w:val="20"/>
  </w:num>
  <w:num w:numId="5" w16cid:durableId="1545172366">
    <w:abstractNumId w:val="16"/>
  </w:num>
  <w:num w:numId="6" w16cid:durableId="1910799821">
    <w:abstractNumId w:val="15"/>
  </w:num>
  <w:num w:numId="7" w16cid:durableId="51776746">
    <w:abstractNumId w:val="14"/>
  </w:num>
  <w:num w:numId="8" w16cid:durableId="1985159543">
    <w:abstractNumId w:val="9"/>
  </w:num>
  <w:num w:numId="9" w16cid:durableId="1073041423">
    <w:abstractNumId w:val="7"/>
  </w:num>
  <w:num w:numId="10" w16cid:durableId="1664821872">
    <w:abstractNumId w:val="6"/>
  </w:num>
  <w:num w:numId="11" w16cid:durableId="1191256647">
    <w:abstractNumId w:val="5"/>
  </w:num>
  <w:num w:numId="12" w16cid:durableId="1867057342">
    <w:abstractNumId w:val="4"/>
  </w:num>
  <w:num w:numId="13" w16cid:durableId="1096486894">
    <w:abstractNumId w:val="8"/>
  </w:num>
  <w:num w:numId="14" w16cid:durableId="207230414">
    <w:abstractNumId w:val="3"/>
  </w:num>
  <w:num w:numId="15" w16cid:durableId="414211829">
    <w:abstractNumId w:val="2"/>
  </w:num>
  <w:num w:numId="16" w16cid:durableId="1653489190">
    <w:abstractNumId w:val="1"/>
  </w:num>
  <w:num w:numId="17" w16cid:durableId="1662659171">
    <w:abstractNumId w:val="0"/>
  </w:num>
  <w:num w:numId="18" w16cid:durableId="1174343849">
    <w:abstractNumId w:val="12"/>
  </w:num>
  <w:num w:numId="19" w16cid:durableId="680929955">
    <w:abstractNumId w:val="13"/>
  </w:num>
  <w:num w:numId="20" w16cid:durableId="1922636147">
    <w:abstractNumId w:val="19"/>
  </w:num>
  <w:num w:numId="21" w16cid:durableId="1419210049">
    <w:abstractNumId w:val="17"/>
  </w:num>
  <w:num w:numId="22" w16cid:durableId="7077957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25048"/>
    <w:rsid w:val="0003084A"/>
    <w:rsid w:val="00033397"/>
    <w:rsid w:val="00040095"/>
    <w:rsid w:val="000453C7"/>
    <w:rsid w:val="00051834"/>
    <w:rsid w:val="00054A22"/>
    <w:rsid w:val="000602CC"/>
    <w:rsid w:val="00062023"/>
    <w:rsid w:val="000655A6"/>
    <w:rsid w:val="00065CA5"/>
    <w:rsid w:val="00080512"/>
    <w:rsid w:val="0008111D"/>
    <w:rsid w:val="00091204"/>
    <w:rsid w:val="00092AE2"/>
    <w:rsid w:val="00097273"/>
    <w:rsid w:val="000A2008"/>
    <w:rsid w:val="000A346F"/>
    <w:rsid w:val="000B40EC"/>
    <w:rsid w:val="000C47C3"/>
    <w:rsid w:val="000C4B73"/>
    <w:rsid w:val="000D58AB"/>
    <w:rsid w:val="00111C34"/>
    <w:rsid w:val="00116178"/>
    <w:rsid w:val="00130F44"/>
    <w:rsid w:val="00133525"/>
    <w:rsid w:val="001378F1"/>
    <w:rsid w:val="00137BE5"/>
    <w:rsid w:val="001658E4"/>
    <w:rsid w:val="001770D6"/>
    <w:rsid w:val="00180FCC"/>
    <w:rsid w:val="00190AF3"/>
    <w:rsid w:val="00197733"/>
    <w:rsid w:val="001A4C42"/>
    <w:rsid w:val="001A7420"/>
    <w:rsid w:val="001B09E5"/>
    <w:rsid w:val="001B164C"/>
    <w:rsid w:val="001B6637"/>
    <w:rsid w:val="001C21C3"/>
    <w:rsid w:val="001C4C30"/>
    <w:rsid w:val="001D02C2"/>
    <w:rsid w:val="001D4DFB"/>
    <w:rsid w:val="001E020C"/>
    <w:rsid w:val="001F0C1D"/>
    <w:rsid w:val="001F1132"/>
    <w:rsid w:val="001F168B"/>
    <w:rsid w:val="001F1A8C"/>
    <w:rsid w:val="001F4DB4"/>
    <w:rsid w:val="00215A0E"/>
    <w:rsid w:val="00223B80"/>
    <w:rsid w:val="002347A2"/>
    <w:rsid w:val="002356C5"/>
    <w:rsid w:val="00250429"/>
    <w:rsid w:val="00250A8F"/>
    <w:rsid w:val="0025260E"/>
    <w:rsid w:val="002560C0"/>
    <w:rsid w:val="002675F0"/>
    <w:rsid w:val="002760EE"/>
    <w:rsid w:val="00280189"/>
    <w:rsid w:val="00282DD8"/>
    <w:rsid w:val="00286D4A"/>
    <w:rsid w:val="00293D74"/>
    <w:rsid w:val="00297A0F"/>
    <w:rsid w:val="002A21ED"/>
    <w:rsid w:val="002A57B5"/>
    <w:rsid w:val="002B36F2"/>
    <w:rsid w:val="002B6339"/>
    <w:rsid w:val="002D38E9"/>
    <w:rsid w:val="002D5E49"/>
    <w:rsid w:val="002E00EE"/>
    <w:rsid w:val="003172DC"/>
    <w:rsid w:val="00317AB9"/>
    <w:rsid w:val="00321F1C"/>
    <w:rsid w:val="00322C75"/>
    <w:rsid w:val="0032635C"/>
    <w:rsid w:val="00341747"/>
    <w:rsid w:val="0035462D"/>
    <w:rsid w:val="00356555"/>
    <w:rsid w:val="00361D0D"/>
    <w:rsid w:val="00362413"/>
    <w:rsid w:val="00370B6E"/>
    <w:rsid w:val="003765B8"/>
    <w:rsid w:val="00397289"/>
    <w:rsid w:val="003A3BBE"/>
    <w:rsid w:val="003B2C66"/>
    <w:rsid w:val="003B5A09"/>
    <w:rsid w:val="003B72C5"/>
    <w:rsid w:val="003C02FE"/>
    <w:rsid w:val="003C1D0A"/>
    <w:rsid w:val="003C3971"/>
    <w:rsid w:val="003D02E1"/>
    <w:rsid w:val="003D34A6"/>
    <w:rsid w:val="003E764F"/>
    <w:rsid w:val="00401663"/>
    <w:rsid w:val="004035C6"/>
    <w:rsid w:val="004040E3"/>
    <w:rsid w:val="00423334"/>
    <w:rsid w:val="004345EC"/>
    <w:rsid w:val="00445460"/>
    <w:rsid w:val="0045336E"/>
    <w:rsid w:val="00465515"/>
    <w:rsid w:val="0047598E"/>
    <w:rsid w:val="004824EA"/>
    <w:rsid w:val="004845B1"/>
    <w:rsid w:val="0049751D"/>
    <w:rsid w:val="004A26F3"/>
    <w:rsid w:val="004C30AC"/>
    <w:rsid w:val="004D0691"/>
    <w:rsid w:val="004D3578"/>
    <w:rsid w:val="004E213A"/>
    <w:rsid w:val="004E674C"/>
    <w:rsid w:val="004E744A"/>
    <w:rsid w:val="004F0988"/>
    <w:rsid w:val="004F3340"/>
    <w:rsid w:val="005071BA"/>
    <w:rsid w:val="00510DFF"/>
    <w:rsid w:val="00514751"/>
    <w:rsid w:val="00523985"/>
    <w:rsid w:val="0053388B"/>
    <w:rsid w:val="00535773"/>
    <w:rsid w:val="0054269C"/>
    <w:rsid w:val="00543B5D"/>
    <w:rsid w:val="00543E6C"/>
    <w:rsid w:val="00550804"/>
    <w:rsid w:val="005540F2"/>
    <w:rsid w:val="00565087"/>
    <w:rsid w:val="00571CEC"/>
    <w:rsid w:val="00575249"/>
    <w:rsid w:val="00597B11"/>
    <w:rsid w:val="005C577E"/>
    <w:rsid w:val="005D2E01"/>
    <w:rsid w:val="005D7526"/>
    <w:rsid w:val="005E4BB2"/>
    <w:rsid w:val="005E646B"/>
    <w:rsid w:val="005F788A"/>
    <w:rsid w:val="00602AEA"/>
    <w:rsid w:val="00614FDF"/>
    <w:rsid w:val="00630197"/>
    <w:rsid w:val="0063543D"/>
    <w:rsid w:val="0064383C"/>
    <w:rsid w:val="00644BAC"/>
    <w:rsid w:val="00647114"/>
    <w:rsid w:val="006555CC"/>
    <w:rsid w:val="0066567C"/>
    <w:rsid w:val="00684D4C"/>
    <w:rsid w:val="0069066D"/>
    <w:rsid w:val="006912E9"/>
    <w:rsid w:val="0069130E"/>
    <w:rsid w:val="006A323F"/>
    <w:rsid w:val="006B0B67"/>
    <w:rsid w:val="006B262E"/>
    <w:rsid w:val="006B30D0"/>
    <w:rsid w:val="006B4AB4"/>
    <w:rsid w:val="006C34E6"/>
    <w:rsid w:val="006C3D95"/>
    <w:rsid w:val="006C3E54"/>
    <w:rsid w:val="006D452F"/>
    <w:rsid w:val="006D4542"/>
    <w:rsid w:val="006D62E2"/>
    <w:rsid w:val="006E2170"/>
    <w:rsid w:val="006E4F7D"/>
    <w:rsid w:val="006E5C86"/>
    <w:rsid w:val="006F6767"/>
    <w:rsid w:val="006F6CFE"/>
    <w:rsid w:val="00701116"/>
    <w:rsid w:val="00702FB3"/>
    <w:rsid w:val="00705D00"/>
    <w:rsid w:val="00707F51"/>
    <w:rsid w:val="0071174C"/>
    <w:rsid w:val="00713C44"/>
    <w:rsid w:val="00721983"/>
    <w:rsid w:val="00723A03"/>
    <w:rsid w:val="00727EBC"/>
    <w:rsid w:val="00730C1E"/>
    <w:rsid w:val="00734A5B"/>
    <w:rsid w:val="0074026F"/>
    <w:rsid w:val="007429F6"/>
    <w:rsid w:val="00744E76"/>
    <w:rsid w:val="00752CE9"/>
    <w:rsid w:val="00761DF2"/>
    <w:rsid w:val="00765EA3"/>
    <w:rsid w:val="00774DA4"/>
    <w:rsid w:val="00781F0F"/>
    <w:rsid w:val="0078744B"/>
    <w:rsid w:val="007A367F"/>
    <w:rsid w:val="007A3E2D"/>
    <w:rsid w:val="007A4B12"/>
    <w:rsid w:val="007B3800"/>
    <w:rsid w:val="007B600E"/>
    <w:rsid w:val="007B61E4"/>
    <w:rsid w:val="007C73EF"/>
    <w:rsid w:val="007F0F4A"/>
    <w:rsid w:val="007F2122"/>
    <w:rsid w:val="007F5789"/>
    <w:rsid w:val="008028A4"/>
    <w:rsid w:val="0081749C"/>
    <w:rsid w:val="00817C0B"/>
    <w:rsid w:val="00820FCE"/>
    <w:rsid w:val="00821292"/>
    <w:rsid w:val="00821B37"/>
    <w:rsid w:val="00824953"/>
    <w:rsid w:val="00830747"/>
    <w:rsid w:val="00835B98"/>
    <w:rsid w:val="0083653A"/>
    <w:rsid w:val="00875D73"/>
    <w:rsid w:val="008768CA"/>
    <w:rsid w:val="008900EF"/>
    <w:rsid w:val="008971AF"/>
    <w:rsid w:val="008A56D4"/>
    <w:rsid w:val="008B001B"/>
    <w:rsid w:val="008B059C"/>
    <w:rsid w:val="008C384C"/>
    <w:rsid w:val="008D1241"/>
    <w:rsid w:val="008D1762"/>
    <w:rsid w:val="008D1985"/>
    <w:rsid w:val="008E2D68"/>
    <w:rsid w:val="008E6756"/>
    <w:rsid w:val="0090271F"/>
    <w:rsid w:val="00902E23"/>
    <w:rsid w:val="009114D7"/>
    <w:rsid w:val="00911B49"/>
    <w:rsid w:val="0091348E"/>
    <w:rsid w:val="0091708A"/>
    <w:rsid w:val="00917CCB"/>
    <w:rsid w:val="0092488D"/>
    <w:rsid w:val="00933FB0"/>
    <w:rsid w:val="00942EC2"/>
    <w:rsid w:val="009556B1"/>
    <w:rsid w:val="00962D20"/>
    <w:rsid w:val="00975318"/>
    <w:rsid w:val="00980171"/>
    <w:rsid w:val="009A50B2"/>
    <w:rsid w:val="009A6921"/>
    <w:rsid w:val="009A7FC5"/>
    <w:rsid w:val="009B1A32"/>
    <w:rsid w:val="009C2E0A"/>
    <w:rsid w:val="009C6CED"/>
    <w:rsid w:val="009D2E7D"/>
    <w:rsid w:val="009D4150"/>
    <w:rsid w:val="009F37B7"/>
    <w:rsid w:val="00A10F02"/>
    <w:rsid w:val="00A1224D"/>
    <w:rsid w:val="00A164B4"/>
    <w:rsid w:val="00A22B8C"/>
    <w:rsid w:val="00A23B1F"/>
    <w:rsid w:val="00A25F4A"/>
    <w:rsid w:val="00A26956"/>
    <w:rsid w:val="00A27486"/>
    <w:rsid w:val="00A326EE"/>
    <w:rsid w:val="00A42668"/>
    <w:rsid w:val="00A53724"/>
    <w:rsid w:val="00A53EA0"/>
    <w:rsid w:val="00A56066"/>
    <w:rsid w:val="00A6364E"/>
    <w:rsid w:val="00A643AA"/>
    <w:rsid w:val="00A65972"/>
    <w:rsid w:val="00A73129"/>
    <w:rsid w:val="00A82346"/>
    <w:rsid w:val="00A92BA1"/>
    <w:rsid w:val="00A95A32"/>
    <w:rsid w:val="00AA27DE"/>
    <w:rsid w:val="00AB4A5D"/>
    <w:rsid w:val="00AB5019"/>
    <w:rsid w:val="00AB688E"/>
    <w:rsid w:val="00AC02E2"/>
    <w:rsid w:val="00AC2165"/>
    <w:rsid w:val="00AC6BC6"/>
    <w:rsid w:val="00AD5344"/>
    <w:rsid w:val="00AE0DA8"/>
    <w:rsid w:val="00AE2F9D"/>
    <w:rsid w:val="00AE65E2"/>
    <w:rsid w:val="00AF1460"/>
    <w:rsid w:val="00B01000"/>
    <w:rsid w:val="00B05A64"/>
    <w:rsid w:val="00B1134C"/>
    <w:rsid w:val="00B15449"/>
    <w:rsid w:val="00B333CA"/>
    <w:rsid w:val="00B437D4"/>
    <w:rsid w:val="00B50406"/>
    <w:rsid w:val="00B50C86"/>
    <w:rsid w:val="00B74E95"/>
    <w:rsid w:val="00B85733"/>
    <w:rsid w:val="00B93086"/>
    <w:rsid w:val="00B95A00"/>
    <w:rsid w:val="00B96D12"/>
    <w:rsid w:val="00B97BE0"/>
    <w:rsid w:val="00BA1426"/>
    <w:rsid w:val="00BA19ED"/>
    <w:rsid w:val="00BA4B8D"/>
    <w:rsid w:val="00BA692F"/>
    <w:rsid w:val="00BB3033"/>
    <w:rsid w:val="00BB66E6"/>
    <w:rsid w:val="00BC0F7D"/>
    <w:rsid w:val="00BC22C0"/>
    <w:rsid w:val="00BC489E"/>
    <w:rsid w:val="00BD651E"/>
    <w:rsid w:val="00BD7D31"/>
    <w:rsid w:val="00BE316A"/>
    <w:rsid w:val="00BE3255"/>
    <w:rsid w:val="00BF128E"/>
    <w:rsid w:val="00C05861"/>
    <w:rsid w:val="00C074DD"/>
    <w:rsid w:val="00C1496A"/>
    <w:rsid w:val="00C15E62"/>
    <w:rsid w:val="00C2118D"/>
    <w:rsid w:val="00C22290"/>
    <w:rsid w:val="00C33079"/>
    <w:rsid w:val="00C45231"/>
    <w:rsid w:val="00C45CD6"/>
    <w:rsid w:val="00C51BDD"/>
    <w:rsid w:val="00C551FF"/>
    <w:rsid w:val="00C72833"/>
    <w:rsid w:val="00C734B7"/>
    <w:rsid w:val="00C73DF4"/>
    <w:rsid w:val="00C742FC"/>
    <w:rsid w:val="00C80F1D"/>
    <w:rsid w:val="00C86EE5"/>
    <w:rsid w:val="00C91962"/>
    <w:rsid w:val="00C92E56"/>
    <w:rsid w:val="00C93F40"/>
    <w:rsid w:val="00CA220A"/>
    <w:rsid w:val="00CA3D0C"/>
    <w:rsid w:val="00CB14BA"/>
    <w:rsid w:val="00CB7453"/>
    <w:rsid w:val="00CC2DA9"/>
    <w:rsid w:val="00CE4DC7"/>
    <w:rsid w:val="00CF48F6"/>
    <w:rsid w:val="00D040C9"/>
    <w:rsid w:val="00D11A96"/>
    <w:rsid w:val="00D269AE"/>
    <w:rsid w:val="00D34953"/>
    <w:rsid w:val="00D42210"/>
    <w:rsid w:val="00D54D88"/>
    <w:rsid w:val="00D57972"/>
    <w:rsid w:val="00D675A9"/>
    <w:rsid w:val="00D70EDD"/>
    <w:rsid w:val="00D738D6"/>
    <w:rsid w:val="00D755EB"/>
    <w:rsid w:val="00D76048"/>
    <w:rsid w:val="00D82E6F"/>
    <w:rsid w:val="00D85B8A"/>
    <w:rsid w:val="00D87E00"/>
    <w:rsid w:val="00D9134D"/>
    <w:rsid w:val="00D92039"/>
    <w:rsid w:val="00DA7A03"/>
    <w:rsid w:val="00DB1818"/>
    <w:rsid w:val="00DC01C5"/>
    <w:rsid w:val="00DC309B"/>
    <w:rsid w:val="00DC4DA2"/>
    <w:rsid w:val="00DD4C17"/>
    <w:rsid w:val="00DD7043"/>
    <w:rsid w:val="00DD74A5"/>
    <w:rsid w:val="00DF2B1F"/>
    <w:rsid w:val="00DF62CD"/>
    <w:rsid w:val="00E043E7"/>
    <w:rsid w:val="00E13F43"/>
    <w:rsid w:val="00E15079"/>
    <w:rsid w:val="00E16509"/>
    <w:rsid w:val="00E17565"/>
    <w:rsid w:val="00E248FF"/>
    <w:rsid w:val="00E30331"/>
    <w:rsid w:val="00E33546"/>
    <w:rsid w:val="00E44582"/>
    <w:rsid w:val="00E4502F"/>
    <w:rsid w:val="00E65C7F"/>
    <w:rsid w:val="00E712FE"/>
    <w:rsid w:val="00E74EB8"/>
    <w:rsid w:val="00E75E57"/>
    <w:rsid w:val="00E77645"/>
    <w:rsid w:val="00EA154E"/>
    <w:rsid w:val="00EA15B0"/>
    <w:rsid w:val="00EA2B29"/>
    <w:rsid w:val="00EA5EA7"/>
    <w:rsid w:val="00EC2F8E"/>
    <w:rsid w:val="00EC4A25"/>
    <w:rsid w:val="00EC6D79"/>
    <w:rsid w:val="00ED0C18"/>
    <w:rsid w:val="00EE45BE"/>
    <w:rsid w:val="00EE4CBA"/>
    <w:rsid w:val="00EE7817"/>
    <w:rsid w:val="00EF0697"/>
    <w:rsid w:val="00EF608C"/>
    <w:rsid w:val="00F025A2"/>
    <w:rsid w:val="00F04712"/>
    <w:rsid w:val="00F1153F"/>
    <w:rsid w:val="00F13360"/>
    <w:rsid w:val="00F21496"/>
    <w:rsid w:val="00F22EC7"/>
    <w:rsid w:val="00F31F74"/>
    <w:rsid w:val="00F325C8"/>
    <w:rsid w:val="00F34B6A"/>
    <w:rsid w:val="00F350D7"/>
    <w:rsid w:val="00F6427C"/>
    <w:rsid w:val="00F653B8"/>
    <w:rsid w:val="00F73416"/>
    <w:rsid w:val="00F83641"/>
    <w:rsid w:val="00F87806"/>
    <w:rsid w:val="00F9008D"/>
    <w:rsid w:val="00F92335"/>
    <w:rsid w:val="00F94BE2"/>
    <w:rsid w:val="00FA1266"/>
    <w:rsid w:val="00FB281B"/>
    <w:rsid w:val="00FB4C83"/>
    <w:rsid w:val="00FB5016"/>
    <w:rsid w:val="00FC1192"/>
    <w:rsid w:val="00FD3677"/>
    <w:rsid w:val="00FD79BE"/>
    <w:rsid w:val="00FE557D"/>
    <w:rsid w:val="00FE70FD"/>
    <w:rsid w:val="00FF40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character" w:customStyle="1" w:styleId="EXChar">
    <w:name w:val="EX Char"/>
    <w:link w:val="EX"/>
    <w:locked/>
    <w:rsid w:val="00820FCE"/>
    <w:rPr>
      <w:lang w:val="en-GB" w:eastAsia="en-US"/>
    </w:rPr>
  </w:style>
  <w:style w:type="paragraph" w:styleId="Bibliography">
    <w:name w:val="Bibliography"/>
    <w:basedOn w:val="Normal"/>
    <w:next w:val="Normal"/>
    <w:uiPriority w:val="37"/>
    <w:semiHidden/>
    <w:unhideWhenUsed/>
    <w:rsid w:val="00A23B1F"/>
  </w:style>
  <w:style w:type="paragraph" w:styleId="BlockText">
    <w:name w:val="Block Text"/>
    <w:basedOn w:val="Normal"/>
    <w:rsid w:val="00A23B1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23B1F"/>
    <w:pPr>
      <w:spacing w:after="120"/>
    </w:pPr>
  </w:style>
  <w:style w:type="character" w:customStyle="1" w:styleId="BodyTextChar">
    <w:name w:val="Body Text Char"/>
    <w:basedOn w:val="DefaultParagraphFont"/>
    <w:link w:val="BodyText"/>
    <w:rsid w:val="00A23B1F"/>
    <w:rPr>
      <w:lang w:val="en-GB" w:eastAsia="en-US"/>
    </w:rPr>
  </w:style>
  <w:style w:type="paragraph" w:styleId="BodyText2">
    <w:name w:val="Body Text 2"/>
    <w:basedOn w:val="Normal"/>
    <w:link w:val="BodyText2Char"/>
    <w:rsid w:val="00A23B1F"/>
    <w:pPr>
      <w:spacing w:after="120" w:line="480" w:lineRule="auto"/>
    </w:pPr>
  </w:style>
  <w:style w:type="character" w:customStyle="1" w:styleId="BodyText2Char">
    <w:name w:val="Body Text 2 Char"/>
    <w:basedOn w:val="DefaultParagraphFont"/>
    <w:link w:val="BodyText2"/>
    <w:rsid w:val="00A23B1F"/>
    <w:rPr>
      <w:lang w:val="en-GB" w:eastAsia="en-US"/>
    </w:rPr>
  </w:style>
  <w:style w:type="paragraph" w:styleId="BodyText3">
    <w:name w:val="Body Text 3"/>
    <w:basedOn w:val="Normal"/>
    <w:link w:val="BodyText3Char"/>
    <w:rsid w:val="00A23B1F"/>
    <w:pPr>
      <w:spacing w:after="120"/>
    </w:pPr>
    <w:rPr>
      <w:sz w:val="16"/>
      <w:szCs w:val="16"/>
    </w:rPr>
  </w:style>
  <w:style w:type="character" w:customStyle="1" w:styleId="BodyText3Char">
    <w:name w:val="Body Text 3 Char"/>
    <w:basedOn w:val="DefaultParagraphFont"/>
    <w:link w:val="BodyText3"/>
    <w:rsid w:val="00A23B1F"/>
    <w:rPr>
      <w:sz w:val="16"/>
      <w:szCs w:val="16"/>
      <w:lang w:val="en-GB" w:eastAsia="en-US"/>
    </w:rPr>
  </w:style>
  <w:style w:type="paragraph" w:styleId="BodyTextFirstIndent">
    <w:name w:val="Body Text First Indent"/>
    <w:basedOn w:val="BodyText"/>
    <w:link w:val="BodyTextFirstIndentChar"/>
    <w:rsid w:val="00A23B1F"/>
    <w:pPr>
      <w:spacing w:after="180"/>
      <w:ind w:firstLine="360"/>
    </w:pPr>
  </w:style>
  <w:style w:type="character" w:customStyle="1" w:styleId="BodyTextFirstIndentChar">
    <w:name w:val="Body Text First Indent Char"/>
    <w:basedOn w:val="BodyTextChar"/>
    <w:link w:val="BodyTextFirstIndent"/>
    <w:rsid w:val="00A23B1F"/>
    <w:rPr>
      <w:lang w:val="en-GB" w:eastAsia="en-US"/>
    </w:rPr>
  </w:style>
  <w:style w:type="paragraph" w:styleId="BodyTextIndent">
    <w:name w:val="Body Text Indent"/>
    <w:basedOn w:val="Normal"/>
    <w:link w:val="BodyTextIndentChar"/>
    <w:rsid w:val="00A23B1F"/>
    <w:pPr>
      <w:spacing w:after="120"/>
      <w:ind w:left="283"/>
    </w:pPr>
  </w:style>
  <w:style w:type="character" w:customStyle="1" w:styleId="BodyTextIndentChar">
    <w:name w:val="Body Text Indent Char"/>
    <w:basedOn w:val="DefaultParagraphFont"/>
    <w:link w:val="BodyTextIndent"/>
    <w:rsid w:val="00A23B1F"/>
    <w:rPr>
      <w:lang w:val="en-GB" w:eastAsia="en-US"/>
    </w:rPr>
  </w:style>
  <w:style w:type="paragraph" w:styleId="BodyTextFirstIndent2">
    <w:name w:val="Body Text First Indent 2"/>
    <w:basedOn w:val="BodyTextIndent"/>
    <w:link w:val="BodyTextFirstIndent2Char"/>
    <w:rsid w:val="00A23B1F"/>
    <w:pPr>
      <w:spacing w:after="180"/>
      <w:ind w:left="360" w:firstLine="360"/>
    </w:pPr>
  </w:style>
  <w:style w:type="character" w:customStyle="1" w:styleId="BodyTextFirstIndent2Char">
    <w:name w:val="Body Text First Indent 2 Char"/>
    <w:basedOn w:val="BodyTextIndentChar"/>
    <w:link w:val="BodyTextFirstIndent2"/>
    <w:rsid w:val="00A23B1F"/>
    <w:rPr>
      <w:lang w:val="en-GB" w:eastAsia="en-US"/>
    </w:rPr>
  </w:style>
  <w:style w:type="paragraph" w:styleId="BodyTextIndent2">
    <w:name w:val="Body Text Indent 2"/>
    <w:basedOn w:val="Normal"/>
    <w:link w:val="BodyTextIndent2Char"/>
    <w:rsid w:val="00A23B1F"/>
    <w:pPr>
      <w:spacing w:after="120" w:line="480" w:lineRule="auto"/>
      <w:ind w:left="283"/>
    </w:pPr>
  </w:style>
  <w:style w:type="character" w:customStyle="1" w:styleId="BodyTextIndent2Char">
    <w:name w:val="Body Text Indent 2 Char"/>
    <w:basedOn w:val="DefaultParagraphFont"/>
    <w:link w:val="BodyTextIndent2"/>
    <w:rsid w:val="00A23B1F"/>
    <w:rPr>
      <w:lang w:val="en-GB" w:eastAsia="en-US"/>
    </w:rPr>
  </w:style>
  <w:style w:type="paragraph" w:styleId="BodyTextIndent3">
    <w:name w:val="Body Text Indent 3"/>
    <w:basedOn w:val="Normal"/>
    <w:link w:val="BodyTextIndent3Char"/>
    <w:rsid w:val="00A23B1F"/>
    <w:pPr>
      <w:spacing w:after="120"/>
      <w:ind w:left="283"/>
    </w:pPr>
    <w:rPr>
      <w:sz w:val="16"/>
      <w:szCs w:val="16"/>
    </w:rPr>
  </w:style>
  <w:style w:type="character" w:customStyle="1" w:styleId="BodyTextIndent3Char">
    <w:name w:val="Body Text Indent 3 Char"/>
    <w:basedOn w:val="DefaultParagraphFont"/>
    <w:link w:val="BodyTextIndent3"/>
    <w:rsid w:val="00A23B1F"/>
    <w:rPr>
      <w:sz w:val="16"/>
      <w:szCs w:val="16"/>
      <w:lang w:val="en-GB" w:eastAsia="en-US"/>
    </w:rPr>
  </w:style>
  <w:style w:type="paragraph" w:styleId="Caption">
    <w:name w:val="caption"/>
    <w:basedOn w:val="Normal"/>
    <w:next w:val="Normal"/>
    <w:semiHidden/>
    <w:unhideWhenUsed/>
    <w:qFormat/>
    <w:rsid w:val="00A23B1F"/>
    <w:pPr>
      <w:spacing w:after="200"/>
    </w:pPr>
    <w:rPr>
      <w:i/>
      <w:iCs/>
      <w:color w:val="44546A" w:themeColor="text2"/>
      <w:sz w:val="18"/>
      <w:szCs w:val="18"/>
    </w:rPr>
  </w:style>
  <w:style w:type="paragraph" w:styleId="Closing">
    <w:name w:val="Closing"/>
    <w:basedOn w:val="Normal"/>
    <w:link w:val="ClosingChar"/>
    <w:rsid w:val="00A23B1F"/>
    <w:pPr>
      <w:spacing w:after="0"/>
      <w:ind w:left="4252"/>
    </w:pPr>
  </w:style>
  <w:style w:type="character" w:customStyle="1" w:styleId="ClosingChar">
    <w:name w:val="Closing Char"/>
    <w:basedOn w:val="DefaultParagraphFont"/>
    <w:link w:val="Closing"/>
    <w:rsid w:val="00A23B1F"/>
    <w:rPr>
      <w:lang w:val="en-GB" w:eastAsia="en-US"/>
    </w:rPr>
  </w:style>
  <w:style w:type="paragraph" w:styleId="Date">
    <w:name w:val="Date"/>
    <w:basedOn w:val="Normal"/>
    <w:next w:val="Normal"/>
    <w:link w:val="DateChar"/>
    <w:rsid w:val="00A23B1F"/>
  </w:style>
  <w:style w:type="character" w:customStyle="1" w:styleId="DateChar">
    <w:name w:val="Date Char"/>
    <w:basedOn w:val="DefaultParagraphFont"/>
    <w:link w:val="Date"/>
    <w:rsid w:val="00A23B1F"/>
    <w:rPr>
      <w:lang w:val="en-GB" w:eastAsia="en-US"/>
    </w:rPr>
  </w:style>
  <w:style w:type="paragraph" w:styleId="DocumentMap">
    <w:name w:val="Document Map"/>
    <w:basedOn w:val="Normal"/>
    <w:link w:val="DocumentMapChar"/>
    <w:rsid w:val="00A23B1F"/>
    <w:pPr>
      <w:spacing w:after="0"/>
    </w:pPr>
    <w:rPr>
      <w:rFonts w:ascii="Segoe UI" w:hAnsi="Segoe UI" w:cs="Segoe UI"/>
      <w:sz w:val="16"/>
      <w:szCs w:val="16"/>
    </w:rPr>
  </w:style>
  <w:style w:type="character" w:customStyle="1" w:styleId="DocumentMapChar">
    <w:name w:val="Document Map Char"/>
    <w:basedOn w:val="DefaultParagraphFont"/>
    <w:link w:val="DocumentMap"/>
    <w:rsid w:val="00A23B1F"/>
    <w:rPr>
      <w:rFonts w:ascii="Segoe UI" w:hAnsi="Segoe UI" w:cs="Segoe UI"/>
      <w:sz w:val="16"/>
      <w:szCs w:val="16"/>
      <w:lang w:val="en-GB" w:eastAsia="en-US"/>
    </w:rPr>
  </w:style>
  <w:style w:type="paragraph" w:styleId="E-mailSignature">
    <w:name w:val="E-mail Signature"/>
    <w:basedOn w:val="Normal"/>
    <w:link w:val="E-mailSignatureChar"/>
    <w:rsid w:val="00A23B1F"/>
    <w:pPr>
      <w:spacing w:after="0"/>
    </w:pPr>
  </w:style>
  <w:style w:type="character" w:customStyle="1" w:styleId="E-mailSignatureChar">
    <w:name w:val="E-mail Signature Char"/>
    <w:basedOn w:val="DefaultParagraphFont"/>
    <w:link w:val="E-mailSignature"/>
    <w:rsid w:val="00A23B1F"/>
    <w:rPr>
      <w:lang w:val="en-GB" w:eastAsia="en-US"/>
    </w:rPr>
  </w:style>
  <w:style w:type="paragraph" w:styleId="EndnoteText">
    <w:name w:val="endnote text"/>
    <w:basedOn w:val="Normal"/>
    <w:link w:val="EndnoteTextChar"/>
    <w:rsid w:val="00A23B1F"/>
    <w:pPr>
      <w:spacing w:after="0"/>
    </w:pPr>
  </w:style>
  <w:style w:type="character" w:customStyle="1" w:styleId="EndnoteTextChar">
    <w:name w:val="Endnote Text Char"/>
    <w:basedOn w:val="DefaultParagraphFont"/>
    <w:link w:val="EndnoteText"/>
    <w:rsid w:val="00A23B1F"/>
    <w:rPr>
      <w:lang w:val="en-GB" w:eastAsia="en-US"/>
    </w:rPr>
  </w:style>
  <w:style w:type="paragraph" w:styleId="EnvelopeAddress">
    <w:name w:val="envelope address"/>
    <w:basedOn w:val="Normal"/>
    <w:rsid w:val="00A23B1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3B1F"/>
    <w:pPr>
      <w:spacing w:after="0"/>
    </w:pPr>
    <w:rPr>
      <w:rFonts w:asciiTheme="majorHAnsi" w:eastAsiaTheme="majorEastAsia" w:hAnsiTheme="majorHAnsi" w:cstheme="majorBidi"/>
    </w:rPr>
  </w:style>
  <w:style w:type="paragraph" w:styleId="FootnoteText">
    <w:name w:val="footnote text"/>
    <w:basedOn w:val="Normal"/>
    <w:link w:val="FootnoteTextChar"/>
    <w:rsid w:val="00A23B1F"/>
    <w:pPr>
      <w:spacing w:after="0"/>
    </w:pPr>
  </w:style>
  <w:style w:type="character" w:customStyle="1" w:styleId="FootnoteTextChar">
    <w:name w:val="Footnote Text Char"/>
    <w:basedOn w:val="DefaultParagraphFont"/>
    <w:link w:val="FootnoteText"/>
    <w:rsid w:val="00A23B1F"/>
    <w:rPr>
      <w:lang w:val="en-GB" w:eastAsia="en-US"/>
    </w:rPr>
  </w:style>
  <w:style w:type="paragraph" w:styleId="HTMLAddress">
    <w:name w:val="HTML Address"/>
    <w:basedOn w:val="Normal"/>
    <w:link w:val="HTMLAddressChar"/>
    <w:rsid w:val="00A23B1F"/>
    <w:pPr>
      <w:spacing w:after="0"/>
    </w:pPr>
    <w:rPr>
      <w:i/>
      <w:iCs/>
    </w:rPr>
  </w:style>
  <w:style w:type="character" w:customStyle="1" w:styleId="HTMLAddressChar">
    <w:name w:val="HTML Address Char"/>
    <w:basedOn w:val="DefaultParagraphFont"/>
    <w:link w:val="HTMLAddress"/>
    <w:rsid w:val="00A23B1F"/>
    <w:rPr>
      <w:i/>
      <w:iCs/>
      <w:lang w:val="en-GB" w:eastAsia="en-US"/>
    </w:rPr>
  </w:style>
  <w:style w:type="paragraph" w:styleId="HTMLPreformatted">
    <w:name w:val="HTML Preformatted"/>
    <w:basedOn w:val="Normal"/>
    <w:link w:val="HTMLPreformattedChar"/>
    <w:rsid w:val="00A23B1F"/>
    <w:pPr>
      <w:spacing w:after="0"/>
    </w:pPr>
    <w:rPr>
      <w:rFonts w:ascii="Consolas" w:hAnsi="Consolas"/>
    </w:rPr>
  </w:style>
  <w:style w:type="character" w:customStyle="1" w:styleId="HTMLPreformattedChar">
    <w:name w:val="HTML Preformatted Char"/>
    <w:basedOn w:val="DefaultParagraphFont"/>
    <w:link w:val="HTMLPreformatted"/>
    <w:rsid w:val="00A23B1F"/>
    <w:rPr>
      <w:rFonts w:ascii="Consolas" w:hAnsi="Consolas"/>
      <w:lang w:val="en-GB" w:eastAsia="en-US"/>
    </w:rPr>
  </w:style>
  <w:style w:type="paragraph" w:styleId="Index1">
    <w:name w:val="index 1"/>
    <w:basedOn w:val="Normal"/>
    <w:next w:val="Normal"/>
    <w:rsid w:val="00A23B1F"/>
    <w:pPr>
      <w:spacing w:after="0"/>
      <w:ind w:left="200" w:hanging="200"/>
    </w:pPr>
  </w:style>
  <w:style w:type="paragraph" w:styleId="Index2">
    <w:name w:val="index 2"/>
    <w:basedOn w:val="Normal"/>
    <w:next w:val="Normal"/>
    <w:rsid w:val="00A23B1F"/>
    <w:pPr>
      <w:spacing w:after="0"/>
      <w:ind w:left="400" w:hanging="200"/>
    </w:pPr>
  </w:style>
  <w:style w:type="paragraph" w:styleId="Index3">
    <w:name w:val="index 3"/>
    <w:basedOn w:val="Normal"/>
    <w:next w:val="Normal"/>
    <w:rsid w:val="00A23B1F"/>
    <w:pPr>
      <w:spacing w:after="0"/>
      <w:ind w:left="600" w:hanging="200"/>
    </w:pPr>
  </w:style>
  <w:style w:type="paragraph" w:styleId="Index4">
    <w:name w:val="index 4"/>
    <w:basedOn w:val="Normal"/>
    <w:next w:val="Normal"/>
    <w:rsid w:val="00A23B1F"/>
    <w:pPr>
      <w:spacing w:after="0"/>
      <w:ind w:left="800" w:hanging="200"/>
    </w:pPr>
  </w:style>
  <w:style w:type="paragraph" w:styleId="Index5">
    <w:name w:val="index 5"/>
    <w:basedOn w:val="Normal"/>
    <w:next w:val="Normal"/>
    <w:rsid w:val="00A23B1F"/>
    <w:pPr>
      <w:spacing w:after="0"/>
      <w:ind w:left="1000" w:hanging="200"/>
    </w:pPr>
  </w:style>
  <w:style w:type="paragraph" w:styleId="Index6">
    <w:name w:val="index 6"/>
    <w:basedOn w:val="Normal"/>
    <w:next w:val="Normal"/>
    <w:rsid w:val="00A23B1F"/>
    <w:pPr>
      <w:spacing w:after="0"/>
      <w:ind w:left="1200" w:hanging="200"/>
    </w:pPr>
  </w:style>
  <w:style w:type="paragraph" w:styleId="Index7">
    <w:name w:val="index 7"/>
    <w:basedOn w:val="Normal"/>
    <w:next w:val="Normal"/>
    <w:rsid w:val="00A23B1F"/>
    <w:pPr>
      <w:spacing w:after="0"/>
      <w:ind w:left="1400" w:hanging="200"/>
    </w:pPr>
  </w:style>
  <w:style w:type="paragraph" w:styleId="Index8">
    <w:name w:val="index 8"/>
    <w:basedOn w:val="Normal"/>
    <w:next w:val="Normal"/>
    <w:rsid w:val="00A23B1F"/>
    <w:pPr>
      <w:spacing w:after="0"/>
      <w:ind w:left="1600" w:hanging="200"/>
    </w:pPr>
  </w:style>
  <w:style w:type="paragraph" w:styleId="Index9">
    <w:name w:val="index 9"/>
    <w:basedOn w:val="Normal"/>
    <w:next w:val="Normal"/>
    <w:rsid w:val="00A23B1F"/>
    <w:pPr>
      <w:spacing w:after="0"/>
      <w:ind w:left="1800" w:hanging="200"/>
    </w:pPr>
  </w:style>
  <w:style w:type="paragraph" w:styleId="IndexHeading">
    <w:name w:val="index heading"/>
    <w:basedOn w:val="Normal"/>
    <w:next w:val="Index1"/>
    <w:rsid w:val="00A23B1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3B1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3B1F"/>
    <w:rPr>
      <w:i/>
      <w:iCs/>
      <w:color w:val="4472C4" w:themeColor="accent1"/>
      <w:lang w:val="en-GB" w:eastAsia="en-US"/>
    </w:rPr>
  </w:style>
  <w:style w:type="paragraph" w:styleId="List">
    <w:name w:val="List"/>
    <w:basedOn w:val="Normal"/>
    <w:rsid w:val="00A23B1F"/>
    <w:pPr>
      <w:ind w:left="283" w:hanging="283"/>
      <w:contextualSpacing/>
    </w:pPr>
  </w:style>
  <w:style w:type="paragraph" w:styleId="List2">
    <w:name w:val="List 2"/>
    <w:basedOn w:val="Normal"/>
    <w:rsid w:val="00A23B1F"/>
    <w:pPr>
      <w:ind w:left="566" w:hanging="283"/>
      <w:contextualSpacing/>
    </w:pPr>
  </w:style>
  <w:style w:type="paragraph" w:styleId="List3">
    <w:name w:val="List 3"/>
    <w:basedOn w:val="Normal"/>
    <w:rsid w:val="00A23B1F"/>
    <w:pPr>
      <w:ind w:left="849" w:hanging="283"/>
      <w:contextualSpacing/>
    </w:pPr>
  </w:style>
  <w:style w:type="paragraph" w:styleId="List4">
    <w:name w:val="List 4"/>
    <w:basedOn w:val="Normal"/>
    <w:rsid w:val="00A23B1F"/>
    <w:pPr>
      <w:ind w:left="1132" w:hanging="283"/>
      <w:contextualSpacing/>
    </w:pPr>
  </w:style>
  <w:style w:type="paragraph" w:styleId="List5">
    <w:name w:val="List 5"/>
    <w:basedOn w:val="Normal"/>
    <w:rsid w:val="00A23B1F"/>
    <w:pPr>
      <w:ind w:left="1415" w:hanging="283"/>
      <w:contextualSpacing/>
    </w:pPr>
  </w:style>
  <w:style w:type="paragraph" w:styleId="ListBullet">
    <w:name w:val="List Bullet"/>
    <w:basedOn w:val="Normal"/>
    <w:rsid w:val="00A23B1F"/>
    <w:pPr>
      <w:numPr>
        <w:numId w:val="8"/>
      </w:numPr>
      <w:contextualSpacing/>
    </w:pPr>
  </w:style>
  <w:style w:type="paragraph" w:styleId="ListBullet2">
    <w:name w:val="List Bullet 2"/>
    <w:basedOn w:val="Normal"/>
    <w:rsid w:val="00A23B1F"/>
    <w:pPr>
      <w:numPr>
        <w:numId w:val="9"/>
      </w:numPr>
      <w:contextualSpacing/>
    </w:pPr>
  </w:style>
  <w:style w:type="paragraph" w:styleId="ListBullet3">
    <w:name w:val="List Bullet 3"/>
    <w:basedOn w:val="Normal"/>
    <w:rsid w:val="00A23B1F"/>
    <w:pPr>
      <w:numPr>
        <w:numId w:val="10"/>
      </w:numPr>
      <w:contextualSpacing/>
    </w:pPr>
  </w:style>
  <w:style w:type="paragraph" w:styleId="ListBullet4">
    <w:name w:val="List Bullet 4"/>
    <w:basedOn w:val="Normal"/>
    <w:rsid w:val="00A23B1F"/>
    <w:pPr>
      <w:numPr>
        <w:numId w:val="11"/>
      </w:numPr>
      <w:contextualSpacing/>
    </w:pPr>
  </w:style>
  <w:style w:type="paragraph" w:styleId="ListBullet5">
    <w:name w:val="List Bullet 5"/>
    <w:basedOn w:val="Normal"/>
    <w:rsid w:val="00A23B1F"/>
    <w:pPr>
      <w:numPr>
        <w:numId w:val="12"/>
      </w:numPr>
      <w:contextualSpacing/>
    </w:pPr>
  </w:style>
  <w:style w:type="paragraph" w:styleId="ListContinue">
    <w:name w:val="List Continue"/>
    <w:basedOn w:val="Normal"/>
    <w:rsid w:val="00A23B1F"/>
    <w:pPr>
      <w:spacing w:after="120"/>
      <w:ind w:left="283"/>
      <w:contextualSpacing/>
    </w:pPr>
  </w:style>
  <w:style w:type="paragraph" w:styleId="ListContinue2">
    <w:name w:val="List Continue 2"/>
    <w:basedOn w:val="Normal"/>
    <w:rsid w:val="00A23B1F"/>
    <w:pPr>
      <w:spacing w:after="120"/>
      <w:ind w:left="566"/>
      <w:contextualSpacing/>
    </w:pPr>
  </w:style>
  <w:style w:type="paragraph" w:styleId="ListContinue3">
    <w:name w:val="List Continue 3"/>
    <w:basedOn w:val="Normal"/>
    <w:rsid w:val="00A23B1F"/>
    <w:pPr>
      <w:spacing w:after="120"/>
      <w:ind w:left="849"/>
      <w:contextualSpacing/>
    </w:pPr>
  </w:style>
  <w:style w:type="paragraph" w:styleId="ListContinue4">
    <w:name w:val="List Continue 4"/>
    <w:basedOn w:val="Normal"/>
    <w:rsid w:val="00A23B1F"/>
    <w:pPr>
      <w:spacing w:after="120"/>
      <w:ind w:left="1132"/>
      <w:contextualSpacing/>
    </w:pPr>
  </w:style>
  <w:style w:type="paragraph" w:styleId="ListContinue5">
    <w:name w:val="List Continue 5"/>
    <w:basedOn w:val="Normal"/>
    <w:rsid w:val="00A23B1F"/>
    <w:pPr>
      <w:spacing w:after="120"/>
      <w:ind w:left="1415"/>
      <w:contextualSpacing/>
    </w:pPr>
  </w:style>
  <w:style w:type="paragraph" w:styleId="ListNumber">
    <w:name w:val="List Number"/>
    <w:basedOn w:val="Normal"/>
    <w:rsid w:val="00A23B1F"/>
    <w:pPr>
      <w:numPr>
        <w:numId w:val="13"/>
      </w:numPr>
      <w:contextualSpacing/>
    </w:pPr>
  </w:style>
  <w:style w:type="paragraph" w:styleId="ListNumber2">
    <w:name w:val="List Number 2"/>
    <w:basedOn w:val="Normal"/>
    <w:rsid w:val="00A23B1F"/>
    <w:pPr>
      <w:numPr>
        <w:numId w:val="14"/>
      </w:numPr>
      <w:contextualSpacing/>
    </w:pPr>
  </w:style>
  <w:style w:type="paragraph" w:styleId="ListNumber3">
    <w:name w:val="List Number 3"/>
    <w:basedOn w:val="Normal"/>
    <w:rsid w:val="00A23B1F"/>
    <w:pPr>
      <w:numPr>
        <w:numId w:val="15"/>
      </w:numPr>
      <w:contextualSpacing/>
    </w:pPr>
  </w:style>
  <w:style w:type="paragraph" w:styleId="ListNumber4">
    <w:name w:val="List Number 4"/>
    <w:basedOn w:val="Normal"/>
    <w:rsid w:val="00A23B1F"/>
    <w:pPr>
      <w:numPr>
        <w:numId w:val="16"/>
      </w:numPr>
      <w:contextualSpacing/>
    </w:pPr>
  </w:style>
  <w:style w:type="paragraph" w:styleId="ListNumber5">
    <w:name w:val="List Number 5"/>
    <w:basedOn w:val="Normal"/>
    <w:rsid w:val="00A23B1F"/>
    <w:pPr>
      <w:numPr>
        <w:numId w:val="17"/>
      </w:numPr>
      <w:contextualSpacing/>
    </w:pPr>
  </w:style>
  <w:style w:type="paragraph" w:styleId="ListParagraph">
    <w:name w:val="List Paragraph"/>
    <w:basedOn w:val="Normal"/>
    <w:uiPriority w:val="34"/>
    <w:qFormat/>
    <w:rsid w:val="00A23B1F"/>
    <w:pPr>
      <w:ind w:left="720"/>
      <w:contextualSpacing/>
    </w:pPr>
  </w:style>
  <w:style w:type="paragraph" w:styleId="MacroText">
    <w:name w:val="macro"/>
    <w:link w:val="MacroTextChar"/>
    <w:rsid w:val="00A23B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23B1F"/>
    <w:rPr>
      <w:rFonts w:ascii="Consolas" w:hAnsi="Consolas"/>
      <w:lang w:val="en-GB" w:eastAsia="en-US"/>
    </w:rPr>
  </w:style>
  <w:style w:type="paragraph" w:styleId="MessageHeader">
    <w:name w:val="Message Header"/>
    <w:basedOn w:val="Normal"/>
    <w:link w:val="MessageHeaderChar"/>
    <w:rsid w:val="00A23B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3B1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3B1F"/>
    <w:rPr>
      <w:lang w:val="en-GB" w:eastAsia="en-US"/>
    </w:rPr>
  </w:style>
  <w:style w:type="paragraph" w:styleId="NormalWeb">
    <w:name w:val="Normal (Web)"/>
    <w:basedOn w:val="Normal"/>
    <w:rsid w:val="00A23B1F"/>
    <w:rPr>
      <w:sz w:val="24"/>
      <w:szCs w:val="24"/>
    </w:rPr>
  </w:style>
  <w:style w:type="paragraph" w:styleId="NormalIndent">
    <w:name w:val="Normal Indent"/>
    <w:basedOn w:val="Normal"/>
    <w:rsid w:val="00A23B1F"/>
    <w:pPr>
      <w:ind w:left="720"/>
    </w:pPr>
  </w:style>
  <w:style w:type="paragraph" w:styleId="NoteHeading">
    <w:name w:val="Note Heading"/>
    <w:basedOn w:val="Normal"/>
    <w:next w:val="Normal"/>
    <w:link w:val="NoteHeadingChar"/>
    <w:rsid w:val="00A23B1F"/>
    <w:pPr>
      <w:spacing w:after="0"/>
    </w:pPr>
  </w:style>
  <w:style w:type="character" w:customStyle="1" w:styleId="NoteHeadingChar">
    <w:name w:val="Note Heading Char"/>
    <w:basedOn w:val="DefaultParagraphFont"/>
    <w:link w:val="NoteHeading"/>
    <w:rsid w:val="00A23B1F"/>
    <w:rPr>
      <w:lang w:val="en-GB" w:eastAsia="en-US"/>
    </w:rPr>
  </w:style>
  <w:style w:type="paragraph" w:styleId="PlainText">
    <w:name w:val="Plain Text"/>
    <w:basedOn w:val="Normal"/>
    <w:link w:val="PlainTextChar"/>
    <w:rsid w:val="00A23B1F"/>
    <w:pPr>
      <w:spacing w:after="0"/>
    </w:pPr>
    <w:rPr>
      <w:rFonts w:ascii="Consolas" w:hAnsi="Consolas"/>
      <w:sz w:val="21"/>
      <w:szCs w:val="21"/>
    </w:rPr>
  </w:style>
  <w:style w:type="character" w:customStyle="1" w:styleId="PlainTextChar">
    <w:name w:val="Plain Text Char"/>
    <w:basedOn w:val="DefaultParagraphFont"/>
    <w:link w:val="PlainText"/>
    <w:rsid w:val="00A23B1F"/>
    <w:rPr>
      <w:rFonts w:ascii="Consolas" w:hAnsi="Consolas"/>
      <w:sz w:val="21"/>
      <w:szCs w:val="21"/>
      <w:lang w:val="en-GB" w:eastAsia="en-US"/>
    </w:rPr>
  </w:style>
  <w:style w:type="paragraph" w:styleId="Quote">
    <w:name w:val="Quote"/>
    <w:basedOn w:val="Normal"/>
    <w:next w:val="Normal"/>
    <w:link w:val="QuoteChar"/>
    <w:uiPriority w:val="29"/>
    <w:qFormat/>
    <w:rsid w:val="00A23B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3B1F"/>
    <w:rPr>
      <w:i/>
      <w:iCs/>
      <w:color w:val="404040" w:themeColor="text1" w:themeTint="BF"/>
      <w:lang w:val="en-GB" w:eastAsia="en-US"/>
    </w:rPr>
  </w:style>
  <w:style w:type="paragraph" w:styleId="Salutation">
    <w:name w:val="Salutation"/>
    <w:basedOn w:val="Normal"/>
    <w:next w:val="Normal"/>
    <w:link w:val="SalutationChar"/>
    <w:rsid w:val="00A23B1F"/>
  </w:style>
  <w:style w:type="character" w:customStyle="1" w:styleId="SalutationChar">
    <w:name w:val="Salutation Char"/>
    <w:basedOn w:val="DefaultParagraphFont"/>
    <w:link w:val="Salutation"/>
    <w:rsid w:val="00A23B1F"/>
    <w:rPr>
      <w:lang w:val="en-GB" w:eastAsia="en-US"/>
    </w:rPr>
  </w:style>
  <w:style w:type="paragraph" w:styleId="Signature">
    <w:name w:val="Signature"/>
    <w:basedOn w:val="Normal"/>
    <w:link w:val="SignatureChar"/>
    <w:rsid w:val="00A23B1F"/>
    <w:pPr>
      <w:spacing w:after="0"/>
      <w:ind w:left="4252"/>
    </w:pPr>
  </w:style>
  <w:style w:type="character" w:customStyle="1" w:styleId="SignatureChar">
    <w:name w:val="Signature Char"/>
    <w:basedOn w:val="DefaultParagraphFont"/>
    <w:link w:val="Signature"/>
    <w:rsid w:val="00A23B1F"/>
    <w:rPr>
      <w:lang w:val="en-GB" w:eastAsia="en-US"/>
    </w:rPr>
  </w:style>
  <w:style w:type="paragraph" w:styleId="Subtitle">
    <w:name w:val="Subtitle"/>
    <w:basedOn w:val="Normal"/>
    <w:next w:val="Normal"/>
    <w:link w:val="SubtitleChar"/>
    <w:qFormat/>
    <w:rsid w:val="00A23B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3B1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3B1F"/>
    <w:pPr>
      <w:spacing w:after="0"/>
      <w:ind w:left="200" w:hanging="200"/>
    </w:pPr>
  </w:style>
  <w:style w:type="paragraph" w:styleId="TableofFigures">
    <w:name w:val="table of figures"/>
    <w:basedOn w:val="Normal"/>
    <w:next w:val="Normal"/>
    <w:rsid w:val="00A23B1F"/>
    <w:pPr>
      <w:spacing w:after="0"/>
    </w:pPr>
  </w:style>
  <w:style w:type="paragraph" w:styleId="Title">
    <w:name w:val="Title"/>
    <w:basedOn w:val="Normal"/>
    <w:next w:val="Normal"/>
    <w:link w:val="TitleChar"/>
    <w:qFormat/>
    <w:rsid w:val="00A23B1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3B1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3B1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3B1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15079"/>
    <w:rPr>
      <w:rFonts w:ascii="Arial" w:hAnsi="Arial"/>
      <w:sz w:val="22"/>
      <w:lang w:val="en-GB" w:eastAsia="en-US"/>
    </w:rPr>
  </w:style>
  <w:style w:type="character" w:customStyle="1" w:styleId="TACChar">
    <w:name w:val="TAC Char"/>
    <w:link w:val="TAC"/>
    <w:qFormat/>
    <w:locked/>
    <w:rsid w:val="00E15079"/>
    <w:rPr>
      <w:rFonts w:ascii="Arial" w:hAnsi="Arial"/>
      <w:sz w:val="18"/>
      <w:lang w:val="en-GB" w:eastAsia="en-US"/>
    </w:rPr>
  </w:style>
  <w:style w:type="paragraph" w:customStyle="1" w:styleId="a">
    <w:name w:val="본문"/>
    <w:rsid w:val="00D269AE"/>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basedOn w:val="DefaultParagraphFont"/>
    <w:link w:val="Heading3"/>
    <w:rsid w:val="006D62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oleObject" Target="embeddings/Microsoft_Visio_2003-2010_Drawing1.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3gpp.org/ftp/TSG_RAN/WG2_RL2/TSGR2_118-e/Docs/R2-2206115.zip" TargetMode="External"/><Relationship Id="rId17" Type="http://schemas.openxmlformats.org/officeDocument/2006/relationships/package" Target="embeddings/Microsoft_Visio_Drawing.vsdx"/><Relationship Id="rId25" Type="http://schemas.openxmlformats.org/officeDocument/2006/relationships/image" Target="media/image9.emf"/><Relationship Id="rId33" Type="http://schemas.openxmlformats.org/officeDocument/2006/relationships/package" Target="embeddings/Microsoft_Visio_Drawing4.vsdx"/><Relationship Id="rId38" Type="http://schemas.openxmlformats.org/officeDocument/2006/relationships/package" Target="embeddings/Microsoft_Word_Document6.doc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png"/><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2_RL2/TSGR2_115-e/Docs/R2-2107453.zip" TargetMode="External"/><Relationship Id="rId24" Type="http://schemas.openxmlformats.org/officeDocument/2006/relationships/package" Target="embeddings/Microsoft_Visio_Drawing2.vsdx"/><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package" Target="embeddings/Microsoft_Word_Document7.docx"/><Relationship Id="rId5" Type="http://schemas.openxmlformats.org/officeDocument/2006/relationships/settings" Target="settings.xml"/><Relationship Id="rId15" Type="http://schemas.openxmlformats.org/officeDocument/2006/relationships/hyperlink" Target="https://www.3gpp.org/ftp/tsg_ran/WG2_RL2/TSGR2_115-e/Docs/R2-2107453.zip" TargetMode="External"/><Relationship Id="rId23" Type="http://schemas.openxmlformats.org/officeDocument/2006/relationships/image" Target="media/image8.emf"/><Relationship Id="rId28" Type="http://schemas.openxmlformats.org/officeDocument/2006/relationships/oleObject" Target="embeddings/Microsoft_Visio_2003-2010_Drawing2.vsd"/><Relationship Id="rId36" Type="http://schemas.openxmlformats.org/officeDocument/2006/relationships/image" Target="media/image15.jpeg"/><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package" Target="embeddings/Microsoft_Visio_Drawing3.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openxmlformats.org/officeDocument/2006/relationships/oleObject" Target="embeddings/Microsoft_Visio_2003-2010_Drawing.vsd"/><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442E-562D-487A-B445-3A59FA77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39</Pages>
  <Words>12577</Words>
  <Characters>71689</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MBA editorial</cp:lastModifiedBy>
  <cp:revision>6</cp:revision>
  <cp:lastPrinted>2019-02-25T14:05:00Z</cp:lastPrinted>
  <dcterms:created xsi:type="dcterms:W3CDTF">2024-06-04T21:46:00Z</dcterms:created>
  <dcterms:modified xsi:type="dcterms:W3CDTF">2024-06-04T22:11:00Z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