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6155A3"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F31F74">
              <w:rPr>
                <w:sz w:val="64"/>
              </w:rPr>
              <w:t>700-01</w:t>
            </w:r>
            <w:r w:rsidRPr="00BB66E6">
              <w:rPr>
                <w:sz w:val="64"/>
              </w:rPr>
              <w:t xml:space="preserve"> </w:t>
            </w:r>
            <w:r w:rsidRPr="00BB66E6">
              <w:t>V</w:t>
            </w:r>
            <w:bookmarkStart w:id="3" w:name="specVersion"/>
            <w:r w:rsidR="00BB66E6" w:rsidRPr="00BB66E6">
              <w:t>0</w:t>
            </w:r>
            <w:r w:rsidRPr="00BB66E6">
              <w:t>.</w:t>
            </w:r>
            <w:r w:rsidR="00821292">
              <w:t>2</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5E646B">
              <w:rPr>
                <w:sz w:val="32"/>
              </w:rPr>
              <w:t>4</w:t>
            </w:r>
            <w:r w:rsidRPr="00BB66E6">
              <w:rPr>
                <w:sz w:val="32"/>
              </w:rPr>
              <w:t>-</w:t>
            </w:r>
            <w:bookmarkEnd w:id="4"/>
            <w:r w:rsidR="005E646B">
              <w:rPr>
                <w:sz w:val="32"/>
              </w:rPr>
              <w:t>0</w:t>
            </w:r>
            <w:r w:rsidR="00821292">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730C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5F7445"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8B059C">
              <w:rPr>
                <w:noProof/>
                <w:sz w:val="18"/>
              </w:rPr>
              <w:t>4</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6E03CD4" w14:textId="28B5E5C6" w:rsidR="00E248FF" w:rsidRPr="00E248FF" w:rsidRDefault="004D3578">
      <w:pPr>
        <w:pStyle w:val="TOC1"/>
        <w:rPr>
          <w:rFonts w:asciiTheme="minorHAnsi" w:eastAsiaTheme="minorEastAsia" w:hAnsiTheme="minorHAnsi" w:cstheme="minorBidi"/>
          <w:noProof/>
          <w:kern w:val="2"/>
          <w:szCs w:val="22"/>
          <w:lang w:val="en-US" w:eastAsia="nl-NL"/>
          <w14:ligatures w14:val="standardContextual"/>
        </w:rPr>
      </w:pPr>
      <w:r w:rsidRPr="004D3578">
        <w:fldChar w:fldCharType="begin"/>
      </w:r>
      <w:r w:rsidRPr="004D3578">
        <w:instrText xml:space="preserve"> TOC \o "1-9" </w:instrText>
      </w:r>
      <w:r w:rsidRPr="004D3578">
        <w:fldChar w:fldCharType="separate"/>
      </w:r>
      <w:r w:rsidR="00E248FF">
        <w:rPr>
          <w:noProof/>
        </w:rPr>
        <w:t>Foreword</w:t>
      </w:r>
      <w:r w:rsidR="00E248FF">
        <w:rPr>
          <w:noProof/>
        </w:rPr>
        <w:tab/>
      </w:r>
      <w:r w:rsidR="00E248FF">
        <w:rPr>
          <w:noProof/>
        </w:rPr>
        <w:fldChar w:fldCharType="begin"/>
      </w:r>
      <w:r w:rsidR="00E248FF">
        <w:rPr>
          <w:noProof/>
        </w:rPr>
        <w:instrText xml:space="preserve"> PAGEREF _Toc160708027 \h </w:instrText>
      </w:r>
      <w:r w:rsidR="00E248FF">
        <w:rPr>
          <w:noProof/>
        </w:rPr>
      </w:r>
      <w:r w:rsidR="00E248FF">
        <w:rPr>
          <w:noProof/>
        </w:rPr>
        <w:fldChar w:fldCharType="separate"/>
      </w:r>
      <w:r w:rsidR="00E248FF">
        <w:rPr>
          <w:noProof/>
        </w:rPr>
        <w:t>5</w:t>
      </w:r>
      <w:r w:rsidR="00E248FF">
        <w:rPr>
          <w:noProof/>
        </w:rPr>
        <w:fldChar w:fldCharType="end"/>
      </w:r>
    </w:p>
    <w:p w14:paraId="738A6B00" w14:textId="0D26D013"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1</w:t>
      </w:r>
      <w:r w:rsidRPr="00E248FF">
        <w:rPr>
          <w:rFonts w:asciiTheme="minorHAnsi" w:eastAsiaTheme="minorEastAsia" w:hAnsiTheme="minorHAnsi" w:cstheme="minorBidi"/>
          <w:noProof/>
          <w:kern w:val="2"/>
          <w:szCs w:val="22"/>
          <w:lang w:val="en-US" w:eastAsia="nl-NL"/>
          <w14:ligatures w14:val="standardContextual"/>
        </w:rPr>
        <w:tab/>
      </w:r>
      <w:r>
        <w:rPr>
          <w:noProof/>
        </w:rPr>
        <w:t>Scope</w:t>
      </w:r>
      <w:r>
        <w:rPr>
          <w:noProof/>
        </w:rPr>
        <w:tab/>
      </w:r>
      <w:r>
        <w:rPr>
          <w:noProof/>
        </w:rPr>
        <w:fldChar w:fldCharType="begin"/>
      </w:r>
      <w:r>
        <w:rPr>
          <w:noProof/>
        </w:rPr>
        <w:instrText xml:space="preserve"> PAGEREF _Toc160708028 \h </w:instrText>
      </w:r>
      <w:r>
        <w:rPr>
          <w:noProof/>
        </w:rPr>
      </w:r>
      <w:r>
        <w:rPr>
          <w:noProof/>
        </w:rPr>
        <w:fldChar w:fldCharType="separate"/>
      </w:r>
      <w:r>
        <w:rPr>
          <w:noProof/>
        </w:rPr>
        <w:t>7</w:t>
      </w:r>
      <w:r>
        <w:rPr>
          <w:noProof/>
        </w:rPr>
        <w:fldChar w:fldCharType="end"/>
      </w:r>
    </w:p>
    <w:p w14:paraId="2037E4F9" w14:textId="0FD544A6"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2</w:t>
      </w:r>
      <w:r w:rsidRPr="00E248FF">
        <w:rPr>
          <w:rFonts w:asciiTheme="minorHAnsi" w:eastAsiaTheme="minorEastAsia" w:hAnsiTheme="minorHAnsi" w:cstheme="minorBidi"/>
          <w:noProof/>
          <w:kern w:val="2"/>
          <w:szCs w:val="22"/>
          <w:lang w:val="en-US" w:eastAsia="nl-NL"/>
          <w14:ligatures w14:val="standardContextual"/>
        </w:rPr>
        <w:tab/>
      </w:r>
      <w:r>
        <w:rPr>
          <w:noProof/>
        </w:rPr>
        <w:t>References</w:t>
      </w:r>
      <w:r>
        <w:rPr>
          <w:noProof/>
        </w:rPr>
        <w:tab/>
      </w:r>
      <w:r>
        <w:rPr>
          <w:noProof/>
        </w:rPr>
        <w:fldChar w:fldCharType="begin"/>
      </w:r>
      <w:r>
        <w:rPr>
          <w:noProof/>
        </w:rPr>
        <w:instrText xml:space="preserve"> PAGEREF _Toc160708029 \h </w:instrText>
      </w:r>
      <w:r>
        <w:rPr>
          <w:noProof/>
        </w:rPr>
      </w:r>
      <w:r>
        <w:rPr>
          <w:noProof/>
        </w:rPr>
        <w:fldChar w:fldCharType="separate"/>
      </w:r>
      <w:r>
        <w:rPr>
          <w:noProof/>
        </w:rPr>
        <w:t>7</w:t>
      </w:r>
      <w:r>
        <w:rPr>
          <w:noProof/>
        </w:rPr>
        <w:fldChar w:fldCharType="end"/>
      </w:r>
    </w:p>
    <w:p w14:paraId="1B57F59B" w14:textId="06F290E9"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3</w:t>
      </w:r>
      <w:r w:rsidRPr="00E248FF">
        <w:rPr>
          <w:rFonts w:asciiTheme="minorHAnsi" w:eastAsiaTheme="minorEastAsia" w:hAnsiTheme="minorHAnsi" w:cstheme="minorBidi"/>
          <w:noProof/>
          <w:kern w:val="2"/>
          <w:szCs w:val="22"/>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_Toc160708030 \h </w:instrText>
      </w:r>
      <w:r>
        <w:rPr>
          <w:noProof/>
        </w:rPr>
      </w:r>
      <w:r>
        <w:rPr>
          <w:noProof/>
        </w:rPr>
        <w:fldChar w:fldCharType="separate"/>
      </w:r>
      <w:r>
        <w:rPr>
          <w:noProof/>
        </w:rPr>
        <w:t>7</w:t>
      </w:r>
      <w:r>
        <w:rPr>
          <w:noProof/>
        </w:rPr>
        <w:fldChar w:fldCharType="end"/>
      </w:r>
    </w:p>
    <w:p w14:paraId="18760A49" w14:textId="78B04928"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3.1</w:t>
      </w:r>
      <w:r w:rsidRPr="00E248FF">
        <w:rPr>
          <w:rFonts w:asciiTheme="minorHAnsi" w:eastAsiaTheme="minorEastAsia" w:hAnsiTheme="minorHAnsi" w:cstheme="minorBidi"/>
          <w:noProof/>
          <w:kern w:val="2"/>
          <w:sz w:val="22"/>
          <w:szCs w:val="22"/>
          <w:lang w:val="en-US" w:eastAsia="nl-NL"/>
          <w14:ligatures w14:val="standardContextual"/>
        </w:rPr>
        <w:tab/>
      </w:r>
      <w:r>
        <w:rPr>
          <w:noProof/>
        </w:rPr>
        <w:t>Terms</w:t>
      </w:r>
      <w:r>
        <w:rPr>
          <w:noProof/>
        </w:rPr>
        <w:tab/>
      </w:r>
      <w:r>
        <w:rPr>
          <w:noProof/>
        </w:rPr>
        <w:fldChar w:fldCharType="begin"/>
      </w:r>
      <w:r>
        <w:rPr>
          <w:noProof/>
        </w:rPr>
        <w:instrText xml:space="preserve"> PAGEREF _Toc160708031 \h </w:instrText>
      </w:r>
      <w:r>
        <w:rPr>
          <w:noProof/>
        </w:rPr>
      </w:r>
      <w:r>
        <w:rPr>
          <w:noProof/>
        </w:rPr>
        <w:fldChar w:fldCharType="separate"/>
      </w:r>
      <w:r>
        <w:rPr>
          <w:noProof/>
        </w:rPr>
        <w:t>7</w:t>
      </w:r>
      <w:r>
        <w:rPr>
          <w:noProof/>
        </w:rPr>
        <w:fldChar w:fldCharType="end"/>
      </w:r>
    </w:p>
    <w:p w14:paraId="0375573C" w14:textId="156A8914"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3.2</w:t>
      </w:r>
      <w:r w:rsidRPr="00E248FF">
        <w:rPr>
          <w:rFonts w:asciiTheme="minorHAnsi" w:eastAsiaTheme="minorEastAsia" w:hAnsiTheme="minorHAnsi" w:cstheme="minorBidi"/>
          <w:noProof/>
          <w:kern w:val="2"/>
          <w:sz w:val="22"/>
          <w:szCs w:val="22"/>
          <w:lang w:val="en-US" w:eastAsia="nl-NL"/>
          <w14:ligatures w14:val="standardContextual"/>
        </w:rPr>
        <w:tab/>
      </w:r>
      <w:r>
        <w:rPr>
          <w:noProof/>
        </w:rPr>
        <w:t>Symbols</w:t>
      </w:r>
      <w:r>
        <w:rPr>
          <w:noProof/>
        </w:rPr>
        <w:tab/>
      </w:r>
      <w:r>
        <w:rPr>
          <w:noProof/>
        </w:rPr>
        <w:fldChar w:fldCharType="begin"/>
      </w:r>
      <w:r>
        <w:rPr>
          <w:noProof/>
        </w:rPr>
        <w:instrText xml:space="preserve"> PAGEREF _Toc160708032 \h </w:instrText>
      </w:r>
      <w:r>
        <w:rPr>
          <w:noProof/>
        </w:rPr>
      </w:r>
      <w:r>
        <w:rPr>
          <w:noProof/>
        </w:rPr>
        <w:fldChar w:fldCharType="separate"/>
      </w:r>
      <w:r>
        <w:rPr>
          <w:noProof/>
        </w:rPr>
        <w:t>8</w:t>
      </w:r>
      <w:r>
        <w:rPr>
          <w:noProof/>
        </w:rPr>
        <w:fldChar w:fldCharType="end"/>
      </w:r>
    </w:p>
    <w:p w14:paraId="47A03B90" w14:textId="4E8062A0"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3.3</w:t>
      </w:r>
      <w:r w:rsidRPr="00E248FF">
        <w:rPr>
          <w:rFonts w:asciiTheme="minorHAnsi" w:eastAsiaTheme="minorEastAsia" w:hAnsiTheme="minorHAnsi" w:cstheme="minorBidi"/>
          <w:noProof/>
          <w:kern w:val="2"/>
          <w:sz w:val="22"/>
          <w:szCs w:val="22"/>
          <w:lang w:val="en-US" w:eastAsia="nl-NL"/>
          <w14:ligatures w14:val="standardContextual"/>
        </w:rPr>
        <w:tab/>
      </w:r>
      <w:r>
        <w:rPr>
          <w:noProof/>
        </w:rPr>
        <w:t>Abbreviations</w:t>
      </w:r>
      <w:r>
        <w:rPr>
          <w:noProof/>
        </w:rPr>
        <w:tab/>
      </w:r>
      <w:r>
        <w:rPr>
          <w:noProof/>
        </w:rPr>
        <w:fldChar w:fldCharType="begin"/>
      </w:r>
      <w:r>
        <w:rPr>
          <w:noProof/>
        </w:rPr>
        <w:instrText xml:space="preserve"> PAGEREF _Toc160708033 \h </w:instrText>
      </w:r>
      <w:r>
        <w:rPr>
          <w:noProof/>
        </w:rPr>
      </w:r>
      <w:r>
        <w:rPr>
          <w:noProof/>
        </w:rPr>
        <w:fldChar w:fldCharType="separate"/>
      </w:r>
      <w:r>
        <w:rPr>
          <w:noProof/>
        </w:rPr>
        <w:t>8</w:t>
      </w:r>
      <w:r>
        <w:rPr>
          <w:noProof/>
        </w:rPr>
        <w:fldChar w:fldCharType="end"/>
      </w:r>
    </w:p>
    <w:p w14:paraId="6919E7F0" w14:textId="7725B577"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4</w:t>
      </w:r>
      <w:r w:rsidRPr="00E248FF">
        <w:rPr>
          <w:rFonts w:asciiTheme="minorHAnsi" w:eastAsiaTheme="minorEastAsia" w:hAnsiTheme="minorHAnsi" w:cstheme="minorBidi"/>
          <w:noProof/>
          <w:kern w:val="2"/>
          <w:szCs w:val="22"/>
          <w:lang w:val="en-US" w:eastAsia="nl-NL"/>
          <w14:ligatures w14:val="standardContextual"/>
        </w:rPr>
        <w:tab/>
      </w:r>
      <w:r>
        <w:rPr>
          <w:noProof/>
        </w:rPr>
        <w:t>Key issues</w:t>
      </w:r>
      <w:r>
        <w:rPr>
          <w:noProof/>
        </w:rPr>
        <w:tab/>
      </w:r>
      <w:r>
        <w:rPr>
          <w:noProof/>
        </w:rPr>
        <w:fldChar w:fldCharType="begin"/>
      </w:r>
      <w:r>
        <w:rPr>
          <w:noProof/>
        </w:rPr>
        <w:instrText xml:space="preserve"> PAGEREF _Toc160708034 \h </w:instrText>
      </w:r>
      <w:r>
        <w:rPr>
          <w:noProof/>
        </w:rPr>
      </w:r>
      <w:r>
        <w:rPr>
          <w:noProof/>
        </w:rPr>
        <w:fldChar w:fldCharType="separate"/>
      </w:r>
      <w:r>
        <w:rPr>
          <w:noProof/>
        </w:rPr>
        <w:t>8</w:t>
      </w:r>
      <w:r>
        <w:rPr>
          <w:noProof/>
        </w:rPr>
        <w:fldChar w:fldCharType="end"/>
      </w:r>
    </w:p>
    <w:p w14:paraId="21E3E038" w14:textId="262E5319"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4.1</w:t>
      </w:r>
      <w:r w:rsidRPr="00E248FF">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#1: </w:t>
      </w:r>
      <w:r w:rsidRPr="00337397">
        <w:rPr>
          <w:noProof/>
          <w:lang w:val="en-US"/>
        </w:rPr>
        <w:t xml:space="preserve">Usage of </w:t>
      </w:r>
      <w:r w:rsidRPr="00337397">
        <w:rPr>
          <w:rFonts w:eastAsia="SimSun"/>
          <w:noProof/>
          <w:lang w:eastAsia="zh-CN"/>
        </w:rPr>
        <w:t>satellite access characteristics</w:t>
      </w:r>
      <w:r w:rsidRPr="00337397">
        <w:rPr>
          <w:noProof/>
          <w:lang w:val="en-US"/>
        </w:rPr>
        <w:t xml:space="preserve"> for the application </w:t>
      </w:r>
      <w:r w:rsidRPr="00337397">
        <w:rPr>
          <w:rFonts w:eastAsia="SimSun"/>
          <w:noProof/>
          <w:lang w:eastAsia="zh-CN"/>
        </w:rPr>
        <w:t>enablement</w:t>
      </w:r>
      <w:r>
        <w:rPr>
          <w:noProof/>
        </w:rPr>
        <w:tab/>
      </w:r>
      <w:r>
        <w:rPr>
          <w:noProof/>
        </w:rPr>
        <w:fldChar w:fldCharType="begin"/>
      </w:r>
      <w:r>
        <w:rPr>
          <w:noProof/>
        </w:rPr>
        <w:instrText xml:space="preserve"> PAGEREF _Toc160708035 \h </w:instrText>
      </w:r>
      <w:r>
        <w:rPr>
          <w:noProof/>
        </w:rPr>
      </w:r>
      <w:r>
        <w:rPr>
          <w:noProof/>
        </w:rPr>
        <w:fldChar w:fldCharType="separate"/>
      </w:r>
      <w:r>
        <w:rPr>
          <w:noProof/>
        </w:rPr>
        <w:t>8</w:t>
      </w:r>
      <w:r>
        <w:rPr>
          <w:noProof/>
        </w:rPr>
        <w:fldChar w:fldCharType="end"/>
      </w:r>
    </w:p>
    <w:p w14:paraId="3E1D8BC0" w14:textId="4EAAAC78"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4.1.1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_Toc160708036 \h </w:instrText>
      </w:r>
      <w:r>
        <w:rPr>
          <w:noProof/>
        </w:rPr>
      </w:r>
      <w:r>
        <w:rPr>
          <w:noProof/>
        </w:rPr>
        <w:fldChar w:fldCharType="separate"/>
      </w:r>
      <w:r>
        <w:rPr>
          <w:noProof/>
        </w:rPr>
        <w:t>8</w:t>
      </w:r>
      <w:r>
        <w:rPr>
          <w:noProof/>
        </w:rPr>
        <w:fldChar w:fldCharType="end"/>
      </w:r>
    </w:p>
    <w:p w14:paraId="0E872290" w14:textId="657BDD6D"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4.1.2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_Toc160708037 \h </w:instrText>
      </w:r>
      <w:r>
        <w:rPr>
          <w:noProof/>
        </w:rPr>
      </w:r>
      <w:r>
        <w:rPr>
          <w:noProof/>
        </w:rPr>
        <w:fldChar w:fldCharType="separate"/>
      </w:r>
      <w:r>
        <w:rPr>
          <w:noProof/>
        </w:rPr>
        <w:t>8</w:t>
      </w:r>
      <w:r>
        <w:rPr>
          <w:noProof/>
        </w:rPr>
        <w:fldChar w:fldCharType="end"/>
      </w:r>
    </w:p>
    <w:p w14:paraId="7145B1AC" w14:textId="422762D0"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4.2</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#2: Edge computing on satellite</w:t>
      </w:r>
      <w:r>
        <w:rPr>
          <w:noProof/>
        </w:rPr>
        <w:tab/>
      </w:r>
      <w:r>
        <w:rPr>
          <w:noProof/>
        </w:rPr>
        <w:fldChar w:fldCharType="begin"/>
      </w:r>
      <w:r>
        <w:rPr>
          <w:noProof/>
        </w:rPr>
        <w:instrText xml:space="preserve"> PAGEREF _Toc160708038 \h </w:instrText>
      </w:r>
      <w:r>
        <w:rPr>
          <w:noProof/>
        </w:rPr>
      </w:r>
      <w:r>
        <w:rPr>
          <w:noProof/>
        </w:rPr>
        <w:fldChar w:fldCharType="separate"/>
      </w:r>
      <w:r>
        <w:rPr>
          <w:noProof/>
        </w:rPr>
        <w:t>9</w:t>
      </w:r>
      <w:r>
        <w:rPr>
          <w:noProof/>
        </w:rPr>
        <w:fldChar w:fldCharType="end"/>
      </w:r>
    </w:p>
    <w:p w14:paraId="19BDF8A4" w14:textId="195C70C6"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4.2.1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_Toc160708039 \h </w:instrText>
      </w:r>
      <w:r>
        <w:rPr>
          <w:noProof/>
        </w:rPr>
      </w:r>
      <w:r>
        <w:rPr>
          <w:noProof/>
        </w:rPr>
        <w:fldChar w:fldCharType="separate"/>
      </w:r>
      <w:r>
        <w:rPr>
          <w:noProof/>
        </w:rPr>
        <w:t>9</w:t>
      </w:r>
      <w:r>
        <w:rPr>
          <w:noProof/>
        </w:rPr>
        <w:fldChar w:fldCharType="end"/>
      </w:r>
    </w:p>
    <w:p w14:paraId="27F86773" w14:textId="4EF5B483"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4.2.2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_Toc160708040 \h </w:instrText>
      </w:r>
      <w:r>
        <w:rPr>
          <w:noProof/>
        </w:rPr>
      </w:r>
      <w:r>
        <w:rPr>
          <w:noProof/>
        </w:rPr>
        <w:fldChar w:fldCharType="separate"/>
      </w:r>
      <w:r>
        <w:rPr>
          <w:noProof/>
        </w:rPr>
        <w:t>9</w:t>
      </w:r>
      <w:r>
        <w:rPr>
          <w:noProof/>
        </w:rPr>
        <w:fldChar w:fldCharType="end"/>
      </w:r>
    </w:p>
    <w:p w14:paraId="7FA55F45" w14:textId="1BC53E21" w:rsidR="00E248FF" w:rsidRPr="00E248FF" w:rsidRDefault="00E248FF" w:rsidP="006D452F">
      <w:pPr>
        <w:pStyle w:val="TOC3"/>
        <w:ind w:left="851" w:hanging="851"/>
        <w:rPr>
          <w:rFonts w:asciiTheme="minorHAnsi" w:eastAsiaTheme="minorEastAsia" w:hAnsiTheme="minorHAnsi" w:cstheme="minorBidi"/>
          <w:noProof/>
          <w:kern w:val="2"/>
          <w:sz w:val="22"/>
          <w:szCs w:val="22"/>
          <w:lang w:val="en-US" w:eastAsia="nl-NL"/>
          <w14:ligatures w14:val="standardContextual"/>
        </w:rPr>
      </w:pPr>
      <w:r>
        <w:rPr>
          <w:noProof/>
        </w:rPr>
        <w:t>4.3</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#3: Satellite access with discontinuous coverage</w:t>
      </w:r>
      <w:r>
        <w:rPr>
          <w:noProof/>
        </w:rPr>
        <w:tab/>
      </w:r>
      <w:r>
        <w:rPr>
          <w:noProof/>
        </w:rPr>
        <w:fldChar w:fldCharType="begin"/>
      </w:r>
      <w:r>
        <w:rPr>
          <w:noProof/>
        </w:rPr>
        <w:instrText xml:space="preserve"> PAGEREF _Toc160708041 \h </w:instrText>
      </w:r>
      <w:r>
        <w:rPr>
          <w:noProof/>
        </w:rPr>
      </w:r>
      <w:r>
        <w:rPr>
          <w:noProof/>
        </w:rPr>
        <w:fldChar w:fldCharType="separate"/>
      </w:r>
      <w:r>
        <w:rPr>
          <w:noProof/>
        </w:rPr>
        <w:t>9</w:t>
      </w:r>
      <w:r>
        <w:rPr>
          <w:noProof/>
        </w:rPr>
        <w:fldChar w:fldCharType="end"/>
      </w:r>
    </w:p>
    <w:p w14:paraId="0644D8A0" w14:textId="2EFD8A8B"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4.3.1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_Toc160708042 \h </w:instrText>
      </w:r>
      <w:r>
        <w:rPr>
          <w:noProof/>
        </w:rPr>
      </w:r>
      <w:r>
        <w:rPr>
          <w:noProof/>
        </w:rPr>
        <w:fldChar w:fldCharType="separate"/>
      </w:r>
      <w:r>
        <w:rPr>
          <w:noProof/>
        </w:rPr>
        <w:t>9</w:t>
      </w:r>
      <w:r>
        <w:rPr>
          <w:noProof/>
        </w:rPr>
        <w:fldChar w:fldCharType="end"/>
      </w:r>
    </w:p>
    <w:p w14:paraId="1A371DA9" w14:textId="47526C6F"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4.3.2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_Toc160708043 \h </w:instrText>
      </w:r>
      <w:r>
        <w:rPr>
          <w:noProof/>
        </w:rPr>
      </w:r>
      <w:r>
        <w:rPr>
          <w:noProof/>
        </w:rPr>
        <w:fldChar w:fldCharType="separate"/>
      </w:r>
      <w:r>
        <w:rPr>
          <w:noProof/>
        </w:rPr>
        <w:t>10</w:t>
      </w:r>
      <w:r>
        <w:rPr>
          <w:noProof/>
        </w:rPr>
        <w:fldChar w:fldCharType="end"/>
      </w:r>
    </w:p>
    <w:p w14:paraId="4F79A453" w14:textId="77DD6908"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4.4</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#4: Satellite access support for MC services</w:t>
      </w:r>
      <w:r>
        <w:rPr>
          <w:noProof/>
        </w:rPr>
        <w:tab/>
      </w:r>
      <w:r>
        <w:rPr>
          <w:noProof/>
        </w:rPr>
        <w:fldChar w:fldCharType="begin"/>
      </w:r>
      <w:r>
        <w:rPr>
          <w:noProof/>
        </w:rPr>
        <w:instrText xml:space="preserve"> PAGEREF _Toc160708044 \h </w:instrText>
      </w:r>
      <w:r>
        <w:rPr>
          <w:noProof/>
        </w:rPr>
      </w:r>
      <w:r>
        <w:rPr>
          <w:noProof/>
        </w:rPr>
        <w:fldChar w:fldCharType="separate"/>
      </w:r>
      <w:r>
        <w:rPr>
          <w:noProof/>
        </w:rPr>
        <w:t>11</w:t>
      </w:r>
      <w:r>
        <w:rPr>
          <w:noProof/>
        </w:rPr>
        <w:fldChar w:fldCharType="end"/>
      </w:r>
    </w:p>
    <w:p w14:paraId="08A1EC62" w14:textId="76A157BE"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4.4.1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_Toc160708045 \h </w:instrText>
      </w:r>
      <w:r>
        <w:rPr>
          <w:noProof/>
        </w:rPr>
      </w:r>
      <w:r>
        <w:rPr>
          <w:noProof/>
        </w:rPr>
        <w:fldChar w:fldCharType="separate"/>
      </w:r>
      <w:r>
        <w:rPr>
          <w:noProof/>
        </w:rPr>
        <w:t>11</w:t>
      </w:r>
      <w:r>
        <w:rPr>
          <w:noProof/>
        </w:rPr>
        <w:fldChar w:fldCharType="end"/>
      </w:r>
    </w:p>
    <w:p w14:paraId="46F6121D" w14:textId="62665379"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4.4.2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_Toc160708046 \h </w:instrText>
      </w:r>
      <w:r>
        <w:rPr>
          <w:noProof/>
        </w:rPr>
      </w:r>
      <w:r>
        <w:rPr>
          <w:noProof/>
        </w:rPr>
        <w:fldChar w:fldCharType="separate"/>
      </w:r>
      <w:r>
        <w:rPr>
          <w:noProof/>
        </w:rPr>
        <w:t>11</w:t>
      </w:r>
      <w:r>
        <w:rPr>
          <w:noProof/>
        </w:rPr>
        <w:fldChar w:fldCharType="end"/>
      </w:r>
    </w:p>
    <w:p w14:paraId="6921CA4F" w14:textId="6ED99DF3"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4.5</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#5: Edge on board NGSO Satellite</w:t>
      </w:r>
      <w:r>
        <w:rPr>
          <w:noProof/>
        </w:rPr>
        <w:tab/>
      </w:r>
      <w:r>
        <w:rPr>
          <w:noProof/>
        </w:rPr>
        <w:fldChar w:fldCharType="begin"/>
      </w:r>
      <w:r>
        <w:rPr>
          <w:noProof/>
        </w:rPr>
        <w:instrText xml:space="preserve"> PAGEREF _Toc160708047 \h </w:instrText>
      </w:r>
      <w:r>
        <w:rPr>
          <w:noProof/>
        </w:rPr>
      </w:r>
      <w:r>
        <w:rPr>
          <w:noProof/>
        </w:rPr>
        <w:fldChar w:fldCharType="separate"/>
      </w:r>
      <w:r>
        <w:rPr>
          <w:noProof/>
        </w:rPr>
        <w:t>11</w:t>
      </w:r>
      <w:r>
        <w:rPr>
          <w:noProof/>
        </w:rPr>
        <w:fldChar w:fldCharType="end"/>
      </w:r>
    </w:p>
    <w:p w14:paraId="505B287E" w14:textId="5D0F58AB"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4.5.1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_Toc160708048 \h </w:instrText>
      </w:r>
      <w:r>
        <w:rPr>
          <w:noProof/>
        </w:rPr>
      </w:r>
      <w:r>
        <w:rPr>
          <w:noProof/>
        </w:rPr>
        <w:fldChar w:fldCharType="separate"/>
      </w:r>
      <w:r>
        <w:rPr>
          <w:noProof/>
        </w:rPr>
        <w:t>11</w:t>
      </w:r>
      <w:r>
        <w:rPr>
          <w:noProof/>
        </w:rPr>
        <w:fldChar w:fldCharType="end"/>
      </w:r>
    </w:p>
    <w:p w14:paraId="542D43E9" w14:textId="7E086F6F"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rPr>
        <w:t>4.5.2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_Toc160708049 \h </w:instrText>
      </w:r>
      <w:r>
        <w:rPr>
          <w:noProof/>
        </w:rPr>
      </w:r>
      <w:r>
        <w:rPr>
          <w:noProof/>
        </w:rPr>
        <w:fldChar w:fldCharType="separate"/>
      </w:r>
      <w:r>
        <w:rPr>
          <w:noProof/>
        </w:rPr>
        <w:t>11</w:t>
      </w:r>
      <w:r>
        <w:rPr>
          <w:noProof/>
        </w:rPr>
        <w:fldChar w:fldCharType="end"/>
      </w:r>
    </w:p>
    <w:p w14:paraId="67932F30" w14:textId="103E0599"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5</w:t>
      </w:r>
      <w:r w:rsidRPr="00E248FF">
        <w:rPr>
          <w:rFonts w:asciiTheme="minorHAnsi" w:eastAsiaTheme="minorEastAsia" w:hAnsiTheme="minorHAnsi" w:cstheme="minorBidi"/>
          <w:noProof/>
          <w:kern w:val="2"/>
          <w:szCs w:val="22"/>
          <w:lang w:val="en-US" w:eastAsia="nl-NL"/>
          <w14:ligatures w14:val="standardContextual"/>
        </w:rPr>
        <w:tab/>
      </w:r>
      <w:r>
        <w:rPr>
          <w:noProof/>
        </w:rPr>
        <w:t>Architecture requirements</w:t>
      </w:r>
      <w:r>
        <w:rPr>
          <w:noProof/>
        </w:rPr>
        <w:tab/>
      </w:r>
      <w:r>
        <w:rPr>
          <w:noProof/>
        </w:rPr>
        <w:fldChar w:fldCharType="begin"/>
      </w:r>
      <w:r>
        <w:rPr>
          <w:noProof/>
        </w:rPr>
        <w:instrText xml:space="preserve"> PAGEREF _Toc160708050 \h </w:instrText>
      </w:r>
      <w:r>
        <w:rPr>
          <w:noProof/>
        </w:rPr>
      </w:r>
      <w:r>
        <w:rPr>
          <w:noProof/>
        </w:rPr>
        <w:fldChar w:fldCharType="separate"/>
      </w:r>
      <w:r>
        <w:rPr>
          <w:noProof/>
        </w:rPr>
        <w:t>12</w:t>
      </w:r>
      <w:r>
        <w:rPr>
          <w:noProof/>
        </w:rPr>
        <w:fldChar w:fldCharType="end"/>
      </w:r>
    </w:p>
    <w:p w14:paraId="148633B6" w14:textId="4F94BB91"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5.1</w:t>
      </w:r>
      <w:r w:rsidRPr="00E248FF">
        <w:rPr>
          <w:rFonts w:asciiTheme="minorHAnsi" w:eastAsiaTheme="minorEastAsia" w:hAnsiTheme="minorHAnsi" w:cstheme="minorBidi"/>
          <w:noProof/>
          <w:kern w:val="2"/>
          <w:sz w:val="22"/>
          <w:szCs w:val="22"/>
          <w:lang w:val="en-US" w:eastAsia="nl-NL"/>
          <w14:ligatures w14:val="standardContextual"/>
        </w:rPr>
        <w:tab/>
      </w:r>
      <w:r>
        <w:rPr>
          <w:noProof/>
        </w:rPr>
        <w:t>General architecture requirements</w:t>
      </w:r>
      <w:r>
        <w:rPr>
          <w:noProof/>
        </w:rPr>
        <w:tab/>
      </w:r>
      <w:r>
        <w:rPr>
          <w:noProof/>
        </w:rPr>
        <w:fldChar w:fldCharType="begin"/>
      </w:r>
      <w:r>
        <w:rPr>
          <w:noProof/>
        </w:rPr>
        <w:instrText xml:space="preserve"> PAGEREF _Toc160708051 \h </w:instrText>
      </w:r>
      <w:r>
        <w:rPr>
          <w:noProof/>
        </w:rPr>
      </w:r>
      <w:r>
        <w:rPr>
          <w:noProof/>
        </w:rPr>
        <w:fldChar w:fldCharType="separate"/>
      </w:r>
      <w:r>
        <w:rPr>
          <w:noProof/>
        </w:rPr>
        <w:t>12</w:t>
      </w:r>
      <w:r>
        <w:rPr>
          <w:noProof/>
        </w:rPr>
        <w:fldChar w:fldCharType="end"/>
      </w:r>
    </w:p>
    <w:p w14:paraId="7B7A7679" w14:textId="22A05BFF"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5.x</w:t>
      </w:r>
      <w:r w:rsidRPr="00E248FF">
        <w:rPr>
          <w:rFonts w:asciiTheme="minorHAnsi" w:eastAsiaTheme="minorEastAsia" w:hAnsiTheme="minorHAnsi" w:cstheme="minorBidi"/>
          <w:noProof/>
          <w:kern w:val="2"/>
          <w:sz w:val="22"/>
          <w:szCs w:val="22"/>
          <w:lang w:val="en-US" w:eastAsia="nl-NL"/>
          <w14:ligatures w14:val="standardContextual"/>
        </w:rPr>
        <w:tab/>
      </w:r>
      <w:r>
        <w:rPr>
          <w:noProof/>
        </w:rPr>
        <w:t>&lt;Mission Critical service x&gt; architecture requirements</w:t>
      </w:r>
      <w:r>
        <w:rPr>
          <w:noProof/>
        </w:rPr>
        <w:tab/>
      </w:r>
      <w:r>
        <w:rPr>
          <w:noProof/>
        </w:rPr>
        <w:fldChar w:fldCharType="begin"/>
      </w:r>
      <w:r>
        <w:rPr>
          <w:noProof/>
        </w:rPr>
        <w:instrText xml:space="preserve"> PAGEREF _Toc160708052 \h </w:instrText>
      </w:r>
      <w:r>
        <w:rPr>
          <w:noProof/>
        </w:rPr>
      </w:r>
      <w:r>
        <w:rPr>
          <w:noProof/>
        </w:rPr>
        <w:fldChar w:fldCharType="separate"/>
      </w:r>
      <w:r>
        <w:rPr>
          <w:noProof/>
        </w:rPr>
        <w:t>12</w:t>
      </w:r>
      <w:r>
        <w:rPr>
          <w:noProof/>
        </w:rPr>
        <w:fldChar w:fldCharType="end"/>
      </w:r>
    </w:p>
    <w:p w14:paraId="24200A5A" w14:textId="501C7B2B"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5.y</w:t>
      </w:r>
      <w:r w:rsidRPr="00E248FF">
        <w:rPr>
          <w:rFonts w:asciiTheme="minorHAnsi" w:eastAsiaTheme="minorEastAsia" w:hAnsiTheme="minorHAnsi" w:cstheme="minorBidi"/>
          <w:noProof/>
          <w:kern w:val="2"/>
          <w:sz w:val="22"/>
          <w:szCs w:val="22"/>
          <w:lang w:val="en-US" w:eastAsia="nl-NL"/>
          <w14:ligatures w14:val="standardContextual"/>
        </w:rPr>
        <w:tab/>
      </w:r>
      <w:r>
        <w:rPr>
          <w:noProof/>
        </w:rPr>
        <w:t>&lt;Application Enabler y&gt; architecture requirements</w:t>
      </w:r>
      <w:r>
        <w:rPr>
          <w:noProof/>
        </w:rPr>
        <w:tab/>
      </w:r>
      <w:r>
        <w:rPr>
          <w:noProof/>
        </w:rPr>
        <w:fldChar w:fldCharType="begin"/>
      </w:r>
      <w:r>
        <w:rPr>
          <w:noProof/>
        </w:rPr>
        <w:instrText xml:space="preserve"> PAGEREF _Toc160708053 \h </w:instrText>
      </w:r>
      <w:r>
        <w:rPr>
          <w:noProof/>
        </w:rPr>
      </w:r>
      <w:r>
        <w:rPr>
          <w:noProof/>
        </w:rPr>
        <w:fldChar w:fldCharType="separate"/>
      </w:r>
      <w:r>
        <w:rPr>
          <w:noProof/>
        </w:rPr>
        <w:t>12</w:t>
      </w:r>
      <w:r>
        <w:rPr>
          <w:noProof/>
        </w:rPr>
        <w:fldChar w:fldCharType="end"/>
      </w:r>
    </w:p>
    <w:p w14:paraId="7C39E50D" w14:textId="2EE9C717"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sidRPr="00337397">
        <w:rPr>
          <w:noProof/>
          <w:lang w:val="en-IN"/>
        </w:rPr>
        <w:t>6</w:t>
      </w:r>
      <w:r w:rsidRPr="00E248FF">
        <w:rPr>
          <w:rFonts w:asciiTheme="minorHAnsi" w:eastAsiaTheme="minorEastAsia" w:hAnsiTheme="minorHAnsi" w:cstheme="minorBidi"/>
          <w:noProof/>
          <w:kern w:val="2"/>
          <w:szCs w:val="22"/>
          <w:lang w:val="en-US" w:eastAsia="nl-NL"/>
          <w14:ligatures w14:val="standardContextual"/>
        </w:rPr>
        <w:tab/>
      </w:r>
      <w:r w:rsidRPr="00337397">
        <w:rPr>
          <w:noProof/>
          <w:lang w:val="en-IN"/>
        </w:rPr>
        <w:t>Architecture for satellite access enabled 3GPP services and application enablers</w:t>
      </w:r>
      <w:r>
        <w:rPr>
          <w:noProof/>
        </w:rPr>
        <w:tab/>
      </w:r>
      <w:r>
        <w:rPr>
          <w:noProof/>
        </w:rPr>
        <w:fldChar w:fldCharType="begin"/>
      </w:r>
      <w:r>
        <w:rPr>
          <w:noProof/>
        </w:rPr>
        <w:instrText xml:space="preserve"> PAGEREF _Toc160708054 \h </w:instrText>
      </w:r>
      <w:r>
        <w:rPr>
          <w:noProof/>
        </w:rPr>
      </w:r>
      <w:r>
        <w:rPr>
          <w:noProof/>
        </w:rPr>
        <w:fldChar w:fldCharType="separate"/>
      </w:r>
      <w:r>
        <w:rPr>
          <w:noProof/>
        </w:rPr>
        <w:t>12</w:t>
      </w:r>
      <w:r>
        <w:rPr>
          <w:noProof/>
        </w:rPr>
        <w:fldChar w:fldCharType="end"/>
      </w:r>
    </w:p>
    <w:p w14:paraId="54151311" w14:textId="729FBB9E"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6.x</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Option#x: &lt;</w:t>
      </w:r>
      <w:r>
        <w:rPr>
          <w:noProof/>
        </w:rPr>
        <w:t>Mission Critical service x</w:t>
      </w:r>
      <w:r w:rsidRPr="00337397">
        <w:rPr>
          <w:noProof/>
          <w:lang w:val="en-IN"/>
        </w:rPr>
        <w:t>&gt;</w:t>
      </w:r>
      <w:r>
        <w:rPr>
          <w:noProof/>
        </w:rPr>
        <w:tab/>
      </w:r>
      <w:r>
        <w:rPr>
          <w:noProof/>
        </w:rPr>
        <w:fldChar w:fldCharType="begin"/>
      </w:r>
      <w:r>
        <w:rPr>
          <w:noProof/>
        </w:rPr>
        <w:instrText xml:space="preserve"> PAGEREF _Toc160708055 \h </w:instrText>
      </w:r>
      <w:r>
        <w:rPr>
          <w:noProof/>
        </w:rPr>
      </w:r>
      <w:r>
        <w:rPr>
          <w:noProof/>
        </w:rPr>
        <w:fldChar w:fldCharType="separate"/>
      </w:r>
      <w:r>
        <w:rPr>
          <w:noProof/>
        </w:rPr>
        <w:t>12</w:t>
      </w:r>
      <w:r>
        <w:rPr>
          <w:noProof/>
        </w:rPr>
        <w:fldChar w:fldCharType="end"/>
      </w:r>
    </w:p>
    <w:p w14:paraId="47894A04" w14:textId="1F916A9F"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6.x.1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Application architecture</w:t>
      </w:r>
      <w:r>
        <w:rPr>
          <w:noProof/>
        </w:rPr>
        <w:tab/>
      </w:r>
      <w:r>
        <w:rPr>
          <w:noProof/>
        </w:rPr>
        <w:fldChar w:fldCharType="begin"/>
      </w:r>
      <w:r>
        <w:rPr>
          <w:noProof/>
        </w:rPr>
        <w:instrText xml:space="preserve"> PAGEREF _Toc160708056 \h </w:instrText>
      </w:r>
      <w:r>
        <w:rPr>
          <w:noProof/>
        </w:rPr>
      </w:r>
      <w:r>
        <w:rPr>
          <w:noProof/>
        </w:rPr>
        <w:fldChar w:fldCharType="separate"/>
      </w:r>
      <w:r>
        <w:rPr>
          <w:noProof/>
        </w:rPr>
        <w:t>12</w:t>
      </w:r>
      <w:r>
        <w:rPr>
          <w:noProof/>
        </w:rPr>
        <w:fldChar w:fldCharType="end"/>
      </w:r>
    </w:p>
    <w:p w14:paraId="78E9694B" w14:textId="49409B62"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6.x.2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Functional Elements</w:t>
      </w:r>
      <w:r>
        <w:rPr>
          <w:noProof/>
        </w:rPr>
        <w:tab/>
      </w:r>
      <w:r>
        <w:rPr>
          <w:noProof/>
        </w:rPr>
        <w:fldChar w:fldCharType="begin"/>
      </w:r>
      <w:r>
        <w:rPr>
          <w:noProof/>
        </w:rPr>
        <w:instrText xml:space="preserve"> PAGEREF _Toc160708057 \h </w:instrText>
      </w:r>
      <w:r>
        <w:rPr>
          <w:noProof/>
        </w:rPr>
      </w:r>
      <w:r>
        <w:rPr>
          <w:noProof/>
        </w:rPr>
        <w:fldChar w:fldCharType="separate"/>
      </w:r>
      <w:r>
        <w:rPr>
          <w:noProof/>
        </w:rPr>
        <w:t>12</w:t>
      </w:r>
      <w:r>
        <w:rPr>
          <w:noProof/>
        </w:rPr>
        <w:fldChar w:fldCharType="end"/>
      </w:r>
    </w:p>
    <w:p w14:paraId="2D796D64" w14:textId="7ECADC99"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6.x.3</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Reference Points</w:t>
      </w:r>
      <w:r>
        <w:rPr>
          <w:noProof/>
        </w:rPr>
        <w:tab/>
      </w:r>
      <w:r>
        <w:rPr>
          <w:noProof/>
        </w:rPr>
        <w:fldChar w:fldCharType="begin"/>
      </w:r>
      <w:r>
        <w:rPr>
          <w:noProof/>
        </w:rPr>
        <w:instrText xml:space="preserve"> PAGEREF _Toc160708058 \h </w:instrText>
      </w:r>
      <w:r>
        <w:rPr>
          <w:noProof/>
        </w:rPr>
      </w:r>
      <w:r>
        <w:rPr>
          <w:noProof/>
        </w:rPr>
        <w:fldChar w:fldCharType="separate"/>
      </w:r>
      <w:r>
        <w:rPr>
          <w:noProof/>
        </w:rPr>
        <w:t>12</w:t>
      </w:r>
      <w:r>
        <w:rPr>
          <w:noProof/>
        </w:rPr>
        <w:fldChar w:fldCharType="end"/>
      </w:r>
    </w:p>
    <w:p w14:paraId="266654A5" w14:textId="29F7C5A5"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8B059C">
        <w:rPr>
          <w:noProof/>
          <w:lang w:val="en-US"/>
        </w:rPr>
        <w:t>6.y</w:t>
      </w:r>
      <w:r w:rsidRPr="00E248FF">
        <w:rPr>
          <w:rFonts w:asciiTheme="minorHAnsi" w:eastAsiaTheme="minorEastAsia" w:hAnsiTheme="minorHAnsi" w:cstheme="minorBidi"/>
          <w:noProof/>
          <w:kern w:val="2"/>
          <w:sz w:val="22"/>
          <w:szCs w:val="22"/>
          <w:lang w:val="en-US" w:eastAsia="nl-NL"/>
          <w14:ligatures w14:val="standardContextual"/>
        </w:rPr>
        <w:tab/>
      </w:r>
      <w:r w:rsidRPr="008B059C">
        <w:rPr>
          <w:noProof/>
          <w:lang w:val="en-US"/>
        </w:rPr>
        <w:t>Option#x: &lt;Application Enabler y&gt;</w:t>
      </w:r>
      <w:r>
        <w:rPr>
          <w:noProof/>
        </w:rPr>
        <w:tab/>
      </w:r>
      <w:r>
        <w:rPr>
          <w:noProof/>
        </w:rPr>
        <w:fldChar w:fldCharType="begin"/>
      </w:r>
      <w:r>
        <w:rPr>
          <w:noProof/>
        </w:rPr>
        <w:instrText xml:space="preserve"> PAGEREF _Toc160708059 \h </w:instrText>
      </w:r>
      <w:r>
        <w:rPr>
          <w:noProof/>
        </w:rPr>
      </w:r>
      <w:r>
        <w:rPr>
          <w:noProof/>
        </w:rPr>
        <w:fldChar w:fldCharType="separate"/>
      </w:r>
      <w:r>
        <w:rPr>
          <w:noProof/>
        </w:rPr>
        <w:t>12</w:t>
      </w:r>
      <w:r>
        <w:rPr>
          <w:noProof/>
        </w:rPr>
        <w:fldChar w:fldCharType="end"/>
      </w:r>
    </w:p>
    <w:p w14:paraId="3ECA0413" w14:textId="65A3219C"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6.y.1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Application enablement architecture</w:t>
      </w:r>
      <w:r>
        <w:rPr>
          <w:noProof/>
        </w:rPr>
        <w:tab/>
      </w:r>
      <w:r>
        <w:rPr>
          <w:noProof/>
        </w:rPr>
        <w:fldChar w:fldCharType="begin"/>
      </w:r>
      <w:r>
        <w:rPr>
          <w:noProof/>
        </w:rPr>
        <w:instrText xml:space="preserve"> PAGEREF _Toc160708060 \h </w:instrText>
      </w:r>
      <w:r>
        <w:rPr>
          <w:noProof/>
        </w:rPr>
      </w:r>
      <w:r>
        <w:rPr>
          <w:noProof/>
        </w:rPr>
        <w:fldChar w:fldCharType="separate"/>
      </w:r>
      <w:r>
        <w:rPr>
          <w:noProof/>
        </w:rPr>
        <w:t>12</w:t>
      </w:r>
      <w:r>
        <w:rPr>
          <w:noProof/>
        </w:rPr>
        <w:fldChar w:fldCharType="end"/>
      </w:r>
    </w:p>
    <w:p w14:paraId="670B2757" w14:textId="1007174C"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6.y.2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Functional Elements</w:t>
      </w:r>
      <w:r>
        <w:rPr>
          <w:noProof/>
        </w:rPr>
        <w:tab/>
      </w:r>
      <w:r>
        <w:rPr>
          <w:noProof/>
        </w:rPr>
        <w:fldChar w:fldCharType="begin"/>
      </w:r>
      <w:r>
        <w:rPr>
          <w:noProof/>
        </w:rPr>
        <w:instrText xml:space="preserve"> PAGEREF _Toc160708061 \h </w:instrText>
      </w:r>
      <w:r>
        <w:rPr>
          <w:noProof/>
        </w:rPr>
      </w:r>
      <w:r>
        <w:rPr>
          <w:noProof/>
        </w:rPr>
        <w:fldChar w:fldCharType="separate"/>
      </w:r>
      <w:r>
        <w:rPr>
          <w:noProof/>
        </w:rPr>
        <w:t>12</w:t>
      </w:r>
      <w:r>
        <w:rPr>
          <w:noProof/>
        </w:rPr>
        <w:fldChar w:fldCharType="end"/>
      </w:r>
    </w:p>
    <w:p w14:paraId="31F117A9" w14:textId="069C54FD"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6.y.3</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Reference Points</w:t>
      </w:r>
      <w:r>
        <w:rPr>
          <w:noProof/>
        </w:rPr>
        <w:tab/>
      </w:r>
      <w:r>
        <w:rPr>
          <w:noProof/>
        </w:rPr>
        <w:fldChar w:fldCharType="begin"/>
      </w:r>
      <w:r>
        <w:rPr>
          <w:noProof/>
        </w:rPr>
        <w:instrText xml:space="preserve"> PAGEREF _Toc160708062 \h </w:instrText>
      </w:r>
      <w:r>
        <w:rPr>
          <w:noProof/>
        </w:rPr>
      </w:r>
      <w:r>
        <w:rPr>
          <w:noProof/>
        </w:rPr>
        <w:fldChar w:fldCharType="separate"/>
      </w:r>
      <w:r>
        <w:rPr>
          <w:noProof/>
        </w:rPr>
        <w:t>12</w:t>
      </w:r>
      <w:r>
        <w:rPr>
          <w:noProof/>
        </w:rPr>
        <w:fldChar w:fldCharType="end"/>
      </w:r>
    </w:p>
    <w:p w14:paraId="09258D2F" w14:textId="1E0F8CD6"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7</w:t>
      </w:r>
      <w:r w:rsidRPr="00E248FF">
        <w:rPr>
          <w:rFonts w:asciiTheme="minorHAnsi" w:eastAsiaTheme="minorEastAsia" w:hAnsiTheme="minorHAnsi" w:cstheme="minorBidi"/>
          <w:noProof/>
          <w:kern w:val="2"/>
          <w:szCs w:val="22"/>
          <w:lang w:val="en-US" w:eastAsia="nl-NL"/>
          <w14:ligatures w14:val="standardContextual"/>
        </w:rPr>
        <w:tab/>
      </w:r>
      <w:r>
        <w:rPr>
          <w:noProof/>
        </w:rPr>
        <w:t>Solutions</w:t>
      </w:r>
      <w:r>
        <w:rPr>
          <w:noProof/>
        </w:rPr>
        <w:tab/>
      </w:r>
      <w:r>
        <w:rPr>
          <w:noProof/>
        </w:rPr>
        <w:fldChar w:fldCharType="begin"/>
      </w:r>
      <w:r>
        <w:rPr>
          <w:noProof/>
        </w:rPr>
        <w:instrText xml:space="preserve"> PAGEREF _Toc160708063 \h </w:instrText>
      </w:r>
      <w:r>
        <w:rPr>
          <w:noProof/>
        </w:rPr>
      </w:r>
      <w:r>
        <w:rPr>
          <w:noProof/>
        </w:rPr>
        <w:fldChar w:fldCharType="separate"/>
      </w:r>
      <w:r>
        <w:rPr>
          <w:noProof/>
        </w:rPr>
        <w:t>13</w:t>
      </w:r>
      <w:r>
        <w:rPr>
          <w:noProof/>
        </w:rPr>
        <w:fldChar w:fldCharType="end"/>
      </w:r>
    </w:p>
    <w:p w14:paraId="00A5EEF0" w14:textId="2F0348E3"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rPr>
        <w:t>7.0</w:t>
      </w:r>
      <w:r w:rsidRPr="00E248FF">
        <w:rPr>
          <w:rFonts w:asciiTheme="minorHAnsi" w:eastAsiaTheme="minorEastAsia" w:hAnsiTheme="minorHAnsi" w:cstheme="minorBidi"/>
          <w:noProof/>
          <w:kern w:val="2"/>
          <w:sz w:val="22"/>
          <w:szCs w:val="22"/>
          <w:lang w:val="en-US" w:eastAsia="nl-NL"/>
          <w14:ligatures w14:val="standardContextual"/>
        </w:rPr>
        <w:tab/>
      </w:r>
      <w:r>
        <w:rPr>
          <w:noProof/>
        </w:rPr>
        <w:t>Mapping of solutions to key issues</w:t>
      </w:r>
      <w:r>
        <w:rPr>
          <w:noProof/>
        </w:rPr>
        <w:tab/>
      </w:r>
      <w:r>
        <w:rPr>
          <w:noProof/>
        </w:rPr>
        <w:fldChar w:fldCharType="begin"/>
      </w:r>
      <w:r>
        <w:rPr>
          <w:noProof/>
        </w:rPr>
        <w:instrText xml:space="preserve"> PAGEREF _Toc160708064 \h </w:instrText>
      </w:r>
      <w:r>
        <w:rPr>
          <w:noProof/>
        </w:rPr>
      </w:r>
      <w:r>
        <w:rPr>
          <w:noProof/>
        </w:rPr>
        <w:fldChar w:fldCharType="separate"/>
      </w:r>
      <w:r>
        <w:rPr>
          <w:noProof/>
        </w:rPr>
        <w:t>13</w:t>
      </w:r>
      <w:r>
        <w:rPr>
          <w:noProof/>
        </w:rPr>
        <w:fldChar w:fldCharType="end"/>
      </w:r>
    </w:p>
    <w:p w14:paraId="78CC1CC4" w14:textId="0EFCAC3B"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Solutions for Mission Critical</w:t>
      </w:r>
      <w:r>
        <w:rPr>
          <w:noProof/>
        </w:rPr>
        <w:tab/>
      </w:r>
      <w:r>
        <w:rPr>
          <w:noProof/>
        </w:rPr>
        <w:fldChar w:fldCharType="begin"/>
      </w:r>
      <w:r>
        <w:rPr>
          <w:noProof/>
        </w:rPr>
        <w:instrText xml:space="preserve"> PAGEREF _Toc160708065 \h </w:instrText>
      </w:r>
      <w:r>
        <w:rPr>
          <w:noProof/>
        </w:rPr>
      </w:r>
      <w:r>
        <w:rPr>
          <w:noProof/>
        </w:rPr>
        <w:fldChar w:fldCharType="separate"/>
      </w:r>
      <w:r>
        <w:rPr>
          <w:noProof/>
        </w:rPr>
        <w:t>13</w:t>
      </w:r>
      <w:r>
        <w:rPr>
          <w:noProof/>
        </w:rPr>
        <w:fldChar w:fldCharType="end"/>
      </w:r>
    </w:p>
    <w:p w14:paraId="49787228" w14:textId="3B70D04F"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.1.x</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 xml:space="preserve">Solution #x: </w:t>
      </w:r>
      <w:r>
        <w:rPr>
          <w:noProof/>
        </w:rPr>
        <w:t>&lt;title&gt;</w:t>
      </w:r>
      <w:r>
        <w:rPr>
          <w:noProof/>
        </w:rPr>
        <w:tab/>
      </w:r>
      <w:r>
        <w:rPr>
          <w:noProof/>
        </w:rPr>
        <w:fldChar w:fldCharType="begin"/>
      </w:r>
      <w:r>
        <w:rPr>
          <w:noProof/>
        </w:rPr>
        <w:instrText xml:space="preserve"> PAGEREF _Toc160708066 \h </w:instrText>
      </w:r>
      <w:r>
        <w:rPr>
          <w:noProof/>
        </w:rPr>
      </w:r>
      <w:r>
        <w:rPr>
          <w:noProof/>
        </w:rPr>
        <w:fldChar w:fldCharType="separate"/>
      </w:r>
      <w:r>
        <w:rPr>
          <w:noProof/>
        </w:rPr>
        <w:t>13</w:t>
      </w:r>
      <w:r>
        <w:rPr>
          <w:noProof/>
        </w:rPr>
        <w:fldChar w:fldCharType="end"/>
      </w:r>
    </w:p>
    <w:p w14:paraId="2CC03D94" w14:textId="3431A5C2"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.1.x.1</w:t>
      </w:r>
      <w:r w:rsidRPr="00E248FF">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_Toc160708067 \h </w:instrText>
      </w:r>
      <w:r>
        <w:rPr>
          <w:noProof/>
        </w:rPr>
      </w:r>
      <w:r>
        <w:rPr>
          <w:noProof/>
        </w:rPr>
        <w:fldChar w:fldCharType="separate"/>
      </w:r>
      <w:r>
        <w:rPr>
          <w:noProof/>
        </w:rPr>
        <w:t>13</w:t>
      </w:r>
      <w:r>
        <w:rPr>
          <w:noProof/>
        </w:rPr>
        <w:fldChar w:fldCharType="end"/>
      </w:r>
    </w:p>
    <w:p w14:paraId="66071075" w14:textId="2A896596"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rPr>
        <w:t>7.1.</w:t>
      </w:r>
      <w:r>
        <w:rPr>
          <w:noProof/>
          <w:lang w:eastAsia="zh-CN"/>
        </w:rPr>
        <w:t>x</w:t>
      </w:r>
      <w:r>
        <w:rPr>
          <w:noProof/>
        </w:rPr>
        <w:t>.</w:t>
      </w:r>
      <w:r>
        <w:rPr>
          <w:noProof/>
          <w:lang w:eastAsia="zh-CN"/>
        </w:rPr>
        <w:t>2</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_Toc160708068 \h </w:instrText>
      </w:r>
      <w:r>
        <w:rPr>
          <w:noProof/>
        </w:rPr>
      </w:r>
      <w:r>
        <w:rPr>
          <w:noProof/>
        </w:rPr>
        <w:fldChar w:fldCharType="separate"/>
      </w:r>
      <w:r>
        <w:rPr>
          <w:noProof/>
        </w:rPr>
        <w:t>13</w:t>
      </w:r>
      <w:r>
        <w:rPr>
          <w:noProof/>
        </w:rPr>
        <w:fldChar w:fldCharType="end"/>
      </w:r>
    </w:p>
    <w:p w14:paraId="380F5376" w14:textId="52C73583"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rPr>
        <w:t>7.1.</w:t>
      </w:r>
      <w:r>
        <w:rPr>
          <w:noProof/>
          <w:lang w:eastAsia="zh-CN"/>
        </w:rPr>
        <w:t>x</w:t>
      </w:r>
      <w:r>
        <w:rPr>
          <w:noProof/>
        </w:rPr>
        <w:t>.</w:t>
      </w:r>
      <w:r>
        <w:rPr>
          <w:noProof/>
          <w:lang w:eastAsia="zh-CN"/>
        </w:rPr>
        <w:t>4</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_Toc160708069 \h </w:instrText>
      </w:r>
      <w:r>
        <w:rPr>
          <w:noProof/>
        </w:rPr>
      </w:r>
      <w:r>
        <w:rPr>
          <w:noProof/>
        </w:rPr>
        <w:fldChar w:fldCharType="separate"/>
      </w:r>
      <w:r>
        <w:rPr>
          <w:noProof/>
        </w:rPr>
        <w:t>13</w:t>
      </w:r>
      <w:r>
        <w:rPr>
          <w:noProof/>
        </w:rPr>
        <w:fldChar w:fldCharType="end"/>
      </w:r>
    </w:p>
    <w:p w14:paraId="3F01B27B" w14:textId="1F8CBFBA"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Solutions for Application Enablers</w:t>
      </w:r>
      <w:r>
        <w:rPr>
          <w:noProof/>
        </w:rPr>
        <w:tab/>
      </w:r>
      <w:r>
        <w:rPr>
          <w:noProof/>
        </w:rPr>
        <w:fldChar w:fldCharType="begin"/>
      </w:r>
      <w:r>
        <w:rPr>
          <w:noProof/>
        </w:rPr>
        <w:instrText xml:space="preserve"> PAGEREF _Toc160708070 \h </w:instrText>
      </w:r>
      <w:r>
        <w:rPr>
          <w:noProof/>
        </w:rPr>
      </w:r>
      <w:r>
        <w:rPr>
          <w:noProof/>
        </w:rPr>
        <w:fldChar w:fldCharType="separate"/>
      </w:r>
      <w:r>
        <w:rPr>
          <w:noProof/>
        </w:rPr>
        <w:t>13</w:t>
      </w:r>
      <w:r>
        <w:rPr>
          <w:noProof/>
        </w:rPr>
        <w:fldChar w:fldCharType="end"/>
      </w:r>
    </w:p>
    <w:p w14:paraId="3F28DFA4" w14:textId="08FA77D4"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Solution #1: Satellite edge computing</w:t>
      </w:r>
      <w:r>
        <w:rPr>
          <w:noProof/>
        </w:rPr>
        <w:t xml:space="preserve"> </w:t>
      </w:r>
      <w:r>
        <w:rPr>
          <w:noProof/>
        </w:rPr>
        <w:tab/>
      </w:r>
      <w:r>
        <w:rPr>
          <w:noProof/>
        </w:rPr>
        <w:fldChar w:fldCharType="begin"/>
      </w:r>
      <w:r>
        <w:rPr>
          <w:noProof/>
        </w:rPr>
        <w:instrText xml:space="preserve"> PAGEREF _Toc160708071 \h </w:instrText>
      </w:r>
      <w:r>
        <w:rPr>
          <w:noProof/>
        </w:rPr>
      </w:r>
      <w:r>
        <w:rPr>
          <w:noProof/>
        </w:rPr>
        <w:fldChar w:fldCharType="separate"/>
      </w:r>
      <w:r>
        <w:rPr>
          <w:noProof/>
        </w:rPr>
        <w:t>13</w:t>
      </w:r>
      <w:r>
        <w:rPr>
          <w:noProof/>
        </w:rPr>
        <w:fldChar w:fldCharType="end"/>
      </w:r>
    </w:p>
    <w:p w14:paraId="1E1870F2" w14:textId="7A4FE84C"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w:t>
      </w:r>
      <w:r w:rsidRPr="00E248FF">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_Toc160708072 \h </w:instrText>
      </w:r>
      <w:r>
        <w:rPr>
          <w:noProof/>
        </w:rPr>
      </w:r>
      <w:r>
        <w:rPr>
          <w:noProof/>
        </w:rPr>
        <w:fldChar w:fldCharType="separate"/>
      </w:r>
      <w:r>
        <w:rPr>
          <w:noProof/>
        </w:rPr>
        <w:t>13</w:t>
      </w:r>
      <w:r>
        <w:rPr>
          <w:noProof/>
        </w:rPr>
        <w:fldChar w:fldCharType="end"/>
      </w:r>
    </w:p>
    <w:p w14:paraId="2AB1A9A4" w14:textId="2D43736C"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.2.1.1.1</w:t>
      </w:r>
      <w:r w:rsidRPr="00E248FF">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_Toc160708073 \h </w:instrText>
      </w:r>
      <w:r>
        <w:rPr>
          <w:noProof/>
        </w:rPr>
      </w:r>
      <w:r>
        <w:rPr>
          <w:noProof/>
        </w:rPr>
        <w:fldChar w:fldCharType="separate"/>
      </w:r>
      <w:r>
        <w:rPr>
          <w:noProof/>
        </w:rPr>
        <w:t>13</w:t>
      </w:r>
      <w:r>
        <w:rPr>
          <w:noProof/>
        </w:rPr>
        <w:fldChar w:fldCharType="end"/>
      </w:r>
    </w:p>
    <w:p w14:paraId="7CC5B51E" w14:textId="3A4E3FA1"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w:t>
      </w:r>
      <w:r>
        <w:rPr>
          <w:noProof/>
          <w:lang w:eastAsia="zh-CN"/>
        </w:rPr>
        <w:t>2</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_Toc160708074 \h </w:instrText>
      </w:r>
      <w:r>
        <w:rPr>
          <w:noProof/>
        </w:rPr>
      </w:r>
      <w:r>
        <w:rPr>
          <w:noProof/>
        </w:rPr>
        <w:fldChar w:fldCharType="separate"/>
      </w:r>
      <w:r>
        <w:rPr>
          <w:noProof/>
        </w:rPr>
        <w:t>14</w:t>
      </w:r>
      <w:r>
        <w:rPr>
          <w:noProof/>
        </w:rPr>
        <w:fldChar w:fldCharType="end"/>
      </w:r>
    </w:p>
    <w:p w14:paraId="47C2371C" w14:textId="32534B01"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.3</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_Toc160708075 \h </w:instrText>
      </w:r>
      <w:r>
        <w:rPr>
          <w:noProof/>
        </w:rPr>
      </w:r>
      <w:r>
        <w:rPr>
          <w:noProof/>
        </w:rPr>
        <w:fldChar w:fldCharType="separate"/>
      </w:r>
      <w:r>
        <w:rPr>
          <w:noProof/>
        </w:rPr>
        <w:t>14</w:t>
      </w:r>
      <w:r>
        <w:rPr>
          <w:noProof/>
        </w:rPr>
        <w:fldChar w:fldCharType="end"/>
      </w:r>
    </w:p>
    <w:p w14:paraId="00C906B7" w14:textId="2257E3CF" w:rsidR="00E248FF" w:rsidRPr="00E248FF" w:rsidRDefault="00E248FF">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w:t>
      </w:r>
      <w:r>
        <w:rPr>
          <w:noProof/>
          <w:lang w:eastAsia="zh-CN"/>
        </w:rPr>
        <w:t>4</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_Toc160708076 \h </w:instrText>
      </w:r>
      <w:r>
        <w:rPr>
          <w:noProof/>
        </w:rPr>
      </w:r>
      <w:r>
        <w:rPr>
          <w:noProof/>
        </w:rPr>
        <w:fldChar w:fldCharType="separate"/>
      </w:r>
      <w:r>
        <w:rPr>
          <w:noProof/>
        </w:rPr>
        <w:t>15</w:t>
      </w:r>
      <w:r>
        <w:rPr>
          <w:noProof/>
        </w:rPr>
        <w:fldChar w:fldCharType="end"/>
      </w:r>
    </w:p>
    <w:p w14:paraId="3B135048" w14:textId="2822FA85"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sidRPr="00337397">
        <w:rPr>
          <w:noProof/>
          <w:lang w:val="en-IN"/>
        </w:rPr>
        <w:t>8</w:t>
      </w:r>
      <w:r w:rsidRPr="00E248FF">
        <w:rPr>
          <w:rFonts w:asciiTheme="minorHAnsi" w:eastAsiaTheme="minorEastAsia" w:hAnsiTheme="minorHAnsi" w:cstheme="minorBidi"/>
          <w:noProof/>
          <w:kern w:val="2"/>
          <w:szCs w:val="22"/>
          <w:lang w:val="en-US" w:eastAsia="nl-NL"/>
          <w14:ligatures w14:val="standardContextual"/>
        </w:rPr>
        <w:tab/>
      </w:r>
      <w:r w:rsidRPr="00337397">
        <w:rPr>
          <w:noProof/>
          <w:lang w:val="en-IN"/>
        </w:rPr>
        <w:t>Deployment scenarios</w:t>
      </w:r>
      <w:r>
        <w:rPr>
          <w:noProof/>
        </w:rPr>
        <w:tab/>
      </w:r>
      <w:r>
        <w:rPr>
          <w:noProof/>
        </w:rPr>
        <w:fldChar w:fldCharType="begin"/>
      </w:r>
      <w:r>
        <w:rPr>
          <w:noProof/>
        </w:rPr>
        <w:instrText xml:space="preserve"> PAGEREF _Toc160708077 \h </w:instrText>
      </w:r>
      <w:r>
        <w:rPr>
          <w:noProof/>
        </w:rPr>
      </w:r>
      <w:r>
        <w:rPr>
          <w:noProof/>
        </w:rPr>
        <w:fldChar w:fldCharType="separate"/>
      </w:r>
      <w:r>
        <w:rPr>
          <w:noProof/>
        </w:rPr>
        <w:t>15</w:t>
      </w:r>
      <w:r>
        <w:rPr>
          <w:noProof/>
        </w:rPr>
        <w:fldChar w:fldCharType="end"/>
      </w:r>
    </w:p>
    <w:p w14:paraId="6EFB9DAA" w14:textId="6D0D5E4B"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8.1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General</w:t>
      </w:r>
      <w:r>
        <w:rPr>
          <w:noProof/>
        </w:rPr>
        <w:tab/>
      </w:r>
      <w:r>
        <w:rPr>
          <w:noProof/>
        </w:rPr>
        <w:fldChar w:fldCharType="begin"/>
      </w:r>
      <w:r>
        <w:rPr>
          <w:noProof/>
        </w:rPr>
        <w:instrText xml:space="preserve"> PAGEREF _Toc160708078 \h </w:instrText>
      </w:r>
      <w:r>
        <w:rPr>
          <w:noProof/>
        </w:rPr>
      </w:r>
      <w:r>
        <w:rPr>
          <w:noProof/>
        </w:rPr>
        <w:fldChar w:fldCharType="separate"/>
      </w:r>
      <w:r>
        <w:rPr>
          <w:noProof/>
        </w:rPr>
        <w:t>15</w:t>
      </w:r>
      <w:r>
        <w:rPr>
          <w:noProof/>
        </w:rPr>
        <w:fldChar w:fldCharType="end"/>
      </w:r>
    </w:p>
    <w:p w14:paraId="45DC8150" w14:textId="6B778C0D"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8.x</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Deployment model #x: &lt;Title&gt;</w:t>
      </w:r>
      <w:r>
        <w:rPr>
          <w:noProof/>
        </w:rPr>
        <w:tab/>
      </w:r>
      <w:r>
        <w:rPr>
          <w:noProof/>
        </w:rPr>
        <w:fldChar w:fldCharType="begin"/>
      </w:r>
      <w:r>
        <w:rPr>
          <w:noProof/>
        </w:rPr>
        <w:instrText xml:space="preserve"> PAGEREF _Toc160708079 \h </w:instrText>
      </w:r>
      <w:r>
        <w:rPr>
          <w:noProof/>
        </w:rPr>
      </w:r>
      <w:r>
        <w:rPr>
          <w:noProof/>
        </w:rPr>
        <w:fldChar w:fldCharType="separate"/>
      </w:r>
      <w:r>
        <w:rPr>
          <w:noProof/>
        </w:rPr>
        <w:t>15</w:t>
      </w:r>
      <w:r>
        <w:rPr>
          <w:noProof/>
        </w:rPr>
        <w:fldChar w:fldCharType="end"/>
      </w:r>
    </w:p>
    <w:p w14:paraId="3759ABF6" w14:textId="7AA4CFF0" w:rsidR="00E248FF" w:rsidRPr="00E13F43" w:rsidRDefault="00E248FF">
      <w:pPr>
        <w:pStyle w:val="TOC1"/>
        <w:rPr>
          <w:rFonts w:asciiTheme="minorHAnsi" w:eastAsiaTheme="minorEastAsia" w:hAnsiTheme="minorHAnsi" w:cstheme="minorBidi"/>
          <w:noProof/>
          <w:kern w:val="2"/>
          <w:szCs w:val="22"/>
          <w:lang w:val="en-US" w:eastAsia="nl-NL"/>
          <w14:ligatures w14:val="standardContextual"/>
        </w:rPr>
      </w:pPr>
      <w:r w:rsidRPr="00337397">
        <w:rPr>
          <w:noProof/>
          <w:lang w:val="en-IN"/>
        </w:rPr>
        <w:lastRenderedPageBreak/>
        <w:t>9</w:t>
      </w:r>
      <w:r w:rsidRPr="00E13F43">
        <w:rPr>
          <w:rFonts w:asciiTheme="minorHAnsi" w:eastAsiaTheme="minorEastAsia" w:hAnsiTheme="minorHAnsi" w:cstheme="minorBidi"/>
          <w:noProof/>
          <w:kern w:val="2"/>
          <w:szCs w:val="22"/>
          <w:lang w:val="en-US" w:eastAsia="nl-NL"/>
          <w14:ligatures w14:val="standardContextual"/>
        </w:rPr>
        <w:tab/>
      </w:r>
      <w:r w:rsidRPr="00337397">
        <w:rPr>
          <w:noProof/>
          <w:lang w:val="en-IN"/>
        </w:rPr>
        <w:t>Business Relationships</w:t>
      </w:r>
      <w:r>
        <w:rPr>
          <w:noProof/>
        </w:rPr>
        <w:tab/>
      </w:r>
      <w:r>
        <w:rPr>
          <w:noProof/>
        </w:rPr>
        <w:fldChar w:fldCharType="begin"/>
      </w:r>
      <w:r>
        <w:rPr>
          <w:noProof/>
        </w:rPr>
        <w:instrText xml:space="preserve"> PAGEREF _Toc160708080 \h </w:instrText>
      </w:r>
      <w:r>
        <w:rPr>
          <w:noProof/>
        </w:rPr>
      </w:r>
      <w:r>
        <w:rPr>
          <w:noProof/>
        </w:rPr>
        <w:fldChar w:fldCharType="separate"/>
      </w:r>
      <w:r>
        <w:rPr>
          <w:noProof/>
        </w:rPr>
        <w:t>15</w:t>
      </w:r>
      <w:r>
        <w:rPr>
          <w:noProof/>
        </w:rPr>
        <w:fldChar w:fldCharType="end"/>
      </w:r>
    </w:p>
    <w:p w14:paraId="0626C44D" w14:textId="551DBED8" w:rsidR="00E248FF" w:rsidRPr="00E13F43"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10</w:t>
      </w:r>
      <w:r w:rsidRPr="00E13F43">
        <w:rPr>
          <w:rFonts w:asciiTheme="minorHAnsi" w:eastAsiaTheme="minorEastAsia" w:hAnsiTheme="minorHAnsi" w:cstheme="minorBidi"/>
          <w:noProof/>
          <w:kern w:val="2"/>
          <w:szCs w:val="22"/>
          <w:lang w:val="en-US" w:eastAsia="nl-NL"/>
          <w14:ligatures w14:val="standardContextual"/>
        </w:rPr>
        <w:tab/>
      </w:r>
      <w:r>
        <w:rPr>
          <w:noProof/>
        </w:rPr>
        <w:t>Overall evaluation</w:t>
      </w:r>
      <w:r>
        <w:rPr>
          <w:noProof/>
        </w:rPr>
        <w:tab/>
      </w:r>
      <w:r>
        <w:rPr>
          <w:noProof/>
        </w:rPr>
        <w:fldChar w:fldCharType="begin"/>
      </w:r>
      <w:r>
        <w:rPr>
          <w:noProof/>
        </w:rPr>
        <w:instrText xml:space="preserve"> PAGEREF _Toc160708081 \h </w:instrText>
      </w:r>
      <w:r>
        <w:rPr>
          <w:noProof/>
        </w:rPr>
      </w:r>
      <w:r>
        <w:rPr>
          <w:noProof/>
        </w:rPr>
        <w:fldChar w:fldCharType="separate"/>
      </w:r>
      <w:r>
        <w:rPr>
          <w:noProof/>
        </w:rPr>
        <w:t>15</w:t>
      </w:r>
      <w:r>
        <w:rPr>
          <w:noProof/>
        </w:rPr>
        <w:fldChar w:fldCharType="end"/>
      </w:r>
    </w:p>
    <w:p w14:paraId="18457FD6" w14:textId="4FC652FE"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10.1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Architecture evaluations for Mission Critical</w:t>
      </w:r>
      <w:r>
        <w:rPr>
          <w:noProof/>
        </w:rPr>
        <w:tab/>
      </w:r>
      <w:r>
        <w:rPr>
          <w:noProof/>
        </w:rPr>
        <w:fldChar w:fldCharType="begin"/>
      </w:r>
      <w:r>
        <w:rPr>
          <w:noProof/>
        </w:rPr>
        <w:instrText xml:space="preserve"> PAGEREF _Toc160708082 \h </w:instrText>
      </w:r>
      <w:r>
        <w:rPr>
          <w:noProof/>
        </w:rPr>
      </w:r>
      <w:r>
        <w:rPr>
          <w:noProof/>
        </w:rPr>
        <w:fldChar w:fldCharType="separate"/>
      </w:r>
      <w:r>
        <w:rPr>
          <w:noProof/>
        </w:rPr>
        <w:t>15</w:t>
      </w:r>
      <w:r>
        <w:rPr>
          <w:noProof/>
        </w:rPr>
        <w:fldChar w:fldCharType="end"/>
      </w:r>
    </w:p>
    <w:p w14:paraId="3D46019E" w14:textId="65760DF3"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10.2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Key issue evaluations for Mission Critical</w:t>
      </w:r>
      <w:r>
        <w:rPr>
          <w:noProof/>
        </w:rPr>
        <w:tab/>
      </w:r>
      <w:r>
        <w:rPr>
          <w:noProof/>
        </w:rPr>
        <w:fldChar w:fldCharType="begin"/>
      </w:r>
      <w:r>
        <w:rPr>
          <w:noProof/>
        </w:rPr>
        <w:instrText xml:space="preserve"> PAGEREF _Toc160708083 \h </w:instrText>
      </w:r>
      <w:r>
        <w:rPr>
          <w:noProof/>
        </w:rPr>
      </w:r>
      <w:r>
        <w:rPr>
          <w:noProof/>
        </w:rPr>
        <w:fldChar w:fldCharType="separate"/>
      </w:r>
      <w:r>
        <w:rPr>
          <w:noProof/>
        </w:rPr>
        <w:t>15</w:t>
      </w:r>
      <w:r>
        <w:rPr>
          <w:noProof/>
        </w:rPr>
        <w:fldChar w:fldCharType="end"/>
      </w:r>
    </w:p>
    <w:p w14:paraId="41B8F22D" w14:textId="02902508"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10.3</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Architecture evaluations for Application Enablers</w:t>
      </w:r>
      <w:r>
        <w:rPr>
          <w:noProof/>
        </w:rPr>
        <w:tab/>
      </w:r>
      <w:r>
        <w:rPr>
          <w:noProof/>
        </w:rPr>
        <w:fldChar w:fldCharType="begin"/>
      </w:r>
      <w:r>
        <w:rPr>
          <w:noProof/>
        </w:rPr>
        <w:instrText xml:space="preserve"> PAGEREF _Toc160708084 \h </w:instrText>
      </w:r>
      <w:r>
        <w:rPr>
          <w:noProof/>
        </w:rPr>
      </w:r>
      <w:r>
        <w:rPr>
          <w:noProof/>
        </w:rPr>
        <w:fldChar w:fldCharType="separate"/>
      </w:r>
      <w:r>
        <w:rPr>
          <w:noProof/>
        </w:rPr>
        <w:t>15</w:t>
      </w:r>
      <w:r>
        <w:rPr>
          <w:noProof/>
        </w:rPr>
        <w:fldChar w:fldCharType="end"/>
      </w:r>
    </w:p>
    <w:p w14:paraId="6F2F71C6" w14:textId="1B4C9FA0"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sidRPr="00337397">
        <w:rPr>
          <w:noProof/>
          <w:lang w:val="en-IN"/>
        </w:rPr>
        <w:t>10.4</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Key issue evaluations for Application Enablers</w:t>
      </w:r>
      <w:r>
        <w:rPr>
          <w:noProof/>
        </w:rPr>
        <w:tab/>
      </w:r>
      <w:r>
        <w:rPr>
          <w:noProof/>
        </w:rPr>
        <w:fldChar w:fldCharType="begin"/>
      </w:r>
      <w:r>
        <w:rPr>
          <w:noProof/>
        </w:rPr>
        <w:instrText xml:space="preserve"> PAGEREF _Toc160708085 \h </w:instrText>
      </w:r>
      <w:r>
        <w:rPr>
          <w:noProof/>
        </w:rPr>
      </w:r>
      <w:r>
        <w:rPr>
          <w:noProof/>
        </w:rPr>
        <w:fldChar w:fldCharType="separate"/>
      </w:r>
      <w:r>
        <w:rPr>
          <w:noProof/>
        </w:rPr>
        <w:t>15</w:t>
      </w:r>
      <w:r>
        <w:rPr>
          <w:noProof/>
        </w:rPr>
        <w:fldChar w:fldCharType="end"/>
      </w:r>
    </w:p>
    <w:p w14:paraId="0A2CB96F" w14:textId="58A39AF6"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11</w:t>
      </w:r>
      <w:r w:rsidRPr="00E248FF">
        <w:rPr>
          <w:rFonts w:asciiTheme="minorHAnsi" w:eastAsiaTheme="minorEastAsia" w:hAnsiTheme="minorHAnsi" w:cstheme="minorBidi"/>
          <w:noProof/>
          <w:kern w:val="2"/>
          <w:szCs w:val="22"/>
          <w:lang w:val="en-US" w:eastAsia="nl-NL"/>
          <w14:ligatures w14:val="standardContextual"/>
        </w:rPr>
        <w:tab/>
      </w:r>
      <w:r>
        <w:rPr>
          <w:noProof/>
        </w:rPr>
        <w:t>Conclusions</w:t>
      </w:r>
      <w:r>
        <w:rPr>
          <w:noProof/>
        </w:rPr>
        <w:tab/>
      </w:r>
      <w:r>
        <w:rPr>
          <w:noProof/>
        </w:rPr>
        <w:fldChar w:fldCharType="begin"/>
      </w:r>
      <w:r>
        <w:rPr>
          <w:noProof/>
        </w:rPr>
        <w:instrText xml:space="preserve"> PAGEREF _Toc160708086 \h </w:instrText>
      </w:r>
      <w:r>
        <w:rPr>
          <w:noProof/>
        </w:rPr>
      </w:r>
      <w:r>
        <w:rPr>
          <w:noProof/>
        </w:rPr>
        <w:fldChar w:fldCharType="separate"/>
      </w:r>
      <w:r>
        <w:rPr>
          <w:noProof/>
        </w:rPr>
        <w:t>15</w:t>
      </w:r>
      <w:r>
        <w:rPr>
          <w:noProof/>
        </w:rPr>
        <w:fldChar w:fldCharType="end"/>
      </w:r>
    </w:p>
    <w:p w14:paraId="70D29E94" w14:textId="0CB12B51"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11.1</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General conclusions</w:t>
      </w:r>
      <w:r>
        <w:rPr>
          <w:noProof/>
        </w:rPr>
        <w:tab/>
      </w:r>
      <w:r>
        <w:rPr>
          <w:noProof/>
        </w:rPr>
        <w:fldChar w:fldCharType="begin"/>
      </w:r>
      <w:r>
        <w:rPr>
          <w:noProof/>
        </w:rPr>
        <w:instrText xml:space="preserve"> PAGEREF _Toc160708087 \h </w:instrText>
      </w:r>
      <w:r>
        <w:rPr>
          <w:noProof/>
        </w:rPr>
      </w:r>
      <w:r>
        <w:rPr>
          <w:noProof/>
        </w:rPr>
        <w:fldChar w:fldCharType="separate"/>
      </w:r>
      <w:r>
        <w:rPr>
          <w:noProof/>
        </w:rPr>
        <w:t>15</w:t>
      </w:r>
      <w:r>
        <w:rPr>
          <w:noProof/>
        </w:rPr>
        <w:fldChar w:fldCharType="end"/>
      </w:r>
    </w:p>
    <w:p w14:paraId="5B1A8A00" w14:textId="46DE6343"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11.2</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Mission Critical</w:t>
      </w:r>
      <w:r>
        <w:rPr>
          <w:noProof/>
        </w:rPr>
        <w:tab/>
      </w:r>
      <w:r>
        <w:rPr>
          <w:noProof/>
        </w:rPr>
        <w:fldChar w:fldCharType="begin"/>
      </w:r>
      <w:r>
        <w:rPr>
          <w:noProof/>
        </w:rPr>
        <w:instrText xml:space="preserve"> PAGEREF _Toc160708088 \h </w:instrText>
      </w:r>
      <w:r>
        <w:rPr>
          <w:noProof/>
        </w:rPr>
      </w:r>
      <w:r>
        <w:rPr>
          <w:noProof/>
        </w:rPr>
        <w:fldChar w:fldCharType="separate"/>
      </w:r>
      <w:r>
        <w:rPr>
          <w:noProof/>
        </w:rPr>
        <w:t>16</w:t>
      </w:r>
      <w:r>
        <w:rPr>
          <w:noProof/>
        </w:rPr>
        <w:fldChar w:fldCharType="end"/>
      </w:r>
    </w:p>
    <w:p w14:paraId="242D141E" w14:textId="5890EDCC"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11.2.x</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#x</w:t>
      </w:r>
      <w:r>
        <w:rPr>
          <w:noProof/>
        </w:rPr>
        <w:tab/>
      </w:r>
      <w:r>
        <w:rPr>
          <w:noProof/>
        </w:rPr>
        <w:fldChar w:fldCharType="begin"/>
      </w:r>
      <w:r>
        <w:rPr>
          <w:noProof/>
        </w:rPr>
        <w:instrText xml:space="preserve"> PAGEREF _Toc160708089 \h </w:instrText>
      </w:r>
      <w:r>
        <w:rPr>
          <w:noProof/>
        </w:rPr>
      </w:r>
      <w:r>
        <w:rPr>
          <w:noProof/>
        </w:rPr>
        <w:fldChar w:fldCharType="separate"/>
      </w:r>
      <w:r>
        <w:rPr>
          <w:noProof/>
        </w:rPr>
        <w:t>16</w:t>
      </w:r>
      <w:r>
        <w:rPr>
          <w:noProof/>
        </w:rPr>
        <w:fldChar w:fldCharType="end"/>
      </w:r>
    </w:p>
    <w:p w14:paraId="70698EE0" w14:textId="06666CB3" w:rsidR="00E248FF" w:rsidRPr="00E248FF" w:rsidRDefault="00E248FF">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11.3</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Application Enablers</w:t>
      </w:r>
      <w:r>
        <w:rPr>
          <w:noProof/>
        </w:rPr>
        <w:tab/>
      </w:r>
      <w:r>
        <w:rPr>
          <w:noProof/>
        </w:rPr>
        <w:fldChar w:fldCharType="begin"/>
      </w:r>
      <w:r>
        <w:rPr>
          <w:noProof/>
        </w:rPr>
        <w:instrText xml:space="preserve"> PAGEREF _Toc160708090 \h </w:instrText>
      </w:r>
      <w:r>
        <w:rPr>
          <w:noProof/>
        </w:rPr>
      </w:r>
      <w:r>
        <w:rPr>
          <w:noProof/>
        </w:rPr>
        <w:fldChar w:fldCharType="separate"/>
      </w:r>
      <w:r>
        <w:rPr>
          <w:noProof/>
        </w:rPr>
        <w:t>16</w:t>
      </w:r>
      <w:r>
        <w:rPr>
          <w:noProof/>
        </w:rPr>
        <w:fldChar w:fldCharType="end"/>
      </w:r>
    </w:p>
    <w:p w14:paraId="1C9B0843" w14:textId="0D227A31" w:rsidR="00E248FF" w:rsidRPr="00E248FF" w:rsidRDefault="00E248FF">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11.3.y</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#y</w:t>
      </w:r>
      <w:r>
        <w:rPr>
          <w:noProof/>
        </w:rPr>
        <w:tab/>
      </w:r>
      <w:r>
        <w:rPr>
          <w:noProof/>
        </w:rPr>
        <w:fldChar w:fldCharType="begin"/>
      </w:r>
      <w:r>
        <w:rPr>
          <w:noProof/>
        </w:rPr>
        <w:instrText xml:space="preserve"> PAGEREF _Toc160708091 \h </w:instrText>
      </w:r>
      <w:r>
        <w:rPr>
          <w:noProof/>
        </w:rPr>
      </w:r>
      <w:r>
        <w:rPr>
          <w:noProof/>
        </w:rPr>
        <w:fldChar w:fldCharType="separate"/>
      </w:r>
      <w:r>
        <w:rPr>
          <w:noProof/>
        </w:rPr>
        <w:t>16</w:t>
      </w:r>
      <w:r>
        <w:rPr>
          <w:noProof/>
        </w:rPr>
        <w:fldChar w:fldCharType="end"/>
      </w:r>
    </w:p>
    <w:p w14:paraId="0298A093" w14:textId="25C8BCD0" w:rsidR="00E248FF" w:rsidRPr="00E248FF" w:rsidRDefault="00E248FF">
      <w:pPr>
        <w:pStyle w:val="TOC1"/>
        <w:rPr>
          <w:rFonts w:asciiTheme="minorHAnsi" w:eastAsiaTheme="minorEastAsia" w:hAnsiTheme="minorHAnsi" w:cstheme="minorBidi"/>
          <w:noProof/>
          <w:kern w:val="2"/>
          <w:szCs w:val="22"/>
          <w:lang w:val="en-US" w:eastAsia="nl-NL"/>
          <w14:ligatures w14:val="standardContextual"/>
        </w:rPr>
      </w:pPr>
      <w:r>
        <w:rPr>
          <w:noProof/>
        </w:rPr>
        <w:t>Annex A (informative): Change history</w:t>
      </w:r>
      <w:r>
        <w:rPr>
          <w:noProof/>
        </w:rPr>
        <w:tab/>
      </w:r>
      <w:r>
        <w:rPr>
          <w:noProof/>
        </w:rPr>
        <w:fldChar w:fldCharType="begin"/>
      </w:r>
      <w:r>
        <w:rPr>
          <w:noProof/>
        </w:rPr>
        <w:instrText xml:space="preserve"> PAGEREF _Toc160708092 \h </w:instrText>
      </w:r>
      <w:r>
        <w:rPr>
          <w:noProof/>
        </w:rPr>
      </w:r>
      <w:r>
        <w:rPr>
          <w:noProof/>
        </w:rPr>
        <w:fldChar w:fldCharType="separate"/>
      </w:r>
      <w:r>
        <w:rPr>
          <w:noProof/>
        </w:rPr>
        <w:t>17</w:t>
      </w:r>
      <w:r>
        <w:rPr>
          <w:noProof/>
        </w:rPr>
        <w:fldChar w:fldCharType="end"/>
      </w:r>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60708027"/>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7" w:name="introduction"/>
      <w:bookmarkEnd w:id="17"/>
      <w:r w:rsidRPr="004D3578">
        <w:br w:type="page"/>
      </w:r>
      <w:bookmarkStart w:id="18" w:name="scope"/>
      <w:bookmarkStart w:id="19" w:name="_Toc160708028"/>
      <w:bookmarkEnd w:id="18"/>
      <w:r w:rsidRPr="004D3578">
        <w:lastRenderedPageBreak/>
        <w:t>1</w:t>
      </w:r>
      <w:r w:rsidRPr="004D3578">
        <w:tab/>
        <w:t>Scope</w:t>
      </w:r>
      <w:bookmarkEnd w:id="19"/>
    </w:p>
    <w:p w14:paraId="1C6F18A6" w14:textId="3FD20558" w:rsidR="007B61E4" w:rsidRPr="00923BDA" w:rsidRDefault="007B61E4" w:rsidP="007B61E4">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p>
    <w:p w14:paraId="6D115AC3" w14:textId="7A7A50C4" w:rsidR="007B61E4" w:rsidRPr="004D3578" w:rsidRDefault="007B61E4" w:rsidP="007B61E4">
      <w:r w:rsidRPr="00923BDA">
        <w:t xml:space="preserve">The study </w:t>
      </w:r>
      <w:r>
        <w:t xml:space="preserve">is based on </w:t>
      </w:r>
      <w:r w:rsidRPr="00246778">
        <w:rPr>
          <w:lang w:eastAsia="ja-JP"/>
        </w:rPr>
        <w:t xml:space="preserve">the requirements as defined in </w:t>
      </w:r>
      <w:r>
        <w:rPr>
          <w:lang w:eastAsia="ja-JP"/>
        </w:rPr>
        <w:t>3GPP TS 22.261 [r22261]</w:t>
      </w:r>
      <w:r w:rsidRPr="00246778">
        <w:rPr>
          <w:lang w:eastAsia="ja-JP"/>
        </w:rPr>
        <w:t xml:space="preserve"> and related use cases</w:t>
      </w:r>
      <w:r>
        <w:rPr>
          <w:lang w:eastAsia="ja-JP"/>
        </w:rPr>
        <w:t xml:space="preserve"> (for e.g.</w:t>
      </w:r>
      <w:r w:rsidRPr="00923BDA">
        <w:t xml:space="preserve"> </w:t>
      </w:r>
      <w:r>
        <w:t>in 3GPP TR 22.822 [r22822] and 3GPP TR 22.865 [r22865]). The study is depe</w:t>
      </w:r>
      <w:r w:rsidR="00821292">
        <w:t>n</w:t>
      </w:r>
      <w:r>
        <w:t>dent on 3GPP TS </w:t>
      </w:r>
      <w:r w:rsidRPr="003905FB">
        <w:t>23.</w:t>
      </w:r>
      <w:r>
        <w:t>501 [r23501] (</w:t>
      </w:r>
      <w:r w:rsidRPr="007A5ABB">
        <w:rPr>
          <w:iCs/>
          <w:color w:val="000000"/>
        </w:rPr>
        <w:t>5GC architecture for satellite access for NR</w:t>
      </w:r>
      <w:r>
        <w:t>), 3GPP TS </w:t>
      </w:r>
      <w:r w:rsidRPr="003905FB">
        <w:t>23.</w:t>
      </w:r>
      <w:r>
        <w:t>502 [r23502] (procedures for NR satellite access), 3GPP TS </w:t>
      </w:r>
      <w:r w:rsidRPr="003905FB">
        <w:t>23.</w:t>
      </w:r>
      <w:r>
        <w:t>503 [r23503] (PCF for Satellite backhaul), 3GPP TS </w:t>
      </w:r>
      <w:r w:rsidRPr="003905FB">
        <w:t>2</w:t>
      </w:r>
      <w:r>
        <w:t>3.401 [r23401] (</w:t>
      </w:r>
      <w:r w:rsidRPr="007A5ABB">
        <w:t>EPC architecture for satellite access for IoT</w:t>
      </w:r>
      <w:r>
        <w:t>), 3GPP TS 23.682 [r23682] (EPC architecture enha</w:t>
      </w:r>
      <w:r w:rsidR="00821292">
        <w:t>n</w:t>
      </w:r>
      <w:r>
        <w:t xml:space="preserve">cements </w:t>
      </w:r>
      <w:r w:rsidRPr="007A5ABB">
        <w:t>to facilitate communications with packet data networks and applications)</w:t>
      </w:r>
      <w:r w:rsidRPr="00923BDA">
        <w:t>.</w:t>
      </w:r>
    </w:p>
    <w:p w14:paraId="794720D9" w14:textId="77777777" w:rsidR="00080512" w:rsidRPr="004D3578" w:rsidRDefault="00080512">
      <w:pPr>
        <w:pStyle w:val="Heading1"/>
      </w:pPr>
      <w:bookmarkStart w:id="20" w:name="references"/>
      <w:bookmarkStart w:id="21" w:name="_Toc160708029"/>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pPr>
      <w:r w:rsidRPr="00630197">
        <w:rPr>
          <w:lang w:val="en-US"/>
        </w:rPr>
        <w:t>[2]</w:t>
      </w:r>
      <w:r w:rsidRPr="00630197">
        <w:rPr>
          <w:lang w:val="en-US"/>
        </w:rPr>
        <w:tab/>
      </w:r>
      <w:r w:rsidRPr="00630197">
        <w:rPr>
          <w:lang w:val="en-US" w:eastAsia="ja-JP"/>
        </w:rPr>
        <w:t>3GPP TS 22.261</w:t>
      </w:r>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p>
    <w:p w14:paraId="2B1443B2" w14:textId="00BA2315" w:rsidR="0069066D" w:rsidRPr="00630197" w:rsidRDefault="0069066D" w:rsidP="00821B37">
      <w:pPr>
        <w:pStyle w:val="EX"/>
        <w:rPr>
          <w:lang w:val="en-US"/>
        </w:rPr>
      </w:pPr>
      <w:r w:rsidRPr="00630197">
        <w:rPr>
          <w:lang w:val="en-US"/>
        </w:rPr>
        <w:t>[3]</w:t>
      </w:r>
      <w:r w:rsidRPr="00630197">
        <w:rPr>
          <w:lang w:val="en-US"/>
        </w:rPr>
        <w:tab/>
        <w:t>3GPP TR 22.822</w:t>
      </w:r>
      <w:r w:rsidR="00820FCE" w:rsidRPr="00630197">
        <w:rPr>
          <w:lang w:val="en-US"/>
        </w:rPr>
        <w:t xml:space="preserve">: </w:t>
      </w:r>
      <w:r w:rsidR="00820FCE" w:rsidRPr="004D3578">
        <w:t>"</w:t>
      </w:r>
      <w:r w:rsidR="00820FCE">
        <w:t>Study on using satellite access in 5G; Stage 1</w:t>
      </w:r>
      <w:r w:rsidR="00820FCE" w:rsidRPr="004D3578">
        <w:t>"</w:t>
      </w:r>
      <w:r w:rsidR="00820FCE">
        <w:t>.</w:t>
      </w:r>
      <w:r w:rsidRPr="00630197">
        <w:rPr>
          <w:lang w:val="en-US"/>
        </w:rPr>
        <w:t> </w:t>
      </w:r>
    </w:p>
    <w:p w14:paraId="427876EE" w14:textId="0B6D409F" w:rsidR="0069066D" w:rsidRPr="00630197" w:rsidRDefault="0069066D" w:rsidP="00821B37">
      <w:pPr>
        <w:pStyle w:val="EX"/>
        <w:rPr>
          <w:lang w:val="en-US"/>
        </w:rPr>
      </w:pPr>
      <w:r w:rsidRPr="00630197">
        <w:rPr>
          <w:lang w:val="en-US"/>
        </w:rPr>
        <w:t>[4]</w:t>
      </w:r>
      <w:r w:rsidRPr="00630197">
        <w:rPr>
          <w:lang w:val="en-US"/>
        </w:rPr>
        <w:tab/>
        <w:t>3GPP TR 22.865</w:t>
      </w:r>
      <w:r w:rsidR="00820FCE" w:rsidRPr="00630197">
        <w:rPr>
          <w:lang w:val="en-US"/>
        </w:rPr>
        <w:t xml:space="preserve">: </w:t>
      </w:r>
      <w:r w:rsidR="00820FCE" w:rsidRPr="004D3578">
        <w:t>"</w:t>
      </w:r>
      <w:r w:rsidR="00820FCE" w:rsidRPr="00630197">
        <w:rPr>
          <w:lang w:val="en-US"/>
        </w:rPr>
        <w:t>Study on satellite access - Phase 3</w:t>
      </w:r>
      <w:r w:rsidR="00820FCE" w:rsidRPr="004D3578">
        <w:t>"</w:t>
      </w:r>
      <w:r w:rsidR="00820FCE">
        <w:t>.</w:t>
      </w:r>
      <w:r w:rsidRPr="00630197">
        <w:rPr>
          <w:lang w:val="en-US"/>
        </w:rPr>
        <w:t> </w:t>
      </w:r>
    </w:p>
    <w:p w14:paraId="7E8D661B" w14:textId="66E5C35F" w:rsidR="0069066D" w:rsidRDefault="0069066D" w:rsidP="00821B37">
      <w:pPr>
        <w:pStyle w:val="EX"/>
      </w:pPr>
      <w:r w:rsidRPr="00630197">
        <w:rPr>
          <w:lang w:val="en-US"/>
        </w:rPr>
        <w:t>[5]</w:t>
      </w:r>
      <w:r w:rsidRPr="00630197">
        <w:rPr>
          <w:lang w:val="en-US"/>
        </w:rPr>
        <w:tab/>
      </w:r>
      <w:r>
        <w:t>3GPP TS </w:t>
      </w:r>
      <w:r w:rsidRPr="003905FB">
        <w:t>23.</w:t>
      </w:r>
      <w:r>
        <w:t>501</w:t>
      </w:r>
      <w:r w:rsidR="00820FCE" w:rsidRPr="003B7B43">
        <w:t xml:space="preserve">: </w:t>
      </w:r>
      <w:r w:rsidR="00820FCE">
        <w:t>"</w:t>
      </w:r>
      <w:r w:rsidR="00820FCE" w:rsidRPr="003B7B43">
        <w:t>System Architecture for the 5G System; Stage 2</w:t>
      </w:r>
      <w:r w:rsidR="00820FCE">
        <w:t>"</w:t>
      </w:r>
      <w:r w:rsidR="00820FCE" w:rsidRPr="003B7B43">
        <w:t>.</w:t>
      </w:r>
      <w:r>
        <w:t> </w:t>
      </w:r>
    </w:p>
    <w:p w14:paraId="79F4953E" w14:textId="65E42CE3" w:rsidR="0069066D" w:rsidRDefault="0069066D" w:rsidP="00821B37">
      <w:pPr>
        <w:pStyle w:val="EX"/>
      </w:pPr>
      <w:r w:rsidRPr="00630197">
        <w:rPr>
          <w:lang w:val="en-US"/>
        </w:rPr>
        <w:t>[6]</w:t>
      </w:r>
      <w:r w:rsidRPr="00630197">
        <w:rPr>
          <w:lang w:val="en-US"/>
        </w:rPr>
        <w:tab/>
      </w:r>
      <w:r>
        <w:t>3GPP TS </w:t>
      </w:r>
      <w:r w:rsidRPr="003905FB">
        <w:t>23.</w:t>
      </w:r>
      <w:r>
        <w:t>502</w:t>
      </w:r>
      <w:r w:rsidR="00820FCE" w:rsidRPr="003B7B43">
        <w:t xml:space="preserve">: </w:t>
      </w:r>
      <w:r w:rsidR="00820FCE">
        <w:t>"</w:t>
      </w:r>
      <w:r w:rsidR="00820FCE" w:rsidRPr="003B7B43">
        <w:t>Procedures for the 5G system, Stage 2</w:t>
      </w:r>
      <w:r w:rsidR="00820FCE">
        <w:t>"</w:t>
      </w:r>
      <w:r w:rsidR="00820FCE" w:rsidRPr="003B7B43">
        <w:t>.</w:t>
      </w:r>
      <w:r>
        <w:t> </w:t>
      </w:r>
    </w:p>
    <w:p w14:paraId="34990A1B" w14:textId="6A1331AF" w:rsidR="0069066D" w:rsidRDefault="0069066D" w:rsidP="00821B37">
      <w:pPr>
        <w:pStyle w:val="EX"/>
      </w:pPr>
      <w:r>
        <w:t>[7]</w:t>
      </w:r>
      <w:r>
        <w:tab/>
        <w:t>3GPP TS </w:t>
      </w:r>
      <w:r w:rsidRPr="003905FB">
        <w:t>23.</w:t>
      </w:r>
      <w:r>
        <w:t>503</w:t>
      </w:r>
      <w:r w:rsidR="00820FCE" w:rsidRPr="003B7B43">
        <w:t xml:space="preserve">: </w:t>
      </w:r>
      <w:r w:rsidR="00820FCE">
        <w:t>"</w:t>
      </w:r>
      <w:r w:rsidR="00820FCE" w:rsidRPr="003B7B43">
        <w:t>Policy and Charging Control Framework for the 5G System</w:t>
      </w:r>
      <w:r w:rsidR="00820FCE">
        <w:t>"</w:t>
      </w:r>
      <w:r w:rsidR="00820FCE" w:rsidRPr="003B7B43">
        <w:t>.</w:t>
      </w:r>
      <w:r>
        <w:t> </w:t>
      </w:r>
    </w:p>
    <w:p w14:paraId="1E7DA15A" w14:textId="0C5BDE31" w:rsidR="0069066D" w:rsidRDefault="0069066D" w:rsidP="00821B37">
      <w:pPr>
        <w:pStyle w:val="EX"/>
      </w:pPr>
      <w:r>
        <w:t>[8]</w:t>
      </w:r>
      <w:r>
        <w:tab/>
        <w:t>3GPP TS </w:t>
      </w:r>
      <w:r w:rsidRPr="003905FB">
        <w:t>2</w:t>
      </w:r>
      <w:r>
        <w:t>3.401</w:t>
      </w:r>
      <w:r w:rsidR="00820FCE" w:rsidRPr="00820FCE">
        <w:t>: "General Packet Radio Service (GPRS) enhancements for Evolved Universal Terrestrial Radio Access Network (E-UTRAN) access".</w:t>
      </w:r>
      <w:r>
        <w:t> </w:t>
      </w:r>
    </w:p>
    <w:p w14:paraId="62A22999" w14:textId="709DE3E9" w:rsidR="0069066D" w:rsidRDefault="0069066D" w:rsidP="00821B37">
      <w:pPr>
        <w:pStyle w:val="EX"/>
      </w:pPr>
      <w:r>
        <w:t>[9]</w:t>
      </w:r>
      <w:r>
        <w:tab/>
        <w:t>3GPP TS 23.682</w:t>
      </w:r>
      <w:r w:rsidR="00820FCE">
        <w:t xml:space="preserve">: </w:t>
      </w:r>
      <w:r w:rsidR="00820FCE" w:rsidRPr="004D3578">
        <w:t>"</w:t>
      </w:r>
      <w:r w:rsidR="00FB4C83" w:rsidRPr="00FB4C83">
        <w:t>Architecture enhancements to facilitate communications with packet data networks and applications</w:t>
      </w:r>
      <w:r w:rsidR="00820FCE" w:rsidRPr="004D3578">
        <w:t>"</w:t>
      </w:r>
    </w:p>
    <w:p w14:paraId="68C94EA4" w14:textId="61B8BC5D" w:rsidR="0069066D" w:rsidRPr="00630197" w:rsidRDefault="0069066D" w:rsidP="0091708A">
      <w:pPr>
        <w:pStyle w:val="EX"/>
        <w:rPr>
          <w:lang w:val="en-US"/>
        </w:rPr>
      </w:pPr>
      <w:r>
        <w:t>[10]</w:t>
      </w:r>
      <w:r>
        <w:tab/>
        <w:t>3GPP TS 23.558</w:t>
      </w:r>
      <w:r w:rsidR="00820FCE">
        <w:t xml:space="preserve">: </w:t>
      </w:r>
      <w:r w:rsidR="00820FCE" w:rsidRPr="004D3578">
        <w:t>"</w:t>
      </w:r>
      <w:r w:rsidR="00FB4C83">
        <w:t>Architecture for enabling Edge Applications</w:t>
      </w:r>
      <w:r w:rsidR="00820FCE" w:rsidRPr="004D3578">
        <w:t>"</w:t>
      </w:r>
    </w:p>
    <w:p w14:paraId="24ACB616" w14:textId="7085F6F1" w:rsidR="00080512" w:rsidRPr="004D3578" w:rsidRDefault="00080512">
      <w:pPr>
        <w:pStyle w:val="Heading1"/>
      </w:pPr>
      <w:bookmarkStart w:id="22" w:name="definitions"/>
      <w:bookmarkStart w:id="23" w:name="_Toc160708030"/>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0708031"/>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0708032"/>
      <w:r w:rsidRPr="004D3578">
        <w:lastRenderedPageBreak/>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Toc160708033"/>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8" w:name="clause4"/>
      <w:bookmarkStart w:id="29" w:name="_Toc160708034"/>
      <w:bookmarkEnd w:id="27"/>
      <w:bookmarkEnd w:id="28"/>
      <w:r>
        <w:t>4</w:t>
      </w:r>
      <w:r w:rsidR="00080512" w:rsidRPr="004D3578">
        <w:tab/>
      </w:r>
      <w:r w:rsidR="00821B37">
        <w:t>Key issues</w:t>
      </w:r>
      <w:bookmarkEnd w:id="29"/>
    </w:p>
    <w:p w14:paraId="1818B2C2" w14:textId="36579C40" w:rsidR="00821B37" w:rsidRDefault="006B262E" w:rsidP="00821B37">
      <w:pPr>
        <w:pStyle w:val="Heading2"/>
      </w:pPr>
      <w:bookmarkStart w:id="30" w:name="_Toc160708035"/>
      <w:r>
        <w:t>4</w:t>
      </w:r>
      <w:r w:rsidR="00821B37" w:rsidRPr="004D3578">
        <w:t>.</w:t>
      </w:r>
      <w:r w:rsidR="00B437D4">
        <w:t>1</w:t>
      </w:r>
      <w:r w:rsidR="00821B37" w:rsidRPr="004D3578">
        <w:tab/>
      </w:r>
      <w:r w:rsidR="00821B37">
        <w:t>Key issue #</w:t>
      </w:r>
      <w:r w:rsidR="009C6CED">
        <w:t>1</w:t>
      </w:r>
      <w:r w:rsidR="00821B37">
        <w:t xml:space="preserve">: </w:t>
      </w:r>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bookmarkEnd w:id="30"/>
    </w:p>
    <w:p w14:paraId="50FB1056" w14:textId="6E52A5AA" w:rsidR="00B05A64" w:rsidRDefault="00702FB3" w:rsidP="0003084A">
      <w:pPr>
        <w:pStyle w:val="Heading3"/>
      </w:pPr>
      <w:bookmarkStart w:id="31" w:name="_Toc160708036"/>
      <w:r>
        <w:t>4.</w:t>
      </w:r>
      <w:r w:rsidR="00B437D4">
        <w:t>1</w:t>
      </w:r>
      <w:r>
        <w:t>.1</w:t>
      </w:r>
      <w:r>
        <w:tab/>
        <w:t>Description</w:t>
      </w:r>
      <w:bookmarkEnd w:id="31"/>
    </w:p>
    <w:p w14:paraId="1540F2B1" w14:textId="77777777" w:rsidR="00B437D4" w:rsidRPr="00C32991" w:rsidRDefault="00B437D4" w:rsidP="00B437D4">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78A0A28A" w14:textId="3CC4283A" w:rsidR="00B437D4" w:rsidRDefault="00B437D4" w:rsidP="00514751">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p>
    <w:p w14:paraId="6EF710F0" w14:textId="416734CA" w:rsidR="00702FB3" w:rsidRDefault="00702FB3" w:rsidP="002D38E9">
      <w:pPr>
        <w:pStyle w:val="Heading3"/>
      </w:pPr>
      <w:bookmarkStart w:id="32" w:name="_Toc160708037"/>
      <w:r>
        <w:t>4.</w:t>
      </w:r>
      <w:r w:rsidR="00B437D4">
        <w:t>1</w:t>
      </w:r>
      <w:r>
        <w:t>.2</w:t>
      </w:r>
      <w:r>
        <w:tab/>
        <w:t>Open issues</w:t>
      </w:r>
      <w:bookmarkEnd w:id="32"/>
    </w:p>
    <w:p w14:paraId="24818297" w14:textId="77777777" w:rsidR="0032635C" w:rsidRDefault="0032635C" w:rsidP="0032635C">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p>
    <w:p w14:paraId="2412FE29" w14:textId="786FA1D9" w:rsidR="00FE70FD" w:rsidRDefault="00FE70FD" w:rsidP="00835B98">
      <w:pPr>
        <w:pStyle w:val="B1"/>
        <w:rPr>
          <w:rFonts w:eastAsia="SimSun"/>
          <w:lang w:eastAsia="zh-CN"/>
        </w:rPr>
      </w:pPr>
      <w:r>
        <w:t>-</w:t>
      </w:r>
      <w:r w:rsidR="00514751">
        <w:tab/>
      </w:r>
      <w:r>
        <w:t xml:space="preserve">What are the </w:t>
      </w:r>
      <w:r w:rsidRPr="00976131">
        <w:rPr>
          <w:rFonts w:eastAsia="SimSun"/>
          <w:lang w:eastAsia="zh-CN"/>
        </w:rPr>
        <w:t>satellite access characteristics</w:t>
      </w:r>
      <w:r>
        <w:rPr>
          <w:rFonts w:eastAsia="SimSun"/>
          <w:lang w:eastAsia="zh-CN"/>
        </w:rPr>
        <w:t xml:space="preserve"> that can be utilized by the application enablers?</w:t>
      </w:r>
    </w:p>
    <w:p w14:paraId="066A58CF" w14:textId="079C9DFE" w:rsidR="00111C34" w:rsidRDefault="0032635C" w:rsidP="00514751">
      <w:pPr>
        <w:pStyle w:val="B1"/>
      </w:pPr>
      <w:r>
        <w:t>-</w:t>
      </w:r>
      <w:r w:rsidR="00514751">
        <w:tab/>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p>
    <w:p w14:paraId="5B9CC022" w14:textId="23BF256A" w:rsidR="00111C34" w:rsidRDefault="00111C34" w:rsidP="00111C34">
      <w:pPr>
        <w:pStyle w:val="Heading2"/>
      </w:pPr>
      <w:bookmarkStart w:id="33" w:name="_Toc160708038"/>
      <w:r>
        <w:t>4</w:t>
      </w:r>
      <w:r w:rsidRPr="004D3578">
        <w:t>.</w:t>
      </w:r>
      <w:r w:rsidR="00B437D4">
        <w:t>2</w:t>
      </w:r>
      <w:r w:rsidRPr="004D3578">
        <w:tab/>
      </w:r>
      <w:r>
        <w:t>Key issue #</w:t>
      </w:r>
      <w:r w:rsidR="00B437D4">
        <w:t>2</w:t>
      </w:r>
      <w:r>
        <w:t xml:space="preserve">: </w:t>
      </w:r>
      <w:r w:rsidR="00B437D4">
        <w:t>Edge computing on satellite</w:t>
      </w:r>
      <w:bookmarkEnd w:id="33"/>
      <w:r w:rsidR="00B437D4" w:rsidDel="00B437D4">
        <w:t xml:space="preserve"> </w:t>
      </w:r>
    </w:p>
    <w:p w14:paraId="2783D02A" w14:textId="6267F980" w:rsidR="00111C34" w:rsidRDefault="00111C34" w:rsidP="00111C34">
      <w:pPr>
        <w:pStyle w:val="Heading3"/>
      </w:pPr>
      <w:bookmarkStart w:id="34" w:name="_Toc160708039"/>
      <w:r>
        <w:t>4.</w:t>
      </w:r>
      <w:r w:rsidR="00B437D4">
        <w:t>2</w:t>
      </w:r>
      <w:r>
        <w:t>.1</w:t>
      </w:r>
      <w:r>
        <w:tab/>
        <w:t>Description</w:t>
      </w:r>
      <w:bookmarkEnd w:id="34"/>
    </w:p>
    <w:p w14:paraId="58CEA5C0" w14:textId="5151F255" w:rsidR="00B437D4" w:rsidRDefault="00B437D4" w:rsidP="00B437D4">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w:t>
      </w:r>
      <w:r w:rsidR="00630197">
        <w:t>d</w:t>
      </w:r>
      <w:r>
        <w:t>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4507187B" w14:textId="1318AE76" w:rsidR="00B437D4" w:rsidRPr="005E646B" w:rsidRDefault="00B437D4" w:rsidP="0091708A">
      <w:pPr>
        <w:pStyle w:val="NO"/>
        <w:rPr>
          <w:lang w:val="en-IN"/>
        </w:rPr>
      </w:pPr>
      <w:r>
        <w:t>NOTE:</w:t>
      </w:r>
      <w:r w:rsidR="00514751">
        <w:tab/>
      </w:r>
      <w:r>
        <w:t>The focus of this Key Issue is limited to aspects of EDGEAPP in TS23.558.</w:t>
      </w:r>
    </w:p>
    <w:p w14:paraId="4C5E169C" w14:textId="0ACC6D53" w:rsidR="00111C34" w:rsidRDefault="00111C34" w:rsidP="00111C34">
      <w:pPr>
        <w:pStyle w:val="Heading3"/>
      </w:pPr>
      <w:bookmarkStart w:id="35" w:name="_Toc160708040"/>
      <w:r>
        <w:lastRenderedPageBreak/>
        <w:t>4.</w:t>
      </w:r>
      <w:r w:rsidR="00B437D4">
        <w:t>2</w:t>
      </w:r>
      <w:r>
        <w:t>.2</w:t>
      </w:r>
      <w:r>
        <w:tab/>
        <w:t>Open issues</w:t>
      </w:r>
      <w:bookmarkEnd w:id="35"/>
    </w:p>
    <w:p w14:paraId="0FA7D11A" w14:textId="77777777" w:rsidR="00B437D4" w:rsidRDefault="00B437D4" w:rsidP="00B437D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40D7D75" w14:textId="72F6477F" w:rsidR="00B437D4" w:rsidRDefault="00FF4008" w:rsidP="00FF4008">
      <w:pPr>
        <w:pStyle w:val="B1"/>
        <w:rPr>
          <w:noProof/>
          <w:lang w:val="en-US"/>
        </w:rPr>
      </w:pPr>
      <w:r>
        <w:rPr>
          <w:noProof/>
          <w:lang w:val="en-US"/>
        </w:rPr>
        <w:t>1)</w:t>
      </w:r>
      <w:r>
        <w:rPr>
          <w:noProof/>
          <w:lang w:val="en-US"/>
        </w:rPr>
        <w:tab/>
      </w:r>
      <w:r w:rsidR="00B437D4">
        <w:rPr>
          <w:noProof/>
          <w:lang w:val="en-US"/>
        </w:rPr>
        <w:t xml:space="preserve">Investigate different deployment options for EDGEAPP when EASs are deployed on board GEO satellites? </w:t>
      </w:r>
    </w:p>
    <w:p w14:paraId="0492AF06" w14:textId="285456C7" w:rsidR="00B437D4" w:rsidRDefault="00FF4008" w:rsidP="00FF4008">
      <w:pPr>
        <w:pStyle w:val="B1"/>
        <w:rPr>
          <w:noProof/>
          <w:lang w:val="en-US"/>
        </w:rPr>
      </w:pPr>
      <w:r>
        <w:rPr>
          <w:noProof/>
          <w:lang w:val="en-US"/>
        </w:rPr>
        <w:t>2)</w:t>
      </w:r>
      <w:r>
        <w:rPr>
          <w:noProof/>
          <w:lang w:val="en-US"/>
        </w:rPr>
        <w:tab/>
      </w:r>
      <w:r w:rsidR="00B437D4">
        <w:rPr>
          <w:noProof/>
          <w:lang w:val="en-US"/>
        </w:rPr>
        <w:t>When/how could EAS discovery by the EEC in EDGEAPP be optimized?</w:t>
      </w:r>
    </w:p>
    <w:p w14:paraId="007EC86B" w14:textId="61AB47EE" w:rsidR="00FE70FD" w:rsidRDefault="00FE70FD" w:rsidP="00A326EE">
      <w:pPr>
        <w:pStyle w:val="Heading2"/>
      </w:pPr>
      <w:bookmarkStart w:id="36" w:name="_Toc148430533"/>
      <w:bookmarkStart w:id="37" w:name="_Toc160708041"/>
      <w:r w:rsidRPr="0085118F">
        <w:t>4.</w:t>
      </w:r>
      <w:r>
        <w:t>3</w:t>
      </w:r>
      <w:r w:rsidRPr="0085118F">
        <w:tab/>
        <w:t>Key issue #</w:t>
      </w:r>
      <w:r>
        <w:t>3</w:t>
      </w:r>
      <w:r w:rsidRPr="0085118F">
        <w:t xml:space="preserve">: </w:t>
      </w:r>
      <w:bookmarkEnd w:id="36"/>
      <w:r>
        <w:t>Satellite access with discontinuous coverage</w:t>
      </w:r>
      <w:bookmarkEnd w:id="37"/>
    </w:p>
    <w:p w14:paraId="1ADB6FF7" w14:textId="47DD0061" w:rsidR="00FE70FD" w:rsidRDefault="00FE70FD" w:rsidP="00FE70FD">
      <w:pPr>
        <w:pStyle w:val="Heading3"/>
      </w:pPr>
      <w:bookmarkStart w:id="38" w:name="_Toc160708042"/>
      <w:r>
        <w:t>4.3.1</w:t>
      </w:r>
      <w:r>
        <w:tab/>
        <w:t>Description</w:t>
      </w:r>
      <w:bookmarkEnd w:id="38"/>
    </w:p>
    <w:p w14:paraId="6F6307F5" w14:textId="0B588C43" w:rsidR="00FE70FD" w:rsidRDefault="00FE70FD" w:rsidP="00FE70FD">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An illustration of a discontinuous coverage pattern </w:t>
      </w:r>
      <w:r w:rsidRPr="00E831D6">
        <w:t xml:space="preserve">for </w:t>
      </w:r>
      <w:r>
        <w:t xml:space="preserve">a </w:t>
      </w:r>
      <w:r w:rsidRPr="00E831D6">
        <w:t>given UE location and a single example LEO satellite at a nominal 600 km altitude</w:t>
      </w:r>
      <w:r>
        <w:t xml:space="preserve"> is </w:t>
      </w:r>
      <w:r w:rsidRPr="00D55077">
        <w:t xml:space="preserve">represented in Figure </w:t>
      </w:r>
      <w:r>
        <w:t>4.x.2-1</w:t>
      </w:r>
      <w:r w:rsidRPr="00D55077">
        <w:t xml:space="preserve"> (</w:t>
      </w:r>
      <w:r>
        <w:t xml:space="preserve">reproduced from </w:t>
      </w:r>
      <w:hyperlink r:id="rId11">
        <w:r w:rsidRPr="00D55077">
          <w:rPr>
            <w:u w:val="single"/>
          </w:rPr>
          <w:t>R2-2107453</w:t>
        </w:r>
      </w:hyperlink>
      <w:r w:rsidRPr="00D55077">
        <w:rPr>
          <w:u w:val="single"/>
        </w:rPr>
        <w:t>)</w:t>
      </w:r>
      <w:r w:rsidRPr="00D55077">
        <w:t xml:space="preserve">. The </w:t>
      </w:r>
      <w:r>
        <w:t>f</w:t>
      </w:r>
      <w:r w:rsidRPr="00D55077">
        <w:t xml:space="preserve">igure shows </w:t>
      </w:r>
      <w:r>
        <w:t xml:space="preserve">the </w:t>
      </w:r>
      <w:r w:rsidRPr="00D55077">
        <w:t>flyovers where the satellite passes above 30 degrees elevation as seen from the UE location.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In the provided example, </w:t>
      </w:r>
      <w:r w:rsidRPr="00527157">
        <w:t>the satellite is visible from the UE location twice on most days, and occasionally three times</w:t>
      </w:r>
      <w:r>
        <w:t>, and t</w:t>
      </w:r>
      <w:r w:rsidRPr="00527157">
        <w:t xml:space="preserve">he interval </w:t>
      </w:r>
      <w:r>
        <w:t xml:space="preserve">between passes </w:t>
      </w:r>
      <w:r w:rsidRPr="00527157">
        <w:t>varies between ~9 to 13.3 hours, with a mean of 11.9 hours</w:t>
      </w:r>
      <w:r>
        <w:t xml:space="preserve">. </w:t>
      </w:r>
      <w:r w:rsidRPr="00527157">
        <w:t xml:space="preserve">The median </w:t>
      </w:r>
      <w:r>
        <w:t>duration of the visibility window</w:t>
      </w:r>
      <w:r w:rsidRPr="00527157">
        <w:t xml:space="preserve"> lasts around 220 seconds</w:t>
      </w:r>
      <w:r>
        <w:t xml:space="preserve"> (3.6 minutes)</w:t>
      </w:r>
      <w:r w:rsidRPr="00527157">
        <w:t xml:space="preserve">, </w:t>
      </w:r>
      <w:r>
        <w:t>with</w:t>
      </w:r>
      <w:r w:rsidRPr="00527157">
        <w:t xml:space="preserve"> 90% of flyovers longer than 110 seconds.</w:t>
      </w:r>
    </w:p>
    <w:p w14:paraId="4535344F" w14:textId="0D81628F" w:rsidR="00FE70FD" w:rsidRDefault="00FE70FD" w:rsidP="00FE70FD">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2" w:history="1">
        <w:r w:rsidRPr="00D55077">
          <w:rPr>
            <w:rStyle w:val="Hyperlink"/>
            <w:color w:val="000000"/>
          </w:rPr>
          <w:t>R2-2206115</w:t>
        </w:r>
      </w:hyperlink>
      <w:r w:rsidRPr="00D55077">
        <w:rPr>
          <w:rStyle w:val="Hyperlink"/>
          <w:color w:val="000000"/>
        </w:rPr>
        <w:t xml:space="preserve"> for prediction estimation errors using TLE and SGP4 propagator</w:t>
      </w:r>
      <w:r w:rsidRPr="00D55077">
        <w:t>).</w:t>
      </w:r>
    </w:p>
    <w:bookmarkStart w:id="39" w:name="_MON_1771796291"/>
    <w:bookmarkEnd w:id="39"/>
    <w:p w14:paraId="252484F5" w14:textId="33336D5C" w:rsidR="00FE70FD" w:rsidRDefault="00514751" w:rsidP="00514751">
      <w:pPr>
        <w:pStyle w:val="TH"/>
        <w:rPr>
          <w:noProof/>
        </w:rPr>
      </w:pPr>
      <w:r>
        <w:rPr>
          <w:noProof/>
        </w:rPr>
        <w:object w:dxaOrig="9026" w:dyaOrig="4274" w14:anchorId="2ED24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1.25pt;height:213.7pt" o:ole="">
            <v:imagedata r:id="rId13" o:title=""/>
          </v:shape>
          <o:OLEObject Type="Embed" ProgID="Word.Document.12" ShapeID="_x0000_i1027" DrawAspect="Content" ObjectID="_1771797075" r:id="rId14">
            <o:FieldCodes>\s</o:FieldCodes>
          </o:OLEObject>
        </w:object>
      </w:r>
    </w:p>
    <w:p w14:paraId="050D5EB5" w14:textId="49A1C880" w:rsidR="00FE70FD" w:rsidRPr="00514751" w:rsidRDefault="00FE70FD" w:rsidP="00514751">
      <w:pPr>
        <w:pStyle w:val="TF"/>
        <w:rPr>
          <w:noProof/>
        </w:rPr>
      </w:pPr>
      <w:r w:rsidRPr="00E831D6">
        <w:rPr>
          <w:noProof/>
        </w:rPr>
        <w:t xml:space="preserve">Figure </w:t>
      </w:r>
      <w:r>
        <w:rPr>
          <w:noProof/>
        </w:rPr>
        <w:t>4.3.</w:t>
      </w:r>
      <w:r w:rsidR="00F21496">
        <w:rPr>
          <w:noProof/>
        </w:rPr>
        <w:t>1</w:t>
      </w:r>
      <w:r>
        <w:rPr>
          <w:noProof/>
        </w:rPr>
        <w:t>-</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15">
        <w:r w:rsidRPr="00600868">
          <w:rPr>
            <w:u w:val="single"/>
          </w:rPr>
          <w:t>R2-2107453</w:t>
        </w:r>
      </w:hyperlink>
      <w:r w:rsidRPr="00600868">
        <w:rPr>
          <w:u w:val="single"/>
        </w:rPr>
        <w:t>)</w:t>
      </w:r>
    </w:p>
    <w:p w14:paraId="6CF705F7" w14:textId="12CA77DC" w:rsidR="00FE70FD" w:rsidRDefault="00FE70FD" w:rsidP="00FE70FD">
      <w:pPr>
        <w:jc w:val="both"/>
      </w:pPr>
      <w:r>
        <w:t xml:space="preserve">From a network perspective, </w:t>
      </w:r>
      <w:r w:rsidRPr="00784890">
        <w:t xml:space="preserve">support to cope with the </w:t>
      </w:r>
      <w:r>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Coverage availability information provisioning to the UE and to the MME/AF entities have been also been </w:t>
      </w:r>
      <w:r w:rsidR="00514751">
        <w:t>identified</w:t>
      </w:r>
      <w:r>
        <w:t xml:space="preserve">, though no specific protocol or format have been defined in the specifications. All these enhancements help the UE and the network to gracefully operate under a discontinuous coverage pattern. </w:t>
      </w:r>
    </w:p>
    <w:p w14:paraId="5BACC81E" w14:textId="77777777" w:rsidR="00FE70FD" w:rsidRDefault="00FE70FD" w:rsidP="00FE70FD">
      <w:pPr>
        <w:jc w:val="both"/>
      </w:pPr>
      <w:r>
        <w:lastRenderedPageBreak/>
        <w:t>However, regardless of these enhancements at the network level, the discontinuous coverage</w:t>
      </w:r>
      <w:r w:rsidRPr="00784890">
        <w:t xml:space="preserve"> nature of the service link</w:t>
      </w:r>
      <w:r>
        <w:t xml:space="preserve"> results into an intermittent connectivity pattern between the UE and the Application Server (AS)/Application Function (AF) that has also a direct impact on the behaviour of the application. </w:t>
      </w:r>
    </w:p>
    <w:p w14:paraId="0E861C9D" w14:textId="77777777" w:rsidR="00FE70FD" w:rsidRDefault="00FE70FD" w:rsidP="00FE70FD">
      <w:pPr>
        <w:jc w:val="both"/>
      </w:pPr>
      <w:r w:rsidRPr="0070593D">
        <w:t xml:space="preserve">Supplying information </w:t>
      </w:r>
      <w:r>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in the network side, the application layer could use this information to properly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 </w:t>
      </w:r>
    </w:p>
    <w:p w14:paraId="4A047439" w14:textId="77777777" w:rsidR="00FE70FD" w:rsidRDefault="00FE70FD" w:rsidP="00FE70FD">
      <w:pPr>
        <w:jc w:val="both"/>
      </w:pPr>
      <w:r w:rsidRPr="00C44AD3">
        <w:t xml:space="preserve">Once the discontinuous coverage </w:t>
      </w:r>
      <w:r>
        <w:t xml:space="preserve">patterns </w:t>
      </w:r>
      <w:r w:rsidRPr="00C44AD3">
        <w:t xml:space="preserve">provided by different satellite operators </w:t>
      </w:r>
      <w:r>
        <w:t>are</w:t>
      </w:r>
      <w:r w:rsidRPr="00C44AD3">
        <w:t xml:space="preserve"> retrieved by an application enabler on the network side, specific</w:t>
      </w:r>
      <w:r>
        <w:t xml:space="preserve"> information exposure</w:t>
      </w:r>
      <w:r w:rsidRPr="00C44AD3">
        <w:t xml:space="preserve"> policies can be enforced. For example, a certain vertical application may be allowed to access such discontinuous coverage </w:t>
      </w:r>
      <w:r>
        <w:t>patterns</w:t>
      </w:r>
      <w:r w:rsidRPr="00C44AD3">
        <w:t xml:space="preserve"> in specific times of the day and </w:t>
      </w:r>
      <w:r>
        <w:t>under</w:t>
      </w:r>
      <w:r w:rsidRPr="00C44AD3">
        <w:t xml:space="preserve"> specific</w:t>
      </w:r>
      <w:r>
        <w:t xml:space="preserve"> circumstances, for example</w:t>
      </w:r>
      <w:r w:rsidRPr="00C44AD3">
        <w:t xml:space="preserve"> </w:t>
      </w:r>
      <w:r>
        <w:t xml:space="preserve">when the </w:t>
      </w:r>
      <w:r w:rsidRPr="00C44AD3">
        <w:t xml:space="preserve">UE </w:t>
      </w:r>
      <w:r>
        <w:t>is located in a certain geographical area</w:t>
      </w:r>
      <w:r w:rsidRPr="00C44AD3">
        <w:t>.</w:t>
      </w:r>
      <w:r>
        <w:t xml:space="preserve"> </w:t>
      </w:r>
    </w:p>
    <w:p w14:paraId="27EB8999" w14:textId="77777777" w:rsidR="00FE70FD" w:rsidRDefault="00FE70FD" w:rsidP="00FE70FD">
      <w:pPr>
        <w:jc w:val="both"/>
      </w:pPr>
      <w:r w:rsidRPr="00A52B91">
        <w:t xml:space="preserve">It is therefore necessary to </w:t>
      </w:r>
      <w:r>
        <w:t>study</w:t>
      </w:r>
      <w:r w:rsidRPr="00A52B91">
        <w:t xml:space="preserve"> </w:t>
      </w:r>
      <w:r>
        <w:t xml:space="preserve">if some support to handle discontinuous coverage at application layer should be introduced in </w:t>
      </w:r>
      <w:r w:rsidRPr="00087924">
        <w:t>existing or a new application enabler.</w:t>
      </w:r>
      <w:r>
        <w:t xml:space="preserve"> </w:t>
      </w:r>
    </w:p>
    <w:p w14:paraId="120A72B9" w14:textId="2D2EA90F" w:rsidR="00FE70FD" w:rsidRDefault="00FE70FD" w:rsidP="00FE70FD">
      <w:pPr>
        <w:pStyle w:val="Heading3"/>
      </w:pPr>
      <w:bookmarkStart w:id="40" w:name="_Toc160708043"/>
      <w:r>
        <w:t>4.3.2</w:t>
      </w:r>
      <w:r>
        <w:tab/>
        <w:t>Open issues</w:t>
      </w:r>
      <w:bookmarkEnd w:id="40"/>
    </w:p>
    <w:p w14:paraId="35DFE944" w14:textId="77777777" w:rsidR="00FE70FD" w:rsidRDefault="00FE70FD" w:rsidP="00FE70FD">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3DB8CB0B" w14:textId="78E9E181" w:rsidR="00FE70FD" w:rsidRDefault="00FE70FD" w:rsidP="00FE70FD">
      <w:pPr>
        <w:pStyle w:val="B1"/>
      </w:pPr>
      <w:r>
        <w:t>-</w:t>
      </w:r>
      <w:r w:rsidR="00514751">
        <w:tab/>
      </w:r>
      <w:r>
        <w:t>Whether and how the information on discontinuous satellite coverage needs to be exposed to the application layer (e.g. semantics, service-based interfaces, etc.) on the AS/AF side.</w:t>
      </w:r>
    </w:p>
    <w:p w14:paraId="6E861A20" w14:textId="512123E8" w:rsidR="00FE70FD" w:rsidRDefault="00FE70FD" w:rsidP="00514751">
      <w:pPr>
        <w:pStyle w:val="B1"/>
      </w:pPr>
      <w:r>
        <w:t>-</w:t>
      </w:r>
      <w:r w:rsidR="00514751">
        <w:tab/>
      </w:r>
      <w:r w:rsidRPr="00C44AD3">
        <w:t xml:space="preserve">Whether and how the application enabler enforces policies (e.g., based on the time of the day, the UE location, etc.) on the </w:t>
      </w:r>
      <w:r w:rsidR="00097273" w:rsidRPr="00C44AD3">
        <w:t>discontinuous</w:t>
      </w:r>
      <w:r w:rsidRPr="00C44AD3">
        <w:t xml:space="preserve"> coverage information exposure towards the vertical applications.</w:t>
      </w:r>
    </w:p>
    <w:p w14:paraId="4F32852F" w14:textId="37C8D446" w:rsidR="008B001B" w:rsidRDefault="008B001B" w:rsidP="008B001B">
      <w:pPr>
        <w:pStyle w:val="Heading2"/>
      </w:pPr>
      <w:bookmarkStart w:id="41" w:name="_Toc160708044"/>
      <w:bookmarkStart w:id="42" w:name="_Toc148550500"/>
      <w:r>
        <w:t>4</w:t>
      </w:r>
      <w:r w:rsidRPr="004D3578">
        <w:t>.</w:t>
      </w:r>
      <w:r>
        <w:t>4</w:t>
      </w:r>
      <w:r w:rsidRPr="004D3578">
        <w:tab/>
      </w:r>
      <w:r>
        <w:t>Key issue #4: Satellite access support for MC services</w:t>
      </w:r>
      <w:bookmarkEnd w:id="41"/>
    </w:p>
    <w:p w14:paraId="602C47F8" w14:textId="59BE249B" w:rsidR="008B001B" w:rsidRDefault="008B001B" w:rsidP="008B001B">
      <w:pPr>
        <w:pStyle w:val="Heading3"/>
      </w:pPr>
      <w:bookmarkStart w:id="43" w:name="_Toc160708045"/>
      <w:r>
        <w:t>4.4.1</w:t>
      </w:r>
      <w:r>
        <w:tab/>
        <w:t>Description</w:t>
      </w:r>
      <w:bookmarkEnd w:id="43"/>
    </w:p>
    <w:p w14:paraId="1DD1E484" w14:textId="77777777" w:rsidR="008B001B" w:rsidRDefault="008B001B" w:rsidP="008B001B">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18385341" w14:textId="77777777" w:rsidR="008B001B" w:rsidRDefault="008B001B" w:rsidP="008B001B">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43DE9A0A" w14:textId="77777777" w:rsidR="008B001B" w:rsidRDefault="008B001B" w:rsidP="008B001B">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4DC838AA" w14:textId="77777777" w:rsidR="008B001B" w:rsidRDefault="008B001B" w:rsidP="008B001B">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532B318" w14:textId="4708F52A" w:rsidR="008B001B" w:rsidRDefault="008B001B" w:rsidP="008B001B">
      <w:pPr>
        <w:pStyle w:val="Heading3"/>
      </w:pPr>
      <w:bookmarkStart w:id="44" w:name="_Toc160708046"/>
      <w:r>
        <w:t>4.4.2</w:t>
      </w:r>
      <w:r>
        <w:tab/>
        <w:t>Open issues</w:t>
      </w:r>
      <w:bookmarkEnd w:id="44"/>
    </w:p>
    <w:p w14:paraId="550D5152" w14:textId="77777777" w:rsidR="008B001B" w:rsidRDefault="008B001B" w:rsidP="008B001B">
      <w:r>
        <w:t>There are several aspects that need to be considered and studied to support satellite access for MC services, including but not limited to:</w:t>
      </w:r>
    </w:p>
    <w:p w14:paraId="70C6B1FB" w14:textId="1CBFDDBB" w:rsidR="000602CC" w:rsidRDefault="008B001B" w:rsidP="00FF4008">
      <w:pPr>
        <w:pStyle w:val="B1"/>
      </w:pPr>
      <w:r>
        <w:t>1.</w:t>
      </w:r>
      <w:r>
        <w:tab/>
        <w:t>Identify the different deployment scenarios for MC services using satellite access to result in a better MC service user experience.</w:t>
      </w:r>
    </w:p>
    <w:p w14:paraId="7F2C71EE" w14:textId="3A804FF9" w:rsidR="000602CC" w:rsidRDefault="000602CC" w:rsidP="00A326EE">
      <w:pPr>
        <w:pStyle w:val="Heading2"/>
      </w:pPr>
      <w:bookmarkStart w:id="45" w:name="_Toc160708047"/>
      <w:r w:rsidRPr="0085118F">
        <w:lastRenderedPageBreak/>
        <w:t>4.</w:t>
      </w:r>
      <w:r>
        <w:t>5</w:t>
      </w:r>
      <w:r w:rsidRPr="0085118F">
        <w:tab/>
        <w:t>Key issue #</w:t>
      </w:r>
      <w:r>
        <w:t>5</w:t>
      </w:r>
      <w:r w:rsidRPr="0085118F">
        <w:t xml:space="preserve">: </w:t>
      </w:r>
      <w:r w:rsidRPr="0082567D">
        <w:t>Edge on board NGSO Satellite</w:t>
      </w:r>
      <w:bookmarkEnd w:id="45"/>
    </w:p>
    <w:p w14:paraId="671BA47B" w14:textId="768227E0" w:rsidR="000602CC" w:rsidRDefault="000602CC" w:rsidP="000602CC">
      <w:pPr>
        <w:pStyle w:val="Heading3"/>
      </w:pPr>
      <w:bookmarkStart w:id="46" w:name="_Toc160708048"/>
      <w:r>
        <w:t>4.5.1</w:t>
      </w:r>
      <w:r>
        <w:tab/>
        <w:t>Description</w:t>
      </w:r>
      <w:bookmarkEnd w:id="46"/>
    </w:p>
    <w:p w14:paraId="2A81E79D" w14:textId="77777777" w:rsidR="000602CC" w:rsidRDefault="000602CC" w:rsidP="000602CC">
      <w:pPr>
        <w:jc w:val="both"/>
      </w:pPr>
      <w:r>
        <w:t xml:space="preserve">NGSO satellites are satellites moving with respect to the earth surface and they can be deployed in MEO (8,000 km – 20,000 km ) or LEO (400 km – 2000 km) orbits. This will reduce the one way latency. To utilize these reduced latencies UPFs as well as </w:t>
      </w:r>
      <w:proofErr w:type="spellStart"/>
      <w:r>
        <w:t>gNBs</w:t>
      </w:r>
      <w:proofErr w:type="spellEnd"/>
      <w:r>
        <w:t xml:space="preserve"> can be deployed on the NGSO.</w:t>
      </w:r>
    </w:p>
    <w:p w14:paraId="549F3F36" w14:textId="7F5C3570" w:rsidR="000602CC" w:rsidRDefault="000602CC" w:rsidP="000602CC">
      <w:pPr>
        <w:pStyle w:val="Heading3"/>
      </w:pPr>
      <w:bookmarkStart w:id="47" w:name="_Toc160708049"/>
      <w:r>
        <w:t>4.5.2</w:t>
      </w:r>
      <w:r>
        <w:tab/>
        <w:t>Open issues</w:t>
      </w:r>
      <w:bookmarkEnd w:id="47"/>
    </w:p>
    <w:p w14:paraId="7C48D7E6" w14:textId="77777777" w:rsidR="000602CC" w:rsidRPr="00B245B4" w:rsidRDefault="000602CC" w:rsidP="000602CC">
      <w:pPr>
        <w:jc w:val="both"/>
      </w:pPr>
      <w:r>
        <w:t>This key issue studies how to deploy EAS(s) and EES(s) on NGSO satellite and whether and how the corresponding discovery, service provisioning and service continuity are impacted.​</w:t>
      </w:r>
    </w:p>
    <w:p w14:paraId="118F983B" w14:textId="597E4164" w:rsidR="000602CC" w:rsidRDefault="00FF4008" w:rsidP="00FF4008">
      <w:pPr>
        <w:pStyle w:val="B1"/>
        <w:rPr>
          <w:noProof/>
        </w:rPr>
      </w:pPr>
      <w:r>
        <w:rPr>
          <w:noProof/>
        </w:rPr>
        <w:t>-</w:t>
      </w:r>
      <w:r>
        <w:rPr>
          <w:noProof/>
        </w:rPr>
        <w:tab/>
      </w:r>
      <w:r w:rsidR="000602CC">
        <w:rPr>
          <w:noProof/>
        </w:rPr>
        <w:t xml:space="preserve">How the EES(s) are placed on board the Satellite.  </w:t>
      </w:r>
    </w:p>
    <w:p w14:paraId="4CCFC4B5" w14:textId="7C813EEE" w:rsidR="000602CC" w:rsidRDefault="00FF4008" w:rsidP="00FF4008">
      <w:pPr>
        <w:pStyle w:val="B1"/>
        <w:rPr>
          <w:noProof/>
        </w:rPr>
      </w:pPr>
      <w:r>
        <w:rPr>
          <w:noProof/>
        </w:rPr>
        <w:t>-</w:t>
      </w:r>
      <w:r>
        <w:rPr>
          <w:noProof/>
        </w:rPr>
        <w:tab/>
      </w:r>
      <w:r w:rsidR="000602CC">
        <w:rPr>
          <w:noProof/>
        </w:rPr>
        <w:t>How the EAS(s) are placed on board the Satellite.</w:t>
      </w:r>
    </w:p>
    <w:p w14:paraId="59BA3336" w14:textId="400185FD" w:rsidR="000602CC" w:rsidRDefault="00FF4008" w:rsidP="00FF4008">
      <w:pPr>
        <w:pStyle w:val="B1"/>
        <w:rPr>
          <w:noProof/>
        </w:rPr>
      </w:pPr>
      <w:r>
        <w:rPr>
          <w:noProof/>
        </w:rPr>
        <w:t>-</w:t>
      </w:r>
      <w:r>
        <w:rPr>
          <w:noProof/>
        </w:rPr>
        <w:tab/>
      </w:r>
      <w:r w:rsidR="000602CC">
        <w:rPr>
          <w:noProof/>
        </w:rPr>
        <w:t>Whether and how the discovery and the service provisioning are impacted.​</w:t>
      </w:r>
    </w:p>
    <w:p w14:paraId="574B8831" w14:textId="4EA3D934" w:rsidR="000602CC" w:rsidRPr="004D1556" w:rsidRDefault="00FF4008" w:rsidP="00FF4008">
      <w:pPr>
        <w:pStyle w:val="B1"/>
        <w:rPr>
          <w:noProof/>
        </w:rPr>
      </w:pPr>
      <w:r>
        <w:rPr>
          <w:noProof/>
        </w:rPr>
        <w:t>-</w:t>
      </w:r>
      <w:r>
        <w:rPr>
          <w:noProof/>
        </w:rPr>
        <w:tab/>
      </w:r>
      <w:r w:rsidR="000602CC">
        <w:rPr>
          <w:noProof/>
        </w:rPr>
        <w:t>Whether and how the service continuity procedures are impacted</w:t>
      </w:r>
      <w:r w:rsidR="000602CC" w:rsidRPr="00392147">
        <w:t xml:space="preserve"> </w:t>
      </w:r>
      <w:r w:rsidR="000602CC">
        <w:rPr>
          <w:noProof/>
        </w:rPr>
        <w:t>while</w:t>
      </w:r>
      <w:r w:rsidR="000602CC" w:rsidRPr="00392147">
        <w:rPr>
          <w:noProof/>
        </w:rPr>
        <w:t xml:space="preserve"> the UE is</w:t>
      </w:r>
      <w:r w:rsidR="000602CC">
        <w:rPr>
          <w:noProof/>
        </w:rPr>
        <w:t xml:space="preserve"> only </w:t>
      </w:r>
      <w:r w:rsidR="000602CC" w:rsidRPr="00392147">
        <w:rPr>
          <w:noProof/>
        </w:rPr>
        <w:t>connected with NTN</w:t>
      </w:r>
      <w:r w:rsidR="000602CC">
        <w:rPr>
          <w:noProof/>
        </w:rPr>
        <w:t>.</w:t>
      </w:r>
    </w:p>
    <w:p w14:paraId="0B8F9210" w14:textId="6B4ECDF3" w:rsidR="00821B37" w:rsidRPr="004D3578" w:rsidRDefault="006B262E" w:rsidP="00821B37">
      <w:pPr>
        <w:pStyle w:val="Heading1"/>
      </w:pPr>
      <w:bookmarkStart w:id="48" w:name="_Toc160708050"/>
      <w:bookmarkEnd w:id="42"/>
      <w:r>
        <w:t>5</w:t>
      </w:r>
      <w:r w:rsidR="00821B37" w:rsidRPr="004D3578">
        <w:tab/>
      </w:r>
      <w:r w:rsidR="007A3E2D">
        <w:t>A</w:t>
      </w:r>
      <w:r w:rsidR="00975318">
        <w:t xml:space="preserve">rchitecture </w:t>
      </w:r>
      <w:r w:rsidR="00293D74">
        <w:t>requirements</w:t>
      </w:r>
      <w:bookmarkEnd w:id="48"/>
    </w:p>
    <w:p w14:paraId="0183B065" w14:textId="10A29EB5" w:rsidR="00821B37" w:rsidRPr="004D3578" w:rsidRDefault="006B262E" w:rsidP="00821B37">
      <w:pPr>
        <w:pStyle w:val="Heading2"/>
      </w:pPr>
      <w:bookmarkStart w:id="49" w:name="_Toc160708051"/>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49"/>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50" w:name="_Toc160708052"/>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50"/>
    </w:p>
    <w:p w14:paraId="47B848C2" w14:textId="578DFA91" w:rsidR="00137BE5" w:rsidRPr="0025260E" w:rsidRDefault="0025260E" w:rsidP="0025260E">
      <w:pPr>
        <w:pStyle w:val="Guidance"/>
        <w:ind w:left="284"/>
        <w:rPr>
          <w:i w:val="0"/>
          <w:iCs/>
          <w:color w:val="FF0000"/>
        </w:rPr>
      </w:pPr>
      <w:bookmarkStart w:id="51"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51"/>
    </w:p>
    <w:p w14:paraId="4F0DF687" w14:textId="76F4626B" w:rsidR="008971AF" w:rsidRDefault="008971AF" w:rsidP="008971AF">
      <w:pPr>
        <w:pStyle w:val="Heading2"/>
      </w:pPr>
      <w:bookmarkStart w:id="52" w:name="_Toc160708053"/>
      <w:bookmarkStart w:id="53" w:name="_Toc25612630"/>
      <w:bookmarkStart w:id="54" w:name="_Toc25613333"/>
      <w:bookmarkStart w:id="55" w:name="_Toc25613597"/>
      <w:bookmarkStart w:id="56" w:name="_Toc27647554"/>
      <w:r>
        <w:t>5</w:t>
      </w:r>
      <w:r w:rsidRPr="004D3578">
        <w:t>.</w:t>
      </w:r>
      <w:r>
        <w:t>y</w:t>
      </w:r>
      <w:r w:rsidRPr="004D3578">
        <w:tab/>
      </w:r>
      <w:r>
        <w:t xml:space="preserve">&lt;Application Enabler </w:t>
      </w:r>
      <w:r w:rsidR="00B333CA">
        <w:t>y</w:t>
      </w:r>
      <w:r>
        <w:t>&gt; architecture requirements</w:t>
      </w:r>
      <w:bookmarkEnd w:id="52"/>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57" w:name="_Toc160708054"/>
      <w:r>
        <w:rPr>
          <w:lang w:val="en-IN"/>
        </w:rPr>
        <w:t>6</w:t>
      </w:r>
      <w:r w:rsidR="00293D74" w:rsidRPr="00923BDA">
        <w:rPr>
          <w:lang w:val="en-IN"/>
        </w:rPr>
        <w:tab/>
      </w:r>
      <w:bookmarkEnd w:id="53"/>
      <w:bookmarkEnd w:id="54"/>
      <w:bookmarkEnd w:id="55"/>
      <w:bookmarkEnd w:id="56"/>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57"/>
    </w:p>
    <w:p w14:paraId="43FB4F04" w14:textId="3AFB4D19" w:rsidR="00644BAC" w:rsidRPr="00644BAC" w:rsidRDefault="00644BAC" w:rsidP="00644BAC">
      <w:pPr>
        <w:pStyle w:val="Heading2"/>
        <w:rPr>
          <w:lang w:val="en-IN"/>
        </w:rPr>
      </w:pPr>
      <w:bookmarkStart w:id="58" w:name="_Toc160708055"/>
      <w:r>
        <w:rPr>
          <w:lang w:val="en-IN"/>
        </w:rPr>
        <w:t>6</w:t>
      </w:r>
      <w:r w:rsidRPr="00644BAC">
        <w:rPr>
          <w:rFonts w:ascii="Times New Roman" w:hAnsi="Times New Roman"/>
          <w:sz w:val="20"/>
          <w:lang w:val="en-IN"/>
        </w:rPr>
        <w:t>.</w:t>
      </w:r>
      <w:r>
        <w:rPr>
          <w:lang w:val="en-IN"/>
        </w:rPr>
        <w:t>x</w:t>
      </w:r>
      <w:r>
        <w:rPr>
          <w:lang w:val="en-IN"/>
        </w:rPr>
        <w:tab/>
      </w:r>
      <w:proofErr w:type="spellStart"/>
      <w:r>
        <w:rPr>
          <w:lang w:val="en-IN"/>
        </w:rPr>
        <w:t>Option#</w:t>
      </w:r>
      <w:r w:rsidR="009D4150">
        <w:rPr>
          <w:lang w:val="en-IN"/>
        </w:rPr>
        <w:t>x</w:t>
      </w:r>
      <w:proofErr w:type="spellEnd"/>
      <w:r>
        <w:rPr>
          <w:lang w:val="en-IN"/>
        </w:rPr>
        <w:t>: &lt;</w:t>
      </w:r>
      <w:r w:rsidR="00B333CA" w:rsidRPr="00065CA5">
        <w:t xml:space="preserve">Mission Critical </w:t>
      </w:r>
      <w:r w:rsidR="00B333CA">
        <w:t>service x</w:t>
      </w:r>
      <w:r>
        <w:rPr>
          <w:lang w:val="en-IN"/>
        </w:rPr>
        <w:t>&gt;</w:t>
      </w:r>
      <w:bookmarkEnd w:id="58"/>
    </w:p>
    <w:p w14:paraId="5D2C8990" w14:textId="341ADF5F" w:rsidR="00293D74" w:rsidRPr="00923BDA" w:rsidRDefault="00D11A96" w:rsidP="00370B6E">
      <w:pPr>
        <w:pStyle w:val="Heading3"/>
        <w:rPr>
          <w:lang w:val="en-IN"/>
        </w:rPr>
      </w:pPr>
      <w:bookmarkStart w:id="59" w:name="_Toc14352758"/>
      <w:bookmarkStart w:id="60" w:name="_Toc19026785"/>
      <w:bookmarkStart w:id="61" w:name="_Toc19034186"/>
      <w:bookmarkStart w:id="62" w:name="_Toc19036376"/>
      <w:bookmarkStart w:id="63" w:name="_Toc19037374"/>
      <w:bookmarkStart w:id="64" w:name="_Toc25612632"/>
      <w:bookmarkStart w:id="65" w:name="_Toc25613335"/>
      <w:bookmarkStart w:id="66" w:name="_Toc25613599"/>
      <w:bookmarkStart w:id="67" w:name="_Toc27647556"/>
      <w:bookmarkStart w:id="68" w:name="_Toc160708056"/>
      <w:r>
        <w:rPr>
          <w:lang w:val="en-IN"/>
        </w:rPr>
        <w:t>6</w:t>
      </w:r>
      <w:r w:rsidR="00293D74" w:rsidRPr="00923BDA">
        <w:rPr>
          <w:lang w:val="en-IN"/>
        </w:rPr>
        <w:t>.</w:t>
      </w:r>
      <w:r w:rsidR="00644BAC">
        <w:rPr>
          <w:lang w:val="en-IN"/>
        </w:rPr>
        <w:t>x.1</w:t>
      </w:r>
      <w:r w:rsidR="00293D74" w:rsidRPr="00923BDA">
        <w:rPr>
          <w:lang w:val="en-IN"/>
        </w:rPr>
        <w:tab/>
        <w:t>Application architecture</w:t>
      </w:r>
      <w:bookmarkEnd w:id="59"/>
      <w:bookmarkEnd w:id="60"/>
      <w:bookmarkEnd w:id="61"/>
      <w:bookmarkEnd w:id="62"/>
      <w:bookmarkEnd w:id="63"/>
      <w:bookmarkEnd w:id="64"/>
      <w:bookmarkEnd w:id="65"/>
      <w:bookmarkEnd w:id="66"/>
      <w:bookmarkEnd w:id="67"/>
      <w:bookmarkEnd w:id="68"/>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69" w:name="_Toc160708057"/>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69"/>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70" w:name="_Toc160708058"/>
      <w:r>
        <w:rPr>
          <w:lang w:val="en-IN"/>
        </w:rPr>
        <w:lastRenderedPageBreak/>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70"/>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30197" w:rsidRDefault="00B333CA" w:rsidP="00B333CA">
      <w:pPr>
        <w:pStyle w:val="Heading2"/>
        <w:rPr>
          <w:lang w:val="fr-FR"/>
        </w:rPr>
      </w:pPr>
      <w:bookmarkStart w:id="71" w:name="_Toc160708059"/>
      <w:r w:rsidRPr="00630197">
        <w:rPr>
          <w:lang w:val="fr-FR"/>
        </w:rPr>
        <w:t>6</w:t>
      </w:r>
      <w:r w:rsidRPr="00630197">
        <w:rPr>
          <w:rFonts w:ascii="Times New Roman" w:hAnsi="Times New Roman"/>
          <w:sz w:val="20"/>
          <w:lang w:val="fr-FR"/>
        </w:rPr>
        <w:t>.</w:t>
      </w:r>
      <w:r w:rsidR="007F5789" w:rsidRPr="00630197">
        <w:rPr>
          <w:lang w:val="fr-FR"/>
        </w:rPr>
        <w:t>y</w:t>
      </w:r>
      <w:r w:rsidRPr="00630197">
        <w:rPr>
          <w:lang w:val="fr-FR"/>
        </w:rPr>
        <w:tab/>
      </w:r>
      <w:proofErr w:type="spellStart"/>
      <w:r w:rsidRPr="00630197">
        <w:rPr>
          <w:lang w:val="fr-FR"/>
        </w:rPr>
        <w:t>Option#x</w:t>
      </w:r>
      <w:proofErr w:type="spellEnd"/>
      <w:r w:rsidRPr="00630197">
        <w:rPr>
          <w:lang w:val="fr-FR"/>
        </w:rPr>
        <w:t xml:space="preserve">: </w:t>
      </w:r>
      <w:r w:rsidR="007F5789" w:rsidRPr="00630197">
        <w:rPr>
          <w:lang w:val="fr-FR"/>
        </w:rPr>
        <w:t>&lt;Application Enabler y&gt;</w:t>
      </w:r>
      <w:bookmarkEnd w:id="71"/>
    </w:p>
    <w:p w14:paraId="35F701E8" w14:textId="677E4AC2" w:rsidR="00B333CA" w:rsidRPr="00923BDA" w:rsidRDefault="00B333CA" w:rsidP="00B333CA">
      <w:pPr>
        <w:pStyle w:val="Heading3"/>
        <w:rPr>
          <w:lang w:val="en-IN"/>
        </w:rPr>
      </w:pPr>
      <w:bookmarkStart w:id="72" w:name="_Toc160708060"/>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72"/>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73" w:name="_Toc160708061"/>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73"/>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74" w:name="_Toc160708062"/>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74"/>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91708A"/>
    <w:p w14:paraId="7B3A8F0A" w14:textId="24B4C4FE" w:rsidR="00F83641" w:rsidRDefault="00702FB3" w:rsidP="00F83641">
      <w:pPr>
        <w:pStyle w:val="Heading1"/>
      </w:pPr>
      <w:bookmarkStart w:id="75" w:name="_Toc160708063"/>
      <w:r>
        <w:t>7</w:t>
      </w:r>
      <w:r w:rsidR="00821B37" w:rsidRPr="004D3578">
        <w:tab/>
      </w:r>
      <w:r w:rsidR="00571CEC">
        <w:t>Solutions</w:t>
      </w:r>
      <w:bookmarkEnd w:id="75"/>
    </w:p>
    <w:p w14:paraId="515048AE" w14:textId="5413D0F1" w:rsidR="003B72C5" w:rsidRDefault="00702FB3" w:rsidP="003B72C5">
      <w:pPr>
        <w:pStyle w:val="Heading2"/>
      </w:pPr>
      <w:bookmarkStart w:id="76" w:name="_Toc160708064"/>
      <w:bookmarkStart w:id="77" w:name="_Toc464463365"/>
      <w:bookmarkStart w:id="78" w:name="_Toc475064959"/>
      <w:bookmarkStart w:id="79" w:name="_Toc478400630"/>
      <w:bookmarkStart w:id="80" w:name="_Toc7485785"/>
      <w:bookmarkStart w:id="81" w:name="_Toc78314759"/>
      <w:r>
        <w:t>7</w:t>
      </w:r>
      <w:r w:rsidR="003B72C5" w:rsidRPr="004D3578">
        <w:t>.</w:t>
      </w:r>
      <w:r w:rsidR="001F1A8C">
        <w:t>0</w:t>
      </w:r>
      <w:r w:rsidR="003B72C5">
        <w:tab/>
        <w:t>Mapping of solutions to key issues</w:t>
      </w:r>
      <w:bookmarkEnd w:id="76"/>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tblGrid>
      <w:tr w:rsidR="003B72C5" w:rsidRPr="00DE0D54" w14:paraId="6EC80E84" w14:textId="77777777" w:rsidTr="004D0691">
        <w:trPr>
          <w:trHeight w:val="439"/>
          <w:jc w:val="center"/>
        </w:trPr>
        <w:tc>
          <w:tcPr>
            <w:tcW w:w="1110" w:type="dxa"/>
            <w:tcBorders>
              <w:bottom w:val="single" w:sz="12" w:space="0" w:color="000000"/>
              <w:tl2br w:val="single" w:sz="6" w:space="0" w:color="000000"/>
            </w:tcBorders>
            <w:shd w:val="clear" w:color="auto" w:fill="auto"/>
          </w:tcPr>
          <w:p w14:paraId="1779E3E7" w14:textId="77777777" w:rsidR="003B72C5" w:rsidRPr="00DE0D54" w:rsidRDefault="003B72C5" w:rsidP="00B74E95">
            <w:pPr>
              <w:rPr>
                <w:rFonts w:eastAsia="MS Mincho"/>
              </w:rPr>
            </w:pPr>
          </w:p>
        </w:tc>
        <w:tc>
          <w:tcPr>
            <w:tcW w:w="955" w:type="dxa"/>
            <w:tcBorders>
              <w:bottom w:val="single" w:sz="12" w:space="0" w:color="000000"/>
            </w:tcBorders>
            <w:shd w:val="clear" w:color="auto" w:fill="auto"/>
          </w:tcPr>
          <w:p w14:paraId="3A28CEC3" w14:textId="77777777" w:rsidR="003B72C5" w:rsidRPr="00DE0D54" w:rsidRDefault="003B72C5"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3B72C5" w:rsidRPr="00DE0D54" w:rsidRDefault="003B72C5"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3B72C5" w:rsidRPr="00DE0D54" w:rsidRDefault="003B72C5"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3B72C5" w:rsidRPr="00DE0D54" w:rsidRDefault="003B72C5" w:rsidP="00B74E95">
            <w:pPr>
              <w:rPr>
                <w:rFonts w:eastAsia="MS Mincho"/>
              </w:rPr>
            </w:pPr>
            <w:r w:rsidRPr="00DE0D54">
              <w:rPr>
                <w:rFonts w:eastAsia="MS Mincho"/>
              </w:rPr>
              <w:t>KI #4</w:t>
            </w:r>
          </w:p>
        </w:tc>
      </w:tr>
      <w:tr w:rsidR="009A50B2" w:rsidRPr="00DE0D54" w14:paraId="3178E1F2" w14:textId="77777777" w:rsidTr="00DD7043">
        <w:trPr>
          <w:trHeight w:val="430"/>
          <w:jc w:val="center"/>
        </w:trPr>
        <w:tc>
          <w:tcPr>
            <w:tcW w:w="4932" w:type="dxa"/>
            <w:gridSpan w:val="5"/>
            <w:shd w:val="clear" w:color="auto" w:fill="auto"/>
          </w:tcPr>
          <w:p w14:paraId="6AA75BC7" w14:textId="59E612CD" w:rsidR="009A50B2" w:rsidRPr="00DE0D54" w:rsidRDefault="009A50B2" w:rsidP="009A50B2">
            <w:pPr>
              <w:rPr>
                <w:rFonts w:ascii="Arial" w:eastAsia="MS Mincho" w:hAnsi="Arial" w:cs="Arial"/>
              </w:rPr>
            </w:pPr>
            <w:r>
              <w:rPr>
                <w:rFonts w:ascii="Arial" w:eastAsia="MS Mincho" w:hAnsi="Arial" w:cs="Arial"/>
              </w:rPr>
              <w:t>Mission Critical Services</w:t>
            </w:r>
          </w:p>
        </w:tc>
      </w:tr>
      <w:tr w:rsidR="003B72C5" w:rsidRPr="00DE0D54" w14:paraId="03C79F67" w14:textId="77777777" w:rsidTr="004D0691">
        <w:trPr>
          <w:trHeight w:val="284"/>
          <w:jc w:val="center"/>
        </w:trPr>
        <w:tc>
          <w:tcPr>
            <w:tcW w:w="1110" w:type="dxa"/>
            <w:shd w:val="clear" w:color="auto" w:fill="auto"/>
          </w:tcPr>
          <w:p w14:paraId="0BE1DD8F" w14:textId="2D1F17AD"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1</w:t>
            </w:r>
          </w:p>
        </w:tc>
        <w:tc>
          <w:tcPr>
            <w:tcW w:w="955" w:type="dxa"/>
            <w:shd w:val="clear" w:color="auto" w:fill="auto"/>
            <w:vAlign w:val="center"/>
          </w:tcPr>
          <w:p w14:paraId="72FD774F" w14:textId="77777777" w:rsidR="003B72C5" w:rsidRPr="00DE0D54" w:rsidRDefault="003B72C5" w:rsidP="00B74E95">
            <w:pPr>
              <w:jc w:val="center"/>
              <w:rPr>
                <w:rFonts w:ascii="Arial" w:eastAsia="MS Mincho" w:hAnsi="Arial" w:cs="Arial"/>
                <w:b/>
              </w:rPr>
            </w:pPr>
          </w:p>
        </w:tc>
        <w:tc>
          <w:tcPr>
            <w:tcW w:w="955" w:type="dxa"/>
            <w:shd w:val="clear" w:color="auto" w:fill="auto"/>
            <w:vAlign w:val="center"/>
          </w:tcPr>
          <w:p w14:paraId="00D7130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5601BACC"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1B681A5A" w14:textId="77777777" w:rsidR="003B72C5" w:rsidRPr="00DE0D54" w:rsidRDefault="003B72C5" w:rsidP="00B74E95">
            <w:pPr>
              <w:jc w:val="center"/>
              <w:rPr>
                <w:rFonts w:ascii="Arial" w:eastAsia="MS Mincho" w:hAnsi="Arial" w:cs="Arial"/>
              </w:rPr>
            </w:pPr>
          </w:p>
        </w:tc>
      </w:tr>
      <w:tr w:rsidR="003B72C5" w:rsidRPr="00DE0D54" w14:paraId="44F1D8D4" w14:textId="77777777" w:rsidTr="004D0691">
        <w:trPr>
          <w:trHeight w:val="430"/>
          <w:jc w:val="center"/>
        </w:trPr>
        <w:tc>
          <w:tcPr>
            <w:tcW w:w="1110" w:type="dxa"/>
            <w:shd w:val="clear" w:color="auto" w:fill="auto"/>
          </w:tcPr>
          <w:p w14:paraId="1C3AE872" w14:textId="7CA2A3CA"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2</w:t>
            </w:r>
          </w:p>
        </w:tc>
        <w:tc>
          <w:tcPr>
            <w:tcW w:w="955" w:type="dxa"/>
            <w:shd w:val="clear" w:color="auto" w:fill="auto"/>
            <w:vAlign w:val="center"/>
          </w:tcPr>
          <w:p w14:paraId="1AF40F7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20022EF6"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0ED047F8"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6765BC33" w14:textId="77777777" w:rsidR="003B72C5" w:rsidRPr="00DE0D54" w:rsidRDefault="003B72C5" w:rsidP="00B74E95">
            <w:pPr>
              <w:jc w:val="center"/>
              <w:rPr>
                <w:rFonts w:ascii="Arial" w:eastAsia="MS Mincho" w:hAnsi="Arial" w:cs="Arial"/>
              </w:rPr>
            </w:pPr>
          </w:p>
        </w:tc>
      </w:tr>
      <w:tr w:rsidR="009A50B2" w:rsidRPr="00DE0D54" w14:paraId="0D367E94" w14:textId="77777777" w:rsidTr="00DD7043">
        <w:trPr>
          <w:trHeight w:val="430"/>
          <w:jc w:val="center"/>
        </w:trPr>
        <w:tc>
          <w:tcPr>
            <w:tcW w:w="4932" w:type="dxa"/>
            <w:gridSpan w:val="5"/>
            <w:shd w:val="clear" w:color="auto" w:fill="auto"/>
          </w:tcPr>
          <w:p w14:paraId="0BB3D672" w14:textId="7BA11603" w:rsidR="009A50B2" w:rsidRPr="00DE0D54" w:rsidRDefault="009A50B2" w:rsidP="00B74E95">
            <w:pPr>
              <w:rPr>
                <w:rFonts w:ascii="Arial" w:eastAsia="MS Mincho" w:hAnsi="Arial" w:cs="Arial"/>
              </w:rPr>
            </w:pPr>
            <w:r>
              <w:rPr>
                <w:rFonts w:ascii="Arial" w:eastAsia="MS Mincho" w:hAnsi="Arial" w:cs="Arial"/>
              </w:rPr>
              <w:t>Application Enablers</w:t>
            </w:r>
          </w:p>
        </w:tc>
      </w:tr>
      <w:tr w:rsidR="009A50B2" w:rsidRPr="00DE0D54" w14:paraId="30CCC3C6" w14:textId="77777777" w:rsidTr="004D0691">
        <w:trPr>
          <w:trHeight w:val="430"/>
          <w:jc w:val="center"/>
        </w:trPr>
        <w:tc>
          <w:tcPr>
            <w:tcW w:w="1110" w:type="dxa"/>
            <w:shd w:val="clear" w:color="auto" w:fill="auto"/>
          </w:tcPr>
          <w:p w14:paraId="7EA298DA" w14:textId="4D892771"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1</w:t>
            </w:r>
          </w:p>
        </w:tc>
        <w:tc>
          <w:tcPr>
            <w:tcW w:w="955" w:type="dxa"/>
            <w:shd w:val="clear" w:color="auto" w:fill="auto"/>
            <w:vAlign w:val="center"/>
          </w:tcPr>
          <w:p w14:paraId="3ECEE007" w14:textId="77777777" w:rsidR="009A50B2" w:rsidRPr="00DE0D54" w:rsidRDefault="009A50B2" w:rsidP="00B74E95">
            <w:pPr>
              <w:jc w:val="center"/>
              <w:rPr>
                <w:rFonts w:ascii="Arial" w:eastAsia="MS Mincho" w:hAnsi="Arial" w:cs="Arial"/>
                <w:b/>
              </w:rPr>
            </w:pPr>
          </w:p>
        </w:tc>
        <w:tc>
          <w:tcPr>
            <w:tcW w:w="955" w:type="dxa"/>
            <w:shd w:val="clear" w:color="auto" w:fill="auto"/>
            <w:vAlign w:val="center"/>
          </w:tcPr>
          <w:p w14:paraId="217537B3"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8E6889F"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2F141740" w14:textId="77777777" w:rsidR="009A50B2" w:rsidRPr="00DE0D54" w:rsidRDefault="009A50B2" w:rsidP="00B74E95">
            <w:pPr>
              <w:jc w:val="center"/>
              <w:rPr>
                <w:rFonts w:ascii="Arial" w:eastAsia="MS Mincho" w:hAnsi="Arial" w:cs="Arial"/>
              </w:rPr>
            </w:pPr>
          </w:p>
        </w:tc>
      </w:tr>
      <w:tr w:rsidR="009A50B2" w:rsidRPr="00DE0D54" w14:paraId="53995559" w14:textId="77777777" w:rsidTr="004D0691">
        <w:trPr>
          <w:trHeight w:val="439"/>
          <w:jc w:val="center"/>
        </w:trPr>
        <w:tc>
          <w:tcPr>
            <w:tcW w:w="1110" w:type="dxa"/>
            <w:shd w:val="clear" w:color="auto" w:fill="auto"/>
          </w:tcPr>
          <w:p w14:paraId="3A7F4E62" w14:textId="4BD74393"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2</w:t>
            </w:r>
          </w:p>
        </w:tc>
        <w:tc>
          <w:tcPr>
            <w:tcW w:w="955" w:type="dxa"/>
            <w:shd w:val="clear" w:color="auto" w:fill="auto"/>
            <w:vAlign w:val="center"/>
          </w:tcPr>
          <w:p w14:paraId="40EEDC12"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67D698B"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3446CC85"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1B20C7AF" w14:textId="77777777" w:rsidR="009A50B2" w:rsidRPr="00DE0D54" w:rsidRDefault="009A50B2" w:rsidP="00B74E95">
            <w:pPr>
              <w:jc w:val="center"/>
              <w:rPr>
                <w:rFonts w:ascii="Arial" w:eastAsia="MS Mincho" w:hAnsi="Arial" w:cs="Arial"/>
              </w:rPr>
            </w:pPr>
          </w:p>
        </w:tc>
      </w:tr>
    </w:tbl>
    <w:p w14:paraId="4A131375" w14:textId="77777777" w:rsidR="00FF4008" w:rsidRDefault="00FF4008" w:rsidP="00FF4008">
      <w:pPr>
        <w:rPr>
          <w:lang w:eastAsia="zh-CN"/>
        </w:rPr>
      </w:pPr>
      <w:bookmarkStart w:id="82" w:name="_Toc160708065"/>
    </w:p>
    <w:p w14:paraId="7FBF1146" w14:textId="1470E522" w:rsidR="004D0691" w:rsidRPr="0064781D" w:rsidRDefault="004D0691" w:rsidP="004D0691">
      <w:pPr>
        <w:pStyle w:val="Heading2"/>
      </w:pPr>
      <w:r>
        <w:rPr>
          <w:lang w:eastAsia="zh-CN"/>
        </w:rPr>
        <w:t>7</w:t>
      </w:r>
      <w:r>
        <w:t>.1</w:t>
      </w:r>
      <w:r>
        <w:tab/>
      </w:r>
      <w:r>
        <w:rPr>
          <w:lang w:val="en-US"/>
        </w:rPr>
        <w:t>Solutions for Mission Critical</w:t>
      </w:r>
      <w:bookmarkEnd w:id="82"/>
    </w:p>
    <w:p w14:paraId="4783D01C" w14:textId="5DB8979A" w:rsidR="004D0691" w:rsidRPr="0064781D" w:rsidRDefault="004D0691" w:rsidP="00D34953">
      <w:pPr>
        <w:pStyle w:val="Heading3"/>
      </w:pPr>
      <w:bookmarkStart w:id="83" w:name="_Toc160708066"/>
      <w:r>
        <w:rPr>
          <w:lang w:eastAsia="zh-CN"/>
        </w:rPr>
        <w:t>7</w:t>
      </w:r>
      <w:r>
        <w:t>.</w:t>
      </w:r>
      <w:r w:rsidR="00D34953">
        <w:t>1.</w:t>
      </w:r>
      <w:r>
        <w:t>x</w:t>
      </w:r>
      <w:r>
        <w:tab/>
      </w:r>
      <w:r>
        <w:rPr>
          <w:lang w:val="en-US"/>
        </w:rPr>
        <w:t xml:space="preserve">Solution #x: </w:t>
      </w:r>
      <w:r>
        <w:t>&lt;title&gt;</w:t>
      </w:r>
      <w:bookmarkEnd w:id="83"/>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84" w:name="_Toc160708067"/>
      <w:r>
        <w:rPr>
          <w:lang w:eastAsia="zh-CN"/>
        </w:rPr>
        <w:t>7</w:t>
      </w:r>
      <w:r>
        <w:t>.</w:t>
      </w:r>
      <w:r w:rsidR="00D34953">
        <w:t>1.</w:t>
      </w:r>
      <w:r>
        <w:t>x.1</w:t>
      </w:r>
      <w:r>
        <w:tab/>
        <w:t>Solution description</w:t>
      </w:r>
      <w:bookmarkEnd w:id="84"/>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85" w:name="_Toc160708068"/>
      <w:r>
        <w:lastRenderedPageBreak/>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85"/>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86" w:name="_Toc160708069"/>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86"/>
    </w:p>
    <w:p w14:paraId="690CF149" w14:textId="77777777" w:rsidR="004D0691" w:rsidRPr="00DE0D54"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29BBDC3" w14:textId="5874B730" w:rsidR="004D0691" w:rsidRPr="0064781D" w:rsidRDefault="004D0691" w:rsidP="004D0691">
      <w:pPr>
        <w:pStyle w:val="Heading2"/>
      </w:pPr>
      <w:bookmarkStart w:id="87" w:name="_Toc160708070"/>
      <w:r>
        <w:rPr>
          <w:lang w:eastAsia="zh-CN"/>
        </w:rPr>
        <w:t>7</w:t>
      </w:r>
      <w:r>
        <w:t>.</w:t>
      </w:r>
      <w:r w:rsidR="00D34953">
        <w:t>2</w:t>
      </w:r>
      <w:r>
        <w:tab/>
      </w:r>
      <w:r>
        <w:rPr>
          <w:lang w:val="en-US"/>
        </w:rPr>
        <w:t>Solutions for Application Enablers</w:t>
      </w:r>
      <w:bookmarkEnd w:id="87"/>
    </w:p>
    <w:p w14:paraId="5CCF2FE5" w14:textId="6E75C959" w:rsidR="00F83641" w:rsidRPr="0064781D" w:rsidRDefault="00702FB3" w:rsidP="00361D0D">
      <w:pPr>
        <w:pStyle w:val="Heading3"/>
      </w:pPr>
      <w:bookmarkStart w:id="88" w:name="_Toc160708071"/>
      <w:r>
        <w:rPr>
          <w:lang w:eastAsia="zh-CN"/>
        </w:rPr>
        <w:t>7</w:t>
      </w:r>
      <w:r w:rsidR="00F83641">
        <w:t>.</w:t>
      </w:r>
      <w:r w:rsidR="00D34953">
        <w:t>2.</w:t>
      </w:r>
      <w:r w:rsidR="00D54D88">
        <w:t>1</w:t>
      </w:r>
      <w:r w:rsidR="00F83641">
        <w:tab/>
      </w:r>
      <w:r w:rsidR="00F83641">
        <w:rPr>
          <w:lang w:val="en-US"/>
        </w:rPr>
        <w:t>Solution #</w:t>
      </w:r>
      <w:r w:rsidR="00D54D88">
        <w:rPr>
          <w:lang w:val="en-US"/>
        </w:rPr>
        <w:t>1</w:t>
      </w:r>
      <w:r w:rsidR="00F83641">
        <w:rPr>
          <w:lang w:val="en-US"/>
        </w:rPr>
        <w:t xml:space="preserve">: </w:t>
      </w:r>
      <w:bookmarkEnd w:id="77"/>
      <w:r w:rsidR="00D54D88">
        <w:rPr>
          <w:lang w:val="en-US"/>
        </w:rPr>
        <w:t>Satellite edge computing</w:t>
      </w:r>
      <w:r w:rsidR="00D54D88">
        <w:t xml:space="preserve"> </w:t>
      </w:r>
      <w:bookmarkEnd w:id="78"/>
      <w:bookmarkEnd w:id="79"/>
      <w:bookmarkEnd w:id="80"/>
      <w:bookmarkEnd w:id="81"/>
      <w:bookmarkEnd w:id="88"/>
    </w:p>
    <w:p w14:paraId="11677017" w14:textId="65868993" w:rsidR="00F83641" w:rsidRDefault="00702FB3" w:rsidP="00361D0D">
      <w:pPr>
        <w:pStyle w:val="Heading4"/>
      </w:pPr>
      <w:bookmarkStart w:id="89" w:name="_Toc464463366"/>
      <w:bookmarkStart w:id="90" w:name="_Toc475064960"/>
      <w:bookmarkStart w:id="91" w:name="_Toc478400631"/>
      <w:bookmarkStart w:id="92" w:name="_Toc7485786"/>
      <w:bookmarkStart w:id="93" w:name="_Toc78314760"/>
      <w:bookmarkStart w:id="94" w:name="_Toc160708072"/>
      <w:r>
        <w:rPr>
          <w:lang w:eastAsia="zh-CN"/>
        </w:rPr>
        <w:t>7</w:t>
      </w:r>
      <w:r w:rsidR="00F83641">
        <w:t>.</w:t>
      </w:r>
      <w:r w:rsidR="00D34953">
        <w:t>2.</w:t>
      </w:r>
      <w:r w:rsidR="00D54D88">
        <w:t>1</w:t>
      </w:r>
      <w:r w:rsidR="00F83641">
        <w:t>.1</w:t>
      </w:r>
      <w:r w:rsidR="00F83641">
        <w:tab/>
      </w:r>
      <w:bookmarkEnd w:id="89"/>
      <w:r w:rsidR="00F83641">
        <w:t>Solution description</w:t>
      </w:r>
      <w:bookmarkEnd w:id="90"/>
      <w:bookmarkEnd w:id="91"/>
      <w:bookmarkEnd w:id="92"/>
      <w:bookmarkEnd w:id="93"/>
      <w:bookmarkEnd w:id="94"/>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126AC67" w14:textId="7EA08E40" w:rsidR="00D54D88" w:rsidRPr="005809A0" w:rsidRDefault="00D54D88" w:rsidP="00C22290">
      <w:pPr>
        <w:pStyle w:val="Heading5"/>
      </w:pPr>
      <w:bookmarkStart w:id="95" w:name="_Toc160708073"/>
      <w:r>
        <w:rPr>
          <w:lang w:eastAsia="zh-CN"/>
        </w:rPr>
        <w:t>7</w:t>
      </w:r>
      <w:r w:rsidRPr="005809A0">
        <w:t>.</w:t>
      </w:r>
      <w:r>
        <w:t>2</w:t>
      </w:r>
      <w:r w:rsidRPr="005809A0">
        <w:t>.</w:t>
      </w:r>
      <w:r>
        <w:t>1.1.1</w:t>
      </w:r>
      <w:r w:rsidRPr="005809A0">
        <w:tab/>
      </w:r>
      <w:r>
        <w:t>General</w:t>
      </w:r>
      <w:bookmarkEnd w:id="95"/>
    </w:p>
    <w:p w14:paraId="63B0B898" w14:textId="77777777" w:rsidR="00D54D88" w:rsidRPr="00F63996" w:rsidRDefault="00D54D88" w:rsidP="00D54D88"/>
    <w:p w14:paraId="0DA67C82" w14:textId="77777777" w:rsidR="00D54D88" w:rsidRPr="00B94EF1" w:rsidRDefault="00D54D88" w:rsidP="00D54D88">
      <w:pPr>
        <w:pStyle w:val="TH"/>
        <w:rPr>
          <w:lang w:eastAsia="zh-CN"/>
        </w:rPr>
      </w:pPr>
      <w:r w:rsidRPr="00F477AF">
        <w:object w:dxaOrig="13845" w:dyaOrig="7920" w14:anchorId="24385BCE">
          <v:shape id="_x0000_i1025" type="#_x0000_t75" style="width:483.2pt;height:276.45pt" o:ole="">
            <v:imagedata r:id="rId16" o:title=""/>
          </v:shape>
          <o:OLEObject Type="Embed" ProgID="Visio.Drawing.15" ShapeID="_x0000_i1025" DrawAspect="Content" ObjectID="_1771797076" r:id="rId17"/>
        </w:object>
      </w:r>
    </w:p>
    <w:p w14:paraId="4703402C" w14:textId="65DA7FA3" w:rsidR="00D54D88" w:rsidRDefault="00D54D88" w:rsidP="00D54D88">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.1</w:t>
      </w:r>
      <w:r w:rsidRPr="00B94EF1">
        <w:rPr>
          <w:lang w:eastAsia="zh-CN"/>
        </w:rPr>
        <w:t xml:space="preserve">-1: </w:t>
      </w:r>
      <w:r>
        <w:rPr>
          <w:lang w:eastAsia="zh-CN"/>
        </w:rPr>
        <w:t>satellite EDN deployment</w:t>
      </w:r>
    </w:p>
    <w:p w14:paraId="62C1B39F" w14:textId="77777777" w:rsidR="00D54D88" w:rsidRDefault="00D54D88" w:rsidP="00D54D88">
      <w:pPr>
        <w:rPr>
          <w:lang w:eastAsia="zh-CN"/>
        </w:rPr>
      </w:pPr>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3C14BA39" w14:textId="77777777" w:rsidR="00D54D88" w:rsidRDefault="00D54D88" w:rsidP="00D54D88">
      <w:pPr>
        <w:rPr>
          <w:lang w:eastAsia="zh-CN"/>
        </w:rPr>
      </w:pPr>
      <w:r>
        <w:rPr>
          <w:lang w:eastAsia="zh-CN"/>
        </w:rPr>
        <w:lastRenderedPageBreak/>
        <w:t>If there are multiple EESs in a satellite EDN, EEC may trigger EAS discovery towards each EES which increases delay due to EDGE-1 interactions. It is recommended to deploy a single EES per EDN to reduce complexity in satellite.</w:t>
      </w:r>
    </w:p>
    <w:p w14:paraId="0238DFEC" w14:textId="77777777" w:rsidR="00D54D88" w:rsidRDefault="00D54D88" w:rsidP="00D54D88">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5AF31196" w14:textId="77777777" w:rsidR="00D54D88" w:rsidRDefault="00D54D88" w:rsidP="00D54D88">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39F691D2" w14:textId="77777777" w:rsidR="00D54D88" w:rsidRDefault="00D54D88" w:rsidP="00D54D88">
      <w:pPr>
        <w:pStyle w:val="EditorsNote"/>
      </w:pPr>
      <w:r>
        <w:t>Editor's Note:</w:t>
      </w:r>
      <w:r>
        <w:tab/>
        <w:t>Other deployment options and associated latency aspects are FFS.</w:t>
      </w:r>
    </w:p>
    <w:p w14:paraId="4F7FC615" w14:textId="77777777" w:rsidR="00D54D88" w:rsidRDefault="00D54D88" w:rsidP="0003084A">
      <w:pPr>
        <w:rPr>
          <w:lang w:eastAsia="zh-CN"/>
        </w:rPr>
      </w:pPr>
    </w:p>
    <w:p w14:paraId="7766601C" w14:textId="43B56B7E" w:rsidR="00293D74" w:rsidRPr="00D7706D" w:rsidRDefault="00702FB3" w:rsidP="00361D0D">
      <w:pPr>
        <w:pStyle w:val="Heading4"/>
      </w:pPr>
      <w:bookmarkStart w:id="96" w:name="_Toc160708074"/>
      <w:r>
        <w:t>7</w:t>
      </w:r>
      <w:r w:rsidR="00293D74" w:rsidRPr="00D7706D">
        <w:t>.</w:t>
      </w:r>
      <w:r w:rsidR="00D34953">
        <w:t>2.</w:t>
      </w:r>
      <w:r w:rsidR="00D54D88">
        <w:rPr>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96"/>
    </w:p>
    <w:p w14:paraId="6C0AAE16" w14:textId="69456196"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 xml:space="preserve"> and possible new SA6 capabilities and interfaces.</w:t>
      </w:r>
    </w:p>
    <w:p w14:paraId="3D0B5598" w14:textId="6C49D2C9" w:rsidR="00293D74" w:rsidRPr="00D7706D" w:rsidRDefault="00702FB3" w:rsidP="00361D0D">
      <w:pPr>
        <w:pStyle w:val="Heading4"/>
      </w:pPr>
      <w:bookmarkStart w:id="97" w:name="_Toc160708075"/>
      <w:r>
        <w:t>7</w:t>
      </w:r>
      <w:r w:rsidR="00293D74" w:rsidRPr="00D7706D">
        <w:t>.</w:t>
      </w:r>
      <w:r w:rsidR="00D34953">
        <w:t>2.</w:t>
      </w:r>
      <w:r w:rsidR="00D54D88">
        <w:rPr>
          <w:lang w:eastAsia="zh-CN"/>
        </w:rPr>
        <w:t>1</w:t>
      </w:r>
      <w:r w:rsidR="00293D74" w:rsidRPr="00D7706D">
        <w:t>.</w:t>
      </w:r>
      <w:r w:rsidR="00293D74">
        <w:t>3</w:t>
      </w:r>
      <w:r w:rsidR="00293D74" w:rsidRPr="00D7706D">
        <w:tab/>
      </w:r>
      <w:r w:rsidR="00293D74">
        <w:rPr>
          <w:lang w:eastAsia="zh-CN"/>
        </w:rPr>
        <w:t>Corresponding APIs</w:t>
      </w:r>
      <w:bookmarkEnd w:id="97"/>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08168C4D" w:rsidR="00F83641" w:rsidRPr="00D7706D" w:rsidRDefault="00702FB3" w:rsidP="00361D0D">
      <w:pPr>
        <w:pStyle w:val="Heading4"/>
      </w:pPr>
      <w:bookmarkStart w:id="98" w:name="_Toc532993748"/>
      <w:bookmarkStart w:id="99" w:name="_Toc78314761"/>
      <w:bookmarkStart w:id="100" w:name="_Toc160708076"/>
      <w:r>
        <w:t>7</w:t>
      </w:r>
      <w:r w:rsidR="00F83641" w:rsidRPr="00D7706D">
        <w:t>.</w:t>
      </w:r>
      <w:r w:rsidR="00D34953">
        <w:t>2.</w:t>
      </w:r>
      <w:r w:rsidR="00D54D88">
        <w:rPr>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98"/>
      <w:bookmarkEnd w:id="99"/>
      <w:bookmarkEnd w:id="100"/>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Heading1"/>
        <w:rPr>
          <w:lang w:val="en-IN"/>
        </w:rPr>
      </w:pPr>
      <w:bookmarkStart w:id="101" w:name="_Toc82472215"/>
      <w:bookmarkStart w:id="102" w:name="_Toc82473760"/>
      <w:bookmarkStart w:id="103" w:name="_Toc82473822"/>
      <w:bookmarkStart w:id="104" w:name="_Toc160708077"/>
      <w:r>
        <w:rPr>
          <w:lang w:val="en-IN"/>
        </w:rPr>
        <w:t>8</w:t>
      </w:r>
      <w:r w:rsidR="00D85B8A" w:rsidRPr="00DE0D54">
        <w:rPr>
          <w:lang w:val="en-IN"/>
        </w:rPr>
        <w:tab/>
        <w:t xml:space="preserve">Deployment </w:t>
      </w:r>
      <w:bookmarkEnd w:id="101"/>
      <w:bookmarkEnd w:id="102"/>
      <w:bookmarkEnd w:id="103"/>
      <w:r w:rsidR="00B96D12">
        <w:rPr>
          <w:lang w:val="en-IN"/>
        </w:rPr>
        <w:t>scenarios</w:t>
      </w:r>
      <w:bookmarkEnd w:id="104"/>
    </w:p>
    <w:p w14:paraId="256BC315" w14:textId="6558025E" w:rsidR="00D85B8A" w:rsidRPr="00DE0D54" w:rsidRDefault="003B5A09" w:rsidP="00D85B8A">
      <w:pPr>
        <w:pStyle w:val="Heading2"/>
        <w:rPr>
          <w:lang w:val="en-IN"/>
        </w:rPr>
      </w:pPr>
      <w:bookmarkStart w:id="105" w:name="_Toc160708078"/>
      <w:bookmarkStart w:id="106" w:name="_Toc82472216"/>
      <w:bookmarkStart w:id="107" w:name="_Toc82473761"/>
      <w:bookmarkStart w:id="108"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105"/>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109" w:name="_Toc160708079"/>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106"/>
      <w:bookmarkEnd w:id="107"/>
      <w:bookmarkEnd w:id="108"/>
      <w:bookmarkEnd w:id="109"/>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110" w:name="_Toc160708080"/>
      <w:r>
        <w:rPr>
          <w:lang w:val="en-IN"/>
        </w:rPr>
        <w:t>9</w:t>
      </w:r>
      <w:r w:rsidR="00293D74" w:rsidRPr="00DE0D54">
        <w:rPr>
          <w:lang w:val="en-IN"/>
        </w:rPr>
        <w:tab/>
      </w:r>
      <w:r w:rsidR="00293D74">
        <w:rPr>
          <w:lang w:val="en-IN"/>
        </w:rPr>
        <w:t>Business Relationships</w:t>
      </w:r>
      <w:bookmarkEnd w:id="110"/>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111" w:name="_Toc464463369"/>
      <w:bookmarkStart w:id="112" w:name="_Toc475064963"/>
      <w:bookmarkStart w:id="113" w:name="_Toc478400633"/>
      <w:bookmarkStart w:id="114" w:name="_Toc83813088"/>
      <w:bookmarkStart w:id="115" w:name="_Toc160708081"/>
      <w:r>
        <w:t>10</w:t>
      </w:r>
      <w:r w:rsidR="00F83641">
        <w:tab/>
        <w:t>Overall evaluation</w:t>
      </w:r>
      <w:bookmarkEnd w:id="111"/>
      <w:bookmarkEnd w:id="112"/>
      <w:bookmarkEnd w:id="113"/>
      <w:bookmarkEnd w:id="114"/>
      <w:bookmarkEnd w:id="115"/>
    </w:p>
    <w:p w14:paraId="79CEFB60" w14:textId="0F3E554D" w:rsidR="003B5A09" w:rsidRDefault="003B5A09" w:rsidP="003B5A09">
      <w:pPr>
        <w:pStyle w:val="Heading2"/>
        <w:rPr>
          <w:lang w:val="en-IN"/>
        </w:rPr>
      </w:pPr>
      <w:bookmarkStart w:id="116" w:name="_Toc365058"/>
      <w:bookmarkStart w:id="117" w:name="_Toc82472220"/>
      <w:bookmarkStart w:id="118" w:name="_Toc82473765"/>
      <w:bookmarkStart w:id="119" w:name="_Toc122613005"/>
      <w:bookmarkStart w:id="120" w:name="_Toc160708082"/>
      <w:r w:rsidRPr="00DE0D54">
        <w:rPr>
          <w:lang w:val="en-IN"/>
        </w:rPr>
        <w:t>10.1</w:t>
      </w:r>
      <w:r w:rsidRPr="00DE0D54">
        <w:rPr>
          <w:lang w:val="en-IN"/>
        </w:rPr>
        <w:tab/>
        <w:t xml:space="preserve">Architecture </w:t>
      </w:r>
      <w:bookmarkEnd w:id="116"/>
      <w:bookmarkEnd w:id="117"/>
      <w:bookmarkEnd w:id="118"/>
      <w:bookmarkEnd w:id="119"/>
      <w:r>
        <w:rPr>
          <w:lang w:val="en-IN"/>
        </w:rPr>
        <w:t>evaluations</w:t>
      </w:r>
      <w:r w:rsidR="00C05861">
        <w:rPr>
          <w:lang w:val="en-IN"/>
        </w:rPr>
        <w:t xml:space="preserve"> for Mission Critical</w:t>
      </w:r>
      <w:bookmarkEnd w:id="120"/>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121" w:name="_Toc160708083"/>
      <w:r>
        <w:rPr>
          <w:lang w:val="en-IN"/>
        </w:rPr>
        <w:lastRenderedPageBreak/>
        <w:t>10.2</w:t>
      </w:r>
      <w:r>
        <w:rPr>
          <w:lang w:val="en-IN"/>
        </w:rPr>
        <w:tab/>
        <w:t>Key issue evaluations</w:t>
      </w:r>
      <w:r w:rsidR="00C05861">
        <w:rPr>
          <w:lang w:val="en-IN"/>
        </w:rPr>
        <w:t xml:space="preserve"> for Mission Critical</w:t>
      </w:r>
      <w:bookmarkEnd w:id="121"/>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122" w:name="_Toc160708084"/>
      <w:r w:rsidRPr="00DE0D54">
        <w:rPr>
          <w:lang w:val="en-IN"/>
        </w:rPr>
        <w:t>10.</w:t>
      </w:r>
      <w:r>
        <w:rPr>
          <w:lang w:val="en-IN"/>
        </w:rPr>
        <w:t>3</w:t>
      </w:r>
      <w:r w:rsidRPr="00DE0D54">
        <w:rPr>
          <w:lang w:val="en-IN"/>
        </w:rPr>
        <w:tab/>
        <w:t xml:space="preserve">Architecture </w:t>
      </w:r>
      <w:r>
        <w:rPr>
          <w:lang w:val="en-IN"/>
        </w:rPr>
        <w:t>evaluations for Application Enablers</w:t>
      </w:r>
      <w:bookmarkEnd w:id="122"/>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123" w:name="_Toc160708085"/>
      <w:r>
        <w:rPr>
          <w:lang w:val="en-IN"/>
        </w:rPr>
        <w:t>10.4</w:t>
      </w:r>
      <w:r>
        <w:rPr>
          <w:lang w:val="en-IN"/>
        </w:rPr>
        <w:tab/>
        <w:t>Key issue evaluations</w:t>
      </w:r>
      <w:r w:rsidRPr="00C05861">
        <w:rPr>
          <w:lang w:val="en-IN"/>
        </w:rPr>
        <w:t xml:space="preserve"> </w:t>
      </w:r>
      <w:r>
        <w:rPr>
          <w:lang w:val="en-IN"/>
        </w:rPr>
        <w:t>for Application Enablers</w:t>
      </w:r>
      <w:bookmarkEnd w:id="123"/>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124" w:name="_Toc464463370"/>
      <w:bookmarkStart w:id="125" w:name="_Toc475064964"/>
      <w:bookmarkStart w:id="126" w:name="_Toc478400634"/>
      <w:bookmarkStart w:id="127" w:name="_Toc83813089"/>
      <w:bookmarkStart w:id="128" w:name="_Toc160708086"/>
      <w:r>
        <w:t>11</w:t>
      </w:r>
      <w:r w:rsidR="00F83641">
        <w:tab/>
        <w:t>Conclusions</w:t>
      </w:r>
      <w:bookmarkEnd w:id="124"/>
      <w:bookmarkEnd w:id="125"/>
      <w:bookmarkEnd w:id="126"/>
      <w:bookmarkEnd w:id="127"/>
      <w:bookmarkEnd w:id="128"/>
    </w:p>
    <w:p w14:paraId="265DD646" w14:textId="164B5373" w:rsidR="003B72C5" w:rsidRPr="00D7706D" w:rsidRDefault="003B5A09" w:rsidP="003B72C5">
      <w:pPr>
        <w:pStyle w:val="Heading2"/>
        <w:rPr>
          <w:lang w:eastAsia="zh-CN"/>
        </w:rPr>
      </w:pPr>
      <w:bookmarkStart w:id="129" w:name="_Toc532994046"/>
      <w:bookmarkStart w:id="130" w:name="_Toc78314764"/>
      <w:bookmarkStart w:id="131" w:name="_Toc160708087"/>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29"/>
      <w:bookmarkEnd w:id="130"/>
      <w:bookmarkEnd w:id="131"/>
    </w:p>
    <w:p w14:paraId="78BF79E7" w14:textId="4F6FBF2B" w:rsidR="003B72C5" w:rsidRPr="00D7706D" w:rsidRDefault="003B72C5" w:rsidP="003B72C5">
      <w:pPr>
        <w:pStyle w:val="EditorsNote"/>
        <w:rPr>
          <w:lang w:eastAsia="zh-CN"/>
        </w:rPr>
      </w:pPr>
      <w:bookmarkStart w:id="132"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133" w:name="_Toc160708088"/>
      <w:bookmarkStart w:id="134"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133"/>
    </w:p>
    <w:p w14:paraId="64B47CCA" w14:textId="5FBB4350" w:rsidR="003B72C5" w:rsidRPr="00D7706D" w:rsidRDefault="003B5A09" w:rsidP="004035C6">
      <w:pPr>
        <w:pStyle w:val="Heading3"/>
        <w:rPr>
          <w:lang w:eastAsia="zh-CN"/>
        </w:rPr>
      </w:pPr>
      <w:bookmarkStart w:id="135" w:name="_Toc160708089"/>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132"/>
      <w:r w:rsidR="003B72C5">
        <w:rPr>
          <w:rFonts w:hint="eastAsia"/>
          <w:lang w:eastAsia="zh-CN"/>
        </w:rPr>
        <w:t>#</w:t>
      </w:r>
      <w:r w:rsidR="003B72C5">
        <w:rPr>
          <w:lang w:eastAsia="zh-CN"/>
        </w:rPr>
        <w:t>x</w:t>
      </w:r>
      <w:bookmarkEnd w:id="134"/>
      <w:bookmarkEnd w:id="135"/>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36" w:name="tsgNames"/>
      <w:bookmarkEnd w:id="136"/>
    </w:p>
    <w:p w14:paraId="32094C00" w14:textId="0A79A862" w:rsidR="004035C6" w:rsidRPr="00D7706D" w:rsidRDefault="004035C6" w:rsidP="004035C6">
      <w:pPr>
        <w:pStyle w:val="Heading2"/>
        <w:rPr>
          <w:lang w:eastAsia="zh-CN"/>
        </w:rPr>
      </w:pPr>
      <w:bookmarkStart w:id="137" w:name="_Toc160708090"/>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137"/>
    </w:p>
    <w:p w14:paraId="29B56FD9" w14:textId="1FE2E53C" w:rsidR="004035C6" w:rsidRPr="00D7706D" w:rsidRDefault="004035C6" w:rsidP="004035C6">
      <w:pPr>
        <w:pStyle w:val="Heading3"/>
        <w:rPr>
          <w:lang w:eastAsia="zh-CN"/>
        </w:rPr>
      </w:pPr>
      <w:bookmarkStart w:id="138" w:name="_Toc160708091"/>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138"/>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510D3739" w14:textId="77777777" w:rsidR="003B72C5" w:rsidRDefault="003B72C5" w:rsidP="00A326EE"/>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80171">
      <w:pPr>
        <w:pStyle w:val="Heading8"/>
      </w:pPr>
      <w:bookmarkStart w:id="139" w:name="_Toc160708092"/>
      <w:r w:rsidRPr="004D3578">
        <w:lastRenderedPageBreak/>
        <w:t xml:space="preserve">Annex </w:t>
      </w:r>
      <w:r w:rsidR="00EE7817">
        <w:t>A</w:t>
      </w:r>
      <w:r w:rsidRPr="004D3578">
        <w:t xml:space="preserve"> (informative):</w:t>
      </w:r>
      <w:r w:rsidRPr="004D3578">
        <w:br/>
        <w:t>Change history</w:t>
      </w:r>
      <w:bookmarkStart w:id="140" w:name="historyclause"/>
      <w:bookmarkEnd w:id="139"/>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13F4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13F4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13F43">
        <w:tc>
          <w:tcPr>
            <w:tcW w:w="800" w:type="dxa"/>
            <w:shd w:val="solid" w:color="FFFFFF" w:fill="auto"/>
          </w:tcPr>
          <w:p w14:paraId="433EA83C" w14:textId="2434139B" w:rsidR="003C3971" w:rsidRPr="00630197" w:rsidRDefault="00F350D7" w:rsidP="00C72833">
            <w:pPr>
              <w:pStyle w:val="TAC"/>
              <w:rPr>
                <w:sz w:val="16"/>
                <w:szCs w:val="16"/>
              </w:rPr>
            </w:pPr>
            <w:r w:rsidRPr="00630197">
              <w:rPr>
                <w:sz w:val="16"/>
                <w:szCs w:val="16"/>
              </w:rPr>
              <w:t>2023-11</w:t>
            </w:r>
          </w:p>
        </w:tc>
        <w:tc>
          <w:tcPr>
            <w:tcW w:w="800" w:type="dxa"/>
            <w:shd w:val="solid" w:color="FFFFFF" w:fill="auto"/>
          </w:tcPr>
          <w:p w14:paraId="55C8CC01" w14:textId="254B6B12" w:rsidR="003C3971" w:rsidRPr="00630197" w:rsidRDefault="00F350D7" w:rsidP="00C72833">
            <w:pPr>
              <w:pStyle w:val="TAC"/>
              <w:rPr>
                <w:sz w:val="16"/>
                <w:szCs w:val="16"/>
              </w:rPr>
            </w:pPr>
            <w:r w:rsidRPr="00630197">
              <w:rPr>
                <w:sz w:val="16"/>
                <w:szCs w:val="16"/>
              </w:rPr>
              <w:t>SA6#58</w:t>
            </w:r>
          </w:p>
        </w:tc>
        <w:tc>
          <w:tcPr>
            <w:tcW w:w="1094" w:type="dxa"/>
            <w:shd w:val="solid" w:color="FFFFFF" w:fill="auto"/>
          </w:tcPr>
          <w:p w14:paraId="134723C6" w14:textId="3FA1D00B" w:rsidR="003C3971" w:rsidRPr="00630197" w:rsidRDefault="00510DFF" w:rsidP="00C72833">
            <w:pPr>
              <w:pStyle w:val="TAC"/>
              <w:rPr>
                <w:sz w:val="16"/>
                <w:szCs w:val="16"/>
              </w:rPr>
            </w:pPr>
            <w:r w:rsidRPr="00630197">
              <w:rPr>
                <w:sz w:val="16"/>
                <w:szCs w:val="16"/>
              </w:rPr>
              <w:t>S6-233765</w:t>
            </w:r>
          </w:p>
        </w:tc>
        <w:tc>
          <w:tcPr>
            <w:tcW w:w="425" w:type="dxa"/>
            <w:shd w:val="solid" w:color="FFFFFF" w:fill="auto"/>
          </w:tcPr>
          <w:p w14:paraId="2B341B81" w14:textId="77777777" w:rsidR="003C3971" w:rsidRPr="00630197" w:rsidRDefault="003C3971" w:rsidP="00C72833">
            <w:pPr>
              <w:pStyle w:val="TAL"/>
              <w:rPr>
                <w:sz w:val="16"/>
                <w:szCs w:val="16"/>
              </w:rPr>
            </w:pPr>
          </w:p>
        </w:tc>
        <w:tc>
          <w:tcPr>
            <w:tcW w:w="425" w:type="dxa"/>
            <w:shd w:val="solid" w:color="FFFFFF" w:fill="auto"/>
          </w:tcPr>
          <w:p w14:paraId="090FDCAA" w14:textId="77777777" w:rsidR="003C3971" w:rsidRPr="00630197" w:rsidRDefault="003C3971" w:rsidP="00C72833">
            <w:pPr>
              <w:pStyle w:val="TAR"/>
              <w:rPr>
                <w:sz w:val="16"/>
                <w:szCs w:val="16"/>
              </w:rPr>
            </w:pPr>
          </w:p>
        </w:tc>
        <w:tc>
          <w:tcPr>
            <w:tcW w:w="425" w:type="dxa"/>
            <w:shd w:val="solid" w:color="FFFFFF" w:fill="auto"/>
          </w:tcPr>
          <w:p w14:paraId="40910D18" w14:textId="77777777" w:rsidR="003C3971" w:rsidRPr="00630197" w:rsidRDefault="003C3971" w:rsidP="00C72833">
            <w:pPr>
              <w:pStyle w:val="TAC"/>
              <w:rPr>
                <w:sz w:val="16"/>
                <w:szCs w:val="16"/>
              </w:rPr>
            </w:pPr>
          </w:p>
        </w:tc>
        <w:tc>
          <w:tcPr>
            <w:tcW w:w="4962" w:type="dxa"/>
            <w:shd w:val="solid" w:color="FFFFFF" w:fill="auto"/>
          </w:tcPr>
          <w:p w14:paraId="17B0396C" w14:textId="0978254F" w:rsidR="003C3971" w:rsidRPr="00630197" w:rsidRDefault="00510DFF" w:rsidP="00C72833">
            <w:pPr>
              <w:pStyle w:val="TAL"/>
              <w:rPr>
                <w:sz w:val="16"/>
                <w:szCs w:val="16"/>
              </w:rPr>
            </w:pPr>
            <w:r w:rsidRPr="00630197">
              <w:rPr>
                <w:rFonts w:cs="Arial"/>
                <w:sz w:val="16"/>
                <w:szCs w:val="16"/>
              </w:rPr>
              <w:t xml:space="preserve">Proposed skeleton for </w:t>
            </w:r>
            <w:r w:rsidR="00F350D7" w:rsidRPr="00630197">
              <w:rPr>
                <w:rFonts w:cs="Arial"/>
                <w:sz w:val="16"/>
                <w:szCs w:val="16"/>
              </w:rPr>
              <w:t>FS_5GSAT_</w:t>
            </w:r>
            <w:r w:rsidRPr="00630197">
              <w:rPr>
                <w:rFonts w:cs="Arial"/>
                <w:sz w:val="16"/>
                <w:szCs w:val="16"/>
              </w:rPr>
              <w:t>Ph3_</w:t>
            </w:r>
            <w:r w:rsidR="00F350D7" w:rsidRPr="00630197">
              <w:rPr>
                <w:rFonts w:cs="Arial"/>
                <w:sz w:val="16"/>
                <w:szCs w:val="16"/>
              </w:rPr>
              <w:t>APP</w:t>
            </w:r>
            <w:r w:rsidRPr="00630197">
              <w:rPr>
                <w:rFonts w:cs="Arial"/>
                <w:sz w:val="16"/>
                <w:szCs w:val="16"/>
              </w:rPr>
              <w:t xml:space="preserve"> (23.700-01)</w:t>
            </w:r>
          </w:p>
        </w:tc>
        <w:tc>
          <w:tcPr>
            <w:tcW w:w="708" w:type="dxa"/>
            <w:shd w:val="solid" w:color="FFFFFF" w:fill="auto"/>
          </w:tcPr>
          <w:p w14:paraId="5E97A6B2" w14:textId="225EC1CE" w:rsidR="003C3971" w:rsidRPr="00630197" w:rsidRDefault="00F350D7" w:rsidP="00C72833">
            <w:pPr>
              <w:pStyle w:val="TAC"/>
              <w:rPr>
                <w:sz w:val="16"/>
                <w:szCs w:val="16"/>
              </w:rPr>
            </w:pPr>
            <w:r w:rsidRPr="00630197">
              <w:rPr>
                <w:sz w:val="16"/>
                <w:szCs w:val="16"/>
              </w:rPr>
              <w:t>0.0.0</w:t>
            </w:r>
          </w:p>
        </w:tc>
      </w:tr>
      <w:tr w:rsidR="00F350D7" w:rsidRPr="006B0D02" w14:paraId="6387C66C" w14:textId="77777777" w:rsidTr="00E13F43">
        <w:tc>
          <w:tcPr>
            <w:tcW w:w="800" w:type="dxa"/>
            <w:shd w:val="solid" w:color="FFFFFF" w:fill="auto"/>
          </w:tcPr>
          <w:p w14:paraId="05B8DD07" w14:textId="720F6C22" w:rsidR="00F350D7" w:rsidRPr="00630197" w:rsidRDefault="00F350D7" w:rsidP="00C72833">
            <w:pPr>
              <w:pStyle w:val="TAC"/>
              <w:rPr>
                <w:sz w:val="16"/>
                <w:szCs w:val="16"/>
              </w:rPr>
            </w:pPr>
            <w:r w:rsidRPr="00630197">
              <w:rPr>
                <w:sz w:val="16"/>
                <w:szCs w:val="16"/>
              </w:rPr>
              <w:t>2024-01</w:t>
            </w:r>
          </w:p>
        </w:tc>
        <w:tc>
          <w:tcPr>
            <w:tcW w:w="800" w:type="dxa"/>
            <w:shd w:val="solid" w:color="FFFFFF" w:fill="auto"/>
          </w:tcPr>
          <w:p w14:paraId="2003F7DD" w14:textId="77777777" w:rsidR="00F350D7" w:rsidRPr="00630197" w:rsidRDefault="00F350D7" w:rsidP="00C72833">
            <w:pPr>
              <w:pStyle w:val="TAC"/>
              <w:rPr>
                <w:sz w:val="16"/>
                <w:szCs w:val="16"/>
              </w:rPr>
            </w:pPr>
          </w:p>
        </w:tc>
        <w:tc>
          <w:tcPr>
            <w:tcW w:w="1094" w:type="dxa"/>
            <w:shd w:val="solid" w:color="FFFFFF" w:fill="auto"/>
          </w:tcPr>
          <w:p w14:paraId="5348941A" w14:textId="77777777" w:rsidR="00F350D7" w:rsidRPr="00630197" w:rsidRDefault="00F350D7" w:rsidP="00C72833">
            <w:pPr>
              <w:pStyle w:val="TAC"/>
              <w:rPr>
                <w:sz w:val="16"/>
                <w:szCs w:val="16"/>
              </w:rPr>
            </w:pPr>
          </w:p>
        </w:tc>
        <w:tc>
          <w:tcPr>
            <w:tcW w:w="425" w:type="dxa"/>
            <w:shd w:val="solid" w:color="FFFFFF" w:fill="auto"/>
          </w:tcPr>
          <w:p w14:paraId="226699D7" w14:textId="77777777" w:rsidR="00F350D7" w:rsidRPr="00630197" w:rsidRDefault="00F350D7" w:rsidP="00C72833">
            <w:pPr>
              <w:pStyle w:val="TAL"/>
              <w:rPr>
                <w:sz w:val="16"/>
                <w:szCs w:val="16"/>
              </w:rPr>
            </w:pPr>
          </w:p>
        </w:tc>
        <w:tc>
          <w:tcPr>
            <w:tcW w:w="425" w:type="dxa"/>
            <w:shd w:val="solid" w:color="FFFFFF" w:fill="auto"/>
          </w:tcPr>
          <w:p w14:paraId="55289243" w14:textId="77777777" w:rsidR="00F350D7" w:rsidRPr="00630197" w:rsidRDefault="00F350D7" w:rsidP="00C72833">
            <w:pPr>
              <w:pStyle w:val="TAR"/>
              <w:rPr>
                <w:sz w:val="16"/>
                <w:szCs w:val="16"/>
              </w:rPr>
            </w:pPr>
          </w:p>
        </w:tc>
        <w:tc>
          <w:tcPr>
            <w:tcW w:w="425" w:type="dxa"/>
            <w:shd w:val="solid" w:color="FFFFFF" w:fill="auto"/>
          </w:tcPr>
          <w:p w14:paraId="10800748" w14:textId="77777777" w:rsidR="00F350D7" w:rsidRPr="00630197" w:rsidRDefault="00F350D7" w:rsidP="00C72833">
            <w:pPr>
              <w:pStyle w:val="TAC"/>
              <w:rPr>
                <w:sz w:val="16"/>
                <w:szCs w:val="16"/>
              </w:rPr>
            </w:pPr>
          </w:p>
        </w:tc>
        <w:tc>
          <w:tcPr>
            <w:tcW w:w="4962" w:type="dxa"/>
            <w:shd w:val="solid" w:color="FFFFFF" w:fill="auto"/>
          </w:tcPr>
          <w:p w14:paraId="1AA42110" w14:textId="0A7BB796" w:rsidR="00510DFF" w:rsidRPr="00630197" w:rsidRDefault="00F350D7" w:rsidP="00E4502F">
            <w:pPr>
              <w:pStyle w:val="TAL"/>
              <w:rPr>
                <w:rFonts w:cs="Arial"/>
                <w:sz w:val="16"/>
                <w:szCs w:val="16"/>
              </w:rPr>
            </w:pPr>
            <w:r w:rsidRPr="00630197">
              <w:rPr>
                <w:rFonts w:cs="Arial"/>
                <w:sz w:val="16"/>
                <w:szCs w:val="16"/>
              </w:rPr>
              <w:t>After FS_5GSAT_Ph3_APP was approved at SA#</w:t>
            </w:r>
            <w:r w:rsidR="00510DFF" w:rsidRPr="00630197">
              <w:rPr>
                <w:rFonts w:cs="Arial"/>
                <w:sz w:val="16"/>
                <w:szCs w:val="16"/>
              </w:rPr>
              <w:t xml:space="preserve">102 </w:t>
            </w:r>
            <w:r w:rsidR="00E4502F" w:rsidRPr="00630197">
              <w:rPr>
                <w:rFonts w:cs="Arial"/>
                <w:sz w:val="16"/>
                <w:szCs w:val="16"/>
              </w:rPr>
              <w:t>Plen</w:t>
            </w:r>
            <w:r w:rsidR="00630197" w:rsidRPr="00630197">
              <w:rPr>
                <w:rFonts w:cs="Arial"/>
                <w:sz w:val="16"/>
                <w:szCs w:val="16"/>
              </w:rPr>
              <w:t>a</w:t>
            </w:r>
            <w:r w:rsidR="00E4502F" w:rsidRPr="00630197">
              <w:rPr>
                <w:rFonts w:cs="Arial"/>
                <w:sz w:val="16"/>
                <w:szCs w:val="16"/>
              </w:rPr>
              <w:t xml:space="preserve">ry </w:t>
            </w:r>
            <w:r w:rsidR="00510DFF" w:rsidRPr="00630197">
              <w:rPr>
                <w:rFonts w:cs="Arial"/>
                <w:sz w:val="16"/>
                <w:szCs w:val="16"/>
              </w:rPr>
              <w:t>(December 2023)</w:t>
            </w:r>
            <w:r w:rsidRPr="00630197">
              <w:rPr>
                <w:rFonts w:cs="Arial"/>
                <w:sz w:val="16"/>
                <w:szCs w:val="16"/>
              </w:rPr>
              <w:t xml:space="preserve"> </w:t>
            </w:r>
            <w:r w:rsidR="00510DFF" w:rsidRPr="00630197">
              <w:rPr>
                <w:rFonts w:cs="Arial"/>
                <w:sz w:val="16"/>
                <w:szCs w:val="16"/>
              </w:rPr>
              <w:t xml:space="preserve">all </w:t>
            </w:r>
            <w:r w:rsidRPr="00630197">
              <w:rPr>
                <w:rFonts w:cs="Arial"/>
                <w:sz w:val="16"/>
                <w:szCs w:val="16"/>
              </w:rPr>
              <w:t>pCRs approved at SA6#58 are implemented</w:t>
            </w:r>
            <w:r w:rsidR="00510DFF" w:rsidRPr="00630197">
              <w:rPr>
                <w:rFonts w:cs="Arial"/>
                <w:sz w:val="16"/>
                <w:szCs w:val="16"/>
              </w:rPr>
              <w:t xml:space="preserve"> </w:t>
            </w:r>
            <w:r w:rsidR="00E4502F" w:rsidRPr="00630197">
              <w:rPr>
                <w:rFonts w:cs="Arial"/>
                <w:sz w:val="16"/>
                <w:szCs w:val="16"/>
              </w:rPr>
              <w:t xml:space="preserve"> in TR 23.700-01 V0.1.0</w:t>
            </w:r>
          </w:p>
        </w:tc>
        <w:tc>
          <w:tcPr>
            <w:tcW w:w="708" w:type="dxa"/>
            <w:shd w:val="solid" w:color="FFFFFF" w:fill="auto"/>
          </w:tcPr>
          <w:p w14:paraId="2595165D" w14:textId="353C58B5" w:rsidR="00F350D7" w:rsidRPr="00630197" w:rsidRDefault="00510DFF" w:rsidP="00C72833">
            <w:pPr>
              <w:pStyle w:val="TAC"/>
              <w:rPr>
                <w:sz w:val="16"/>
                <w:szCs w:val="16"/>
              </w:rPr>
            </w:pPr>
            <w:r w:rsidRPr="00630197">
              <w:rPr>
                <w:sz w:val="16"/>
                <w:szCs w:val="16"/>
              </w:rPr>
              <w:t>0.1.0</w:t>
            </w:r>
          </w:p>
        </w:tc>
      </w:tr>
      <w:tr w:rsidR="00E4502F" w:rsidRPr="006B0D02" w14:paraId="50CA6210" w14:textId="77777777" w:rsidTr="00E13F43">
        <w:tc>
          <w:tcPr>
            <w:tcW w:w="800" w:type="dxa"/>
            <w:shd w:val="solid" w:color="FFFFFF" w:fill="auto"/>
          </w:tcPr>
          <w:p w14:paraId="476DEA84" w14:textId="7585C6AC"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ECAA7B0" w14:textId="77777777" w:rsidR="00E4502F" w:rsidRPr="00630197" w:rsidRDefault="00E4502F" w:rsidP="00C72833">
            <w:pPr>
              <w:pStyle w:val="TAC"/>
              <w:rPr>
                <w:sz w:val="16"/>
                <w:szCs w:val="16"/>
              </w:rPr>
            </w:pPr>
          </w:p>
        </w:tc>
        <w:tc>
          <w:tcPr>
            <w:tcW w:w="1094" w:type="dxa"/>
            <w:shd w:val="solid" w:color="FFFFFF" w:fill="auto"/>
          </w:tcPr>
          <w:p w14:paraId="1F8FEDB2" w14:textId="073D4C5C" w:rsidR="00E4502F" w:rsidRPr="00630197" w:rsidRDefault="00E4502F" w:rsidP="00C72833">
            <w:pPr>
              <w:pStyle w:val="TAC"/>
              <w:rPr>
                <w:sz w:val="16"/>
                <w:szCs w:val="16"/>
              </w:rPr>
            </w:pPr>
            <w:r w:rsidRPr="00630197">
              <w:rPr>
                <w:rFonts w:cs="Arial"/>
                <w:sz w:val="16"/>
                <w:szCs w:val="16"/>
              </w:rPr>
              <w:t>S6-233944</w:t>
            </w:r>
          </w:p>
        </w:tc>
        <w:tc>
          <w:tcPr>
            <w:tcW w:w="425" w:type="dxa"/>
            <w:shd w:val="solid" w:color="FFFFFF" w:fill="auto"/>
          </w:tcPr>
          <w:p w14:paraId="6F9E8893" w14:textId="77777777" w:rsidR="00E4502F" w:rsidRPr="00630197" w:rsidRDefault="00E4502F" w:rsidP="00C72833">
            <w:pPr>
              <w:pStyle w:val="TAL"/>
              <w:rPr>
                <w:sz w:val="16"/>
                <w:szCs w:val="16"/>
              </w:rPr>
            </w:pPr>
          </w:p>
        </w:tc>
        <w:tc>
          <w:tcPr>
            <w:tcW w:w="425" w:type="dxa"/>
            <w:shd w:val="solid" w:color="FFFFFF" w:fill="auto"/>
          </w:tcPr>
          <w:p w14:paraId="2FEA511C" w14:textId="77777777" w:rsidR="00E4502F" w:rsidRPr="00630197" w:rsidRDefault="00E4502F" w:rsidP="00C72833">
            <w:pPr>
              <w:pStyle w:val="TAR"/>
              <w:rPr>
                <w:sz w:val="16"/>
                <w:szCs w:val="16"/>
              </w:rPr>
            </w:pPr>
          </w:p>
        </w:tc>
        <w:tc>
          <w:tcPr>
            <w:tcW w:w="425" w:type="dxa"/>
            <w:shd w:val="solid" w:color="FFFFFF" w:fill="auto"/>
          </w:tcPr>
          <w:p w14:paraId="4B36739E" w14:textId="77777777" w:rsidR="00E4502F" w:rsidRPr="00630197" w:rsidRDefault="00E4502F" w:rsidP="00C72833">
            <w:pPr>
              <w:pStyle w:val="TAC"/>
              <w:rPr>
                <w:sz w:val="16"/>
                <w:szCs w:val="16"/>
              </w:rPr>
            </w:pPr>
          </w:p>
        </w:tc>
        <w:tc>
          <w:tcPr>
            <w:tcW w:w="4962" w:type="dxa"/>
            <w:shd w:val="solid" w:color="FFFFFF" w:fill="auto"/>
          </w:tcPr>
          <w:p w14:paraId="02FE4314" w14:textId="6140BEDE" w:rsidR="00E4502F" w:rsidRPr="00630197" w:rsidRDefault="00E4502F" w:rsidP="00E4502F">
            <w:pPr>
              <w:pStyle w:val="TAL"/>
              <w:rPr>
                <w:rFonts w:cs="Arial"/>
                <w:sz w:val="16"/>
                <w:szCs w:val="16"/>
              </w:rPr>
            </w:pPr>
            <w:r w:rsidRPr="00630197">
              <w:rPr>
                <w:rFonts w:cs="Arial"/>
                <w:sz w:val="16"/>
                <w:szCs w:val="16"/>
              </w:rPr>
              <w:t>FS_5GSAT_Ph3_APP_Scope</w:t>
            </w:r>
          </w:p>
        </w:tc>
        <w:tc>
          <w:tcPr>
            <w:tcW w:w="708" w:type="dxa"/>
            <w:shd w:val="solid" w:color="FFFFFF" w:fill="auto"/>
          </w:tcPr>
          <w:p w14:paraId="6F5FFF19" w14:textId="0D38A274" w:rsidR="00E4502F" w:rsidRPr="00630197" w:rsidRDefault="00E4502F" w:rsidP="00C72833">
            <w:pPr>
              <w:pStyle w:val="TAC"/>
              <w:rPr>
                <w:sz w:val="16"/>
                <w:szCs w:val="16"/>
              </w:rPr>
            </w:pPr>
            <w:r w:rsidRPr="00630197">
              <w:rPr>
                <w:sz w:val="16"/>
                <w:szCs w:val="16"/>
              </w:rPr>
              <w:t>0.1.0</w:t>
            </w:r>
          </w:p>
        </w:tc>
      </w:tr>
      <w:tr w:rsidR="00E4502F" w:rsidRPr="006B0D02" w14:paraId="6917E319" w14:textId="77777777" w:rsidTr="00E13F43">
        <w:tc>
          <w:tcPr>
            <w:tcW w:w="800" w:type="dxa"/>
            <w:shd w:val="solid" w:color="FFFFFF" w:fill="auto"/>
          </w:tcPr>
          <w:p w14:paraId="06893684" w14:textId="7A7C8AA7"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8FD0F8A" w14:textId="77777777" w:rsidR="00E4502F" w:rsidRPr="00630197" w:rsidRDefault="00E4502F" w:rsidP="00C72833">
            <w:pPr>
              <w:pStyle w:val="TAC"/>
              <w:rPr>
                <w:sz w:val="16"/>
                <w:szCs w:val="16"/>
              </w:rPr>
            </w:pPr>
          </w:p>
        </w:tc>
        <w:tc>
          <w:tcPr>
            <w:tcW w:w="1094" w:type="dxa"/>
            <w:shd w:val="solid" w:color="FFFFFF" w:fill="auto"/>
          </w:tcPr>
          <w:p w14:paraId="7F49F3B3" w14:textId="5A583E2D" w:rsidR="00E4502F" w:rsidRPr="00630197" w:rsidRDefault="00E4502F" w:rsidP="00C72833">
            <w:pPr>
              <w:pStyle w:val="TAC"/>
              <w:rPr>
                <w:sz w:val="16"/>
                <w:szCs w:val="16"/>
              </w:rPr>
            </w:pPr>
            <w:r w:rsidRPr="00630197">
              <w:rPr>
                <w:rFonts w:cs="Arial"/>
                <w:sz w:val="16"/>
                <w:szCs w:val="16"/>
              </w:rPr>
              <w:t>S6-234109</w:t>
            </w:r>
          </w:p>
        </w:tc>
        <w:tc>
          <w:tcPr>
            <w:tcW w:w="425" w:type="dxa"/>
            <w:shd w:val="solid" w:color="FFFFFF" w:fill="auto"/>
          </w:tcPr>
          <w:p w14:paraId="531720AC" w14:textId="77777777" w:rsidR="00E4502F" w:rsidRPr="00630197" w:rsidRDefault="00E4502F" w:rsidP="00C72833">
            <w:pPr>
              <w:pStyle w:val="TAL"/>
              <w:rPr>
                <w:sz w:val="16"/>
                <w:szCs w:val="16"/>
              </w:rPr>
            </w:pPr>
          </w:p>
        </w:tc>
        <w:tc>
          <w:tcPr>
            <w:tcW w:w="425" w:type="dxa"/>
            <w:shd w:val="solid" w:color="FFFFFF" w:fill="auto"/>
          </w:tcPr>
          <w:p w14:paraId="394D500F" w14:textId="77777777" w:rsidR="00E4502F" w:rsidRPr="00630197" w:rsidRDefault="00E4502F" w:rsidP="00C72833">
            <w:pPr>
              <w:pStyle w:val="TAR"/>
              <w:rPr>
                <w:sz w:val="16"/>
                <w:szCs w:val="16"/>
              </w:rPr>
            </w:pPr>
          </w:p>
        </w:tc>
        <w:tc>
          <w:tcPr>
            <w:tcW w:w="425" w:type="dxa"/>
            <w:shd w:val="solid" w:color="FFFFFF" w:fill="auto"/>
          </w:tcPr>
          <w:p w14:paraId="660526AA" w14:textId="77777777" w:rsidR="00E4502F" w:rsidRPr="00630197" w:rsidRDefault="00E4502F" w:rsidP="00C72833">
            <w:pPr>
              <w:pStyle w:val="TAC"/>
              <w:rPr>
                <w:sz w:val="16"/>
                <w:szCs w:val="16"/>
              </w:rPr>
            </w:pPr>
          </w:p>
        </w:tc>
        <w:tc>
          <w:tcPr>
            <w:tcW w:w="4962" w:type="dxa"/>
            <w:shd w:val="solid" w:color="FFFFFF" w:fill="auto"/>
          </w:tcPr>
          <w:p w14:paraId="6EA93214" w14:textId="044CDB8C" w:rsidR="00E4502F" w:rsidRPr="00630197" w:rsidRDefault="005E646B" w:rsidP="00C72833">
            <w:pPr>
              <w:pStyle w:val="TAL"/>
              <w:rPr>
                <w:rFonts w:cs="Arial"/>
                <w:sz w:val="16"/>
                <w:szCs w:val="16"/>
              </w:rPr>
            </w:pPr>
            <w:r w:rsidRPr="00630197">
              <w:rPr>
                <w:rFonts w:cs="Arial"/>
                <w:sz w:val="16"/>
                <w:szCs w:val="16"/>
              </w:rPr>
              <w:t>New KI on Application enabled for services over satellite access</w:t>
            </w:r>
          </w:p>
        </w:tc>
        <w:tc>
          <w:tcPr>
            <w:tcW w:w="708" w:type="dxa"/>
            <w:shd w:val="solid" w:color="FFFFFF" w:fill="auto"/>
          </w:tcPr>
          <w:p w14:paraId="6BF31FCD" w14:textId="216F5227" w:rsidR="00E4502F" w:rsidRPr="00630197" w:rsidRDefault="005E646B" w:rsidP="00C72833">
            <w:pPr>
              <w:pStyle w:val="TAC"/>
              <w:rPr>
                <w:sz w:val="16"/>
                <w:szCs w:val="16"/>
              </w:rPr>
            </w:pPr>
            <w:r w:rsidRPr="00630197">
              <w:rPr>
                <w:sz w:val="16"/>
                <w:szCs w:val="16"/>
              </w:rPr>
              <w:t>0.1.0</w:t>
            </w:r>
          </w:p>
        </w:tc>
      </w:tr>
      <w:tr w:rsidR="005E646B" w:rsidRPr="006B0D02" w14:paraId="4B7121DE" w14:textId="77777777" w:rsidTr="00E13F43">
        <w:tc>
          <w:tcPr>
            <w:tcW w:w="800" w:type="dxa"/>
            <w:shd w:val="solid" w:color="FFFFFF" w:fill="auto"/>
          </w:tcPr>
          <w:p w14:paraId="32D5690A" w14:textId="07DA57B7" w:rsidR="005E646B" w:rsidRPr="00630197" w:rsidRDefault="005E646B" w:rsidP="00C72833">
            <w:pPr>
              <w:pStyle w:val="TAC"/>
              <w:rPr>
                <w:sz w:val="16"/>
                <w:szCs w:val="16"/>
              </w:rPr>
            </w:pPr>
            <w:r w:rsidRPr="00630197">
              <w:rPr>
                <w:sz w:val="16"/>
                <w:szCs w:val="16"/>
              </w:rPr>
              <w:t>2024-01</w:t>
            </w:r>
          </w:p>
        </w:tc>
        <w:tc>
          <w:tcPr>
            <w:tcW w:w="800" w:type="dxa"/>
            <w:shd w:val="solid" w:color="FFFFFF" w:fill="auto"/>
          </w:tcPr>
          <w:p w14:paraId="402B752E" w14:textId="77777777" w:rsidR="005E646B" w:rsidRPr="00630197" w:rsidRDefault="005E646B" w:rsidP="00C72833">
            <w:pPr>
              <w:pStyle w:val="TAC"/>
              <w:rPr>
                <w:sz w:val="16"/>
                <w:szCs w:val="16"/>
              </w:rPr>
            </w:pPr>
          </w:p>
        </w:tc>
        <w:tc>
          <w:tcPr>
            <w:tcW w:w="1094" w:type="dxa"/>
            <w:shd w:val="solid" w:color="FFFFFF" w:fill="auto"/>
          </w:tcPr>
          <w:p w14:paraId="5E3B49AA" w14:textId="29D44724" w:rsidR="005E646B" w:rsidRPr="00630197" w:rsidRDefault="005E646B" w:rsidP="00C72833">
            <w:pPr>
              <w:pStyle w:val="TAC"/>
              <w:rPr>
                <w:rFonts w:cs="Arial"/>
                <w:sz w:val="16"/>
                <w:szCs w:val="16"/>
              </w:rPr>
            </w:pPr>
            <w:r w:rsidRPr="00630197">
              <w:rPr>
                <w:rFonts w:cs="Arial"/>
                <w:sz w:val="16"/>
                <w:szCs w:val="16"/>
              </w:rPr>
              <w:t>S6-234090</w:t>
            </w:r>
          </w:p>
        </w:tc>
        <w:tc>
          <w:tcPr>
            <w:tcW w:w="425" w:type="dxa"/>
            <w:shd w:val="solid" w:color="FFFFFF" w:fill="auto"/>
          </w:tcPr>
          <w:p w14:paraId="2385E470" w14:textId="77777777" w:rsidR="005E646B" w:rsidRPr="00630197" w:rsidRDefault="005E646B" w:rsidP="00C72833">
            <w:pPr>
              <w:pStyle w:val="TAL"/>
              <w:rPr>
                <w:sz w:val="16"/>
                <w:szCs w:val="16"/>
              </w:rPr>
            </w:pPr>
          </w:p>
        </w:tc>
        <w:tc>
          <w:tcPr>
            <w:tcW w:w="425" w:type="dxa"/>
            <w:shd w:val="solid" w:color="FFFFFF" w:fill="auto"/>
          </w:tcPr>
          <w:p w14:paraId="629962D2" w14:textId="77777777" w:rsidR="005E646B" w:rsidRPr="00630197" w:rsidRDefault="005E646B" w:rsidP="00C72833">
            <w:pPr>
              <w:pStyle w:val="TAR"/>
              <w:rPr>
                <w:sz w:val="16"/>
                <w:szCs w:val="16"/>
              </w:rPr>
            </w:pPr>
          </w:p>
        </w:tc>
        <w:tc>
          <w:tcPr>
            <w:tcW w:w="425" w:type="dxa"/>
            <w:shd w:val="solid" w:color="FFFFFF" w:fill="auto"/>
          </w:tcPr>
          <w:p w14:paraId="3170ECBB" w14:textId="77777777" w:rsidR="005E646B" w:rsidRPr="00630197" w:rsidRDefault="005E646B" w:rsidP="00C72833">
            <w:pPr>
              <w:pStyle w:val="TAC"/>
              <w:rPr>
                <w:sz w:val="16"/>
                <w:szCs w:val="16"/>
              </w:rPr>
            </w:pPr>
          </w:p>
        </w:tc>
        <w:tc>
          <w:tcPr>
            <w:tcW w:w="4962" w:type="dxa"/>
            <w:shd w:val="solid" w:color="FFFFFF" w:fill="auto"/>
          </w:tcPr>
          <w:p w14:paraId="54367EA0" w14:textId="7F80D518" w:rsidR="005E646B" w:rsidRPr="00630197" w:rsidRDefault="005E646B" w:rsidP="00C72833">
            <w:pPr>
              <w:pStyle w:val="TAL"/>
              <w:rPr>
                <w:rFonts w:cs="Arial"/>
                <w:sz w:val="16"/>
                <w:szCs w:val="16"/>
              </w:rPr>
            </w:pPr>
            <w:r w:rsidRPr="00630197">
              <w:rPr>
                <w:rFonts w:cs="Arial"/>
                <w:sz w:val="16"/>
                <w:szCs w:val="16"/>
              </w:rPr>
              <w:t>New KI on Enabling re-discovery and re-allocation of EASs on-board satellites</w:t>
            </w:r>
          </w:p>
        </w:tc>
        <w:tc>
          <w:tcPr>
            <w:tcW w:w="708" w:type="dxa"/>
            <w:shd w:val="solid" w:color="FFFFFF" w:fill="auto"/>
          </w:tcPr>
          <w:p w14:paraId="49A49EE9" w14:textId="17E964D8" w:rsidR="005E646B" w:rsidRPr="00630197" w:rsidRDefault="005E646B" w:rsidP="00C72833">
            <w:pPr>
              <w:pStyle w:val="TAC"/>
              <w:rPr>
                <w:sz w:val="16"/>
                <w:szCs w:val="16"/>
              </w:rPr>
            </w:pPr>
            <w:r w:rsidRPr="00630197">
              <w:rPr>
                <w:sz w:val="16"/>
                <w:szCs w:val="16"/>
              </w:rPr>
              <w:t>0.1.0</w:t>
            </w:r>
          </w:p>
        </w:tc>
      </w:tr>
      <w:tr w:rsidR="00FB4C83" w:rsidRPr="006B0D02" w14:paraId="5E79C492" w14:textId="77777777" w:rsidTr="00E13F43">
        <w:tc>
          <w:tcPr>
            <w:tcW w:w="800" w:type="dxa"/>
            <w:shd w:val="solid" w:color="FFFFFF" w:fill="auto"/>
          </w:tcPr>
          <w:p w14:paraId="4353BF34" w14:textId="019B1F7C" w:rsidR="00FB4C83" w:rsidRPr="00630197" w:rsidRDefault="00FB4C83" w:rsidP="00C72833">
            <w:pPr>
              <w:pStyle w:val="TAC"/>
              <w:rPr>
                <w:sz w:val="16"/>
                <w:szCs w:val="16"/>
              </w:rPr>
            </w:pPr>
            <w:r w:rsidRPr="00630197">
              <w:rPr>
                <w:sz w:val="16"/>
                <w:szCs w:val="16"/>
              </w:rPr>
              <w:t>2024-01</w:t>
            </w:r>
          </w:p>
        </w:tc>
        <w:tc>
          <w:tcPr>
            <w:tcW w:w="800" w:type="dxa"/>
            <w:shd w:val="solid" w:color="FFFFFF" w:fill="auto"/>
          </w:tcPr>
          <w:p w14:paraId="7EDB01F5" w14:textId="77777777" w:rsidR="00FB4C83" w:rsidRPr="00630197" w:rsidRDefault="00FB4C83" w:rsidP="00C72833">
            <w:pPr>
              <w:pStyle w:val="TAC"/>
              <w:rPr>
                <w:sz w:val="16"/>
                <w:szCs w:val="16"/>
              </w:rPr>
            </w:pPr>
          </w:p>
        </w:tc>
        <w:tc>
          <w:tcPr>
            <w:tcW w:w="1094" w:type="dxa"/>
            <w:shd w:val="solid" w:color="FFFFFF" w:fill="auto"/>
          </w:tcPr>
          <w:p w14:paraId="32E70C91" w14:textId="77777777" w:rsidR="00FB4C83" w:rsidRPr="00630197" w:rsidRDefault="00FB4C83" w:rsidP="00C72833">
            <w:pPr>
              <w:pStyle w:val="TAC"/>
              <w:rPr>
                <w:rFonts w:cs="Arial"/>
                <w:sz w:val="16"/>
                <w:szCs w:val="16"/>
              </w:rPr>
            </w:pPr>
          </w:p>
        </w:tc>
        <w:tc>
          <w:tcPr>
            <w:tcW w:w="425" w:type="dxa"/>
            <w:shd w:val="solid" w:color="FFFFFF" w:fill="auto"/>
          </w:tcPr>
          <w:p w14:paraId="64D9D431" w14:textId="77777777" w:rsidR="00FB4C83" w:rsidRPr="00630197" w:rsidRDefault="00FB4C83" w:rsidP="00C72833">
            <w:pPr>
              <w:pStyle w:val="TAL"/>
              <w:rPr>
                <w:sz w:val="16"/>
                <w:szCs w:val="16"/>
              </w:rPr>
            </w:pPr>
          </w:p>
        </w:tc>
        <w:tc>
          <w:tcPr>
            <w:tcW w:w="425" w:type="dxa"/>
            <w:shd w:val="solid" w:color="FFFFFF" w:fill="auto"/>
          </w:tcPr>
          <w:p w14:paraId="13AE3A83" w14:textId="77777777" w:rsidR="00FB4C83" w:rsidRPr="00630197" w:rsidRDefault="00FB4C83" w:rsidP="00C72833">
            <w:pPr>
              <w:pStyle w:val="TAR"/>
              <w:rPr>
                <w:sz w:val="16"/>
                <w:szCs w:val="16"/>
              </w:rPr>
            </w:pPr>
          </w:p>
        </w:tc>
        <w:tc>
          <w:tcPr>
            <w:tcW w:w="425" w:type="dxa"/>
            <w:shd w:val="solid" w:color="FFFFFF" w:fill="auto"/>
          </w:tcPr>
          <w:p w14:paraId="1E077DD9" w14:textId="77777777" w:rsidR="00FB4C83" w:rsidRPr="00630197" w:rsidRDefault="00FB4C83" w:rsidP="00C72833">
            <w:pPr>
              <w:pStyle w:val="TAC"/>
              <w:rPr>
                <w:sz w:val="16"/>
                <w:szCs w:val="16"/>
              </w:rPr>
            </w:pPr>
          </w:p>
        </w:tc>
        <w:tc>
          <w:tcPr>
            <w:tcW w:w="4962" w:type="dxa"/>
            <w:shd w:val="solid" w:color="FFFFFF" w:fill="auto"/>
          </w:tcPr>
          <w:p w14:paraId="2073A189" w14:textId="2A928978" w:rsidR="00FB4C83" w:rsidRPr="00630197" w:rsidRDefault="00FB4C83" w:rsidP="00C72833">
            <w:pPr>
              <w:pStyle w:val="TAL"/>
              <w:rPr>
                <w:rFonts w:cs="Arial"/>
                <w:sz w:val="16"/>
                <w:szCs w:val="16"/>
              </w:rPr>
            </w:pPr>
            <w:r w:rsidRPr="00630197">
              <w:rPr>
                <w:rFonts w:cs="Arial"/>
                <w:sz w:val="16"/>
                <w:szCs w:val="16"/>
              </w:rPr>
              <w:t xml:space="preserve">References [2]-[10] added. </w:t>
            </w:r>
          </w:p>
        </w:tc>
        <w:tc>
          <w:tcPr>
            <w:tcW w:w="708" w:type="dxa"/>
            <w:shd w:val="solid" w:color="FFFFFF" w:fill="auto"/>
          </w:tcPr>
          <w:p w14:paraId="0F08C4FD" w14:textId="099E9C63" w:rsidR="00FB4C83" w:rsidRPr="00630197" w:rsidRDefault="00FB4C83" w:rsidP="00C72833">
            <w:pPr>
              <w:pStyle w:val="TAC"/>
              <w:rPr>
                <w:sz w:val="16"/>
                <w:szCs w:val="16"/>
              </w:rPr>
            </w:pPr>
            <w:r w:rsidRPr="00630197">
              <w:rPr>
                <w:sz w:val="16"/>
                <w:szCs w:val="16"/>
              </w:rPr>
              <w:t>0.1.0</w:t>
            </w:r>
          </w:p>
        </w:tc>
      </w:tr>
      <w:tr w:rsidR="00E13F43" w:rsidRPr="006B0D02" w14:paraId="24335F16" w14:textId="77777777" w:rsidTr="00E13F43">
        <w:tc>
          <w:tcPr>
            <w:tcW w:w="800" w:type="dxa"/>
            <w:shd w:val="solid" w:color="FFFFFF" w:fill="auto"/>
          </w:tcPr>
          <w:p w14:paraId="7B9A7BD6" w14:textId="426FEC15" w:rsidR="00E13F43" w:rsidRPr="00630197" w:rsidRDefault="00E13F43" w:rsidP="00C72833">
            <w:pPr>
              <w:pStyle w:val="TAC"/>
              <w:rPr>
                <w:sz w:val="16"/>
                <w:szCs w:val="16"/>
              </w:rPr>
            </w:pPr>
            <w:r>
              <w:rPr>
                <w:sz w:val="16"/>
                <w:szCs w:val="16"/>
              </w:rPr>
              <w:t>2024-03</w:t>
            </w:r>
          </w:p>
        </w:tc>
        <w:tc>
          <w:tcPr>
            <w:tcW w:w="800" w:type="dxa"/>
            <w:shd w:val="solid" w:color="FFFFFF" w:fill="auto"/>
          </w:tcPr>
          <w:p w14:paraId="708DB939" w14:textId="2879A12F" w:rsidR="00E13F43" w:rsidRPr="00630197" w:rsidRDefault="00E13F43" w:rsidP="00C72833">
            <w:pPr>
              <w:pStyle w:val="TAC"/>
              <w:rPr>
                <w:sz w:val="16"/>
                <w:szCs w:val="16"/>
              </w:rPr>
            </w:pPr>
            <w:r>
              <w:rPr>
                <w:sz w:val="16"/>
                <w:szCs w:val="16"/>
              </w:rPr>
              <w:t>SA#59</w:t>
            </w:r>
          </w:p>
        </w:tc>
        <w:tc>
          <w:tcPr>
            <w:tcW w:w="1094" w:type="dxa"/>
            <w:shd w:val="solid" w:color="FFFFFF" w:fill="auto"/>
          </w:tcPr>
          <w:p w14:paraId="0807C2E9" w14:textId="1A22728E" w:rsidR="00E13F43" w:rsidRPr="00630197" w:rsidRDefault="00E13F43" w:rsidP="00C72833">
            <w:pPr>
              <w:pStyle w:val="TAC"/>
              <w:rPr>
                <w:rFonts w:cs="Arial"/>
                <w:sz w:val="16"/>
                <w:szCs w:val="16"/>
              </w:rPr>
            </w:pPr>
            <w:r w:rsidRPr="00E13F43">
              <w:rPr>
                <w:rFonts w:cs="Arial"/>
                <w:sz w:val="16"/>
                <w:szCs w:val="16"/>
              </w:rPr>
              <w:t>S6-240350</w:t>
            </w:r>
          </w:p>
        </w:tc>
        <w:tc>
          <w:tcPr>
            <w:tcW w:w="425" w:type="dxa"/>
            <w:shd w:val="solid" w:color="FFFFFF" w:fill="auto"/>
          </w:tcPr>
          <w:p w14:paraId="2CCD1A38" w14:textId="77777777" w:rsidR="00E13F43" w:rsidRPr="00630197" w:rsidRDefault="00E13F43" w:rsidP="00C72833">
            <w:pPr>
              <w:pStyle w:val="TAL"/>
              <w:rPr>
                <w:sz w:val="16"/>
                <w:szCs w:val="16"/>
              </w:rPr>
            </w:pPr>
          </w:p>
        </w:tc>
        <w:tc>
          <w:tcPr>
            <w:tcW w:w="425" w:type="dxa"/>
            <w:shd w:val="solid" w:color="FFFFFF" w:fill="auto"/>
          </w:tcPr>
          <w:p w14:paraId="5373AB50" w14:textId="77777777" w:rsidR="00E13F43" w:rsidRPr="00630197" w:rsidRDefault="00E13F43" w:rsidP="00C72833">
            <w:pPr>
              <w:pStyle w:val="TAR"/>
              <w:rPr>
                <w:sz w:val="16"/>
                <w:szCs w:val="16"/>
              </w:rPr>
            </w:pPr>
          </w:p>
        </w:tc>
        <w:tc>
          <w:tcPr>
            <w:tcW w:w="425" w:type="dxa"/>
            <w:shd w:val="solid" w:color="FFFFFF" w:fill="auto"/>
          </w:tcPr>
          <w:p w14:paraId="177FF528" w14:textId="77777777" w:rsidR="00E13F43" w:rsidRPr="00630197" w:rsidRDefault="00E13F43" w:rsidP="00C72833">
            <w:pPr>
              <w:pStyle w:val="TAC"/>
              <w:rPr>
                <w:sz w:val="16"/>
                <w:szCs w:val="16"/>
              </w:rPr>
            </w:pPr>
          </w:p>
        </w:tc>
        <w:tc>
          <w:tcPr>
            <w:tcW w:w="4962" w:type="dxa"/>
            <w:shd w:val="solid" w:color="FFFFFF" w:fill="auto"/>
          </w:tcPr>
          <w:p w14:paraId="22ECB1E3" w14:textId="2A3DB0D3" w:rsidR="00E13F43" w:rsidRPr="00630197" w:rsidRDefault="00E13F43" w:rsidP="00C72833">
            <w:pPr>
              <w:pStyle w:val="TAL"/>
              <w:rPr>
                <w:rFonts w:cs="Arial"/>
                <w:sz w:val="16"/>
                <w:szCs w:val="16"/>
              </w:rPr>
            </w:pPr>
            <w:r w:rsidRPr="00E13F43">
              <w:rPr>
                <w:rFonts w:cs="Arial"/>
                <w:sz w:val="16"/>
                <w:szCs w:val="16"/>
              </w:rPr>
              <w:t>FS_5GSAT_Ph3_App_editorials</w:t>
            </w:r>
          </w:p>
        </w:tc>
        <w:tc>
          <w:tcPr>
            <w:tcW w:w="708" w:type="dxa"/>
            <w:shd w:val="solid" w:color="FFFFFF" w:fill="auto"/>
          </w:tcPr>
          <w:p w14:paraId="6D710756" w14:textId="16307F06" w:rsidR="00E13F43" w:rsidRPr="00630197" w:rsidRDefault="00E13F43" w:rsidP="00C72833">
            <w:pPr>
              <w:pStyle w:val="TAC"/>
              <w:rPr>
                <w:sz w:val="16"/>
                <w:szCs w:val="16"/>
              </w:rPr>
            </w:pPr>
            <w:r>
              <w:rPr>
                <w:sz w:val="16"/>
                <w:szCs w:val="16"/>
              </w:rPr>
              <w:t>0.2.0</w:t>
            </w:r>
          </w:p>
        </w:tc>
      </w:tr>
      <w:tr w:rsidR="00E13F43" w:rsidRPr="006B0D02" w14:paraId="4152D1E1" w14:textId="77777777" w:rsidTr="00E13F43">
        <w:tc>
          <w:tcPr>
            <w:tcW w:w="800" w:type="dxa"/>
            <w:shd w:val="solid" w:color="FFFFFF" w:fill="auto"/>
          </w:tcPr>
          <w:p w14:paraId="258E3774" w14:textId="1CC09DB4" w:rsidR="00E13F43" w:rsidRPr="00630197" w:rsidRDefault="00E13F43" w:rsidP="00C72833">
            <w:pPr>
              <w:pStyle w:val="TAC"/>
              <w:rPr>
                <w:sz w:val="16"/>
                <w:szCs w:val="16"/>
              </w:rPr>
            </w:pPr>
            <w:r>
              <w:rPr>
                <w:sz w:val="16"/>
                <w:szCs w:val="16"/>
              </w:rPr>
              <w:t>2024-03</w:t>
            </w:r>
          </w:p>
        </w:tc>
        <w:tc>
          <w:tcPr>
            <w:tcW w:w="800" w:type="dxa"/>
            <w:shd w:val="solid" w:color="FFFFFF" w:fill="auto"/>
          </w:tcPr>
          <w:p w14:paraId="5BF21A95" w14:textId="5FF8F985" w:rsidR="00E13F43" w:rsidRPr="00630197" w:rsidRDefault="00E13F43" w:rsidP="00C72833">
            <w:pPr>
              <w:pStyle w:val="TAC"/>
              <w:rPr>
                <w:sz w:val="16"/>
                <w:szCs w:val="16"/>
              </w:rPr>
            </w:pPr>
            <w:r>
              <w:rPr>
                <w:sz w:val="16"/>
                <w:szCs w:val="16"/>
              </w:rPr>
              <w:t>SA#59</w:t>
            </w:r>
          </w:p>
        </w:tc>
        <w:tc>
          <w:tcPr>
            <w:tcW w:w="1094" w:type="dxa"/>
            <w:shd w:val="solid" w:color="FFFFFF" w:fill="auto"/>
          </w:tcPr>
          <w:p w14:paraId="71F29DDE" w14:textId="576A0EB9" w:rsidR="00E13F43" w:rsidRPr="00630197" w:rsidRDefault="00E13F43" w:rsidP="00C72833">
            <w:pPr>
              <w:pStyle w:val="TAC"/>
              <w:rPr>
                <w:rFonts w:cs="Arial"/>
                <w:sz w:val="16"/>
                <w:szCs w:val="16"/>
              </w:rPr>
            </w:pPr>
            <w:r w:rsidRPr="00E13F43">
              <w:rPr>
                <w:rFonts w:cs="Arial"/>
                <w:sz w:val="16"/>
                <w:szCs w:val="16"/>
              </w:rPr>
              <w:t>S6-240740</w:t>
            </w:r>
          </w:p>
        </w:tc>
        <w:tc>
          <w:tcPr>
            <w:tcW w:w="425" w:type="dxa"/>
            <w:shd w:val="solid" w:color="FFFFFF" w:fill="auto"/>
          </w:tcPr>
          <w:p w14:paraId="039F4264" w14:textId="77777777" w:rsidR="00E13F43" w:rsidRPr="00630197" w:rsidRDefault="00E13F43" w:rsidP="00C72833">
            <w:pPr>
              <w:pStyle w:val="TAL"/>
              <w:rPr>
                <w:sz w:val="16"/>
                <w:szCs w:val="16"/>
              </w:rPr>
            </w:pPr>
          </w:p>
        </w:tc>
        <w:tc>
          <w:tcPr>
            <w:tcW w:w="425" w:type="dxa"/>
            <w:shd w:val="solid" w:color="FFFFFF" w:fill="auto"/>
          </w:tcPr>
          <w:p w14:paraId="0FC2A9CF" w14:textId="77777777" w:rsidR="00E13F43" w:rsidRPr="00630197" w:rsidRDefault="00E13F43" w:rsidP="00C72833">
            <w:pPr>
              <w:pStyle w:val="TAR"/>
              <w:rPr>
                <w:sz w:val="16"/>
                <w:szCs w:val="16"/>
              </w:rPr>
            </w:pPr>
          </w:p>
        </w:tc>
        <w:tc>
          <w:tcPr>
            <w:tcW w:w="425" w:type="dxa"/>
            <w:shd w:val="solid" w:color="FFFFFF" w:fill="auto"/>
          </w:tcPr>
          <w:p w14:paraId="39F91582" w14:textId="77777777" w:rsidR="00E13F43" w:rsidRPr="00630197" w:rsidRDefault="00E13F43" w:rsidP="00C72833">
            <w:pPr>
              <w:pStyle w:val="TAC"/>
              <w:rPr>
                <w:sz w:val="16"/>
                <w:szCs w:val="16"/>
              </w:rPr>
            </w:pPr>
          </w:p>
        </w:tc>
        <w:tc>
          <w:tcPr>
            <w:tcW w:w="4962" w:type="dxa"/>
            <w:shd w:val="solid" w:color="FFFFFF" w:fill="auto"/>
          </w:tcPr>
          <w:p w14:paraId="23BAF59E" w14:textId="72B02E00" w:rsidR="00E13F43" w:rsidRPr="00630197" w:rsidRDefault="00E13F43" w:rsidP="00C72833">
            <w:pPr>
              <w:pStyle w:val="TAL"/>
              <w:rPr>
                <w:rFonts w:cs="Arial"/>
                <w:sz w:val="16"/>
                <w:szCs w:val="16"/>
              </w:rPr>
            </w:pPr>
            <w:r w:rsidRPr="00E13F43">
              <w:rPr>
                <w:rFonts w:cs="Arial"/>
                <w:sz w:val="16"/>
                <w:szCs w:val="16"/>
              </w:rPr>
              <w:t>FS_5GSAT_Ph3_App_update-KI#1</w:t>
            </w:r>
          </w:p>
        </w:tc>
        <w:tc>
          <w:tcPr>
            <w:tcW w:w="708" w:type="dxa"/>
            <w:shd w:val="solid" w:color="FFFFFF" w:fill="auto"/>
          </w:tcPr>
          <w:p w14:paraId="566D7C9F" w14:textId="5FE6A013" w:rsidR="00E13F43" w:rsidRPr="00630197" w:rsidRDefault="00E13F43" w:rsidP="00C72833">
            <w:pPr>
              <w:pStyle w:val="TAC"/>
              <w:rPr>
                <w:sz w:val="16"/>
                <w:szCs w:val="16"/>
              </w:rPr>
            </w:pPr>
            <w:r>
              <w:rPr>
                <w:sz w:val="16"/>
                <w:szCs w:val="16"/>
              </w:rPr>
              <w:t>0.2.0</w:t>
            </w:r>
          </w:p>
        </w:tc>
      </w:tr>
      <w:tr w:rsidR="00E13F43" w:rsidRPr="006B0D02" w14:paraId="66D3DAC1" w14:textId="77777777" w:rsidTr="00E13F43">
        <w:tc>
          <w:tcPr>
            <w:tcW w:w="800" w:type="dxa"/>
            <w:shd w:val="solid" w:color="FFFFFF" w:fill="auto"/>
          </w:tcPr>
          <w:p w14:paraId="3C43169E" w14:textId="46982261" w:rsidR="00E13F43" w:rsidRPr="00630197" w:rsidRDefault="00E13F43" w:rsidP="00C72833">
            <w:pPr>
              <w:pStyle w:val="TAC"/>
              <w:rPr>
                <w:sz w:val="16"/>
                <w:szCs w:val="16"/>
              </w:rPr>
            </w:pPr>
            <w:r>
              <w:rPr>
                <w:sz w:val="16"/>
                <w:szCs w:val="16"/>
              </w:rPr>
              <w:t>2024-03</w:t>
            </w:r>
          </w:p>
        </w:tc>
        <w:tc>
          <w:tcPr>
            <w:tcW w:w="800" w:type="dxa"/>
            <w:shd w:val="solid" w:color="FFFFFF" w:fill="auto"/>
          </w:tcPr>
          <w:p w14:paraId="74C78F0D" w14:textId="01B1D897" w:rsidR="00E13F43" w:rsidRPr="00630197" w:rsidRDefault="00E13F43" w:rsidP="00C72833">
            <w:pPr>
              <w:pStyle w:val="TAC"/>
              <w:rPr>
                <w:sz w:val="16"/>
                <w:szCs w:val="16"/>
              </w:rPr>
            </w:pPr>
            <w:r>
              <w:rPr>
                <w:sz w:val="16"/>
                <w:szCs w:val="16"/>
              </w:rPr>
              <w:t>SA#59</w:t>
            </w:r>
          </w:p>
        </w:tc>
        <w:tc>
          <w:tcPr>
            <w:tcW w:w="1094" w:type="dxa"/>
            <w:shd w:val="solid" w:color="FFFFFF" w:fill="auto"/>
          </w:tcPr>
          <w:p w14:paraId="26C7ECE5" w14:textId="55AF74A0" w:rsidR="00E13F43" w:rsidRPr="00630197" w:rsidRDefault="00E13F43" w:rsidP="00C72833">
            <w:pPr>
              <w:pStyle w:val="TAC"/>
              <w:rPr>
                <w:rFonts w:cs="Arial"/>
                <w:sz w:val="16"/>
                <w:szCs w:val="16"/>
              </w:rPr>
            </w:pPr>
            <w:r w:rsidRPr="00E13F43">
              <w:rPr>
                <w:rFonts w:cs="Arial"/>
                <w:sz w:val="16"/>
                <w:szCs w:val="16"/>
              </w:rPr>
              <w:t>S6-240733</w:t>
            </w:r>
          </w:p>
        </w:tc>
        <w:tc>
          <w:tcPr>
            <w:tcW w:w="425" w:type="dxa"/>
            <w:shd w:val="solid" w:color="FFFFFF" w:fill="auto"/>
          </w:tcPr>
          <w:p w14:paraId="5ED7DABE" w14:textId="77777777" w:rsidR="00E13F43" w:rsidRPr="00630197" w:rsidRDefault="00E13F43" w:rsidP="00C72833">
            <w:pPr>
              <w:pStyle w:val="TAL"/>
              <w:rPr>
                <w:sz w:val="16"/>
                <w:szCs w:val="16"/>
              </w:rPr>
            </w:pPr>
          </w:p>
        </w:tc>
        <w:tc>
          <w:tcPr>
            <w:tcW w:w="425" w:type="dxa"/>
            <w:shd w:val="solid" w:color="FFFFFF" w:fill="auto"/>
          </w:tcPr>
          <w:p w14:paraId="19EF84CA" w14:textId="77777777" w:rsidR="00E13F43" w:rsidRPr="00630197" w:rsidRDefault="00E13F43" w:rsidP="00C72833">
            <w:pPr>
              <w:pStyle w:val="TAR"/>
              <w:rPr>
                <w:sz w:val="16"/>
                <w:szCs w:val="16"/>
              </w:rPr>
            </w:pPr>
          </w:p>
        </w:tc>
        <w:tc>
          <w:tcPr>
            <w:tcW w:w="425" w:type="dxa"/>
            <w:shd w:val="solid" w:color="FFFFFF" w:fill="auto"/>
          </w:tcPr>
          <w:p w14:paraId="14C60417" w14:textId="77777777" w:rsidR="00E13F43" w:rsidRPr="00630197" w:rsidRDefault="00E13F43" w:rsidP="00C72833">
            <w:pPr>
              <w:pStyle w:val="TAC"/>
              <w:rPr>
                <w:sz w:val="16"/>
                <w:szCs w:val="16"/>
              </w:rPr>
            </w:pPr>
          </w:p>
        </w:tc>
        <w:tc>
          <w:tcPr>
            <w:tcW w:w="4962" w:type="dxa"/>
            <w:shd w:val="solid" w:color="FFFFFF" w:fill="auto"/>
          </w:tcPr>
          <w:p w14:paraId="0B979D82" w14:textId="2F8178B6" w:rsidR="00E13F43" w:rsidRPr="00630197" w:rsidRDefault="00E13F43" w:rsidP="00C72833">
            <w:pPr>
              <w:pStyle w:val="TAL"/>
              <w:rPr>
                <w:rFonts w:cs="Arial"/>
                <w:sz w:val="16"/>
                <w:szCs w:val="16"/>
              </w:rPr>
            </w:pPr>
            <w:r w:rsidRPr="00E13F43">
              <w:rPr>
                <w:rFonts w:cs="Arial"/>
                <w:sz w:val="16"/>
                <w:szCs w:val="16"/>
              </w:rPr>
              <w:t>New KI on satellite access with discontinuous coverage</w:t>
            </w:r>
          </w:p>
        </w:tc>
        <w:tc>
          <w:tcPr>
            <w:tcW w:w="708" w:type="dxa"/>
            <w:shd w:val="solid" w:color="FFFFFF" w:fill="auto"/>
          </w:tcPr>
          <w:p w14:paraId="52822BB7" w14:textId="3AC2DF8A" w:rsidR="00E13F43" w:rsidRPr="00630197" w:rsidRDefault="00E13F43" w:rsidP="00C72833">
            <w:pPr>
              <w:pStyle w:val="TAC"/>
              <w:rPr>
                <w:sz w:val="16"/>
                <w:szCs w:val="16"/>
              </w:rPr>
            </w:pPr>
            <w:r>
              <w:rPr>
                <w:sz w:val="16"/>
                <w:szCs w:val="16"/>
              </w:rPr>
              <w:t>0.2.0</w:t>
            </w:r>
          </w:p>
        </w:tc>
      </w:tr>
      <w:tr w:rsidR="00E13F43" w:rsidRPr="006B0D02" w14:paraId="0E757612" w14:textId="77777777" w:rsidTr="00E13F43">
        <w:tc>
          <w:tcPr>
            <w:tcW w:w="800" w:type="dxa"/>
            <w:shd w:val="solid" w:color="FFFFFF" w:fill="auto"/>
          </w:tcPr>
          <w:p w14:paraId="18862547" w14:textId="210EB253" w:rsidR="00E13F43" w:rsidRPr="00630197" w:rsidRDefault="00E13F43" w:rsidP="00C72833">
            <w:pPr>
              <w:pStyle w:val="TAC"/>
              <w:rPr>
                <w:sz w:val="16"/>
                <w:szCs w:val="16"/>
              </w:rPr>
            </w:pPr>
            <w:r>
              <w:rPr>
                <w:sz w:val="16"/>
                <w:szCs w:val="16"/>
              </w:rPr>
              <w:t>2024-03</w:t>
            </w:r>
          </w:p>
        </w:tc>
        <w:tc>
          <w:tcPr>
            <w:tcW w:w="800" w:type="dxa"/>
            <w:shd w:val="solid" w:color="FFFFFF" w:fill="auto"/>
          </w:tcPr>
          <w:p w14:paraId="6D50CA37" w14:textId="6823EB04" w:rsidR="00E13F43" w:rsidRPr="00630197" w:rsidRDefault="00E13F43" w:rsidP="00C72833">
            <w:pPr>
              <w:pStyle w:val="TAC"/>
              <w:rPr>
                <w:sz w:val="16"/>
                <w:szCs w:val="16"/>
              </w:rPr>
            </w:pPr>
            <w:r>
              <w:rPr>
                <w:sz w:val="16"/>
                <w:szCs w:val="16"/>
              </w:rPr>
              <w:t>SA#59</w:t>
            </w:r>
          </w:p>
        </w:tc>
        <w:tc>
          <w:tcPr>
            <w:tcW w:w="1094" w:type="dxa"/>
            <w:shd w:val="solid" w:color="FFFFFF" w:fill="auto"/>
          </w:tcPr>
          <w:p w14:paraId="4F6A8D60" w14:textId="7CD40860" w:rsidR="00E13F43" w:rsidRPr="00630197" w:rsidRDefault="00E33546" w:rsidP="00C72833">
            <w:pPr>
              <w:pStyle w:val="TAC"/>
              <w:rPr>
                <w:rFonts w:cs="Arial"/>
                <w:sz w:val="16"/>
                <w:szCs w:val="16"/>
              </w:rPr>
            </w:pPr>
            <w:r w:rsidRPr="00E33546">
              <w:rPr>
                <w:rFonts w:cs="Arial"/>
                <w:sz w:val="16"/>
                <w:szCs w:val="16"/>
              </w:rPr>
              <w:t>S6-240604</w:t>
            </w:r>
          </w:p>
        </w:tc>
        <w:tc>
          <w:tcPr>
            <w:tcW w:w="425" w:type="dxa"/>
            <w:shd w:val="solid" w:color="FFFFFF" w:fill="auto"/>
          </w:tcPr>
          <w:p w14:paraId="45BE7D35" w14:textId="77777777" w:rsidR="00E13F43" w:rsidRPr="00630197" w:rsidRDefault="00E13F43" w:rsidP="00C72833">
            <w:pPr>
              <w:pStyle w:val="TAL"/>
              <w:rPr>
                <w:sz w:val="16"/>
                <w:szCs w:val="16"/>
              </w:rPr>
            </w:pPr>
          </w:p>
        </w:tc>
        <w:tc>
          <w:tcPr>
            <w:tcW w:w="425" w:type="dxa"/>
            <w:shd w:val="solid" w:color="FFFFFF" w:fill="auto"/>
          </w:tcPr>
          <w:p w14:paraId="37D63238" w14:textId="77777777" w:rsidR="00E13F43" w:rsidRPr="00630197" w:rsidRDefault="00E13F43" w:rsidP="00C72833">
            <w:pPr>
              <w:pStyle w:val="TAR"/>
              <w:rPr>
                <w:sz w:val="16"/>
                <w:szCs w:val="16"/>
              </w:rPr>
            </w:pPr>
          </w:p>
        </w:tc>
        <w:tc>
          <w:tcPr>
            <w:tcW w:w="425" w:type="dxa"/>
            <w:shd w:val="solid" w:color="FFFFFF" w:fill="auto"/>
          </w:tcPr>
          <w:p w14:paraId="2F5171A0" w14:textId="77777777" w:rsidR="00E13F43" w:rsidRPr="00630197" w:rsidRDefault="00E13F43" w:rsidP="00C72833">
            <w:pPr>
              <w:pStyle w:val="TAC"/>
              <w:rPr>
                <w:sz w:val="16"/>
                <w:szCs w:val="16"/>
              </w:rPr>
            </w:pPr>
          </w:p>
        </w:tc>
        <w:tc>
          <w:tcPr>
            <w:tcW w:w="4962" w:type="dxa"/>
            <w:shd w:val="solid" w:color="FFFFFF" w:fill="auto"/>
          </w:tcPr>
          <w:p w14:paraId="6280D473" w14:textId="33DE9A9F" w:rsidR="00E13F43" w:rsidRPr="00630197" w:rsidRDefault="00E33546" w:rsidP="00C72833">
            <w:pPr>
              <w:pStyle w:val="TAL"/>
              <w:rPr>
                <w:rFonts w:cs="Arial"/>
                <w:sz w:val="16"/>
                <w:szCs w:val="16"/>
              </w:rPr>
            </w:pPr>
            <w:r w:rsidRPr="00E33546">
              <w:rPr>
                <w:rFonts w:cs="Arial"/>
                <w:sz w:val="16"/>
                <w:szCs w:val="16"/>
              </w:rPr>
              <w:t>pCR on KI for satellite backhaul support for MC services</w:t>
            </w:r>
          </w:p>
        </w:tc>
        <w:tc>
          <w:tcPr>
            <w:tcW w:w="708" w:type="dxa"/>
            <w:shd w:val="solid" w:color="FFFFFF" w:fill="auto"/>
          </w:tcPr>
          <w:p w14:paraId="03632B01" w14:textId="11880AA9" w:rsidR="00E13F43" w:rsidRPr="00630197" w:rsidRDefault="00E13F43" w:rsidP="00C72833">
            <w:pPr>
              <w:pStyle w:val="TAC"/>
              <w:rPr>
                <w:sz w:val="16"/>
                <w:szCs w:val="16"/>
              </w:rPr>
            </w:pPr>
            <w:r>
              <w:rPr>
                <w:sz w:val="16"/>
                <w:szCs w:val="16"/>
              </w:rPr>
              <w:t>0.2.0</w:t>
            </w:r>
          </w:p>
        </w:tc>
      </w:tr>
      <w:tr w:rsidR="00E13F43" w:rsidRPr="006B0D02" w14:paraId="03E0EF3A" w14:textId="77777777" w:rsidTr="00E13F43">
        <w:tc>
          <w:tcPr>
            <w:tcW w:w="800" w:type="dxa"/>
            <w:shd w:val="solid" w:color="FFFFFF" w:fill="auto"/>
          </w:tcPr>
          <w:p w14:paraId="41517693" w14:textId="332E2872" w:rsidR="00E13F43" w:rsidRDefault="00E13F43" w:rsidP="00E13F43">
            <w:pPr>
              <w:pStyle w:val="TAC"/>
              <w:rPr>
                <w:sz w:val="16"/>
                <w:szCs w:val="16"/>
              </w:rPr>
            </w:pPr>
            <w:r>
              <w:rPr>
                <w:sz w:val="16"/>
                <w:szCs w:val="16"/>
              </w:rPr>
              <w:t>2024-03</w:t>
            </w:r>
          </w:p>
        </w:tc>
        <w:tc>
          <w:tcPr>
            <w:tcW w:w="800" w:type="dxa"/>
            <w:shd w:val="solid" w:color="FFFFFF" w:fill="auto"/>
          </w:tcPr>
          <w:p w14:paraId="6D3EB1C0" w14:textId="0CD2742F" w:rsidR="00E13F43" w:rsidRDefault="00E13F43" w:rsidP="00E13F43">
            <w:pPr>
              <w:pStyle w:val="TAC"/>
              <w:rPr>
                <w:sz w:val="16"/>
                <w:szCs w:val="16"/>
              </w:rPr>
            </w:pPr>
            <w:r>
              <w:rPr>
                <w:sz w:val="16"/>
                <w:szCs w:val="16"/>
              </w:rPr>
              <w:t>SA#59</w:t>
            </w:r>
          </w:p>
        </w:tc>
        <w:tc>
          <w:tcPr>
            <w:tcW w:w="1094" w:type="dxa"/>
            <w:shd w:val="solid" w:color="FFFFFF" w:fill="auto"/>
          </w:tcPr>
          <w:p w14:paraId="1936167A" w14:textId="47ADC6BE" w:rsidR="00E13F43" w:rsidRPr="00630197" w:rsidRDefault="00E33546" w:rsidP="00E13F43">
            <w:pPr>
              <w:pStyle w:val="TAC"/>
              <w:rPr>
                <w:rFonts w:cs="Arial"/>
                <w:sz w:val="16"/>
                <w:szCs w:val="16"/>
              </w:rPr>
            </w:pPr>
            <w:r w:rsidRPr="00E33546">
              <w:rPr>
                <w:rFonts w:cs="Arial"/>
                <w:sz w:val="16"/>
                <w:szCs w:val="16"/>
              </w:rPr>
              <w:t>S6-240741</w:t>
            </w:r>
          </w:p>
        </w:tc>
        <w:tc>
          <w:tcPr>
            <w:tcW w:w="425" w:type="dxa"/>
            <w:shd w:val="solid" w:color="FFFFFF" w:fill="auto"/>
          </w:tcPr>
          <w:p w14:paraId="4B090662" w14:textId="77777777" w:rsidR="00E13F43" w:rsidRPr="00630197" w:rsidRDefault="00E13F43" w:rsidP="00E13F43">
            <w:pPr>
              <w:pStyle w:val="TAL"/>
              <w:rPr>
                <w:sz w:val="16"/>
                <w:szCs w:val="16"/>
              </w:rPr>
            </w:pPr>
          </w:p>
        </w:tc>
        <w:tc>
          <w:tcPr>
            <w:tcW w:w="425" w:type="dxa"/>
            <w:shd w:val="solid" w:color="FFFFFF" w:fill="auto"/>
          </w:tcPr>
          <w:p w14:paraId="3446C30E" w14:textId="77777777" w:rsidR="00E13F43" w:rsidRPr="00630197" w:rsidRDefault="00E13F43" w:rsidP="00E13F43">
            <w:pPr>
              <w:pStyle w:val="TAR"/>
              <w:rPr>
                <w:sz w:val="16"/>
                <w:szCs w:val="16"/>
              </w:rPr>
            </w:pPr>
          </w:p>
        </w:tc>
        <w:tc>
          <w:tcPr>
            <w:tcW w:w="425" w:type="dxa"/>
            <w:shd w:val="solid" w:color="FFFFFF" w:fill="auto"/>
          </w:tcPr>
          <w:p w14:paraId="19B5C7AE" w14:textId="77777777" w:rsidR="00E13F43" w:rsidRPr="00630197" w:rsidRDefault="00E13F43" w:rsidP="00E13F43">
            <w:pPr>
              <w:pStyle w:val="TAC"/>
              <w:rPr>
                <w:sz w:val="16"/>
                <w:szCs w:val="16"/>
              </w:rPr>
            </w:pPr>
          </w:p>
        </w:tc>
        <w:tc>
          <w:tcPr>
            <w:tcW w:w="4962" w:type="dxa"/>
            <w:shd w:val="solid" w:color="FFFFFF" w:fill="auto"/>
          </w:tcPr>
          <w:p w14:paraId="6DBA1EA6" w14:textId="4F984B28" w:rsidR="00E13F43" w:rsidRPr="00630197" w:rsidRDefault="00E33546" w:rsidP="00E13F43">
            <w:pPr>
              <w:pStyle w:val="TAL"/>
              <w:rPr>
                <w:rFonts w:cs="Arial"/>
                <w:sz w:val="16"/>
                <w:szCs w:val="16"/>
              </w:rPr>
            </w:pPr>
            <w:r w:rsidRPr="00E33546">
              <w:rPr>
                <w:rFonts w:cs="Arial"/>
                <w:sz w:val="16"/>
                <w:szCs w:val="16"/>
              </w:rPr>
              <w:t>New Key Issue on Edge on board NGSO Satellite</w:t>
            </w:r>
          </w:p>
        </w:tc>
        <w:tc>
          <w:tcPr>
            <w:tcW w:w="708" w:type="dxa"/>
            <w:shd w:val="solid" w:color="FFFFFF" w:fill="auto"/>
          </w:tcPr>
          <w:p w14:paraId="1836A83D" w14:textId="00BFEF97" w:rsidR="00E13F43" w:rsidRDefault="00E13F43" w:rsidP="00E13F43">
            <w:pPr>
              <w:pStyle w:val="TAC"/>
              <w:rPr>
                <w:sz w:val="16"/>
                <w:szCs w:val="16"/>
              </w:rPr>
            </w:pPr>
            <w:r>
              <w:rPr>
                <w:sz w:val="16"/>
                <w:szCs w:val="16"/>
              </w:rPr>
              <w:t>0.2.0</w:t>
            </w:r>
          </w:p>
        </w:tc>
      </w:tr>
      <w:tr w:rsidR="00E13F43" w:rsidRPr="006B0D02" w14:paraId="13305441" w14:textId="77777777" w:rsidTr="00E13F43">
        <w:tc>
          <w:tcPr>
            <w:tcW w:w="800" w:type="dxa"/>
            <w:shd w:val="solid" w:color="FFFFFF" w:fill="auto"/>
          </w:tcPr>
          <w:p w14:paraId="6117C3E5" w14:textId="2C906EC5" w:rsidR="00E13F43" w:rsidRDefault="00E13F43" w:rsidP="00E13F43">
            <w:pPr>
              <w:pStyle w:val="TAC"/>
              <w:rPr>
                <w:sz w:val="16"/>
                <w:szCs w:val="16"/>
              </w:rPr>
            </w:pPr>
            <w:r>
              <w:rPr>
                <w:sz w:val="16"/>
                <w:szCs w:val="16"/>
              </w:rPr>
              <w:t>2024-03</w:t>
            </w:r>
          </w:p>
        </w:tc>
        <w:tc>
          <w:tcPr>
            <w:tcW w:w="800" w:type="dxa"/>
            <w:shd w:val="solid" w:color="FFFFFF" w:fill="auto"/>
          </w:tcPr>
          <w:p w14:paraId="67C323D2" w14:textId="3BF637F6" w:rsidR="00E13F43" w:rsidRDefault="00E13F43" w:rsidP="00E13F43">
            <w:pPr>
              <w:pStyle w:val="TAC"/>
              <w:rPr>
                <w:sz w:val="16"/>
                <w:szCs w:val="16"/>
              </w:rPr>
            </w:pPr>
            <w:r>
              <w:rPr>
                <w:sz w:val="16"/>
                <w:szCs w:val="16"/>
              </w:rPr>
              <w:t>SA#59</w:t>
            </w:r>
          </w:p>
        </w:tc>
        <w:tc>
          <w:tcPr>
            <w:tcW w:w="1094" w:type="dxa"/>
            <w:shd w:val="solid" w:color="FFFFFF" w:fill="auto"/>
          </w:tcPr>
          <w:p w14:paraId="44422441" w14:textId="6B3DA877" w:rsidR="00E13F43" w:rsidRPr="00630197" w:rsidRDefault="00E33546" w:rsidP="00E13F43">
            <w:pPr>
              <w:pStyle w:val="TAC"/>
              <w:rPr>
                <w:rFonts w:cs="Arial"/>
                <w:sz w:val="16"/>
                <w:szCs w:val="16"/>
              </w:rPr>
            </w:pPr>
            <w:r w:rsidRPr="00E33546">
              <w:rPr>
                <w:rFonts w:cs="Arial"/>
                <w:sz w:val="16"/>
                <w:szCs w:val="16"/>
              </w:rPr>
              <w:t>S6-240742</w:t>
            </w:r>
          </w:p>
        </w:tc>
        <w:tc>
          <w:tcPr>
            <w:tcW w:w="425" w:type="dxa"/>
            <w:shd w:val="solid" w:color="FFFFFF" w:fill="auto"/>
          </w:tcPr>
          <w:p w14:paraId="387599D8" w14:textId="77777777" w:rsidR="00E13F43" w:rsidRPr="00630197" w:rsidRDefault="00E13F43" w:rsidP="00E13F43">
            <w:pPr>
              <w:pStyle w:val="TAL"/>
              <w:rPr>
                <w:sz w:val="16"/>
                <w:szCs w:val="16"/>
              </w:rPr>
            </w:pPr>
          </w:p>
        </w:tc>
        <w:tc>
          <w:tcPr>
            <w:tcW w:w="425" w:type="dxa"/>
            <w:shd w:val="solid" w:color="FFFFFF" w:fill="auto"/>
          </w:tcPr>
          <w:p w14:paraId="129BD135" w14:textId="77777777" w:rsidR="00E13F43" w:rsidRPr="00630197" w:rsidRDefault="00E13F43" w:rsidP="00E13F43">
            <w:pPr>
              <w:pStyle w:val="TAR"/>
              <w:rPr>
                <w:sz w:val="16"/>
                <w:szCs w:val="16"/>
              </w:rPr>
            </w:pPr>
          </w:p>
        </w:tc>
        <w:tc>
          <w:tcPr>
            <w:tcW w:w="425" w:type="dxa"/>
            <w:shd w:val="solid" w:color="FFFFFF" w:fill="auto"/>
          </w:tcPr>
          <w:p w14:paraId="7EB59AA5" w14:textId="77777777" w:rsidR="00E13F43" w:rsidRPr="00630197" w:rsidRDefault="00E13F43" w:rsidP="00E13F43">
            <w:pPr>
              <w:pStyle w:val="TAC"/>
              <w:rPr>
                <w:sz w:val="16"/>
                <w:szCs w:val="16"/>
              </w:rPr>
            </w:pPr>
          </w:p>
        </w:tc>
        <w:tc>
          <w:tcPr>
            <w:tcW w:w="4962" w:type="dxa"/>
            <w:shd w:val="solid" w:color="FFFFFF" w:fill="auto"/>
          </w:tcPr>
          <w:p w14:paraId="17FA9538" w14:textId="2A954619" w:rsidR="00E13F43" w:rsidRPr="00630197" w:rsidRDefault="00E33546" w:rsidP="00E13F43">
            <w:pPr>
              <w:pStyle w:val="TAL"/>
              <w:rPr>
                <w:rFonts w:cs="Arial"/>
                <w:sz w:val="16"/>
                <w:szCs w:val="16"/>
              </w:rPr>
            </w:pPr>
            <w:r w:rsidRPr="00E33546">
              <w:rPr>
                <w:rFonts w:cs="Arial"/>
                <w:sz w:val="16"/>
                <w:szCs w:val="16"/>
              </w:rPr>
              <w:t>Satellite edge computing</w:t>
            </w:r>
          </w:p>
        </w:tc>
        <w:tc>
          <w:tcPr>
            <w:tcW w:w="708" w:type="dxa"/>
            <w:shd w:val="solid" w:color="FFFFFF" w:fill="auto"/>
          </w:tcPr>
          <w:p w14:paraId="033B40C4" w14:textId="6FCD9B47" w:rsidR="00E13F43" w:rsidRDefault="00E13F43" w:rsidP="00E13F43">
            <w:pPr>
              <w:pStyle w:val="TAC"/>
              <w:rPr>
                <w:sz w:val="16"/>
                <w:szCs w:val="16"/>
              </w:rPr>
            </w:pPr>
            <w:r>
              <w:rPr>
                <w:sz w:val="16"/>
                <w:szCs w:val="16"/>
              </w:rPr>
              <w:t>0.2.0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C653E" w14:textId="77777777" w:rsidR="00730C1E" w:rsidRDefault="00730C1E">
      <w:r>
        <w:separator/>
      </w:r>
    </w:p>
  </w:endnote>
  <w:endnote w:type="continuationSeparator" w:id="0">
    <w:p w14:paraId="0873B06E" w14:textId="77777777" w:rsidR="00730C1E" w:rsidRDefault="0073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CCEB" w14:textId="77777777" w:rsidR="00730C1E" w:rsidRDefault="00730C1E">
      <w:r>
        <w:separator/>
      </w:r>
    </w:p>
  </w:footnote>
  <w:footnote w:type="continuationSeparator" w:id="0">
    <w:p w14:paraId="228EE523" w14:textId="77777777" w:rsidR="00730C1E" w:rsidRDefault="0073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FA92B2"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008">
      <w:rPr>
        <w:rFonts w:ascii="Arial" w:hAnsi="Arial" w:cs="Arial"/>
        <w:b/>
        <w:noProof/>
        <w:sz w:val="18"/>
        <w:szCs w:val="18"/>
      </w:rPr>
      <w:t>3GPP TR 23.700-01 V0.2.0 (2024-03)</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45DC7AD8"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008">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C8A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E81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32B6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60C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6EB8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120A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0A8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E00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07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6C0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16"/>
  </w:num>
  <w:num w:numId="5" w16cid:durableId="1545172366">
    <w:abstractNumId w:val="15"/>
  </w:num>
  <w:num w:numId="6" w16cid:durableId="1910799821">
    <w:abstractNumId w:val="14"/>
  </w:num>
  <w:num w:numId="7" w16cid:durableId="51776746">
    <w:abstractNumId w:val="13"/>
  </w:num>
  <w:num w:numId="8" w16cid:durableId="1985159543">
    <w:abstractNumId w:val="9"/>
  </w:num>
  <w:num w:numId="9" w16cid:durableId="1073041423">
    <w:abstractNumId w:val="7"/>
  </w:num>
  <w:num w:numId="10" w16cid:durableId="1664821872">
    <w:abstractNumId w:val="6"/>
  </w:num>
  <w:num w:numId="11" w16cid:durableId="1191256647">
    <w:abstractNumId w:val="5"/>
  </w:num>
  <w:num w:numId="12" w16cid:durableId="1867057342">
    <w:abstractNumId w:val="4"/>
  </w:num>
  <w:num w:numId="13" w16cid:durableId="1096486894">
    <w:abstractNumId w:val="8"/>
  </w:num>
  <w:num w:numId="14" w16cid:durableId="207230414">
    <w:abstractNumId w:val="3"/>
  </w:num>
  <w:num w:numId="15" w16cid:durableId="414211829">
    <w:abstractNumId w:val="2"/>
  </w:num>
  <w:num w:numId="16" w16cid:durableId="1653489190">
    <w:abstractNumId w:val="1"/>
  </w:num>
  <w:num w:numId="17" w16cid:durableId="1662659171">
    <w:abstractNumId w:val="0"/>
  </w:num>
  <w:num w:numId="18" w16cid:durableId="11743438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02CC"/>
    <w:rsid w:val="00062023"/>
    <w:rsid w:val="000655A6"/>
    <w:rsid w:val="00065CA5"/>
    <w:rsid w:val="00080512"/>
    <w:rsid w:val="0008111D"/>
    <w:rsid w:val="00097273"/>
    <w:rsid w:val="000A2008"/>
    <w:rsid w:val="000A346F"/>
    <w:rsid w:val="000B40EC"/>
    <w:rsid w:val="000C47C3"/>
    <w:rsid w:val="000C4B73"/>
    <w:rsid w:val="000D58AB"/>
    <w:rsid w:val="00111C34"/>
    <w:rsid w:val="00133525"/>
    <w:rsid w:val="00137BE5"/>
    <w:rsid w:val="001770D6"/>
    <w:rsid w:val="00180FCC"/>
    <w:rsid w:val="00197733"/>
    <w:rsid w:val="001A4C42"/>
    <w:rsid w:val="001A7420"/>
    <w:rsid w:val="001B09E5"/>
    <w:rsid w:val="001B164C"/>
    <w:rsid w:val="001B6637"/>
    <w:rsid w:val="001C21C3"/>
    <w:rsid w:val="001D02C2"/>
    <w:rsid w:val="001D4DFB"/>
    <w:rsid w:val="001F0C1D"/>
    <w:rsid w:val="001F1132"/>
    <w:rsid w:val="001F168B"/>
    <w:rsid w:val="001F1A8C"/>
    <w:rsid w:val="001F4DB4"/>
    <w:rsid w:val="002347A2"/>
    <w:rsid w:val="002356C5"/>
    <w:rsid w:val="00250429"/>
    <w:rsid w:val="00250A8F"/>
    <w:rsid w:val="0025260E"/>
    <w:rsid w:val="002675F0"/>
    <w:rsid w:val="002760EE"/>
    <w:rsid w:val="00282DD8"/>
    <w:rsid w:val="00286D4A"/>
    <w:rsid w:val="00293D74"/>
    <w:rsid w:val="00297A0F"/>
    <w:rsid w:val="002A21ED"/>
    <w:rsid w:val="002B36F2"/>
    <w:rsid w:val="002B6339"/>
    <w:rsid w:val="002D38E9"/>
    <w:rsid w:val="002D5E49"/>
    <w:rsid w:val="002E00EE"/>
    <w:rsid w:val="003172DC"/>
    <w:rsid w:val="00317AB9"/>
    <w:rsid w:val="00322C75"/>
    <w:rsid w:val="0032635C"/>
    <w:rsid w:val="0035462D"/>
    <w:rsid w:val="00356555"/>
    <w:rsid w:val="00361D0D"/>
    <w:rsid w:val="00362413"/>
    <w:rsid w:val="00370B6E"/>
    <w:rsid w:val="003765B8"/>
    <w:rsid w:val="00397289"/>
    <w:rsid w:val="003B2C66"/>
    <w:rsid w:val="003B5A09"/>
    <w:rsid w:val="003B72C5"/>
    <w:rsid w:val="003C3971"/>
    <w:rsid w:val="003D02E1"/>
    <w:rsid w:val="003D34A6"/>
    <w:rsid w:val="00401663"/>
    <w:rsid w:val="004035C6"/>
    <w:rsid w:val="004040E3"/>
    <w:rsid w:val="00423334"/>
    <w:rsid w:val="004345EC"/>
    <w:rsid w:val="0045336E"/>
    <w:rsid w:val="00465515"/>
    <w:rsid w:val="0047598E"/>
    <w:rsid w:val="0049751D"/>
    <w:rsid w:val="004A26F3"/>
    <w:rsid w:val="004C30AC"/>
    <w:rsid w:val="004D0691"/>
    <w:rsid w:val="004D3578"/>
    <w:rsid w:val="004E213A"/>
    <w:rsid w:val="004E674C"/>
    <w:rsid w:val="004E744A"/>
    <w:rsid w:val="004F0988"/>
    <w:rsid w:val="004F3340"/>
    <w:rsid w:val="00510DFF"/>
    <w:rsid w:val="00514751"/>
    <w:rsid w:val="0053388B"/>
    <w:rsid w:val="00535773"/>
    <w:rsid w:val="00543E6C"/>
    <w:rsid w:val="00565087"/>
    <w:rsid w:val="00571CEC"/>
    <w:rsid w:val="00597B11"/>
    <w:rsid w:val="005C577E"/>
    <w:rsid w:val="005D2E01"/>
    <w:rsid w:val="005D7526"/>
    <w:rsid w:val="005E4BB2"/>
    <w:rsid w:val="005E646B"/>
    <w:rsid w:val="005F788A"/>
    <w:rsid w:val="00602AEA"/>
    <w:rsid w:val="00614FDF"/>
    <w:rsid w:val="00630197"/>
    <w:rsid w:val="0063543D"/>
    <w:rsid w:val="0064383C"/>
    <w:rsid w:val="00644BAC"/>
    <w:rsid w:val="00647114"/>
    <w:rsid w:val="006555CC"/>
    <w:rsid w:val="0066567C"/>
    <w:rsid w:val="0069066D"/>
    <w:rsid w:val="006912E9"/>
    <w:rsid w:val="006A323F"/>
    <w:rsid w:val="006B0B67"/>
    <w:rsid w:val="006B262E"/>
    <w:rsid w:val="006B30D0"/>
    <w:rsid w:val="006C34E6"/>
    <w:rsid w:val="006C3D95"/>
    <w:rsid w:val="006D452F"/>
    <w:rsid w:val="006D4542"/>
    <w:rsid w:val="006E2170"/>
    <w:rsid w:val="006E5C86"/>
    <w:rsid w:val="006F6767"/>
    <w:rsid w:val="00701116"/>
    <w:rsid w:val="00702FB3"/>
    <w:rsid w:val="00705D00"/>
    <w:rsid w:val="00707F51"/>
    <w:rsid w:val="0071174C"/>
    <w:rsid w:val="00713C44"/>
    <w:rsid w:val="00721983"/>
    <w:rsid w:val="00723A03"/>
    <w:rsid w:val="00727EBC"/>
    <w:rsid w:val="00730C1E"/>
    <w:rsid w:val="00734A5B"/>
    <w:rsid w:val="0074026F"/>
    <w:rsid w:val="007429F6"/>
    <w:rsid w:val="00744E76"/>
    <w:rsid w:val="00752CE9"/>
    <w:rsid w:val="00765EA3"/>
    <w:rsid w:val="00774DA4"/>
    <w:rsid w:val="00781F0F"/>
    <w:rsid w:val="0078744B"/>
    <w:rsid w:val="007A367F"/>
    <w:rsid w:val="007A3E2D"/>
    <w:rsid w:val="007A4B12"/>
    <w:rsid w:val="007B600E"/>
    <w:rsid w:val="007B61E4"/>
    <w:rsid w:val="007F0F4A"/>
    <w:rsid w:val="007F5789"/>
    <w:rsid w:val="008028A4"/>
    <w:rsid w:val="0081749C"/>
    <w:rsid w:val="00820FCE"/>
    <w:rsid w:val="00821292"/>
    <w:rsid w:val="00821B37"/>
    <w:rsid w:val="00830747"/>
    <w:rsid w:val="00835B98"/>
    <w:rsid w:val="00875D73"/>
    <w:rsid w:val="008768CA"/>
    <w:rsid w:val="008900EF"/>
    <w:rsid w:val="008971AF"/>
    <w:rsid w:val="008B001B"/>
    <w:rsid w:val="008B059C"/>
    <w:rsid w:val="008C384C"/>
    <w:rsid w:val="008D1241"/>
    <w:rsid w:val="008D1762"/>
    <w:rsid w:val="008D1985"/>
    <w:rsid w:val="008E2D68"/>
    <w:rsid w:val="008E6756"/>
    <w:rsid w:val="0090271F"/>
    <w:rsid w:val="00902E23"/>
    <w:rsid w:val="009114D7"/>
    <w:rsid w:val="0091348E"/>
    <w:rsid w:val="0091708A"/>
    <w:rsid w:val="00917CCB"/>
    <w:rsid w:val="0092488D"/>
    <w:rsid w:val="00933FB0"/>
    <w:rsid w:val="00942EC2"/>
    <w:rsid w:val="00975318"/>
    <w:rsid w:val="00980171"/>
    <w:rsid w:val="009A50B2"/>
    <w:rsid w:val="009A7FC5"/>
    <w:rsid w:val="009B1A32"/>
    <w:rsid w:val="009C2E0A"/>
    <w:rsid w:val="009C6CED"/>
    <w:rsid w:val="009D4150"/>
    <w:rsid w:val="009F37B7"/>
    <w:rsid w:val="00A10F02"/>
    <w:rsid w:val="00A1224D"/>
    <w:rsid w:val="00A164B4"/>
    <w:rsid w:val="00A22B8C"/>
    <w:rsid w:val="00A23B1F"/>
    <w:rsid w:val="00A25F4A"/>
    <w:rsid w:val="00A26956"/>
    <w:rsid w:val="00A27486"/>
    <w:rsid w:val="00A326EE"/>
    <w:rsid w:val="00A42668"/>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C86"/>
    <w:rsid w:val="00B74E95"/>
    <w:rsid w:val="00B93086"/>
    <w:rsid w:val="00B95A00"/>
    <w:rsid w:val="00B96D12"/>
    <w:rsid w:val="00B97BE0"/>
    <w:rsid w:val="00BA19ED"/>
    <w:rsid w:val="00BA4B8D"/>
    <w:rsid w:val="00BA692F"/>
    <w:rsid w:val="00BB3033"/>
    <w:rsid w:val="00BB66E6"/>
    <w:rsid w:val="00BC0F7D"/>
    <w:rsid w:val="00BC489E"/>
    <w:rsid w:val="00BD7D31"/>
    <w:rsid w:val="00BE3255"/>
    <w:rsid w:val="00BF128E"/>
    <w:rsid w:val="00C05861"/>
    <w:rsid w:val="00C074DD"/>
    <w:rsid w:val="00C1496A"/>
    <w:rsid w:val="00C22290"/>
    <w:rsid w:val="00C33079"/>
    <w:rsid w:val="00C45231"/>
    <w:rsid w:val="00C51BDD"/>
    <w:rsid w:val="00C551FF"/>
    <w:rsid w:val="00C72833"/>
    <w:rsid w:val="00C734B7"/>
    <w:rsid w:val="00C80F1D"/>
    <w:rsid w:val="00C86EE5"/>
    <w:rsid w:val="00C91962"/>
    <w:rsid w:val="00C93F40"/>
    <w:rsid w:val="00CA220A"/>
    <w:rsid w:val="00CA3D0C"/>
    <w:rsid w:val="00CB14BA"/>
    <w:rsid w:val="00CB7453"/>
    <w:rsid w:val="00CC2DA9"/>
    <w:rsid w:val="00CE4DC7"/>
    <w:rsid w:val="00CF48F6"/>
    <w:rsid w:val="00D040C9"/>
    <w:rsid w:val="00D11A96"/>
    <w:rsid w:val="00D34953"/>
    <w:rsid w:val="00D42210"/>
    <w:rsid w:val="00D54D88"/>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043"/>
    <w:rsid w:val="00DD74A5"/>
    <w:rsid w:val="00DF2B1F"/>
    <w:rsid w:val="00DF62CD"/>
    <w:rsid w:val="00E13F43"/>
    <w:rsid w:val="00E16509"/>
    <w:rsid w:val="00E248FF"/>
    <w:rsid w:val="00E30331"/>
    <w:rsid w:val="00E33546"/>
    <w:rsid w:val="00E44582"/>
    <w:rsid w:val="00E4502F"/>
    <w:rsid w:val="00E65C7F"/>
    <w:rsid w:val="00E712FE"/>
    <w:rsid w:val="00E74EB8"/>
    <w:rsid w:val="00E75E57"/>
    <w:rsid w:val="00E77645"/>
    <w:rsid w:val="00EA154E"/>
    <w:rsid w:val="00EA15B0"/>
    <w:rsid w:val="00EA2B29"/>
    <w:rsid w:val="00EA5EA7"/>
    <w:rsid w:val="00EC2F8E"/>
    <w:rsid w:val="00EC4A25"/>
    <w:rsid w:val="00EC6D79"/>
    <w:rsid w:val="00ED0C18"/>
    <w:rsid w:val="00EE45BE"/>
    <w:rsid w:val="00EE4CBA"/>
    <w:rsid w:val="00EE7817"/>
    <w:rsid w:val="00EF608C"/>
    <w:rsid w:val="00F025A2"/>
    <w:rsid w:val="00F04712"/>
    <w:rsid w:val="00F13360"/>
    <w:rsid w:val="00F21496"/>
    <w:rsid w:val="00F22EC7"/>
    <w:rsid w:val="00F31F74"/>
    <w:rsid w:val="00F325C8"/>
    <w:rsid w:val="00F34B6A"/>
    <w:rsid w:val="00F350D7"/>
    <w:rsid w:val="00F653B8"/>
    <w:rsid w:val="00F73416"/>
    <w:rsid w:val="00F83641"/>
    <w:rsid w:val="00F87806"/>
    <w:rsid w:val="00F9008D"/>
    <w:rsid w:val="00FA1266"/>
    <w:rsid w:val="00FB281B"/>
    <w:rsid w:val="00FB4C83"/>
    <w:rsid w:val="00FC1192"/>
    <w:rsid w:val="00FD79BE"/>
    <w:rsid w:val="00FE557D"/>
    <w:rsid w:val="00FE70FD"/>
    <w:rsid w:val="00FF40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A23B1F"/>
  </w:style>
  <w:style w:type="paragraph" w:styleId="BlockText">
    <w:name w:val="Block Text"/>
    <w:basedOn w:val="Normal"/>
    <w:rsid w:val="00A23B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23B1F"/>
    <w:pPr>
      <w:spacing w:after="120"/>
    </w:pPr>
  </w:style>
  <w:style w:type="character" w:customStyle="1" w:styleId="BodyTextChar">
    <w:name w:val="Body Text Char"/>
    <w:basedOn w:val="DefaultParagraphFont"/>
    <w:link w:val="BodyText"/>
    <w:rsid w:val="00A23B1F"/>
    <w:rPr>
      <w:lang w:val="en-GB" w:eastAsia="en-US"/>
    </w:rPr>
  </w:style>
  <w:style w:type="paragraph" w:styleId="BodyText2">
    <w:name w:val="Body Text 2"/>
    <w:basedOn w:val="Normal"/>
    <w:link w:val="BodyText2Char"/>
    <w:rsid w:val="00A23B1F"/>
    <w:pPr>
      <w:spacing w:after="120" w:line="480" w:lineRule="auto"/>
    </w:pPr>
  </w:style>
  <w:style w:type="character" w:customStyle="1" w:styleId="BodyText2Char">
    <w:name w:val="Body Text 2 Char"/>
    <w:basedOn w:val="DefaultParagraphFont"/>
    <w:link w:val="BodyText2"/>
    <w:rsid w:val="00A23B1F"/>
    <w:rPr>
      <w:lang w:val="en-GB" w:eastAsia="en-US"/>
    </w:rPr>
  </w:style>
  <w:style w:type="paragraph" w:styleId="BodyText3">
    <w:name w:val="Body Text 3"/>
    <w:basedOn w:val="Normal"/>
    <w:link w:val="BodyText3Char"/>
    <w:rsid w:val="00A23B1F"/>
    <w:pPr>
      <w:spacing w:after="120"/>
    </w:pPr>
    <w:rPr>
      <w:sz w:val="16"/>
      <w:szCs w:val="16"/>
    </w:rPr>
  </w:style>
  <w:style w:type="character" w:customStyle="1" w:styleId="BodyText3Char">
    <w:name w:val="Body Text 3 Char"/>
    <w:basedOn w:val="DefaultParagraphFont"/>
    <w:link w:val="BodyText3"/>
    <w:rsid w:val="00A23B1F"/>
    <w:rPr>
      <w:sz w:val="16"/>
      <w:szCs w:val="16"/>
      <w:lang w:val="en-GB" w:eastAsia="en-US"/>
    </w:rPr>
  </w:style>
  <w:style w:type="paragraph" w:styleId="BodyTextFirstIndent">
    <w:name w:val="Body Text First Indent"/>
    <w:basedOn w:val="BodyText"/>
    <w:link w:val="BodyTextFirstIndentChar"/>
    <w:rsid w:val="00A23B1F"/>
    <w:pPr>
      <w:spacing w:after="180"/>
      <w:ind w:firstLine="360"/>
    </w:pPr>
  </w:style>
  <w:style w:type="character" w:customStyle="1" w:styleId="BodyTextFirstIndentChar">
    <w:name w:val="Body Text First Indent Char"/>
    <w:basedOn w:val="BodyTextChar"/>
    <w:link w:val="BodyTextFirstIndent"/>
    <w:rsid w:val="00A23B1F"/>
    <w:rPr>
      <w:lang w:val="en-GB" w:eastAsia="en-US"/>
    </w:rPr>
  </w:style>
  <w:style w:type="paragraph" w:styleId="BodyTextIndent">
    <w:name w:val="Body Text Indent"/>
    <w:basedOn w:val="Normal"/>
    <w:link w:val="BodyTextIndentChar"/>
    <w:rsid w:val="00A23B1F"/>
    <w:pPr>
      <w:spacing w:after="120"/>
      <w:ind w:left="283"/>
    </w:pPr>
  </w:style>
  <w:style w:type="character" w:customStyle="1" w:styleId="BodyTextIndentChar">
    <w:name w:val="Body Text Indent Char"/>
    <w:basedOn w:val="DefaultParagraphFont"/>
    <w:link w:val="BodyTextIndent"/>
    <w:rsid w:val="00A23B1F"/>
    <w:rPr>
      <w:lang w:val="en-GB" w:eastAsia="en-US"/>
    </w:rPr>
  </w:style>
  <w:style w:type="paragraph" w:styleId="BodyTextFirstIndent2">
    <w:name w:val="Body Text First Indent 2"/>
    <w:basedOn w:val="BodyTextIndent"/>
    <w:link w:val="BodyTextFirstIndent2Char"/>
    <w:rsid w:val="00A23B1F"/>
    <w:pPr>
      <w:spacing w:after="180"/>
      <w:ind w:left="360" w:firstLine="360"/>
    </w:pPr>
  </w:style>
  <w:style w:type="character" w:customStyle="1" w:styleId="BodyTextFirstIndent2Char">
    <w:name w:val="Body Text First Indent 2 Char"/>
    <w:basedOn w:val="BodyTextIndentChar"/>
    <w:link w:val="BodyTextFirstIndent2"/>
    <w:rsid w:val="00A23B1F"/>
    <w:rPr>
      <w:lang w:val="en-GB" w:eastAsia="en-US"/>
    </w:rPr>
  </w:style>
  <w:style w:type="paragraph" w:styleId="BodyTextIndent2">
    <w:name w:val="Body Text Indent 2"/>
    <w:basedOn w:val="Normal"/>
    <w:link w:val="BodyTextIndent2Char"/>
    <w:rsid w:val="00A23B1F"/>
    <w:pPr>
      <w:spacing w:after="120" w:line="480" w:lineRule="auto"/>
      <w:ind w:left="283"/>
    </w:pPr>
  </w:style>
  <w:style w:type="character" w:customStyle="1" w:styleId="BodyTextIndent2Char">
    <w:name w:val="Body Text Indent 2 Char"/>
    <w:basedOn w:val="DefaultParagraphFont"/>
    <w:link w:val="BodyTextIndent2"/>
    <w:rsid w:val="00A23B1F"/>
    <w:rPr>
      <w:lang w:val="en-GB" w:eastAsia="en-US"/>
    </w:rPr>
  </w:style>
  <w:style w:type="paragraph" w:styleId="BodyTextIndent3">
    <w:name w:val="Body Text Indent 3"/>
    <w:basedOn w:val="Normal"/>
    <w:link w:val="BodyTextIndent3Char"/>
    <w:rsid w:val="00A23B1F"/>
    <w:pPr>
      <w:spacing w:after="120"/>
      <w:ind w:left="283"/>
    </w:pPr>
    <w:rPr>
      <w:sz w:val="16"/>
      <w:szCs w:val="16"/>
    </w:rPr>
  </w:style>
  <w:style w:type="character" w:customStyle="1" w:styleId="BodyTextIndent3Char">
    <w:name w:val="Body Text Indent 3 Char"/>
    <w:basedOn w:val="DefaultParagraphFont"/>
    <w:link w:val="BodyTextIndent3"/>
    <w:rsid w:val="00A23B1F"/>
    <w:rPr>
      <w:sz w:val="16"/>
      <w:szCs w:val="16"/>
      <w:lang w:val="en-GB" w:eastAsia="en-US"/>
    </w:rPr>
  </w:style>
  <w:style w:type="paragraph" w:styleId="Caption">
    <w:name w:val="caption"/>
    <w:basedOn w:val="Normal"/>
    <w:next w:val="Normal"/>
    <w:semiHidden/>
    <w:unhideWhenUsed/>
    <w:qFormat/>
    <w:rsid w:val="00A23B1F"/>
    <w:pPr>
      <w:spacing w:after="200"/>
    </w:pPr>
    <w:rPr>
      <w:i/>
      <w:iCs/>
      <w:color w:val="44546A" w:themeColor="text2"/>
      <w:sz w:val="18"/>
      <w:szCs w:val="18"/>
    </w:rPr>
  </w:style>
  <w:style w:type="paragraph" w:styleId="Closing">
    <w:name w:val="Closing"/>
    <w:basedOn w:val="Normal"/>
    <w:link w:val="ClosingChar"/>
    <w:rsid w:val="00A23B1F"/>
    <w:pPr>
      <w:spacing w:after="0"/>
      <w:ind w:left="4252"/>
    </w:pPr>
  </w:style>
  <w:style w:type="character" w:customStyle="1" w:styleId="ClosingChar">
    <w:name w:val="Closing Char"/>
    <w:basedOn w:val="DefaultParagraphFont"/>
    <w:link w:val="Closing"/>
    <w:rsid w:val="00A23B1F"/>
    <w:rPr>
      <w:lang w:val="en-GB" w:eastAsia="en-US"/>
    </w:rPr>
  </w:style>
  <w:style w:type="paragraph" w:styleId="Date">
    <w:name w:val="Date"/>
    <w:basedOn w:val="Normal"/>
    <w:next w:val="Normal"/>
    <w:link w:val="DateChar"/>
    <w:rsid w:val="00A23B1F"/>
  </w:style>
  <w:style w:type="character" w:customStyle="1" w:styleId="DateChar">
    <w:name w:val="Date Char"/>
    <w:basedOn w:val="DefaultParagraphFont"/>
    <w:link w:val="Date"/>
    <w:rsid w:val="00A23B1F"/>
    <w:rPr>
      <w:lang w:val="en-GB" w:eastAsia="en-US"/>
    </w:rPr>
  </w:style>
  <w:style w:type="paragraph" w:styleId="DocumentMap">
    <w:name w:val="Document Map"/>
    <w:basedOn w:val="Normal"/>
    <w:link w:val="DocumentMapChar"/>
    <w:rsid w:val="00A23B1F"/>
    <w:pPr>
      <w:spacing w:after="0"/>
    </w:pPr>
    <w:rPr>
      <w:rFonts w:ascii="Segoe UI" w:hAnsi="Segoe UI" w:cs="Segoe UI"/>
      <w:sz w:val="16"/>
      <w:szCs w:val="16"/>
    </w:rPr>
  </w:style>
  <w:style w:type="character" w:customStyle="1" w:styleId="DocumentMapChar">
    <w:name w:val="Document Map Char"/>
    <w:basedOn w:val="DefaultParagraphFont"/>
    <w:link w:val="DocumentMap"/>
    <w:rsid w:val="00A23B1F"/>
    <w:rPr>
      <w:rFonts w:ascii="Segoe UI" w:hAnsi="Segoe UI" w:cs="Segoe UI"/>
      <w:sz w:val="16"/>
      <w:szCs w:val="16"/>
      <w:lang w:val="en-GB" w:eastAsia="en-US"/>
    </w:rPr>
  </w:style>
  <w:style w:type="paragraph" w:styleId="E-mailSignature">
    <w:name w:val="E-mail Signature"/>
    <w:basedOn w:val="Normal"/>
    <w:link w:val="E-mailSignatureChar"/>
    <w:rsid w:val="00A23B1F"/>
    <w:pPr>
      <w:spacing w:after="0"/>
    </w:pPr>
  </w:style>
  <w:style w:type="character" w:customStyle="1" w:styleId="E-mailSignatureChar">
    <w:name w:val="E-mail Signature Char"/>
    <w:basedOn w:val="DefaultParagraphFont"/>
    <w:link w:val="E-mailSignature"/>
    <w:rsid w:val="00A23B1F"/>
    <w:rPr>
      <w:lang w:val="en-GB" w:eastAsia="en-US"/>
    </w:rPr>
  </w:style>
  <w:style w:type="paragraph" w:styleId="EndnoteText">
    <w:name w:val="endnote text"/>
    <w:basedOn w:val="Normal"/>
    <w:link w:val="EndnoteTextChar"/>
    <w:rsid w:val="00A23B1F"/>
    <w:pPr>
      <w:spacing w:after="0"/>
    </w:pPr>
  </w:style>
  <w:style w:type="character" w:customStyle="1" w:styleId="EndnoteTextChar">
    <w:name w:val="Endnote Text Char"/>
    <w:basedOn w:val="DefaultParagraphFont"/>
    <w:link w:val="EndnoteText"/>
    <w:rsid w:val="00A23B1F"/>
    <w:rPr>
      <w:lang w:val="en-GB" w:eastAsia="en-US"/>
    </w:rPr>
  </w:style>
  <w:style w:type="paragraph" w:styleId="EnvelopeAddress">
    <w:name w:val="envelope address"/>
    <w:basedOn w:val="Normal"/>
    <w:rsid w:val="00A23B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3B1F"/>
    <w:pPr>
      <w:spacing w:after="0"/>
    </w:pPr>
    <w:rPr>
      <w:rFonts w:asciiTheme="majorHAnsi" w:eastAsiaTheme="majorEastAsia" w:hAnsiTheme="majorHAnsi" w:cstheme="majorBidi"/>
    </w:rPr>
  </w:style>
  <w:style w:type="paragraph" w:styleId="FootnoteText">
    <w:name w:val="footnote text"/>
    <w:basedOn w:val="Normal"/>
    <w:link w:val="FootnoteTextChar"/>
    <w:rsid w:val="00A23B1F"/>
    <w:pPr>
      <w:spacing w:after="0"/>
    </w:pPr>
  </w:style>
  <w:style w:type="character" w:customStyle="1" w:styleId="FootnoteTextChar">
    <w:name w:val="Footnote Text Char"/>
    <w:basedOn w:val="DefaultParagraphFont"/>
    <w:link w:val="FootnoteText"/>
    <w:rsid w:val="00A23B1F"/>
    <w:rPr>
      <w:lang w:val="en-GB" w:eastAsia="en-US"/>
    </w:rPr>
  </w:style>
  <w:style w:type="paragraph" w:styleId="HTMLAddress">
    <w:name w:val="HTML Address"/>
    <w:basedOn w:val="Normal"/>
    <w:link w:val="HTMLAddressChar"/>
    <w:rsid w:val="00A23B1F"/>
    <w:pPr>
      <w:spacing w:after="0"/>
    </w:pPr>
    <w:rPr>
      <w:i/>
      <w:iCs/>
    </w:rPr>
  </w:style>
  <w:style w:type="character" w:customStyle="1" w:styleId="HTMLAddressChar">
    <w:name w:val="HTML Address Char"/>
    <w:basedOn w:val="DefaultParagraphFont"/>
    <w:link w:val="HTMLAddress"/>
    <w:rsid w:val="00A23B1F"/>
    <w:rPr>
      <w:i/>
      <w:iCs/>
      <w:lang w:val="en-GB" w:eastAsia="en-US"/>
    </w:rPr>
  </w:style>
  <w:style w:type="paragraph" w:styleId="HTMLPreformatted">
    <w:name w:val="HTML Preformatted"/>
    <w:basedOn w:val="Normal"/>
    <w:link w:val="HTMLPreformattedChar"/>
    <w:rsid w:val="00A23B1F"/>
    <w:pPr>
      <w:spacing w:after="0"/>
    </w:pPr>
    <w:rPr>
      <w:rFonts w:ascii="Consolas" w:hAnsi="Consolas"/>
    </w:rPr>
  </w:style>
  <w:style w:type="character" w:customStyle="1" w:styleId="HTMLPreformattedChar">
    <w:name w:val="HTML Preformatted Char"/>
    <w:basedOn w:val="DefaultParagraphFont"/>
    <w:link w:val="HTMLPreformatted"/>
    <w:rsid w:val="00A23B1F"/>
    <w:rPr>
      <w:rFonts w:ascii="Consolas" w:hAnsi="Consolas"/>
      <w:lang w:val="en-GB" w:eastAsia="en-US"/>
    </w:rPr>
  </w:style>
  <w:style w:type="paragraph" w:styleId="Index1">
    <w:name w:val="index 1"/>
    <w:basedOn w:val="Normal"/>
    <w:next w:val="Normal"/>
    <w:rsid w:val="00A23B1F"/>
    <w:pPr>
      <w:spacing w:after="0"/>
      <w:ind w:left="200" w:hanging="200"/>
    </w:pPr>
  </w:style>
  <w:style w:type="paragraph" w:styleId="Index2">
    <w:name w:val="index 2"/>
    <w:basedOn w:val="Normal"/>
    <w:next w:val="Normal"/>
    <w:rsid w:val="00A23B1F"/>
    <w:pPr>
      <w:spacing w:after="0"/>
      <w:ind w:left="400" w:hanging="200"/>
    </w:pPr>
  </w:style>
  <w:style w:type="paragraph" w:styleId="Index3">
    <w:name w:val="index 3"/>
    <w:basedOn w:val="Normal"/>
    <w:next w:val="Normal"/>
    <w:rsid w:val="00A23B1F"/>
    <w:pPr>
      <w:spacing w:after="0"/>
      <w:ind w:left="600" w:hanging="200"/>
    </w:pPr>
  </w:style>
  <w:style w:type="paragraph" w:styleId="Index4">
    <w:name w:val="index 4"/>
    <w:basedOn w:val="Normal"/>
    <w:next w:val="Normal"/>
    <w:rsid w:val="00A23B1F"/>
    <w:pPr>
      <w:spacing w:after="0"/>
      <w:ind w:left="800" w:hanging="200"/>
    </w:pPr>
  </w:style>
  <w:style w:type="paragraph" w:styleId="Index5">
    <w:name w:val="index 5"/>
    <w:basedOn w:val="Normal"/>
    <w:next w:val="Normal"/>
    <w:rsid w:val="00A23B1F"/>
    <w:pPr>
      <w:spacing w:after="0"/>
      <w:ind w:left="1000" w:hanging="200"/>
    </w:pPr>
  </w:style>
  <w:style w:type="paragraph" w:styleId="Index6">
    <w:name w:val="index 6"/>
    <w:basedOn w:val="Normal"/>
    <w:next w:val="Normal"/>
    <w:rsid w:val="00A23B1F"/>
    <w:pPr>
      <w:spacing w:after="0"/>
      <w:ind w:left="1200" w:hanging="200"/>
    </w:pPr>
  </w:style>
  <w:style w:type="paragraph" w:styleId="Index7">
    <w:name w:val="index 7"/>
    <w:basedOn w:val="Normal"/>
    <w:next w:val="Normal"/>
    <w:rsid w:val="00A23B1F"/>
    <w:pPr>
      <w:spacing w:after="0"/>
      <w:ind w:left="1400" w:hanging="200"/>
    </w:pPr>
  </w:style>
  <w:style w:type="paragraph" w:styleId="Index8">
    <w:name w:val="index 8"/>
    <w:basedOn w:val="Normal"/>
    <w:next w:val="Normal"/>
    <w:rsid w:val="00A23B1F"/>
    <w:pPr>
      <w:spacing w:after="0"/>
      <w:ind w:left="1600" w:hanging="200"/>
    </w:pPr>
  </w:style>
  <w:style w:type="paragraph" w:styleId="Index9">
    <w:name w:val="index 9"/>
    <w:basedOn w:val="Normal"/>
    <w:next w:val="Normal"/>
    <w:rsid w:val="00A23B1F"/>
    <w:pPr>
      <w:spacing w:after="0"/>
      <w:ind w:left="1800" w:hanging="200"/>
    </w:pPr>
  </w:style>
  <w:style w:type="paragraph" w:styleId="IndexHeading">
    <w:name w:val="index heading"/>
    <w:basedOn w:val="Normal"/>
    <w:next w:val="Index1"/>
    <w:rsid w:val="00A23B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3B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3B1F"/>
    <w:rPr>
      <w:i/>
      <w:iCs/>
      <w:color w:val="4472C4" w:themeColor="accent1"/>
      <w:lang w:val="en-GB" w:eastAsia="en-US"/>
    </w:rPr>
  </w:style>
  <w:style w:type="paragraph" w:styleId="List">
    <w:name w:val="List"/>
    <w:basedOn w:val="Normal"/>
    <w:rsid w:val="00A23B1F"/>
    <w:pPr>
      <w:ind w:left="283" w:hanging="283"/>
      <w:contextualSpacing/>
    </w:pPr>
  </w:style>
  <w:style w:type="paragraph" w:styleId="List2">
    <w:name w:val="List 2"/>
    <w:basedOn w:val="Normal"/>
    <w:rsid w:val="00A23B1F"/>
    <w:pPr>
      <w:ind w:left="566" w:hanging="283"/>
      <w:contextualSpacing/>
    </w:pPr>
  </w:style>
  <w:style w:type="paragraph" w:styleId="List3">
    <w:name w:val="List 3"/>
    <w:basedOn w:val="Normal"/>
    <w:rsid w:val="00A23B1F"/>
    <w:pPr>
      <w:ind w:left="849" w:hanging="283"/>
      <w:contextualSpacing/>
    </w:pPr>
  </w:style>
  <w:style w:type="paragraph" w:styleId="List4">
    <w:name w:val="List 4"/>
    <w:basedOn w:val="Normal"/>
    <w:rsid w:val="00A23B1F"/>
    <w:pPr>
      <w:ind w:left="1132" w:hanging="283"/>
      <w:contextualSpacing/>
    </w:pPr>
  </w:style>
  <w:style w:type="paragraph" w:styleId="List5">
    <w:name w:val="List 5"/>
    <w:basedOn w:val="Normal"/>
    <w:rsid w:val="00A23B1F"/>
    <w:pPr>
      <w:ind w:left="1415" w:hanging="283"/>
      <w:contextualSpacing/>
    </w:pPr>
  </w:style>
  <w:style w:type="paragraph" w:styleId="ListBullet">
    <w:name w:val="List Bullet"/>
    <w:basedOn w:val="Normal"/>
    <w:rsid w:val="00A23B1F"/>
    <w:pPr>
      <w:numPr>
        <w:numId w:val="8"/>
      </w:numPr>
      <w:contextualSpacing/>
    </w:pPr>
  </w:style>
  <w:style w:type="paragraph" w:styleId="ListBullet2">
    <w:name w:val="List Bullet 2"/>
    <w:basedOn w:val="Normal"/>
    <w:rsid w:val="00A23B1F"/>
    <w:pPr>
      <w:numPr>
        <w:numId w:val="9"/>
      </w:numPr>
      <w:contextualSpacing/>
    </w:pPr>
  </w:style>
  <w:style w:type="paragraph" w:styleId="ListBullet3">
    <w:name w:val="List Bullet 3"/>
    <w:basedOn w:val="Normal"/>
    <w:rsid w:val="00A23B1F"/>
    <w:pPr>
      <w:numPr>
        <w:numId w:val="10"/>
      </w:numPr>
      <w:contextualSpacing/>
    </w:pPr>
  </w:style>
  <w:style w:type="paragraph" w:styleId="ListBullet4">
    <w:name w:val="List Bullet 4"/>
    <w:basedOn w:val="Normal"/>
    <w:rsid w:val="00A23B1F"/>
    <w:pPr>
      <w:numPr>
        <w:numId w:val="11"/>
      </w:numPr>
      <w:contextualSpacing/>
    </w:pPr>
  </w:style>
  <w:style w:type="paragraph" w:styleId="ListBullet5">
    <w:name w:val="List Bullet 5"/>
    <w:basedOn w:val="Normal"/>
    <w:rsid w:val="00A23B1F"/>
    <w:pPr>
      <w:numPr>
        <w:numId w:val="12"/>
      </w:numPr>
      <w:contextualSpacing/>
    </w:pPr>
  </w:style>
  <w:style w:type="paragraph" w:styleId="ListContinue">
    <w:name w:val="List Continue"/>
    <w:basedOn w:val="Normal"/>
    <w:rsid w:val="00A23B1F"/>
    <w:pPr>
      <w:spacing w:after="120"/>
      <w:ind w:left="283"/>
      <w:contextualSpacing/>
    </w:pPr>
  </w:style>
  <w:style w:type="paragraph" w:styleId="ListContinue2">
    <w:name w:val="List Continue 2"/>
    <w:basedOn w:val="Normal"/>
    <w:rsid w:val="00A23B1F"/>
    <w:pPr>
      <w:spacing w:after="120"/>
      <w:ind w:left="566"/>
      <w:contextualSpacing/>
    </w:pPr>
  </w:style>
  <w:style w:type="paragraph" w:styleId="ListContinue3">
    <w:name w:val="List Continue 3"/>
    <w:basedOn w:val="Normal"/>
    <w:rsid w:val="00A23B1F"/>
    <w:pPr>
      <w:spacing w:after="120"/>
      <w:ind w:left="849"/>
      <w:contextualSpacing/>
    </w:pPr>
  </w:style>
  <w:style w:type="paragraph" w:styleId="ListContinue4">
    <w:name w:val="List Continue 4"/>
    <w:basedOn w:val="Normal"/>
    <w:rsid w:val="00A23B1F"/>
    <w:pPr>
      <w:spacing w:after="120"/>
      <w:ind w:left="1132"/>
      <w:contextualSpacing/>
    </w:pPr>
  </w:style>
  <w:style w:type="paragraph" w:styleId="ListContinue5">
    <w:name w:val="List Continue 5"/>
    <w:basedOn w:val="Normal"/>
    <w:rsid w:val="00A23B1F"/>
    <w:pPr>
      <w:spacing w:after="120"/>
      <w:ind w:left="1415"/>
      <w:contextualSpacing/>
    </w:pPr>
  </w:style>
  <w:style w:type="paragraph" w:styleId="ListNumber">
    <w:name w:val="List Number"/>
    <w:basedOn w:val="Normal"/>
    <w:rsid w:val="00A23B1F"/>
    <w:pPr>
      <w:numPr>
        <w:numId w:val="13"/>
      </w:numPr>
      <w:contextualSpacing/>
    </w:pPr>
  </w:style>
  <w:style w:type="paragraph" w:styleId="ListNumber2">
    <w:name w:val="List Number 2"/>
    <w:basedOn w:val="Normal"/>
    <w:rsid w:val="00A23B1F"/>
    <w:pPr>
      <w:numPr>
        <w:numId w:val="14"/>
      </w:numPr>
      <w:contextualSpacing/>
    </w:pPr>
  </w:style>
  <w:style w:type="paragraph" w:styleId="ListNumber3">
    <w:name w:val="List Number 3"/>
    <w:basedOn w:val="Normal"/>
    <w:rsid w:val="00A23B1F"/>
    <w:pPr>
      <w:numPr>
        <w:numId w:val="15"/>
      </w:numPr>
      <w:contextualSpacing/>
    </w:pPr>
  </w:style>
  <w:style w:type="paragraph" w:styleId="ListNumber4">
    <w:name w:val="List Number 4"/>
    <w:basedOn w:val="Normal"/>
    <w:rsid w:val="00A23B1F"/>
    <w:pPr>
      <w:numPr>
        <w:numId w:val="16"/>
      </w:numPr>
      <w:contextualSpacing/>
    </w:pPr>
  </w:style>
  <w:style w:type="paragraph" w:styleId="ListNumber5">
    <w:name w:val="List Number 5"/>
    <w:basedOn w:val="Normal"/>
    <w:rsid w:val="00A23B1F"/>
    <w:pPr>
      <w:numPr>
        <w:numId w:val="17"/>
      </w:numPr>
      <w:contextualSpacing/>
    </w:pPr>
  </w:style>
  <w:style w:type="paragraph" w:styleId="ListParagraph">
    <w:name w:val="List Paragraph"/>
    <w:basedOn w:val="Normal"/>
    <w:uiPriority w:val="34"/>
    <w:qFormat/>
    <w:rsid w:val="00A23B1F"/>
    <w:pPr>
      <w:ind w:left="720"/>
      <w:contextualSpacing/>
    </w:pPr>
  </w:style>
  <w:style w:type="paragraph" w:styleId="MacroText">
    <w:name w:val="macro"/>
    <w:link w:val="MacroTextChar"/>
    <w:rsid w:val="00A23B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23B1F"/>
    <w:rPr>
      <w:rFonts w:ascii="Consolas" w:hAnsi="Consolas"/>
      <w:lang w:val="en-GB" w:eastAsia="en-US"/>
    </w:rPr>
  </w:style>
  <w:style w:type="paragraph" w:styleId="MessageHeader">
    <w:name w:val="Message Header"/>
    <w:basedOn w:val="Normal"/>
    <w:link w:val="MessageHeaderChar"/>
    <w:rsid w:val="00A23B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3B1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3B1F"/>
    <w:rPr>
      <w:lang w:val="en-GB" w:eastAsia="en-US"/>
    </w:rPr>
  </w:style>
  <w:style w:type="paragraph" w:styleId="NormalWeb">
    <w:name w:val="Normal (Web)"/>
    <w:basedOn w:val="Normal"/>
    <w:rsid w:val="00A23B1F"/>
    <w:rPr>
      <w:sz w:val="24"/>
      <w:szCs w:val="24"/>
    </w:rPr>
  </w:style>
  <w:style w:type="paragraph" w:styleId="NormalIndent">
    <w:name w:val="Normal Indent"/>
    <w:basedOn w:val="Normal"/>
    <w:rsid w:val="00A23B1F"/>
    <w:pPr>
      <w:ind w:left="720"/>
    </w:pPr>
  </w:style>
  <w:style w:type="paragraph" w:styleId="NoteHeading">
    <w:name w:val="Note Heading"/>
    <w:basedOn w:val="Normal"/>
    <w:next w:val="Normal"/>
    <w:link w:val="NoteHeadingChar"/>
    <w:rsid w:val="00A23B1F"/>
    <w:pPr>
      <w:spacing w:after="0"/>
    </w:pPr>
  </w:style>
  <w:style w:type="character" w:customStyle="1" w:styleId="NoteHeadingChar">
    <w:name w:val="Note Heading Char"/>
    <w:basedOn w:val="DefaultParagraphFont"/>
    <w:link w:val="NoteHeading"/>
    <w:rsid w:val="00A23B1F"/>
    <w:rPr>
      <w:lang w:val="en-GB" w:eastAsia="en-US"/>
    </w:rPr>
  </w:style>
  <w:style w:type="paragraph" w:styleId="PlainText">
    <w:name w:val="Plain Text"/>
    <w:basedOn w:val="Normal"/>
    <w:link w:val="PlainTextChar"/>
    <w:rsid w:val="00A23B1F"/>
    <w:pPr>
      <w:spacing w:after="0"/>
    </w:pPr>
    <w:rPr>
      <w:rFonts w:ascii="Consolas" w:hAnsi="Consolas"/>
      <w:sz w:val="21"/>
      <w:szCs w:val="21"/>
    </w:rPr>
  </w:style>
  <w:style w:type="character" w:customStyle="1" w:styleId="PlainTextChar">
    <w:name w:val="Plain Text Char"/>
    <w:basedOn w:val="DefaultParagraphFont"/>
    <w:link w:val="PlainText"/>
    <w:rsid w:val="00A23B1F"/>
    <w:rPr>
      <w:rFonts w:ascii="Consolas" w:hAnsi="Consolas"/>
      <w:sz w:val="21"/>
      <w:szCs w:val="21"/>
      <w:lang w:val="en-GB" w:eastAsia="en-US"/>
    </w:rPr>
  </w:style>
  <w:style w:type="paragraph" w:styleId="Quote">
    <w:name w:val="Quote"/>
    <w:basedOn w:val="Normal"/>
    <w:next w:val="Normal"/>
    <w:link w:val="QuoteChar"/>
    <w:uiPriority w:val="29"/>
    <w:qFormat/>
    <w:rsid w:val="00A23B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3B1F"/>
    <w:rPr>
      <w:i/>
      <w:iCs/>
      <w:color w:val="404040" w:themeColor="text1" w:themeTint="BF"/>
      <w:lang w:val="en-GB" w:eastAsia="en-US"/>
    </w:rPr>
  </w:style>
  <w:style w:type="paragraph" w:styleId="Salutation">
    <w:name w:val="Salutation"/>
    <w:basedOn w:val="Normal"/>
    <w:next w:val="Normal"/>
    <w:link w:val="SalutationChar"/>
    <w:rsid w:val="00A23B1F"/>
  </w:style>
  <w:style w:type="character" w:customStyle="1" w:styleId="SalutationChar">
    <w:name w:val="Salutation Char"/>
    <w:basedOn w:val="DefaultParagraphFont"/>
    <w:link w:val="Salutation"/>
    <w:rsid w:val="00A23B1F"/>
    <w:rPr>
      <w:lang w:val="en-GB" w:eastAsia="en-US"/>
    </w:rPr>
  </w:style>
  <w:style w:type="paragraph" w:styleId="Signature">
    <w:name w:val="Signature"/>
    <w:basedOn w:val="Normal"/>
    <w:link w:val="SignatureChar"/>
    <w:rsid w:val="00A23B1F"/>
    <w:pPr>
      <w:spacing w:after="0"/>
      <w:ind w:left="4252"/>
    </w:pPr>
  </w:style>
  <w:style w:type="character" w:customStyle="1" w:styleId="SignatureChar">
    <w:name w:val="Signature Char"/>
    <w:basedOn w:val="DefaultParagraphFont"/>
    <w:link w:val="Signature"/>
    <w:rsid w:val="00A23B1F"/>
    <w:rPr>
      <w:lang w:val="en-GB" w:eastAsia="en-US"/>
    </w:rPr>
  </w:style>
  <w:style w:type="paragraph" w:styleId="Subtitle">
    <w:name w:val="Subtitle"/>
    <w:basedOn w:val="Normal"/>
    <w:next w:val="Normal"/>
    <w:link w:val="SubtitleChar"/>
    <w:qFormat/>
    <w:rsid w:val="00A23B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3B1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3B1F"/>
    <w:pPr>
      <w:spacing w:after="0"/>
      <w:ind w:left="200" w:hanging="200"/>
    </w:pPr>
  </w:style>
  <w:style w:type="paragraph" w:styleId="TableofFigures">
    <w:name w:val="table of figures"/>
    <w:basedOn w:val="Normal"/>
    <w:next w:val="Normal"/>
    <w:rsid w:val="00A23B1F"/>
    <w:pPr>
      <w:spacing w:after="0"/>
    </w:pPr>
  </w:style>
  <w:style w:type="paragraph" w:styleId="Title">
    <w:name w:val="Title"/>
    <w:basedOn w:val="Normal"/>
    <w:next w:val="Normal"/>
    <w:link w:val="TitleChar"/>
    <w:qFormat/>
    <w:rsid w:val="00A23B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3B1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3B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3B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2_RL2/TSGR2_118-e/Docs/R2-2206115.zip"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2_RL2/TSGR2_115-e/Docs/R2-2107453.zip" TargetMode="External"/><Relationship Id="rId5" Type="http://schemas.openxmlformats.org/officeDocument/2006/relationships/settings" Target="settings.xml"/><Relationship Id="rId15" Type="http://schemas.openxmlformats.org/officeDocument/2006/relationships/hyperlink" Target="https://www.3gpp.org/ftp/tsg_ran/WG2_RL2/TSGR2_115-e/Docs/R2-2107453.zip"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4444</Words>
  <Characters>25334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7</cp:revision>
  <cp:lastPrinted>2019-02-25T14:05:00Z</cp:lastPrinted>
  <dcterms:created xsi:type="dcterms:W3CDTF">2024-03-07T14:31:00Z</dcterms:created>
  <dcterms:modified xsi:type="dcterms:W3CDTF">2024-03-13T00:04:00Z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