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69BFBAC7"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EB452C">
              <w:t>1</w:t>
            </w:r>
            <w:r w:rsidRPr="003D4ABF">
              <w:t xml:space="preserve">.0 </w:t>
            </w:r>
            <w:r w:rsidRPr="003D4ABF">
              <w:rPr>
                <w:sz w:val="32"/>
              </w:rPr>
              <w:t>(202</w:t>
            </w:r>
            <w:r w:rsidR="00EB452C">
              <w:rPr>
                <w:sz w:val="32"/>
              </w:rPr>
              <w:t>3</w:t>
            </w:r>
            <w:r w:rsidRPr="003D4ABF">
              <w:rPr>
                <w:sz w:val="32"/>
              </w:rPr>
              <w:t>-</w:t>
            </w:r>
            <w:r w:rsidR="00EB452C">
              <w:rPr>
                <w:sz w:val="32"/>
              </w:rPr>
              <w:t>03</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2142272"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2142273"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F4D1DB4"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EB452C">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124B56AE" w14:textId="6E2768F7" w:rsidR="006243B1"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6243B1">
        <w:rPr>
          <w:noProof/>
        </w:rPr>
        <w:t>Foreword</w:t>
      </w:r>
      <w:r w:rsidR="006243B1">
        <w:rPr>
          <w:noProof/>
        </w:rPr>
        <w:tab/>
      </w:r>
      <w:r w:rsidR="006243B1">
        <w:rPr>
          <w:noProof/>
        </w:rPr>
        <w:fldChar w:fldCharType="begin" w:fldLock="1"/>
      </w:r>
      <w:r w:rsidR="006243B1">
        <w:rPr>
          <w:noProof/>
        </w:rPr>
        <w:instrText xml:space="preserve"> PAGEREF _Toc131529177 \h </w:instrText>
      </w:r>
      <w:r w:rsidR="006243B1">
        <w:rPr>
          <w:noProof/>
        </w:rPr>
      </w:r>
      <w:r w:rsidR="006243B1">
        <w:rPr>
          <w:noProof/>
        </w:rPr>
        <w:fldChar w:fldCharType="separate"/>
      </w:r>
      <w:r w:rsidR="006243B1">
        <w:rPr>
          <w:noProof/>
        </w:rPr>
        <w:t>7</w:t>
      </w:r>
      <w:r w:rsidR="006243B1">
        <w:rPr>
          <w:noProof/>
        </w:rPr>
        <w:fldChar w:fldCharType="end"/>
      </w:r>
    </w:p>
    <w:p w14:paraId="6F490462" w14:textId="1500555C" w:rsidR="006243B1" w:rsidRDefault="006243B1">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_Toc131529178 \h </w:instrText>
      </w:r>
      <w:r>
        <w:rPr>
          <w:noProof/>
        </w:rPr>
      </w:r>
      <w:r>
        <w:rPr>
          <w:noProof/>
        </w:rPr>
        <w:fldChar w:fldCharType="separate"/>
      </w:r>
      <w:r>
        <w:rPr>
          <w:noProof/>
        </w:rPr>
        <w:t>7</w:t>
      </w:r>
      <w:r>
        <w:rPr>
          <w:noProof/>
        </w:rPr>
        <w:fldChar w:fldCharType="end"/>
      </w:r>
    </w:p>
    <w:p w14:paraId="5F3A2620" w14:textId="1195D914" w:rsidR="006243B1" w:rsidRDefault="006243B1">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_Toc131529179 \h </w:instrText>
      </w:r>
      <w:r>
        <w:rPr>
          <w:noProof/>
        </w:rPr>
      </w:r>
      <w:r>
        <w:rPr>
          <w:noProof/>
        </w:rPr>
        <w:fldChar w:fldCharType="separate"/>
      </w:r>
      <w:r>
        <w:rPr>
          <w:noProof/>
        </w:rPr>
        <w:t>8</w:t>
      </w:r>
      <w:r>
        <w:rPr>
          <w:noProof/>
        </w:rPr>
        <w:fldChar w:fldCharType="end"/>
      </w:r>
    </w:p>
    <w:p w14:paraId="54D583A6" w14:textId="258A590F" w:rsidR="006243B1" w:rsidRDefault="006243B1">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_Toc131529180 \h </w:instrText>
      </w:r>
      <w:r>
        <w:rPr>
          <w:noProof/>
        </w:rPr>
      </w:r>
      <w:r>
        <w:rPr>
          <w:noProof/>
        </w:rPr>
        <w:fldChar w:fldCharType="separate"/>
      </w:r>
      <w:r>
        <w:rPr>
          <w:noProof/>
        </w:rPr>
        <w:t>8</w:t>
      </w:r>
      <w:r>
        <w:rPr>
          <w:noProof/>
        </w:rPr>
        <w:fldChar w:fldCharType="end"/>
      </w:r>
    </w:p>
    <w:p w14:paraId="1E2851F8" w14:textId="155F9BEE" w:rsidR="006243B1" w:rsidRDefault="006243B1">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_Toc131529181 \h </w:instrText>
      </w:r>
      <w:r>
        <w:rPr>
          <w:noProof/>
        </w:rPr>
      </w:r>
      <w:r>
        <w:rPr>
          <w:noProof/>
        </w:rPr>
        <w:fldChar w:fldCharType="separate"/>
      </w:r>
      <w:r>
        <w:rPr>
          <w:noProof/>
        </w:rPr>
        <w:t>10</w:t>
      </w:r>
      <w:r>
        <w:rPr>
          <w:noProof/>
        </w:rPr>
        <w:fldChar w:fldCharType="end"/>
      </w:r>
    </w:p>
    <w:p w14:paraId="0BDD68B2" w14:textId="283E590A" w:rsidR="006243B1" w:rsidRDefault="006243B1">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_Toc131529182 \h </w:instrText>
      </w:r>
      <w:r>
        <w:rPr>
          <w:noProof/>
        </w:rPr>
      </w:r>
      <w:r>
        <w:rPr>
          <w:noProof/>
        </w:rPr>
        <w:fldChar w:fldCharType="separate"/>
      </w:r>
      <w:r>
        <w:rPr>
          <w:noProof/>
        </w:rPr>
        <w:t>10</w:t>
      </w:r>
      <w:r>
        <w:rPr>
          <w:noProof/>
        </w:rPr>
        <w:fldChar w:fldCharType="end"/>
      </w:r>
    </w:p>
    <w:p w14:paraId="480620B9" w14:textId="6B33547F" w:rsidR="006243B1" w:rsidRDefault="006243B1">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_Toc131529183 \h </w:instrText>
      </w:r>
      <w:r>
        <w:rPr>
          <w:noProof/>
        </w:rPr>
      </w:r>
      <w:r>
        <w:rPr>
          <w:noProof/>
        </w:rPr>
        <w:fldChar w:fldCharType="separate"/>
      </w:r>
      <w:r>
        <w:rPr>
          <w:noProof/>
        </w:rPr>
        <w:t>12</w:t>
      </w:r>
      <w:r>
        <w:rPr>
          <w:noProof/>
        </w:rPr>
        <w:fldChar w:fldCharType="end"/>
      </w:r>
    </w:p>
    <w:p w14:paraId="2E222B8E" w14:textId="4FBA9EAF" w:rsidR="006243B1" w:rsidRDefault="006243B1">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_Toc131529184 \h </w:instrText>
      </w:r>
      <w:r>
        <w:rPr>
          <w:noProof/>
        </w:rPr>
      </w:r>
      <w:r>
        <w:rPr>
          <w:noProof/>
        </w:rPr>
        <w:fldChar w:fldCharType="separate"/>
      </w:r>
      <w:r>
        <w:rPr>
          <w:noProof/>
        </w:rPr>
        <w:t>13</w:t>
      </w:r>
      <w:r>
        <w:rPr>
          <w:noProof/>
        </w:rPr>
        <w:fldChar w:fldCharType="end"/>
      </w:r>
    </w:p>
    <w:p w14:paraId="6FEDB1F6" w14:textId="54813A68" w:rsidR="006243B1" w:rsidRDefault="006243B1">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_Toc131529185 \h </w:instrText>
      </w:r>
      <w:r>
        <w:rPr>
          <w:noProof/>
        </w:rPr>
      </w:r>
      <w:r>
        <w:rPr>
          <w:noProof/>
        </w:rPr>
        <w:fldChar w:fldCharType="separate"/>
      </w:r>
      <w:r>
        <w:rPr>
          <w:noProof/>
        </w:rPr>
        <w:t>13</w:t>
      </w:r>
      <w:r>
        <w:rPr>
          <w:noProof/>
        </w:rPr>
        <w:fldChar w:fldCharType="end"/>
      </w:r>
    </w:p>
    <w:p w14:paraId="0CD1203C" w14:textId="36839D50" w:rsidR="006243B1" w:rsidRDefault="006243B1">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_Toc131529186 \h </w:instrText>
      </w:r>
      <w:r>
        <w:rPr>
          <w:noProof/>
        </w:rPr>
      </w:r>
      <w:r>
        <w:rPr>
          <w:noProof/>
        </w:rPr>
        <w:fldChar w:fldCharType="separate"/>
      </w:r>
      <w:r>
        <w:rPr>
          <w:noProof/>
        </w:rPr>
        <w:t>13</w:t>
      </w:r>
      <w:r>
        <w:rPr>
          <w:noProof/>
        </w:rPr>
        <w:fldChar w:fldCharType="end"/>
      </w:r>
    </w:p>
    <w:p w14:paraId="4DCE46A2" w14:textId="464734AC" w:rsidR="006243B1" w:rsidRDefault="006243B1">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_Toc131529187 \h </w:instrText>
      </w:r>
      <w:r>
        <w:rPr>
          <w:noProof/>
        </w:rPr>
      </w:r>
      <w:r>
        <w:rPr>
          <w:noProof/>
        </w:rPr>
        <w:fldChar w:fldCharType="separate"/>
      </w:r>
      <w:r>
        <w:rPr>
          <w:noProof/>
        </w:rPr>
        <w:t>13</w:t>
      </w:r>
      <w:r>
        <w:rPr>
          <w:noProof/>
        </w:rPr>
        <w:fldChar w:fldCharType="end"/>
      </w:r>
    </w:p>
    <w:p w14:paraId="7D788E76" w14:textId="17A0359D" w:rsidR="006243B1" w:rsidRDefault="006243B1">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_Toc131529188 \h </w:instrText>
      </w:r>
      <w:r>
        <w:rPr>
          <w:noProof/>
        </w:rPr>
      </w:r>
      <w:r>
        <w:rPr>
          <w:noProof/>
        </w:rPr>
        <w:fldChar w:fldCharType="separate"/>
      </w:r>
      <w:r>
        <w:rPr>
          <w:noProof/>
        </w:rPr>
        <w:t>13</w:t>
      </w:r>
      <w:r>
        <w:rPr>
          <w:noProof/>
        </w:rPr>
        <w:fldChar w:fldCharType="end"/>
      </w:r>
    </w:p>
    <w:p w14:paraId="14FE4E5D" w14:textId="6B67E794" w:rsidR="006243B1" w:rsidRDefault="006243B1">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_Toc131529189 \h </w:instrText>
      </w:r>
      <w:r>
        <w:rPr>
          <w:noProof/>
        </w:rPr>
      </w:r>
      <w:r>
        <w:rPr>
          <w:noProof/>
        </w:rPr>
        <w:fldChar w:fldCharType="separate"/>
      </w:r>
      <w:r>
        <w:rPr>
          <w:noProof/>
        </w:rPr>
        <w:t>14</w:t>
      </w:r>
      <w:r>
        <w:rPr>
          <w:noProof/>
        </w:rPr>
        <w:fldChar w:fldCharType="end"/>
      </w:r>
    </w:p>
    <w:p w14:paraId="7B11053F" w14:textId="15F2A37F" w:rsidR="006243B1" w:rsidRDefault="006243B1">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_Toc131529190 \h </w:instrText>
      </w:r>
      <w:r>
        <w:rPr>
          <w:noProof/>
        </w:rPr>
      </w:r>
      <w:r>
        <w:rPr>
          <w:noProof/>
        </w:rPr>
        <w:fldChar w:fldCharType="separate"/>
      </w:r>
      <w:r>
        <w:rPr>
          <w:noProof/>
        </w:rPr>
        <w:t>14</w:t>
      </w:r>
      <w:r>
        <w:rPr>
          <w:noProof/>
        </w:rPr>
        <w:fldChar w:fldCharType="end"/>
      </w:r>
    </w:p>
    <w:p w14:paraId="57033C52" w14:textId="4EEDAAFD" w:rsidR="006243B1" w:rsidRDefault="006243B1">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_Toc131529191 \h </w:instrText>
      </w:r>
      <w:r>
        <w:rPr>
          <w:noProof/>
        </w:rPr>
      </w:r>
      <w:r>
        <w:rPr>
          <w:noProof/>
        </w:rPr>
        <w:fldChar w:fldCharType="separate"/>
      </w:r>
      <w:r>
        <w:rPr>
          <w:noProof/>
        </w:rPr>
        <w:t>14</w:t>
      </w:r>
      <w:r>
        <w:rPr>
          <w:noProof/>
        </w:rPr>
        <w:fldChar w:fldCharType="end"/>
      </w:r>
    </w:p>
    <w:p w14:paraId="322DE823" w14:textId="6089CACC" w:rsidR="006243B1" w:rsidRDefault="006243B1">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_Toc131529192 \h </w:instrText>
      </w:r>
      <w:r>
        <w:rPr>
          <w:noProof/>
        </w:rPr>
      </w:r>
      <w:r>
        <w:rPr>
          <w:noProof/>
        </w:rPr>
        <w:fldChar w:fldCharType="separate"/>
      </w:r>
      <w:r>
        <w:rPr>
          <w:noProof/>
        </w:rPr>
        <w:t>14</w:t>
      </w:r>
      <w:r>
        <w:rPr>
          <w:noProof/>
        </w:rPr>
        <w:fldChar w:fldCharType="end"/>
      </w:r>
    </w:p>
    <w:p w14:paraId="262F5218" w14:textId="26ECED7B" w:rsidR="006243B1" w:rsidRDefault="006243B1">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_Toc131529193 \h </w:instrText>
      </w:r>
      <w:r>
        <w:rPr>
          <w:noProof/>
        </w:rPr>
      </w:r>
      <w:r>
        <w:rPr>
          <w:noProof/>
        </w:rPr>
        <w:fldChar w:fldCharType="separate"/>
      </w:r>
      <w:r>
        <w:rPr>
          <w:noProof/>
        </w:rPr>
        <w:t>15</w:t>
      </w:r>
      <w:r>
        <w:rPr>
          <w:noProof/>
        </w:rPr>
        <w:fldChar w:fldCharType="end"/>
      </w:r>
    </w:p>
    <w:p w14:paraId="006D3239" w14:textId="75914D18" w:rsidR="006243B1" w:rsidRDefault="006243B1">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_Toc131529194 \h </w:instrText>
      </w:r>
      <w:r>
        <w:rPr>
          <w:noProof/>
        </w:rPr>
      </w:r>
      <w:r>
        <w:rPr>
          <w:noProof/>
        </w:rPr>
        <w:fldChar w:fldCharType="separate"/>
      </w:r>
      <w:r>
        <w:rPr>
          <w:noProof/>
        </w:rPr>
        <w:t>15</w:t>
      </w:r>
      <w:r>
        <w:rPr>
          <w:noProof/>
        </w:rPr>
        <w:fldChar w:fldCharType="end"/>
      </w:r>
    </w:p>
    <w:p w14:paraId="782C5D77" w14:textId="24662614" w:rsidR="006243B1" w:rsidRDefault="006243B1">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_Toc131529195 \h </w:instrText>
      </w:r>
      <w:r>
        <w:rPr>
          <w:noProof/>
        </w:rPr>
      </w:r>
      <w:r>
        <w:rPr>
          <w:noProof/>
        </w:rPr>
        <w:fldChar w:fldCharType="separate"/>
      </w:r>
      <w:r>
        <w:rPr>
          <w:noProof/>
        </w:rPr>
        <w:t>15</w:t>
      </w:r>
      <w:r>
        <w:rPr>
          <w:noProof/>
        </w:rPr>
        <w:fldChar w:fldCharType="end"/>
      </w:r>
    </w:p>
    <w:p w14:paraId="590A973D" w14:textId="3A91A256" w:rsidR="006243B1" w:rsidRDefault="006243B1">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_Toc131529196 \h </w:instrText>
      </w:r>
      <w:r>
        <w:rPr>
          <w:noProof/>
        </w:rPr>
      </w:r>
      <w:r>
        <w:rPr>
          <w:noProof/>
        </w:rPr>
        <w:fldChar w:fldCharType="separate"/>
      </w:r>
      <w:r>
        <w:rPr>
          <w:noProof/>
        </w:rPr>
        <w:t>15</w:t>
      </w:r>
      <w:r>
        <w:rPr>
          <w:noProof/>
        </w:rPr>
        <w:fldChar w:fldCharType="end"/>
      </w:r>
    </w:p>
    <w:p w14:paraId="0658F207" w14:textId="0EA2929A" w:rsidR="006243B1" w:rsidRDefault="006243B1">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_Toc131529197 \h </w:instrText>
      </w:r>
      <w:r>
        <w:rPr>
          <w:noProof/>
        </w:rPr>
      </w:r>
      <w:r>
        <w:rPr>
          <w:noProof/>
        </w:rPr>
        <w:fldChar w:fldCharType="separate"/>
      </w:r>
      <w:r>
        <w:rPr>
          <w:noProof/>
        </w:rPr>
        <w:t>16</w:t>
      </w:r>
      <w:r>
        <w:rPr>
          <w:noProof/>
        </w:rPr>
        <w:fldChar w:fldCharType="end"/>
      </w:r>
    </w:p>
    <w:p w14:paraId="1D49BB7B" w14:textId="4B055BE4" w:rsidR="006243B1" w:rsidRDefault="006243B1">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_Toc131529198 \h </w:instrText>
      </w:r>
      <w:r>
        <w:rPr>
          <w:noProof/>
        </w:rPr>
      </w:r>
      <w:r>
        <w:rPr>
          <w:noProof/>
        </w:rPr>
        <w:fldChar w:fldCharType="separate"/>
      </w:r>
      <w:r>
        <w:rPr>
          <w:noProof/>
        </w:rPr>
        <w:t>16</w:t>
      </w:r>
      <w:r>
        <w:rPr>
          <w:noProof/>
        </w:rPr>
        <w:fldChar w:fldCharType="end"/>
      </w:r>
    </w:p>
    <w:p w14:paraId="30AA155B" w14:textId="229B5A31" w:rsidR="006243B1" w:rsidRDefault="006243B1">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_Toc131529199 \h </w:instrText>
      </w:r>
      <w:r>
        <w:rPr>
          <w:noProof/>
        </w:rPr>
      </w:r>
      <w:r>
        <w:rPr>
          <w:noProof/>
        </w:rPr>
        <w:fldChar w:fldCharType="separate"/>
      </w:r>
      <w:r>
        <w:rPr>
          <w:noProof/>
        </w:rPr>
        <w:t>16</w:t>
      </w:r>
      <w:r>
        <w:rPr>
          <w:noProof/>
        </w:rPr>
        <w:fldChar w:fldCharType="end"/>
      </w:r>
    </w:p>
    <w:p w14:paraId="08021C54" w14:textId="70EB40CF" w:rsidR="006243B1" w:rsidRDefault="006243B1">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_Toc131529200 \h </w:instrText>
      </w:r>
      <w:r>
        <w:rPr>
          <w:noProof/>
        </w:rPr>
      </w:r>
      <w:r>
        <w:rPr>
          <w:noProof/>
        </w:rPr>
        <w:fldChar w:fldCharType="separate"/>
      </w:r>
      <w:r>
        <w:rPr>
          <w:noProof/>
        </w:rPr>
        <w:t>17</w:t>
      </w:r>
      <w:r>
        <w:rPr>
          <w:noProof/>
        </w:rPr>
        <w:fldChar w:fldCharType="end"/>
      </w:r>
    </w:p>
    <w:p w14:paraId="540574F1" w14:textId="2E2DD765" w:rsidR="006243B1" w:rsidRDefault="006243B1">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_Toc131529201 \h </w:instrText>
      </w:r>
      <w:r>
        <w:rPr>
          <w:noProof/>
        </w:rPr>
      </w:r>
      <w:r>
        <w:rPr>
          <w:noProof/>
        </w:rPr>
        <w:fldChar w:fldCharType="separate"/>
      </w:r>
      <w:r>
        <w:rPr>
          <w:noProof/>
        </w:rPr>
        <w:t>17</w:t>
      </w:r>
      <w:r>
        <w:rPr>
          <w:noProof/>
        </w:rPr>
        <w:fldChar w:fldCharType="end"/>
      </w:r>
    </w:p>
    <w:p w14:paraId="706424C1" w14:textId="7B5BC284" w:rsidR="006243B1" w:rsidRDefault="006243B1">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_Toc131529202 \h </w:instrText>
      </w:r>
      <w:r>
        <w:rPr>
          <w:noProof/>
        </w:rPr>
      </w:r>
      <w:r>
        <w:rPr>
          <w:noProof/>
        </w:rPr>
        <w:fldChar w:fldCharType="separate"/>
      </w:r>
      <w:r>
        <w:rPr>
          <w:noProof/>
        </w:rPr>
        <w:t>17</w:t>
      </w:r>
      <w:r>
        <w:rPr>
          <w:noProof/>
        </w:rPr>
        <w:fldChar w:fldCharType="end"/>
      </w:r>
    </w:p>
    <w:p w14:paraId="4CE2ECD5" w14:textId="614CE499" w:rsidR="006243B1" w:rsidRDefault="006243B1">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_Toc131529203 \h </w:instrText>
      </w:r>
      <w:r>
        <w:rPr>
          <w:noProof/>
        </w:rPr>
      </w:r>
      <w:r>
        <w:rPr>
          <w:noProof/>
        </w:rPr>
        <w:fldChar w:fldCharType="separate"/>
      </w:r>
      <w:r>
        <w:rPr>
          <w:noProof/>
        </w:rPr>
        <w:t>17</w:t>
      </w:r>
      <w:r>
        <w:rPr>
          <w:noProof/>
        </w:rPr>
        <w:fldChar w:fldCharType="end"/>
      </w:r>
    </w:p>
    <w:p w14:paraId="38A496CC" w14:textId="6502E344" w:rsidR="006243B1" w:rsidRDefault="006243B1">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_Toc131529204 \h </w:instrText>
      </w:r>
      <w:r>
        <w:rPr>
          <w:noProof/>
        </w:rPr>
      </w:r>
      <w:r>
        <w:rPr>
          <w:noProof/>
        </w:rPr>
        <w:fldChar w:fldCharType="separate"/>
      </w:r>
      <w:r>
        <w:rPr>
          <w:noProof/>
        </w:rPr>
        <w:t>17</w:t>
      </w:r>
      <w:r>
        <w:rPr>
          <w:noProof/>
        </w:rPr>
        <w:fldChar w:fldCharType="end"/>
      </w:r>
    </w:p>
    <w:p w14:paraId="1D39EDC6" w14:textId="7B73A1F1" w:rsidR="006243B1" w:rsidRDefault="006243B1">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_Toc131529205 \h </w:instrText>
      </w:r>
      <w:r>
        <w:rPr>
          <w:noProof/>
        </w:rPr>
      </w:r>
      <w:r>
        <w:rPr>
          <w:noProof/>
        </w:rPr>
        <w:fldChar w:fldCharType="separate"/>
      </w:r>
      <w:r>
        <w:rPr>
          <w:noProof/>
        </w:rPr>
        <w:t>17</w:t>
      </w:r>
      <w:r>
        <w:rPr>
          <w:noProof/>
        </w:rPr>
        <w:fldChar w:fldCharType="end"/>
      </w:r>
    </w:p>
    <w:p w14:paraId="52637A5A" w14:textId="3D7DB5D5" w:rsidR="006243B1" w:rsidRDefault="006243B1">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_Toc131529206 \h </w:instrText>
      </w:r>
      <w:r>
        <w:rPr>
          <w:noProof/>
        </w:rPr>
      </w:r>
      <w:r>
        <w:rPr>
          <w:noProof/>
        </w:rPr>
        <w:fldChar w:fldCharType="separate"/>
      </w:r>
      <w:r>
        <w:rPr>
          <w:noProof/>
        </w:rPr>
        <w:t>18</w:t>
      </w:r>
      <w:r>
        <w:rPr>
          <w:noProof/>
        </w:rPr>
        <w:fldChar w:fldCharType="end"/>
      </w:r>
    </w:p>
    <w:p w14:paraId="4D59BC17" w14:textId="245D369E" w:rsidR="006243B1" w:rsidRDefault="006243B1">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_Toc131529207 \h </w:instrText>
      </w:r>
      <w:r>
        <w:rPr>
          <w:noProof/>
        </w:rPr>
      </w:r>
      <w:r>
        <w:rPr>
          <w:noProof/>
        </w:rPr>
        <w:fldChar w:fldCharType="separate"/>
      </w:r>
      <w:r>
        <w:rPr>
          <w:noProof/>
        </w:rPr>
        <w:t>18</w:t>
      </w:r>
      <w:r>
        <w:rPr>
          <w:noProof/>
        </w:rPr>
        <w:fldChar w:fldCharType="end"/>
      </w:r>
    </w:p>
    <w:p w14:paraId="06919FB1" w14:textId="0293F49E" w:rsidR="006243B1" w:rsidRDefault="006243B1">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_Toc131529208 \h </w:instrText>
      </w:r>
      <w:r>
        <w:rPr>
          <w:noProof/>
        </w:rPr>
      </w:r>
      <w:r>
        <w:rPr>
          <w:noProof/>
        </w:rPr>
        <w:fldChar w:fldCharType="separate"/>
      </w:r>
      <w:r>
        <w:rPr>
          <w:noProof/>
        </w:rPr>
        <w:t>18</w:t>
      </w:r>
      <w:r>
        <w:rPr>
          <w:noProof/>
        </w:rPr>
        <w:fldChar w:fldCharType="end"/>
      </w:r>
    </w:p>
    <w:p w14:paraId="1BA7FAE8" w14:textId="28BF83FE" w:rsidR="006243B1" w:rsidRDefault="006243B1">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_Toc131529209 \h </w:instrText>
      </w:r>
      <w:r>
        <w:rPr>
          <w:noProof/>
        </w:rPr>
      </w:r>
      <w:r>
        <w:rPr>
          <w:noProof/>
        </w:rPr>
        <w:fldChar w:fldCharType="separate"/>
      </w:r>
      <w:r>
        <w:rPr>
          <w:noProof/>
        </w:rPr>
        <w:t>19</w:t>
      </w:r>
      <w:r>
        <w:rPr>
          <w:noProof/>
        </w:rPr>
        <w:fldChar w:fldCharType="end"/>
      </w:r>
    </w:p>
    <w:p w14:paraId="16515333" w14:textId="53CD6A0F" w:rsidR="006243B1" w:rsidRDefault="006243B1">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_Toc131529210 \h </w:instrText>
      </w:r>
      <w:r>
        <w:rPr>
          <w:noProof/>
        </w:rPr>
      </w:r>
      <w:r>
        <w:rPr>
          <w:noProof/>
        </w:rPr>
        <w:fldChar w:fldCharType="separate"/>
      </w:r>
      <w:r>
        <w:rPr>
          <w:noProof/>
        </w:rPr>
        <w:t>19</w:t>
      </w:r>
      <w:r>
        <w:rPr>
          <w:noProof/>
        </w:rPr>
        <w:fldChar w:fldCharType="end"/>
      </w:r>
    </w:p>
    <w:p w14:paraId="48F198DA" w14:textId="3AF54CC5" w:rsidR="006243B1" w:rsidRDefault="006243B1">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_Toc131529211 \h </w:instrText>
      </w:r>
      <w:r>
        <w:rPr>
          <w:noProof/>
        </w:rPr>
      </w:r>
      <w:r>
        <w:rPr>
          <w:noProof/>
        </w:rPr>
        <w:fldChar w:fldCharType="separate"/>
      </w:r>
      <w:r>
        <w:rPr>
          <w:noProof/>
        </w:rPr>
        <w:t>19</w:t>
      </w:r>
      <w:r>
        <w:rPr>
          <w:noProof/>
        </w:rPr>
        <w:fldChar w:fldCharType="end"/>
      </w:r>
    </w:p>
    <w:p w14:paraId="7781CE6A" w14:textId="33043876" w:rsidR="006243B1" w:rsidRDefault="006243B1">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_Toc131529212 \h </w:instrText>
      </w:r>
      <w:r>
        <w:rPr>
          <w:noProof/>
        </w:rPr>
      </w:r>
      <w:r>
        <w:rPr>
          <w:noProof/>
        </w:rPr>
        <w:fldChar w:fldCharType="separate"/>
      </w:r>
      <w:r>
        <w:rPr>
          <w:noProof/>
        </w:rPr>
        <w:t>19</w:t>
      </w:r>
      <w:r>
        <w:rPr>
          <w:noProof/>
        </w:rPr>
        <w:fldChar w:fldCharType="end"/>
      </w:r>
    </w:p>
    <w:p w14:paraId="49D8B5F0" w14:textId="08FC3912" w:rsidR="006243B1" w:rsidRDefault="006243B1">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_Toc131529213 \h </w:instrText>
      </w:r>
      <w:r>
        <w:rPr>
          <w:noProof/>
        </w:rPr>
      </w:r>
      <w:r>
        <w:rPr>
          <w:noProof/>
        </w:rPr>
        <w:fldChar w:fldCharType="separate"/>
      </w:r>
      <w:r>
        <w:rPr>
          <w:noProof/>
        </w:rPr>
        <w:t>19</w:t>
      </w:r>
      <w:r>
        <w:rPr>
          <w:noProof/>
        </w:rPr>
        <w:fldChar w:fldCharType="end"/>
      </w:r>
    </w:p>
    <w:p w14:paraId="19C894BA" w14:textId="5C7B7F24" w:rsidR="006243B1" w:rsidRDefault="006243B1">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_Toc131529214 \h </w:instrText>
      </w:r>
      <w:r>
        <w:rPr>
          <w:noProof/>
        </w:rPr>
      </w:r>
      <w:r>
        <w:rPr>
          <w:noProof/>
        </w:rPr>
        <w:fldChar w:fldCharType="separate"/>
      </w:r>
      <w:r>
        <w:rPr>
          <w:noProof/>
        </w:rPr>
        <w:t>20</w:t>
      </w:r>
      <w:r>
        <w:rPr>
          <w:noProof/>
        </w:rPr>
        <w:fldChar w:fldCharType="end"/>
      </w:r>
    </w:p>
    <w:p w14:paraId="3EFE638F" w14:textId="5CF4B8F8" w:rsidR="006243B1" w:rsidRDefault="006243B1">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_Toc131529215 \h </w:instrText>
      </w:r>
      <w:r>
        <w:rPr>
          <w:noProof/>
        </w:rPr>
      </w:r>
      <w:r>
        <w:rPr>
          <w:noProof/>
        </w:rPr>
        <w:fldChar w:fldCharType="separate"/>
      </w:r>
      <w:r>
        <w:rPr>
          <w:noProof/>
        </w:rPr>
        <w:t>20</w:t>
      </w:r>
      <w:r>
        <w:rPr>
          <w:noProof/>
        </w:rPr>
        <w:fldChar w:fldCharType="end"/>
      </w:r>
    </w:p>
    <w:p w14:paraId="403E436F" w14:textId="1651C363" w:rsidR="006243B1" w:rsidRDefault="006243B1">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_Toc131529216 \h </w:instrText>
      </w:r>
      <w:r>
        <w:rPr>
          <w:noProof/>
        </w:rPr>
      </w:r>
      <w:r>
        <w:rPr>
          <w:noProof/>
        </w:rPr>
        <w:fldChar w:fldCharType="separate"/>
      </w:r>
      <w:r>
        <w:rPr>
          <w:noProof/>
        </w:rPr>
        <w:t>21</w:t>
      </w:r>
      <w:r>
        <w:rPr>
          <w:noProof/>
        </w:rPr>
        <w:fldChar w:fldCharType="end"/>
      </w:r>
    </w:p>
    <w:p w14:paraId="2FADD50A" w14:textId="6166A5C5" w:rsidR="006243B1" w:rsidRDefault="006243B1">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_Toc131529217 \h </w:instrText>
      </w:r>
      <w:r>
        <w:rPr>
          <w:noProof/>
        </w:rPr>
      </w:r>
      <w:r>
        <w:rPr>
          <w:noProof/>
        </w:rPr>
        <w:fldChar w:fldCharType="separate"/>
      </w:r>
      <w:r>
        <w:rPr>
          <w:noProof/>
        </w:rPr>
        <w:t>23</w:t>
      </w:r>
      <w:r>
        <w:rPr>
          <w:noProof/>
        </w:rPr>
        <w:fldChar w:fldCharType="end"/>
      </w:r>
    </w:p>
    <w:p w14:paraId="3AD2A0B2" w14:textId="358F195B" w:rsidR="006243B1" w:rsidRDefault="006243B1">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_Toc131529218 \h </w:instrText>
      </w:r>
      <w:r>
        <w:rPr>
          <w:noProof/>
        </w:rPr>
      </w:r>
      <w:r>
        <w:rPr>
          <w:noProof/>
        </w:rPr>
        <w:fldChar w:fldCharType="separate"/>
      </w:r>
      <w:r>
        <w:rPr>
          <w:noProof/>
        </w:rPr>
        <w:t>23</w:t>
      </w:r>
      <w:r>
        <w:rPr>
          <w:noProof/>
        </w:rPr>
        <w:fldChar w:fldCharType="end"/>
      </w:r>
    </w:p>
    <w:p w14:paraId="3D6BB21E" w14:textId="2C3DA17A" w:rsidR="006243B1" w:rsidRDefault="006243B1">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_Toc131529219 \h </w:instrText>
      </w:r>
      <w:r>
        <w:rPr>
          <w:noProof/>
        </w:rPr>
      </w:r>
      <w:r>
        <w:rPr>
          <w:noProof/>
        </w:rPr>
        <w:fldChar w:fldCharType="separate"/>
      </w:r>
      <w:r>
        <w:rPr>
          <w:noProof/>
        </w:rPr>
        <w:t>23</w:t>
      </w:r>
      <w:r>
        <w:rPr>
          <w:noProof/>
        </w:rPr>
        <w:fldChar w:fldCharType="end"/>
      </w:r>
    </w:p>
    <w:p w14:paraId="679D007D" w14:textId="3AD04918" w:rsidR="006243B1" w:rsidRDefault="006243B1">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_Toc131529220 \h </w:instrText>
      </w:r>
      <w:r>
        <w:rPr>
          <w:noProof/>
        </w:rPr>
      </w:r>
      <w:r>
        <w:rPr>
          <w:noProof/>
        </w:rPr>
        <w:fldChar w:fldCharType="separate"/>
      </w:r>
      <w:r>
        <w:rPr>
          <w:noProof/>
        </w:rPr>
        <w:t>24</w:t>
      </w:r>
      <w:r>
        <w:rPr>
          <w:noProof/>
        </w:rPr>
        <w:fldChar w:fldCharType="end"/>
      </w:r>
    </w:p>
    <w:p w14:paraId="0D28A237" w14:textId="534D1425" w:rsidR="006243B1" w:rsidRDefault="006243B1">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_Toc131529221 \h </w:instrText>
      </w:r>
      <w:r>
        <w:rPr>
          <w:noProof/>
        </w:rPr>
      </w:r>
      <w:r>
        <w:rPr>
          <w:noProof/>
        </w:rPr>
        <w:fldChar w:fldCharType="separate"/>
      </w:r>
      <w:r>
        <w:rPr>
          <w:noProof/>
        </w:rPr>
        <w:t>24</w:t>
      </w:r>
      <w:r>
        <w:rPr>
          <w:noProof/>
        </w:rPr>
        <w:fldChar w:fldCharType="end"/>
      </w:r>
    </w:p>
    <w:p w14:paraId="6AE3D38C" w14:textId="45DDFA5B" w:rsidR="006243B1" w:rsidRDefault="006243B1">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_Toc131529222 \h </w:instrText>
      </w:r>
      <w:r>
        <w:rPr>
          <w:noProof/>
        </w:rPr>
      </w:r>
      <w:r>
        <w:rPr>
          <w:noProof/>
        </w:rPr>
        <w:fldChar w:fldCharType="separate"/>
      </w:r>
      <w:r>
        <w:rPr>
          <w:noProof/>
        </w:rPr>
        <w:t>24</w:t>
      </w:r>
      <w:r>
        <w:rPr>
          <w:noProof/>
        </w:rPr>
        <w:fldChar w:fldCharType="end"/>
      </w:r>
    </w:p>
    <w:p w14:paraId="41378B35" w14:textId="7921C42C" w:rsidR="006243B1" w:rsidRDefault="006243B1">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_Toc131529223 \h </w:instrText>
      </w:r>
      <w:r>
        <w:rPr>
          <w:noProof/>
        </w:rPr>
      </w:r>
      <w:r>
        <w:rPr>
          <w:noProof/>
        </w:rPr>
        <w:fldChar w:fldCharType="separate"/>
      </w:r>
      <w:r>
        <w:rPr>
          <w:noProof/>
        </w:rPr>
        <w:t>25</w:t>
      </w:r>
      <w:r>
        <w:rPr>
          <w:noProof/>
        </w:rPr>
        <w:fldChar w:fldCharType="end"/>
      </w:r>
    </w:p>
    <w:p w14:paraId="0AE45915" w14:textId="0B9C0AD9" w:rsidR="006243B1" w:rsidRDefault="006243B1">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_Toc131529224 \h </w:instrText>
      </w:r>
      <w:r>
        <w:rPr>
          <w:noProof/>
        </w:rPr>
      </w:r>
      <w:r>
        <w:rPr>
          <w:noProof/>
        </w:rPr>
        <w:fldChar w:fldCharType="separate"/>
      </w:r>
      <w:r>
        <w:rPr>
          <w:noProof/>
        </w:rPr>
        <w:t>25</w:t>
      </w:r>
      <w:r>
        <w:rPr>
          <w:noProof/>
        </w:rPr>
        <w:fldChar w:fldCharType="end"/>
      </w:r>
    </w:p>
    <w:p w14:paraId="753A3286" w14:textId="7A90299F" w:rsidR="006243B1" w:rsidRDefault="006243B1">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_Toc131529225 \h </w:instrText>
      </w:r>
      <w:r>
        <w:rPr>
          <w:noProof/>
        </w:rPr>
      </w:r>
      <w:r>
        <w:rPr>
          <w:noProof/>
        </w:rPr>
        <w:fldChar w:fldCharType="separate"/>
      </w:r>
      <w:r>
        <w:rPr>
          <w:noProof/>
        </w:rPr>
        <w:t>25</w:t>
      </w:r>
      <w:r>
        <w:rPr>
          <w:noProof/>
        </w:rPr>
        <w:fldChar w:fldCharType="end"/>
      </w:r>
    </w:p>
    <w:p w14:paraId="54B12BD9" w14:textId="3077EF1C" w:rsidR="006243B1" w:rsidRDefault="006243B1">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_Toc131529226 \h </w:instrText>
      </w:r>
      <w:r>
        <w:rPr>
          <w:noProof/>
        </w:rPr>
      </w:r>
      <w:r>
        <w:rPr>
          <w:noProof/>
        </w:rPr>
        <w:fldChar w:fldCharType="separate"/>
      </w:r>
      <w:r>
        <w:rPr>
          <w:noProof/>
        </w:rPr>
        <w:t>25</w:t>
      </w:r>
      <w:r>
        <w:rPr>
          <w:noProof/>
        </w:rPr>
        <w:fldChar w:fldCharType="end"/>
      </w:r>
    </w:p>
    <w:p w14:paraId="2BEC16B3" w14:textId="51B93361" w:rsidR="006243B1" w:rsidRDefault="006243B1">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_Toc131529227 \h </w:instrText>
      </w:r>
      <w:r>
        <w:rPr>
          <w:noProof/>
        </w:rPr>
      </w:r>
      <w:r>
        <w:rPr>
          <w:noProof/>
        </w:rPr>
        <w:fldChar w:fldCharType="separate"/>
      </w:r>
      <w:r>
        <w:rPr>
          <w:noProof/>
        </w:rPr>
        <w:t>26</w:t>
      </w:r>
      <w:r>
        <w:rPr>
          <w:noProof/>
        </w:rPr>
        <w:fldChar w:fldCharType="end"/>
      </w:r>
    </w:p>
    <w:p w14:paraId="1B2F95F7" w14:textId="44973C50" w:rsidR="006243B1" w:rsidRDefault="006243B1">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_Toc131529228 \h </w:instrText>
      </w:r>
      <w:r>
        <w:rPr>
          <w:noProof/>
        </w:rPr>
      </w:r>
      <w:r>
        <w:rPr>
          <w:noProof/>
        </w:rPr>
        <w:fldChar w:fldCharType="separate"/>
      </w:r>
      <w:r>
        <w:rPr>
          <w:noProof/>
        </w:rPr>
        <w:t>26</w:t>
      </w:r>
      <w:r>
        <w:rPr>
          <w:noProof/>
        </w:rPr>
        <w:fldChar w:fldCharType="end"/>
      </w:r>
    </w:p>
    <w:p w14:paraId="0B98DC68" w14:textId="792B8B05" w:rsidR="006243B1" w:rsidRDefault="006243B1">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_Toc131529229 \h </w:instrText>
      </w:r>
      <w:r>
        <w:rPr>
          <w:noProof/>
        </w:rPr>
      </w:r>
      <w:r>
        <w:rPr>
          <w:noProof/>
        </w:rPr>
        <w:fldChar w:fldCharType="separate"/>
      </w:r>
      <w:r>
        <w:rPr>
          <w:noProof/>
        </w:rPr>
        <w:t>26</w:t>
      </w:r>
      <w:r>
        <w:rPr>
          <w:noProof/>
        </w:rPr>
        <w:fldChar w:fldCharType="end"/>
      </w:r>
    </w:p>
    <w:p w14:paraId="024C33B0" w14:textId="7F4C3D43" w:rsidR="006243B1" w:rsidRDefault="006243B1">
      <w:pPr>
        <w:pStyle w:val="TOC3"/>
        <w:rPr>
          <w:rFonts w:asciiTheme="minorHAnsi" w:eastAsiaTheme="minorEastAsia" w:hAnsiTheme="minorHAnsi" w:cstheme="minorBidi"/>
          <w:noProof/>
          <w:sz w:val="22"/>
          <w:szCs w:val="22"/>
        </w:rPr>
      </w:pPr>
      <w:r>
        <w:rPr>
          <w:noProof/>
        </w:rPr>
        <w:t>5.3.12</w:t>
      </w:r>
      <w:r>
        <w:rPr>
          <w:rFonts w:asciiTheme="minorHAnsi" w:eastAsiaTheme="minorEastAsia" w:hAnsiTheme="minorHAnsi" w:cstheme="minorBidi"/>
          <w:noProof/>
          <w:sz w:val="22"/>
          <w:szCs w:val="22"/>
        </w:rPr>
        <w:tab/>
      </w:r>
      <w:r>
        <w:rPr>
          <w:noProof/>
        </w:rPr>
        <w:t>Interactions between PCF for a UE and PCF for a PDU Session</w:t>
      </w:r>
      <w:r>
        <w:rPr>
          <w:noProof/>
        </w:rPr>
        <w:tab/>
      </w:r>
      <w:r>
        <w:rPr>
          <w:noProof/>
        </w:rPr>
        <w:fldChar w:fldCharType="begin" w:fldLock="1"/>
      </w:r>
      <w:r>
        <w:rPr>
          <w:noProof/>
        </w:rPr>
        <w:instrText xml:space="preserve"> PAGEREF _Toc131529230 \h </w:instrText>
      </w:r>
      <w:r>
        <w:rPr>
          <w:noProof/>
        </w:rPr>
      </w:r>
      <w:r>
        <w:rPr>
          <w:noProof/>
        </w:rPr>
        <w:fldChar w:fldCharType="separate"/>
      </w:r>
      <w:r>
        <w:rPr>
          <w:noProof/>
        </w:rPr>
        <w:t>27</w:t>
      </w:r>
      <w:r>
        <w:rPr>
          <w:noProof/>
        </w:rPr>
        <w:fldChar w:fldCharType="end"/>
      </w:r>
    </w:p>
    <w:p w14:paraId="4067995D" w14:textId="2942EA51" w:rsidR="006243B1" w:rsidRDefault="006243B1">
      <w:pPr>
        <w:pStyle w:val="TOC3"/>
        <w:rPr>
          <w:rFonts w:asciiTheme="minorHAnsi" w:eastAsiaTheme="minorEastAsia" w:hAnsiTheme="minorHAnsi" w:cstheme="minorBidi"/>
          <w:noProof/>
          <w:sz w:val="22"/>
          <w:szCs w:val="22"/>
        </w:rPr>
      </w:pPr>
      <w:r>
        <w:rPr>
          <w:noProof/>
        </w:rPr>
        <w:lastRenderedPageBreak/>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_Toc131529231 \h </w:instrText>
      </w:r>
      <w:r>
        <w:rPr>
          <w:noProof/>
        </w:rPr>
      </w:r>
      <w:r>
        <w:rPr>
          <w:noProof/>
        </w:rPr>
        <w:fldChar w:fldCharType="separate"/>
      </w:r>
      <w:r>
        <w:rPr>
          <w:noProof/>
        </w:rPr>
        <w:t>27</w:t>
      </w:r>
      <w:r>
        <w:rPr>
          <w:noProof/>
        </w:rPr>
        <w:fldChar w:fldCharType="end"/>
      </w:r>
    </w:p>
    <w:p w14:paraId="617367FE" w14:textId="15D11869" w:rsidR="006243B1" w:rsidRDefault="006243B1">
      <w:pPr>
        <w:pStyle w:val="TOC3"/>
        <w:rPr>
          <w:rFonts w:asciiTheme="minorHAnsi" w:eastAsiaTheme="minorEastAsia" w:hAnsiTheme="minorHAnsi" w:cstheme="minorBidi"/>
          <w:noProof/>
          <w:sz w:val="22"/>
          <w:szCs w:val="22"/>
        </w:rPr>
      </w:pPr>
      <w:r>
        <w:rPr>
          <w:noProof/>
        </w:rPr>
        <w:t>5.3.14</w:t>
      </w:r>
      <w:r>
        <w:rPr>
          <w:rFonts w:asciiTheme="minorHAnsi" w:eastAsiaTheme="minorEastAsia" w:hAnsiTheme="minorHAnsi" w:cstheme="minorBidi"/>
          <w:noProof/>
          <w:sz w:val="22"/>
          <w:szCs w:val="22"/>
        </w:rPr>
        <w:tab/>
      </w:r>
      <w:r>
        <w:rPr>
          <w:noProof/>
        </w:rPr>
        <w:t>Interactions between NWDAF and NEF (PFDF)</w:t>
      </w:r>
      <w:r>
        <w:rPr>
          <w:noProof/>
        </w:rPr>
        <w:tab/>
      </w:r>
      <w:r>
        <w:rPr>
          <w:noProof/>
        </w:rPr>
        <w:fldChar w:fldCharType="begin" w:fldLock="1"/>
      </w:r>
      <w:r>
        <w:rPr>
          <w:noProof/>
        </w:rPr>
        <w:instrText xml:space="preserve"> PAGEREF _Toc131529232 \h </w:instrText>
      </w:r>
      <w:r>
        <w:rPr>
          <w:noProof/>
        </w:rPr>
      </w:r>
      <w:r>
        <w:rPr>
          <w:noProof/>
        </w:rPr>
        <w:fldChar w:fldCharType="separate"/>
      </w:r>
      <w:r>
        <w:rPr>
          <w:noProof/>
        </w:rPr>
        <w:t>27</w:t>
      </w:r>
      <w:r>
        <w:rPr>
          <w:noProof/>
        </w:rPr>
        <w:fldChar w:fldCharType="end"/>
      </w:r>
    </w:p>
    <w:p w14:paraId="236958A3" w14:textId="6E5BA673" w:rsidR="006243B1" w:rsidRDefault="006243B1">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_Toc131529233 \h </w:instrText>
      </w:r>
      <w:r>
        <w:rPr>
          <w:noProof/>
        </w:rPr>
      </w:r>
      <w:r>
        <w:rPr>
          <w:noProof/>
        </w:rPr>
        <w:fldChar w:fldCharType="separate"/>
      </w:r>
      <w:r>
        <w:rPr>
          <w:noProof/>
        </w:rPr>
        <w:t>27</w:t>
      </w:r>
      <w:r>
        <w:rPr>
          <w:noProof/>
        </w:rPr>
        <w:fldChar w:fldCharType="end"/>
      </w:r>
    </w:p>
    <w:p w14:paraId="1B7A2522" w14:textId="33CD3270" w:rsidR="006243B1" w:rsidRDefault="006243B1">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_Toc131529234 \h </w:instrText>
      </w:r>
      <w:r>
        <w:rPr>
          <w:noProof/>
        </w:rPr>
      </w:r>
      <w:r>
        <w:rPr>
          <w:noProof/>
        </w:rPr>
        <w:fldChar w:fldCharType="separate"/>
      </w:r>
      <w:r>
        <w:rPr>
          <w:noProof/>
        </w:rPr>
        <w:t>27</w:t>
      </w:r>
      <w:r>
        <w:rPr>
          <w:noProof/>
        </w:rPr>
        <w:fldChar w:fldCharType="end"/>
      </w:r>
    </w:p>
    <w:p w14:paraId="37EF3A81" w14:textId="31BC23F8" w:rsidR="006243B1" w:rsidRDefault="006243B1">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_Toc131529235 \h </w:instrText>
      </w:r>
      <w:r>
        <w:rPr>
          <w:noProof/>
        </w:rPr>
      </w:r>
      <w:r>
        <w:rPr>
          <w:noProof/>
        </w:rPr>
        <w:fldChar w:fldCharType="separate"/>
      </w:r>
      <w:r>
        <w:rPr>
          <w:noProof/>
        </w:rPr>
        <w:t>27</w:t>
      </w:r>
      <w:r>
        <w:rPr>
          <w:noProof/>
        </w:rPr>
        <w:fldChar w:fldCharType="end"/>
      </w:r>
    </w:p>
    <w:p w14:paraId="6FA446B2" w14:textId="01248EF0" w:rsidR="006243B1" w:rsidRDefault="006243B1">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_Toc131529236 \h </w:instrText>
      </w:r>
      <w:r>
        <w:rPr>
          <w:noProof/>
        </w:rPr>
      </w:r>
      <w:r>
        <w:rPr>
          <w:noProof/>
        </w:rPr>
        <w:fldChar w:fldCharType="separate"/>
      </w:r>
      <w:r>
        <w:rPr>
          <w:noProof/>
        </w:rPr>
        <w:t>27</w:t>
      </w:r>
      <w:r>
        <w:rPr>
          <w:noProof/>
        </w:rPr>
        <w:fldChar w:fldCharType="end"/>
      </w:r>
    </w:p>
    <w:p w14:paraId="0C3900B8" w14:textId="4138D1F3" w:rsidR="006243B1" w:rsidRDefault="006243B1">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_Toc131529237 \h </w:instrText>
      </w:r>
      <w:r>
        <w:rPr>
          <w:noProof/>
        </w:rPr>
      </w:r>
      <w:r>
        <w:rPr>
          <w:noProof/>
        </w:rPr>
        <w:fldChar w:fldCharType="separate"/>
      </w:r>
      <w:r>
        <w:rPr>
          <w:noProof/>
        </w:rPr>
        <w:t>27</w:t>
      </w:r>
      <w:r>
        <w:rPr>
          <w:noProof/>
        </w:rPr>
        <w:fldChar w:fldCharType="end"/>
      </w:r>
    </w:p>
    <w:p w14:paraId="01DD559C" w14:textId="7D64DE38" w:rsidR="006243B1" w:rsidRDefault="006243B1">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_Toc131529238 \h </w:instrText>
      </w:r>
      <w:r>
        <w:rPr>
          <w:noProof/>
        </w:rPr>
      </w:r>
      <w:r>
        <w:rPr>
          <w:noProof/>
        </w:rPr>
        <w:fldChar w:fldCharType="separate"/>
      </w:r>
      <w:r>
        <w:rPr>
          <w:noProof/>
        </w:rPr>
        <w:t>27</w:t>
      </w:r>
      <w:r>
        <w:rPr>
          <w:noProof/>
        </w:rPr>
        <w:fldChar w:fldCharType="end"/>
      </w:r>
    </w:p>
    <w:p w14:paraId="2329EF15" w14:textId="2904C199" w:rsidR="006243B1" w:rsidRDefault="006243B1">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_Toc131529239 \h </w:instrText>
      </w:r>
      <w:r>
        <w:rPr>
          <w:noProof/>
        </w:rPr>
      </w:r>
      <w:r>
        <w:rPr>
          <w:noProof/>
        </w:rPr>
        <w:fldChar w:fldCharType="separate"/>
      </w:r>
      <w:r>
        <w:rPr>
          <w:noProof/>
        </w:rPr>
        <w:t>28</w:t>
      </w:r>
      <w:r>
        <w:rPr>
          <w:noProof/>
        </w:rPr>
        <w:fldChar w:fldCharType="end"/>
      </w:r>
    </w:p>
    <w:p w14:paraId="1AC5AEF5" w14:textId="1DEFC951" w:rsidR="006243B1" w:rsidRDefault="006243B1">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a UE</w:t>
      </w:r>
      <w:r>
        <w:rPr>
          <w:noProof/>
        </w:rPr>
        <w:tab/>
      </w:r>
      <w:r>
        <w:rPr>
          <w:noProof/>
        </w:rPr>
        <w:fldChar w:fldCharType="begin" w:fldLock="1"/>
      </w:r>
      <w:r>
        <w:rPr>
          <w:noProof/>
        </w:rPr>
        <w:instrText xml:space="preserve"> PAGEREF _Toc131529240 \h </w:instrText>
      </w:r>
      <w:r>
        <w:rPr>
          <w:noProof/>
        </w:rPr>
      </w:r>
      <w:r>
        <w:rPr>
          <w:noProof/>
        </w:rPr>
        <w:fldChar w:fldCharType="separate"/>
      </w:r>
      <w:r>
        <w:rPr>
          <w:noProof/>
        </w:rPr>
        <w:t>29</w:t>
      </w:r>
      <w:r>
        <w:rPr>
          <w:noProof/>
        </w:rPr>
        <w:fldChar w:fldCharType="end"/>
      </w:r>
    </w:p>
    <w:p w14:paraId="2CD5AB92" w14:textId="1AAAF362" w:rsidR="006243B1" w:rsidRDefault="006243B1">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_Toc131529241 \h </w:instrText>
      </w:r>
      <w:r>
        <w:rPr>
          <w:noProof/>
        </w:rPr>
      </w:r>
      <w:r>
        <w:rPr>
          <w:noProof/>
        </w:rPr>
        <w:fldChar w:fldCharType="separate"/>
      </w:r>
      <w:r>
        <w:rPr>
          <w:noProof/>
        </w:rPr>
        <w:t>30</w:t>
      </w:r>
      <w:r>
        <w:rPr>
          <w:noProof/>
        </w:rPr>
        <w:fldChar w:fldCharType="end"/>
      </w:r>
    </w:p>
    <w:p w14:paraId="1C23CD38" w14:textId="3F5E2D29" w:rsidR="006243B1" w:rsidRDefault="006243B1">
      <w:pPr>
        <w:pStyle w:val="TOC4"/>
        <w:rPr>
          <w:rFonts w:asciiTheme="minorHAnsi" w:eastAsiaTheme="minorEastAsia" w:hAnsiTheme="minorHAnsi" w:cstheme="minorBidi"/>
          <w:noProof/>
          <w:sz w:val="22"/>
          <w:szCs w:val="22"/>
        </w:rPr>
      </w:pPr>
      <w:r>
        <w:rPr>
          <w:noProof/>
        </w:rPr>
        <w:t>6.1.1.4</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_Toc131529242 \h </w:instrText>
      </w:r>
      <w:r>
        <w:rPr>
          <w:noProof/>
        </w:rPr>
      </w:r>
      <w:r>
        <w:rPr>
          <w:noProof/>
        </w:rPr>
        <w:fldChar w:fldCharType="separate"/>
      </w:r>
      <w:r>
        <w:rPr>
          <w:noProof/>
        </w:rPr>
        <w:t>35</w:t>
      </w:r>
      <w:r>
        <w:rPr>
          <w:noProof/>
        </w:rPr>
        <w:fldChar w:fldCharType="end"/>
      </w:r>
    </w:p>
    <w:p w14:paraId="24849445" w14:textId="7A12C71B" w:rsidR="006243B1" w:rsidRDefault="006243B1">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_Toc131529243 \h </w:instrText>
      </w:r>
      <w:r>
        <w:rPr>
          <w:noProof/>
        </w:rPr>
      </w:r>
      <w:r>
        <w:rPr>
          <w:noProof/>
        </w:rPr>
        <w:fldChar w:fldCharType="separate"/>
      </w:r>
      <w:r>
        <w:rPr>
          <w:noProof/>
        </w:rPr>
        <w:t>36</w:t>
      </w:r>
      <w:r>
        <w:rPr>
          <w:noProof/>
        </w:rPr>
        <w:fldChar w:fldCharType="end"/>
      </w:r>
    </w:p>
    <w:p w14:paraId="0D38D404" w14:textId="2688B250" w:rsidR="006243B1" w:rsidRDefault="006243B1">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_Toc131529244 \h </w:instrText>
      </w:r>
      <w:r>
        <w:rPr>
          <w:noProof/>
        </w:rPr>
      </w:r>
      <w:r>
        <w:rPr>
          <w:noProof/>
        </w:rPr>
        <w:fldChar w:fldCharType="separate"/>
      </w:r>
      <w:r>
        <w:rPr>
          <w:noProof/>
        </w:rPr>
        <w:t>36</w:t>
      </w:r>
      <w:r>
        <w:rPr>
          <w:noProof/>
        </w:rPr>
        <w:fldChar w:fldCharType="end"/>
      </w:r>
    </w:p>
    <w:p w14:paraId="582A52BA" w14:textId="287F7993" w:rsidR="006243B1" w:rsidRDefault="006243B1">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_Toc131529245 \h </w:instrText>
      </w:r>
      <w:r>
        <w:rPr>
          <w:noProof/>
        </w:rPr>
      </w:r>
      <w:r>
        <w:rPr>
          <w:noProof/>
        </w:rPr>
        <w:fldChar w:fldCharType="separate"/>
      </w:r>
      <w:r>
        <w:rPr>
          <w:noProof/>
        </w:rPr>
        <w:t>38</w:t>
      </w:r>
      <w:r>
        <w:rPr>
          <w:noProof/>
        </w:rPr>
        <w:fldChar w:fldCharType="end"/>
      </w:r>
    </w:p>
    <w:p w14:paraId="6AB48907" w14:textId="36986A37" w:rsidR="006243B1" w:rsidRDefault="006243B1">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_Toc131529246 \h </w:instrText>
      </w:r>
      <w:r>
        <w:rPr>
          <w:noProof/>
        </w:rPr>
      </w:r>
      <w:r>
        <w:rPr>
          <w:noProof/>
        </w:rPr>
        <w:fldChar w:fldCharType="separate"/>
      </w:r>
      <w:r>
        <w:rPr>
          <w:noProof/>
        </w:rPr>
        <w:t>38</w:t>
      </w:r>
      <w:r>
        <w:rPr>
          <w:noProof/>
        </w:rPr>
        <w:fldChar w:fldCharType="end"/>
      </w:r>
    </w:p>
    <w:p w14:paraId="2AF9BB1E" w14:textId="2D55FB10" w:rsidR="006243B1" w:rsidRDefault="006243B1">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_Toc131529247 \h </w:instrText>
      </w:r>
      <w:r>
        <w:rPr>
          <w:noProof/>
        </w:rPr>
      </w:r>
      <w:r>
        <w:rPr>
          <w:noProof/>
        </w:rPr>
        <w:fldChar w:fldCharType="separate"/>
      </w:r>
      <w:r>
        <w:rPr>
          <w:noProof/>
        </w:rPr>
        <w:t>40</w:t>
      </w:r>
      <w:r>
        <w:rPr>
          <w:noProof/>
        </w:rPr>
        <w:fldChar w:fldCharType="end"/>
      </w:r>
    </w:p>
    <w:p w14:paraId="498C451D" w14:textId="7BA24380" w:rsidR="006243B1" w:rsidRDefault="006243B1">
      <w:pPr>
        <w:pStyle w:val="TOC5"/>
        <w:rPr>
          <w:rFonts w:asciiTheme="minorHAnsi" w:eastAsiaTheme="minorEastAsia" w:hAnsiTheme="minorHAnsi" w:cstheme="minorBidi"/>
          <w:noProof/>
          <w:sz w:val="22"/>
          <w:szCs w:val="22"/>
        </w:rPr>
      </w:pPr>
      <w:r>
        <w:rPr>
          <w:noProof/>
        </w:rPr>
        <w:t>6.1.2.2.3</w:t>
      </w:r>
      <w:r>
        <w:rPr>
          <w:rFonts w:asciiTheme="minorHAnsi" w:eastAsiaTheme="minorEastAsia" w:hAnsiTheme="minorHAnsi" w:cstheme="minorBidi"/>
          <w:noProof/>
          <w:sz w:val="22"/>
          <w:szCs w:val="22"/>
        </w:rPr>
        <w:tab/>
      </w:r>
      <w:r>
        <w:rPr>
          <w:noProof/>
        </w:rPr>
        <w:t>URSP Provisioning in EPS</w:t>
      </w:r>
      <w:r>
        <w:rPr>
          <w:noProof/>
        </w:rPr>
        <w:tab/>
      </w:r>
      <w:r>
        <w:rPr>
          <w:noProof/>
        </w:rPr>
        <w:fldChar w:fldCharType="begin" w:fldLock="1"/>
      </w:r>
      <w:r>
        <w:rPr>
          <w:noProof/>
        </w:rPr>
        <w:instrText xml:space="preserve"> PAGEREF _Toc131529248 \h </w:instrText>
      </w:r>
      <w:r>
        <w:rPr>
          <w:noProof/>
        </w:rPr>
      </w:r>
      <w:r>
        <w:rPr>
          <w:noProof/>
        </w:rPr>
        <w:fldChar w:fldCharType="separate"/>
      </w:r>
      <w:r>
        <w:rPr>
          <w:noProof/>
        </w:rPr>
        <w:t>43</w:t>
      </w:r>
      <w:r>
        <w:rPr>
          <w:noProof/>
        </w:rPr>
        <w:fldChar w:fldCharType="end"/>
      </w:r>
    </w:p>
    <w:p w14:paraId="254453DC" w14:textId="43C1729C" w:rsidR="006243B1" w:rsidRDefault="006243B1">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_Toc131529249 \h </w:instrText>
      </w:r>
      <w:r>
        <w:rPr>
          <w:noProof/>
        </w:rPr>
      </w:r>
      <w:r>
        <w:rPr>
          <w:noProof/>
        </w:rPr>
        <w:fldChar w:fldCharType="separate"/>
      </w:r>
      <w:r>
        <w:rPr>
          <w:noProof/>
        </w:rPr>
        <w:t>43</w:t>
      </w:r>
      <w:r>
        <w:rPr>
          <w:noProof/>
        </w:rPr>
        <w:fldChar w:fldCharType="end"/>
      </w:r>
    </w:p>
    <w:p w14:paraId="4951EF18" w14:textId="0B3E8F80" w:rsidR="006243B1" w:rsidRDefault="006243B1">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_Toc131529250 \h </w:instrText>
      </w:r>
      <w:r>
        <w:rPr>
          <w:noProof/>
        </w:rPr>
      </w:r>
      <w:r>
        <w:rPr>
          <w:noProof/>
        </w:rPr>
        <w:fldChar w:fldCharType="separate"/>
      </w:r>
      <w:r>
        <w:rPr>
          <w:noProof/>
        </w:rPr>
        <w:t>43</w:t>
      </w:r>
      <w:r>
        <w:rPr>
          <w:noProof/>
        </w:rPr>
        <w:fldChar w:fldCharType="end"/>
      </w:r>
    </w:p>
    <w:p w14:paraId="674E5331" w14:textId="2F4D5CFC" w:rsidR="006243B1" w:rsidRDefault="006243B1">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_Toc131529251 \h </w:instrText>
      </w:r>
      <w:r>
        <w:rPr>
          <w:noProof/>
        </w:rPr>
      </w:r>
      <w:r>
        <w:rPr>
          <w:noProof/>
        </w:rPr>
        <w:fldChar w:fldCharType="separate"/>
      </w:r>
      <w:r>
        <w:rPr>
          <w:noProof/>
        </w:rPr>
        <w:t>45</w:t>
      </w:r>
      <w:r>
        <w:rPr>
          <w:noProof/>
        </w:rPr>
        <w:fldChar w:fldCharType="end"/>
      </w:r>
    </w:p>
    <w:p w14:paraId="42DA7915" w14:textId="1F2F220E" w:rsidR="006243B1" w:rsidRDefault="006243B1">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_Toc131529252 \h </w:instrText>
      </w:r>
      <w:r>
        <w:rPr>
          <w:noProof/>
        </w:rPr>
      </w:r>
      <w:r>
        <w:rPr>
          <w:noProof/>
        </w:rPr>
        <w:fldChar w:fldCharType="separate"/>
      </w:r>
      <w:r>
        <w:rPr>
          <w:noProof/>
        </w:rPr>
        <w:t>45</w:t>
      </w:r>
      <w:r>
        <w:rPr>
          <w:noProof/>
        </w:rPr>
        <w:fldChar w:fldCharType="end"/>
      </w:r>
    </w:p>
    <w:p w14:paraId="52640540" w14:textId="4F42342A" w:rsidR="006243B1" w:rsidRDefault="006243B1">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_Toc131529253 \h </w:instrText>
      </w:r>
      <w:r>
        <w:rPr>
          <w:noProof/>
        </w:rPr>
      </w:r>
      <w:r>
        <w:rPr>
          <w:noProof/>
        </w:rPr>
        <w:fldChar w:fldCharType="separate"/>
      </w:r>
      <w:r>
        <w:rPr>
          <w:noProof/>
        </w:rPr>
        <w:t>47</w:t>
      </w:r>
      <w:r>
        <w:rPr>
          <w:noProof/>
        </w:rPr>
        <w:fldChar w:fldCharType="end"/>
      </w:r>
    </w:p>
    <w:p w14:paraId="622A544B" w14:textId="38D9CA8E" w:rsidR="006243B1" w:rsidRDefault="006243B1">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_Toc131529254 \h </w:instrText>
      </w:r>
      <w:r>
        <w:rPr>
          <w:noProof/>
        </w:rPr>
      </w:r>
      <w:r>
        <w:rPr>
          <w:noProof/>
        </w:rPr>
        <w:fldChar w:fldCharType="separate"/>
      </w:r>
      <w:r>
        <w:rPr>
          <w:noProof/>
        </w:rPr>
        <w:t>49</w:t>
      </w:r>
      <w:r>
        <w:rPr>
          <w:noProof/>
        </w:rPr>
        <w:fldChar w:fldCharType="end"/>
      </w:r>
    </w:p>
    <w:p w14:paraId="0CF0BE9B" w14:textId="556285A2" w:rsidR="006243B1" w:rsidRDefault="006243B1">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_Toc131529255 \h </w:instrText>
      </w:r>
      <w:r>
        <w:rPr>
          <w:noProof/>
        </w:rPr>
      </w:r>
      <w:r>
        <w:rPr>
          <w:noProof/>
        </w:rPr>
        <w:fldChar w:fldCharType="separate"/>
      </w:r>
      <w:r>
        <w:rPr>
          <w:noProof/>
        </w:rPr>
        <w:t>49</w:t>
      </w:r>
      <w:r>
        <w:rPr>
          <w:noProof/>
        </w:rPr>
        <w:fldChar w:fldCharType="end"/>
      </w:r>
    </w:p>
    <w:p w14:paraId="0ACCEF5E" w14:textId="704C44BF" w:rsidR="006243B1" w:rsidRDefault="006243B1">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_Toc131529256 \h </w:instrText>
      </w:r>
      <w:r>
        <w:rPr>
          <w:noProof/>
        </w:rPr>
      </w:r>
      <w:r>
        <w:rPr>
          <w:noProof/>
        </w:rPr>
        <w:fldChar w:fldCharType="separate"/>
      </w:r>
      <w:r>
        <w:rPr>
          <w:noProof/>
        </w:rPr>
        <w:t>49</w:t>
      </w:r>
      <w:r>
        <w:rPr>
          <w:noProof/>
        </w:rPr>
        <w:fldChar w:fldCharType="end"/>
      </w:r>
    </w:p>
    <w:p w14:paraId="73079F52" w14:textId="0C83CA7E" w:rsidR="006243B1" w:rsidRDefault="006243B1">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_Toc131529257 \h </w:instrText>
      </w:r>
      <w:r>
        <w:rPr>
          <w:noProof/>
        </w:rPr>
      </w:r>
      <w:r>
        <w:rPr>
          <w:noProof/>
        </w:rPr>
        <w:fldChar w:fldCharType="separate"/>
      </w:r>
      <w:r>
        <w:rPr>
          <w:noProof/>
        </w:rPr>
        <w:t>50</w:t>
      </w:r>
      <w:r>
        <w:rPr>
          <w:noProof/>
        </w:rPr>
        <w:fldChar w:fldCharType="end"/>
      </w:r>
    </w:p>
    <w:p w14:paraId="0677F325" w14:textId="6B7F1F06" w:rsidR="006243B1" w:rsidRDefault="006243B1">
      <w:pPr>
        <w:pStyle w:val="TOC4"/>
        <w:rPr>
          <w:rFonts w:asciiTheme="minorHAnsi" w:eastAsiaTheme="minorEastAsia" w:hAnsiTheme="minorHAnsi" w:cstheme="minorBidi"/>
          <w:noProof/>
          <w:sz w:val="22"/>
          <w:szCs w:val="22"/>
        </w:rPr>
      </w:pPr>
      <w:r>
        <w:rPr>
          <w:noProof/>
        </w:rPr>
        <w:t>6.1.2.7</w:t>
      </w:r>
      <w:r>
        <w:rPr>
          <w:rFonts w:asciiTheme="minorHAnsi" w:eastAsiaTheme="minorEastAsia" w:hAnsiTheme="minorHAnsi" w:cstheme="minorBidi"/>
          <w:noProof/>
          <w:sz w:val="22"/>
          <w:szCs w:val="22"/>
        </w:rPr>
        <w:tab/>
      </w:r>
      <w:r>
        <w:rPr>
          <w:noProof/>
        </w:rPr>
        <w:t>Negotiation for planned data transfer with QoS requirements</w:t>
      </w:r>
      <w:r>
        <w:rPr>
          <w:noProof/>
        </w:rPr>
        <w:tab/>
      </w:r>
      <w:r>
        <w:rPr>
          <w:noProof/>
        </w:rPr>
        <w:fldChar w:fldCharType="begin" w:fldLock="1"/>
      </w:r>
      <w:r>
        <w:rPr>
          <w:noProof/>
        </w:rPr>
        <w:instrText xml:space="preserve"> PAGEREF _Toc131529258 \h </w:instrText>
      </w:r>
      <w:r>
        <w:rPr>
          <w:noProof/>
        </w:rPr>
      </w:r>
      <w:r>
        <w:rPr>
          <w:noProof/>
        </w:rPr>
        <w:fldChar w:fldCharType="separate"/>
      </w:r>
      <w:r>
        <w:rPr>
          <w:noProof/>
        </w:rPr>
        <w:t>50</w:t>
      </w:r>
      <w:r>
        <w:rPr>
          <w:noProof/>
        </w:rPr>
        <w:fldChar w:fldCharType="end"/>
      </w:r>
    </w:p>
    <w:p w14:paraId="42B78AB6" w14:textId="2AD94E0F" w:rsidR="006243B1" w:rsidRDefault="006243B1">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_Toc131529259 \h </w:instrText>
      </w:r>
      <w:r>
        <w:rPr>
          <w:noProof/>
        </w:rPr>
      </w:r>
      <w:r>
        <w:rPr>
          <w:noProof/>
        </w:rPr>
        <w:fldChar w:fldCharType="separate"/>
      </w:r>
      <w:r>
        <w:rPr>
          <w:noProof/>
        </w:rPr>
        <w:t>51</w:t>
      </w:r>
      <w:r>
        <w:rPr>
          <w:noProof/>
        </w:rPr>
        <w:fldChar w:fldCharType="end"/>
      </w:r>
    </w:p>
    <w:p w14:paraId="165151C5" w14:textId="649471CE" w:rsidR="006243B1" w:rsidRDefault="006243B1">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_Toc131529260 \h </w:instrText>
      </w:r>
      <w:r>
        <w:rPr>
          <w:noProof/>
        </w:rPr>
      </w:r>
      <w:r>
        <w:rPr>
          <w:noProof/>
        </w:rPr>
        <w:fldChar w:fldCharType="separate"/>
      </w:r>
      <w:r>
        <w:rPr>
          <w:noProof/>
        </w:rPr>
        <w:t>51</w:t>
      </w:r>
      <w:r>
        <w:rPr>
          <w:noProof/>
        </w:rPr>
        <w:fldChar w:fldCharType="end"/>
      </w:r>
    </w:p>
    <w:p w14:paraId="48BAAA63" w14:textId="53DD50C6" w:rsidR="006243B1" w:rsidRDefault="006243B1">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_Toc131529261 \h </w:instrText>
      </w:r>
      <w:r>
        <w:rPr>
          <w:noProof/>
        </w:rPr>
      </w:r>
      <w:r>
        <w:rPr>
          <w:noProof/>
        </w:rPr>
        <w:fldChar w:fldCharType="separate"/>
      </w:r>
      <w:r>
        <w:rPr>
          <w:noProof/>
        </w:rPr>
        <w:t>52</w:t>
      </w:r>
      <w:r>
        <w:rPr>
          <w:noProof/>
        </w:rPr>
        <w:fldChar w:fldCharType="end"/>
      </w:r>
    </w:p>
    <w:p w14:paraId="3C277E2B" w14:textId="17DCDEE6" w:rsidR="006243B1" w:rsidRDefault="006243B1">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_Toc131529262 \h </w:instrText>
      </w:r>
      <w:r>
        <w:rPr>
          <w:noProof/>
        </w:rPr>
      </w:r>
      <w:r>
        <w:rPr>
          <w:noProof/>
        </w:rPr>
        <w:fldChar w:fldCharType="separate"/>
      </w:r>
      <w:r>
        <w:rPr>
          <w:noProof/>
        </w:rPr>
        <w:t>52</w:t>
      </w:r>
      <w:r>
        <w:rPr>
          <w:noProof/>
        </w:rPr>
        <w:fldChar w:fldCharType="end"/>
      </w:r>
    </w:p>
    <w:p w14:paraId="5220082B" w14:textId="08E39547" w:rsidR="006243B1" w:rsidRDefault="006243B1">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_Toc131529263 \h </w:instrText>
      </w:r>
      <w:r>
        <w:rPr>
          <w:noProof/>
        </w:rPr>
      </w:r>
      <w:r>
        <w:rPr>
          <w:noProof/>
        </w:rPr>
        <w:fldChar w:fldCharType="separate"/>
      </w:r>
      <w:r>
        <w:rPr>
          <w:noProof/>
        </w:rPr>
        <w:t>52</w:t>
      </w:r>
      <w:r>
        <w:rPr>
          <w:noProof/>
        </w:rPr>
        <w:fldChar w:fldCharType="end"/>
      </w:r>
    </w:p>
    <w:p w14:paraId="31E63D94" w14:textId="164E448B" w:rsidR="006243B1" w:rsidRDefault="006243B1">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_Toc131529264 \h </w:instrText>
      </w:r>
      <w:r>
        <w:rPr>
          <w:noProof/>
        </w:rPr>
      </w:r>
      <w:r>
        <w:rPr>
          <w:noProof/>
        </w:rPr>
        <w:fldChar w:fldCharType="separate"/>
      </w:r>
      <w:r>
        <w:rPr>
          <w:noProof/>
        </w:rPr>
        <w:t>52</w:t>
      </w:r>
      <w:r>
        <w:rPr>
          <w:noProof/>
        </w:rPr>
        <w:fldChar w:fldCharType="end"/>
      </w:r>
    </w:p>
    <w:p w14:paraId="68D51614" w14:textId="42C36DD7" w:rsidR="006243B1" w:rsidRDefault="006243B1">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_Toc131529265 \h </w:instrText>
      </w:r>
      <w:r>
        <w:rPr>
          <w:noProof/>
        </w:rPr>
      </w:r>
      <w:r>
        <w:rPr>
          <w:noProof/>
        </w:rPr>
        <w:fldChar w:fldCharType="separate"/>
      </w:r>
      <w:r>
        <w:rPr>
          <w:noProof/>
        </w:rPr>
        <w:t>53</w:t>
      </w:r>
      <w:r>
        <w:rPr>
          <w:noProof/>
        </w:rPr>
        <w:fldChar w:fldCharType="end"/>
      </w:r>
    </w:p>
    <w:p w14:paraId="51BCE9C3" w14:textId="053360E4" w:rsidR="006243B1" w:rsidRDefault="006243B1">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_Toc131529266 \h </w:instrText>
      </w:r>
      <w:r>
        <w:rPr>
          <w:noProof/>
        </w:rPr>
      </w:r>
      <w:r>
        <w:rPr>
          <w:noProof/>
        </w:rPr>
        <w:fldChar w:fldCharType="separate"/>
      </w:r>
      <w:r>
        <w:rPr>
          <w:noProof/>
        </w:rPr>
        <w:t>54</w:t>
      </w:r>
      <w:r>
        <w:rPr>
          <w:noProof/>
        </w:rPr>
        <w:fldChar w:fldCharType="end"/>
      </w:r>
    </w:p>
    <w:p w14:paraId="5760B847" w14:textId="65866311" w:rsidR="006243B1" w:rsidRDefault="006243B1">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_Toc131529267 \h </w:instrText>
      </w:r>
      <w:r>
        <w:rPr>
          <w:noProof/>
        </w:rPr>
      </w:r>
      <w:r>
        <w:rPr>
          <w:noProof/>
        </w:rPr>
        <w:fldChar w:fldCharType="separate"/>
      </w:r>
      <w:r>
        <w:rPr>
          <w:noProof/>
        </w:rPr>
        <w:t>55</w:t>
      </w:r>
      <w:r>
        <w:rPr>
          <w:noProof/>
        </w:rPr>
        <w:fldChar w:fldCharType="end"/>
      </w:r>
    </w:p>
    <w:p w14:paraId="348A5ED9" w14:textId="57405CBE" w:rsidR="006243B1" w:rsidRDefault="006243B1">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_Toc131529268 \h </w:instrText>
      </w:r>
      <w:r>
        <w:rPr>
          <w:noProof/>
        </w:rPr>
      </w:r>
      <w:r>
        <w:rPr>
          <w:noProof/>
        </w:rPr>
        <w:fldChar w:fldCharType="separate"/>
      </w:r>
      <w:r>
        <w:rPr>
          <w:noProof/>
        </w:rPr>
        <w:t>55</w:t>
      </w:r>
      <w:r>
        <w:rPr>
          <w:noProof/>
        </w:rPr>
        <w:fldChar w:fldCharType="end"/>
      </w:r>
    </w:p>
    <w:p w14:paraId="3B65899E" w14:textId="667E06F0" w:rsidR="006243B1" w:rsidRDefault="006243B1">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_Toc131529269 \h </w:instrText>
      </w:r>
      <w:r>
        <w:rPr>
          <w:noProof/>
        </w:rPr>
      </w:r>
      <w:r>
        <w:rPr>
          <w:noProof/>
        </w:rPr>
        <w:fldChar w:fldCharType="separate"/>
      </w:r>
      <w:r>
        <w:rPr>
          <w:noProof/>
        </w:rPr>
        <w:t>64</w:t>
      </w:r>
      <w:r>
        <w:rPr>
          <w:noProof/>
        </w:rPr>
        <w:fldChar w:fldCharType="end"/>
      </w:r>
    </w:p>
    <w:p w14:paraId="415D439F" w14:textId="6326EB0E" w:rsidR="006243B1" w:rsidRDefault="006243B1">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_Toc131529270 \h </w:instrText>
      </w:r>
      <w:r>
        <w:rPr>
          <w:noProof/>
        </w:rPr>
      </w:r>
      <w:r>
        <w:rPr>
          <w:noProof/>
        </w:rPr>
        <w:fldChar w:fldCharType="separate"/>
      </w:r>
      <w:r>
        <w:rPr>
          <w:noProof/>
        </w:rPr>
        <w:t>65</w:t>
      </w:r>
      <w:r>
        <w:rPr>
          <w:noProof/>
        </w:rPr>
        <w:fldChar w:fldCharType="end"/>
      </w:r>
    </w:p>
    <w:p w14:paraId="31F800B5" w14:textId="26CA555D" w:rsidR="006243B1" w:rsidRDefault="006243B1">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_Toc131529271 \h </w:instrText>
      </w:r>
      <w:r>
        <w:rPr>
          <w:noProof/>
        </w:rPr>
      </w:r>
      <w:r>
        <w:rPr>
          <w:noProof/>
        </w:rPr>
        <w:fldChar w:fldCharType="separate"/>
      </w:r>
      <w:r>
        <w:rPr>
          <w:noProof/>
        </w:rPr>
        <w:t>65</w:t>
      </w:r>
      <w:r>
        <w:rPr>
          <w:noProof/>
        </w:rPr>
        <w:fldChar w:fldCharType="end"/>
      </w:r>
    </w:p>
    <w:p w14:paraId="123FE058" w14:textId="01FED568" w:rsidR="006243B1" w:rsidRDefault="006243B1">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_Toc131529272 \h </w:instrText>
      </w:r>
      <w:r>
        <w:rPr>
          <w:noProof/>
        </w:rPr>
      </w:r>
      <w:r>
        <w:rPr>
          <w:noProof/>
        </w:rPr>
        <w:fldChar w:fldCharType="separate"/>
      </w:r>
      <w:r>
        <w:rPr>
          <w:noProof/>
        </w:rPr>
        <w:t>65</w:t>
      </w:r>
      <w:r>
        <w:rPr>
          <w:noProof/>
        </w:rPr>
        <w:fldChar w:fldCharType="end"/>
      </w:r>
    </w:p>
    <w:p w14:paraId="378E5979" w14:textId="44A9AB2C" w:rsidR="006243B1" w:rsidRDefault="006243B1">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_Toc131529273 \h </w:instrText>
      </w:r>
      <w:r>
        <w:rPr>
          <w:noProof/>
        </w:rPr>
      </w:r>
      <w:r>
        <w:rPr>
          <w:noProof/>
        </w:rPr>
        <w:fldChar w:fldCharType="separate"/>
      </w:r>
      <w:r>
        <w:rPr>
          <w:noProof/>
        </w:rPr>
        <w:t>66</w:t>
      </w:r>
      <w:r>
        <w:rPr>
          <w:noProof/>
        </w:rPr>
        <w:fldChar w:fldCharType="end"/>
      </w:r>
    </w:p>
    <w:p w14:paraId="6B0B5810" w14:textId="40985528" w:rsidR="006243B1" w:rsidRDefault="006243B1">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_Toc131529274 \h </w:instrText>
      </w:r>
      <w:r>
        <w:rPr>
          <w:noProof/>
        </w:rPr>
      </w:r>
      <w:r>
        <w:rPr>
          <w:noProof/>
        </w:rPr>
        <w:fldChar w:fldCharType="separate"/>
      </w:r>
      <w:r>
        <w:rPr>
          <w:noProof/>
        </w:rPr>
        <w:t>67</w:t>
      </w:r>
      <w:r>
        <w:rPr>
          <w:noProof/>
        </w:rPr>
        <w:fldChar w:fldCharType="end"/>
      </w:r>
    </w:p>
    <w:p w14:paraId="2D3E473D" w14:textId="6AD1D074" w:rsidR="006243B1" w:rsidRDefault="006243B1">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_Toc131529275 \h </w:instrText>
      </w:r>
      <w:r>
        <w:rPr>
          <w:noProof/>
        </w:rPr>
      </w:r>
      <w:r>
        <w:rPr>
          <w:noProof/>
        </w:rPr>
        <w:fldChar w:fldCharType="separate"/>
      </w:r>
      <w:r>
        <w:rPr>
          <w:noProof/>
        </w:rPr>
        <w:t>68</w:t>
      </w:r>
      <w:r>
        <w:rPr>
          <w:noProof/>
        </w:rPr>
        <w:fldChar w:fldCharType="end"/>
      </w:r>
    </w:p>
    <w:p w14:paraId="493FB884" w14:textId="648427EA" w:rsidR="006243B1" w:rsidRDefault="006243B1">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_Toc131529276 \h </w:instrText>
      </w:r>
      <w:r>
        <w:rPr>
          <w:noProof/>
        </w:rPr>
      </w:r>
      <w:r>
        <w:rPr>
          <w:noProof/>
        </w:rPr>
        <w:fldChar w:fldCharType="separate"/>
      </w:r>
      <w:r>
        <w:rPr>
          <w:noProof/>
        </w:rPr>
        <w:t>69</w:t>
      </w:r>
      <w:r>
        <w:rPr>
          <w:noProof/>
        </w:rPr>
        <w:fldChar w:fldCharType="end"/>
      </w:r>
    </w:p>
    <w:p w14:paraId="2C967320" w14:textId="1035FBC6" w:rsidR="006243B1" w:rsidRDefault="006243B1">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_Toc131529277 \h </w:instrText>
      </w:r>
      <w:r>
        <w:rPr>
          <w:noProof/>
        </w:rPr>
      </w:r>
      <w:r>
        <w:rPr>
          <w:noProof/>
        </w:rPr>
        <w:fldChar w:fldCharType="separate"/>
      </w:r>
      <w:r>
        <w:rPr>
          <w:noProof/>
        </w:rPr>
        <w:t>69</w:t>
      </w:r>
      <w:r>
        <w:rPr>
          <w:noProof/>
        </w:rPr>
        <w:fldChar w:fldCharType="end"/>
      </w:r>
    </w:p>
    <w:p w14:paraId="22CB5DEE" w14:textId="0B7243FC" w:rsidR="006243B1" w:rsidRDefault="006243B1">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_Toc131529278 \h </w:instrText>
      </w:r>
      <w:r>
        <w:rPr>
          <w:noProof/>
        </w:rPr>
      </w:r>
      <w:r>
        <w:rPr>
          <w:noProof/>
        </w:rPr>
        <w:fldChar w:fldCharType="separate"/>
      </w:r>
      <w:r>
        <w:rPr>
          <w:noProof/>
        </w:rPr>
        <w:t>70</w:t>
      </w:r>
      <w:r>
        <w:rPr>
          <w:noProof/>
        </w:rPr>
        <w:fldChar w:fldCharType="end"/>
      </w:r>
    </w:p>
    <w:p w14:paraId="6EDF3BFD" w14:textId="2FDB023B" w:rsidR="006243B1" w:rsidRDefault="006243B1">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_Toc131529279 \h </w:instrText>
      </w:r>
      <w:r>
        <w:rPr>
          <w:noProof/>
        </w:rPr>
      </w:r>
      <w:r>
        <w:rPr>
          <w:noProof/>
        </w:rPr>
        <w:fldChar w:fldCharType="separate"/>
      </w:r>
      <w:r>
        <w:rPr>
          <w:noProof/>
        </w:rPr>
        <w:t>70</w:t>
      </w:r>
      <w:r>
        <w:rPr>
          <w:noProof/>
        </w:rPr>
        <w:fldChar w:fldCharType="end"/>
      </w:r>
    </w:p>
    <w:p w14:paraId="050D5286" w14:textId="25BBE6FA" w:rsidR="006243B1" w:rsidRDefault="006243B1">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_Toc131529280 \h </w:instrText>
      </w:r>
      <w:r>
        <w:rPr>
          <w:noProof/>
        </w:rPr>
      </w:r>
      <w:r>
        <w:rPr>
          <w:noProof/>
        </w:rPr>
        <w:fldChar w:fldCharType="separate"/>
      </w:r>
      <w:r>
        <w:rPr>
          <w:noProof/>
        </w:rPr>
        <w:t>72</w:t>
      </w:r>
      <w:r>
        <w:rPr>
          <w:noProof/>
        </w:rPr>
        <w:fldChar w:fldCharType="end"/>
      </w:r>
    </w:p>
    <w:p w14:paraId="6B238AA9" w14:textId="71A5624A" w:rsidR="006243B1" w:rsidRDefault="006243B1">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D47952">
        <w:rPr>
          <w:rFonts w:eastAsia="SimSun"/>
          <w:noProof/>
          <w:lang w:eastAsia="zh-CN"/>
        </w:rPr>
        <w:t xml:space="preserve"> </w:t>
      </w:r>
      <w:r>
        <w:rPr>
          <w:noProof/>
        </w:rPr>
        <w:t>PCF</w:t>
      </w:r>
      <w:r>
        <w:rPr>
          <w:noProof/>
        </w:rPr>
        <w:tab/>
      </w:r>
      <w:r>
        <w:rPr>
          <w:noProof/>
        </w:rPr>
        <w:fldChar w:fldCharType="begin" w:fldLock="1"/>
      </w:r>
      <w:r>
        <w:rPr>
          <w:noProof/>
        </w:rPr>
        <w:instrText xml:space="preserve"> PAGEREF _Toc131529281 \h </w:instrText>
      </w:r>
      <w:r>
        <w:rPr>
          <w:noProof/>
        </w:rPr>
      </w:r>
      <w:r>
        <w:rPr>
          <w:noProof/>
        </w:rPr>
        <w:fldChar w:fldCharType="separate"/>
      </w:r>
      <w:r>
        <w:rPr>
          <w:noProof/>
        </w:rPr>
        <w:t>72</w:t>
      </w:r>
      <w:r>
        <w:rPr>
          <w:noProof/>
        </w:rPr>
        <w:fldChar w:fldCharType="end"/>
      </w:r>
    </w:p>
    <w:p w14:paraId="4D8B6723" w14:textId="33985CB6" w:rsidR="006243B1" w:rsidRDefault="006243B1">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_Toc131529282 \h </w:instrText>
      </w:r>
      <w:r>
        <w:rPr>
          <w:noProof/>
        </w:rPr>
      </w:r>
      <w:r>
        <w:rPr>
          <w:noProof/>
        </w:rPr>
        <w:fldChar w:fldCharType="separate"/>
      </w:r>
      <w:r>
        <w:rPr>
          <w:noProof/>
        </w:rPr>
        <w:t>78</w:t>
      </w:r>
      <w:r>
        <w:rPr>
          <w:noProof/>
        </w:rPr>
        <w:fldChar w:fldCharType="end"/>
      </w:r>
    </w:p>
    <w:p w14:paraId="7800795C" w14:textId="2F432C32" w:rsidR="006243B1" w:rsidRDefault="006243B1">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_Toc131529283 \h </w:instrText>
      </w:r>
      <w:r>
        <w:rPr>
          <w:noProof/>
        </w:rPr>
      </w:r>
      <w:r>
        <w:rPr>
          <w:noProof/>
        </w:rPr>
        <w:fldChar w:fldCharType="separate"/>
      </w:r>
      <w:r>
        <w:rPr>
          <w:noProof/>
        </w:rPr>
        <w:t>78</w:t>
      </w:r>
      <w:r>
        <w:rPr>
          <w:noProof/>
        </w:rPr>
        <w:fldChar w:fldCharType="end"/>
      </w:r>
    </w:p>
    <w:p w14:paraId="453CC1D9" w14:textId="69041F51" w:rsidR="006243B1" w:rsidRDefault="006243B1">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control</w:t>
      </w:r>
      <w:r>
        <w:rPr>
          <w:noProof/>
        </w:rPr>
        <w:tab/>
      </w:r>
      <w:r>
        <w:rPr>
          <w:noProof/>
        </w:rPr>
        <w:fldChar w:fldCharType="begin" w:fldLock="1"/>
      </w:r>
      <w:r>
        <w:rPr>
          <w:noProof/>
        </w:rPr>
        <w:instrText xml:space="preserve"> PAGEREF _Toc131529284 \h </w:instrText>
      </w:r>
      <w:r>
        <w:rPr>
          <w:noProof/>
        </w:rPr>
      </w:r>
      <w:r>
        <w:rPr>
          <w:noProof/>
        </w:rPr>
        <w:fldChar w:fldCharType="separate"/>
      </w:r>
      <w:r>
        <w:rPr>
          <w:noProof/>
        </w:rPr>
        <w:t>80</w:t>
      </w:r>
      <w:r>
        <w:rPr>
          <w:noProof/>
        </w:rPr>
        <w:fldChar w:fldCharType="end"/>
      </w:r>
    </w:p>
    <w:p w14:paraId="46E56C63" w14:textId="582E9C96" w:rsidR="006243B1" w:rsidRDefault="006243B1">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_Toc131529285 \h </w:instrText>
      </w:r>
      <w:r>
        <w:rPr>
          <w:noProof/>
        </w:rPr>
      </w:r>
      <w:r>
        <w:rPr>
          <w:noProof/>
        </w:rPr>
        <w:fldChar w:fldCharType="separate"/>
      </w:r>
      <w:r>
        <w:rPr>
          <w:noProof/>
        </w:rPr>
        <w:t>81</w:t>
      </w:r>
      <w:r>
        <w:rPr>
          <w:noProof/>
        </w:rPr>
        <w:fldChar w:fldCharType="end"/>
      </w:r>
    </w:p>
    <w:p w14:paraId="6A7BE189" w14:textId="0653E325" w:rsidR="006243B1" w:rsidRDefault="006243B1">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_Toc131529286 \h </w:instrText>
      </w:r>
      <w:r>
        <w:rPr>
          <w:noProof/>
        </w:rPr>
      </w:r>
      <w:r>
        <w:rPr>
          <w:noProof/>
        </w:rPr>
        <w:fldChar w:fldCharType="separate"/>
      </w:r>
      <w:r>
        <w:rPr>
          <w:noProof/>
        </w:rPr>
        <w:t>83</w:t>
      </w:r>
      <w:r>
        <w:rPr>
          <w:noProof/>
        </w:rPr>
        <w:fldChar w:fldCharType="end"/>
      </w:r>
    </w:p>
    <w:p w14:paraId="2D88413A" w14:textId="754708EB" w:rsidR="006243B1" w:rsidRDefault="006243B1">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_Toc131529287 \h </w:instrText>
      </w:r>
      <w:r>
        <w:rPr>
          <w:noProof/>
        </w:rPr>
      </w:r>
      <w:r>
        <w:rPr>
          <w:noProof/>
        </w:rPr>
        <w:fldChar w:fldCharType="separate"/>
      </w:r>
      <w:r>
        <w:rPr>
          <w:noProof/>
        </w:rPr>
        <w:t>84</w:t>
      </w:r>
      <w:r>
        <w:rPr>
          <w:noProof/>
        </w:rPr>
        <w:fldChar w:fldCharType="end"/>
      </w:r>
    </w:p>
    <w:p w14:paraId="5F3B1C98" w14:textId="355F7EA4" w:rsidR="006243B1" w:rsidRDefault="006243B1">
      <w:pPr>
        <w:pStyle w:val="TOC4"/>
        <w:rPr>
          <w:rFonts w:asciiTheme="minorHAnsi" w:eastAsiaTheme="minorEastAsia" w:hAnsiTheme="minorHAnsi" w:cstheme="minorBidi"/>
          <w:noProof/>
          <w:sz w:val="22"/>
          <w:szCs w:val="22"/>
        </w:rPr>
      </w:pPr>
      <w:r>
        <w:rPr>
          <w:noProof/>
          <w:lang w:eastAsia="zh-CN"/>
        </w:rPr>
        <w:t>6.1.3.23b</w:t>
      </w:r>
      <w:r>
        <w:rPr>
          <w:rFonts w:asciiTheme="minorHAnsi" w:eastAsiaTheme="minorEastAsia" w:hAnsiTheme="minorHAnsi" w:cstheme="minorBidi"/>
          <w:noProof/>
          <w:sz w:val="22"/>
          <w:szCs w:val="22"/>
        </w:rPr>
        <w:tab/>
      </w:r>
      <w:r>
        <w:rPr>
          <w:noProof/>
          <w:lang w:eastAsia="zh-CN"/>
        </w:rPr>
        <w:t>Support of IETF Deterministic Networking</w:t>
      </w:r>
      <w:r>
        <w:rPr>
          <w:noProof/>
        </w:rPr>
        <w:tab/>
      </w:r>
      <w:r>
        <w:rPr>
          <w:noProof/>
        </w:rPr>
        <w:fldChar w:fldCharType="begin" w:fldLock="1"/>
      </w:r>
      <w:r>
        <w:rPr>
          <w:noProof/>
        </w:rPr>
        <w:instrText xml:space="preserve"> PAGEREF _Toc131529288 \h </w:instrText>
      </w:r>
      <w:r>
        <w:rPr>
          <w:noProof/>
        </w:rPr>
      </w:r>
      <w:r>
        <w:rPr>
          <w:noProof/>
        </w:rPr>
        <w:fldChar w:fldCharType="separate"/>
      </w:r>
      <w:r>
        <w:rPr>
          <w:noProof/>
        </w:rPr>
        <w:t>85</w:t>
      </w:r>
      <w:r>
        <w:rPr>
          <w:noProof/>
        </w:rPr>
        <w:fldChar w:fldCharType="end"/>
      </w:r>
    </w:p>
    <w:p w14:paraId="79C4DAD7" w14:textId="7BAB78E8" w:rsidR="006243B1" w:rsidRDefault="006243B1">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_Toc131529289 \h </w:instrText>
      </w:r>
      <w:r>
        <w:rPr>
          <w:noProof/>
        </w:rPr>
      </w:r>
      <w:r>
        <w:rPr>
          <w:noProof/>
        </w:rPr>
        <w:fldChar w:fldCharType="separate"/>
      </w:r>
      <w:r>
        <w:rPr>
          <w:noProof/>
        </w:rPr>
        <w:t>86</w:t>
      </w:r>
      <w:r>
        <w:rPr>
          <w:noProof/>
        </w:rPr>
        <w:fldChar w:fldCharType="end"/>
      </w:r>
    </w:p>
    <w:p w14:paraId="100C7254" w14:textId="6701392A" w:rsidR="006243B1" w:rsidRDefault="006243B1">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_Toc131529290 \h </w:instrText>
      </w:r>
      <w:r>
        <w:rPr>
          <w:noProof/>
        </w:rPr>
      </w:r>
      <w:r>
        <w:rPr>
          <w:noProof/>
        </w:rPr>
        <w:fldChar w:fldCharType="separate"/>
      </w:r>
      <w:r>
        <w:rPr>
          <w:noProof/>
        </w:rPr>
        <w:t>86</w:t>
      </w:r>
      <w:r>
        <w:rPr>
          <w:noProof/>
        </w:rPr>
        <w:fldChar w:fldCharType="end"/>
      </w:r>
    </w:p>
    <w:p w14:paraId="488ABCAF" w14:textId="6C80294F" w:rsidR="006243B1" w:rsidRDefault="006243B1">
      <w:pPr>
        <w:pStyle w:val="TOC4"/>
        <w:rPr>
          <w:rFonts w:asciiTheme="minorHAnsi" w:eastAsiaTheme="minorEastAsia" w:hAnsiTheme="minorHAnsi" w:cstheme="minorBidi"/>
          <w:noProof/>
          <w:sz w:val="22"/>
          <w:szCs w:val="22"/>
        </w:rPr>
      </w:pPr>
      <w:r>
        <w:rPr>
          <w:noProof/>
          <w:lang w:eastAsia="zh-CN"/>
        </w:rPr>
        <w:t>6.1.3.26</w:t>
      </w:r>
      <w:r>
        <w:rPr>
          <w:rFonts w:asciiTheme="minorHAnsi" w:eastAsiaTheme="minorEastAsia" w:hAnsiTheme="minorHAnsi" w:cstheme="minorBidi"/>
          <w:noProof/>
          <w:sz w:val="22"/>
          <w:szCs w:val="22"/>
        </w:rPr>
        <w:tab/>
      </w:r>
      <w:r>
        <w:rPr>
          <w:noProof/>
          <w:lang w:eastAsia="zh-CN"/>
        </w:rPr>
        <w:t>Packet Delay Variation monitoring and reporting</w:t>
      </w:r>
      <w:r>
        <w:rPr>
          <w:noProof/>
        </w:rPr>
        <w:tab/>
      </w:r>
      <w:r>
        <w:rPr>
          <w:noProof/>
        </w:rPr>
        <w:fldChar w:fldCharType="begin" w:fldLock="1"/>
      </w:r>
      <w:r>
        <w:rPr>
          <w:noProof/>
        </w:rPr>
        <w:instrText xml:space="preserve"> PAGEREF _Toc131529291 \h </w:instrText>
      </w:r>
      <w:r>
        <w:rPr>
          <w:noProof/>
        </w:rPr>
      </w:r>
      <w:r>
        <w:rPr>
          <w:noProof/>
        </w:rPr>
        <w:fldChar w:fldCharType="separate"/>
      </w:r>
      <w:r>
        <w:rPr>
          <w:noProof/>
        </w:rPr>
        <w:t>87</w:t>
      </w:r>
      <w:r>
        <w:rPr>
          <w:noProof/>
        </w:rPr>
        <w:fldChar w:fldCharType="end"/>
      </w:r>
    </w:p>
    <w:p w14:paraId="0D7559F2" w14:textId="53FB9C0D" w:rsidR="006243B1" w:rsidRDefault="006243B1">
      <w:pPr>
        <w:pStyle w:val="TOC4"/>
        <w:rPr>
          <w:rFonts w:asciiTheme="minorHAnsi" w:eastAsiaTheme="minorEastAsia" w:hAnsiTheme="minorHAnsi" w:cstheme="minorBidi"/>
          <w:noProof/>
          <w:sz w:val="22"/>
          <w:szCs w:val="22"/>
        </w:rPr>
      </w:pPr>
      <w:r>
        <w:rPr>
          <w:noProof/>
          <w:lang w:eastAsia="zh-CN"/>
        </w:rPr>
        <w:lastRenderedPageBreak/>
        <w:t>6.1.3.27</w:t>
      </w:r>
      <w:r>
        <w:rPr>
          <w:rFonts w:asciiTheme="minorHAnsi" w:eastAsiaTheme="minorEastAsia" w:hAnsiTheme="minorHAnsi" w:cstheme="minorBidi"/>
          <w:noProof/>
          <w:sz w:val="22"/>
          <w:szCs w:val="22"/>
        </w:rPr>
        <w:tab/>
      </w:r>
      <w:r>
        <w:rPr>
          <w:noProof/>
          <w:lang w:eastAsia="zh-CN"/>
        </w:rPr>
        <w:t>Support of eXtended Reality and Interactive Media Services</w:t>
      </w:r>
      <w:r>
        <w:rPr>
          <w:noProof/>
        </w:rPr>
        <w:tab/>
      </w:r>
      <w:r>
        <w:rPr>
          <w:noProof/>
        </w:rPr>
        <w:fldChar w:fldCharType="begin" w:fldLock="1"/>
      </w:r>
      <w:r>
        <w:rPr>
          <w:noProof/>
        </w:rPr>
        <w:instrText xml:space="preserve"> PAGEREF _Toc131529292 \h </w:instrText>
      </w:r>
      <w:r>
        <w:rPr>
          <w:noProof/>
        </w:rPr>
      </w:r>
      <w:r>
        <w:rPr>
          <w:noProof/>
        </w:rPr>
        <w:fldChar w:fldCharType="separate"/>
      </w:r>
      <w:r>
        <w:rPr>
          <w:noProof/>
        </w:rPr>
        <w:t>87</w:t>
      </w:r>
      <w:r>
        <w:rPr>
          <w:noProof/>
        </w:rPr>
        <w:fldChar w:fldCharType="end"/>
      </w:r>
    </w:p>
    <w:p w14:paraId="6A08609E" w14:textId="4841FC99" w:rsidR="006243B1" w:rsidRDefault="006243B1">
      <w:pPr>
        <w:pStyle w:val="TOC5"/>
        <w:rPr>
          <w:rFonts w:asciiTheme="minorHAnsi" w:eastAsiaTheme="minorEastAsia" w:hAnsiTheme="minorHAnsi" w:cstheme="minorBidi"/>
          <w:noProof/>
          <w:sz w:val="22"/>
          <w:szCs w:val="22"/>
        </w:rPr>
      </w:pPr>
      <w:r>
        <w:rPr>
          <w:noProof/>
          <w:lang w:eastAsia="zh-CN"/>
        </w:rPr>
        <w:t>6.1.3.27.1</w:t>
      </w:r>
      <w:r>
        <w:rPr>
          <w:rFonts w:asciiTheme="minorHAnsi" w:eastAsiaTheme="minorEastAsia" w:hAnsiTheme="minorHAnsi" w:cstheme="minorBidi"/>
          <w:noProof/>
          <w:sz w:val="22"/>
          <w:szCs w:val="22"/>
        </w:rPr>
        <w:tab/>
      </w:r>
      <w:r>
        <w:rPr>
          <w:noProof/>
          <w:lang w:eastAsia="zh-CN"/>
        </w:rPr>
        <w:t>Exposure of network information</w:t>
      </w:r>
      <w:r>
        <w:rPr>
          <w:noProof/>
        </w:rPr>
        <w:tab/>
      </w:r>
      <w:r>
        <w:rPr>
          <w:noProof/>
        </w:rPr>
        <w:fldChar w:fldCharType="begin" w:fldLock="1"/>
      </w:r>
      <w:r>
        <w:rPr>
          <w:noProof/>
        </w:rPr>
        <w:instrText xml:space="preserve"> PAGEREF _Toc131529293 \h </w:instrText>
      </w:r>
      <w:r>
        <w:rPr>
          <w:noProof/>
        </w:rPr>
      </w:r>
      <w:r>
        <w:rPr>
          <w:noProof/>
        </w:rPr>
        <w:fldChar w:fldCharType="separate"/>
      </w:r>
      <w:r>
        <w:rPr>
          <w:noProof/>
        </w:rPr>
        <w:t>87</w:t>
      </w:r>
      <w:r>
        <w:rPr>
          <w:noProof/>
        </w:rPr>
        <w:fldChar w:fldCharType="end"/>
      </w:r>
    </w:p>
    <w:p w14:paraId="5E6F8715" w14:textId="113734E8" w:rsidR="006243B1" w:rsidRDefault="006243B1">
      <w:pPr>
        <w:pStyle w:val="TOC5"/>
        <w:rPr>
          <w:rFonts w:asciiTheme="minorHAnsi" w:eastAsiaTheme="minorEastAsia" w:hAnsiTheme="minorHAnsi" w:cstheme="minorBidi"/>
          <w:noProof/>
          <w:sz w:val="22"/>
          <w:szCs w:val="22"/>
        </w:rPr>
      </w:pPr>
      <w:r>
        <w:rPr>
          <w:noProof/>
          <w:lang w:eastAsia="zh-CN"/>
        </w:rPr>
        <w:t>6.1.3.27.2</w:t>
      </w:r>
      <w:r>
        <w:rPr>
          <w:rFonts w:asciiTheme="minorHAnsi" w:eastAsiaTheme="minorEastAsia" w:hAnsiTheme="minorHAnsi" w:cstheme="minorBidi"/>
          <w:noProof/>
          <w:sz w:val="22"/>
          <w:szCs w:val="22"/>
        </w:rPr>
        <w:tab/>
      </w:r>
      <w:r>
        <w:rPr>
          <w:noProof/>
          <w:lang w:eastAsia="zh-CN"/>
        </w:rPr>
        <w:t>UL/DL policy control based on round-trip latency requirement</w:t>
      </w:r>
      <w:r>
        <w:rPr>
          <w:noProof/>
        </w:rPr>
        <w:tab/>
      </w:r>
      <w:r>
        <w:rPr>
          <w:noProof/>
        </w:rPr>
        <w:fldChar w:fldCharType="begin" w:fldLock="1"/>
      </w:r>
      <w:r>
        <w:rPr>
          <w:noProof/>
        </w:rPr>
        <w:instrText xml:space="preserve"> PAGEREF _Toc131529294 \h </w:instrText>
      </w:r>
      <w:r>
        <w:rPr>
          <w:noProof/>
        </w:rPr>
      </w:r>
      <w:r>
        <w:rPr>
          <w:noProof/>
        </w:rPr>
        <w:fldChar w:fldCharType="separate"/>
      </w:r>
      <w:r>
        <w:rPr>
          <w:noProof/>
        </w:rPr>
        <w:t>87</w:t>
      </w:r>
      <w:r>
        <w:rPr>
          <w:noProof/>
        </w:rPr>
        <w:fldChar w:fldCharType="end"/>
      </w:r>
    </w:p>
    <w:p w14:paraId="779E09DE" w14:textId="33C39A53" w:rsidR="006243B1" w:rsidRDefault="006243B1">
      <w:pPr>
        <w:pStyle w:val="TOC5"/>
        <w:rPr>
          <w:rFonts w:asciiTheme="minorHAnsi" w:eastAsiaTheme="minorEastAsia" w:hAnsiTheme="minorHAnsi" w:cstheme="minorBidi"/>
          <w:noProof/>
          <w:sz w:val="22"/>
          <w:szCs w:val="22"/>
        </w:rPr>
      </w:pPr>
      <w:r>
        <w:rPr>
          <w:noProof/>
          <w:lang w:eastAsia="zh-CN"/>
        </w:rPr>
        <w:t>6.1.3.27.3</w:t>
      </w:r>
      <w:r>
        <w:rPr>
          <w:rFonts w:asciiTheme="minorHAnsi" w:eastAsiaTheme="minorEastAsia" w:hAnsiTheme="minorHAnsi" w:cstheme="minorBidi"/>
          <w:noProof/>
          <w:sz w:val="22"/>
          <w:szCs w:val="22"/>
        </w:rPr>
        <w:tab/>
      </w:r>
      <w:r>
        <w:rPr>
          <w:noProof/>
          <w:lang w:eastAsia="zh-CN"/>
        </w:rPr>
        <w:t>Support for delivery of multi-modal services</w:t>
      </w:r>
      <w:r>
        <w:rPr>
          <w:noProof/>
        </w:rPr>
        <w:tab/>
      </w:r>
      <w:r>
        <w:rPr>
          <w:noProof/>
        </w:rPr>
        <w:fldChar w:fldCharType="begin" w:fldLock="1"/>
      </w:r>
      <w:r>
        <w:rPr>
          <w:noProof/>
        </w:rPr>
        <w:instrText xml:space="preserve"> PAGEREF _Toc131529295 \h </w:instrText>
      </w:r>
      <w:r>
        <w:rPr>
          <w:noProof/>
        </w:rPr>
      </w:r>
      <w:r>
        <w:rPr>
          <w:noProof/>
        </w:rPr>
        <w:fldChar w:fldCharType="separate"/>
      </w:r>
      <w:r>
        <w:rPr>
          <w:noProof/>
        </w:rPr>
        <w:t>88</w:t>
      </w:r>
      <w:r>
        <w:rPr>
          <w:noProof/>
        </w:rPr>
        <w:fldChar w:fldCharType="end"/>
      </w:r>
    </w:p>
    <w:p w14:paraId="04ED704E" w14:textId="758330F1" w:rsidR="006243B1" w:rsidRDefault="006243B1">
      <w:pPr>
        <w:pStyle w:val="TOC4"/>
        <w:rPr>
          <w:rFonts w:asciiTheme="minorHAnsi" w:eastAsiaTheme="minorEastAsia" w:hAnsiTheme="minorHAnsi" w:cstheme="minorBidi"/>
          <w:noProof/>
          <w:sz w:val="22"/>
          <w:szCs w:val="22"/>
        </w:rPr>
      </w:pPr>
      <w:r>
        <w:rPr>
          <w:noProof/>
          <w:lang w:eastAsia="zh-CN"/>
        </w:rPr>
        <w:t>6.1.3.28</w:t>
      </w:r>
      <w:r>
        <w:rPr>
          <w:rFonts w:asciiTheme="minorHAnsi" w:eastAsiaTheme="minorEastAsia" w:hAnsiTheme="minorHAnsi" w:cstheme="minorBidi"/>
          <w:noProof/>
          <w:sz w:val="22"/>
          <w:szCs w:val="22"/>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_Toc131529296 \h </w:instrText>
      </w:r>
      <w:r>
        <w:rPr>
          <w:noProof/>
        </w:rPr>
      </w:r>
      <w:r>
        <w:rPr>
          <w:noProof/>
        </w:rPr>
        <w:fldChar w:fldCharType="separate"/>
      </w:r>
      <w:r>
        <w:rPr>
          <w:noProof/>
        </w:rPr>
        <w:t>88</w:t>
      </w:r>
      <w:r>
        <w:rPr>
          <w:noProof/>
        </w:rPr>
        <w:fldChar w:fldCharType="end"/>
      </w:r>
    </w:p>
    <w:p w14:paraId="23FA0E1F" w14:textId="7CA9DAD1" w:rsidR="006243B1" w:rsidRDefault="006243B1">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_Toc131529297 \h </w:instrText>
      </w:r>
      <w:r>
        <w:rPr>
          <w:noProof/>
        </w:rPr>
      </w:r>
      <w:r>
        <w:rPr>
          <w:noProof/>
        </w:rPr>
        <w:fldChar w:fldCharType="separate"/>
      </w:r>
      <w:r>
        <w:rPr>
          <w:noProof/>
        </w:rPr>
        <w:t>89</w:t>
      </w:r>
      <w:r>
        <w:rPr>
          <w:noProof/>
        </w:rPr>
        <w:fldChar w:fldCharType="end"/>
      </w:r>
    </w:p>
    <w:p w14:paraId="4AFC6E10" w14:textId="23928A00" w:rsidR="006243B1" w:rsidRDefault="006243B1">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_Toc131529298 \h </w:instrText>
      </w:r>
      <w:r>
        <w:rPr>
          <w:noProof/>
        </w:rPr>
      </w:r>
      <w:r>
        <w:rPr>
          <w:noProof/>
        </w:rPr>
        <w:fldChar w:fldCharType="separate"/>
      </w:r>
      <w:r>
        <w:rPr>
          <w:noProof/>
        </w:rPr>
        <w:t>89</w:t>
      </w:r>
      <w:r>
        <w:rPr>
          <w:noProof/>
        </w:rPr>
        <w:fldChar w:fldCharType="end"/>
      </w:r>
    </w:p>
    <w:p w14:paraId="51173B7F" w14:textId="544E325A" w:rsidR="006243B1" w:rsidRDefault="006243B1">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_Toc131529299 \h </w:instrText>
      </w:r>
      <w:r>
        <w:rPr>
          <w:noProof/>
        </w:rPr>
      </w:r>
      <w:r>
        <w:rPr>
          <w:noProof/>
        </w:rPr>
        <w:fldChar w:fldCharType="separate"/>
      </w:r>
      <w:r>
        <w:rPr>
          <w:noProof/>
        </w:rPr>
        <w:t>89</w:t>
      </w:r>
      <w:r>
        <w:rPr>
          <w:noProof/>
        </w:rPr>
        <w:fldChar w:fldCharType="end"/>
      </w:r>
    </w:p>
    <w:p w14:paraId="03524F42" w14:textId="531251D4" w:rsidR="006243B1" w:rsidRDefault="006243B1">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_Toc131529300 \h </w:instrText>
      </w:r>
      <w:r>
        <w:rPr>
          <w:noProof/>
        </w:rPr>
      </w:r>
      <w:r>
        <w:rPr>
          <w:noProof/>
        </w:rPr>
        <w:fldChar w:fldCharType="separate"/>
      </w:r>
      <w:r>
        <w:rPr>
          <w:noProof/>
        </w:rPr>
        <w:t>90</w:t>
      </w:r>
      <w:r>
        <w:rPr>
          <w:noProof/>
        </w:rPr>
        <w:fldChar w:fldCharType="end"/>
      </w:r>
    </w:p>
    <w:p w14:paraId="07B73B78" w14:textId="46B8BBBA" w:rsidR="006243B1" w:rsidRDefault="006243B1">
      <w:pPr>
        <w:pStyle w:val="TOC3"/>
        <w:rPr>
          <w:rFonts w:asciiTheme="minorHAnsi" w:eastAsiaTheme="minorEastAsia" w:hAnsiTheme="minorHAnsi" w:cstheme="minorBidi"/>
          <w:noProof/>
          <w:sz w:val="22"/>
          <w:szCs w:val="22"/>
        </w:rPr>
      </w:pPr>
      <w:r>
        <w:rPr>
          <w:noProof/>
        </w:rPr>
        <w:t>6.1.5</w:t>
      </w:r>
      <w:r>
        <w:rPr>
          <w:rFonts w:asciiTheme="minorHAnsi" w:eastAsiaTheme="minorEastAsia" w:hAnsiTheme="minorHAnsi" w:cstheme="minorBidi"/>
          <w:noProof/>
          <w:sz w:val="22"/>
          <w:szCs w:val="22"/>
        </w:rPr>
        <w:tab/>
      </w:r>
      <w:r>
        <w:rPr>
          <w:noProof/>
        </w:rPr>
        <w:t>Group related policy control</w:t>
      </w:r>
      <w:r>
        <w:rPr>
          <w:noProof/>
        </w:rPr>
        <w:tab/>
      </w:r>
      <w:r>
        <w:rPr>
          <w:noProof/>
        </w:rPr>
        <w:fldChar w:fldCharType="begin" w:fldLock="1"/>
      </w:r>
      <w:r>
        <w:rPr>
          <w:noProof/>
        </w:rPr>
        <w:instrText xml:space="preserve"> PAGEREF _Toc131529301 \h </w:instrText>
      </w:r>
      <w:r>
        <w:rPr>
          <w:noProof/>
        </w:rPr>
      </w:r>
      <w:r>
        <w:rPr>
          <w:noProof/>
        </w:rPr>
        <w:fldChar w:fldCharType="separate"/>
      </w:r>
      <w:r>
        <w:rPr>
          <w:noProof/>
        </w:rPr>
        <w:t>90</w:t>
      </w:r>
      <w:r>
        <w:rPr>
          <w:noProof/>
        </w:rPr>
        <w:fldChar w:fldCharType="end"/>
      </w:r>
    </w:p>
    <w:p w14:paraId="1B712FAF" w14:textId="7ABA350F" w:rsidR="006243B1" w:rsidRDefault="006243B1">
      <w:pPr>
        <w:pStyle w:val="TOC3"/>
        <w:rPr>
          <w:rFonts w:asciiTheme="minorHAnsi" w:eastAsiaTheme="minorEastAsia" w:hAnsiTheme="minorHAnsi" w:cstheme="minorBidi"/>
          <w:noProof/>
          <w:sz w:val="22"/>
          <w:szCs w:val="22"/>
        </w:rPr>
      </w:pPr>
      <w:r>
        <w:rPr>
          <w:noProof/>
        </w:rPr>
        <w:t>6.1.6</w:t>
      </w:r>
      <w:r>
        <w:rPr>
          <w:rFonts w:asciiTheme="minorHAnsi" w:eastAsiaTheme="minorEastAsia" w:hAnsiTheme="minorHAnsi" w:cstheme="minorBidi"/>
          <w:noProof/>
          <w:sz w:val="22"/>
          <w:szCs w:val="22"/>
        </w:rPr>
        <w:tab/>
      </w:r>
      <w:r>
        <w:rPr>
          <w:noProof/>
        </w:rPr>
        <w:t>Policy control decisions based on awareness of URSP rule enforcement</w:t>
      </w:r>
      <w:r>
        <w:rPr>
          <w:noProof/>
        </w:rPr>
        <w:tab/>
      </w:r>
      <w:r>
        <w:rPr>
          <w:noProof/>
        </w:rPr>
        <w:fldChar w:fldCharType="begin" w:fldLock="1"/>
      </w:r>
      <w:r>
        <w:rPr>
          <w:noProof/>
        </w:rPr>
        <w:instrText xml:space="preserve"> PAGEREF _Toc131529302 \h </w:instrText>
      </w:r>
      <w:r>
        <w:rPr>
          <w:noProof/>
        </w:rPr>
      </w:r>
      <w:r>
        <w:rPr>
          <w:noProof/>
        </w:rPr>
        <w:fldChar w:fldCharType="separate"/>
      </w:r>
      <w:r>
        <w:rPr>
          <w:noProof/>
        </w:rPr>
        <w:t>90</w:t>
      </w:r>
      <w:r>
        <w:rPr>
          <w:noProof/>
        </w:rPr>
        <w:fldChar w:fldCharType="end"/>
      </w:r>
    </w:p>
    <w:p w14:paraId="603F02D0" w14:textId="0DE55B76" w:rsidR="006243B1" w:rsidRDefault="006243B1">
      <w:pPr>
        <w:pStyle w:val="TOC4"/>
        <w:rPr>
          <w:rFonts w:asciiTheme="minorHAnsi" w:eastAsiaTheme="minorEastAsia" w:hAnsiTheme="minorHAnsi" w:cstheme="minorBidi"/>
          <w:noProof/>
          <w:sz w:val="22"/>
          <w:szCs w:val="22"/>
        </w:rPr>
      </w:pPr>
      <w:r>
        <w:rPr>
          <w:noProof/>
        </w:rPr>
        <w:t>6.1.6.1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_Toc131529303 \h </w:instrText>
      </w:r>
      <w:r>
        <w:rPr>
          <w:noProof/>
        </w:rPr>
      </w:r>
      <w:r>
        <w:rPr>
          <w:noProof/>
        </w:rPr>
        <w:fldChar w:fldCharType="separate"/>
      </w:r>
      <w:r>
        <w:rPr>
          <w:noProof/>
        </w:rPr>
        <w:t>90</w:t>
      </w:r>
      <w:r>
        <w:rPr>
          <w:noProof/>
        </w:rPr>
        <w:fldChar w:fldCharType="end"/>
      </w:r>
    </w:p>
    <w:p w14:paraId="6C5BC3A2" w14:textId="3DD390E9" w:rsidR="006243B1" w:rsidRDefault="006243B1">
      <w:pPr>
        <w:pStyle w:val="TOC4"/>
        <w:rPr>
          <w:rFonts w:asciiTheme="minorHAnsi" w:eastAsiaTheme="minorEastAsia" w:hAnsiTheme="minorHAnsi" w:cstheme="minorBidi"/>
          <w:noProof/>
          <w:sz w:val="22"/>
          <w:szCs w:val="22"/>
        </w:rPr>
      </w:pPr>
      <w:r>
        <w:rPr>
          <w:noProof/>
        </w:rPr>
        <w:t>6.1.6.2</w:t>
      </w:r>
      <w:r>
        <w:rPr>
          <w:rFonts w:asciiTheme="minorHAnsi" w:eastAsiaTheme="minorEastAsia" w:hAnsiTheme="minorHAnsi" w:cstheme="minorBidi"/>
          <w:noProof/>
          <w:sz w:val="22"/>
          <w:szCs w:val="22"/>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_Toc131529304 \h </w:instrText>
      </w:r>
      <w:r>
        <w:rPr>
          <w:noProof/>
        </w:rPr>
      </w:r>
      <w:r>
        <w:rPr>
          <w:noProof/>
        </w:rPr>
        <w:fldChar w:fldCharType="separate"/>
      </w:r>
      <w:r>
        <w:rPr>
          <w:noProof/>
        </w:rPr>
        <w:t>91</w:t>
      </w:r>
      <w:r>
        <w:rPr>
          <w:noProof/>
        </w:rPr>
        <w:fldChar w:fldCharType="end"/>
      </w:r>
    </w:p>
    <w:p w14:paraId="176D0CC0" w14:textId="799B8EF0" w:rsidR="006243B1" w:rsidRDefault="006243B1">
      <w:pPr>
        <w:pStyle w:val="TOC4"/>
        <w:rPr>
          <w:rFonts w:asciiTheme="minorHAnsi" w:eastAsiaTheme="minorEastAsia" w:hAnsiTheme="minorHAnsi" w:cstheme="minorBidi"/>
          <w:noProof/>
          <w:sz w:val="22"/>
          <w:szCs w:val="22"/>
        </w:rPr>
      </w:pPr>
      <w:r>
        <w:rPr>
          <w:noProof/>
        </w:rPr>
        <w:t>6.1.6.3</w:t>
      </w:r>
      <w:r>
        <w:rPr>
          <w:rFonts w:asciiTheme="minorHAnsi" w:eastAsiaTheme="minorEastAsia" w:hAnsiTheme="minorHAnsi" w:cstheme="minorBidi"/>
          <w:noProof/>
          <w:sz w:val="22"/>
          <w:szCs w:val="22"/>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_Toc131529305 \h </w:instrText>
      </w:r>
      <w:r>
        <w:rPr>
          <w:noProof/>
        </w:rPr>
      </w:r>
      <w:r>
        <w:rPr>
          <w:noProof/>
        </w:rPr>
        <w:fldChar w:fldCharType="separate"/>
      </w:r>
      <w:r>
        <w:rPr>
          <w:noProof/>
        </w:rPr>
        <w:t>91</w:t>
      </w:r>
      <w:r>
        <w:rPr>
          <w:noProof/>
        </w:rPr>
        <w:fldChar w:fldCharType="end"/>
      </w:r>
    </w:p>
    <w:p w14:paraId="4D8ECEA2" w14:textId="5C72F21C" w:rsidR="006243B1" w:rsidRDefault="006243B1">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_Toc131529306 \h </w:instrText>
      </w:r>
      <w:r>
        <w:rPr>
          <w:noProof/>
        </w:rPr>
      </w:r>
      <w:r>
        <w:rPr>
          <w:noProof/>
        </w:rPr>
        <w:fldChar w:fldCharType="separate"/>
      </w:r>
      <w:r>
        <w:rPr>
          <w:noProof/>
        </w:rPr>
        <w:t>91</w:t>
      </w:r>
      <w:r>
        <w:rPr>
          <w:noProof/>
        </w:rPr>
        <w:fldChar w:fldCharType="end"/>
      </w:r>
    </w:p>
    <w:p w14:paraId="7A99EF1F" w14:textId="7AFFE526" w:rsidR="006243B1" w:rsidRDefault="006243B1">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_Toc131529307 \h </w:instrText>
      </w:r>
      <w:r>
        <w:rPr>
          <w:noProof/>
        </w:rPr>
      </w:r>
      <w:r>
        <w:rPr>
          <w:noProof/>
        </w:rPr>
        <w:fldChar w:fldCharType="separate"/>
      </w:r>
      <w:r>
        <w:rPr>
          <w:noProof/>
        </w:rPr>
        <w:t>91</w:t>
      </w:r>
      <w:r>
        <w:rPr>
          <w:noProof/>
        </w:rPr>
        <w:fldChar w:fldCharType="end"/>
      </w:r>
    </w:p>
    <w:p w14:paraId="7E776308" w14:textId="5F862CAE" w:rsidR="006243B1" w:rsidRDefault="006243B1">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_Toc131529308 \h </w:instrText>
      </w:r>
      <w:r>
        <w:rPr>
          <w:noProof/>
        </w:rPr>
      </w:r>
      <w:r>
        <w:rPr>
          <w:noProof/>
        </w:rPr>
        <w:fldChar w:fldCharType="separate"/>
      </w:r>
      <w:r>
        <w:rPr>
          <w:noProof/>
        </w:rPr>
        <w:t>91</w:t>
      </w:r>
      <w:r>
        <w:rPr>
          <w:noProof/>
        </w:rPr>
        <w:fldChar w:fldCharType="end"/>
      </w:r>
    </w:p>
    <w:p w14:paraId="451F23F7" w14:textId="77C1CAEE" w:rsidR="006243B1" w:rsidRDefault="006243B1">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_Toc131529309 \h </w:instrText>
      </w:r>
      <w:r>
        <w:rPr>
          <w:noProof/>
        </w:rPr>
      </w:r>
      <w:r>
        <w:rPr>
          <w:noProof/>
        </w:rPr>
        <w:fldChar w:fldCharType="separate"/>
      </w:r>
      <w:r>
        <w:rPr>
          <w:noProof/>
        </w:rPr>
        <w:t>91</w:t>
      </w:r>
      <w:r>
        <w:rPr>
          <w:noProof/>
        </w:rPr>
        <w:fldChar w:fldCharType="end"/>
      </w:r>
    </w:p>
    <w:p w14:paraId="56B39086" w14:textId="28806441" w:rsidR="006243B1" w:rsidRDefault="006243B1">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_Toc131529310 \h </w:instrText>
      </w:r>
      <w:r>
        <w:rPr>
          <w:noProof/>
        </w:rPr>
      </w:r>
      <w:r>
        <w:rPr>
          <w:noProof/>
        </w:rPr>
        <w:fldChar w:fldCharType="separate"/>
      </w:r>
      <w:r>
        <w:rPr>
          <w:noProof/>
        </w:rPr>
        <w:t>93</w:t>
      </w:r>
      <w:r>
        <w:rPr>
          <w:noProof/>
        </w:rPr>
        <w:fldChar w:fldCharType="end"/>
      </w:r>
    </w:p>
    <w:p w14:paraId="41BC3DB2" w14:textId="63E93AE3" w:rsidR="006243B1" w:rsidRDefault="006243B1">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_Toc131529311 \h </w:instrText>
      </w:r>
      <w:r>
        <w:rPr>
          <w:noProof/>
        </w:rPr>
      </w:r>
      <w:r>
        <w:rPr>
          <w:noProof/>
        </w:rPr>
        <w:fldChar w:fldCharType="separate"/>
      </w:r>
      <w:r>
        <w:rPr>
          <w:noProof/>
        </w:rPr>
        <w:t>93</w:t>
      </w:r>
      <w:r>
        <w:rPr>
          <w:noProof/>
        </w:rPr>
        <w:fldChar w:fldCharType="end"/>
      </w:r>
    </w:p>
    <w:p w14:paraId="6D97A769" w14:textId="2E210C91" w:rsidR="006243B1" w:rsidRDefault="006243B1">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_Toc131529312 \h </w:instrText>
      </w:r>
      <w:r>
        <w:rPr>
          <w:noProof/>
        </w:rPr>
      </w:r>
      <w:r>
        <w:rPr>
          <w:noProof/>
        </w:rPr>
        <w:fldChar w:fldCharType="separate"/>
      </w:r>
      <w:r>
        <w:rPr>
          <w:noProof/>
        </w:rPr>
        <w:t>93</w:t>
      </w:r>
      <w:r>
        <w:rPr>
          <w:noProof/>
        </w:rPr>
        <w:fldChar w:fldCharType="end"/>
      </w:r>
    </w:p>
    <w:p w14:paraId="6DFE4780" w14:textId="019591A5" w:rsidR="006243B1" w:rsidRDefault="006243B1">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_Toc131529313 \h </w:instrText>
      </w:r>
      <w:r>
        <w:rPr>
          <w:noProof/>
        </w:rPr>
      </w:r>
      <w:r>
        <w:rPr>
          <w:noProof/>
        </w:rPr>
        <w:fldChar w:fldCharType="separate"/>
      </w:r>
      <w:r>
        <w:rPr>
          <w:noProof/>
        </w:rPr>
        <w:t>97</w:t>
      </w:r>
      <w:r>
        <w:rPr>
          <w:noProof/>
        </w:rPr>
        <w:fldChar w:fldCharType="end"/>
      </w:r>
    </w:p>
    <w:p w14:paraId="4F09EA1E" w14:textId="09F7F600" w:rsidR="006243B1" w:rsidRDefault="006243B1">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_Toc131529314 \h </w:instrText>
      </w:r>
      <w:r>
        <w:rPr>
          <w:noProof/>
        </w:rPr>
      </w:r>
      <w:r>
        <w:rPr>
          <w:noProof/>
        </w:rPr>
        <w:fldChar w:fldCharType="separate"/>
      </w:r>
      <w:r>
        <w:rPr>
          <w:noProof/>
        </w:rPr>
        <w:t>100</w:t>
      </w:r>
      <w:r>
        <w:rPr>
          <w:noProof/>
        </w:rPr>
        <w:fldChar w:fldCharType="end"/>
      </w:r>
    </w:p>
    <w:p w14:paraId="4A675B09" w14:textId="67757399" w:rsidR="006243B1" w:rsidRDefault="006243B1">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_Toc131529315 \h </w:instrText>
      </w:r>
      <w:r>
        <w:rPr>
          <w:noProof/>
        </w:rPr>
      </w:r>
      <w:r>
        <w:rPr>
          <w:noProof/>
        </w:rPr>
        <w:fldChar w:fldCharType="separate"/>
      </w:r>
      <w:r>
        <w:rPr>
          <w:noProof/>
        </w:rPr>
        <w:t>100</w:t>
      </w:r>
      <w:r>
        <w:rPr>
          <w:noProof/>
        </w:rPr>
        <w:fldChar w:fldCharType="end"/>
      </w:r>
    </w:p>
    <w:p w14:paraId="7A1C55D0" w14:textId="438D5251" w:rsidR="006243B1" w:rsidRDefault="006243B1">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D47952">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_Toc131529316 \h </w:instrText>
      </w:r>
      <w:r>
        <w:rPr>
          <w:noProof/>
        </w:rPr>
      </w:r>
      <w:r>
        <w:rPr>
          <w:noProof/>
        </w:rPr>
        <w:fldChar w:fldCharType="separate"/>
      </w:r>
      <w:r>
        <w:rPr>
          <w:noProof/>
        </w:rPr>
        <w:t>100</w:t>
      </w:r>
      <w:r>
        <w:rPr>
          <w:noProof/>
        </w:rPr>
        <w:fldChar w:fldCharType="end"/>
      </w:r>
    </w:p>
    <w:p w14:paraId="2C14FBD5" w14:textId="10F3616F" w:rsidR="006243B1" w:rsidRDefault="006243B1">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_Toc131529317 \h </w:instrText>
      </w:r>
      <w:r>
        <w:rPr>
          <w:noProof/>
        </w:rPr>
      </w:r>
      <w:r>
        <w:rPr>
          <w:noProof/>
        </w:rPr>
        <w:fldChar w:fldCharType="separate"/>
      </w:r>
      <w:r>
        <w:rPr>
          <w:noProof/>
        </w:rPr>
        <w:t>101</w:t>
      </w:r>
      <w:r>
        <w:rPr>
          <w:noProof/>
        </w:rPr>
        <w:fldChar w:fldCharType="end"/>
      </w:r>
    </w:p>
    <w:p w14:paraId="3C0DEA2E" w14:textId="6236588F" w:rsidR="006243B1" w:rsidRDefault="006243B1">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_Toc131529318 \h </w:instrText>
      </w:r>
      <w:r>
        <w:rPr>
          <w:noProof/>
        </w:rPr>
      </w:r>
      <w:r>
        <w:rPr>
          <w:noProof/>
        </w:rPr>
        <w:fldChar w:fldCharType="separate"/>
      </w:r>
      <w:r>
        <w:rPr>
          <w:noProof/>
        </w:rPr>
        <w:t>102</w:t>
      </w:r>
      <w:r>
        <w:rPr>
          <w:noProof/>
        </w:rPr>
        <w:fldChar w:fldCharType="end"/>
      </w:r>
    </w:p>
    <w:p w14:paraId="7CDDAB58" w14:textId="00E4261F" w:rsidR="006243B1" w:rsidRDefault="006243B1">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_Toc131529319 \h </w:instrText>
      </w:r>
      <w:r>
        <w:rPr>
          <w:noProof/>
        </w:rPr>
      </w:r>
      <w:r>
        <w:rPr>
          <w:noProof/>
        </w:rPr>
        <w:fldChar w:fldCharType="separate"/>
      </w:r>
      <w:r>
        <w:rPr>
          <w:noProof/>
        </w:rPr>
        <w:t>102</w:t>
      </w:r>
      <w:r>
        <w:rPr>
          <w:noProof/>
        </w:rPr>
        <w:fldChar w:fldCharType="end"/>
      </w:r>
    </w:p>
    <w:p w14:paraId="5F03377E" w14:textId="0C90A0B4" w:rsidR="006243B1" w:rsidRDefault="006243B1">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_Toc131529320 \h </w:instrText>
      </w:r>
      <w:r>
        <w:rPr>
          <w:noProof/>
        </w:rPr>
      </w:r>
      <w:r>
        <w:rPr>
          <w:noProof/>
        </w:rPr>
        <w:fldChar w:fldCharType="separate"/>
      </w:r>
      <w:r>
        <w:rPr>
          <w:noProof/>
        </w:rPr>
        <w:t>103</w:t>
      </w:r>
      <w:r>
        <w:rPr>
          <w:noProof/>
        </w:rPr>
        <w:fldChar w:fldCharType="end"/>
      </w:r>
    </w:p>
    <w:p w14:paraId="1974C59A" w14:textId="720E1EAB" w:rsidR="006243B1" w:rsidRDefault="006243B1">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_Toc131529321 \h </w:instrText>
      </w:r>
      <w:r>
        <w:rPr>
          <w:noProof/>
        </w:rPr>
      </w:r>
      <w:r>
        <w:rPr>
          <w:noProof/>
        </w:rPr>
        <w:fldChar w:fldCharType="separate"/>
      </w:r>
      <w:r>
        <w:rPr>
          <w:noProof/>
        </w:rPr>
        <w:t>103</w:t>
      </w:r>
      <w:r>
        <w:rPr>
          <w:noProof/>
        </w:rPr>
        <w:fldChar w:fldCharType="end"/>
      </w:r>
    </w:p>
    <w:p w14:paraId="2FCD5CD8" w14:textId="1D23D580" w:rsidR="006243B1" w:rsidRDefault="006243B1">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_Toc131529322 \h </w:instrText>
      </w:r>
      <w:r>
        <w:rPr>
          <w:noProof/>
        </w:rPr>
      </w:r>
      <w:r>
        <w:rPr>
          <w:noProof/>
        </w:rPr>
        <w:fldChar w:fldCharType="separate"/>
      </w:r>
      <w:r>
        <w:rPr>
          <w:noProof/>
        </w:rPr>
        <w:t>103</w:t>
      </w:r>
      <w:r>
        <w:rPr>
          <w:noProof/>
        </w:rPr>
        <w:fldChar w:fldCharType="end"/>
      </w:r>
    </w:p>
    <w:p w14:paraId="746F9146" w14:textId="1E964C65" w:rsidR="006243B1" w:rsidRDefault="006243B1">
      <w:pPr>
        <w:pStyle w:val="TOC4"/>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Monitoring the data rate per Group</w:t>
      </w:r>
      <w:r>
        <w:rPr>
          <w:noProof/>
        </w:rPr>
        <w:tab/>
      </w:r>
      <w:r>
        <w:rPr>
          <w:noProof/>
        </w:rPr>
        <w:fldChar w:fldCharType="begin" w:fldLock="1"/>
      </w:r>
      <w:r>
        <w:rPr>
          <w:noProof/>
        </w:rPr>
        <w:instrText xml:space="preserve"> PAGEREF _Toc131529323 \h </w:instrText>
      </w:r>
      <w:r>
        <w:rPr>
          <w:noProof/>
        </w:rPr>
      </w:r>
      <w:r>
        <w:rPr>
          <w:noProof/>
        </w:rPr>
        <w:fldChar w:fldCharType="separate"/>
      </w:r>
      <w:r>
        <w:rPr>
          <w:noProof/>
        </w:rPr>
        <w:t>103</w:t>
      </w:r>
      <w:r>
        <w:rPr>
          <w:noProof/>
        </w:rPr>
        <w:fldChar w:fldCharType="end"/>
      </w:r>
    </w:p>
    <w:p w14:paraId="77251D37" w14:textId="0EA6331C" w:rsidR="006243B1" w:rsidRDefault="006243B1">
      <w:pPr>
        <w:pStyle w:val="TOC5"/>
        <w:rPr>
          <w:rFonts w:asciiTheme="minorHAnsi" w:eastAsiaTheme="minorEastAsia" w:hAnsiTheme="minorHAnsi" w:cstheme="minorBidi"/>
          <w:noProof/>
          <w:sz w:val="22"/>
          <w:szCs w:val="22"/>
        </w:rPr>
      </w:pPr>
      <w:r>
        <w:rPr>
          <w:noProof/>
        </w:rPr>
        <w:t>6.2.1.11.1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_Toc131529324 \h </w:instrText>
      </w:r>
      <w:r>
        <w:rPr>
          <w:noProof/>
        </w:rPr>
      </w:r>
      <w:r>
        <w:rPr>
          <w:noProof/>
        </w:rPr>
        <w:fldChar w:fldCharType="separate"/>
      </w:r>
      <w:r>
        <w:rPr>
          <w:noProof/>
        </w:rPr>
        <w:t>103</w:t>
      </w:r>
      <w:r>
        <w:rPr>
          <w:noProof/>
        </w:rPr>
        <w:fldChar w:fldCharType="end"/>
      </w:r>
    </w:p>
    <w:p w14:paraId="65DED1AC" w14:textId="09389D85" w:rsidR="006243B1" w:rsidRDefault="006243B1">
      <w:pPr>
        <w:pStyle w:val="TOC5"/>
        <w:rPr>
          <w:rFonts w:asciiTheme="minorHAnsi" w:eastAsiaTheme="minorEastAsia" w:hAnsiTheme="minorHAnsi" w:cstheme="minorBidi"/>
          <w:noProof/>
          <w:sz w:val="22"/>
          <w:szCs w:val="22"/>
        </w:rPr>
      </w:pPr>
      <w:r>
        <w:rPr>
          <w:noProof/>
        </w:rPr>
        <w:t>6.2.1.11.2</w:t>
      </w:r>
      <w:r>
        <w:rPr>
          <w:rFonts w:asciiTheme="minorHAnsi" w:eastAsiaTheme="minorEastAsia" w:hAnsiTheme="minorHAnsi" w:cstheme="minorBidi"/>
          <w:noProof/>
          <w:sz w:val="22"/>
          <w:szCs w:val="22"/>
        </w:rPr>
        <w:tab/>
      </w:r>
      <w:r>
        <w:rPr>
          <w:noProof/>
        </w:rPr>
        <w:t>Monitoring the data rate per Group by using QoS parameters</w:t>
      </w:r>
      <w:r>
        <w:rPr>
          <w:noProof/>
        </w:rPr>
        <w:tab/>
      </w:r>
      <w:r>
        <w:rPr>
          <w:noProof/>
        </w:rPr>
        <w:fldChar w:fldCharType="begin" w:fldLock="1"/>
      </w:r>
      <w:r>
        <w:rPr>
          <w:noProof/>
        </w:rPr>
        <w:instrText xml:space="preserve"> PAGEREF _Toc131529325 \h </w:instrText>
      </w:r>
      <w:r>
        <w:rPr>
          <w:noProof/>
        </w:rPr>
      </w:r>
      <w:r>
        <w:rPr>
          <w:noProof/>
        </w:rPr>
        <w:fldChar w:fldCharType="separate"/>
      </w:r>
      <w:r>
        <w:rPr>
          <w:noProof/>
        </w:rPr>
        <w:t>104</w:t>
      </w:r>
      <w:r>
        <w:rPr>
          <w:noProof/>
        </w:rPr>
        <w:fldChar w:fldCharType="end"/>
      </w:r>
    </w:p>
    <w:p w14:paraId="301E95B7" w14:textId="7E04DDB2" w:rsidR="006243B1" w:rsidRDefault="006243B1">
      <w:pPr>
        <w:pStyle w:val="TOC4"/>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VPLMN Specific Offloading Policy</w:t>
      </w:r>
      <w:r>
        <w:rPr>
          <w:noProof/>
        </w:rPr>
        <w:tab/>
      </w:r>
      <w:r>
        <w:rPr>
          <w:noProof/>
        </w:rPr>
        <w:fldChar w:fldCharType="begin" w:fldLock="1"/>
      </w:r>
      <w:r>
        <w:rPr>
          <w:noProof/>
        </w:rPr>
        <w:instrText xml:space="preserve"> PAGEREF _Toc131529326 \h </w:instrText>
      </w:r>
      <w:r>
        <w:rPr>
          <w:noProof/>
        </w:rPr>
      </w:r>
      <w:r>
        <w:rPr>
          <w:noProof/>
        </w:rPr>
        <w:fldChar w:fldCharType="separate"/>
      </w:r>
      <w:r>
        <w:rPr>
          <w:noProof/>
        </w:rPr>
        <w:t>104</w:t>
      </w:r>
      <w:r>
        <w:rPr>
          <w:noProof/>
        </w:rPr>
        <w:fldChar w:fldCharType="end"/>
      </w:r>
    </w:p>
    <w:p w14:paraId="20626C58" w14:textId="38246513" w:rsidR="006243B1" w:rsidRDefault="006243B1">
      <w:pPr>
        <w:pStyle w:val="TOC3"/>
        <w:rPr>
          <w:rFonts w:asciiTheme="minorHAnsi" w:eastAsiaTheme="minorEastAsia" w:hAnsiTheme="minorHAnsi" w:cstheme="minorBidi"/>
          <w:noProof/>
          <w:sz w:val="22"/>
          <w:szCs w:val="22"/>
        </w:rPr>
      </w:pPr>
      <w:r w:rsidRPr="00D47952">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_Toc131529327 \h </w:instrText>
      </w:r>
      <w:r>
        <w:rPr>
          <w:noProof/>
        </w:rPr>
      </w:r>
      <w:r>
        <w:rPr>
          <w:noProof/>
        </w:rPr>
        <w:fldChar w:fldCharType="separate"/>
      </w:r>
      <w:r>
        <w:rPr>
          <w:noProof/>
        </w:rPr>
        <w:t>104</w:t>
      </w:r>
      <w:r>
        <w:rPr>
          <w:noProof/>
        </w:rPr>
        <w:fldChar w:fldCharType="end"/>
      </w:r>
    </w:p>
    <w:p w14:paraId="7AE31DCB" w14:textId="6516F92D" w:rsidR="006243B1" w:rsidRDefault="006243B1">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_Toc131529328 \h </w:instrText>
      </w:r>
      <w:r>
        <w:rPr>
          <w:noProof/>
        </w:rPr>
      </w:r>
      <w:r>
        <w:rPr>
          <w:noProof/>
        </w:rPr>
        <w:fldChar w:fldCharType="separate"/>
      </w:r>
      <w:r>
        <w:rPr>
          <w:noProof/>
        </w:rPr>
        <w:t>104</w:t>
      </w:r>
      <w:r>
        <w:rPr>
          <w:noProof/>
        </w:rPr>
        <w:fldChar w:fldCharType="end"/>
      </w:r>
    </w:p>
    <w:p w14:paraId="75FAECEE" w14:textId="5D8B3124" w:rsidR="006243B1" w:rsidRDefault="006243B1">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_Toc131529329 \h </w:instrText>
      </w:r>
      <w:r>
        <w:rPr>
          <w:noProof/>
        </w:rPr>
      </w:r>
      <w:r>
        <w:rPr>
          <w:noProof/>
        </w:rPr>
        <w:fldChar w:fldCharType="separate"/>
      </w:r>
      <w:r>
        <w:rPr>
          <w:noProof/>
        </w:rPr>
        <w:t>106</w:t>
      </w:r>
      <w:r>
        <w:rPr>
          <w:noProof/>
        </w:rPr>
        <w:fldChar w:fldCharType="end"/>
      </w:r>
    </w:p>
    <w:p w14:paraId="36604DCA" w14:textId="7CC05E04" w:rsidR="006243B1" w:rsidRDefault="006243B1">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_Toc131529330 \h </w:instrText>
      </w:r>
      <w:r>
        <w:rPr>
          <w:noProof/>
        </w:rPr>
      </w:r>
      <w:r>
        <w:rPr>
          <w:noProof/>
        </w:rPr>
        <w:fldChar w:fldCharType="separate"/>
      </w:r>
      <w:r>
        <w:rPr>
          <w:noProof/>
        </w:rPr>
        <w:t>106</w:t>
      </w:r>
      <w:r>
        <w:rPr>
          <w:noProof/>
        </w:rPr>
        <w:fldChar w:fldCharType="end"/>
      </w:r>
    </w:p>
    <w:p w14:paraId="27950471" w14:textId="7C8C7DB1" w:rsidR="006243B1" w:rsidRDefault="006243B1">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_Toc131529331 \h </w:instrText>
      </w:r>
      <w:r>
        <w:rPr>
          <w:noProof/>
        </w:rPr>
      </w:r>
      <w:r>
        <w:rPr>
          <w:noProof/>
        </w:rPr>
        <w:fldChar w:fldCharType="separate"/>
      </w:r>
      <w:r>
        <w:rPr>
          <w:noProof/>
        </w:rPr>
        <w:t>108</w:t>
      </w:r>
      <w:r>
        <w:rPr>
          <w:noProof/>
        </w:rPr>
        <w:fldChar w:fldCharType="end"/>
      </w:r>
    </w:p>
    <w:p w14:paraId="1AD83686" w14:textId="41E036CB" w:rsidR="006243B1" w:rsidRDefault="006243B1">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_Toc131529332 \h </w:instrText>
      </w:r>
      <w:r>
        <w:rPr>
          <w:noProof/>
        </w:rPr>
      </w:r>
      <w:r>
        <w:rPr>
          <w:noProof/>
        </w:rPr>
        <w:fldChar w:fldCharType="separate"/>
      </w:r>
      <w:r>
        <w:rPr>
          <w:noProof/>
        </w:rPr>
        <w:t>108</w:t>
      </w:r>
      <w:r>
        <w:rPr>
          <w:noProof/>
        </w:rPr>
        <w:fldChar w:fldCharType="end"/>
      </w:r>
    </w:p>
    <w:p w14:paraId="73B0737D" w14:textId="6A0051CC" w:rsidR="006243B1" w:rsidRDefault="006243B1">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_Toc131529333 \h </w:instrText>
      </w:r>
      <w:r>
        <w:rPr>
          <w:noProof/>
        </w:rPr>
      </w:r>
      <w:r>
        <w:rPr>
          <w:noProof/>
        </w:rPr>
        <w:fldChar w:fldCharType="separate"/>
      </w:r>
      <w:r>
        <w:rPr>
          <w:noProof/>
        </w:rPr>
        <w:t>109</w:t>
      </w:r>
      <w:r>
        <w:rPr>
          <w:noProof/>
        </w:rPr>
        <w:fldChar w:fldCharType="end"/>
      </w:r>
    </w:p>
    <w:p w14:paraId="534B872F" w14:textId="5235D64B" w:rsidR="006243B1" w:rsidRDefault="006243B1">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_Toc131529334 \h </w:instrText>
      </w:r>
      <w:r>
        <w:rPr>
          <w:noProof/>
        </w:rPr>
      </w:r>
      <w:r>
        <w:rPr>
          <w:noProof/>
        </w:rPr>
        <w:fldChar w:fldCharType="separate"/>
      </w:r>
      <w:r>
        <w:rPr>
          <w:noProof/>
        </w:rPr>
        <w:t>109</w:t>
      </w:r>
      <w:r>
        <w:rPr>
          <w:noProof/>
        </w:rPr>
        <w:fldChar w:fldCharType="end"/>
      </w:r>
    </w:p>
    <w:p w14:paraId="138DEAD2" w14:textId="7AD1B64C" w:rsidR="006243B1" w:rsidRDefault="006243B1">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_Toc131529335 \h </w:instrText>
      </w:r>
      <w:r>
        <w:rPr>
          <w:noProof/>
        </w:rPr>
      </w:r>
      <w:r>
        <w:rPr>
          <w:noProof/>
        </w:rPr>
        <w:fldChar w:fldCharType="separate"/>
      </w:r>
      <w:r>
        <w:rPr>
          <w:noProof/>
        </w:rPr>
        <w:t>109</w:t>
      </w:r>
      <w:r>
        <w:rPr>
          <w:noProof/>
        </w:rPr>
        <w:fldChar w:fldCharType="end"/>
      </w:r>
    </w:p>
    <w:p w14:paraId="46763E79" w14:textId="0942BF21" w:rsidR="006243B1" w:rsidRDefault="006243B1">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_Toc131529336 \h </w:instrText>
      </w:r>
      <w:r>
        <w:rPr>
          <w:noProof/>
        </w:rPr>
      </w:r>
      <w:r>
        <w:rPr>
          <w:noProof/>
        </w:rPr>
        <w:fldChar w:fldCharType="separate"/>
      </w:r>
      <w:r>
        <w:rPr>
          <w:noProof/>
        </w:rPr>
        <w:t>110</w:t>
      </w:r>
      <w:r>
        <w:rPr>
          <w:noProof/>
        </w:rPr>
        <w:fldChar w:fldCharType="end"/>
      </w:r>
    </w:p>
    <w:p w14:paraId="41478D09" w14:textId="5C1B9697" w:rsidR="006243B1" w:rsidRDefault="006243B1">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_Toc131529337 \h </w:instrText>
      </w:r>
      <w:r>
        <w:rPr>
          <w:noProof/>
        </w:rPr>
      </w:r>
      <w:r>
        <w:rPr>
          <w:noProof/>
        </w:rPr>
        <w:fldChar w:fldCharType="separate"/>
      </w:r>
      <w:r>
        <w:rPr>
          <w:noProof/>
        </w:rPr>
        <w:t>110</w:t>
      </w:r>
      <w:r>
        <w:rPr>
          <w:noProof/>
        </w:rPr>
        <w:fldChar w:fldCharType="end"/>
      </w:r>
    </w:p>
    <w:p w14:paraId="70FA6D61" w14:textId="24F1CC01" w:rsidR="006243B1" w:rsidRDefault="006243B1">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_Toc131529338 \h </w:instrText>
      </w:r>
      <w:r>
        <w:rPr>
          <w:noProof/>
        </w:rPr>
      </w:r>
      <w:r>
        <w:rPr>
          <w:noProof/>
        </w:rPr>
        <w:fldChar w:fldCharType="separate"/>
      </w:r>
      <w:r>
        <w:rPr>
          <w:noProof/>
        </w:rPr>
        <w:t>110</w:t>
      </w:r>
      <w:r>
        <w:rPr>
          <w:noProof/>
        </w:rPr>
        <w:fldChar w:fldCharType="end"/>
      </w:r>
    </w:p>
    <w:p w14:paraId="52431DA5" w14:textId="36AE779A" w:rsidR="006243B1" w:rsidRDefault="006243B1">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_Toc131529339 \h </w:instrText>
      </w:r>
      <w:r>
        <w:rPr>
          <w:noProof/>
        </w:rPr>
      </w:r>
      <w:r>
        <w:rPr>
          <w:noProof/>
        </w:rPr>
        <w:fldChar w:fldCharType="separate"/>
      </w:r>
      <w:r>
        <w:rPr>
          <w:noProof/>
        </w:rPr>
        <w:t>110</w:t>
      </w:r>
      <w:r>
        <w:rPr>
          <w:noProof/>
        </w:rPr>
        <w:fldChar w:fldCharType="end"/>
      </w:r>
    </w:p>
    <w:p w14:paraId="73D52312" w14:textId="5974B30C" w:rsidR="006243B1" w:rsidRDefault="006243B1">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_Toc131529340 \h </w:instrText>
      </w:r>
      <w:r>
        <w:rPr>
          <w:noProof/>
        </w:rPr>
      </w:r>
      <w:r>
        <w:rPr>
          <w:noProof/>
        </w:rPr>
        <w:fldChar w:fldCharType="separate"/>
      </w:r>
      <w:r>
        <w:rPr>
          <w:noProof/>
        </w:rPr>
        <w:t>110</w:t>
      </w:r>
      <w:r>
        <w:rPr>
          <w:noProof/>
        </w:rPr>
        <w:fldChar w:fldCharType="end"/>
      </w:r>
    </w:p>
    <w:p w14:paraId="52AF6B77" w14:textId="170384D3" w:rsidR="006243B1" w:rsidRDefault="006243B1">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_Toc131529341 \h </w:instrText>
      </w:r>
      <w:r>
        <w:rPr>
          <w:noProof/>
        </w:rPr>
      </w:r>
      <w:r>
        <w:rPr>
          <w:noProof/>
        </w:rPr>
        <w:fldChar w:fldCharType="separate"/>
      </w:r>
      <w:r>
        <w:rPr>
          <w:noProof/>
        </w:rPr>
        <w:t>111</w:t>
      </w:r>
      <w:r>
        <w:rPr>
          <w:noProof/>
        </w:rPr>
        <w:fldChar w:fldCharType="end"/>
      </w:r>
    </w:p>
    <w:p w14:paraId="2EBA8CDF" w14:textId="55CEA738" w:rsidR="006243B1" w:rsidRDefault="006243B1">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_Toc131529342 \h </w:instrText>
      </w:r>
      <w:r>
        <w:rPr>
          <w:noProof/>
        </w:rPr>
      </w:r>
      <w:r>
        <w:rPr>
          <w:noProof/>
        </w:rPr>
        <w:fldChar w:fldCharType="separate"/>
      </w:r>
      <w:r>
        <w:rPr>
          <w:noProof/>
        </w:rPr>
        <w:t>111</w:t>
      </w:r>
      <w:r>
        <w:rPr>
          <w:noProof/>
        </w:rPr>
        <w:fldChar w:fldCharType="end"/>
      </w:r>
    </w:p>
    <w:p w14:paraId="45BB1C48" w14:textId="4E951371" w:rsidR="006243B1" w:rsidRDefault="006243B1">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_Toc131529343 \h </w:instrText>
      </w:r>
      <w:r>
        <w:rPr>
          <w:noProof/>
        </w:rPr>
      </w:r>
      <w:r>
        <w:rPr>
          <w:noProof/>
        </w:rPr>
        <w:fldChar w:fldCharType="separate"/>
      </w:r>
      <w:r>
        <w:rPr>
          <w:noProof/>
        </w:rPr>
        <w:t>111</w:t>
      </w:r>
      <w:r>
        <w:rPr>
          <w:noProof/>
        </w:rPr>
        <w:fldChar w:fldCharType="end"/>
      </w:r>
    </w:p>
    <w:p w14:paraId="3638C4C2" w14:textId="78D2B190" w:rsidR="006243B1" w:rsidRDefault="006243B1">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_Toc131529344 \h </w:instrText>
      </w:r>
      <w:r>
        <w:rPr>
          <w:noProof/>
        </w:rPr>
      </w:r>
      <w:r>
        <w:rPr>
          <w:noProof/>
        </w:rPr>
        <w:fldChar w:fldCharType="separate"/>
      </w:r>
      <w:r>
        <w:rPr>
          <w:noProof/>
        </w:rPr>
        <w:t>111</w:t>
      </w:r>
      <w:r>
        <w:rPr>
          <w:noProof/>
        </w:rPr>
        <w:fldChar w:fldCharType="end"/>
      </w:r>
    </w:p>
    <w:p w14:paraId="3AE10EB5" w14:textId="64339DAF" w:rsidR="006243B1" w:rsidRDefault="006243B1">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_Toc131529345 \h </w:instrText>
      </w:r>
      <w:r>
        <w:rPr>
          <w:noProof/>
        </w:rPr>
      </w:r>
      <w:r>
        <w:rPr>
          <w:noProof/>
        </w:rPr>
        <w:fldChar w:fldCharType="separate"/>
      </w:r>
      <w:r>
        <w:rPr>
          <w:noProof/>
        </w:rPr>
        <w:t>111</w:t>
      </w:r>
      <w:r>
        <w:rPr>
          <w:noProof/>
        </w:rPr>
        <w:fldChar w:fldCharType="end"/>
      </w:r>
    </w:p>
    <w:p w14:paraId="66FE137D" w14:textId="6A8DBEA3" w:rsidR="006243B1" w:rsidRDefault="006243B1">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_Toc131529346 \h </w:instrText>
      </w:r>
      <w:r>
        <w:rPr>
          <w:noProof/>
        </w:rPr>
      </w:r>
      <w:r>
        <w:rPr>
          <w:noProof/>
        </w:rPr>
        <w:fldChar w:fldCharType="separate"/>
      </w:r>
      <w:r>
        <w:rPr>
          <w:noProof/>
        </w:rPr>
        <w:t>124</w:t>
      </w:r>
      <w:r>
        <w:rPr>
          <w:noProof/>
        </w:rPr>
        <w:fldChar w:fldCharType="end"/>
      </w:r>
    </w:p>
    <w:p w14:paraId="3C3E852B" w14:textId="6F8BA07B" w:rsidR="006243B1" w:rsidRDefault="006243B1">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_Toc131529347 \h </w:instrText>
      </w:r>
      <w:r>
        <w:rPr>
          <w:noProof/>
        </w:rPr>
      </w:r>
      <w:r>
        <w:rPr>
          <w:noProof/>
        </w:rPr>
        <w:fldChar w:fldCharType="separate"/>
      </w:r>
      <w:r>
        <w:rPr>
          <w:noProof/>
        </w:rPr>
        <w:t>126</w:t>
      </w:r>
      <w:r>
        <w:rPr>
          <w:noProof/>
        </w:rPr>
        <w:fldChar w:fldCharType="end"/>
      </w:r>
    </w:p>
    <w:p w14:paraId="45878588" w14:textId="11DFBAFA" w:rsidR="006243B1" w:rsidRDefault="006243B1">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_Toc131529348 \h </w:instrText>
      </w:r>
      <w:r>
        <w:rPr>
          <w:noProof/>
        </w:rPr>
      </w:r>
      <w:r>
        <w:rPr>
          <w:noProof/>
        </w:rPr>
        <w:fldChar w:fldCharType="separate"/>
      </w:r>
      <w:r>
        <w:rPr>
          <w:noProof/>
        </w:rPr>
        <w:t>132</w:t>
      </w:r>
      <w:r>
        <w:rPr>
          <w:noProof/>
        </w:rPr>
        <w:fldChar w:fldCharType="end"/>
      </w:r>
    </w:p>
    <w:p w14:paraId="7B1A941C" w14:textId="73E10E83" w:rsidR="006243B1" w:rsidRDefault="006243B1">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_Toc131529349 \h </w:instrText>
      </w:r>
      <w:r>
        <w:rPr>
          <w:noProof/>
        </w:rPr>
      </w:r>
      <w:r>
        <w:rPr>
          <w:noProof/>
        </w:rPr>
        <w:fldChar w:fldCharType="separate"/>
      </w:r>
      <w:r>
        <w:rPr>
          <w:noProof/>
        </w:rPr>
        <w:t>135</w:t>
      </w:r>
      <w:r>
        <w:rPr>
          <w:noProof/>
        </w:rPr>
        <w:fldChar w:fldCharType="end"/>
      </w:r>
    </w:p>
    <w:p w14:paraId="45B0F0FB" w14:textId="7E5322C9" w:rsidR="006243B1" w:rsidRDefault="006243B1">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_Toc131529350 \h </w:instrText>
      </w:r>
      <w:r>
        <w:rPr>
          <w:noProof/>
        </w:rPr>
      </w:r>
      <w:r>
        <w:rPr>
          <w:noProof/>
        </w:rPr>
        <w:fldChar w:fldCharType="separate"/>
      </w:r>
      <w:r>
        <w:rPr>
          <w:noProof/>
        </w:rPr>
        <w:t>135</w:t>
      </w:r>
      <w:r>
        <w:rPr>
          <w:noProof/>
        </w:rPr>
        <w:fldChar w:fldCharType="end"/>
      </w:r>
    </w:p>
    <w:p w14:paraId="30199BEF" w14:textId="2A1DB678" w:rsidR="006243B1" w:rsidRDefault="006243B1">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_Toc131529351 \h </w:instrText>
      </w:r>
      <w:r>
        <w:rPr>
          <w:noProof/>
        </w:rPr>
      </w:r>
      <w:r>
        <w:rPr>
          <w:noProof/>
        </w:rPr>
        <w:fldChar w:fldCharType="separate"/>
      </w:r>
      <w:r>
        <w:rPr>
          <w:noProof/>
        </w:rPr>
        <w:t>135</w:t>
      </w:r>
      <w:r>
        <w:rPr>
          <w:noProof/>
        </w:rPr>
        <w:fldChar w:fldCharType="end"/>
      </w:r>
    </w:p>
    <w:p w14:paraId="617FF5FD" w14:textId="75B2E7D6" w:rsidR="006243B1" w:rsidRDefault="006243B1">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_Toc131529352 \h </w:instrText>
      </w:r>
      <w:r>
        <w:rPr>
          <w:noProof/>
        </w:rPr>
      </w:r>
      <w:r>
        <w:rPr>
          <w:noProof/>
        </w:rPr>
        <w:fldChar w:fldCharType="separate"/>
      </w:r>
      <w:r>
        <w:rPr>
          <w:noProof/>
        </w:rPr>
        <w:t>136</w:t>
      </w:r>
      <w:r>
        <w:rPr>
          <w:noProof/>
        </w:rPr>
        <w:fldChar w:fldCharType="end"/>
      </w:r>
    </w:p>
    <w:p w14:paraId="050CE6C5" w14:textId="54DB10F8" w:rsidR="006243B1" w:rsidRDefault="006243B1">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_Toc131529353 \h </w:instrText>
      </w:r>
      <w:r>
        <w:rPr>
          <w:noProof/>
        </w:rPr>
      </w:r>
      <w:r>
        <w:rPr>
          <w:noProof/>
        </w:rPr>
        <w:fldChar w:fldCharType="separate"/>
      </w:r>
      <w:r>
        <w:rPr>
          <w:noProof/>
        </w:rPr>
        <w:t>136</w:t>
      </w:r>
      <w:r>
        <w:rPr>
          <w:noProof/>
        </w:rPr>
        <w:fldChar w:fldCharType="end"/>
      </w:r>
    </w:p>
    <w:p w14:paraId="5AFDD0B5" w14:textId="17F395C2" w:rsidR="006243B1" w:rsidRDefault="006243B1">
      <w:pPr>
        <w:pStyle w:val="TOC3"/>
        <w:rPr>
          <w:rFonts w:asciiTheme="minorHAnsi" w:eastAsiaTheme="minorEastAsia" w:hAnsiTheme="minorHAnsi" w:cstheme="minorBidi"/>
          <w:noProof/>
          <w:sz w:val="22"/>
          <w:szCs w:val="22"/>
        </w:rPr>
      </w:pPr>
      <w:r>
        <w:rPr>
          <w:noProof/>
        </w:rPr>
        <w:lastRenderedPageBreak/>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_Toc131529354 \h </w:instrText>
      </w:r>
      <w:r>
        <w:rPr>
          <w:noProof/>
        </w:rPr>
      </w:r>
      <w:r>
        <w:rPr>
          <w:noProof/>
        </w:rPr>
        <w:fldChar w:fldCharType="separate"/>
      </w:r>
      <w:r>
        <w:rPr>
          <w:noProof/>
        </w:rPr>
        <w:t>137</w:t>
      </w:r>
      <w:r>
        <w:rPr>
          <w:noProof/>
        </w:rPr>
        <w:fldChar w:fldCharType="end"/>
      </w:r>
    </w:p>
    <w:p w14:paraId="563C91FC" w14:textId="3204C1D5" w:rsidR="006243B1" w:rsidRDefault="006243B1">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_Toc131529355 \h </w:instrText>
      </w:r>
      <w:r>
        <w:rPr>
          <w:noProof/>
        </w:rPr>
      </w:r>
      <w:r>
        <w:rPr>
          <w:noProof/>
        </w:rPr>
        <w:fldChar w:fldCharType="separate"/>
      </w:r>
      <w:r>
        <w:rPr>
          <w:noProof/>
        </w:rPr>
        <w:t>137</w:t>
      </w:r>
      <w:r>
        <w:rPr>
          <w:noProof/>
        </w:rPr>
        <w:fldChar w:fldCharType="end"/>
      </w:r>
    </w:p>
    <w:p w14:paraId="6CB94F67" w14:textId="26FA5FFE" w:rsidR="006243B1" w:rsidRDefault="006243B1">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_Toc131529356 \h </w:instrText>
      </w:r>
      <w:r>
        <w:rPr>
          <w:noProof/>
        </w:rPr>
      </w:r>
      <w:r>
        <w:rPr>
          <w:noProof/>
        </w:rPr>
        <w:fldChar w:fldCharType="separate"/>
      </w:r>
      <w:r>
        <w:rPr>
          <w:noProof/>
        </w:rPr>
        <w:t>143</w:t>
      </w:r>
      <w:r>
        <w:rPr>
          <w:noProof/>
        </w:rPr>
        <w:fldChar w:fldCharType="end"/>
      </w:r>
    </w:p>
    <w:p w14:paraId="1C2820F9" w14:textId="231A6672" w:rsidR="006243B1" w:rsidRDefault="006243B1">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_Toc131529357 \h </w:instrText>
      </w:r>
      <w:r>
        <w:rPr>
          <w:noProof/>
        </w:rPr>
      </w:r>
      <w:r>
        <w:rPr>
          <w:noProof/>
        </w:rPr>
        <w:fldChar w:fldCharType="separate"/>
      </w:r>
      <w:r>
        <w:rPr>
          <w:noProof/>
        </w:rPr>
        <w:t>143</w:t>
      </w:r>
      <w:r>
        <w:rPr>
          <w:noProof/>
        </w:rPr>
        <w:fldChar w:fldCharType="end"/>
      </w:r>
    </w:p>
    <w:p w14:paraId="4A85C25A" w14:textId="0DD22459" w:rsidR="006243B1" w:rsidRDefault="006243B1">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_Toc131529358 \h </w:instrText>
      </w:r>
      <w:r>
        <w:rPr>
          <w:noProof/>
        </w:rPr>
      </w:r>
      <w:r>
        <w:rPr>
          <w:noProof/>
        </w:rPr>
        <w:fldChar w:fldCharType="separate"/>
      </w:r>
      <w:r>
        <w:rPr>
          <w:noProof/>
        </w:rPr>
        <w:t>143</w:t>
      </w:r>
      <w:r>
        <w:rPr>
          <w:noProof/>
        </w:rPr>
        <w:fldChar w:fldCharType="end"/>
      </w:r>
    </w:p>
    <w:p w14:paraId="087DE4FE" w14:textId="28725EA1" w:rsidR="006243B1" w:rsidRDefault="006243B1">
      <w:pPr>
        <w:pStyle w:val="TOC5"/>
        <w:rPr>
          <w:rFonts w:asciiTheme="minorHAnsi" w:eastAsiaTheme="minorEastAsia" w:hAnsiTheme="minorHAnsi" w:cstheme="minorBidi"/>
          <w:noProof/>
          <w:sz w:val="22"/>
          <w:szCs w:val="22"/>
        </w:rPr>
      </w:pPr>
      <w:r>
        <w:rPr>
          <w:noProof/>
        </w:rPr>
        <w:t>6.6.2.2.3</w:t>
      </w:r>
      <w:r>
        <w:rPr>
          <w:rFonts w:asciiTheme="minorHAnsi" w:eastAsiaTheme="minorEastAsia" w:hAnsiTheme="minorHAnsi" w:cstheme="minorBidi"/>
          <w:noProof/>
          <w:sz w:val="22"/>
          <w:szCs w:val="22"/>
        </w:rPr>
        <w:tab/>
      </w:r>
      <w:r>
        <w:rPr>
          <w:noProof/>
        </w:rPr>
        <w:t>Provision of URSP to route traffic to the VPLMN</w:t>
      </w:r>
      <w:r>
        <w:rPr>
          <w:noProof/>
        </w:rPr>
        <w:tab/>
      </w:r>
      <w:r>
        <w:rPr>
          <w:noProof/>
        </w:rPr>
        <w:fldChar w:fldCharType="begin" w:fldLock="1"/>
      </w:r>
      <w:r>
        <w:rPr>
          <w:noProof/>
        </w:rPr>
        <w:instrText xml:space="preserve"> PAGEREF _Toc131529359 \h </w:instrText>
      </w:r>
      <w:r>
        <w:rPr>
          <w:noProof/>
        </w:rPr>
      </w:r>
      <w:r>
        <w:rPr>
          <w:noProof/>
        </w:rPr>
        <w:fldChar w:fldCharType="separate"/>
      </w:r>
      <w:r>
        <w:rPr>
          <w:noProof/>
        </w:rPr>
        <w:t>144</w:t>
      </w:r>
      <w:r>
        <w:rPr>
          <w:noProof/>
        </w:rPr>
        <w:fldChar w:fldCharType="end"/>
      </w:r>
    </w:p>
    <w:p w14:paraId="60C6A622" w14:textId="540839DD" w:rsidR="006243B1" w:rsidRDefault="006243B1">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_Toc131529360 \h </w:instrText>
      </w:r>
      <w:r>
        <w:rPr>
          <w:noProof/>
        </w:rPr>
      </w:r>
      <w:r>
        <w:rPr>
          <w:noProof/>
        </w:rPr>
        <w:fldChar w:fldCharType="separate"/>
      </w:r>
      <w:r>
        <w:rPr>
          <w:noProof/>
        </w:rPr>
        <w:t>145</w:t>
      </w:r>
      <w:r>
        <w:rPr>
          <w:noProof/>
        </w:rPr>
        <w:fldChar w:fldCharType="end"/>
      </w:r>
    </w:p>
    <w:p w14:paraId="3FE05997" w14:textId="1196B933" w:rsidR="006243B1" w:rsidRDefault="006243B1">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UE reporting of URSP rule enforcement</w:t>
      </w:r>
      <w:r>
        <w:rPr>
          <w:noProof/>
        </w:rPr>
        <w:tab/>
      </w:r>
      <w:r>
        <w:rPr>
          <w:noProof/>
        </w:rPr>
        <w:fldChar w:fldCharType="begin" w:fldLock="1"/>
      </w:r>
      <w:r>
        <w:rPr>
          <w:noProof/>
        </w:rPr>
        <w:instrText xml:space="preserve"> PAGEREF _Toc131529361 \h </w:instrText>
      </w:r>
      <w:r>
        <w:rPr>
          <w:noProof/>
        </w:rPr>
      </w:r>
      <w:r>
        <w:rPr>
          <w:noProof/>
        </w:rPr>
        <w:fldChar w:fldCharType="separate"/>
      </w:r>
      <w:r>
        <w:rPr>
          <w:noProof/>
        </w:rPr>
        <w:t>147</w:t>
      </w:r>
      <w:r>
        <w:rPr>
          <w:noProof/>
        </w:rPr>
        <w:fldChar w:fldCharType="end"/>
      </w:r>
    </w:p>
    <w:p w14:paraId="1CD9DDA2" w14:textId="4D45698D" w:rsidR="006243B1" w:rsidRDefault="006243B1">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_Toc131529362 \h </w:instrText>
      </w:r>
      <w:r>
        <w:rPr>
          <w:noProof/>
        </w:rPr>
      </w:r>
      <w:r>
        <w:rPr>
          <w:noProof/>
        </w:rPr>
        <w:fldChar w:fldCharType="separate"/>
      </w:r>
      <w:r>
        <w:rPr>
          <w:noProof/>
        </w:rPr>
        <w:t>147</w:t>
      </w:r>
      <w:r>
        <w:rPr>
          <w:noProof/>
        </w:rPr>
        <w:fldChar w:fldCharType="end"/>
      </w:r>
    </w:p>
    <w:p w14:paraId="6D185947" w14:textId="04EE7DD7" w:rsidR="006243B1" w:rsidRDefault="006243B1">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_Toc131529363 \h </w:instrText>
      </w:r>
      <w:r>
        <w:rPr>
          <w:noProof/>
        </w:rPr>
      </w:r>
      <w:r>
        <w:rPr>
          <w:noProof/>
        </w:rPr>
        <w:fldChar w:fldCharType="separate"/>
      </w:r>
      <w:r>
        <w:rPr>
          <w:noProof/>
        </w:rPr>
        <w:t>147</w:t>
      </w:r>
      <w:r>
        <w:rPr>
          <w:noProof/>
        </w:rPr>
        <w:fldChar w:fldCharType="end"/>
      </w:r>
    </w:p>
    <w:p w14:paraId="5A25F94B" w14:textId="373D2FDA" w:rsidR="006243B1" w:rsidRDefault="006243B1">
      <w:pPr>
        <w:pStyle w:val="TOC8"/>
        <w:rPr>
          <w:rFonts w:asciiTheme="minorHAnsi" w:eastAsiaTheme="minorEastAsia" w:hAnsiTheme="minorHAnsi" w:cstheme="minorBidi"/>
          <w:b w:val="0"/>
          <w:noProof/>
          <w:szCs w:val="22"/>
        </w:rPr>
      </w:pPr>
      <w:r>
        <w:rPr>
          <w:noProof/>
        </w:rPr>
        <w:t>Annex A (informative): URSP rules example</w:t>
      </w:r>
      <w:r>
        <w:rPr>
          <w:noProof/>
        </w:rPr>
        <w:tab/>
      </w:r>
      <w:r>
        <w:rPr>
          <w:noProof/>
        </w:rPr>
        <w:fldChar w:fldCharType="begin" w:fldLock="1"/>
      </w:r>
      <w:r>
        <w:rPr>
          <w:noProof/>
        </w:rPr>
        <w:instrText xml:space="preserve"> PAGEREF _Toc131529364 \h </w:instrText>
      </w:r>
      <w:r>
        <w:rPr>
          <w:noProof/>
        </w:rPr>
      </w:r>
      <w:r>
        <w:rPr>
          <w:noProof/>
        </w:rPr>
        <w:fldChar w:fldCharType="separate"/>
      </w:r>
      <w:r>
        <w:rPr>
          <w:noProof/>
        </w:rPr>
        <w:t>148</w:t>
      </w:r>
      <w:r>
        <w:rPr>
          <w:noProof/>
        </w:rPr>
        <w:fldChar w:fldCharType="end"/>
      </w:r>
    </w:p>
    <w:p w14:paraId="7DD99FDD" w14:textId="509CC8D0" w:rsidR="006243B1" w:rsidRDefault="006243B1">
      <w:pPr>
        <w:pStyle w:val="TOC8"/>
        <w:rPr>
          <w:rFonts w:asciiTheme="minorHAnsi" w:eastAsiaTheme="minorEastAsia" w:hAnsiTheme="minorHAnsi" w:cstheme="minorBidi"/>
          <w:b w:val="0"/>
          <w:noProof/>
          <w:szCs w:val="22"/>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_Toc131529365 \h </w:instrText>
      </w:r>
      <w:r>
        <w:rPr>
          <w:noProof/>
        </w:rPr>
      </w:r>
      <w:r>
        <w:rPr>
          <w:noProof/>
        </w:rPr>
        <w:fldChar w:fldCharType="separate"/>
      </w:r>
      <w:r>
        <w:rPr>
          <w:noProof/>
        </w:rPr>
        <w:t>152</w:t>
      </w:r>
      <w:r>
        <w:rPr>
          <w:noProof/>
        </w:rPr>
        <w:fldChar w:fldCharType="end"/>
      </w:r>
    </w:p>
    <w:p w14:paraId="20D6D786" w14:textId="52B78012" w:rsidR="006243B1" w:rsidRDefault="006243B1">
      <w:pPr>
        <w:pStyle w:val="TOC8"/>
        <w:rPr>
          <w:rFonts w:asciiTheme="minorHAnsi" w:eastAsiaTheme="minorEastAsia" w:hAnsiTheme="minorHAnsi" w:cstheme="minorBidi"/>
          <w:b w:val="0"/>
          <w:noProof/>
          <w:szCs w:val="22"/>
        </w:rPr>
      </w:pPr>
      <w:r>
        <w:rPr>
          <w:noProof/>
        </w:rPr>
        <w:t>Annex C (Normative): Support for Application Functions supporting Rx interface</w:t>
      </w:r>
      <w:r>
        <w:rPr>
          <w:noProof/>
        </w:rPr>
        <w:tab/>
      </w:r>
      <w:r>
        <w:rPr>
          <w:noProof/>
        </w:rPr>
        <w:fldChar w:fldCharType="begin" w:fldLock="1"/>
      </w:r>
      <w:r>
        <w:rPr>
          <w:noProof/>
        </w:rPr>
        <w:instrText xml:space="preserve"> PAGEREF _Toc131529366 \h </w:instrText>
      </w:r>
      <w:r>
        <w:rPr>
          <w:noProof/>
        </w:rPr>
      </w:r>
      <w:r>
        <w:rPr>
          <w:noProof/>
        </w:rPr>
        <w:fldChar w:fldCharType="separate"/>
      </w:r>
      <w:r>
        <w:rPr>
          <w:noProof/>
        </w:rPr>
        <w:t>153</w:t>
      </w:r>
      <w:r>
        <w:rPr>
          <w:noProof/>
        </w:rPr>
        <w:fldChar w:fldCharType="end"/>
      </w:r>
    </w:p>
    <w:p w14:paraId="6D16FB6E" w14:textId="7CB358A3" w:rsidR="006243B1" w:rsidRDefault="006243B1">
      <w:pPr>
        <w:pStyle w:val="TOC8"/>
        <w:rPr>
          <w:rFonts w:asciiTheme="minorHAnsi" w:eastAsiaTheme="minorEastAsia" w:hAnsiTheme="minorHAnsi" w:cstheme="minorBidi"/>
          <w:b w:val="0"/>
          <w:noProof/>
          <w:szCs w:val="22"/>
        </w:rPr>
      </w:pPr>
      <w:r>
        <w:rPr>
          <w:noProof/>
        </w:rPr>
        <w:t>Annex D (informative): PCC usage for sponsored data connectivity</w:t>
      </w:r>
      <w:r>
        <w:rPr>
          <w:noProof/>
        </w:rPr>
        <w:tab/>
      </w:r>
      <w:r>
        <w:rPr>
          <w:noProof/>
        </w:rPr>
        <w:fldChar w:fldCharType="begin" w:fldLock="1"/>
      </w:r>
      <w:r>
        <w:rPr>
          <w:noProof/>
        </w:rPr>
        <w:instrText xml:space="preserve"> PAGEREF _Toc131529367 \h </w:instrText>
      </w:r>
      <w:r>
        <w:rPr>
          <w:noProof/>
        </w:rPr>
      </w:r>
      <w:r>
        <w:rPr>
          <w:noProof/>
        </w:rPr>
        <w:fldChar w:fldCharType="separate"/>
      </w:r>
      <w:r>
        <w:rPr>
          <w:noProof/>
        </w:rPr>
        <w:t>155</w:t>
      </w:r>
      <w:r>
        <w:rPr>
          <w:noProof/>
        </w:rPr>
        <w:fldChar w:fldCharType="end"/>
      </w:r>
    </w:p>
    <w:p w14:paraId="25B89D4E" w14:textId="4554C88D" w:rsidR="006243B1" w:rsidRDefault="006243B1">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_Toc131529368 \h </w:instrText>
      </w:r>
      <w:r>
        <w:rPr>
          <w:noProof/>
        </w:rPr>
      </w:r>
      <w:r>
        <w:rPr>
          <w:noProof/>
        </w:rPr>
        <w:fldChar w:fldCharType="separate"/>
      </w:r>
      <w:r>
        <w:rPr>
          <w:noProof/>
        </w:rPr>
        <w:t>155</w:t>
      </w:r>
      <w:r>
        <w:rPr>
          <w:noProof/>
        </w:rPr>
        <w:fldChar w:fldCharType="end"/>
      </w:r>
    </w:p>
    <w:p w14:paraId="36777401" w14:textId="6B7FE6CD" w:rsidR="006243B1" w:rsidRDefault="006243B1">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_Toc131529369 \h </w:instrText>
      </w:r>
      <w:r>
        <w:rPr>
          <w:noProof/>
        </w:rPr>
      </w:r>
      <w:r>
        <w:rPr>
          <w:noProof/>
        </w:rPr>
        <w:fldChar w:fldCharType="separate"/>
      </w:r>
      <w:r>
        <w:rPr>
          <w:noProof/>
        </w:rPr>
        <w:t>156</w:t>
      </w:r>
      <w:r>
        <w:rPr>
          <w:noProof/>
        </w:rPr>
        <w:fldChar w:fldCharType="end"/>
      </w:r>
    </w:p>
    <w:p w14:paraId="1FAA2CD2" w14:textId="31BCC289" w:rsidR="006243B1" w:rsidRDefault="006243B1">
      <w:pPr>
        <w:pStyle w:val="TOC8"/>
        <w:rPr>
          <w:rFonts w:asciiTheme="minorHAnsi" w:eastAsiaTheme="minorEastAsia" w:hAnsiTheme="minorHAnsi" w:cstheme="minorBidi"/>
          <w:b w:val="0"/>
          <w:noProof/>
          <w:szCs w:val="22"/>
        </w:rPr>
      </w:pPr>
      <w:r>
        <w:rPr>
          <w:noProof/>
        </w:rPr>
        <w:t>Annex E (informative): Change history</w:t>
      </w:r>
      <w:r>
        <w:rPr>
          <w:noProof/>
        </w:rPr>
        <w:tab/>
      </w:r>
      <w:r>
        <w:rPr>
          <w:noProof/>
        </w:rPr>
        <w:fldChar w:fldCharType="begin" w:fldLock="1"/>
      </w:r>
      <w:r>
        <w:rPr>
          <w:noProof/>
        </w:rPr>
        <w:instrText xml:space="preserve"> PAGEREF _Toc131529370 \h </w:instrText>
      </w:r>
      <w:r>
        <w:rPr>
          <w:noProof/>
        </w:rPr>
      </w:r>
      <w:r>
        <w:rPr>
          <w:noProof/>
        </w:rPr>
        <w:fldChar w:fldCharType="separate"/>
      </w:r>
      <w:r>
        <w:rPr>
          <w:noProof/>
        </w:rPr>
        <w:t>157</w:t>
      </w:r>
      <w:r>
        <w:rPr>
          <w:noProof/>
        </w:rPr>
        <w:fldChar w:fldCharType="end"/>
      </w:r>
    </w:p>
    <w:p w14:paraId="2CACE4FA" w14:textId="5E8641B0"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31529177"/>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31529178"/>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31529179"/>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31529180"/>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27464043" w:rsidR="00787F8E" w:rsidRPr="003D4ABF" w:rsidRDefault="00787F8E" w:rsidP="00787F8E">
      <w:pPr>
        <w:pStyle w:val="EX"/>
        <w:rPr>
          <w:lang w:eastAsia="zh-CN"/>
        </w:rPr>
      </w:pPr>
      <w:r w:rsidRPr="003D4ABF">
        <w:t>[1]</w:t>
      </w:r>
      <w:r w:rsidRPr="003D4ABF">
        <w:tab/>
      </w:r>
      <w:r w:rsidR="00307050" w:rsidRPr="003D4ABF">
        <w:t>3GPP</w:t>
      </w:r>
      <w:r w:rsidR="00307050">
        <w:t> </w:t>
      </w:r>
      <w:r w:rsidR="00307050" w:rsidRPr="003D4ABF">
        <w:t>TR</w:t>
      </w:r>
      <w:r w:rsidR="00307050">
        <w:t> </w:t>
      </w:r>
      <w:r w:rsidR="00307050" w:rsidRPr="003D4ABF">
        <w:t>21.905:</w:t>
      </w:r>
      <w:r w:rsidRPr="003D4ABF">
        <w:t xml:space="preserve"> "Vocabulary for 3GPP Specifications".</w:t>
      </w:r>
    </w:p>
    <w:p w14:paraId="3DAA249E" w14:textId="21854FB0" w:rsidR="00787F8E" w:rsidRPr="003D4ABF" w:rsidRDefault="00787F8E" w:rsidP="00787F8E">
      <w:pPr>
        <w:pStyle w:val="EX"/>
        <w:rPr>
          <w:lang w:eastAsia="zh-CN"/>
        </w:rPr>
      </w:pPr>
      <w:r w:rsidRPr="003D4ABF">
        <w:t>[2]</w:t>
      </w:r>
      <w:r w:rsidRPr="003D4ABF">
        <w:tab/>
      </w:r>
      <w:r w:rsidR="00307050" w:rsidRPr="003D4ABF">
        <w:t>3GPP</w:t>
      </w:r>
      <w:r w:rsidR="00307050">
        <w:t> </w:t>
      </w:r>
      <w:r w:rsidR="00307050" w:rsidRPr="003D4ABF">
        <w:t>TS</w:t>
      </w:r>
      <w:r w:rsidR="00307050">
        <w:t> </w:t>
      </w:r>
      <w:r w:rsidR="00307050" w:rsidRPr="003D4ABF">
        <w:t>23.501:</w:t>
      </w:r>
      <w:r w:rsidRPr="003D4ABF">
        <w:t xml:space="preserve"> "Technical Specification Group Services and System Aspects; System Architecture for the 5G System".</w:t>
      </w:r>
    </w:p>
    <w:p w14:paraId="434BA6ED" w14:textId="1E8F3922" w:rsidR="00787F8E" w:rsidRPr="003D4ABF" w:rsidRDefault="00787F8E" w:rsidP="00787F8E">
      <w:pPr>
        <w:pStyle w:val="EX"/>
        <w:rPr>
          <w:lang w:eastAsia="zh-CN"/>
        </w:rPr>
      </w:pPr>
      <w:r w:rsidRPr="003D4ABF">
        <w:t>[3]</w:t>
      </w:r>
      <w:r w:rsidRPr="003D4ABF">
        <w:tab/>
      </w:r>
      <w:r w:rsidR="00307050" w:rsidRPr="003D4ABF">
        <w:t>3GPP</w:t>
      </w:r>
      <w:r w:rsidR="00307050">
        <w:t> </w:t>
      </w:r>
      <w:r w:rsidR="00307050" w:rsidRPr="003D4ABF">
        <w:t>TS</w:t>
      </w:r>
      <w:r w:rsidR="00307050">
        <w:t> </w:t>
      </w:r>
      <w:r w:rsidR="00307050" w:rsidRPr="003D4ABF">
        <w:t>23.502:</w:t>
      </w:r>
      <w:r w:rsidRPr="003D4ABF">
        <w:t xml:space="preserve"> "Procedures for the 5G System; Stage 2".</w:t>
      </w:r>
    </w:p>
    <w:p w14:paraId="484FB0A8" w14:textId="02DF7EFB" w:rsidR="00787F8E" w:rsidRPr="003D4ABF" w:rsidRDefault="00787F8E" w:rsidP="00787F8E">
      <w:pPr>
        <w:pStyle w:val="EX"/>
      </w:pPr>
      <w:r w:rsidRPr="003D4ABF">
        <w:t>[</w:t>
      </w:r>
      <w:r w:rsidRPr="003D4ABF">
        <w:rPr>
          <w:noProof/>
        </w:rPr>
        <w:t>4</w:t>
      </w:r>
      <w:r w:rsidRPr="003D4ABF">
        <w:t>]</w:t>
      </w:r>
      <w:r w:rsidRPr="003D4ABF">
        <w:tab/>
      </w:r>
      <w:r w:rsidR="00307050" w:rsidRPr="003D4ABF">
        <w:t>3GPP</w:t>
      </w:r>
      <w:r w:rsidR="00307050">
        <w:t> </w:t>
      </w:r>
      <w:r w:rsidR="00307050" w:rsidRPr="003D4ABF">
        <w:t>TS</w:t>
      </w:r>
      <w:r w:rsidR="00307050">
        <w:t> </w:t>
      </w:r>
      <w:r w:rsidR="00307050" w:rsidRPr="003D4ABF">
        <w:t>23.203:</w:t>
      </w:r>
      <w:r w:rsidRPr="003D4ABF">
        <w:t xml:space="preserve"> "Policies and Charging control architecture; Stage 2".</w:t>
      </w:r>
    </w:p>
    <w:p w14:paraId="3438FFB6" w14:textId="56D3F9B1" w:rsidR="00787F8E" w:rsidRPr="003D4ABF" w:rsidRDefault="00787F8E" w:rsidP="00787F8E">
      <w:pPr>
        <w:pStyle w:val="EX"/>
      </w:pPr>
      <w:r w:rsidRPr="003D4ABF">
        <w:t>[5]</w:t>
      </w:r>
      <w:r w:rsidRPr="003D4ABF">
        <w:tab/>
      </w:r>
      <w:r w:rsidR="00307050" w:rsidRPr="003D4ABF">
        <w:t>3GPP</w:t>
      </w:r>
      <w:r w:rsidR="00307050">
        <w:t> </w:t>
      </w:r>
      <w:r w:rsidR="00307050" w:rsidRPr="003D4ABF">
        <w:t>TS</w:t>
      </w:r>
      <w:r w:rsidR="00307050">
        <w:t> </w:t>
      </w:r>
      <w:r w:rsidR="00307050" w:rsidRPr="003D4ABF">
        <w:t>23.228:</w:t>
      </w:r>
      <w:r w:rsidRPr="003D4ABF">
        <w:t xml:space="preserve"> "IP Multimedia Subsystem (IMS); Stage 2".</w:t>
      </w:r>
    </w:p>
    <w:p w14:paraId="09B6CB6D" w14:textId="69782971" w:rsidR="00787F8E" w:rsidRPr="003D4ABF" w:rsidRDefault="00787F8E" w:rsidP="00787F8E">
      <w:pPr>
        <w:pStyle w:val="EX"/>
      </w:pPr>
      <w:r w:rsidRPr="003D4ABF">
        <w:t>[6]</w:t>
      </w:r>
      <w:r w:rsidRPr="003D4ABF">
        <w:tab/>
      </w:r>
      <w:r w:rsidR="00307050" w:rsidRPr="003D4ABF">
        <w:t>3GPP</w:t>
      </w:r>
      <w:r w:rsidR="00307050">
        <w:t> </w:t>
      </w:r>
      <w:r w:rsidR="00307050" w:rsidRPr="003D4ABF">
        <w:t>TS</w:t>
      </w:r>
      <w:r w:rsidR="00307050">
        <w:t> </w:t>
      </w:r>
      <w:r w:rsidR="0030705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7897BAED" w:rsidR="00787F8E" w:rsidRPr="003D4ABF" w:rsidRDefault="00787F8E" w:rsidP="00E20298">
      <w:pPr>
        <w:pStyle w:val="EX"/>
      </w:pPr>
      <w:r w:rsidRPr="00E20298">
        <w:t>[8]</w:t>
      </w:r>
      <w:r w:rsidRPr="00E20298">
        <w:tab/>
      </w:r>
      <w:r w:rsidR="00307050" w:rsidRPr="00E20298">
        <w:t>3GPP</w:t>
      </w:r>
      <w:r w:rsidR="00307050">
        <w:t> </w:t>
      </w:r>
      <w:r w:rsidR="00307050" w:rsidRPr="00E20298">
        <w:t>TS</w:t>
      </w:r>
      <w:r w:rsidR="00307050">
        <w:t> </w:t>
      </w:r>
      <w:r w:rsidR="00307050" w:rsidRPr="00E20298">
        <w:t>32.240:</w:t>
      </w:r>
      <w:r w:rsidRPr="00E20298">
        <w:t xml:space="preserve"> "Charging management; Charging architecture and principles".</w:t>
      </w:r>
    </w:p>
    <w:p w14:paraId="6FACD94C" w14:textId="127236A5" w:rsidR="00787F8E" w:rsidRPr="003D4ABF" w:rsidRDefault="00787F8E" w:rsidP="00E20298">
      <w:pPr>
        <w:pStyle w:val="EX"/>
      </w:pPr>
      <w:r w:rsidRPr="00E20298">
        <w:t>[9]</w:t>
      </w:r>
      <w:r w:rsidRPr="00E20298">
        <w:tab/>
      </w:r>
      <w:r w:rsidR="00307050" w:rsidRPr="00E20298">
        <w:t>3GPP</w:t>
      </w:r>
      <w:r w:rsidR="00307050">
        <w:t> </w:t>
      </w:r>
      <w:r w:rsidR="00307050" w:rsidRPr="00E20298">
        <w:t>TS</w:t>
      </w:r>
      <w:r w:rsidR="00307050">
        <w:t> </w:t>
      </w:r>
      <w:r w:rsidR="00307050" w:rsidRPr="00E20298">
        <w:t>23.402:</w:t>
      </w:r>
      <w:r w:rsidRPr="00E20298">
        <w:t xml:space="preserve"> "Architecture enhancements for non-3GPP accesses".</w:t>
      </w:r>
    </w:p>
    <w:p w14:paraId="55191C6A" w14:textId="648A6F7D" w:rsidR="00787F8E" w:rsidRPr="003D4ABF" w:rsidRDefault="00787F8E" w:rsidP="00E20298">
      <w:pPr>
        <w:pStyle w:val="EX"/>
      </w:pPr>
      <w:r w:rsidRPr="00E20298">
        <w:t>[10]</w:t>
      </w:r>
      <w:r w:rsidRPr="00E20298">
        <w:tab/>
      </w:r>
      <w:r w:rsidR="00307050" w:rsidRPr="00E20298">
        <w:t>3GPP</w:t>
      </w:r>
      <w:r w:rsidR="00307050">
        <w:t> </w:t>
      </w:r>
      <w:r w:rsidR="00307050" w:rsidRPr="00E20298">
        <w:t>TS</w:t>
      </w:r>
      <w:r w:rsidR="00307050">
        <w:t> </w:t>
      </w:r>
      <w:r w:rsidR="00307050" w:rsidRPr="00E20298">
        <w:t>23.161:</w:t>
      </w:r>
      <w:r w:rsidRPr="00E20298">
        <w:t xml:space="preserve"> "Network-Based IP Flow Mobility (NBIFOM); Stage 2".</w:t>
      </w:r>
    </w:p>
    <w:p w14:paraId="3F63E640" w14:textId="69C9C72D" w:rsidR="00787F8E" w:rsidRPr="003D4ABF" w:rsidRDefault="00787F8E" w:rsidP="00E20298">
      <w:pPr>
        <w:pStyle w:val="EX"/>
      </w:pPr>
      <w:r w:rsidRPr="00E20298">
        <w:t>[11]</w:t>
      </w:r>
      <w:r w:rsidRPr="00E20298">
        <w:tab/>
      </w:r>
      <w:r w:rsidR="00307050" w:rsidRPr="00E20298">
        <w:t>3GPP</w:t>
      </w:r>
      <w:r w:rsidR="00307050">
        <w:t> </w:t>
      </w:r>
      <w:r w:rsidR="00307050" w:rsidRPr="00E20298">
        <w:t>TS</w:t>
      </w:r>
      <w:r w:rsidR="00307050">
        <w:t> </w:t>
      </w:r>
      <w:r w:rsidR="00307050" w:rsidRPr="00E20298">
        <w:t>23.261:</w:t>
      </w:r>
      <w:r w:rsidRPr="00E20298">
        <w:t xml:space="preserve"> "IP flow mobility and seamless Wireless Local Area Network (WLAN) offload; Stage 2".</w:t>
      </w:r>
    </w:p>
    <w:p w14:paraId="7684F39F" w14:textId="058BBA1A" w:rsidR="00787F8E" w:rsidRPr="003D4ABF" w:rsidRDefault="00787F8E" w:rsidP="00787F8E">
      <w:pPr>
        <w:pStyle w:val="EX"/>
      </w:pPr>
      <w:r w:rsidRPr="003D4ABF">
        <w:lastRenderedPageBreak/>
        <w:t>[12]</w:t>
      </w:r>
      <w:r w:rsidRPr="003D4ABF">
        <w:tab/>
      </w:r>
      <w:r w:rsidR="00307050" w:rsidRPr="003D4ABF">
        <w:t>3GPP</w:t>
      </w:r>
      <w:r w:rsidR="00307050">
        <w:t> </w:t>
      </w:r>
      <w:r w:rsidR="00307050" w:rsidRPr="003D4ABF">
        <w:t>TS</w:t>
      </w:r>
      <w:r w:rsidR="00307050">
        <w:t> </w:t>
      </w:r>
      <w:r w:rsidR="00307050" w:rsidRPr="003D4ABF">
        <w:t>23.167:</w:t>
      </w:r>
      <w:r w:rsidRPr="003D4ABF">
        <w:t xml:space="preserve"> "3rd Generation Partnership Project; Technical Specification Group Services and Systems Aspects; IP Multimedia Subsystem (IMS) emergency sessions".</w:t>
      </w:r>
    </w:p>
    <w:p w14:paraId="65831AD0" w14:textId="534CB5BD" w:rsidR="00787F8E" w:rsidRPr="003D4ABF" w:rsidRDefault="00787F8E" w:rsidP="00787F8E">
      <w:pPr>
        <w:pStyle w:val="EX"/>
      </w:pPr>
      <w:r w:rsidRPr="003D4ABF">
        <w:t>[13]</w:t>
      </w:r>
      <w:r w:rsidRPr="003D4ABF">
        <w:tab/>
      </w:r>
      <w:r w:rsidR="00307050" w:rsidRPr="003D4ABF">
        <w:t>3GPP</w:t>
      </w:r>
      <w:r w:rsidR="00307050">
        <w:t> </w:t>
      </w:r>
      <w:r w:rsidR="00307050" w:rsidRPr="003D4ABF">
        <w:t>TS</w:t>
      </w:r>
      <w:r w:rsidR="00307050">
        <w:t> </w:t>
      </w:r>
      <w:r w:rsidR="0030705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4A01BAAB" w:rsidR="00787F8E" w:rsidRPr="003D4ABF" w:rsidRDefault="00787F8E" w:rsidP="00787F8E">
      <w:pPr>
        <w:pStyle w:val="EX"/>
        <w:rPr>
          <w:lang w:eastAsia="zh-CN"/>
        </w:rPr>
      </w:pPr>
      <w:r w:rsidRPr="003D4ABF">
        <w:t>[15]</w:t>
      </w:r>
      <w:r w:rsidRPr="003D4ABF">
        <w:tab/>
      </w:r>
      <w:r w:rsidR="00307050" w:rsidRPr="003D4ABF">
        <w:t>3GPP</w:t>
      </w:r>
      <w:r w:rsidR="00307050">
        <w:t> </w:t>
      </w:r>
      <w:r w:rsidR="00307050" w:rsidRPr="003D4ABF">
        <w:t>TS</w:t>
      </w:r>
      <w:r w:rsidR="00307050">
        <w:t> </w:t>
      </w:r>
      <w:r w:rsidR="00307050" w:rsidRPr="003D4ABF">
        <w:t>22.011:</w:t>
      </w:r>
      <w:r w:rsidRPr="003D4ABF">
        <w:t xml:space="preserve"> "Service Accessibility".</w:t>
      </w:r>
    </w:p>
    <w:p w14:paraId="741083E8" w14:textId="2DB3798F" w:rsidR="00787F8E" w:rsidRPr="003D4ABF" w:rsidRDefault="00787F8E" w:rsidP="00787F8E">
      <w:pPr>
        <w:pStyle w:val="EX"/>
        <w:rPr>
          <w:lang w:eastAsia="zh-CN"/>
        </w:rPr>
      </w:pPr>
      <w:r w:rsidRPr="003D4ABF">
        <w:t>[16]</w:t>
      </w:r>
      <w:r w:rsidRPr="003D4ABF">
        <w:tab/>
      </w:r>
      <w:r w:rsidR="00307050" w:rsidRPr="003D4ABF">
        <w:t>3GPP</w:t>
      </w:r>
      <w:r w:rsidR="00307050">
        <w:t> </w:t>
      </w:r>
      <w:r w:rsidR="00307050" w:rsidRPr="003D4ABF">
        <w:t>TS</w:t>
      </w:r>
      <w:r w:rsidR="00307050">
        <w:t> </w:t>
      </w:r>
      <w:r w:rsidR="00307050" w:rsidRPr="003D4ABF">
        <w:t>23.221:</w:t>
      </w:r>
      <w:r w:rsidRPr="003D4ABF">
        <w:t xml:space="preserve"> "Architectural requirements".</w:t>
      </w:r>
    </w:p>
    <w:p w14:paraId="38A154D1" w14:textId="7ED7F875" w:rsidR="00787F8E" w:rsidRPr="003D4ABF" w:rsidRDefault="00787F8E" w:rsidP="00787F8E">
      <w:pPr>
        <w:pStyle w:val="EX"/>
        <w:rPr>
          <w:lang w:eastAsia="zh-CN"/>
        </w:rPr>
      </w:pPr>
      <w:r w:rsidRPr="003D4ABF">
        <w:t>[17]</w:t>
      </w:r>
      <w:r w:rsidRPr="003D4ABF">
        <w:tab/>
      </w:r>
      <w:r w:rsidR="00307050" w:rsidRPr="003D4ABF">
        <w:t>3GPP</w:t>
      </w:r>
      <w:r w:rsidR="00307050">
        <w:t> </w:t>
      </w:r>
      <w:r w:rsidR="00307050" w:rsidRPr="003D4ABF">
        <w:t>TS</w:t>
      </w:r>
      <w:r w:rsidR="00307050">
        <w:t> </w:t>
      </w:r>
      <w:r w:rsidR="00307050" w:rsidRPr="003D4ABF">
        <w:t>29.551:</w:t>
      </w:r>
      <w:r w:rsidRPr="003D4ABF">
        <w:t xml:space="preserve"> "5G System; Packet Flow Description Management Service; Stage 3".</w:t>
      </w:r>
    </w:p>
    <w:p w14:paraId="203FA161" w14:textId="0728866B" w:rsidR="00787F8E" w:rsidRPr="003D4ABF" w:rsidRDefault="00787F8E" w:rsidP="00787F8E">
      <w:pPr>
        <w:pStyle w:val="EX"/>
        <w:rPr>
          <w:lang w:eastAsia="zh-CN"/>
        </w:rPr>
      </w:pPr>
      <w:r w:rsidRPr="003D4ABF">
        <w:t>[18]</w:t>
      </w:r>
      <w:r w:rsidRPr="003D4ABF">
        <w:tab/>
      </w:r>
      <w:r w:rsidR="00307050" w:rsidRPr="003D4ABF">
        <w:t>3GPP</w:t>
      </w:r>
      <w:r w:rsidR="00307050">
        <w:t> </w:t>
      </w:r>
      <w:r w:rsidR="00307050" w:rsidRPr="003D4ABF">
        <w:t>TS</w:t>
      </w:r>
      <w:r w:rsidR="00307050">
        <w:t> </w:t>
      </w:r>
      <w:r w:rsidR="00307050" w:rsidRPr="003D4ABF">
        <w:t>32.421:</w:t>
      </w:r>
      <w:r w:rsidRPr="003D4ABF">
        <w:t xml:space="preserve"> "Telecommunication management; Subscriber and equipment trace; Trace concepts and requirements".</w:t>
      </w:r>
    </w:p>
    <w:p w14:paraId="441EDCB5" w14:textId="66E59821" w:rsidR="00787F8E" w:rsidRPr="003D4ABF" w:rsidRDefault="00787F8E" w:rsidP="00787F8E">
      <w:pPr>
        <w:pStyle w:val="EX"/>
        <w:rPr>
          <w:lang w:eastAsia="zh-CN"/>
        </w:rPr>
      </w:pPr>
      <w:r w:rsidRPr="003D4ABF">
        <w:t>[19]</w:t>
      </w:r>
      <w:r w:rsidRPr="003D4ABF">
        <w:tab/>
      </w:r>
      <w:r w:rsidR="00307050" w:rsidRPr="003D4ABF">
        <w:t>3GPP</w:t>
      </w:r>
      <w:r w:rsidR="00307050">
        <w:t> </w:t>
      </w:r>
      <w:r w:rsidR="00307050" w:rsidRPr="003D4ABF">
        <w:t>TS</w:t>
      </w:r>
      <w:r w:rsidR="00307050">
        <w:t> </w:t>
      </w:r>
      <w:r w:rsidR="00307050" w:rsidRPr="003D4ABF">
        <w:t>24.526:</w:t>
      </w:r>
      <w:r w:rsidRPr="003D4ABF">
        <w:t xml:space="preserve"> "UE Equipment (UE) policies for 5G System (5GS); Stage 3".</w:t>
      </w:r>
    </w:p>
    <w:p w14:paraId="6F05D6C1" w14:textId="48C130E8" w:rsidR="00787F8E" w:rsidRPr="003D4ABF" w:rsidRDefault="00787F8E" w:rsidP="00787F8E">
      <w:pPr>
        <w:pStyle w:val="EX"/>
        <w:rPr>
          <w:lang w:eastAsia="zh-CN"/>
        </w:rPr>
      </w:pPr>
      <w:r w:rsidRPr="003D4ABF">
        <w:t>[20]</w:t>
      </w:r>
      <w:r w:rsidRPr="003D4ABF">
        <w:tab/>
      </w:r>
      <w:r w:rsidR="00307050" w:rsidRPr="003D4ABF">
        <w:t>3GPP</w:t>
      </w:r>
      <w:r w:rsidR="00307050">
        <w:t> </w:t>
      </w:r>
      <w:r w:rsidR="00307050" w:rsidRPr="003D4ABF">
        <w:t>TS</w:t>
      </w:r>
      <w:r w:rsidR="00307050">
        <w:t> </w:t>
      </w:r>
      <w:r w:rsidR="00307050" w:rsidRPr="003D4ABF">
        <w:t>32.291:</w:t>
      </w:r>
      <w:r w:rsidRPr="003D4ABF">
        <w:t xml:space="preserve"> "Charging management; 5G system, Charging service; stage 3".</w:t>
      </w:r>
    </w:p>
    <w:p w14:paraId="4E0CA37F" w14:textId="16AEEC46" w:rsidR="00787F8E" w:rsidRPr="003D4ABF" w:rsidRDefault="00787F8E" w:rsidP="00787F8E">
      <w:pPr>
        <w:pStyle w:val="EX"/>
        <w:rPr>
          <w:lang w:eastAsia="zh-CN"/>
        </w:rPr>
      </w:pPr>
      <w:r w:rsidRPr="003D4ABF">
        <w:rPr>
          <w:lang w:eastAsia="zh-CN"/>
        </w:rPr>
        <w:t>[21]</w:t>
      </w:r>
      <w:r w:rsidRPr="003D4ABF">
        <w:rPr>
          <w:lang w:eastAsia="zh-CN"/>
        </w:rPr>
        <w:tab/>
      </w:r>
      <w:r w:rsidR="00307050" w:rsidRPr="003D4ABF">
        <w:rPr>
          <w:lang w:eastAsia="zh-CN"/>
        </w:rPr>
        <w:t>3GPP</w:t>
      </w:r>
      <w:r w:rsidR="00307050">
        <w:rPr>
          <w:lang w:eastAsia="zh-CN"/>
        </w:rPr>
        <w:t> </w:t>
      </w:r>
      <w:r w:rsidR="00307050" w:rsidRPr="003D4ABF">
        <w:rPr>
          <w:lang w:eastAsia="zh-CN"/>
        </w:rPr>
        <w:t>TS</w:t>
      </w:r>
      <w:r w:rsidR="00307050">
        <w:rPr>
          <w:lang w:eastAsia="zh-CN"/>
        </w:rPr>
        <w:t> </w:t>
      </w:r>
      <w:r w:rsidR="00307050" w:rsidRPr="003D4ABF">
        <w:rPr>
          <w:lang w:eastAsia="zh-CN"/>
        </w:rPr>
        <w:t>32.255:</w:t>
      </w:r>
      <w:r w:rsidRPr="003D4ABF">
        <w:rPr>
          <w:lang w:eastAsia="zh-CN"/>
        </w:rPr>
        <w:t xml:space="preserve"> "Telecommunication management; Charging management; 5G Data connectivity domain charging; Stage 2".</w:t>
      </w:r>
    </w:p>
    <w:p w14:paraId="55E922DE" w14:textId="3AF7851F" w:rsidR="00787F8E" w:rsidRPr="003D4ABF" w:rsidRDefault="00787F8E" w:rsidP="00787F8E">
      <w:pPr>
        <w:pStyle w:val="EX"/>
        <w:rPr>
          <w:lang w:eastAsia="zh-CN"/>
        </w:rPr>
      </w:pPr>
      <w:r w:rsidRPr="003D4ABF">
        <w:t>[22]</w:t>
      </w:r>
      <w:r w:rsidRPr="003D4ABF">
        <w:tab/>
      </w:r>
      <w:r w:rsidR="00307050" w:rsidRPr="003D4ABF">
        <w:t>3GPP</w:t>
      </w:r>
      <w:r w:rsidR="00307050">
        <w:t> </w:t>
      </w:r>
      <w:r w:rsidR="00307050" w:rsidRPr="003D4ABF">
        <w:t>TS</w:t>
      </w:r>
      <w:r w:rsidR="00307050">
        <w:t> </w:t>
      </w:r>
      <w:r w:rsidR="00307050" w:rsidRPr="003D4ABF">
        <w:t>24.501:</w:t>
      </w:r>
      <w:r w:rsidRPr="003D4ABF">
        <w:t xml:space="preserve"> "Non-Access-Stratum (NAS) protocol for 5G System (5GS); Stage 3".</w:t>
      </w:r>
    </w:p>
    <w:p w14:paraId="6BEB6F6B" w14:textId="60D23D3B" w:rsidR="00787F8E" w:rsidRPr="003D4ABF" w:rsidRDefault="00787F8E" w:rsidP="00787F8E">
      <w:pPr>
        <w:pStyle w:val="EX"/>
        <w:rPr>
          <w:lang w:eastAsia="zh-CN"/>
        </w:rPr>
      </w:pPr>
      <w:r w:rsidRPr="003D4ABF">
        <w:t>[23]</w:t>
      </w:r>
      <w:r w:rsidRPr="003D4ABF">
        <w:tab/>
      </w:r>
      <w:r w:rsidR="00307050" w:rsidRPr="003D4ABF">
        <w:t>3GPP</w:t>
      </w:r>
      <w:r w:rsidR="00307050">
        <w:t> </w:t>
      </w:r>
      <w:r w:rsidR="00307050" w:rsidRPr="003D4ABF">
        <w:t>TS</w:t>
      </w:r>
      <w:r w:rsidR="00307050">
        <w:t> </w:t>
      </w:r>
      <w:r w:rsidR="00307050" w:rsidRPr="003D4ABF">
        <w:t>23.280:</w:t>
      </w:r>
      <w:r w:rsidRPr="003D4ABF">
        <w:t xml:space="preserve"> "Common functional architecture to support mission critical services; Stage 2".</w:t>
      </w:r>
    </w:p>
    <w:p w14:paraId="421E54BB" w14:textId="6662673D" w:rsidR="00787F8E" w:rsidRPr="003D4ABF" w:rsidRDefault="00787F8E" w:rsidP="00787F8E">
      <w:pPr>
        <w:pStyle w:val="EX"/>
        <w:rPr>
          <w:lang w:eastAsia="zh-CN"/>
        </w:rPr>
      </w:pPr>
      <w:r w:rsidRPr="003D4ABF">
        <w:t>[24]</w:t>
      </w:r>
      <w:r w:rsidRPr="003D4ABF">
        <w:tab/>
      </w:r>
      <w:r w:rsidR="00307050" w:rsidRPr="003D4ABF">
        <w:t>3GPP</w:t>
      </w:r>
      <w:r w:rsidR="00307050">
        <w:t> </w:t>
      </w:r>
      <w:r w:rsidR="00307050" w:rsidRPr="003D4ABF">
        <w:t>TS</w:t>
      </w:r>
      <w:r w:rsidR="00307050">
        <w:t> </w:t>
      </w:r>
      <w:r w:rsidR="00307050" w:rsidRPr="003D4ABF">
        <w:t>23.288:</w:t>
      </w:r>
      <w:r w:rsidRPr="003D4ABF">
        <w:t xml:space="preserve"> "Architecture enhancements for 5G System (5GS) to support network data analytics services".</w:t>
      </w:r>
    </w:p>
    <w:p w14:paraId="20A56353" w14:textId="38FB6EEF" w:rsidR="00787F8E" w:rsidRPr="003D4ABF" w:rsidRDefault="00787F8E" w:rsidP="00787F8E">
      <w:pPr>
        <w:pStyle w:val="EX"/>
        <w:rPr>
          <w:lang w:eastAsia="zh-CN"/>
        </w:rPr>
      </w:pPr>
      <w:r w:rsidRPr="003D4ABF">
        <w:t>[25]</w:t>
      </w:r>
      <w:r w:rsidRPr="003D4ABF">
        <w:tab/>
      </w:r>
      <w:r w:rsidR="00307050" w:rsidRPr="003D4ABF">
        <w:t>3GPP</w:t>
      </w:r>
      <w:r w:rsidR="00307050">
        <w:t> </w:t>
      </w:r>
      <w:r w:rsidR="00307050" w:rsidRPr="003D4ABF">
        <w:t>TS</w:t>
      </w:r>
      <w:r w:rsidR="00307050">
        <w:t> </w:t>
      </w:r>
      <w:r w:rsidR="00307050" w:rsidRPr="003D4ABF">
        <w:t>23.216:</w:t>
      </w:r>
      <w:r w:rsidRPr="003D4ABF">
        <w:t xml:space="preserve"> "Single Radio Voice Call Continuity (SRVCC); Stage 2".</w:t>
      </w:r>
    </w:p>
    <w:p w14:paraId="03E03562" w14:textId="0DB38E94" w:rsidR="00787F8E" w:rsidRPr="003D4ABF" w:rsidRDefault="00787F8E" w:rsidP="00787F8E">
      <w:pPr>
        <w:pStyle w:val="EX"/>
        <w:rPr>
          <w:lang w:eastAsia="zh-CN"/>
        </w:rPr>
      </w:pPr>
      <w:r w:rsidRPr="003D4ABF">
        <w:t>[26]</w:t>
      </w:r>
      <w:r w:rsidRPr="003D4ABF">
        <w:tab/>
      </w:r>
      <w:r w:rsidR="00307050" w:rsidRPr="003D4ABF">
        <w:t>3GPP</w:t>
      </w:r>
      <w:r w:rsidR="00307050">
        <w:t> </w:t>
      </w:r>
      <w:r w:rsidR="00307050" w:rsidRPr="003D4ABF">
        <w:t>TS</w:t>
      </w:r>
      <w:r w:rsidR="00307050">
        <w:t> </w:t>
      </w:r>
      <w:r w:rsidR="00307050" w:rsidRPr="003D4ABF">
        <w:t>23.272:</w:t>
      </w:r>
      <w:r w:rsidRPr="003D4ABF">
        <w:t xml:space="preserve"> "Circuit Switched (CS) fallback in Evolved Packet System (EPS); Stage 2".</w:t>
      </w:r>
    </w:p>
    <w:p w14:paraId="4B6C95FE" w14:textId="1E92143E" w:rsidR="00787F8E" w:rsidRPr="003D4ABF" w:rsidRDefault="00787F8E" w:rsidP="00787F8E">
      <w:pPr>
        <w:pStyle w:val="EX"/>
        <w:rPr>
          <w:lang w:eastAsia="zh-CN"/>
        </w:rPr>
      </w:pPr>
      <w:r w:rsidRPr="003D4ABF">
        <w:t>[27]</w:t>
      </w:r>
      <w:r w:rsidRPr="003D4ABF">
        <w:tab/>
      </w:r>
      <w:r w:rsidR="00307050" w:rsidRPr="003D4ABF">
        <w:t>3GPP</w:t>
      </w:r>
      <w:r w:rsidR="00307050">
        <w:t> </w:t>
      </w:r>
      <w:r w:rsidR="00307050" w:rsidRPr="003D4ABF">
        <w:t>TS</w:t>
      </w:r>
      <w:r w:rsidR="00307050">
        <w:t> </w:t>
      </w:r>
      <w:r w:rsidR="00307050" w:rsidRPr="003D4ABF">
        <w:t>23.316:</w:t>
      </w:r>
      <w:r w:rsidRPr="003D4ABF">
        <w:t xml:space="preserve"> "Wireless and wireline convergence access support for the 5G System (5GS)".</w:t>
      </w:r>
    </w:p>
    <w:p w14:paraId="1FC2FD41" w14:textId="35B6F541" w:rsidR="00787F8E" w:rsidRPr="003D4ABF" w:rsidRDefault="00787F8E" w:rsidP="00787F8E">
      <w:pPr>
        <w:pStyle w:val="EX"/>
        <w:rPr>
          <w:lang w:eastAsia="zh-CN"/>
        </w:rPr>
      </w:pPr>
      <w:r w:rsidRPr="003D4ABF">
        <w:t>[28]</w:t>
      </w:r>
      <w:r w:rsidRPr="003D4ABF">
        <w:tab/>
      </w:r>
      <w:r w:rsidR="00307050" w:rsidRPr="003D4ABF">
        <w:t>3GPP</w:t>
      </w:r>
      <w:r w:rsidR="00307050">
        <w:t> </w:t>
      </w:r>
      <w:r w:rsidR="00307050" w:rsidRPr="003D4ABF">
        <w:t>TS</w:t>
      </w:r>
      <w:r w:rsidR="00307050">
        <w:t> </w:t>
      </w:r>
      <w:r w:rsidR="00307050" w:rsidRPr="003D4ABF">
        <w:t>23.287:</w:t>
      </w:r>
      <w:r w:rsidRPr="003D4ABF">
        <w:t xml:space="preserve"> "Architecture enhancements for 5G System (5GS) to support Vehicle-to-Everything (V2X) services".</w:t>
      </w:r>
    </w:p>
    <w:p w14:paraId="167A6123" w14:textId="46E8BAB6" w:rsidR="00787F8E" w:rsidRPr="003D4ABF" w:rsidRDefault="00787F8E" w:rsidP="00787F8E">
      <w:pPr>
        <w:pStyle w:val="EX"/>
        <w:rPr>
          <w:lang w:eastAsia="zh-CN"/>
        </w:rPr>
      </w:pPr>
      <w:bookmarkStart w:id="42" w:name="_Toc19197267"/>
      <w:r w:rsidRPr="003D4ABF">
        <w:t>[29]</w:t>
      </w:r>
      <w:r w:rsidRPr="003D4ABF">
        <w:tab/>
      </w:r>
      <w:r w:rsidR="00307050" w:rsidRPr="003D4ABF">
        <w:t>3GPP</w:t>
      </w:r>
      <w:r w:rsidR="00307050">
        <w:t> </w:t>
      </w:r>
      <w:r w:rsidR="00307050" w:rsidRPr="003D4ABF">
        <w:t>TS</w:t>
      </w:r>
      <w:r w:rsidR="00307050">
        <w:t> </w:t>
      </w:r>
      <w:r w:rsidR="00307050" w:rsidRPr="003D4ABF">
        <w:t>24.229:</w:t>
      </w:r>
      <w:r w:rsidRPr="003D4ABF">
        <w:t xml:space="preserve"> "IP multimedia call control protocol based on Session Initiation Protocol (SIP) and Session Description Protocol (SDP); Stage 3".</w:t>
      </w:r>
    </w:p>
    <w:p w14:paraId="6FED29DE" w14:textId="2B6EFF0A" w:rsidR="00787F8E" w:rsidRPr="003D4ABF" w:rsidRDefault="00787F8E" w:rsidP="00787F8E">
      <w:pPr>
        <w:pStyle w:val="EX"/>
        <w:rPr>
          <w:lang w:eastAsia="zh-CN"/>
        </w:rPr>
      </w:pPr>
      <w:r w:rsidRPr="003D4ABF">
        <w:t>[30]</w:t>
      </w:r>
      <w:r w:rsidRPr="003D4ABF">
        <w:tab/>
      </w:r>
      <w:r w:rsidR="00307050" w:rsidRPr="003D4ABF">
        <w:t>3GPP</w:t>
      </w:r>
      <w:r w:rsidR="00307050">
        <w:t> </w:t>
      </w:r>
      <w:r w:rsidR="00307050" w:rsidRPr="003D4ABF">
        <w:t>TS</w:t>
      </w:r>
      <w:r w:rsidR="00307050">
        <w:t> </w:t>
      </w:r>
      <w:r w:rsidR="00307050" w:rsidRPr="003D4ABF">
        <w:t>24.237:</w:t>
      </w:r>
      <w:r w:rsidRPr="003D4ABF">
        <w:t xml:space="preserve"> "IP Multimedia (IM) Core Network (CN) subsystem IP Multimedia Subsystem (IMS) Service Continuity; Stage 3".</w:t>
      </w:r>
    </w:p>
    <w:p w14:paraId="786C25A7" w14:textId="3B1BD394" w:rsidR="00787F8E" w:rsidRPr="003D4ABF" w:rsidRDefault="00787F8E" w:rsidP="00787F8E">
      <w:pPr>
        <w:pStyle w:val="EX"/>
        <w:rPr>
          <w:lang w:eastAsia="zh-CN"/>
        </w:rPr>
      </w:pPr>
      <w:r w:rsidRPr="003D4ABF">
        <w:t>[31]</w:t>
      </w:r>
      <w:r w:rsidRPr="003D4ABF">
        <w:tab/>
      </w:r>
      <w:r w:rsidR="00307050" w:rsidRPr="003D4ABF">
        <w:t>3GPP</w:t>
      </w:r>
      <w:r w:rsidR="00307050">
        <w:t> </w:t>
      </w:r>
      <w:r w:rsidR="00307050" w:rsidRPr="003D4ABF">
        <w:t>TS</w:t>
      </w:r>
      <w:r w:rsidR="00307050">
        <w:t> </w:t>
      </w:r>
      <w:r w:rsidR="00307050" w:rsidRPr="003D4ABF">
        <w:t>26.114:</w:t>
      </w:r>
      <w:r w:rsidRPr="003D4ABF">
        <w:t xml:space="preserve"> "IP Multimedia Subsystem (IMS); Multimedia telephony; Media handling and interaction".</w:t>
      </w:r>
    </w:p>
    <w:p w14:paraId="67ED692F" w14:textId="5F765BAD"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307050" w:rsidRPr="003D4ABF">
        <w:t>3GPP</w:t>
      </w:r>
      <w:r w:rsidR="00307050">
        <w:t> </w:t>
      </w:r>
      <w:r w:rsidR="00307050" w:rsidRPr="003D4ABF">
        <w:t>TS</w:t>
      </w:r>
      <w:r w:rsidR="00307050">
        <w:t> </w:t>
      </w:r>
      <w:r w:rsidR="00307050" w:rsidRPr="003D4ABF">
        <w:t>29.510:</w:t>
      </w:r>
      <w:r w:rsidR="009D0ABB" w:rsidRPr="003D4ABF">
        <w:t xml:space="preserve"> "5G System; Network Function Repository Services; Stage 3".</w:t>
      </w:r>
    </w:p>
    <w:p w14:paraId="4AE2F050" w14:textId="69F064AD" w:rsidR="00663770" w:rsidRPr="003D4ABF" w:rsidRDefault="00663770" w:rsidP="00663770">
      <w:pPr>
        <w:pStyle w:val="EX"/>
        <w:rPr>
          <w:lang w:eastAsia="zh-CN"/>
        </w:rPr>
      </w:pPr>
      <w:bookmarkStart w:id="48" w:name="_Toc51836807"/>
      <w:r w:rsidRPr="003D4ABF">
        <w:t>[33]</w:t>
      </w:r>
      <w:r w:rsidRPr="003D4ABF">
        <w:tab/>
      </w:r>
      <w:r w:rsidR="00307050" w:rsidRPr="003D4ABF">
        <w:t>3GPP</w:t>
      </w:r>
      <w:r w:rsidR="00307050">
        <w:t> </w:t>
      </w:r>
      <w:r w:rsidR="00307050" w:rsidRPr="003D4ABF">
        <w:t>TS</w:t>
      </w:r>
      <w:r w:rsidR="00307050">
        <w:t> </w:t>
      </w:r>
      <w:r w:rsidR="00307050" w:rsidRPr="003D4ABF">
        <w:t>23.548:</w:t>
      </w:r>
      <w:r w:rsidRPr="003D4ABF">
        <w:t xml:space="preserve"> "5G System Enhancements for Edge Computing; Stage 2".</w:t>
      </w:r>
    </w:p>
    <w:p w14:paraId="28F88A6A" w14:textId="2876E660" w:rsidR="00E873DB" w:rsidRPr="003D4ABF" w:rsidRDefault="00E873DB" w:rsidP="00E873DB">
      <w:pPr>
        <w:pStyle w:val="EX"/>
        <w:rPr>
          <w:lang w:eastAsia="zh-CN"/>
        </w:rPr>
      </w:pPr>
      <w:r w:rsidRPr="003D4ABF">
        <w:t>[34]</w:t>
      </w:r>
      <w:r w:rsidRPr="003D4ABF">
        <w:tab/>
      </w:r>
      <w:r w:rsidR="00307050" w:rsidRPr="003D4ABF">
        <w:t>3GPP</w:t>
      </w:r>
      <w:r w:rsidR="00307050">
        <w:t> </w:t>
      </w:r>
      <w:r w:rsidR="00307050" w:rsidRPr="003D4ABF">
        <w:t>TS</w:t>
      </w:r>
      <w:r w:rsidR="00307050">
        <w:t> </w:t>
      </w:r>
      <w:r w:rsidR="00307050" w:rsidRPr="003D4ABF">
        <w:t>23.304:</w:t>
      </w:r>
      <w:r w:rsidRPr="003D4ABF">
        <w:t xml:space="preserve"> "Proximity based Services (ProSe) in the 5G System (5GS)".</w:t>
      </w:r>
    </w:p>
    <w:p w14:paraId="41A7ABBE" w14:textId="3C2DDB2F" w:rsidR="006A4701" w:rsidRPr="003D4ABF" w:rsidRDefault="006A4701" w:rsidP="006A4701">
      <w:pPr>
        <w:pStyle w:val="EX"/>
        <w:rPr>
          <w:lang w:eastAsia="zh-CN"/>
        </w:rPr>
      </w:pPr>
      <w:r w:rsidRPr="003D4ABF">
        <w:t>[35]</w:t>
      </w:r>
      <w:r w:rsidRPr="003D4ABF">
        <w:tab/>
      </w:r>
      <w:r w:rsidR="00307050" w:rsidRPr="003D4ABF">
        <w:t>3GPP</w:t>
      </w:r>
      <w:r w:rsidR="00307050">
        <w:t> </w:t>
      </w:r>
      <w:r w:rsidR="00307050" w:rsidRPr="003D4ABF">
        <w:t>TS</w:t>
      </w:r>
      <w:r w:rsidR="00307050">
        <w:t> </w:t>
      </w:r>
      <w:r w:rsidR="00307050" w:rsidRPr="003D4ABF">
        <w:t>29.500:</w:t>
      </w:r>
      <w:r w:rsidRPr="003D4ABF">
        <w:t xml:space="preserve"> "5G System; Technical Realization of Service Based Architecture; Stage 3".</w:t>
      </w:r>
    </w:p>
    <w:p w14:paraId="59769A86" w14:textId="18C8ACF9" w:rsidR="003D76BA" w:rsidRPr="003D4ABF" w:rsidRDefault="003D76BA" w:rsidP="003D76BA">
      <w:pPr>
        <w:pStyle w:val="EX"/>
        <w:rPr>
          <w:lang w:eastAsia="zh-CN"/>
        </w:rPr>
      </w:pPr>
      <w:r w:rsidRPr="003D4ABF">
        <w:t>[3</w:t>
      </w:r>
      <w:r>
        <w:t>6</w:t>
      </w:r>
      <w:r w:rsidRPr="003D4ABF">
        <w:t>]</w:t>
      </w:r>
      <w:r w:rsidRPr="003D4ABF">
        <w:tab/>
      </w:r>
      <w:r w:rsidR="00307050" w:rsidRPr="003D4ABF">
        <w:t>3GPP</w:t>
      </w:r>
      <w:r w:rsidR="00307050">
        <w:t> </w:t>
      </w:r>
      <w:r w:rsidR="00307050">
        <w:t>TS</w:t>
      </w:r>
      <w:r w:rsidR="00307050">
        <w:t> </w:t>
      </w:r>
      <w:r w:rsidR="00307050">
        <w:t>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6AA7D9C8" w:rsidR="00623A69" w:rsidRDefault="00623A69" w:rsidP="00623A69">
      <w:pPr>
        <w:pStyle w:val="EX"/>
        <w:rPr>
          <w:lang w:eastAsia="zh-CN"/>
        </w:rPr>
      </w:pPr>
      <w:r>
        <w:rPr>
          <w:lang w:eastAsia="zh-CN"/>
        </w:rPr>
        <w:t>[39]</w:t>
      </w:r>
      <w:r>
        <w:rPr>
          <w:lang w:eastAsia="zh-CN"/>
        </w:rPr>
        <w:tab/>
        <w:t>GSMA PRD NG.135, Version 1.0: "E2E Network Slicing Requirements".</w:t>
      </w:r>
    </w:p>
    <w:p w14:paraId="19E9111C" w14:textId="77777777" w:rsidR="00787F8E" w:rsidRPr="003D4ABF" w:rsidRDefault="00787F8E" w:rsidP="00787F8E">
      <w:pPr>
        <w:pStyle w:val="Heading1"/>
      </w:pPr>
      <w:bookmarkStart w:id="49" w:name="_Toc131529181"/>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31529182"/>
      <w:r w:rsidRPr="003D4ABF">
        <w:t>3.1</w:t>
      </w:r>
      <w:r w:rsidRPr="003D4ABF">
        <w:tab/>
        <w:t>Definitions</w:t>
      </w:r>
      <w:bookmarkEnd w:id="50"/>
      <w:bookmarkEnd w:id="51"/>
      <w:bookmarkEnd w:id="52"/>
      <w:bookmarkEnd w:id="53"/>
      <w:bookmarkEnd w:id="54"/>
      <w:bookmarkEnd w:id="55"/>
      <w:bookmarkEnd w:id="56"/>
      <w:bookmarkEnd w:id="57"/>
    </w:p>
    <w:p w14:paraId="0C1CCD1C" w14:textId="34DEC441" w:rsidR="00787F8E" w:rsidRPr="003D4ABF" w:rsidRDefault="00787F8E" w:rsidP="00787F8E">
      <w:pPr>
        <w:rPr>
          <w:lang w:eastAsia="zh-CN"/>
        </w:rPr>
      </w:pPr>
      <w:r w:rsidRPr="003D4ABF">
        <w:t xml:space="preserve">For the purposes of the present document, the terms and definitions given in </w:t>
      </w:r>
      <w:r w:rsidR="00307050" w:rsidRPr="003D4ABF">
        <w:t>TR</w:t>
      </w:r>
      <w:r w:rsidR="00307050">
        <w:t> </w:t>
      </w:r>
      <w:r w:rsidR="00307050" w:rsidRPr="003D4ABF">
        <w:t>21.905</w:t>
      </w:r>
      <w:r w:rsidR="00307050">
        <w:t> </w:t>
      </w:r>
      <w:r w:rsidR="00307050" w:rsidRPr="003D4ABF">
        <w:t>[</w:t>
      </w:r>
      <w:r w:rsidRPr="003D4ABF">
        <w:t xml:space="preserve">1],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and the following apply. A term defined in the present document takes precedence over the definition of the same term, if any, in </w:t>
      </w:r>
      <w:r w:rsidR="00307050" w:rsidRPr="003D4ABF">
        <w:t>TR</w:t>
      </w:r>
      <w:r w:rsidR="00307050">
        <w:t> </w:t>
      </w:r>
      <w:r w:rsidR="00307050" w:rsidRPr="003D4ABF">
        <w:t>21.905</w:t>
      </w:r>
      <w:r w:rsidR="00307050">
        <w:t> </w:t>
      </w:r>
      <w:r w:rsidR="00307050"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26FBC46D"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307050" w:rsidRPr="003D4ABF">
        <w:t>TS</w:t>
      </w:r>
      <w:r w:rsidR="00307050">
        <w:t> </w:t>
      </w:r>
      <w:r w:rsidR="00307050" w:rsidRPr="003D4ABF">
        <w:t>23.501</w:t>
      </w:r>
      <w:r w:rsidR="00307050">
        <w:t> </w:t>
      </w:r>
      <w:r w:rsidR="0030705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070B3773" w14:textId="77777777" w:rsidR="00936F1A" w:rsidRDefault="00936F1A" w:rsidP="00936F1A">
      <w:bookmarkStart w:id="58" w:name="_Toc19197269"/>
      <w:bookmarkStart w:id="59" w:name="_Toc27896422"/>
      <w:bookmarkStart w:id="60" w:name="_Toc36192589"/>
      <w:bookmarkStart w:id="61" w:name="_Toc37076320"/>
      <w:bookmarkStart w:id="62" w:name="_Toc45194766"/>
      <w:bookmarkStart w:id="63" w:name="_Toc47594178"/>
      <w:bookmarkStart w:id="64" w:name="_Toc51836809"/>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E832633" w14:textId="0255094B" w:rsidR="00936F1A" w:rsidRDefault="00936F1A" w:rsidP="00307050">
      <w:pPr>
        <w:pStyle w:val="EditorsNote"/>
      </w:pPr>
      <w:r>
        <w:t>Editor's note:</w:t>
      </w:r>
      <w:r>
        <w:tab/>
        <w:t>The HPLMN value DNN selection is FFS.</w:t>
      </w:r>
    </w:p>
    <w:p w14:paraId="2924C93A" w14:textId="25C916F9" w:rsidR="00787F8E" w:rsidRPr="003D4ABF" w:rsidRDefault="00787F8E" w:rsidP="00787F8E">
      <w:pPr>
        <w:pStyle w:val="Heading2"/>
      </w:pPr>
      <w:bookmarkStart w:id="65" w:name="_Toc131529183"/>
      <w:r w:rsidRPr="003D4ABF">
        <w:t>3.2</w:t>
      </w:r>
      <w:r w:rsidRPr="003D4ABF">
        <w:tab/>
        <w:t>Abbreviations</w:t>
      </w:r>
      <w:bookmarkEnd w:id="58"/>
      <w:bookmarkEnd w:id="59"/>
      <w:bookmarkEnd w:id="60"/>
      <w:bookmarkEnd w:id="61"/>
      <w:bookmarkEnd w:id="62"/>
      <w:bookmarkEnd w:id="63"/>
      <w:bookmarkEnd w:id="64"/>
      <w:bookmarkEnd w:id="65"/>
    </w:p>
    <w:p w14:paraId="03486D4C" w14:textId="2D8CA6FA" w:rsidR="00787F8E" w:rsidRPr="003D4ABF" w:rsidRDefault="00787F8E" w:rsidP="00787F8E">
      <w:pPr>
        <w:keepNext/>
        <w:rPr>
          <w:lang w:eastAsia="zh-CN"/>
        </w:rPr>
      </w:pPr>
      <w:r w:rsidRPr="003D4ABF">
        <w:t xml:space="preserve">For the purposes of the present document, the abbreviations given in </w:t>
      </w:r>
      <w:r w:rsidR="00307050" w:rsidRPr="003D4ABF">
        <w:t>TR</w:t>
      </w:r>
      <w:r w:rsidR="00307050">
        <w:t> </w:t>
      </w:r>
      <w:r w:rsidR="00307050" w:rsidRPr="003D4ABF">
        <w:t>21.905</w:t>
      </w:r>
      <w:r w:rsidR="00307050">
        <w:t> </w:t>
      </w:r>
      <w:r w:rsidR="00307050" w:rsidRPr="003D4ABF">
        <w:t>[</w:t>
      </w:r>
      <w:r w:rsidRPr="003D4ABF">
        <w:t xml:space="preserve">1],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w:t>
      </w:r>
      <w:r w:rsidR="00307050" w:rsidRPr="003D4ABF">
        <w:t>TS</w:t>
      </w:r>
      <w:r w:rsidR="00307050">
        <w:t> </w:t>
      </w:r>
      <w:r w:rsidR="00307050" w:rsidRPr="003D4ABF">
        <w:t>23.316</w:t>
      </w:r>
      <w:r w:rsidR="00307050">
        <w:t> </w:t>
      </w:r>
      <w:r w:rsidR="00307050" w:rsidRPr="003D4ABF">
        <w:t>[</w:t>
      </w:r>
      <w:r w:rsidRPr="003D4ABF">
        <w:t xml:space="preserve">27] and the following apply. An abbreviation defined in the present document takes precedence over the definition of the same abbreviation, if any, in </w:t>
      </w:r>
      <w:r w:rsidR="00307050" w:rsidRPr="003D4ABF">
        <w:t>TR</w:t>
      </w:r>
      <w:r w:rsidR="00307050">
        <w:t> </w:t>
      </w:r>
      <w:r w:rsidR="00307050" w:rsidRPr="003D4ABF">
        <w:t>21.905</w:t>
      </w:r>
      <w:r w:rsidR="00307050">
        <w:t> </w:t>
      </w:r>
      <w:r w:rsidR="0030705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31529184"/>
      <w:r w:rsidRPr="003D4ABF">
        <w:lastRenderedPageBreak/>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31529185"/>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04C9FDF6"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307050" w:rsidRPr="003D4ABF">
        <w:rPr>
          <w:rFonts w:eastAsia="DengXian"/>
          <w:lang w:eastAsia="ja-JP"/>
        </w:rPr>
        <w:t>TS</w:t>
      </w:r>
      <w:r w:rsidR="00307050">
        <w:rPr>
          <w:rFonts w:eastAsia="DengXian"/>
          <w:lang w:eastAsia="ja-JP"/>
        </w:rPr>
        <w:t> </w:t>
      </w:r>
      <w:r w:rsidR="00307050" w:rsidRPr="003D4ABF">
        <w:rPr>
          <w:rFonts w:eastAsia="DengXian"/>
          <w:lang w:eastAsia="ja-JP"/>
        </w:rPr>
        <w:t>23.501</w:t>
      </w:r>
      <w:r w:rsidR="00307050">
        <w:rPr>
          <w:rFonts w:eastAsia="DengXian"/>
          <w:lang w:eastAsia="ja-JP"/>
        </w:rPr>
        <w:t> </w:t>
      </w:r>
      <w:r w:rsidR="00307050" w:rsidRPr="003D4ABF">
        <w:rPr>
          <w:rFonts w:eastAsia="DengXian"/>
          <w:lang w:eastAsia="ja-JP"/>
        </w:rPr>
        <w:t>[</w:t>
      </w:r>
      <w:r w:rsidRPr="003D4ABF">
        <w:rPr>
          <w:rFonts w:eastAsia="DengXian"/>
          <w:lang w:eastAsia="ja-JP"/>
        </w:rPr>
        <w:t>2].</w:t>
      </w:r>
    </w:p>
    <w:p w14:paraId="19CA95AF" w14:textId="524BD592"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307050" w:rsidRPr="003D4ABF">
        <w:rPr>
          <w:rFonts w:eastAsia="DengXian"/>
          <w:lang w:eastAsia="ja-JP"/>
        </w:rPr>
        <w:t>TS</w:t>
      </w:r>
      <w:r w:rsidR="00307050">
        <w:rPr>
          <w:rFonts w:eastAsia="DengXian"/>
          <w:lang w:eastAsia="ja-JP"/>
        </w:rPr>
        <w:t> </w:t>
      </w:r>
      <w:r w:rsidR="00307050" w:rsidRPr="003D4ABF">
        <w:rPr>
          <w:rFonts w:eastAsia="DengXian"/>
          <w:lang w:eastAsia="ja-JP"/>
        </w:rPr>
        <w:t>23.501</w:t>
      </w:r>
      <w:r w:rsidR="00307050">
        <w:rPr>
          <w:rFonts w:eastAsia="DengXian"/>
          <w:lang w:eastAsia="ja-JP"/>
        </w:rPr>
        <w:t> </w:t>
      </w:r>
      <w:r w:rsidR="0030705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31529186"/>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31529187"/>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31529188"/>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7B69D601"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307050" w:rsidRPr="003D4ABF">
        <w:t>TS</w:t>
      </w:r>
      <w:r w:rsidR="00307050">
        <w:t> </w:t>
      </w:r>
      <w:r w:rsidR="00307050" w:rsidRPr="003D4ABF">
        <w:t>23.287</w:t>
      </w:r>
      <w:r w:rsidR="00307050">
        <w:t> </w:t>
      </w:r>
      <w:r w:rsidR="00307050" w:rsidRPr="003D4ABF">
        <w:t>[</w:t>
      </w:r>
      <w:r w:rsidRPr="003D4ABF">
        <w:t>28].</w:t>
      </w:r>
    </w:p>
    <w:p w14:paraId="65B99B4F" w14:textId="42A85046"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307050" w:rsidRPr="003D4ABF">
        <w:t>TS</w:t>
      </w:r>
      <w:r w:rsidR="00307050">
        <w:t> </w:t>
      </w:r>
      <w:r w:rsidR="00307050" w:rsidRPr="003D4ABF">
        <w:t>23.304</w:t>
      </w:r>
      <w:r w:rsidR="00307050">
        <w:t> </w:t>
      </w:r>
      <w:r w:rsidR="00307050" w:rsidRPr="003D4ABF">
        <w:t>[</w:t>
      </w:r>
      <w:r w:rsidRPr="003D4ABF">
        <w:t>34].</w:t>
      </w:r>
    </w:p>
    <w:p w14:paraId="7CAE1837" w14:textId="13B018F1" w:rsidR="00787F8E" w:rsidRPr="003D4ABF" w:rsidRDefault="00787F8E" w:rsidP="00787F8E">
      <w:pPr>
        <w:pStyle w:val="Heading3"/>
      </w:pPr>
      <w:bookmarkStart w:id="113" w:name="_Toc131529189"/>
      <w:r w:rsidRPr="003D4ABF">
        <w:lastRenderedPageBreak/>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31529190"/>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31529191"/>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31529192"/>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228CAD0"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199EF289" w14:textId="6D7535D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01CB2B52" w14:textId="46CA230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6A498915" w14:textId="3C1DCF3D"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221CCF7D" w14:textId="7369B6E9" w:rsidR="00787F8E" w:rsidRPr="003D4ABF" w:rsidRDefault="00787F8E" w:rsidP="00787F8E">
      <w:pPr>
        <w:pStyle w:val="B1"/>
      </w:pPr>
      <w:r w:rsidRPr="003D4ABF">
        <w:t>-</w:t>
      </w:r>
      <w:r w:rsidRPr="003D4ABF">
        <w:tab/>
        <w:t xml:space="preserve">Service specific parameter provisioning for V2X communication (see clause 5.20 of </w:t>
      </w:r>
      <w:r w:rsidR="00307050" w:rsidRPr="003D4ABF">
        <w:t>TS</w:t>
      </w:r>
      <w:r w:rsidR="00307050">
        <w:t> </w:t>
      </w:r>
      <w:r w:rsidR="00307050" w:rsidRPr="003D4ABF">
        <w:t>23.501</w:t>
      </w:r>
      <w:r w:rsidR="00307050">
        <w:t> </w:t>
      </w:r>
      <w:r w:rsidR="00307050" w:rsidRPr="003D4ABF">
        <w:t>[</w:t>
      </w:r>
      <w:r w:rsidRPr="003D4ABF">
        <w:t xml:space="preserve">2] and clause 4.15.6.7 of </w:t>
      </w:r>
      <w:r w:rsidR="00307050" w:rsidRPr="003D4ABF">
        <w:t>TS</w:t>
      </w:r>
      <w:r w:rsidR="00307050">
        <w:t> </w:t>
      </w:r>
      <w:r w:rsidR="00307050" w:rsidRPr="003D4ABF">
        <w:t>23.502</w:t>
      </w:r>
      <w:r w:rsidR="00307050">
        <w:t> </w:t>
      </w:r>
      <w:r w:rsidR="00307050" w:rsidRPr="003D4ABF">
        <w:t>[</w:t>
      </w:r>
      <w:r w:rsidRPr="003D4ABF">
        <w:t>3]);</w:t>
      </w:r>
    </w:p>
    <w:p w14:paraId="4650A542" w14:textId="3F2E356E" w:rsidR="00787F8E" w:rsidRPr="003D4ABF" w:rsidRDefault="00787F8E" w:rsidP="00787F8E">
      <w:pPr>
        <w:pStyle w:val="B1"/>
      </w:pPr>
      <w:r w:rsidRPr="003D4ABF">
        <w:t>-</w:t>
      </w:r>
      <w:r w:rsidRPr="003D4ABF">
        <w:tab/>
        <w:t xml:space="preserve">5G VN group management (see clause 5.29 of </w:t>
      </w:r>
      <w:r w:rsidR="00307050" w:rsidRPr="003D4ABF">
        <w:t>TS</w:t>
      </w:r>
      <w:r w:rsidR="00307050">
        <w:t> </w:t>
      </w:r>
      <w:r w:rsidR="00307050" w:rsidRPr="003D4ABF">
        <w:t>23.501</w:t>
      </w:r>
      <w:r w:rsidR="00307050">
        <w:t> </w:t>
      </w:r>
      <w:r w:rsidR="00307050" w:rsidRPr="003D4ABF">
        <w:t>[</w:t>
      </w:r>
      <w:r w:rsidRPr="003D4ABF">
        <w:t xml:space="preserve">2] and clause 4.15.6 of </w:t>
      </w:r>
      <w:r w:rsidR="00307050" w:rsidRPr="003D4ABF">
        <w:t>TS</w:t>
      </w:r>
      <w:r w:rsidR="00307050">
        <w:t> </w:t>
      </w:r>
      <w:r w:rsidR="00307050" w:rsidRPr="003D4ABF">
        <w:t>23.502</w:t>
      </w:r>
      <w:r w:rsidR="00307050">
        <w:t> </w:t>
      </w:r>
      <w:r w:rsidR="00307050" w:rsidRPr="003D4ABF">
        <w:t>[</w:t>
      </w:r>
      <w:r w:rsidRPr="003D4ABF">
        <w:t>3])</w:t>
      </w:r>
      <w:r w:rsidR="00E873DB" w:rsidRPr="003D4ABF">
        <w:t>;</w:t>
      </w:r>
    </w:p>
    <w:p w14:paraId="3C5C2D6B" w14:textId="6166FD85"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307050" w:rsidRPr="003D4ABF">
        <w:t>TS</w:t>
      </w:r>
      <w:r w:rsidR="00307050">
        <w:t> </w:t>
      </w:r>
      <w:r w:rsidR="00307050" w:rsidRPr="003D4ABF">
        <w:t>23.501</w:t>
      </w:r>
      <w:r w:rsidR="00307050">
        <w:t> </w:t>
      </w:r>
      <w:r w:rsidR="00307050" w:rsidRPr="003D4ABF">
        <w:t>[</w:t>
      </w:r>
      <w:r w:rsidRPr="003D4ABF">
        <w:t xml:space="preserve">2] and clause 4.15.6.7 of </w:t>
      </w:r>
      <w:r w:rsidR="00307050" w:rsidRPr="003D4ABF">
        <w:t>TS</w:t>
      </w:r>
      <w:r w:rsidR="00307050">
        <w:t> </w:t>
      </w:r>
      <w:r w:rsidR="00307050" w:rsidRPr="003D4ABF">
        <w:t>23.502</w:t>
      </w:r>
      <w:r w:rsidR="00307050">
        <w:t> </w:t>
      </w:r>
      <w:r w:rsidR="00307050" w:rsidRPr="003D4ABF">
        <w:t>[</w:t>
      </w:r>
      <w:r w:rsidRPr="003D4ABF">
        <w:t>3]).</w:t>
      </w:r>
    </w:p>
    <w:p w14:paraId="3A6CC175" w14:textId="4B97BB22" w:rsidR="00844BD5" w:rsidRPr="003D4ABF" w:rsidRDefault="00844BD5" w:rsidP="00640110">
      <w:pPr>
        <w:pStyle w:val="B1"/>
      </w:pPr>
      <w:r w:rsidRPr="003D4ABF">
        <w:lastRenderedPageBreak/>
        <w:t>-</w:t>
      </w:r>
      <w:r w:rsidRPr="003D4ABF">
        <w:tab/>
        <w:t xml:space="preserve">Service specific parameter provisioning for time synchronization service (see clause 5.27.1.8 of </w:t>
      </w:r>
      <w:r w:rsidR="00307050" w:rsidRPr="003D4ABF">
        <w:t>TS</w:t>
      </w:r>
      <w:r w:rsidR="00307050">
        <w:t> </w:t>
      </w:r>
      <w:r w:rsidR="00307050" w:rsidRPr="003D4ABF">
        <w:t>23.501</w:t>
      </w:r>
      <w:r w:rsidR="00307050">
        <w:t> </w:t>
      </w:r>
      <w:r w:rsidR="00307050" w:rsidRPr="003D4ABF">
        <w:t>[</w:t>
      </w:r>
      <w:r w:rsidRPr="003D4ABF">
        <w:t xml:space="preserve">2] and clause 4.15.9 of </w:t>
      </w:r>
      <w:r w:rsidR="00307050" w:rsidRPr="003D4ABF">
        <w:t>TS</w:t>
      </w:r>
      <w:r w:rsidR="00307050">
        <w:t> </w:t>
      </w:r>
      <w:r w:rsidR="00307050" w:rsidRPr="003D4ABF">
        <w:t>23.502</w:t>
      </w:r>
      <w:r w:rsidR="00307050">
        <w:t> </w:t>
      </w:r>
      <w:r w:rsidR="00307050" w:rsidRPr="003D4ABF">
        <w:t>[</w:t>
      </w:r>
      <w:r w:rsidRPr="003D4ABF">
        <w:t>3]).</w:t>
      </w:r>
    </w:p>
    <w:p w14:paraId="3FFF5676" w14:textId="129D7B36" w:rsidR="00656688" w:rsidRPr="003D4ABF" w:rsidRDefault="00656688" w:rsidP="00656688">
      <w:pPr>
        <w:pStyle w:val="B1"/>
      </w:pPr>
      <w:r>
        <w:t>-</w:t>
      </w:r>
      <w:r>
        <w:tab/>
        <w:t xml:space="preserve">Negotiations for planned data transfer with QoS requirements as defined in clause 6.1.2.7 and in clause 5.2.5.9 of </w:t>
      </w:r>
      <w:r w:rsidR="00307050">
        <w:t>TS</w:t>
      </w:r>
      <w:r w:rsidR="00307050">
        <w:t> </w:t>
      </w:r>
      <w:r w:rsidR="00307050">
        <w:t>23.502</w:t>
      </w:r>
      <w:r w:rsidR="00307050">
        <w:t> </w:t>
      </w:r>
      <w:r w:rsidR="00307050">
        <w:t>[</w:t>
      </w:r>
      <w:r>
        <w:t>3].</w:t>
      </w:r>
    </w:p>
    <w:p w14:paraId="1EE0AD52" w14:textId="1AFB6C0C" w:rsidR="00787F8E" w:rsidRPr="003D4ABF" w:rsidRDefault="00787F8E" w:rsidP="00787F8E">
      <w:pPr>
        <w:pStyle w:val="Heading2"/>
      </w:pPr>
      <w:bookmarkStart w:id="143" w:name="_Toc131529193"/>
      <w:r w:rsidRPr="003D4ABF">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31529194"/>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31529195"/>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31529196"/>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lastRenderedPageBreak/>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31529197"/>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31529198"/>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31529199"/>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31529200"/>
      <w:r w:rsidRPr="003D4ABF">
        <w:lastRenderedPageBreak/>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31529201"/>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31529202"/>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31529203"/>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31529204"/>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31529205"/>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31529206"/>
      <w:r w:rsidRPr="003D4ABF">
        <w:lastRenderedPageBreak/>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31529207"/>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31529208"/>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31529209"/>
      <w:r w:rsidRPr="003D4ABF">
        <w:lastRenderedPageBreak/>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15AEC866" w:rsidR="00787F8E" w:rsidRPr="003D4ABF" w:rsidRDefault="00787F8E" w:rsidP="00787F8E">
      <w:pPr>
        <w:pStyle w:val="B1"/>
      </w:pPr>
      <w:r w:rsidRPr="003D4ABF">
        <w:t>-</w:t>
      </w:r>
      <w:r w:rsidRPr="003D4ABF">
        <w:tab/>
        <w:t xml:space="preserve">Set or change a chargeable party at AF session setup (see clause 4.15.6.4 and 4.15.6.5 of </w:t>
      </w:r>
      <w:r w:rsidR="00307050" w:rsidRPr="003D4ABF">
        <w:t>TS</w:t>
      </w:r>
      <w:r w:rsidR="00307050">
        <w:t> </w:t>
      </w:r>
      <w:r w:rsidR="00307050" w:rsidRPr="003D4ABF">
        <w:t>23.502</w:t>
      </w:r>
      <w:r w:rsidR="00307050">
        <w:t> </w:t>
      </w:r>
      <w:r w:rsidR="00307050" w:rsidRPr="003D4ABF">
        <w:t>[</w:t>
      </w:r>
      <w:r w:rsidRPr="003D4ABF">
        <w:t>3]);</w:t>
      </w:r>
    </w:p>
    <w:p w14:paraId="0D2A162E" w14:textId="354565E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7C2D58AA" w14:textId="1FE553E2" w:rsidR="00E86E60" w:rsidRDefault="00E86E60" w:rsidP="00787F8E">
      <w:pPr>
        <w:pStyle w:val="B1"/>
      </w:pPr>
      <w:r>
        <w:t>-</w:t>
      </w:r>
      <w:r>
        <w:tab/>
        <w:t xml:space="preserve">Request QoS, traffic characteristics provisioning and performance monitoring for an individual UE or a group of UEs (see clause 4.15.6.14 of </w:t>
      </w:r>
      <w:r w:rsidR="00307050">
        <w:t>TS</w:t>
      </w:r>
      <w:r w:rsidR="00307050">
        <w:t> </w:t>
      </w:r>
      <w:r w:rsidR="00307050">
        <w:t>23.502</w:t>
      </w:r>
      <w:r w:rsidR="00307050">
        <w:t> </w:t>
      </w:r>
      <w:r w:rsidR="00307050">
        <w:t>[</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28C65238"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307050" w:rsidRPr="003D4ABF">
        <w:t>TS</w:t>
      </w:r>
      <w:r w:rsidR="00307050">
        <w:t> </w:t>
      </w:r>
      <w:r w:rsidR="00307050" w:rsidRPr="003D4ABF">
        <w:t>23.501</w:t>
      </w:r>
      <w:r w:rsidR="00307050">
        <w:t> </w:t>
      </w:r>
      <w:r w:rsidR="00307050" w:rsidRPr="003D4ABF">
        <w:t>[</w:t>
      </w:r>
      <w:r w:rsidRPr="003D4ABF">
        <w:t xml:space="preserve">2] and clause 4.15.9 of </w:t>
      </w:r>
      <w:r w:rsidR="00307050" w:rsidRPr="003D4ABF">
        <w:t>TS</w:t>
      </w:r>
      <w:r w:rsidR="00307050">
        <w:t> </w:t>
      </w:r>
      <w:r w:rsidR="00307050" w:rsidRPr="003D4ABF">
        <w:t>23.502</w:t>
      </w:r>
      <w:r w:rsidR="00307050">
        <w:t> </w:t>
      </w:r>
      <w:r w:rsidR="00307050" w:rsidRPr="003D4ABF">
        <w:t>[</w:t>
      </w:r>
      <w:r w:rsidRPr="003D4ABF">
        <w:t>3]).</w:t>
      </w:r>
    </w:p>
    <w:p w14:paraId="2F7B1989" w14:textId="77777777" w:rsidR="00787F8E" w:rsidRPr="003D4ABF" w:rsidRDefault="00787F8E" w:rsidP="00787F8E">
      <w:pPr>
        <w:pStyle w:val="Heading3"/>
      </w:pPr>
      <w:bookmarkStart w:id="279" w:name="_Toc131529210"/>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4B8E5C02"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B452C">
        <w:t xml:space="preserve"> How this supports service function chaining is described in clause 5.6.16 of </w:t>
      </w:r>
      <w:r w:rsidR="00307050">
        <w:t>TS</w:t>
      </w:r>
      <w:r w:rsidR="00307050">
        <w:t> </w:t>
      </w:r>
      <w:r w:rsidR="00307050">
        <w:t>23.501</w:t>
      </w:r>
      <w:r w:rsidR="00307050">
        <w:t> </w:t>
      </w:r>
      <w:r w:rsidR="00307050">
        <w:t>[</w:t>
      </w:r>
      <w:r w:rsidR="00EB452C">
        <w:t>2].</w:t>
      </w:r>
      <w:r w:rsidRPr="003D4ABF">
        <w:t xml:space="preserve"> This is supported in non-roaming and home-routed scenarios only.</w:t>
      </w:r>
    </w:p>
    <w:p w14:paraId="33EEAACD" w14:textId="5602DF96"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307050" w:rsidRPr="003D4ABF">
        <w:rPr>
          <w:rFonts w:eastAsia="MS Mincho"/>
        </w:rPr>
        <w:t>TS</w:t>
      </w:r>
      <w:r w:rsidR="00307050">
        <w:rPr>
          <w:rFonts w:eastAsia="MS Mincho"/>
        </w:rPr>
        <w:t> </w:t>
      </w:r>
      <w:r w:rsidR="00307050" w:rsidRPr="003D4ABF">
        <w:rPr>
          <w:rFonts w:eastAsia="MS Mincho"/>
        </w:rPr>
        <w:t>23.501</w:t>
      </w:r>
      <w:r w:rsidR="00307050">
        <w:rPr>
          <w:rFonts w:eastAsia="MS Mincho"/>
        </w:rPr>
        <w:t> </w:t>
      </w:r>
      <w:r w:rsidR="0030705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31529211"/>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31529212"/>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31529213"/>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31529214"/>
      <w:r w:rsidRPr="003D4ABF">
        <w:rPr>
          <w:lang w:eastAsia="zh-CN"/>
        </w:rPr>
        <w:lastRenderedPageBreak/>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31529215"/>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42142274"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42142275"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4931A96E"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307050" w:rsidRPr="003D4ABF">
        <w:t>TS</w:t>
      </w:r>
      <w:r w:rsidR="00307050">
        <w:t> </w:t>
      </w:r>
      <w:r w:rsidR="00307050" w:rsidRPr="003D4ABF">
        <w:t>23.501</w:t>
      </w:r>
      <w:r w:rsidR="00307050">
        <w:t> </w:t>
      </w:r>
      <w:r w:rsidR="00307050" w:rsidRPr="003D4ABF">
        <w:t>[</w:t>
      </w:r>
      <w:r w:rsidRPr="003D4ABF">
        <w:t>2] for N4 reference point definition.</w:t>
      </w:r>
    </w:p>
    <w:p w14:paraId="10C9CDAB" w14:textId="2250BCCD"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307050" w:rsidRPr="003D4ABF">
        <w:t>TS</w:t>
      </w:r>
      <w:r w:rsidR="00307050">
        <w:t> </w:t>
      </w:r>
      <w:r w:rsidR="00307050" w:rsidRPr="003D4ABF">
        <w:t>23.501</w:t>
      </w:r>
      <w:r w:rsidR="00307050">
        <w:t> </w:t>
      </w:r>
      <w:r w:rsidR="00307050" w:rsidRPr="003D4ABF">
        <w:t>[</w:t>
      </w:r>
      <w:r w:rsidRPr="003D4ABF">
        <w:t>2].</w:t>
      </w:r>
    </w:p>
    <w:p w14:paraId="54498DF3" w14:textId="1F06EAC1"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Pr="003D4ABF">
        <w:rPr>
          <w:lang w:eastAsia="zh-CN"/>
        </w:rPr>
        <w:t>34].</w:t>
      </w:r>
    </w:p>
    <w:p w14:paraId="44FE1190" w14:textId="41829287"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307050" w:rsidRPr="003D4ABF">
        <w:rPr>
          <w:lang w:eastAsia="zh-CN"/>
        </w:rPr>
        <w:t>TS</w:t>
      </w:r>
      <w:r w:rsidR="00307050">
        <w:rPr>
          <w:lang w:eastAsia="zh-CN"/>
        </w:rPr>
        <w:t> </w:t>
      </w:r>
      <w:r w:rsidR="00307050" w:rsidRPr="003D4ABF">
        <w:rPr>
          <w:lang w:eastAsia="zh-CN"/>
        </w:rPr>
        <w:t>23.288</w:t>
      </w:r>
      <w:r w:rsidR="00307050">
        <w:rPr>
          <w:lang w:eastAsia="zh-CN"/>
        </w:rPr>
        <w:t> </w:t>
      </w:r>
      <w:r w:rsidR="00307050" w:rsidRPr="003D4ABF">
        <w:rPr>
          <w:lang w:eastAsia="zh-CN"/>
        </w:rPr>
        <w:t>[</w:t>
      </w:r>
      <w:r w:rsidRPr="003D4ABF">
        <w:rPr>
          <w:lang w:eastAsia="zh-CN"/>
        </w:rPr>
        <w:t>24].</w:t>
      </w:r>
    </w:p>
    <w:p w14:paraId="28E3CCE6" w14:textId="71345B2B" w:rsidR="00787F8E" w:rsidRPr="003D4ABF" w:rsidRDefault="00787F8E" w:rsidP="00787F8E">
      <w:pPr>
        <w:rPr>
          <w:lang w:eastAsia="zh-CN"/>
        </w:rPr>
      </w:pPr>
      <w:r w:rsidRPr="003D4ABF">
        <w:rPr>
          <w:lang w:eastAsia="zh-CN"/>
        </w:rPr>
        <w:t xml:space="preserve">The Nchf service for online and offline charging consumed by the SMF is defined in </w:t>
      </w:r>
      <w:r w:rsidR="00307050" w:rsidRPr="003D4ABF">
        <w:rPr>
          <w:lang w:eastAsia="zh-CN"/>
        </w:rPr>
        <w:t>TS</w:t>
      </w:r>
      <w:r w:rsidR="00307050">
        <w:rPr>
          <w:lang w:eastAsia="zh-CN"/>
        </w:rPr>
        <w:t> </w:t>
      </w:r>
      <w:r w:rsidR="00307050" w:rsidRPr="003D4ABF">
        <w:rPr>
          <w:lang w:eastAsia="zh-CN"/>
        </w:rPr>
        <w:t>32.240</w:t>
      </w:r>
      <w:r w:rsidR="00307050">
        <w:rPr>
          <w:lang w:eastAsia="zh-CN"/>
        </w:rPr>
        <w:t> </w:t>
      </w:r>
      <w:r w:rsidR="00307050" w:rsidRPr="003D4ABF">
        <w:rPr>
          <w:lang w:eastAsia="zh-CN"/>
        </w:rPr>
        <w:t>[</w:t>
      </w:r>
      <w:r w:rsidRPr="003D4ABF">
        <w:rPr>
          <w:lang w:eastAsia="zh-CN"/>
        </w:rPr>
        <w:t>8].</w:t>
      </w:r>
    </w:p>
    <w:p w14:paraId="46385ABD" w14:textId="7844AFA4" w:rsidR="00787F8E" w:rsidRPr="003D4ABF" w:rsidRDefault="00787F8E" w:rsidP="00787F8E">
      <w:pPr>
        <w:rPr>
          <w:lang w:eastAsia="zh-CN"/>
        </w:rPr>
      </w:pPr>
      <w:r w:rsidRPr="003D4ABF">
        <w:rPr>
          <w:lang w:eastAsia="zh-CN"/>
        </w:rPr>
        <w:t xml:space="preserve">The Nchf service for Spending Limit Control consumed by the PCF is defined in </w:t>
      </w:r>
      <w:r w:rsidR="00307050" w:rsidRPr="003D4ABF">
        <w:rPr>
          <w:lang w:eastAsia="zh-CN"/>
        </w:rPr>
        <w:t>TS</w:t>
      </w:r>
      <w:r w:rsidR="00307050">
        <w:rPr>
          <w:lang w:eastAsia="zh-CN"/>
        </w:rPr>
        <w:t> </w:t>
      </w:r>
      <w:r w:rsidR="00307050" w:rsidRPr="003D4ABF">
        <w:rPr>
          <w:lang w:eastAsia="zh-CN"/>
        </w:rPr>
        <w:t>23.502</w:t>
      </w:r>
      <w:r w:rsidR="00307050">
        <w:rPr>
          <w:lang w:eastAsia="zh-CN"/>
        </w:rPr>
        <w:t> </w:t>
      </w:r>
      <w:r w:rsidR="00307050"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31529216"/>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42142276"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42142277"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8.45pt" o:ole="">
            <v:imagedata r:id="rId21" o:title=""/>
          </v:shape>
          <o:OLEObject Type="Embed" ProgID="Visio.Drawing.11" ShapeID="_x0000_i1031" DrawAspect="Content" ObjectID="_1742142278"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1.65pt" o:ole="">
            <v:imagedata r:id="rId23" o:title=""/>
          </v:shape>
          <o:OLEObject Type="Embed" ProgID="Word.Picture.8" ShapeID="_x0000_i1032" DrawAspect="Content" ObjectID="_1742142279"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31529217"/>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31529218"/>
      <w:r w:rsidRPr="003D4ABF">
        <w:rPr>
          <w:lang w:eastAsia="zh-CN"/>
        </w:rPr>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31529219"/>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1C55DC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307050" w:rsidRPr="003D4ABF">
        <w:t>TS</w:t>
      </w:r>
      <w:r w:rsidR="00307050">
        <w:t> </w:t>
      </w:r>
      <w:r w:rsidR="00307050" w:rsidRPr="003D4ABF">
        <w:t>23.501</w:t>
      </w:r>
      <w:r w:rsidR="00307050">
        <w:t> </w:t>
      </w:r>
      <w:r w:rsidR="00307050" w:rsidRPr="003D4ABF">
        <w:t>[</w:t>
      </w:r>
      <w:r w:rsidRPr="003D4ABF">
        <w:t>2];</w:t>
      </w:r>
    </w:p>
    <w:p w14:paraId="153B01F6" w14:textId="61D0AB59" w:rsidR="00EB452C" w:rsidRDefault="00EB452C"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Service Function Chain as defined in clause 5.6.16 of </w:t>
      </w:r>
      <w:r w:rsidR="00307050">
        <w:rPr>
          <w:rFonts w:eastAsia="DengXian"/>
          <w:lang w:eastAsia="zh-CN"/>
        </w:rPr>
        <w:t>TS</w:t>
      </w:r>
      <w:r w:rsidR="00307050">
        <w:rPr>
          <w:rFonts w:eastAsia="DengXian"/>
          <w:lang w:eastAsia="zh-CN"/>
        </w:rPr>
        <w:t> </w:t>
      </w:r>
      <w:r w:rsidR="00307050">
        <w:rPr>
          <w:rFonts w:eastAsia="DengXian"/>
          <w:lang w:eastAsia="zh-CN"/>
        </w:rPr>
        <w:t>23.501</w:t>
      </w:r>
      <w:r w:rsidR="00307050">
        <w:rPr>
          <w:rFonts w:eastAsia="DengXian"/>
          <w:lang w:eastAsia="zh-CN"/>
        </w:rPr>
        <w:t> </w:t>
      </w:r>
      <w:r w:rsidR="00307050">
        <w:rPr>
          <w:rFonts w:eastAsia="DengXian"/>
          <w:lang w:eastAsia="zh-CN"/>
        </w:rPr>
        <w:t>[</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lastRenderedPageBreak/>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E8C3A44" w14:textId="782850AB"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307050" w:rsidRPr="003D4ABF">
        <w:t>TS</w:t>
      </w:r>
      <w:r w:rsidR="00307050">
        <w:t> </w:t>
      </w:r>
      <w:r w:rsidR="00307050" w:rsidRPr="003D4ABF">
        <w:t>23.501</w:t>
      </w:r>
      <w:r w:rsidR="00307050">
        <w:t> </w:t>
      </w:r>
      <w:r w:rsidR="0030705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31529220"/>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80D6736"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23FBB78D"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31529221"/>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7CFB96A"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64012BB9" w14:textId="72B99B78"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307050">
        <w:rPr>
          <w:rFonts w:eastAsia="DengXian"/>
        </w:rPr>
        <w:t>TS</w:t>
      </w:r>
      <w:r w:rsidR="00307050">
        <w:rPr>
          <w:rFonts w:eastAsia="DengXian"/>
        </w:rPr>
        <w:t> </w:t>
      </w:r>
      <w:r w:rsidR="00307050">
        <w:rPr>
          <w:rFonts w:eastAsia="DengXian"/>
        </w:rPr>
        <w:t>23.502</w:t>
      </w:r>
      <w:r w:rsidR="00307050">
        <w:rPr>
          <w:rFonts w:eastAsia="DengXian"/>
        </w:rPr>
        <w:t> </w:t>
      </w:r>
      <w:r w:rsidR="00307050">
        <w:rPr>
          <w:rFonts w:eastAsia="DengXian"/>
        </w:rPr>
        <w:t>[</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31529222"/>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392E2DD4"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49A28B1A" w14:textId="36DF7F39"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6F49F5B"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Deletion of an UE Policy Association as defined in clause 4.16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31529223"/>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31529224"/>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47B26367"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307050" w:rsidRPr="003D4ABF">
        <w:rPr>
          <w:iCs/>
        </w:rPr>
        <w:t>TS</w:t>
      </w:r>
      <w:r w:rsidR="00307050">
        <w:rPr>
          <w:iCs/>
        </w:rPr>
        <w:t> </w:t>
      </w:r>
      <w:r w:rsidR="00307050" w:rsidRPr="003D4ABF">
        <w:rPr>
          <w:iCs/>
        </w:rPr>
        <w:t>32.240</w:t>
      </w:r>
      <w:r w:rsidR="00307050">
        <w:rPr>
          <w:iCs/>
        </w:rPr>
        <w:t> </w:t>
      </w:r>
      <w:r w:rsidR="00307050"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31529225"/>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31529226"/>
      <w:r w:rsidRPr="003D4ABF">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31529227"/>
      <w:r w:rsidRPr="003D4ABF">
        <w:lastRenderedPageBreak/>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31529228"/>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389EB7C0" w:rsidR="00787F8E" w:rsidRPr="003D4ABF" w:rsidRDefault="00787F8E" w:rsidP="00787F8E">
      <w:pPr>
        <w:pStyle w:val="B1"/>
      </w:pPr>
      <w:r w:rsidRPr="003D4ABF">
        <w:t>-</w:t>
      </w:r>
      <w:r w:rsidRPr="003D4ABF">
        <w:tab/>
        <w:t>AF-influenced traffic steering authorization</w:t>
      </w:r>
      <w:r w:rsidR="00EB452C">
        <w:t>, for N6 routing to local DN and N6-LAN service function chaining</w:t>
      </w:r>
      <w:r w:rsidRPr="003D4ABF">
        <w:t>;</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31529229"/>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2A50BCF9"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307050" w:rsidRPr="003D4ABF">
        <w:rPr>
          <w:rFonts w:eastAsia="DengXian"/>
        </w:rPr>
        <w:t>TS</w:t>
      </w:r>
      <w:r w:rsidR="00307050">
        <w:rPr>
          <w:rFonts w:eastAsia="DengXian"/>
        </w:rPr>
        <w:t> </w:t>
      </w:r>
      <w:r w:rsidR="00307050" w:rsidRPr="003D4ABF">
        <w:rPr>
          <w:rFonts w:eastAsia="DengXian"/>
        </w:rPr>
        <w:t>23.288</w:t>
      </w:r>
      <w:r w:rsidR="00307050">
        <w:rPr>
          <w:rFonts w:eastAsia="DengXian"/>
        </w:rPr>
        <w:t> </w:t>
      </w:r>
      <w:r w:rsidR="00307050"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31529230"/>
      <w:r w:rsidRPr="003D4ABF">
        <w:lastRenderedPageBreak/>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31529231"/>
      <w:r>
        <w:t>5.3.13</w:t>
      </w:r>
      <w:r>
        <w:tab/>
        <w:t>Interactions between PCF and TSCTSF</w:t>
      </w:r>
      <w:bookmarkEnd w:id="436"/>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37" w:name="_Toc131529232"/>
      <w:r>
        <w:t>5.3.14</w:t>
      </w:r>
      <w:r>
        <w:tab/>
        <w:t>Interactions between NWDAF and NEF (PFDF)</w:t>
      </w:r>
      <w:bookmarkEnd w:id="437"/>
    </w:p>
    <w:p w14:paraId="6144EB21" w14:textId="38E16FB9" w:rsidR="000D5D45" w:rsidRDefault="000D5D45" w:rsidP="000D5D45">
      <w:r>
        <w:t xml:space="preserve">The Nnwdaf enables the NEF (PFDF) to request or to subscribe and to be notified with the PFD Determination analytics as specified in </w:t>
      </w:r>
      <w:r w:rsidR="00307050">
        <w:t>TS</w:t>
      </w:r>
      <w:r w:rsidR="00307050">
        <w:t> </w:t>
      </w:r>
      <w:r w:rsidR="00307050">
        <w:t>23.288</w:t>
      </w:r>
      <w:r w:rsidR="00307050">
        <w:t> </w:t>
      </w:r>
      <w:r w:rsidR="00307050">
        <w:t>[</w:t>
      </w:r>
      <w:r>
        <w:t>24].</w:t>
      </w:r>
    </w:p>
    <w:p w14:paraId="2EC1E640" w14:textId="77777777" w:rsidR="000D5D45" w:rsidRDefault="000D5D45" w:rsidP="000E3B65">
      <w:pPr>
        <w:pStyle w:val="NO"/>
      </w:pPr>
      <w:r>
        <w:t>NOTE:</w:t>
      </w:r>
      <w:r>
        <w:tab/>
        <w:t>How Application Detection analytics can be used by the NEF (PFDF) is described in clause 6.1.2.3.1.</w:t>
      </w:r>
    </w:p>
    <w:p w14:paraId="6A31BB10" w14:textId="25E7E3A3" w:rsidR="00787F8E" w:rsidRPr="003D4ABF" w:rsidRDefault="00787F8E" w:rsidP="00787F8E">
      <w:pPr>
        <w:pStyle w:val="Heading1"/>
      </w:pPr>
      <w:bookmarkStart w:id="438" w:name="_Toc131529233"/>
      <w:r w:rsidRPr="003D4ABF">
        <w:t>6</w:t>
      </w:r>
      <w:r w:rsidRPr="003D4ABF">
        <w:tab/>
        <w:t>Functional description</w:t>
      </w:r>
      <w:bookmarkEnd w:id="428"/>
      <w:bookmarkEnd w:id="429"/>
      <w:bookmarkEnd w:id="430"/>
      <w:bookmarkEnd w:id="431"/>
      <w:bookmarkEnd w:id="432"/>
      <w:bookmarkEnd w:id="433"/>
      <w:bookmarkEnd w:id="434"/>
      <w:bookmarkEnd w:id="438"/>
    </w:p>
    <w:p w14:paraId="10E245E2" w14:textId="77777777" w:rsidR="00787F8E" w:rsidRPr="003D4ABF" w:rsidRDefault="00787F8E" w:rsidP="00787F8E">
      <w:pPr>
        <w:pStyle w:val="Heading2"/>
        <w:rPr>
          <w:lang w:eastAsia="zh-CN"/>
        </w:rPr>
      </w:pPr>
      <w:bookmarkStart w:id="439" w:name="_Toc19197315"/>
      <w:bookmarkStart w:id="440" w:name="_Toc27896468"/>
      <w:bookmarkStart w:id="441" w:name="_Toc36192636"/>
      <w:bookmarkStart w:id="442" w:name="_Toc37076367"/>
      <w:bookmarkStart w:id="443" w:name="_Toc45194813"/>
      <w:bookmarkStart w:id="444" w:name="_Toc47594225"/>
      <w:bookmarkStart w:id="445" w:name="_Toc51836856"/>
      <w:bookmarkStart w:id="446" w:name="_Toc131529234"/>
      <w:r w:rsidRPr="003D4ABF">
        <w:rPr>
          <w:lang w:eastAsia="zh-CN"/>
        </w:rPr>
        <w:t>6.1</w:t>
      </w:r>
      <w:r w:rsidRPr="003D4ABF">
        <w:rPr>
          <w:lang w:eastAsia="zh-CN"/>
        </w:rPr>
        <w:tab/>
        <w:t>Overall description</w:t>
      </w:r>
      <w:bookmarkEnd w:id="439"/>
      <w:bookmarkEnd w:id="440"/>
      <w:bookmarkEnd w:id="441"/>
      <w:bookmarkEnd w:id="442"/>
      <w:bookmarkEnd w:id="443"/>
      <w:bookmarkEnd w:id="444"/>
      <w:bookmarkEnd w:id="445"/>
      <w:bookmarkEnd w:id="446"/>
    </w:p>
    <w:p w14:paraId="539FA63F" w14:textId="77777777" w:rsidR="00787F8E" w:rsidRPr="003D4ABF" w:rsidRDefault="00787F8E" w:rsidP="00787F8E">
      <w:pPr>
        <w:pStyle w:val="Heading3"/>
      </w:pPr>
      <w:bookmarkStart w:id="447" w:name="_Toc19197316"/>
      <w:bookmarkStart w:id="448" w:name="_Toc27896469"/>
      <w:bookmarkStart w:id="449" w:name="_Toc36192637"/>
      <w:bookmarkStart w:id="450" w:name="_Toc37076368"/>
      <w:bookmarkStart w:id="451" w:name="_Toc45194814"/>
      <w:bookmarkStart w:id="452" w:name="_Toc47594226"/>
      <w:bookmarkStart w:id="453" w:name="_Toc51836857"/>
      <w:bookmarkStart w:id="454" w:name="_Toc131529235"/>
      <w:r w:rsidRPr="003D4ABF">
        <w:t>6.1.1</w:t>
      </w:r>
      <w:r w:rsidRPr="003D4ABF">
        <w:tab/>
        <w:t>General</w:t>
      </w:r>
      <w:bookmarkEnd w:id="447"/>
      <w:bookmarkEnd w:id="448"/>
      <w:bookmarkEnd w:id="449"/>
      <w:bookmarkEnd w:id="450"/>
      <w:bookmarkEnd w:id="451"/>
      <w:bookmarkEnd w:id="452"/>
      <w:bookmarkEnd w:id="453"/>
      <w:bookmarkEnd w:id="454"/>
    </w:p>
    <w:p w14:paraId="2EB9B31A" w14:textId="77777777" w:rsidR="00787F8E" w:rsidRPr="003D4ABF" w:rsidRDefault="00787F8E" w:rsidP="00787F8E">
      <w:pPr>
        <w:pStyle w:val="Heading4"/>
      </w:pPr>
      <w:bookmarkStart w:id="455" w:name="_Toc19197317"/>
      <w:bookmarkStart w:id="456" w:name="_Toc27896470"/>
      <w:bookmarkStart w:id="457" w:name="_Toc36192638"/>
      <w:bookmarkStart w:id="458" w:name="_Toc37076369"/>
      <w:bookmarkStart w:id="459" w:name="_Toc45194815"/>
      <w:bookmarkStart w:id="460" w:name="_Toc47594227"/>
      <w:bookmarkStart w:id="461" w:name="_Toc51836858"/>
      <w:bookmarkStart w:id="462" w:name="_Toc131529236"/>
      <w:r w:rsidRPr="003D4ABF">
        <w:t>6.1.1.1</w:t>
      </w:r>
      <w:r w:rsidRPr="003D4ABF">
        <w:tab/>
        <w:t>PCF Discovery and Selection</w:t>
      </w:r>
      <w:bookmarkEnd w:id="455"/>
      <w:bookmarkEnd w:id="456"/>
      <w:bookmarkEnd w:id="457"/>
      <w:bookmarkEnd w:id="458"/>
      <w:bookmarkEnd w:id="459"/>
      <w:bookmarkEnd w:id="460"/>
      <w:bookmarkEnd w:id="461"/>
      <w:bookmarkEnd w:id="462"/>
    </w:p>
    <w:p w14:paraId="2518BBB9" w14:textId="10243E6C" w:rsidR="00787F8E" w:rsidRPr="003D4ABF" w:rsidRDefault="00787F8E" w:rsidP="00787F8E">
      <w:r w:rsidRPr="003D4ABF">
        <w:t xml:space="preserve">The procedures for PCF Discovery and Selection by the AMF and by the SMF are described in </w:t>
      </w:r>
      <w:r w:rsidR="00307050" w:rsidRPr="003D4ABF">
        <w:t>TS</w:t>
      </w:r>
      <w:r w:rsidR="00307050">
        <w:t> </w:t>
      </w:r>
      <w:r w:rsidR="00307050" w:rsidRPr="003D4ABF">
        <w:t>23.501</w:t>
      </w:r>
      <w:r w:rsidR="00307050">
        <w:t> </w:t>
      </w:r>
      <w:r w:rsidR="00307050"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3" w:name="_Toc19197318"/>
      <w:bookmarkStart w:id="464" w:name="_Toc27896471"/>
      <w:bookmarkStart w:id="465" w:name="_Toc36192639"/>
      <w:bookmarkStart w:id="466" w:name="_Toc37076370"/>
      <w:bookmarkStart w:id="467" w:name="_Toc45194816"/>
      <w:bookmarkStart w:id="468" w:name="_Toc47594228"/>
      <w:bookmarkStart w:id="469"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0" w:name="_Toc131529237"/>
      <w:r w:rsidRPr="003D4ABF">
        <w:t>6.1.1.2</w:t>
      </w:r>
      <w:r w:rsidRPr="003D4ABF">
        <w:tab/>
      </w:r>
      <w:r w:rsidRPr="003D4ABF">
        <w:rPr>
          <w:lang w:eastAsia="ko-KR"/>
        </w:rPr>
        <w:t>Binding an AF request targeting an UE address to the relevant PCF</w:t>
      </w:r>
      <w:bookmarkEnd w:id="463"/>
      <w:bookmarkEnd w:id="464"/>
      <w:bookmarkEnd w:id="465"/>
      <w:bookmarkEnd w:id="466"/>
      <w:bookmarkEnd w:id="467"/>
      <w:bookmarkEnd w:id="468"/>
      <w:bookmarkEnd w:id="469"/>
      <w:bookmarkEnd w:id="470"/>
    </w:p>
    <w:p w14:paraId="73B4F66F" w14:textId="77777777" w:rsidR="00787F8E" w:rsidRPr="003D4ABF" w:rsidRDefault="00787F8E" w:rsidP="00787F8E">
      <w:pPr>
        <w:pStyle w:val="Heading5"/>
        <w:rPr>
          <w:lang w:eastAsia="ko-KR"/>
        </w:rPr>
      </w:pPr>
      <w:bookmarkStart w:id="471" w:name="_Toc19197319"/>
      <w:bookmarkStart w:id="472" w:name="_Toc27896472"/>
      <w:bookmarkStart w:id="473" w:name="_Toc36192640"/>
      <w:bookmarkStart w:id="474" w:name="_Toc37076371"/>
      <w:bookmarkStart w:id="475" w:name="_Toc45194817"/>
      <w:bookmarkStart w:id="476" w:name="_Toc47594229"/>
      <w:bookmarkStart w:id="477" w:name="_Toc51836860"/>
      <w:bookmarkStart w:id="478" w:name="_Toc131529238"/>
      <w:r w:rsidRPr="003D4ABF">
        <w:rPr>
          <w:lang w:eastAsia="ko-KR"/>
        </w:rPr>
        <w:t>6.1.1.2.1</w:t>
      </w:r>
      <w:r w:rsidRPr="003D4ABF">
        <w:rPr>
          <w:lang w:eastAsia="ko-KR"/>
        </w:rPr>
        <w:tab/>
        <w:t>General</w:t>
      </w:r>
      <w:bookmarkEnd w:id="471"/>
      <w:bookmarkEnd w:id="472"/>
      <w:bookmarkEnd w:id="473"/>
      <w:bookmarkEnd w:id="474"/>
      <w:bookmarkEnd w:id="475"/>
      <w:bookmarkEnd w:id="476"/>
      <w:bookmarkEnd w:id="477"/>
      <w:bookmarkEnd w:id="47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345791BB" w:rsidR="003D4ABF" w:rsidRDefault="003D4ABF" w:rsidP="00787F8E">
      <w:pPr>
        <w:pStyle w:val="B2"/>
      </w:pPr>
      <w:r>
        <w:lastRenderedPageBreak/>
        <w:t>-</w:t>
      </w:r>
      <w:r>
        <w:tab/>
        <w:t xml:space="preserve">If integration with TSN applies (see clause 5.28 of </w:t>
      </w:r>
      <w:r w:rsidR="00307050">
        <w:t>TS</w:t>
      </w:r>
      <w:r w:rsidR="00307050">
        <w:t> </w:t>
      </w:r>
      <w:r w:rsidR="00307050">
        <w:t>23.501</w:t>
      </w:r>
      <w:r w:rsidR="00307050">
        <w:t> </w:t>
      </w:r>
      <w:r w:rsidR="00307050">
        <w:t>[</w:t>
      </w:r>
      <w:r>
        <w:t>2]), it shall receive the DS-TT port MAC address.</w:t>
      </w:r>
    </w:p>
    <w:p w14:paraId="64939C67" w14:textId="6CDE2ED6"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307050">
        <w:t>TS</w:t>
      </w:r>
      <w:r w:rsidR="00307050">
        <w:t> </w:t>
      </w:r>
      <w:r w:rsidR="00307050">
        <w:t>23.501</w:t>
      </w:r>
      <w:r w:rsidR="00307050">
        <w:t> </w:t>
      </w:r>
      <w:r w:rsidR="00307050">
        <w:t>[</w:t>
      </w:r>
      <w:r w:rsidR="003D4ABF">
        <w:t>2])</w:t>
      </w:r>
      <w:r w:rsidRPr="003D4ABF">
        <w:t>.</w:t>
      </w:r>
    </w:p>
    <w:p w14:paraId="0DE4066B" w14:textId="4FA83DFF"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307050" w:rsidRPr="003D4ABF">
        <w:t>TS</w:t>
      </w:r>
      <w:r w:rsidR="00307050">
        <w:t> </w:t>
      </w:r>
      <w:r w:rsidR="00307050" w:rsidRPr="003D4ABF">
        <w:t>23.501</w:t>
      </w:r>
      <w:r w:rsidR="00307050">
        <w:t> </w:t>
      </w:r>
      <w:r w:rsidR="0030705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9" w:name="_Toc19197320"/>
      <w:bookmarkStart w:id="480" w:name="_Toc27896473"/>
      <w:bookmarkStart w:id="481" w:name="_Toc36192641"/>
      <w:bookmarkStart w:id="482" w:name="_Toc37076372"/>
      <w:bookmarkStart w:id="483" w:name="_Toc45194818"/>
      <w:bookmarkStart w:id="484" w:name="_Toc47594230"/>
      <w:bookmarkStart w:id="485" w:name="_Toc51836861"/>
      <w:bookmarkStart w:id="486" w:name="_Toc131529239"/>
      <w:r w:rsidRPr="003D4ABF">
        <w:t>6.1.1.2.2</w:t>
      </w:r>
      <w:r w:rsidRPr="003D4ABF">
        <w:tab/>
        <w:t>The Binding Support Function (BSF)</w:t>
      </w:r>
      <w:bookmarkEnd w:id="479"/>
      <w:bookmarkEnd w:id="480"/>
      <w:bookmarkEnd w:id="481"/>
      <w:bookmarkEnd w:id="482"/>
      <w:bookmarkEnd w:id="483"/>
      <w:bookmarkEnd w:id="484"/>
      <w:bookmarkEnd w:id="485"/>
      <w:bookmarkEnd w:id="48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33761FD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307050" w:rsidRPr="003D4ABF">
        <w:t>TS</w:t>
      </w:r>
      <w:r w:rsidR="00307050">
        <w:t> </w:t>
      </w:r>
      <w:r w:rsidR="00307050" w:rsidRPr="003D4ABF">
        <w:t>23.501</w:t>
      </w:r>
      <w:r w:rsidR="00307050">
        <w:t> </w:t>
      </w:r>
      <w:r w:rsidR="00307050" w:rsidRPr="003D4ABF">
        <w:t>[</w:t>
      </w:r>
      <w:r w:rsidRPr="003D4ABF">
        <w:t>2]).</w:t>
      </w:r>
    </w:p>
    <w:p w14:paraId="10545B90" w14:textId="795D2C0E"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307050" w:rsidRPr="003D4ABF">
        <w:t>TS</w:t>
      </w:r>
      <w:r w:rsidR="00307050">
        <w:t> </w:t>
      </w:r>
      <w:r w:rsidR="00307050" w:rsidRPr="003D4ABF">
        <w:t>23.501</w:t>
      </w:r>
      <w:r w:rsidR="00307050">
        <w:t> </w:t>
      </w:r>
      <w:r w:rsidR="0030705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A074A3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307050" w:rsidRPr="003D4ABF">
        <w:t>TS</w:t>
      </w:r>
      <w:r w:rsidR="00307050">
        <w:t> </w:t>
      </w:r>
      <w:r w:rsidR="00307050" w:rsidRPr="003D4ABF">
        <w:t>23.502</w:t>
      </w:r>
      <w:r w:rsidR="00307050">
        <w:t> </w:t>
      </w:r>
      <w:r w:rsidR="0030705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3D046DC"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lastRenderedPageBreak/>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36E78F97"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307050" w:rsidRPr="003D4ABF">
        <w:t>TS</w:t>
      </w:r>
      <w:r w:rsidR="00307050">
        <w:t> </w:t>
      </w:r>
      <w:r w:rsidR="00307050" w:rsidRPr="003D4ABF">
        <w:t>23.501</w:t>
      </w:r>
      <w:r w:rsidR="00307050">
        <w:t> </w:t>
      </w:r>
      <w:r w:rsidR="00307050" w:rsidRPr="003D4ABF">
        <w:t>[</w:t>
      </w:r>
      <w:r w:rsidRPr="003D4ABF">
        <w:t xml:space="preserve">2]) for the tuple (UE address, DNN, S-NSSAI, SUPI, GPSI) (or for a subset of this Tuple) uses the Nbsf management service discovery service operation defined in </w:t>
      </w:r>
      <w:r w:rsidR="00307050" w:rsidRPr="003D4ABF">
        <w:t>TS</w:t>
      </w:r>
      <w:r w:rsidR="00307050">
        <w:t> </w:t>
      </w:r>
      <w:r w:rsidR="00307050" w:rsidRPr="003D4ABF">
        <w:t>23.502</w:t>
      </w:r>
      <w:r w:rsidR="00307050">
        <w:t> </w:t>
      </w:r>
      <w:r w:rsidR="00307050" w:rsidRPr="003D4ABF">
        <w:t>[</w:t>
      </w:r>
      <w:r w:rsidRPr="003D4ABF">
        <w:t>3].</w:t>
      </w:r>
    </w:p>
    <w:p w14:paraId="7C81A2D1" w14:textId="2470325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307050" w:rsidRPr="003D4ABF">
        <w:t>TS</w:t>
      </w:r>
      <w:r w:rsidR="00307050">
        <w:t> </w:t>
      </w:r>
      <w:r w:rsidR="00307050" w:rsidRPr="003D4ABF">
        <w:t>29.510</w:t>
      </w:r>
      <w:r w:rsidR="00307050">
        <w:t> </w:t>
      </w:r>
      <w:r w:rsidR="00307050" w:rsidRPr="003D4ABF">
        <w:t>[</w:t>
      </w:r>
      <w:r w:rsidR="009D0ABB" w:rsidRPr="003D4ABF">
        <w:t>32],</w:t>
      </w:r>
      <w:r w:rsidRPr="003D4ABF">
        <w:t xml:space="preserve"> may be provided to NRF.</w:t>
      </w:r>
    </w:p>
    <w:p w14:paraId="1450387F" w14:textId="1519C66E"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307050" w:rsidRPr="003D4ABF">
        <w:t>TS</w:t>
      </w:r>
      <w:r w:rsidR="00307050">
        <w:t> </w:t>
      </w:r>
      <w:r w:rsidR="00307050" w:rsidRPr="003D4ABF">
        <w:t>23.501</w:t>
      </w:r>
      <w:r w:rsidR="00307050">
        <w:t> </w:t>
      </w:r>
      <w:r w:rsidR="0030705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E4B38C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307050" w:rsidRPr="003D4ABF">
        <w:t>TS</w:t>
      </w:r>
      <w:r w:rsidR="00307050">
        <w:t> </w:t>
      </w:r>
      <w:r w:rsidR="00307050" w:rsidRPr="003D4ABF">
        <w:t>23.501</w:t>
      </w:r>
      <w:r w:rsidR="00307050">
        <w:t> </w:t>
      </w:r>
      <w:r w:rsidR="0030705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7" w:name="_Toc19197321"/>
      <w:bookmarkStart w:id="488" w:name="_Toc27896474"/>
      <w:bookmarkStart w:id="489" w:name="_Toc36192642"/>
      <w:bookmarkStart w:id="490" w:name="_Toc37076373"/>
      <w:bookmarkStart w:id="491" w:name="_Toc45194819"/>
      <w:bookmarkStart w:id="492" w:name="_Toc47594231"/>
      <w:bookmarkStart w:id="493" w:name="_Toc51836862"/>
      <w:bookmarkStart w:id="494" w:name="_Toc131529240"/>
      <w:r w:rsidRPr="003D4ABF">
        <w:t>6.1.1.2a</w:t>
      </w:r>
      <w:r w:rsidRPr="003D4ABF">
        <w:tab/>
        <w:t>Binding an NF request targeting a UE to the relevant PCF for a UE</w:t>
      </w:r>
      <w:bookmarkEnd w:id="494"/>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494F1379" w:rsidR="00663770" w:rsidRPr="003D4ABF" w:rsidRDefault="00663770" w:rsidP="0030218C">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307050" w:rsidRPr="003D4ABF">
        <w:t>TS</w:t>
      </w:r>
      <w:r w:rsidR="00307050">
        <w:t> </w:t>
      </w:r>
      <w:r w:rsidR="00307050" w:rsidRPr="003D4ABF">
        <w:t>23.501</w:t>
      </w:r>
      <w:r w:rsidR="00307050">
        <w:t> </w:t>
      </w:r>
      <w:r w:rsidR="0030705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5" w:name="_Toc131529241"/>
      <w:r w:rsidRPr="003D4ABF">
        <w:t>6.1.1.3</w:t>
      </w:r>
      <w:r w:rsidRPr="003D4ABF">
        <w:tab/>
        <w:t>Policy decisions based on network analytics</w:t>
      </w:r>
      <w:bookmarkEnd w:id="487"/>
      <w:bookmarkEnd w:id="488"/>
      <w:bookmarkEnd w:id="489"/>
      <w:bookmarkEnd w:id="490"/>
      <w:bookmarkEnd w:id="491"/>
      <w:bookmarkEnd w:id="492"/>
      <w:bookmarkEnd w:id="493"/>
      <w:bookmarkEnd w:id="495"/>
    </w:p>
    <w:p w14:paraId="5003E25A" w14:textId="63DE7737"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307050" w:rsidRPr="003D4ABF">
        <w:t>TS</w:t>
      </w:r>
      <w:r w:rsidR="00307050">
        <w:t> </w:t>
      </w:r>
      <w:r w:rsidR="00307050" w:rsidRPr="003D4ABF">
        <w:t>23.288</w:t>
      </w:r>
      <w:r w:rsidR="00307050">
        <w:t> </w:t>
      </w:r>
      <w:r w:rsidR="0030705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307050" w:rsidRPr="003D4ABF">
        <w:t>TS</w:t>
      </w:r>
      <w:r w:rsidR="00307050">
        <w:t> </w:t>
      </w:r>
      <w:r w:rsidR="00307050" w:rsidRPr="003D4ABF">
        <w:t>23.288</w:t>
      </w:r>
      <w:r w:rsidR="00307050">
        <w:t> </w:t>
      </w:r>
      <w:r w:rsidR="00307050" w:rsidRPr="003D4ABF">
        <w:t>[</w:t>
      </w:r>
      <w:r w:rsidR="00D34673" w:rsidRPr="003D4ABF">
        <w:t>24].</w:t>
      </w:r>
    </w:p>
    <w:p w14:paraId="274D433C" w14:textId="1CBB0167"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307050" w:rsidRPr="003D4ABF">
        <w:t>TS</w:t>
      </w:r>
      <w:r w:rsidR="00307050">
        <w:t> </w:t>
      </w:r>
      <w:r w:rsidR="00307050" w:rsidRPr="003D4ABF">
        <w:t>23.501</w:t>
      </w:r>
      <w:r w:rsidR="00307050">
        <w:t> </w:t>
      </w:r>
      <w:r w:rsidR="00307050" w:rsidRPr="003D4ABF">
        <w:t>[</w:t>
      </w:r>
      <w:r w:rsidR="00D34673" w:rsidRPr="003D4ABF">
        <w:t>2]</w:t>
      </w:r>
      <w:r w:rsidR="00844BD5" w:rsidRPr="003D4ABF">
        <w:t xml:space="preserve"> and</w:t>
      </w:r>
      <w:r w:rsidRPr="003D4ABF">
        <w:t xml:space="preserve"> subscribes/unsubscribes to Analytics information as defined in </w:t>
      </w:r>
      <w:r w:rsidR="00307050" w:rsidRPr="003D4ABF">
        <w:t>TS</w:t>
      </w:r>
      <w:r w:rsidR="00307050">
        <w:t> </w:t>
      </w:r>
      <w:r w:rsidR="00307050" w:rsidRPr="003D4ABF">
        <w:t>23.288</w:t>
      </w:r>
      <w:r w:rsidR="00307050">
        <w:t> </w:t>
      </w:r>
      <w:r w:rsidR="0030705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830D173" w:rsidR="00663770" w:rsidRPr="003D4ABF" w:rsidRDefault="00663770" w:rsidP="0030218C">
      <w:pPr>
        <w:pStyle w:val="B1"/>
      </w:pPr>
      <w:r w:rsidRPr="003D4ABF">
        <w:tab/>
        <w:t xml:space="preserve">The NWDAF service to retrieve the Load Level Information is described in clause 6.3 of </w:t>
      </w:r>
      <w:r w:rsidR="00307050" w:rsidRPr="003D4ABF">
        <w:t>TS</w:t>
      </w:r>
      <w:r w:rsidR="00307050">
        <w:t> </w:t>
      </w:r>
      <w:r w:rsidR="00307050" w:rsidRPr="003D4ABF">
        <w:t>23.288</w:t>
      </w:r>
      <w:r w:rsidR="00307050">
        <w:t> </w:t>
      </w:r>
      <w:r w:rsidR="0030705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26A7A47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307050" w:rsidRPr="003D4ABF">
        <w:t>TS</w:t>
      </w:r>
      <w:r w:rsidR="00307050">
        <w:t> </w:t>
      </w:r>
      <w:r w:rsidR="00307050" w:rsidRPr="003D4ABF">
        <w:t>23.288</w:t>
      </w:r>
      <w:r w:rsidR="00307050">
        <w:t> </w:t>
      </w:r>
      <w:r w:rsidR="0030705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1BC9AA9" w:rsidR="00787F8E" w:rsidRPr="003D4ABF" w:rsidRDefault="00663770" w:rsidP="0030218C">
      <w:pPr>
        <w:pStyle w:val="B1"/>
      </w:pPr>
      <w:r w:rsidRPr="003D4ABF">
        <w:tab/>
      </w:r>
      <w:r w:rsidR="00787F8E" w:rsidRPr="003D4ABF">
        <w:t xml:space="preserve">The NWDAF services to retrieve "Network Performance" as described in clause 6.6 of </w:t>
      </w:r>
      <w:r w:rsidR="00307050" w:rsidRPr="003D4ABF">
        <w:t>TS</w:t>
      </w:r>
      <w:r w:rsidR="00307050">
        <w:t> </w:t>
      </w:r>
      <w:r w:rsidR="00307050" w:rsidRPr="003D4ABF">
        <w:t>23.288</w:t>
      </w:r>
      <w:r w:rsidR="00307050">
        <w:t> </w:t>
      </w:r>
      <w:r w:rsidR="00307050" w:rsidRPr="003D4ABF">
        <w:t>[</w:t>
      </w:r>
      <w:r w:rsidR="00787F8E" w:rsidRPr="003D4ABF">
        <w:t>24].</w:t>
      </w:r>
    </w:p>
    <w:p w14:paraId="0C1AA250" w14:textId="18B9D0F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00787F8E" w:rsidRPr="003D4ABF">
        <w:lastRenderedPageBreak/>
        <w:t xml:space="preserve">the expected analytics type or the list of Exceptions IDs and per each Exception Id a possible threshold and other Analytics Filter Information if needed. The list of Exception IDs is specified in </w:t>
      </w:r>
      <w:r w:rsidR="00307050" w:rsidRPr="003D4ABF">
        <w:t>TS</w:t>
      </w:r>
      <w:r w:rsidR="00307050">
        <w:t> </w:t>
      </w:r>
      <w:r w:rsidR="00307050" w:rsidRPr="003D4ABF">
        <w:t>23.288</w:t>
      </w:r>
      <w:r w:rsidR="00307050">
        <w:t> </w:t>
      </w:r>
      <w:r w:rsidR="00307050" w:rsidRPr="003D4ABF">
        <w:t>[</w:t>
      </w:r>
      <w:r w:rsidR="00787F8E" w:rsidRPr="003D4ABF">
        <w:t>24].</w:t>
      </w:r>
    </w:p>
    <w:p w14:paraId="74D192FE" w14:textId="735B4BC4"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307050" w:rsidRPr="003D4ABF">
        <w:t>TS</w:t>
      </w:r>
      <w:r w:rsidR="00307050">
        <w:t> </w:t>
      </w:r>
      <w:r w:rsidR="00307050" w:rsidRPr="003D4ABF">
        <w:t>23.288</w:t>
      </w:r>
      <w:r w:rsidR="00307050">
        <w:t> </w:t>
      </w:r>
      <w:r w:rsidR="00307050" w:rsidRPr="003D4ABF">
        <w:t>[</w:t>
      </w:r>
      <w:r w:rsidR="00787F8E" w:rsidRPr="003D4ABF">
        <w:t>24].</w:t>
      </w:r>
    </w:p>
    <w:p w14:paraId="1050FC39" w14:textId="3890C397"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307050" w:rsidRPr="003D4ABF">
        <w:t>TS</w:t>
      </w:r>
      <w:r w:rsidR="00307050">
        <w:t> </w:t>
      </w:r>
      <w:r w:rsidR="00307050" w:rsidRPr="003D4ABF">
        <w:t>23.288</w:t>
      </w:r>
      <w:r w:rsidR="00307050">
        <w:t> </w:t>
      </w:r>
      <w:r w:rsidR="00307050" w:rsidRPr="003D4ABF">
        <w:t>[</w:t>
      </w:r>
      <w:r w:rsidRPr="003D4ABF">
        <w:t>24].</w:t>
      </w:r>
    </w:p>
    <w:p w14:paraId="6CB1AD4F" w14:textId="196D7ACB" w:rsidR="00663770" w:rsidRPr="003D4ABF" w:rsidRDefault="00663770" w:rsidP="00663770">
      <w:pPr>
        <w:pStyle w:val="B1"/>
      </w:pPr>
      <w:r w:rsidRPr="003D4ABF">
        <w:tab/>
        <w:t xml:space="preserve">The NWDAF services to retrieve "UE Mobility" analytics are described in clause 6.7.2 of </w:t>
      </w:r>
      <w:r w:rsidR="00307050" w:rsidRPr="003D4ABF">
        <w:t>TS</w:t>
      </w:r>
      <w:r w:rsidR="00307050">
        <w:t> </w:t>
      </w:r>
      <w:r w:rsidR="00307050" w:rsidRPr="003D4ABF">
        <w:t>23.288</w:t>
      </w:r>
      <w:r w:rsidR="00307050">
        <w:t> </w:t>
      </w:r>
      <w:r w:rsidR="00307050"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2B0AE0BC" w:rsidR="00663770" w:rsidRPr="003D4ABF" w:rsidRDefault="00663770" w:rsidP="00663770">
      <w:pPr>
        <w:pStyle w:val="B1"/>
      </w:pPr>
      <w:r w:rsidRPr="003D4ABF">
        <w:tab/>
        <w:t xml:space="preserve">The NWDAF services to retrieve "UE Communication" analytics are described in clause 6.7.3 of </w:t>
      </w:r>
      <w:r w:rsidR="00307050" w:rsidRPr="003D4ABF">
        <w:t>TS</w:t>
      </w:r>
      <w:r w:rsidR="00307050">
        <w:t> </w:t>
      </w:r>
      <w:r w:rsidR="00307050" w:rsidRPr="003D4ABF">
        <w:t>23.288</w:t>
      </w:r>
      <w:r w:rsidR="00307050">
        <w:t> </w:t>
      </w:r>
      <w:r w:rsidR="00307050"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1066A68D" w:rsidR="00663770" w:rsidRPr="003D4ABF" w:rsidRDefault="00663770" w:rsidP="00663770">
      <w:pPr>
        <w:pStyle w:val="B1"/>
      </w:pPr>
      <w:r w:rsidRPr="003D4ABF">
        <w:tab/>
        <w:t xml:space="preserve">The NWDAF services to retrieve "User Data Congestion" analytics are described in clause 6.8 of </w:t>
      </w:r>
      <w:r w:rsidR="00307050" w:rsidRPr="003D4ABF">
        <w:t>TS</w:t>
      </w:r>
      <w:r w:rsidR="00307050">
        <w:t> </w:t>
      </w:r>
      <w:r w:rsidR="00307050" w:rsidRPr="003D4ABF">
        <w:t>23.288</w:t>
      </w:r>
      <w:r w:rsidR="00307050">
        <w:t> </w:t>
      </w:r>
      <w:r w:rsidR="00307050"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74A74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307050" w:rsidRPr="003D4ABF">
        <w:t>TS</w:t>
      </w:r>
      <w:r w:rsidR="00307050">
        <w:t> </w:t>
      </w:r>
      <w:r w:rsidR="00307050" w:rsidRPr="003D4ABF">
        <w:t>23.288</w:t>
      </w:r>
      <w:r w:rsidR="00307050">
        <w:t> </w:t>
      </w:r>
      <w:r w:rsidR="00307050"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5D7072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307050" w:rsidRPr="003D4ABF">
        <w:t>TS</w:t>
      </w:r>
      <w:r w:rsidR="00307050">
        <w:t> </w:t>
      </w:r>
      <w:r w:rsidR="00307050" w:rsidRPr="003D4ABF">
        <w:t>23.288</w:t>
      </w:r>
      <w:r w:rsidR="00307050">
        <w:t> </w:t>
      </w:r>
      <w:r w:rsidR="00307050"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E0A19D6" w:rsidR="000D5D45" w:rsidRDefault="000D5D45" w:rsidP="000E3B65">
      <w:pPr>
        <w:pStyle w:val="B1"/>
      </w:pPr>
      <w:r>
        <w:tab/>
        <w:t xml:space="preserve">The NWDAF services to retrieve "Session Management Congestion Control Experience" analytics are described in clause 6.12 of </w:t>
      </w:r>
      <w:r w:rsidR="00307050">
        <w:t>TS</w:t>
      </w:r>
      <w:r w:rsidR="00307050">
        <w:t> </w:t>
      </w:r>
      <w:r w:rsidR="00307050">
        <w:t>23.288</w:t>
      </w:r>
      <w:r w:rsidR="00307050">
        <w:t> </w:t>
      </w:r>
      <w:r w:rsidR="00307050">
        <w:t>[</w:t>
      </w:r>
      <w:r>
        <w:t>24].</w:t>
      </w:r>
    </w:p>
    <w:p w14:paraId="745B1511" w14:textId="77777777" w:rsidR="000D5D45" w:rsidRDefault="000D5D45" w:rsidP="000E3B65">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5A3DE84" w:rsidR="000D5D45" w:rsidRDefault="000D5D45" w:rsidP="000E3B65">
      <w:pPr>
        <w:pStyle w:val="B1"/>
      </w:pPr>
      <w:r>
        <w:tab/>
        <w:t xml:space="preserve">The NWDAF services to retrieve "DN Performance" analytics are described in clause 6.14 of </w:t>
      </w:r>
      <w:r w:rsidR="00307050">
        <w:t>TS</w:t>
      </w:r>
      <w:r w:rsidR="00307050">
        <w:t> </w:t>
      </w:r>
      <w:r w:rsidR="00307050">
        <w:t>23.288</w:t>
      </w:r>
      <w:r w:rsidR="00307050">
        <w:t> </w:t>
      </w:r>
      <w:r w:rsidR="00307050">
        <w:t>[</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62628F2" w:rsidR="00CB4253" w:rsidRDefault="00CB4253" w:rsidP="00CB4253">
      <w:pPr>
        <w:pStyle w:val="B1"/>
      </w:pPr>
      <w:r>
        <w:tab/>
        <w:t xml:space="preserve">The NWDAF services to retrieve "Redundant Transmission Experience" analytics are described in clause 6.13 of </w:t>
      </w:r>
      <w:r w:rsidR="00307050">
        <w:t>TS</w:t>
      </w:r>
      <w:r w:rsidR="00307050">
        <w:t> </w:t>
      </w:r>
      <w:r w:rsidR="00307050">
        <w:t>23.288</w:t>
      </w:r>
      <w:r w:rsidR="00307050">
        <w:t> </w:t>
      </w:r>
      <w:r w:rsidR="00307050">
        <w:t>[</w:t>
      </w:r>
      <w:r>
        <w:t>24].</w:t>
      </w:r>
    </w:p>
    <w:p w14:paraId="31DD787A" w14:textId="31AD391D" w:rsidR="00967BD6" w:rsidRPr="003D4ABF" w:rsidRDefault="00967BD6" w:rsidP="00967BD6">
      <w:r>
        <w:t xml:space="preserve">In the Analytic filter information of Analytics ID = "Service Experience" in Table 6.4.1-1 of </w:t>
      </w:r>
      <w:r w:rsidR="00307050">
        <w:t>TS</w:t>
      </w:r>
      <w:r w:rsidR="00307050">
        <w:t> </w:t>
      </w:r>
      <w:r w:rsidR="00307050">
        <w:t>23.288</w:t>
      </w:r>
      <w:r w:rsidR="00307050">
        <w:t> </w:t>
      </w:r>
      <w:r w:rsidR="00307050">
        <w:t>[</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lastRenderedPageBreak/>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0E38B69E" w:rsidR="000D5D45" w:rsidRDefault="000D5D45" w:rsidP="000D5D45">
      <w:pPr>
        <w:pStyle w:val="B1"/>
      </w:pPr>
      <w:bookmarkStart w:id="496" w:name="_Toc19197322"/>
      <w:bookmarkStart w:id="497" w:name="_Toc27896475"/>
      <w:bookmarkStart w:id="498" w:name="_Toc36192643"/>
      <w:bookmarkStart w:id="499" w:name="_Toc37076374"/>
      <w:bookmarkStart w:id="500" w:name="_Toc45194820"/>
      <w:bookmarkStart w:id="501" w:name="_Toc47594232"/>
      <w:bookmarkStart w:id="502" w:name="_Toc51836863"/>
      <w:r>
        <w:t>-</w:t>
      </w:r>
      <w:r>
        <w:tab/>
        <w:t xml:space="preserve">Based on the notification of "Load Level Information" for network slice(s), the PCF may give priority to consider the </w:t>
      </w:r>
      <w:r w:rsidR="007F0230">
        <w:t xml:space="preserve">network slice(s) </w:t>
      </w:r>
      <w:r>
        <w:t>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lastRenderedPageBreak/>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5257628" w:rsidR="00CB4253" w:rsidRDefault="00CB4253" w:rsidP="00CB4253">
      <w:pPr>
        <w:pStyle w:val="B1"/>
      </w:pPr>
      <w:r>
        <w:t>-</w:t>
      </w:r>
      <w:r>
        <w:tab/>
        <w:t>Based on the "Redundant Transmission Experience" statistics or predictions, the PCF may update URSP for redundant transmission, e.g. by modifying the URSP rule which includes a specific DNN and S-NSSAI combination.</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77777777" w:rsidR="000D5D45" w:rsidRDefault="000D5D45" w:rsidP="000D5D4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r>
        <w:lastRenderedPageBreak/>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307050">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57052E8" w:rsidR="00D747DF" w:rsidRPr="00D747DF" w:rsidRDefault="00D747DF" w:rsidP="00307050">
            <w:pPr>
              <w:pStyle w:val="TAL"/>
            </w:pPr>
            <w:r>
              <w:t>"Service Experience", "Load level information", "Dispersion Analytics", "Session Management Congestion Control Experience".</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68059A94" w:rsidR="00D747DF" w:rsidRDefault="00D747DF" w:rsidP="00D747DF">
            <w:pPr>
              <w:pStyle w:val="TAL"/>
            </w:pPr>
            <w:r>
              <w:t>"Service Experience", "UE Communication", "Session Management Congestion Control Experience", "DN Performance".</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03" w:name="_Toc131529242"/>
      <w:r>
        <w:t>6.1.1.4</w:t>
      </w:r>
      <w:r>
        <w:tab/>
        <w:t>Policy decisions based on spending limits</w:t>
      </w:r>
      <w:bookmarkEnd w:id="503"/>
    </w:p>
    <w:p w14:paraId="3CF9E559" w14:textId="77777777" w:rsidR="00282DF7" w:rsidRDefault="00282DF7" w:rsidP="00282DF7">
      <w:r>
        <w:t>Policy decisions based on spending limits is a function that allows PCF taking actions related to the status of policy counters that are maintained in the CHF.</w:t>
      </w:r>
    </w:p>
    <w:p w14:paraId="3F455DBC" w14:textId="77777777" w:rsidR="00282DF7" w:rsidRDefault="00282DF7" w:rsidP="00282DF7">
      <w:r>
        <w:t>This function is applicable to session management related policies, access and mobility management related policies and UE related policies.</w:t>
      </w:r>
    </w:p>
    <w:p w14:paraId="53923F31" w14:textId="2F186B2A" w:rsidR="00282DF7" w:rsidRDefault="00282DF7" w:rsidP="00307050">
      <w:pPr>
        <w:pStyle w:val="NO"/>
      </w:pPr>
      <w:r>
        <w:t>NOTE:</w:t>
      </w:r>
      <w:r>
        <w:tab/>
        <w:t>In the context of the above function, UE policies refer to URSP only.</w:t>
      </w:r>
    </w:p>
    <w:p w14:paraId="14989EF1" w14:textId="0F7E6FD1" w:rsidR="00282DF7" w:rsidRDefault="00282DF7" w:rsidP="00282DF7">
      <w:r>
        <w:t xml:space="preserve">The PCF uses the CHF selection mechanism defined in </w:t>
      </w:r>
      <w:r w:rsidR="00307050">
        <w:t>TS</w:t>
      </w:r>
      <w:r w:rsidR="00307050">
        <w:t> </w:t>
      </w:r>
      <w:r w:rsidR="00307050">
        <w:t>23.501</w:t>
      </w:r>
      <w:r w:rsidR="00307050">
        <w:t> </w:t>
      </w:r>
      <w:r w:rsidR="00307050">
        <w:t>[</w:t>
      </w:r>
      <w:r>
        <w:t>2] to select the CHF that provides policy counters for spending limits for PDU Session or for UE or both. The PCF for the PDU Session shall also provide the selected CHF address(es) to the SMF in the PDU Session related policy information.</w:t>
      </w:r>
    </w:p>
    <w:p w14:paraId="059FBDD0" w14:textId="77777777" w:rsidR="00282DF7" w:rsidRDefault="00282DF7" w:rsidP="00307050">
      <w:pPr>
        <w:pStyle w:val="EditorsNote"/>
      </w:pPr>
      <w:r>
        <w:t>Editor's note:</w:t>
      </w:r>
      <w:r>
        <w:tab/>
        <w:t>It is FFS whether the PCF needs to provide the CHF address to AMF when SL control is applicable on a subscriber level.</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387A5952" w:rsidR="00282DF7" w:rsidRDefault="00282DF7" w:rsidP="00307050">
      <w:pPr>
        <w:pStyle w:val="B1"/>
      </w:pPr>
      <w:r>
        <w:t>-</w:t>
      </w:r>
      <w:r>
        <w:tab/>
        <w:t>change the QoS (e.g., downgrade or upgrade Session-AMBR or UE-AMBR or UE-Slice-MBR), modify the PCC Rules to apply or remove gating or change charging conditions;</w:t>
      </w:r>
    </w:p>
    <w:p w14:paraId="14BE7438" w14:textId="0EC36D27" w:rsidR="00282DF7" w:rsidRDefault="00282DF7" w:rsidP="00307050">
      <w:pPr>
        <w:pStyle w:val="B1"/>
      </w:pPr>
      <w:r>
        <w:t>-</w:t>
      </w:r>
      <w:r>
        <w:tab/>
        <w:t>change the URSP rule (e.g., remove or add an RSD that allows the UE to use a dedicated S-NSSAI and DNN).</w:t>
      </w:r>
    </w:p>
    <w:p w14:paraId="6BF85F14" w14:textId="77777777" w:rsidR="00282DF7" w:rsidRDefault="00282DF7" w:rsidP="00282DF7">
      <w:r>
        <w:lastRenderedPageBreak/>
        <w:t>The CHF may report to the PCF the removal of the subscriber from the CHF system, and the PCF shall remove all the policy counters of the subscriber accordingly.</w:t>
      </w:r>
    </w:p>
    <w:p w14:paraId="6FE425A4" w14:textId="77777777" w:rsidR="00787F8E" w:rsidRPr="003D4ABF" w:rsidRDefault="00787F8E" w:rsidP="00787F8E">
      <w:pPr>
        <w:pStyle w:val="Heading3"/>
      </w:pPr>
      <w:bookmarkStart w:id="504" w:name="_Toc131529243"/>
      <w:r w:rsidRPr="003D4ABF">
        <w:t>6.1.2</w:t>
      </w:r>
      <w:r w:rsidRPr="003D4ABF">
        <w:tab/>
        <w:t>Non-session management related policy control</w:t>
      </w:r>
      <w:bookmarkEnd w:id="496"/>
      <w:bookmarkEnd w:id="497"/>
      <w:bookmarkEnd w:id="498"/>
      <w:bookmarkEnd w:id="499"/>
      <w:bookmarkEnd w:id="500"/>
      <w:bookmarkEnd w:id="501"/>
      <w:bookmarkEnd w:id="502"/>
      <w:bookmarkEnd w:id="504"/>
    </w:p>
    <w:p w14:paraId="1E84F92B" w14:textId="77777777" w:rsidR="00787F8E" w:rsidRPr="003D4ABF" w:rsidRDefault="00787F8E" w:rsidP="00787F8E">
      <w:pPr>
        <w:pStyle w:val="Heading4"/>
      </w:pPr>
      <w:bookmarkStart w:id="505" w:name="_Toc19197323"/>
      <w:bookmarkStart w:id="506" w:name="_Toc27896476"/>
      <w:bookmarkStart w:id="507" w:name="_Toc36192644"/>
      <w:bookmarkStart w:id="508" w:name="_Toc37076375"/>
      <w:bookmarkStart w:id="509" w:name="_Toc45194821"/>
      <w:bookmarkStart w:id="510" w:name="_Toc47594233"/>
      <w:bookmarkStart w:id="511" w:name="_Toc51836864"/>
      <w:bookmarkStart w:id="512" w:name="_Toc131529244"/>
      <w:r w:rsidRPr="003D4ABF">
        <w:t>6.1.2.1</w:t>
      </w:r>
      <w:r w:rsidRPr="003D4ABF">
        <w:tab/>
        <w:t>Access and mobility related policy control</w:t>
      </w:r>
      <w:bookmarkEnd w:id="505"/>
      <w:bookmarkEnd w:id="506"/>
      <w:bookmarkEnd w:id="507"/>
      <w:bookmarkEnd w:id="508"/>
      <w:bookmarkEnd w:id="509"/>
      <w:bookmarkEnd w:id="510"/>
      <w:bookmarkEnd w:id="511"/>
      <w:bookmarkEnd w:id="512"/>
    </w:p>
    <w:p w14:paraId="6E57B25F" w14:textId="3A83E197"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307050" w:rsidRPr="003D4ABF">
        <w:t>TS</w:t>
      </w:r>
      <w:r w:rsidR="00307050">
        <w:t> </w:t>
      </w:r>
      <w:r w:rsidR="00307050" w:rsidRPr="003D4ABF">
        <w:t>23.316</w:t>
      </w:r>
      <w:r w:rsidR="00307050">
        <w:t> </w:t>
      </w:r>
      <w:r w:rsidR="00307050" w:rsidRPr="003D4ABF">
        <w:t>[</w:t>
      </w:r>
      <w:r w:rsidRPr="003D4ABF">
        <w:t>27].</w:t>
      </w:r>
    </w:p>
    <w:p w14:paraId="3562D8DA" w14:textId="0CDF49CC"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C742E7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lastRenderedPageBreak/>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C37EB72"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6B10881D" w14:textId="08B0F404"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3" w:name="_Toc19197324"/>
      <w:bookmarkStart w:id="514"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3B62568D" w:rsidR="00BD10A8" w:rsidRPr="003D4ABF" w:rsidRDefault="00BD10A8" w:rsidP="0030218C">
      <w:bookmarkStart w:id="515" w:name="_Toc36192645"/>
      <w:bookmarkStart w:id="516" w:name="_Toc37076376"/>
      <w:bookmarkStart w:id="517" w:name="_Toc45194822"/>
      <w:bookmarkStart w:id="518" w:name="_Toc47594234"/>
      <w:bookmarkStart w:id="519"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307050" w:rsidRPr="003D4ABF">
        <w:t>TS</w:t>
      </w:r>
      <w:r w:rsidR="00307050">
        <w:t> </w:t>
      </w:r>
      <w:r w:rsidR="00307050" w:rsidRPr="003D4ABF">
        <w:t>23.501</w:t>
      </w:r>
      <w:r w:rsidR="00307050">
        <w:t> </w:t>
      </w:r>
      <w:r w:rsidR="00307050"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0" w:name="_Toc131529245"/>
      <w:r w:rsidRPr="003D4ABF">
        <w:t>6.1.2.2</w:t>
      </w:r>
      <w:r w:rsidRPr="003D4ABF">
        <w:tab/>
        <w:t>UE policy control</w:t>
      </w:r>
      <w:bookmarkEnd w:id="513"/>
      <w:bookmarkEnd w:id="514"/>
      <w:bookmarkEnd w:id="515"/>
      <w:bookmarkEnd w:id="516"/>
      <w:bookmarkEnd w:id="517"/>
      <w:bookmarkEnd w:id="518"/>
      <w:bookmarkEnd w:id="519"/>
      <w:bookmarkEnd w:id="520"/>
    </w:p>
    <w:p w14:paraId="573F0DC4" w14:textId="77777777" w:rsidR="00787F8E" w:rsidRPr="003D4ABF" w:rsidRDefault="00787F8E" w:rsidP="00787F8E">
      <w:pPr>
        <w:pStyle w:val="Heading5"/>
      </w:pPr>
      <w:bookmarkStart w:id="521" w:name="_Toc19197325"/>
      <w:bookmarkStart w:id="522" w:name="_Toc27896478"/>
      <w:bookmarkStart w:id="523" w:name="_Toc36192646"/>
      <w:bookmarkStart w:id="524" w:name="_Toc37076377"/>
      <w:bookmarkStart w:id="525" w:name="_Toc45194823"/>
      <w:bookmarkStart w:id="526" w:name="_Toc47594235"/>
      <w:bookmarkStart w:id="527" w:name="_Toc51836866"/>
      <w:bookmarkStart w:id="528" w:name="_Toc131529246"/>
      <w:r w:rsidRPr="003D4ABF">
        <w:t>6.1.2.2.1</w:t>
      </w:r>
      <w:r w:rsidRPr="003D4ABF">
        <w:tab/>
        <w:t>General</w:t>
      </w:r>
      <w:bookmarkEnd w:id="521"/>
      <w:bookmarkEnd w:id="522"/>
      <w:bookmarkEnd w:id="523"/>
      <w:bookmarkEnd w:id="524"/>
      <w:bookmarkEnd w:id="525"/>
      <w:bookmarkEnd w:id="526"/>
      <w:bookmarkEnd w:id="527"/>
      <w:bookmarkEnd w:id="528"/>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F9260F"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3E9AA303" w:rsidR="006121C2" w:rsidRDefault="006121C2" w:rsidP="006121C2">
      <w:pPr>
        <w:pStyle w:val="B2"/>
        <w:rPr>
          <w:rFonts w:eastAsia="SimSun"/>
        </w:rPr>
      </w:pPr>
      <w:r>
        <w:rPr>
          <w:rFonts w:eastAsia="SimSun"/>
        </w:rPr>
        <w:t>-</w:t>
      </w:r>
      <w:r>
        <w:rPr>
          <w:rFonts w:eastAsia="SimSun"/>
        </w:rPr>
        <w:tab/>
        <w:t>multipath transmission 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3E1664C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1AB9F3BE"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75794E93"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E3C2BB3"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2E367B39"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169118E4"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71147F">
        <w:t>/PIN</w:t>
      </w:r>
      <w:r w:rsidRPr="003D4ABF">
        <w:t xml:space="preserve"> </w:t>
      </w:r>
      <w:r w:rsidRPr="003D4ABF">
        <w:rPr>
          <w:rFonts w:eastAsia="SimSun"/>
        </w:rPr>
        <w:t>should be non-seamlessly offloaded to non-3GPP access (i.e. outside of a PDU Session).</w:t>
      </w:r>
    </w:p>
    <w:p w14:paraId="497A3B58" w14:textId="5671F7BE"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3A295FE5"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307050" w:rsidRPr="003D4ABF">
        <w:rPr>
          <w:rFonts w:eastAsia="SimSun"/>
        </w:rPr>
        <w:t>TS</w:t>
      </w:r>
      <w:r w:rsidR="00307050">
        <w:rPr>
          <w:rFonts w:eastAsia="SimSun"/>
        </w:rPr>
        <w:t> </w:t>
      </w:r>
      <w:r w:rsidR="00307050" w:rsidRPr="003D4ABF">
        <w:rPr>
          <w:rFonts w:eastAsia="SimSun"/>
        </w:rPr>
        <w:t>23.304</w:t>
      </w:r>
      <w:r w:rsidR="00307050">
        <w:rPr>
          <w:rFonts w:eastAsia="SimSun"/>
        </w:rPr>
        <w:t> </w:t>
      </w:r>
      <w:r w:rsidR="0030705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 xml:space="preserve">ProSe Layer-3 UE-to-Network Relay Offload Policy: This is used by the UE to determine if the matching application should be routed via a ProSe Layer-3 UE-to-Network Relay outside of a PDU Session. If this </w:t>
      </w:r>
      <w:r w:rsidRPr="003D4ABF">
        <w:rPr>
          <w:rFonts w:eastAsia="SimSun"/>
        </w:rPr>
        <w:lastRenderedPageBreak/>
        <w:t>indication is not present the traffic shall not be routed via a ProSe Layer-3 UE-to-Network Relay outside of a PDU Session.</w:t>
      </w:r>
    </w:p>
    <w:p w14:paraId="2CDA8513" w14:textId="577DAA05"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w:t>
      </w:r>
      <w:r w:rsidR="0071147F">
        <w:rPr>
          <w:lang w:eastAsia="zh-CN"/>
        </w:rPr>
        <w:t>/PIN</w:t>
      </w:r>
      <w:r w:rsidRPr="003D4ABF">
        <w:rPr>
          <w:lang w:eastAsia="zh-CN"/>
        </w:rPr>
        <w:t>, this indicates PDU Sessions with same PDU Session Pair ID are paired for redundant transmission.</w:t>
      </w:r>
    </w:p>
    <w:p w14:paraId="5D60468A" w14:textId="3D19D2B8"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w:t>
      </w:r>
      <w:r w:rsidR="0071147F">
        <w:rPr>
          <w:lang w:eastAsia="zh-CN"/>
        </w:rPr>
        <w:t>/PIN</w:t>
      </w:r>
      <w:r w:rsidRPr="003D4ABF">
        <w:rPr>
          <w:lang w:eastAsia="zh-CN"/>
        </w:rPr>
        <w:t>,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594D8CA"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307050" w:rsidRPr="003D4ABF">
        <w:rPr>
          <w:lang w:eastAsia="zh-CN"/>
        </w:rPr>
        <w:t>TS</w:t>
      </w:r>
      <w:r w:rsidR="00307050">
        <w:rPr>
          <w:lang w:eastAsia="zh-CN"/>
        </w:rPr>
        <w:t> </w:t>
      </w:r>
      <w:r w:rsidR="00307050" w:rsidRPr="003D4ABF">
        <w:rPr>
          <w:lang w:eastAsia="zh-CN"/>
        </w:rPr>
        <w:t>23.287</w:t>
      </w:r>
      <w:r w:rsidR="00307050">
        <w:rPr>
          <w:lang w:eastAsia="zh-CN"/>
        </w:rPr>
        <w:t> </w:t>
      </w:r>
      <w:r w:rsidR="00307050" w:rsidRPr="003D4ABF">
        <w:rPr>
          <w:lang w:eastAsia="zh-CN"/>
        </w:rPr>
        <w:t>[</w:t>
      </w:r>
      <w:r w:rsidRPr="003D4ABF">
        <w:rPr>
          <w:lang w:eastAsia="zh-CN"/>
        </w:rPr>
        <w:t>28].</w:t>
      </w:r>
    </w:p>
    <w:p w14:paraId="1F0ECB2D" w14:textId="1525AF62"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4C0EE9B5"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307050" w:rsidRPr="003D4ABF">
        <w:rPr>
          <w:rFonts w:eastAsia="SimSun"/>
        </w:rPr>
        <w:t>TS</w:t>
      </w:r>
      <w:r w:rsidR="00307050">
        <w:rPr>
          <w:rFonts w:eastAsia="SimSun"/>
        </w:rPr>
        <w:t> </w:t>
      </w:r>
      <w:r w:rsidR="00307050" w:rsidRPr="003D4ABF">
        <w:rPr>
          <w:rFonts w:eastAsia="SimSun"/>
        </w:rPr>
        <w:t>23.287</w:t>
      </w:r>
      <w:r w:rsidR="00307050">
        <w:rPr>
          <w:rFonts w:eastAsia="SimSun"/>
        </w:rPr>
        <w:t> </w:t>
      </w:r>
      <w:r w:rsidR="00307050" w:rsidRPr="003D4ABF">
        <w:rPr>
          <w:rFonts w:eastAsia="SimSun"/>
        </w:rPr>
        <w:t>[</w:t>
      </w:r>
      <w:r w:rsidRPr="003D4ABF">
        <w:rPr>
          <w:rFonts w:eastAsia="SimSun"/>
        </w:rPr>
        <w:t>28].</w:t>
      </w:r>
    </w:p>
    <w:p w14:paraId="68A09B1A" w14:textId="7FB43E41"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307050" w:rsidRPr="003D4ABF">
        <w:rPr>
          <w:rFonts w:eastAsia="SimSun"/>
        </w:rPr>
        <w:t>TS</w:t>
      </w:r>
      <w:r w:rsidR="00307050">
        <w:rPr>
          <w:rFonts w:eastAsia="SimSun"/>
        </w:rPr>
        <w:t> </w:t>
      </w:r>
      <w:r w:rsidR="00307050" w:rsidRPr="003D4ABF">
        <w:rPr>
          <w:rFonts w:eastAsia="SimSun"/>
        </w:rPr>
        <w:t>23.304</w:t>
      </w:r>
      <w:r w:rsidR="00307050">
        <w:rPr>
          <w:rFonts w:eastAsia="SimSun"/>
        </w:rPr>
        <w:t> </w:t>
      </w:r>
      <w:r w:rsidR="00307050" w:rsidRPr="003D4ABF">
        <w:rPr>
          <w:rFonts w:eastAsia="SimSun"/>
        </w:rPr>
        <w:t>[</w:t>
      </w:r>
      <w:r w:rsidRPr="003D4ABF">
        <w:rPr>
          <w:rFonts w:eastAsia="SimSun"/>
        </w:rPr>
        <w:t>34].</w:t>
      </w:r>
    </w:p>
    <w:p w14:paraId="6EF1CAB7" w14:textId="53E65779"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E4AC14D" w14:textId="57277FB1" w:rsidR="00936F1A" w:rsidRDefault="00936F1A" w:rsidP="00787F8E">
      <w:r>
        <w:t xml:space="preserve">In the case of a roaming UE, the V-PCF may provide guidance on VPLMN specific URSP determination to the H-PCF as defined in clause 4.15.6.10 of </w:t>
      </w:r>
      <w:r w:rsidR="00307050">
        <w:t>TS</w:t>
      </w:r>
      <w:r w:rsidR="00307050">
        <w:t> </w:t>
      </w:r>
      <w:r w:rsidR="00307050">
        <w:t>23.502</w:t>
      </w:r>
      <w:r w:rsidR="00307050">
        <w:t> </w:t>
      </w:r>
      <w:r w:rsidR="00307050">
        <w:t>[</w:t>
      </w:r>
      <w:r>
        <w:t>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4B6DB19E" w14:textId="3B7BE34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The AMF shall not change the UE policy information provided by PCF.</w:t>
      </w:r>
    </w:p>
    <w:p w14:paraId="4A43C8EC" w14:textId="5742B3E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After reception of the Notify message indicating that the UE enters the CM-Connected state, the PCF may retry to deliver the UE policy information.</w:t>
      </w:r>
    </w:p>
    <w:p w14:paraId="257FED5D" w14:textId="7432517A"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A8970E3"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307050" w:rsidRPr="003D4ABF">
        <w:t>TS</w:t>
      </w:r>
      <w:r w:rsidR="00307050">
        <w:t> </w:t>
      </w:r>
      <w:r w:rsidR="00307050" w:rsidRPr="003D4ABF">
        <w:t>23.501</w:t>
      </w:r>
      <w:r w:rsidR="00307050">
        <w:t> </w:t>
      </w:r>
      <w:r w:rsidR="00307050"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485B49D7" w:rsidR="00663770" w:rsidRPr="003D4ABF" w:rsidRDefault="00663770" w:rsidP="0030218C">
      <w:bookmarkStart w:id="529" w:name="_Toc19197326"/>
      <w:bookmarkStart w:id="530" w:name="_Toc27896479"/>
      <w:bookmarkStart w:id="531" w:name="_Toc36192647"/>
      <w:bookmarkStart w:id="532" w:name="_Toc37076378"/>
      <w:bookmarkStart w:id="533" w:name="_Toc45194824"/>
      <w:bookmarkStart w:id="534" w:name="_Toc47594236"/>
      <w:bookmarkStart w:id="535" w:name="_Toc51836867"/>
      <w:r w:rsidRPr="003D4ABF">
        <w:t xml:space="preserve">The PCF may subscribe to analytics on "WLAN performance" from NWDAF following the procedures and services described in </w:t>
      </w:r>
      <w:r w:rsidR="00307050" w:rsidRPr="003D4ABF">
        <w:t>TS</w:t>
      </w:r>
      <w:r w:rsidR="00307050">
        <w:t> </w:t>
      </w:r>
      <w:r w:rsidR="00307050" w:rsidRPr="003D4ABF">
        <w:t>23.288</w:t>
      </w:r>
      <w:r w:rsidR="00307050">
        <w:t> </w:t>
      </w:r>
      <w:r w:rsidR="0030705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44282EF9" w14:textId="74BABBD5" w:rsidR="00787F8E" w:rsidRPr="003D4ABF" w:rsidRDefault="00787F8E" w:rsidP="00787F8E">
      <w:pPr>
        <w:pStyle w:val="Heading5"/>
      </w:pPr>
      <w:bookmarkStart w:id="536" w:name="_Toc131529247"/>
      <w:r w:rsidRPr="003D4ABF">
        <w:t>6.1.2.2.2</w:t>
      </w:r>
      <w:r w:rsidRPr="003D4ABF">
        <w:tab/>
        <w:t>Distribution of the policies to UE</w:t>
      </w:r>
      <w:bookmarkEnd w:id="529"/>
      <w:bookmarkEnd w:id="530"/>
      <w:bookmarkEnd w:id="531"/>
      <w:bookmarkEnd w:id="532"/>
      <w:bookmarkEnd w:id="533"/>
      <w:bookmarkEnd w:id="534"/>
      <w:bookmarkEnd w:id="535"/>
      <w:bookmarkEnd w:id="536"/>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74FAF089"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307050" w:rsidRPr="003D4ABF">
        <w:t>TS</w:t>
      </w:r>
      <w:r w:rsidR="00307050">
        <w:t> </w:t>
      </w:r>
      <w:r w:rsidR="00307050" w:rsidRPr="003D4ABF">
        <w:t>23.502</w:t>
      </w:r>
      <w:r w:rsidR="00307050">
        <w:t> </w:t>
      </w:r>
      <w:r w:rsidR="00307050"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EA9B129"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lastRenderedPageBreak/>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7A822BD0"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307050" w:rsidRPr="003D4ABF">
        <w:t>TS</w:t>
      </w:r>
      <w:r w:rsidR="00307050">
        <w:t> </w:t>
      </w:r>
      <w:r w:rsidR="00307050" w:rsidRPr="003D4ABF">
        <w:t>29.507</w:t>
      </w:r>
      <w:r w:rsidR="00307050">
        <w:t> </w:t>
      </w:r>
      <w:r w:rsidR="0030705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53AD9923"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B673E12" w:rsidR="00787F8E" w:rsidRPr="003D4ABF" w:rsidRDefault="00787F8E" w:rsidP="00787F8E">
      <w:r w:rsidRPr="003D4ABF">
        <w:t xml:space="preserve">The UE shall update the stored UE policy information with the one provided by the PCF as follows (details are specified in </w:t>
      </w:r>
      <w:r w:rsidR="00307050" w:rsidRPr="003D4ABF">
        <w:t>TS</w:t>
      </w:r>
      <w:r w:rsidR="00307050">
        <w:t> </w:t>
      </w:r>
      <w:r w:rsidR="00307050" w:rsidRPr="003D4ABF">
        <w:t>24.501</w:t>
      </w:r>
      <w:r w:rsidR="00307050">
        <w:t> </w:t>
      </w:r>
      <w:r w:rsidR="0030705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4C59A22D"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lastRenderedPageBreak/>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pPr>
      <w:r>
        <w:t>-</w:t>
      </w:r>
      <w:r>
        <w:tab/>
        <w:t>UE may indicate its capability of support to report URSP rule enforcement to network to the PCF. If it is received, the PCF shall take it into account as described in clause 6.6.2.4.</w:t>
      </w:r>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8FFE080" w14:textId="6A8D8EE0" w:rsidR="00936F1A" w:rsidRDefault="00936F1A" w:rsidP="00787F8E">
      <w:r>
        <w:t>The PCF provides to the UE the tuple (PLMN ID, list of PSIs associated with the PLMN ID) and the Policy Sections containing URSP Rules. In roaming scenarios, the H-PCF provides this information via V-PCF.</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lastRenderedPageBreak/>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6E2D9F68" w14:textId="6B25F403" w:rsidR="00695123" w:rsidRDefault="00695123" w:rsidP="00623A69">
      <w:bookmarkStart w:id="537" w:name="_Toc19197327"/>
      <w:bookmarkStart w:id="538" w:name="_Toc27896480"/>
      <w:bookmarkStart w:id="539" w:name="_Toc36192648"/>
      <w:bookmarkStart w:id="540" w:name="_Toc37076379"/>
      <w:bookmarkStart w:id="541" w:name="_Toc45194825"/>
      <w:bookmarkStart w:id="542" w:name="_Toc47594237"/>
      <w:bookmarkStart w:id="543" w:name="_Toc51836868"/>
      <w:r>
        <w:t xml:space="preserve">After Registration procedure, the UE may perform UE triggered V2X Policy Provisioning procedure to request V2XP from the PCF as specified in clause 6.2.4 of </w:t>
      </w:r>
      <w:r w:rsidR="00307050">
        <w:t>TS</w:t>
      </w:r>
      <w:r w:rsidR="00307050">
        <w:t> </w:t>
      </w:r>
      <w:r w:rsidR="00307050">
        <w:t>23.287</w:t>
      </w:r>
      <w:r w:rsidR="00307050">
        <w:t> </w:t>
      </w:r>
      <w:r w:rsidR="00307050">
        <w:t>[</w:t>
      </w:r>
      <w:r>
        <w:t>28].</w:t>
      </w:r>
    </w:p>
    <w:p w14:paraId="26A13533" w14:textId="60CF5BC9" w:rsidR="00623A69" w:rsidRPr="003D4ABF" w:rsidRDefault="00623A69" w:rsidP="00623A69">
      <w:r>
        <w:t xml:space="preserve">After Registration procedure, the UE may perform UE triggered 5G ProSe Policy Provisioning procedure to request ProSeP from the PCF as specified in clause 6.2.4 of </w:t>
      </w:r>
      <w:r w:rsidR="00307050">
        <w:t>TS</w:t>
      </w:r>
      <w:r w:rsidR="00307050">
        <w:t> </w:t>
      </w:r>
      <w:r w:rsidR="00307050">
        <w:t>23.304</w:t>
      </w:r>
      <w:r w:rsidR="00307050">
        <w:t> </w:t>
      </w:r>
      <w:r w:rsidR="00307050">
        <w:t>[</w:t>
      </w:r>
      <w:r>
        <w:t>34].</w:t>
      </w:r>
    </w:p>
    <w:p w14:paraId="66F8EBCC" w14:textId="5A93BE10" w:rsidR="00CB4253" w:rsidRDefault="00CB4253" w:rsidP="00CB4253">
      <w:pPr>
        <w:pStyle w:val="Heading5"/>
      </w:pPr>
      <w:bookmarkStart w:id="544" w:name="_Toc131529248"/>
      <w:r>
        <w:t>6.1.2.2.3</w:t>
      </w:r>
      <w:r>
        <w:tab/>
        <w:t>URSP Provisioning in EPS</w:t>
      </w:r>
      <w:bookmarkEnd w:id="544"/>
    </w:p>
    <w:p w14:paraId="159D2D0B" w14:textId="77777777" w:rsidR="00CB4253" w:rsidRDefault="00CB4253" w:rsidP="00CB4253">
      <w:r>
        <w:t>When a UE attaches initially in EPS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1A3E2F5" w14:textId="77777777" w:rsidR="00787F8E" w:rsidRPr="003D4ABF" w:rsidRDefault="00787F8E" w:rsidP="00787F8E">
      <w:pPr>
        <w:pStyle w:val="Heading4"/>
      </w:pPr>
      <w:bookmarkStart w:id="545" w:name="_Toc131529249"/>
      <w:r w:rsidRPr="003D4ABF">
        <w:t>6.1.2.3</w:t>
      </w:r>
      <w:r w:rsidRPr="003D4ABF">
        <w:tab/>
        <w:t>Management of packet flow descriptions</w:t>
      </w:r>
      <w:bookmarkEnd w:id="537"/>
      <w:bookmarkEnd w:id="538"/>
      <w:bookmarkEnd w:id="539"/>
      <w:bookmarkEnd w:id="540"/>
      <w:bookmarkEnd w:id="541"/>
      <w:bookmarkEnd w:id="542"/>
      <w:bookmarkEnd w:id="543"/>
      <w:bookmarkEnd w:id="545"/>
    </w:p>
    <w:p w14:paraId="07468B60" w14:textId="77777777" w:rsidR="00787F8E" w:rsidRPr="003D4ABF" w:rsidRDefault="00787F8E" w:rsidP="00787F8E">
      <w:pPr>
        <w:pStyle w:val="Heading5"/>
      </w:pPr>
      <w:bookmarkStart w:id="546" w:name="_Toc19197328"/>
      <w:bookmarkStart w:id="547" w:name="_Toc27896481"/>
      <w:bookmarkStart w:id="548" w:name="_Toc36192649"/>
      <w:bookmarkStart w:id="549" w:name="_Toc37076380"/>
      <w:bookmarkStart w:id="550" w:name="_Toc45194826"/>
      <w:bookmarkStart w:id="551" w:name="_Toc47594238"/>
      <w:bookmarkStart w:id="552" w:name="_Toc51836869"/>
      <w:bookmarkStart w:id="553" w:name="_Toc131529250"/>
      <w:r w:rsidRPr="003D4ABF">
        <w:t>6.1.2.3.1</w:t>
      </w:r>
      <w:r w:rsidRPr="003D4ABF">
        <w:tab/>
        <w:t>PFD management</w:t>
      </w:r>
      <w:bookmarkEnd w:id="546"/>
      <w:bookmarkEnd w:id="547"/>
      <w:bookmarkEnd w:id="548"/>
      <w:bookmarkEnd w:id="549"/>
      <w:bookmarkEnd w:id="550"/>
      <w:bookmarkEnd w:id="551"/>
      <w:bookmarkEnd w:id="552"/>
      <w:bookmarkEnd w:id="5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462208ED"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307050" w:rsidRPr="003D4ABF">
        <w:t>TS</w:t>
      </w:r>
      <w:r w:rsidR="00307050">
        <w:t> </w:t>
      </w:r>
      <w:r w:rsidR="00307050" w:rsidRPr="003D4ABF">
        <w:t>23.501</w:t>
      </w:r>
      <w:r w:rsidR="00307050">
        <w:t> </w:t>
      </w:r>
      <w:r w:rsidR="0030705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371147AB" w:rsidR="00787F8E" w:rsidRPr="003D4ABF" w:rsidRDefault="00787F8E" w:rsidP="00787F8E">
      <w:r w:rsidRPr="003D4ABF">
        <w:lastRenderedPageBreak/>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56735A97" w14:textId="5C01146E" w:rsidR="000D5D45" w:rsidRDefault="000D5D45" w:rsidP="00787F8E">
      <w:r>
        <w:t>The NEF (PFDF) may retrieve "PFD Determination"</w:t>
      </w:r>
      <w:r w:rsidR="009E49BA">
        <w:t xml:space="preserve"> analytics</w:t>
      </w:r>
      <w:r>
        <w:t xml:space="preserve"> from </w:t>
      </w:r>
      <w:r w:rsidR="009E49BA">
        <w:t xml:space="preserve">the </w:t>
      </w:r>
      <w:r>
        <w:t>NWDAF for the</w:t>
      </w:r>
      <w:r w:rsidR="009E49BA">
        <w:t xml:space="preserve"> known</w:t>
      </w:r>
      <w:r>
        <w:t xml:space="preserve"> application identifier(s) as specified in </w:t>
      </w:r>
      <w:r w:rsidR="00307050">
        <w:t>TS</w:t>
      </w:r>
      <w:r w:rsidR="00307050">
        <w:t> </w:t>
      </w:r>
      <w:r w:rsidR="00307050">
        <w:t>23.288</w:t>
      </w:r>
      <w:r w:rsidR="00307050">
        <w:t> </w:t>
      </w:r>
      <w:r w:rsidR="00307050">
        <w:t>[</w:t>
      </w:r>
      <w:r>
        <w:t>24]</w:t>
      </w:r>
      <w:r w:rsidR="009E49BA">
        <w:t xml:space="preserve"> to create or modify</w:t>
      </w:r>
      <w:r>
        <w:t xml:space="preserve"> PFD(s) and store the PFD(s) in the UDR.</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lastRenderedPageBreak/>
        <w:t>When the UPF receives the updated PFD(s) from either the same or different SMF for the same application identifier, the latest received PFD(s) shall overwrite any existing PFD(s) stored in the UPF.</w:t>
      </w:r>
    </w:p>
    <w:p w14:paraId="50861E68" w14:textId="5175B698"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307050" w:rsidRPr="003D4ABF">
        <w:t>TS</w:t>
      </w:r>
      <w:r w:rsidR="00307050">
        <w:t> </w:t>
      </w:r>
      <w:r w:rsidR="00307050" w:rsidRPr="003D4ABF">
        <w:t>23.501</w:t>
      </w:r>
      <w:r w:rsidR="00307050">
        <w:t> </w:t>
      </w:r>
      <w:r w:rsidR="0030705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4" w:name="_Toc19197329"/>
      <w:bookmarkStart w:id="555" w:name="_Toc27896482"/>
      <w:bookmarkStart w:id="556" w:name="_Toc36192650"/>
      <w:bookmarkStart w:id="557" w:name="_Toc37076381"/>
      <w:bookmarkStart w:id="558" w:name="_Toc45194827"/>
      <w:bookmarkStart w:id="559" w:name="_Toc47594239"/>
      <w:bookmarkStart w:id="560" w:name="_Toc51836870"/>
      <w:bookmarkStart w:id="561" w:name="_Toc131529251"/>
      <w:r w:rsidRPr="003D4ABF">
        <w:t>6.1.2.3.2</w:t>
      </w:r>
      <w:r w:rsidRPr="003D4ABF">
        <w:tab/>
        <w:t>Packet Flow Description</w:t>
      </w:r>
      <w:bookmarkEnd w:id="554"/>
      <w:bookmarkEnd w:id="555"/>
      <w:bookmarkEnd w:id="556"/>
      <w:bookmarkEnd w:id="557"/>
      <w:bookmarkEnd w:id="558"/>
      <w:bookmarkEnd w:id="559"/>
      <w:bookmarkEnd w:id="560"/>
      <w:bookmarkEnd w:id="561"/>
    </w:p>
    <w:p w14:paraId="37751BB8" w14:textId="77777777" w:rsidR="00787F8E" w:rsidRPr="003D4ABF" w:rsidRDefault="00787F8E" w:rsidP="00787F8E">
      <w:r w:rsidRPr="003D4ABF">
        <w:t>PFD (Packet Flow Description) is a set of information enabling the detection of application traffic.</w:t>
      </w:r>
    </w:p>
    <w:p w14:paraId="22B539A9" w14:textId="751B5BC1"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307050" w:rsidRPr="003D4ABF">
        <w:t>TS</w:t>
      </w:r>
      <w:r w:rsidR="00307050">
        <w:t> </w:t>
      </w:r>
      <w:r w:rsidR="00307050" w:rsidRPr="003D4ABF">
        <w:t>29.551</w:t>
      </w:r>
      <w:r w:rsidR="00307050">
        <w:t> </w:t>
      </w:r>
      <w:r w:rsidR="0030705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2" w:name="_Toc19197330"/>
      <w:bookmarkStart w:id="563" w:name="_Toc27896483"/>
      <w:bookmarkStart w:id="564" w:name="_Toc36192651"/>
      <w:bookmarkStart w:id="565" w:name="_Toc37076382"/>
      <w:bookmarkStart w:id="566" w:name="_Toc45194828"/>
      <w:bookmarkStart w:id="567" w:name="_Toc47594240"/>
      <w:bookmarkStart w:id="568" w:name="_Toc51836871"/>
      <w:bookmarkStart w:id="569" w:name="_Toc131529252"/>
      <w:r w:rsidRPr="003D4ABF">
        <w:t>6.1.2.4</w:t>
      </w:r>
      <w:r w:rsidRPr="003D4ABF">
        <w:tab/>
        <w:t>Negotiation for future background data transfer</w:t>
      </w:r>
      <w:bookmarkEnd w:id="562"/>
      <w:bookmarkEnd w:id="563"/>
      <w:bookmarkEnd w:id="564"/>
      <w:bookmarkEnd w:id="565"/>
      <w:bookmarkEnd w:id="566"/>
      <w:bookmarkEnd w:id="567"/>
      <w:bookmarkEnd w:id="568"/>
      <w:bookmarkEnd w:id="569"/>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6A4C1821"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307050" w:rsidRPr="003D4ABF">
        <w:t>TS</w:t>
      </w:r>
      <w:r w:rsidR="00307050">
        <w:t> </w:t>
      </w:r>
      <w:r w:rsidR="00307050" w:rsidRPr="003D4ABF">
        <w:t>23.502</w:t>
      </w:r>
      <w:r w:rsidR="00307050">
        <w:t> </w:t>
      </w:r>
      <w:r w:rsidR="0030705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5F9F61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307050" w:rsidRPr="003D4ABF">
        <w:t>TS</w:t>
      </w:r>
      <w:r w:rsidR="00307050">
        <w:t> </w:t>
      </w:r>
      <w:r w:rsidR="00307050" w:rsidRPr="003D4ABF">
        <w:t>23.288</w:t>
      </w:r>
      <w:r w:rsidR="00307050">
        <w:t> </w:t>
      </w:r>
      <w:r w:rsidR="0030705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lastRenderedPageBreak/>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w:t>
      </w:r>
      <w:r w:rsidRPr="003D4ABF">
        <w:lastRenderedPageBreak/>
        <w:t xml:space="preserve">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BC1A507"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307050" w:rsidRPr="003D4ABF">
        <w:t>TS</w:t>
      </w:r>
      <w:r w:rsidR="00307050">
        <w:t> </w:t>
      </w:r>
      <w:r w:rsidR="00307050" w:rsidRPr="003D4ABF">
        <w:t>23.502</w:t>
      </w:r>
      <w:r w:rsidR="00307050">
        <w:t> </w:t>
      </w:r>
      <w:r w:rsidR="0030705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8C1D28D"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307050" w:rsidRPr="003D4ABF">
        <w:t>TS</w:t>
      </w:r>
      <w:r w:rsidR="00307050">
        <w:t> </w:t>
      </w:r>
      <w:r w:rsidR="00307050" w:rsidRPr="003D4ABF">
        <w:t>23.288</w:t>
      </w:r>
      <w:r w:rsidR="00307050">
        <w:t> </w:t>
      </w:r>
      <w:r w:rsidR="0030705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3040298C"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307050" w:rsidRPr="003D4ABF">
        <w:t>TS</w:t>
      </w:r>
      <w:r w:rsidR="00307050">
        <w:t> </w:t>
      </w:r>
      <w:r w:rsidR="00307050" w:rsidRPr="003D4ABF">
        <w:t>23.502</w:t>
      </w:r>
      <w:r w:rsidR="00307050">
        <w:t> </w:t>
      </w:r>
      <w:r w:rsidR="00307050"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BDC5171" w:rsidR="00787F8E" w:rsidRPr="003D4ABF" w:rsidRDefault="00787F8E" w:rsidP="00787F8E">
      <w:bookmarkStart w:id="570" w:name="_Toc19197331"/>
      <w:bookmarkStart w:id="571" w:name="_Toc27896484"/>
      <w:bookmarkStart w:id="572" w:name="_Toc36192652"/>
      <w:bookmarkStart w:id="573" w:name="_Toc37076383"/>
      <w:bookmarkStart w:id="574" w:name="_Toc45194829"/>
      <w:bookmarkStart w:id="575"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307050" w:rsidRPr="003D4ABF">
        <w:t>TS</w:t>
      </w:r>
      <w:r w:rsidR="00307050">
        <w:t> </w:t>
      </w:r>
      <w:r w:rsidR="00307050" w:rsidRPr="003D4ABF">
        <w:t>23.502</w:t>
      </w:r>
      <w:r w:rsidR="00307050">
        <w:t> </w:t>
      </w:r>
      <w:r w:rsidR="00307050"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6" w:name="_Toc51836872"/>
      <w:bookmarkStart w:id="577" w:name="_Toc131529253"/>
      <w:r w:rsidRPr="003D4ABF">
        <w:t>6.1.2.5</w:t>
      </w:r>
      <w:r w:rsidRPr="003D4ABF">
        <w:tab/>
        <w:t>Policy Control Request Triggers relevant for AMF</w:t>
      </w:r>
      <w:bookmarkEnd w:id="570"/>
      <w:bookmarkEnd w:id="571"/>
      <w:bookmarkEnd w:id="572"/>
      <w:bookmarkEnd w:id="573"/>
      <w:bookmarkEnd w:id="574"/>
      <w:bookmarkEnd w:id="575"/>
      <w:bookmarkEnd w:id="576"/>
      <w:bookmarkEnd w:id="577"/>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A727BB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307050" w:rsidRPr="003D4ABF">
        <w:t>TS</w:t>
      </w:r>
      <w:r w:rsidR="00307050">
        <w:t> </w:t>
      </w:r>
      <w:r w:rsidR="00307050" w:rsidRPr="003D4ABF">
        <w:t>23.502</w:t>
      </w:r>
      <w:r w:rsidR="00307050">
        <w:t> </w:t>
      </w:r>
      <w:r w:rsidR="0030705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121C2" w:rsidRPr="003D4ABF" w14:paraId="566199C4" w14:textId="77777777" w:rsidTr="00BC2C9C">
        <w:tc>
          <w:tcPr>
            <w:tcW w:w="2062" w:type="dxa"/>
          </w:tcPr>
          <w:p w14:paraId="2EC092EB" w14:textId="2F39E5DB" w:rsidR="006121C2" w:rsidRPr="003D4ABF" w:rsidRDefault="006121C2" w:rsidP="00BC2C9C">
            <w:pPr>
              <w:pStyle w:val="TAL"/>
            </w:pPr>
            <w:r>
              <w:t>Configured NSSAI change</w:t>
            </w:r>
          </w:p>
        </w:tc>
        <w:tc>
          <w:tcPr>
            <w:tcW w:w="5514" w:type="dxa"/>
          </w:tcPr>
          <w:p w14:paraId="2CD10F39" w14:textId="424923E0" w:rsidR="006121C2" w:rsidRPr="003D4ABF" w:rsidRDefault="006121C2" w:rsidP="00BC2C9C">
            <w:pPr>
              <w:pStyle w:val="TAL"/>
            </w:pPr>
            <w:r>
              <w:t>The Configured NSSAI has changed.</w:t>
            </w:r>
          </w:p>
        </w:tc>
        <w:tc>
          <w:tcPr>
            <w:tcW w:w="2055" w:type="dxa"/>
          </w:tcPr>
          <w:p w14:paraId="6B41CCFB" w14:textId="641C6092" w:rsidR="006121C2" w:rsidRPr="003D4ABF" w:rsidRDefault="006121C2" w:rsidP="00BC2C9C">
            <w:pPr>
              <w:pStyle w:val="TAL"/>
            </w:pPr>
            <w:r>
              <w:t>PCF (UE Policy Association)</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r w:rsidR="000D5D45" w:rsidRPr="003D4ABF" w14:paraId="3E5FA215" w14:textId="77777777" w:rsidTr="00844BD5">
        <w:tc>
          <w:tcPr>
            <w:tcW w:w="2062" w:type="dxa"/>
          </w:tcPr>
          <w:p w14:paraId="0132A6D6" w14:textId="23CE87E1" w:rsidR="000D5D45" w:rsidRPr="003D4ABF" w:rsidRDefault="000D5D45" w:rsidP="000D5D45">
            <w:pPr>
              <w:pStyle w:val="TAL"/>
            </w:pPr>
            <w:r>
              <w:t>Satellite backhaul category change</w:t>
            </w:r>
          </w:p>
        </w:tc>
        <w:tc>
          <w:tcPr>
            <w:tcW w:w="5514" w:type="dxa"/>
          </w:tcPr>
          <w:p w14:paraId="0F371AF0" w14:textId="57C618F5" w:rsidR="000D5D45" w:rsidRPr="003D4ABF" w:rsidRDefault="000D5D45" w:rsidP="000D5D45">
            <w:pPr>
              <w:pStyle w:val="TAL"/>
              <w:rPr>
                <w:rFonts w:eastAsia="SimSun"/>
              </w:rPr>
            </w:pPr>
            <w:r>
              <w:rPr>
                <w:rFonts w:eastAsia="SimSun"/>
              </w:rPr>
              <w:t>Satellite backhaul category changes between any satellite categories.</w:t>
            </w:r>
          </w:p>
        </w:tc>
        <w:tc>
          <w:tcPr>
            <w:tcW w:w="2055" w:type="dxa"/>
          </w:tcPr>
          <w:p w14:paraId="50112FB2" w14:textId="2800D2F8" w:rsidR="000D5D45" w:rsidRPr="003D4ABF" w:rsidRDefault="000D5D45" w:rsidP="000D5D45">
            <w:pPr>
              <w:pStyle w:val="TAL"/>
            </w:pPr>
            <w:r w:rsidRPr="003D4ABF">
              <w:t>PCF (</w:t>
            </w:r>
            <w:r w:rsidR="00530521">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C003CA6"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01308EF5"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C80310" w14:textId="5A239B96" w:rsidR="006121C2" w:rsidRDefault="006121C2" w:rsidP="00787F8E">
      <w:pPr>
        <w:rPr>
          <w:lang w:eastAsia="zh-CN"/>
        </w:rPr>
      </w:pPr>
      <w:r>
        <w:rPr>
          <w:lang w:eastAsia="zh-CN"/>
        </w:rPr>
        <w:lastRenderedPageBreak/>
        <w:t xml:space="preserve">If the Configured NSSAI change trigger is armed, the AMF shall report the Configured NSSAI and mapping of each S-NSSAI of the Configured NSSAI to corresponding HPLMN S-NSSAI values as defined in clause 5.15.4.1.1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 to the PCF. The H-PCF may take this into account to update UE Policy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3E980877"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307050" w:rsidRPr="003D4ABF">
        <w:rPr>
          <w:lang w:eastAsia="zh-CN"/>
        </w:rPr>
        <w:t>TS</w:t>
      </w:r>
      <w:r w:rsidR="00307050">
        <w:rPr>
          <w:lang w:eastAsia="zh-CN"/>
        </w:rPr>
        <w:t> </w:t>
      </w:r>
      <w:r w:rsidR="00307050" w:rsidRPr="003D4ABF">
        <w:rPr>
          <w:lang w:eastAsia="zh-CN"/>
        </w:rPr>
        <w:t>23.287</w:t>
      </w:r>
      <w:r w:rsidR="00307050">
        <w:rPr>
          <w:lang w:eastAsia="zh-CN"/>
        </w:rPr>
        <w:t> </w:t>
      </w:r>
      <w:r w:rsidR="00307050"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8"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9" w:name="_Toc27896485"/>
      <w:bookmarkStart w:id="580" w:name="_Toc36192653"/>
      <w:bookmarkStart w:id="581" w:name="_Toc37076384"/>
      <w:bookmarkStart w:id="582" w:name="_Toc45194830"/>
      <w:bookmarkStart w:id="583" w:name="_Toc47594242"/>
      <w:bookmarkStart w:id="584"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9FB4508" w:rsidR="000D5D45" w:rsidRDefault="000D5D45" w:rsidP="000E3B65">
      <w:r>
        <w:t>If the Satellite backhaul category change trigger is armed, the AMF shall report the satellite backhaul category to the PCF. The PCF may take this into account to update UE Policy as defined in clause 6.1.2.2.</w:t>
      </w:r>
    </w:p>
    <w:p w14:paraId="0B89C5E9" w14:textId="11F1F3BD" w:rsidR="00663770" w:rsidRPr="003D4ABF" w:rsidRDefault="00663770" w:rsidP="00663770">
      <w:pPr>
        <w:pStyle w:val="Heading4"/>
      </w:pPr>
      <w:bookmarkStart w:id="585" w:name="_Toc131529254"/>
      <w:r w:rsidRPr="003D4ABF">
        <w:t>6.1.2.6</w:t>
      </w:r>
      <w:r w:rsidRPr="003D4ABF">
        <w:tab/>
        <w:t>AF influence on Access and Mobility related polic</w:t>
      </w:r>
      <w:r w:rsidR="006B065D">
        <w:t>y control</w:t>
      </w:r>
      <w:bookmarkEnd w:id="585"/>
    </w:p>
    <w:p w14:paraId="35095E6C" w14:textId="32DC9AD2" w:rsidR="006B065D" w:rsidRDefault="006B065D" w:rsidP="00E20298">
      <w:pPr>
        <w:pStyle w:val="Heading5"/>
      </w:pPr>
      <w:bookmarkStart w:id="586" w:name="_Toc131529255"/>
      <w:r>
        <w:t>6.1.2.6.0</w:t>
      </w:r>
      <w:r>
        <w:tab/>
        <w:t>General</w:t>
      </w:r>
      <w:bookmarkEnd w:id="58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7" w:name="_Toc131529256"/>
      <w:r w:rsidRPr="003D4ABF">
        <w:t>6.1.2.6.1</w:t>
      </w:r>
      <w:r w:rsidRPr="003D4ABF">
        <w:tab/>
        <w:t xml:space="preserve">AF request Access and Mobility related Policy </w:t>
      </w:r>
      <w:r w:rsidR="006B065D">
        <w:t xml:space="preserve">Control </w:t>
      </w:r>
      <w:r w:rsidRPr="003D4ABF">
        <w:t>for a UE</w:t>
      </w:r>
      <w:bookmarkEnd w:id="587"/>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lastRenderedPageBreak/>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8" w:name="_Toc131529257"/>
      <w:r w:rsidRPr="003D4ABF">
        <w:t>6.1.2.6.2</w:t>
      </w:r>
      <w:r w:rsidRPr="003D4ABF">
        <w:tab/>
        <w:t>AF request to influence on Access and Mobility related Polic</w:t>
      </w:r>
      <w:r w:rsidR="006B065D">
        <w:t>y Control</w:t>
      </w:r>
      <w:bookmarkEnd w:id="588"/>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589" w:name="_Toc131529258"/>
      <w:r>
        <w:t>6.1.2.7</w:t>
      </w:r>
      <w:r>
        <w:tab/>
        <w:t>Negotiation for planned data transfer with QoS requirements</w:t>
      </w:r>
      <w:bookmarkEnd w:id="589"/>
    </w:p>
    <w:p w14:paraId="1A240C92" w14:textId="42AA3BCD" w:rsidR="00656688" w:rsidRDefault="00656688" w:rsidP="00656688">
      <w:r>
        <w:t>The AF may contact the PCF via the NEF (and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1045856D" w:rsidR="00656688" w:rsidRDefault="00656688" w:rsidP="00656688">
      <w:r>
        <w:lastRenderedPageBreak/>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w:t>
      </w:r>
      <w:r w:rsidR="00591DB1">
        <w:t>s</w:t>
      </w:r>
      <w:r>
        <w:t>, the desired time window,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w:t>
      </w:r>
      <w:r w:rsidR="00591DB1">
        <w:t>4.16.15.2</w:t>
      </w:r>
      <w:r>
        <w:t xml:space="preserve"> of </w:t>
      </w:r>
      <w:r w:rsidR="00307050">
        <w:t>TS</w:t>
      </w:r>
      <w:r w:rsidR="00307050">
        <w:t> </w:t>
      </w:r>
      <w:r w:rsidR="00307050">
        <w:t>23.502</w:t>
      </w:r>
      <w:r w:rsidR="00307050">
        <w:t> </w:t>
      </w:r>
      <w:r w:rsidR="00307050">
        <w:t>[</w:t>
      </w:r>
      <w:r>
        <w:t>3].</w:t>
      </w:r>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77E06E24" w:rsidR="00656688" w:rsidRDefault="00656688" w:rsidP="00656688">
      <w:r>
        <w:t>The PCF shall first retrieve all existing PDTQ policies stored for any ASP from the UDR. The PCF subscribes to</w:t>
      </w:r>
      <w:r w:rsidR="00DA05B9">
        <w:t xml:space="preserve"> "Network Performance" analytics or "DN Performance" analytics</w:t>
      </w:r>
      <w:r>
        <w:t xml:space="preserve"> from NWDAF following the procedure and services described in </w:t>
      </w:r>
      <w:r w:rsidR="00307050">
        <w:t>TS</w:t>
      </w:r>
      <w:r w:rsidR="00307050">
        <w:t> </w:t>
      </w:r>
      <w:r w:rsidR="00307050">
        <w:t>23.288</w:t>
      </w:r>
      <w:r w:rsidR="00307050">
        <w:t> </w:t>
      </w:r>
      <w:r w:rsidR="00307050">
        <w:t>[</w:t>
      </w:r>
      <w:r>
        <w:t>24]. Afterwards, the PCF shall determine, based on the information provided by the AF, the analytics</w:t>
      </w:r>
      <w:r w:rsidR="00DA05B9">
        <w:t xml:space="preserve"> on "Network Performance" or "DN Performance"</w:t>
      </w:r>
      <w:r>
        <w:t xml:space="preserve"> and other available information (e.g. network policy and existing PDTQ policies) one or more PDTQ policies.</w:t>
      </w:r>
    </w:p>
    <w:p w14:paraId="6C8B6845" w14:textId="678F04D9"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 desired time window and Network Area Information requested by the AF.</w:t>
      </w:r>
    </w:p>
    <w:p w14:paraId="4A628349" w14:textId="77777777" w:rsidR="00656688" w:rsidRDefault="00656688" w:rsidP="00656688">
      <w:r>
        <w:t>An PDTQ policy consists of a recommended time window for the traffic transfer for each of the AF sessions for each of the UEs involved.</w:t>
      </w:r>
    </w:p>
    <w:p w14:paraId="797EAB07" w14:textId="1635C2C1"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 desired time window</w:t>
      </w:r>
      <w:r w:rsidR="00DA05B9">
        <w:t>, the QoS Reference or individual QoS parameters, the Alternative Service Requirements in a prioritized order (if provided by the AF), the expected number of UEs</w:t>
      </w:r>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7D2DE64D" w14:textId="7FE71A97" w:rsidR="00656688" w:rsidRDefault="00656688" w:rsidP="00656688">
      <w:r>
        <w:t>When the AF wants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then the AF will invoke, for each UE, the Nnef_AFsessionWithQoS/Npcf_PolicyAuthorization</w:t>
      </w:r>
      <w:r w:rsidR="00DA05B9">
        <w:t xml:space="preserve"> during the recommended time window</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339877E9" w14:textId="77777777" w:rsidR="00656688" w:rsidRDefault="00656688" w:rsidP="000E3B65">
      <w:pPr>
        <w:pStyle w:val="EditorsNote"/>
      </w:pPr>
      <w:r>
        <w:t>Editor's note:</w:t>
      </w:r>
      <w:r>
        <w:tab/>
        <w:t>The procedure to renegotiate the time window for the planned transfer with QoS request to e.g., recommend a different time window is FFS.</w:t>
      </w:r>
    </w:p>
    <w:p w14:paraId="4D9BE25F" w14:textId="073B5DCA" w:rsidR="00787F8E" w:rsidRPr="003D4ABF" w:rsidRDefault="00787F8E" w:rsidP="00787F8E">
      <w:pPr>
        <w:pStyle w:val="Heading3"/>
      </w:pPr>
      <w:bookmarkStart w:id="590" w:name="_Toc131529259"/>
      <w:r w:rsidRPr="003D4ABF">
        <w:t>6.1.3</w:t>
      </w:r>
      <w:r w:rsidRPr="003D4ABF">
        <w:tab/>
        <w:t>Session management related policy control</w:t>
      </w:r>
      <w:bookmarkEnd w:id="578"/>
      <w:bookmarkEnd w:id="579"/>
      <w:bookmarkEnd w:id="580"/>
      <w:bookmarkEnd w:id="581"/>
      <w:bookmarkEnd w:id="582"/>
      <w:bookmarkEnd w:id="583"/>
      <w:bookmarkEnd w:id="584"/>
      <w:bookmarkEnd w:id="590"/>
    </w:p>
    <w:p w14:paraId="70483990" w14:textId="77777777" w:rsidR="00787F8E" w:rsidRPr="003D4ABF" w:rsidRDefault="00787F8E" w:rsidP="00787F8E">
      <w:pPr>
        <w:pStyle w:val="Heading4"/>
      </w:pPr>
      <w:bookmarkStart w:id="591" w:name="_Toc19197333"/>
      <w:bookmarkStart w:id="592" w:name="_Toc27896486"/>
      <w:bookmarkStart w:id="593" w:name="_Toc36192654"/>
      <w:bookmarkStart w:id="594" w:name="_Toc37076385"/>
      <w:bookmarkStart w:id="595" w:name="_Toc45194831"/>
      <w:bookmarkStart w:id="596" w:name="_Toc47594243"/>
      <w:bookmarkStart w:id="597" w:name="_Toc51836874"/>
      <w:bookmarkStart w:id="598" w:name="_Toc131529260"/>
      <w:r w:rsidRPr="003D4ABF">
        <w:t>6.1.3.1</w:t>
      </w:r>
      <w:r w:rsidRPr="003D4ABF">
        <w:tab/>
        <w:t>General</w:t>
      </w:r>
      <w:bookmarkEnd w:id="591"/>
      <w:bookmarkEnd w:id="592"/>
      <w:bookmarkEnd w:id="593"/>
      <w:bookmarkEnd w:id="594"/>
      <w:bookmarkEnd w:id="595"/>
      <w:bookmarkEnd w:id="596"/>
      <w:bookmarkEnd w:id="597"/>
      <w:bookmarkEnd w:id="598"/>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2EBCDA4"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9" w:name="_Toc19197334"/>
      <w:bookmarkStart w:id="600" w:name="_Toc27896487"/>
      <w:bookmarkStart w:id="601" w:name="_Toc36192655"/>
      <w:bookmarkStart w:id="602" w:name="_Toc37076386"/>
      <w:bookmarkStart w:id="603" w:name="_Toc45194832"/>
      <w:bookmarkStart w:id="604" w:name="_Toc47594244"/>
      <w:bookmarkStart w:id="605" w:name="_Toc51836875"/>
      <w:bookmarkStart w:id="606" w:name="_Toc131529261"/>
      <w:r w:rsidRPr="003D4ABF">
        <w:t>6.1.3.2</w:t>
      </w:r>
      <w:r w:rsidRPr="003D4ABF">
        <w:tab/>
        <w:t>Binding mechanism</w:t>
      </w:r>
      <w:bookmarkEnd w:id="599"/>
      <w:bookmarkEnd w:id="600"/>
      <w:bookmarkEnd w:id="601"/>
      <w:bookmarkEnd w:id="602"/>
      <w:bookmarkEnd w:id="603"/>
      <w:bookmarkEnd w:id="604"/>
      <w:bookmarkEnd w:id="605"/>
      <w:bookmarkEnd w:id="606"/>
    </w:p>
    <w:p w14:paraId="451C4C05" w14:textId="77777777" w:rsidR="00787F8E" w:rsidRPr="003D4ABF" w:rsidRDefault="00787F8E" w:rsidP="00787F8E">
      <w:pPr>
        <w:pStyle w:val="Heading5"/>
      </w:pPr>
      <w:bookmarkStart w:id="607" w:name="_Toc19197335"/>
      <w:bookmarkStart w:id="608" w:name="_Toc27896488"/>
      <w:bookmarkStart w:id="609" w:name="_Toc36192656"/>
      <w:bookmarkStart w:id="610" w:name="_Toc37076387"/>
      <w:bookmarkStart w:id="611" w:name="_Toc45194833"/>
      <w:bookmarkStart w:id="612" w:name="_Toc47594245"/>
      <w:bookmarkStart w:id="613" w:name="_Toc51836876"/>
      <w:bookmarkStart w:id="614" w:name="_Toc131529262"/>
      <w:r w:rsidRPr="003D4ABF">
        <w:t>6.1.3.2.1</w:t>
      </w:r>
      <w:r w:rsidRPr="003D4ABF">
        <w:tab/>
        <w:t>General</w:t>
      </w:r>
      <w:bookmarkEnd w:id="607"/>
      <w:bookmarkEnd w:id="608"/>
      <w:bookmarkEnd w:id="609"/>
      <w:bookmarkEnd w:id="610"/>
      <w:bookmarkEnd w:id="611"/>
      <w:bookmarkEnd w:id="612"/>
      <w:bookmarkEnd w:id="613"/>
      <w:bookmarkEnd w:id="61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5" w:name="_Toc19197336"/>
      <w:bookmarkStart w:id="616" w:name="_Toc27896489"/>
      <w:bookmarkStart w:id="617" w:name="_Toc36192657"/>
      <w:bookmarkStart w:id="618" w:name="_Toc37076388"/>
      <w:bookmarkStart w:id="619" w:name="_Toc45194834"/>
      <w:bookmarkStart w:id="620" w:name="_Toc47594246"/>
      <w:bookmarkStart w:id="621" w:name="_Toc51836877"/>
      <w:bookmarkStart w:id="622" w:name="_Toc131529263"/>
      <w:r w:rsidRPr="003D4ABF">
        <w:t>6.1.3.2.2</w:t>
      </w:r>
      <w:r w:rsidRPr="003D4ABF">
        <w:tab/>
        <w:t>Session binding</w:t>
      </w:r>
      <w:bookmarkEnd w:id="615"/>
      <w:bookmarkEnd w:id="616"/>
      <w:bookmarkEnd w:id="617"/>
      <w:bookmarkEnd w:id="618"/>
      <w:bookmarkEnd w:id="619"/>
      <w:bookmarkEnd w:id="620"/>
      <w:bookmarkEnd w:id="621"/>
      <w:bookmarkEnd w:id="6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8D1110B"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307050">
        <w:t>TS</w:t>
      </w:r>
      <w:r w:rsidR="00307050">
        <w:t> </w:t>
      </w:r>
      <w:r w:rsidR="00307050">
        <w:t>23.501</w:t>
      </w:r>
      <w:r w:rsidR="00307050">
        <w:t> </w:t>
      </w:r>
      <w:r w:rsidR="00307050">
        <w:t>[</w:t>
      </w:r>
      <w:r w:rsidR="00623A69">
        <w:t>2]</w:t>
      </w:r>
      <w:r w:rsidRPr="003D4ABF">
        <w:t xml:space="preserve">, in addition when using W-5GAN the </w:t>
      </w:r>
      <w:r w:rsidR="00623A69">
        <w:t xml:space="preserve">specification </w:t>
      </w:r>
      <w:r w:rsidRPr="003D4ABF">
        <w:t xml:space="preserve">in </w:t>
      </w:r>
      <w:r w:rsidR="00307050" w:rsidRPr="003D4ABF">
        <w:t>TS</w:t>
      </w:r>
      <w:r w:rsidR="00307050">
        <w:t> </w:t>
      </w:r>
      <w:r w:rsidR="00307050" w:rsidRPr="003D4ABF">
        <w:t>23.316</w:t>
      </w:r>
      <w:r w:rsidR="00307050">
        <w:t> </w:t>
      </w:r>
      <w:r w:rsidR="0030705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23" w:name="_Toc19197337"/>
      <w:bookmarkStart w:id="624" w:name="_Toc27896490"/>
      <w:bookmarkStart w:id="625" w:name="_Toc36192658"/>
      <w:bookmarkStart w:id="626" w:name="_Toc37076389"/>
      <w:bookmarkStart w:id="627" w:name="_Toc45194835"/>
      <w:bookmarkStart w:id="628" w:name="_Toc47594247"/>
      <w:bookmarkStart w:id="629" w:name="_Toc51836878"/>
      <w:bookmarkStart w:id="630" w:name="_Toc131529264"/>
      <w:r w:rsidRPr="003D4ABF">
        <w:t>6.1.3.2.3</w:t>
      </w:r>
      <w:r w:rsidRPr="003D4ABF">
        <w:tab/>
        <w:t>PCC rule authorization</w:t>
      </w:r>
      <w:bookmarkEnd w:id="623"/>
      <w:bookmarkEnd w:id="624"/>
      <w:bookmarkEnd w:id="625"/>
      <w:bookmarkEnd w:id="626"/>
      <w:bookmarkEnd w:id="627"/>
      <w:bookmarkEnd w:id="628"/>
      <w:bookmarkEnd w:id="629"/>
      <w:bookmarkEnd w:id="630"/>
    </w:p>
    <w:p w14:paraId="3F24CF04" w14:textId="4E3A2F25"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31" w:name="_Toc19197338"/>
      <w:bookmarkStart w:id="632" w:name="_Toc27896491"/>
      <w:bookmarkStart w:id="633" w:name="_Toc36192659"/>
      <w:bookmarkStart w:id="634" w:name="_Toc37076390"/>
      <w:bookmarkStart w:id="635" w:name="_Toc45194836"/>
      <w:bookmarkStart w:id="636" w:name="_Toc47594248"/>
      <w:bookmarkStart w:id="637" w:name="_Toc51836879"/>
      <w:r w:rsidRPr="003D4ABF">
        <w:lastRenderedPageBreak/>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8" w:name="_Toc131529265"/>
      <w:r w:rsidRPr="003D4ABF">
        <w:t>6.1.3.2.4</w:t>
      </w:r>
      <w:r w:rsidRPr="003D4ABF">
        <w:tab/>
        <w:t>QoS Flow binding</w:t>
      </w:r>
      <w:bookmarkEnd w:id="631"/>
      <w:bookmarkEnd w:id="632"/>
      <w:bookmarkEnd w:id="633"/>
      <w:bookmarkEnd w:id="634"/>
      <w:bookmarkEnd w:id="635"/>
      <w:bookmarkEnd w:id="636"/>
      <w:bookmarkEnd w:id="637"/>
      <w:bookmarkEnd w:id="63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B300699"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37E67C"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9" w:name="_Toc19197339"/>
      <w:bookmarkStart w:id="64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01E5BD78"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is used, PCC rules with the same above binding parameters but different PDU Session anchors (i.e. the corresponding service data flows which have different CN PDBs) are not bound to the same QoS Flow.</w:t>
      </w:r>
    </w:p>
    <w:p w14:paraId="37C87939" w14:textId="79C5F218" w:rsidR="00695123" w:rsidRDefault="00695123" w:rsidP="00307050">
      <w:pPr>
        <w:pStyle w:val="EditorsNote"/>
      </w:pPr>
      <w:r>
        <w:t>Editor's note:</w:t>
      </w:r>
      <w:r>
        <w:tab/>
        <w:t>Whether the TSCAC is used by AF to transmit the periodicity information for power saving is FFS.</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4A6A93D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307050" w:rsidRPr="003D4ABF">
        <w:t>TS</w:t>
      </w:r>
      <w:r w:rsidR="00307050">
        <w:t> </w:t>
      </w:r>
      <w:r w:rsidR="00307050" w:rsidRPr="003D4ABF">
        <w:t>23.501</w:t>
      </w:r>
      <w:r w:rsidR="00307050">
        <w:t> </w:t>
      </w:r>
      <w:r w:rsidR="0030705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413E7748"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307050" w:rsidRPr="003D4ABF">
        <w:t>TS</w:t>
      </w:r>
      <w:r w:rsidR="00307050">
        <w:t> </w:t>
      </w:r>
      <w:r w:rsidR="00307050" w:rsidRPr="003D4ABF">
        <w:t>23.501</w:t>
      </w:r>
      <w:r w:rsidR="00307050">
        <w:t> </w:t>
      </w:r>
      <w:r w:rsidR="00307050" w:rsidRPr="003D4ABF">
        <w:t>[</w:t>
      </w:r>
      <w:r w:rsidRPr="003D4ABF">
        <w:t>2]).</w:t>
      </w:r>
    </w:p>
    <w:p w14:paraId="4F2B102A" w14:textId="77777777" w:rsidR="00787F8E" w:rsidRPr="003D4ABF" w:rsidRDefault="00787F8E" w:rsidP="00787F8E">
      <w:pPr>
        <w:pStyle w:val="Heading4"/>
      </w:pPr>
      <w:bookmarkStart w:id="641" w:name="_Toc36192660"/>
      <w:bookmarkStart w:id="642" w:name="_Toc37076391"/>
      <w:bookmarkStart w:id="643" w:name="_Toc45194837"/>
      <w:bookmarkStart w:id="644" w:name="_Toc47594249"/>
      <w:bookmarkStart w:id="645" w:name="_Toc51836880"/>
      <w:bookmarkStart w:id="646" w:name="_Toc131529266"/>
      <w:r w:rsidRPr="003D4ABF">
        <w:t>6.1.3.3</w:t>
      </w:r>
      <w:r w:rsidRPr="003D4ABF">
        <w:tab/>
        <w:t>Reporting</w:t>
      </w:r>
      <w:bookmarkEnd w:id="639"/>
      <w:bookmarkEnd w:id="640"/>
      <w:bookmarkEnd w:id="641"/>
      <w:bookmarkEnd w:id="642"/>
      <w:bookmarkEnd w:id="643"/>
      <w:bookmarkEnd w:id="644"/>
      <w:bookmarkEnd w:id="645"/>
      <w:bookmarkEnd w:id="64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7" w:name="_Toc19197340"/>
      <w:bookmarkStart w:id="648" w:name="_Toc27896493"/>
      <w:bookmarkStart w:id="649" w:name="_Toc36192661"/>
      <w:bookmarkStart w:id="650" w:name="_Toc37076392"/>
      <w:bookmarkStart w:id="651" w:name="_Toc45194838"/>
      <w:bookmarkStart w:id="652" w:name="_Toc47594250"/>
      <w:bookmarkStart w:id="653" w:name="_Toc51836881"/>
      <w:bookmarkStart w:id="654" w:name="_Toc131529267"/>
      <w:r w:rsidRPr="003D4ABF">
        <w:t>6.1.3.4</w:t>
      </w:r>
      <w:r w:rsidRPr="003D4ABF">
        <w:tab/>
        <w:t>Credit management</w:t>
      </w:r>
      <w:bookmarkEnd w:id="647"/>
      <w:bookmarkEnd w:id="648"/>
      <w:bookmarkEnd w:id="649"/>
      <w:bookmarkEnd w:id="650"/>
      <w:bookmarkEnd w:id="651"/>
      <w:bookmarkEnd w:id="652"/>
      <w:bookmarkEnd w:id="653"/>
      <w:bookmarkEnd w:id="65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43728A99" w:rsidR="00787F8E" w:rsidRPr="003D4ABF" w:rsidRDefault="00787F8E" w:rsidP="00787F8E">
      <w:bookmarkStart w:id="655" w:name="_Toc19197341"/>
      <w:bookmarkStart w:id="656" w:name="_Toc27896494"/>
      <w:bookmarkStart w:id="657" w:name="_Toc36192662"/>
      <w:bookmarkStart w:id="658" w:name="_Toc37076393"/>
      <w:r w:rsidRPr="003D4ABF">
        <w:t xml:space="preserve">The events trigger information which may be received from the CHF, causing the SMF to perform a usage reporting and credit request to CHF when the event occurs are specified in </w:t>
      </w:r>
      <w:r w:rsidR="00307050" w:rsidRPr="003D4ABF">
        <w:t>TS</w:t>
      </w:r>
      <w:r w:rsidR="00307050">
        <w:t> </w:t>
      </w:r>
      <w:r w:rsidR="00307050" w:rsidRPr="003D4ABF">
        <w:t>32.255</w:t>
      </w:r>
      <w:r w:rsidR="00307050">
        <w:t> </w:t>
      </w:r>
      <w:r w:rsidR="00307050" w:rsidRPr="003D4ABF">
        <w:t>[</w:t>
      </w:r>
      <w:r w:rsidRPr="003D4ABF">
        <w:t>21].</w:t>
      </w:r>
    </w:p>
    <w:p w14:paraId="194D1261" w14:textId="3AA7618A" w:rsidR="00787F8E" w:rsidRPr="003D4ABF" w:rsidRDefault="00787F8E" w:rsidP="00787F8E">
      <w:r w:rsidRPr="003D4ABF">
        <w:t xml:space="preserve">The CHF may subscribe to Change of UE presence in Presence Reporting Area at any time during the life time of the charging session as described in </w:t>
      </w:r>
      <w:r w:rsidR="00307050" w:rsidRPr="003D4ABF">
        <w:t>TS</w:t>
      </w:r>
      <w:r w:rsidR="00307050">
        <w:t> </w:t>
      </w:r>
      <w:r w:rsidR="00307050" w:rsidRPr="003D4ABF">
        <w:t>32.255</w:t>
      </w:r>
      <w:r w:rsidR="00307050">
        <w:t> </w:t>
      </w:r>
      <w:r w:rsidR="00307050"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9" w:name="_Toc45194839"/>
      <w:bookmarkStart w:id="660" w:name="_Toc47594251"/>
      <w:bookmarkStart w:id="661" w:name="_Toc51836882"/>
      <w:bookmarkStart w:id="662" w:name="_Toc131529268"/>
      <w:r w:rsidRPr="003D4ABF">
        <w:t>6.1.3.5</w:t>
      </w:r>
      <w:r w:rsidRPr="003D4ABF">
        <w:tab/>
        <w:t>Policy Control Request Triggers relevant for SMF</w:t>
      </w:r>
      <w:bookmarkEnd w:id="655"/>
      <w:bookmarkEnd w:id="656"/>
      <w:bookmarkEnd w:id="657"/>
      <w:bookmarkEnd w:id="658"/>
      <w:bookmarkEnd w:id="659"/>
      <w:bookmarkEnd w:id="660"/>
      <w:bookmarkEnd w:id="661"/>
      <w:bookmarkEnd w:id="662"/>
    </w:p>
    <w:p w14:paraId="1638DF94" w14:textId="132B9CD2"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307050" w:rsidRPr="003D4ABF">
        <w:t>TS</w:t>
      </w:r>
      <w:r w:rsidR="00307050">
        <w:t> </w:t>
      </w:r>
      <w:r w:rsidR="00307050" w:rsidRPr="003D4ABF">
        <w:t>23.502</w:t>
      </w:r>
      <w:r w:rsidR="00307050">
        <w:t> </w:t>
      </w:r>
      <w:r w:rsidR="0030705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5D13F0EF" w:rsidR="00787F8E" w:rsidRPr="003D4ABF" w:rsidRDefault="00787F8E" w:rsidP="00787F8E">
      <w:r w:rsidRPr="003D4ABF">
        <w:t xml:space="preserve">The differences with table 6.2 and table A.4.3-2 in </w:t>
      </w:r>
      <w:r w:rsidR="00307050" w:rsidRPr="003D4ABF">
        <w:t>TS</w:t>
      </w:r>
      <w:r w:rsidR="00307050">
        <w:t> </w:t>
      </w:r>
      <w:r w:rsidR="00307050" w:rsidRPr="003D4ABF">
        <w:t>23.203</w:t>
      </w:r>
      <w:r w:rsidR="00307050">
        <w:t> </w:t>
      </w:r>
      <w:r w:rsidR="0030705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3D4ABF">
            <w:pPr>
              <w:pStyle w:val="TAL"/>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844BD5">
            <w:pPr>
              <w:pStyle w:val="TAL"/>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844BD5">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0A8B9827" w:rsidR="00787F8E" w:rsidRPr="003D4ABF" w:rsidRDefault="00787F8E" w:rsidP="00844BD5">
            <w:pPr>
              <w:pStyle w:val="TAL"/>
            </w:pPr>
            <w:r w:rsidRPr="003D4ABF">
              <w:t xml:space="preserve">The SMF notifies the PCF of the QoS Monitoring </w:t>
            </w:r>
            <w:r w:rsidR="00E35EEC">
              <w:t xml:space="preserve">reports </w:t>
            </w:r>
            <w:r w:rsidRPr="003D4ABF">
              <w:t>(</w:t>
            </w:r>
            <w:r w:rsidR="006205DB">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5422D2">
            <w:pPr>
              <w:pStyle w:val="TAL"/>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7F0230">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7F0230">
            <w:pPr>
              <w:pStyle w:val="TAL"/>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7F023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7F023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7F0230">
            <w:pPr>
              <w:pStyle w:val="TAL"/>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DA4C2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DA4C2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DA4C2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DA4C2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DA4C22">
            <w:pPr>
              <w:pStyle w:val="TAL"/>
            </w:pPr>
          </w:p>
        </w:tc>
      </w:tr>
      <w:tr w:rsidR="00DA4C22" w:rsidRPr="003D4ABF" w14:paraId="6263A531" w14:textId="77777777" w:rsidTr="00844BD5">
        <w:tc>
          <w:tcPr>
            <w:tcW w:w="9147" w:type="dxa"/>
            <w:gridSpan w:val="5"/>
          </w:tcPr>
          <w:p w14:paraId="30C936A9" w14:textId="77777777" w:rsidR="00DA4C22" w:rsidRPr="003D4ABF" w:rsidRDefault="00DA4C22" w:rsidP="00DA4C2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DA4C22" w:rsidRPr="003D4ABF" w:rsidRDefault="00DA4C22" w:rsidP="00DA4C2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DA4C22" w:rsidRPr="003D4ABF" w:rsidRDefault="00DA4C22" w:rsidP="00DA4C2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DA4C22" w:rsidRPr="003D4ABF" w:rsidRDefault="00DA4C22" w:rsidP="00DA4C22">
            <w:pPr>
              <w:pStyle w:val="TAN"/>
            </w:pPr>
            <w:r w:rsidRPr="003D4ABF">
              <w:t>NOTE 4:</w:t>
            </w:r>
            <w:r w:rsidRPr="003D4ABF">
              <w:tab/>
              <w:t>Usage is defined as either volume or time of user plane traffic.</w:t>
            </w:r>
          </w:p>
          <w:p w14:paraId="7B1546C6" w14:textId="77777777" w:rsidR="00DA4C22" w:rsidRPr="003D4ABF" w:rsidRDefault="00DA4C22" w:rsidP="00DA4C22">
            <w:pPr>
              <w:pStyle w:val="TAN"/>
            </w:pPr>
            <w:r w:rsidRPr="003D4ABF">
              <w:t>NOTE 5:</w:t>
            </w:r>
            <w:r w:rsidRPr="003D4ABF">
              <w:tab/>
              <w:t>The start and stop of application traffic detection are separate event triggers, but received under the same subscription from the PCF.</w:t>
            </w:r>
          </w:p>
          <w:p w14:paraId="7A4910EA" w14:textId="0A3AAE76" w:rsidR="00DA4C22" w:rsidRPr="003D4ABF" w:rsidRDefault="00DA4C22" w:rsidP="00DA4C2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DA4C22" w:rsidRPr="003D4ABF" w:rsidRDefault="00DA4C22" w:rsidP="00DA4C22">
            <w:pPr>
              <w:pStyle w:val="TAN"/>
            </w:pPr>
            <w:r w:rsidRPr="003D4ABF">
              <w:t>NOTE 7:</w:t>
            </w:r>
            <w:r>
              <w:tab/>
              <w:t>Void</w:t>
            </w:r>
            <w:r w:rsidRPr="003D4ABF">
              <w:t>.</w:t>
            </w:r>
          </w:p>
          <w:p w14:paraId="320AD6AD" w14:textId="77777777" w:rsidR="00DA4C22" w:rsidRPr="003D4ABF" w:rsidRDefault="00DA4C22" w:rsidP="00DA4C2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DA4C22" w:rsidRDefault="00DA4C22" w:rsidP="00DA4C2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DA4C22" w:rsidRPr="003D4ABF" w:rsidRDefault="00DA4C22" w:rsidP="00DA4C22">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6E85060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307050" w:rsidRPr="003D4ABF">
        <w:t>TS</w:t>
      </w:r>
      <w:r w:rsidR="00307050">
        <w:t> </w:t>
      </w:r>
      <w:r w:rsidR="00307050" w:rsidRPr="003D4ABF">
        <w:t>23.501</w:t>
      </w:r>
      <w:r w:rsidR="00307050">
        <w:t> </w:t>
      </w:r>
      <w:r w:rsidR="00307050" w:rsidRPr="003D4ABF">
        <w:t>[</w:t>
      </w:r>
      <w:r w:rsidRPr="003D4ABF">
        <w:t>2].</w:t>
      </w:r>
    </w:p>
    <w:p w14:paraId="43EB2A4F" w14:textId="77777777" w:rsidR="00787F8E" w:rsidRPr="003D4ABF" w:rsidRDefault="00787F8E" w:rsidP="00787F8E">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A559759"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xml:space="preserve"> and </w:t>
      </w:r>
      <w:r w:rsidR="00A900CB" w:rsidRPr="003D4ABF">
        <w:t xml:space="preserve">in clause 5.2.2.3.1 of </w:t>
      </w:r>
      <w:r w:rsidR="00307050" w:rsidRPr="003D4ABF">
        <w:t>TS</w:t>
      </w:r>
      <w:r w:rsidR="00307050">
        <w:t> </w:t>
      </w:r>
      <w:r w:rsidR="00307050" w:rsidRPr="003D4ABF">
        <w:t>23.502</w:t>
      </w:r>
      <w:r w:rsidR="00307050">
        <w:t> </w:t>
      </w:r>
      <w:r w:rsidR="0030705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E4BE67E"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307050" w:rsidRPr="003D4ABF">
        <w:t>TS</w:t>
      </w:r>
      <w:r w:rsidR="00307050">
        <w:t> </w:t>
      </w:r>
      <w:r w:rsidR="00307050" w:rsidRPr="003D4ABF">
        <w:t>23.501</w:t>
      </w:r>
      <w:r w:rsidR="00307050">
        <w:t> </w:t>
      </w:r>
      <w:r w:rsidR="00307050"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6B2B8A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307050" w:rsidRPr="003D4ABF">
        <w:t>TS</w:t>
      </w:r>
      <w:r w:rsidR="00307050">
        <w:t> </w:t>
      </w:r>
      <w:r w:rsidR="00307050" w:rsidRPr="003D4ABF">
        <w:t>32.291</w:t>
      </w:r>
      <w:r w:rsidR="00307050">
        <w:t> </w:t>
      </w:r>
      <w:r w:rsidR="00307050" w:rsidRPr="003D4ABF">
        <w:t>[</w:t>
      </w:r>
      <w:r w:rsidRPr="003D4ABF">
        <w:t>20].</w:t>
      </w:r>
    </w:p>
    <w:p w14:paraId="68AA3153" w14:textId="29FE40D6"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307050" w:rsidRPr="003D4ABF">
        <w:t>TS</w:t>
      </w:r>
      <w:r w:rsidR="00307050">
        <w:t> </w:t>
      </w:r>
      <w:r w:rsidR="00307050" w:rsidRPr="003D4ABF">
        <w:t>23.501</w:t>
      </w:r>
      <w:r w:rsidR="00307050">
        <w:t> </w:t>
      </w:r>
      <w:r w:rsidR="00307050" w:rsidRPr="003D4ABF">
        <w:t>[</w:t>
      </w:r>
      <w:r w:rsidRPr="003D4ABF">
        <w:t>2], it activates the reporting of UE entering/leaving each individual PRA in the Set of Core Network predefined Presence Reporting Areas, without providing the complete set of individual PRAs.</w:t>
      </w:r>
    </w:p>
    <w:p w14:paraId="6433308A" w14:textId="2D4AF30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307050" w:rsidRPr="003D4ABF">
        <w:t>TS</w:t>
      </w:r>
      <w:r w:rsidR="00307050">
        <w:t> </w:t>
      </w:r>
      <w:r w:rsidR="00307050" w:rsidRPr="003D4ABF">
        <w:t>23.501</w:t>
      </w:r>
      <w:r w:rsidR="00307050">
        <w:t> </w:t>
      </w:r>
      <w:r w:rsidR="0030705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89F1471"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307050" w:rsidRPr="003D4ABF">
        <w:t>TS</w:t>
      </w:r>
      <w:r w:rsidR="00307050">
        <w:t> </w:t>
      </w:r>
      <w:r w:rsidR="00307050" w:rsidRPr="003D4ABF">
        <w:t>23.501</w:t>
      </w:r>
      <w:r w:rsidR="00307050">
        <w:t> </w:t>
      </w:r>
      <w:r w:rsidR="00307050" w:rsidRPr="003D4ABF">
        <w:t>[</w:t>
      </w:r>
      <w:r w:rsidRPr="003D4ABF">
        <w:t>2].</w:t>
      </w:r>
    </w:p>
    <w:p w14:paraId="3BD815D5" w14:textId="02335F79"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2A548C3B"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 xml:space="preserve">clause 5.7.2.4 of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57E77826"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663"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664" w:name="_Toc27896495"/>
      <w:bookmarkStart w:id="665" w:name="_Toc36192663"/>
      <w:bookmarkStart w:id="666"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4CA047D"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307050" w:rsidRPr="003D4ABF">
        <w:t>TS</w:t>
      </w:r>
      <w:r w:rsidR="00307050">
        <w:t> </w:t>
      </w:r>
      <w:r w:rsidR="00307050" w:rsidRPr="003D4ABF">
        <w:t>23.502</w:t>
      </w:r>
      <w:r w:rsidR="00307050">
        <w:t> </w:t>
      </w:r>
      <w:r w:rsidR="00307050" w:rsidRPr="003D4ABF">
        <w:t>[</w:t>
      </w:r>
      <w:r w:rsidRPr="003D4ABF">
        <w:t>3].</w:t>
      </w:r>
    </w:p>
    <w:p w14:paraId="03C5A77A" w14:textId="5FB4CED0" w:rsidR="009D0ABB" w:rsidRPr="003D4ABF" w:rsidRDefault="009D0ABB" w:rsidP="0030218C">
      <w:bookmarkStart w:id="667" w:name="_Toc45194840"/>
      <w:bookmarkStart w:id="668" w:name="_Toc47594252"/>
      <w:bookmarkStart w:id="669"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36B195B4"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307050" w:rsidRPr="003D4ABF">
        <w:t>TS</w:t>
      </w:r>
      <w:r w:rsidR="00307050">
        <w:t> </w:t>
      </w:r>
      <w:r w:rsidR="00307050" w:rsidRPr="003D4ABF">
        <w:t>23.501</w:t>
      </w:r>
      <w:r w:rsidR="00307050">
        <w:t> </w:t>
      </w:r>
      <w:r w:rsidR="00307050" w:rsidRPr="003D4ABF">
        <w:t>[</w:t>
      </w:r>
      <w:r w:rsidRPr="003D4ABF">
        <w:t>2].</w:t>
      </w:r>
    </w:p>
    <w:p w14:paraId="4C9F9844" w14:textId="07462B66" w:rsidR="00BD10A8" w:rsidRPr="003D4ABF" w:rsidRDefault="00BD10A8" w:rsidP="00BD10A8">
      <w:pPr>
        <w:pStyle w:val="NO"/>
      </w:pPr>
      <w:r w:rsidRPr="003D4ABF">
        <w:t>NOTE 12:</w:t>
      </w:r>
      <w:r w:rsidRPr="003D4ABF">
        <w:tab/>
      </w:r>
      <w:r w:rsidR="003D4ABF">
        <w:t xml:space="preserve">As specified in clause 5.8.2.15 in </w:t>
      </w:r>
      <w:r w:rsidR="00307050">
        <w:t>TS</w:t>
      </w:r>
      <w:r w:rsidR="00307050">
        <w:t> </w:t>
      </w:r>
      <w:r w:rsidR="00307050">
        <w:t>23.501</w:t>
      </w:r>
      <w:r w:rsidR="00307050">
        <w:t> </w:t>
      </w:r>
      <w:r w:rsidR="00307050">
        <w:t>[</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3E20D97B"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307050">
        <w:t>TS</w:t>
      </w:r>
      <w:r w:rsidR="00307050">
        <w:t> </w:t>
      </w:r>
      <w:r w:rsidR="00307050">
        <w:t>23.501</w:t>
      </w:r>
      <w:r w:rsidR="00307050">
        <w:t> </w:t>
      </w:r>
      <w:r w:rsidR="00307050">
        <w:t>[</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B79BEAF" w14:textId="46592DF0" w:rsidR="00787F8E" w:rsidRPr="003D4ABF" w:rsidRDefault="00787F8E" w:rsidP="00787F8E">
      <w:pPr>
        <w:pStyle w:val="Heading4"/>
      </w:pPr>
      <w:bookmarkStart w:id="670" w:name="_Toc131529269"/>
      <w:r w:rsidRPr="003D4ABF">
        <w:t>6.1.3.6</w:t>
      </w:r>
      <w:r w:rsidRPr="003D4ABF">
        <w:tab/>
        <w:t>Policy control</w:t>
      </w:r>
      <w:bookmarkEnd w:id="663"/>
      <w:bookmarkEnd w:id="664"/>
      <w:bookmarkEnd w:id="665"/>
      <w:bookmarkEnd w:id="666"/>
      <w:bookmarkEnd w:id="667"/>
      <w:bookmarkEnd w:id="668"/>
      <w:bookmarkEnd w:id="669"/>
      <w:bookmarkEnd w:id="67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047423E8"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619C7126"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lastRenderedPageBreak/>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B40D6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307050">
        <w:t>TS</w:t>
      </w:r>
      <w:r w:rsidR="00307050">
        <w:t> </w:t>
      </w:r>
      <w:r w:rsidR="00307050">
        <w:t>23.501</w:t>
      </w:r>
      <w:r w:rsidR="00307050">
        <w:t> </w:t>
      </w:r>
      <w:r w:rsidR="00307050">
        <w:t>[</w:t>
      </w:r>
      <w:r>
        <w:t xml:space="preserve">2] or as Ethernet Packet Filter set as defined in clause 5.7.6.3 of </w:t>
      </w:r>
      <w:r w:rsidR="00307050">
        <w:t>TS</w:t>
      </w:r>
      <w:r w:rsidR="00307050">
        <w:t> </w:t>
      </w:r>
      <w:r w:rsidR="00307050">
        <w:t>23.501</w:t>
      </w:r>
      <w:r w:rsidR="00307050">
        <w:t> </w:t>
      </w:r>
      <w:r w:rsidR="00307050">
        <w:t>[</w:t>
      </w:r>
      <w:r>
        <w:t>2]) derived from the flow description information</w:t>
      </w:r>
      <w:r w:rsidR="00787F8E" w:rsidRPr="003D4ABF">
        <w:t>.</w:t>
      </w:r>
    </w:p>
    <w:p w14:paraId="73526ED5" w14:textId="4E83424A" w:rsidR="00E65256" w:rsidRDefault="00E65256" w:rsidP="00E20298">
      <w:pPr>
        <w:pStyle w:val="NO"/>
      </w:pPr>
      <w:bookmarkStart w:id="671" w:name="_Toc19197343"/>
      <w:bookmarkStart w:id="672" w:name="_Toc27896496"/>
      <w:bookmarkStart w:id="673" w:name="_Toc36192664"/>
      <w:bookmarkStart w:id="674" w:name="_Toc37076395"/>
      <w:bookmarkStart w:id="675" w:name="_Toc45194841"/>
      <w:bookmarkStart w:id="676" w:name="_Toc47594253"/>
      <w:bookmarkStart w:id="677"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307050">
        <w:t>TS</w:t>
      </w:r>
      <w:r w:rsidR="00307050">
        <w:t> </w:t>
      </w:r>
      <w:r w:rsidR="00307050">
        <w:t>23.548</w:t>
      </w:r>
      <w:r w:rsidR="00307050">
        <w:t> </w:t>
      </w:r>
      <w:r w:rsidR="00307050">
        <w:t>[</w:t>
      </w:r>
      <w:r w:rsidR="00AC20D4">
        <w:t>33].</w:t>
      </w:r>
    </w:p>
    <w:p w14:paraId="751B497F" w14:textId="256DD238"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F319373" w:rsidR="00B210D1" w:rsidRDefault="00B210D1" w:rsidP="00B210D1">
      <w:r>
        <w:t>When SMF indicates that the dynamic satellite backhaul is used to serve the PDU session, QoS monitoring</w:t>
      </w:r>
      <w:r w:rsidR="00E86E60">
        <w:t xml:space="preserve"> may be used as described in clause 6.1.3.21</w:t>
      </w:r>
      <w:r>
        <w:t>.</w:t>
      </w:r>
    </w:p>
    <w:p w14:paraId="4B824BF8" w14:textId="7746E064" w:rsidR="00787F8E" w:rsidRPr="003D4ABF" w:rsidRDefault="00787F8E" w:rsidP="00787F8E">
      <w:pPr>
        <w:pStyle w:val="Heading4"/>
      </w:pPr>
      <w:bookmarkStart w:id="678" w:name="_Toc131529270"/>
      <w:r w:rsidRPr="003D4ABF">
        <w:t>6.1.3.7</w:t>
      </w:r>
      <w:r w:rsidRPr="003D4ABF">
        <w:tab/>
        <w:t>Service (data flow) prioritization and conflict handling</w:t>
      </w:r>
      <w:bookmarkEnd w:id="671"/>
      <w:bookmarkEnd w:id="672"/>
      <w:bookmarkEnd w:id="673"/>
      <w:bookmarkEnd w:id="674"/>
      <w:bookmarkEnd w:id="675"/>
      <w:bookmarkEnd w:id="676"/>
      <w:bookmarkEnd w:id="677"/>
      <w:bookmarkEnd w:id="67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9" w:name="_Toc19197344"/>
      <w:bookmarkStart w:id="680" w:name="_Toc27896497"/>
      <w:bookmarkStart w:id="681" w:name="_Toc36192665"/>
      <w:bookmarkStart w:id="682" w:name="_Toc37076396"/>
      <w:bookmarkStart w:id="683" w:name="_Toc45194842"/>
      <w:bookmarkStart w:id="684" w:name="_Toc47594254"/>
      <w:bookmarkStart w:id="685" w:name="_Toc51836885"/>
      <w:bookmarkStart w:id="686" w:name="_Toc131529271"/>
      <w:r w:rsidRPr="003D4ABF">
        <w:t>6.1.3.8</w:t>
      </w:r>
      <w:r w:rsidRPr="003D4ABF">
        <w:tab/>
        <w:t>Termination action</w:t>
      </w:r>
      <w:bookmarkEnd w:id="679"/>
      <w:bookmarkEnd w:id="680"/>
      <w:bookmarkEnd w:id="681"/>
      <w:bookmarkEnd w:id="682"/>
      <w:bookmarkEnd w:id="683"/>
      <w:bookmarkEnd w:id="684"/>
      <w:bookmarkEnd w:id="685"/>
      <w:bookmarkEnd w:id="686"/>
    </w:p>
    <w:p w14:paraId="432007DE" w14:textId="2D36283C"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307050" w:rsidRPr="003D4ABF">
        <w:t>TS</w:t>
      </w:r>
      <w:r w:rsidR="00307050">
        <w:t> </w:t>
      </w:r>
      <w:r w:rsidR="00307050" w:rsidRPr="003D4ABF">
        <w:t>32.255</w:t>
      </w:r>
      <w:r w:rsidR="00307050">
        <w:t> </w:t>
      </w:r>
      <w:r w:rsidR="00307050" w:rsidRPr="003D4ABF">
        <w:t>[</w:t>
      </w:r>
      <w:r w:rsidRPr="003D4ABF">
        <w:t>21].</w:t>
      </w:r>
    </w:p>
    <w:p w14:paraId="3EDAAE6F" w14:textId="77777777" w:rsidR="00787F8E" w:rsidRPr="003D4ABF" w:rsidRDefault="00787F8E" w:rsidP="00787F8E">
      <w:bookmarkStart w:id="687"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8" w:name="_Toc27896498"/>
      <w:bookmarkStart w:id="689" w:name="_Toc36192666"/>
      <w:bookmarkStart w:id="690" w:name="_Toc37076397"/>
      <w:bookmarkStart w:id="691" w:name="_Toc45194843"/>
      <w:bookmarkStart w:id="692" w:name="_Toc47594255"/>
      <w:bookmarkStart w:id="693" w:name="_Toc51836886"/>
      <w:bookmarkStart w:id="694" w:name="_Toc131529272"/>
      <w:r w:rsidRPr="003D4ABF">
        <w:t>6.1.3.9</w:t>
      </w:r>
      <w:r w:rsidRPr="003D4ABF">
        <w:tab/>
        <w:t>Handling of packet filters provided to the UE by SMF</w:t>
      </w:r>
      <w:bookmarkEnd w:id="687"/>
      <w:bookmarkEnd w:id="688"/>
      <w:bookmarkEnd w:id="689"/>
      <w:bookmarkEnd w:id="690"/>
      <w:bookmarkEnd w:id="691"/>
      <w:bookmarkEnd w:id="692"/>
      <w:bookmarkEnd w:id="693"/>
      <w:bookmarkEnd w:id="694"/>
    </w:p>
    <w:p w14:paraId="720F35CD" w14:textId="4EF23A93" w:rsidR="00787F8E" w:rsidRPr="003D4ABF" w:rsidRDefault="00787F8E" w:rsidP="00787F8E">
      <w:r w:rsidRPr="003D4ABF">
        <w:t xml:space="preserve">Traffic mapping information is signalled to the UE by the SMF in the Packet Filter Sets of QoS rules as defined in </w:t>
      </w:r>
      <w:r w:rsidR="00307050" w:rsidRPr="003D4ABF">
        <w:t>TS</w:t>
      </w:r>
      <w:r w:rsidR="00307050">
        <w:t> </w:t>
      </w:r>
      <w:r w:rsidR="00307050" w:rsidRPr="003D4ABF">
        <w:t>23.501</w:t>
      </w:r>
      <w:r w:rsidR="00307050">
        <w:t> </w:t>
      </w:r>
      <w:r w:rsidR="00307050" w:rsidRPr="003D4ABF">
        <w:t>[</w:t>
      </w:r>
      <w:r w:rsidRPr="003D4ABF">
        <w:t>2].</w:t>
      </w:r>
    </w:p>
    <w:p w14:paraId="4C8FE06C" w14:textId="77777777" w:rsidR="00787F8E" w:rsidRPr="003D4ABF" w:rsidRDefault="00787F8E" w:rsidP="00787F8E">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w:t>
      </w:r>
      <w:r w:rsidRPr="003D4ABF">
        <w:lastRenderedPageBreak/>
        <w:t>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0B08366C"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307050" w:rsidRPr="003D4ABF">
        <w:t>TS</w:t>
      </w:r>
      <w:r w:rsidR="00307050">
        <w:t> </w:t>
      </w:r>
      <w:r w:rsidR="00307050" w:rsidRPr="003D4ABF">
        <w:t>23.502</w:t>
      </w:r>
      <w:r w:rsidR="00307050">
        <w:t> </w:t>
      </w:r>
      <w:r w:rsidR="00307050" w:rsidRPr="003D4ABF">
        <w:t>[</w:t>
      </w:r>
      <w:r w:rsidRPr="003D4ABF">
        <w:t>3].</w:t>
      </w:r>
    </w:p>
    <w:p w14:paraId="593AC16E" w14:textId="77777777" w:rsidR="00787F8E" w:rsidRPr="003D4ABF" w:rsidRDefault="00787F8E" w:rsidP="00787F8E">
      <w:pPr>
        <w:pStyle w:val="Heading4"/>
      </w:pPr>
      <w:bookmarkStart w:id="695" w:name="_Toc19197346"/>
      <w:bookmarkStart w:id="696" w:name="_Toc27896499"/>
      <w:bookmarkStart w:id="697" w:name="_Toc36192667"/>
      <w:bookmarkStart w:id="698" w:name="_Toc37076398"/>
      <w:bookmarkStart w:id="699" w:name="_Toc45194844"/>
      <w:bookmarkStart w:id="700" w:name="_Toc47594256"/>
      <w:bookmarkStart w:id="701" w:name="_Toc51836887"/>
      <w:bookmarkStart w:id="702" w:name="_Toc131529273"/>
      <w:r w:rsidRPr="003D4ABF">
        <w:t>6.1.3.10</w:t>
      </w:r>
      <w:r w:rsidRPr="003D4ABF">
        <w:tab/>
        <w:t>IMS emergency session support</w:t>
      </w:r>
      <w:bookmarkEnd w:id="695"/>
      <w:bookmarkEnd w:id="696"/>
      <w:bookmarkEnd w:id="697"/>
      <w:bookmarkEnd w:id="698"/>
      <w:bookmarkEnd w:id="699"/>
      <w:bookmarkEnd w:id="700"/>
      <w:bookmarkEnd w:id="701"/>
      <w:bookmarkEnd w:id="70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0ABD7A06" w:rsidR="00787F8E" w:rsidRPr="003D4ABF" w:rsidRDefault="00787F8E" w:rsidP="00787F8E">
      <w:pPr>
        <w:pStyle w:val="NO"/>
      </w:pPr>
      <w:r w:rsidRPr="003D4ABF">
        <w:t xml:space="preserve">NOTE 1: Reserved value range for intra-operator use is defined in </w:t>
      </w:r>
      <w:r w:rsidR="00307050" w:rsidRPr="003D4ABF">
        <w:t>TS</w:t>
      </w:r>
      <w:r w:rsidR="00307050">
        <w:t> </w:t>
      </w:r>
      <w:r w:rsidR="00307050" w:rsidRPr="003D4ABF">
        <w:t>23.501</w:t>
      </w:r>
      <w:r w:rsidR="00307050">
        <w:t> </w:t>
      </w:r>
      <w:r w:rsidR="0030705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8B740AF"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307050" w:rsidRPr="003D4ABF">
        <w:t>TS</w:t>
      </w:r>
      <w:r w:rsidR="00307050">
        <w:t> </w:t>
      </w:r>
      <w:r w:rsidR="00307050" w:rsidRPr="003D4ABF">
        <w:t>23.167</w:t>
      </w:r>
      <w:r w:rsidR="00307050">
        <w:t> </w:t>
      </w:r>
      <w:r w:rsidR="00307050" w:rsidRPr="003D4ABF">
        <w:t>[</w:t>
      </w:r>
      <w:r w:rsidRPr="003D4ABF">
        <w:t>12].</w:t>
      </w:r>
    </w:p>
    <w:p w14:paraId="4400A59F" w14:textId="02412334"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307050" w:rsidRPr="003D4ABF">
        <w:t>TS</w:t>
      </w:r>
      <w:r w:rsidR="00307050">
        <w:t> </w:t>
      </w:r>
      <w:r w:rsidR="00307050" w:rsidRPr="003D4ABF">
        <w:t>23.502</w:t>
      </w:r>
      <w:r w:rsidR="00307050">
        <w:t> </w:t>
      </w:r>
      <w:r w:rsidR="0030705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03" w:name="_Toc19197347"/>
      <w:bookmarkStart w:id="704" w:name="_Toc27896500"/>
      <w:bookmarkStart w:id="705" w:name="_Toc36192668"/>
      <w:bookmarkStart w:id="706" w:name="_Toc37076399"/>
      <w:bookmarkStart w:id="707" w:name="_Toc45194845"/>
      <w:bookmarkStart w:id="708" w:name="_Toc47594257"/>
      <w:bookmarkStart w:id="709" w:name="_Toc51836888"/>
      <w:bookmarkStart w:id="710" w:name="_Toc131529274"/>
      <w:r w:rsidRPr="003D4ABF">
        <w:lastRenderedPageBreak/>
        <w:t>6.1.3.11</w:t>
      </w:r>
      <w:r w:rsidRPr="003D4ABF">
        <w:tab/>
        <w:t>Multimedia Priority Service support</w:t>
      </w:r>
      <w:bookmarkEnd w:id="703"/>
      <w:bookmarkEnd w:id="704"/>
      <w:bookmarkEnd w:id="705"/>
      <w:bookmarkEnd w:id="706"/>
      <w:bookmarkEnd w:id="707"/>
      <w:bookmarkEnd w:id="708"/>
      <w:bookmarkEnd w:id="709"/>
      <w:bookmarkEnd w:id="710"/>
    </w:p>
    <w:p w14:paraId="64C770F9" w14:textId="68754AE4" w:rsidR="00787F8E" w:rsidRPr="003D4ABF" w:rsidRDefault="00787F8E" w:rsidP="00787F8E">
      <w:r w:rsidRPr="003D4ABF">
        <w:t xml:space="preserve">Multimedia Priority Services (MPS) is defined in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and in </w:t>
      </w:r>
      <w:r w:rsidR="00307050" w:rsidRPr="003D4ABF">
        <w:t>TS</w:t>
      </w:r>
      <w:r w:rsidR="00307050">
        <w:t> </w:t>
      </w:r>
      <w:r w:rsidR="00307050" w:rsidRPr="003D4ABF">
        <w:t>23.228</w:t>
      </w:r>
      <w:r w:rsidR="00307050">
        <w:t> </w:t>
      </w:r>
      <w:r w:rsidR="0030705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3B596058"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039B6DDE"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307050" w:rsidRPr="003D4ABF">
        <w:t>TS</w:t>
      </w:r>
      <w:r w:rsidR="00307050">
        <w:t> </w:t>
      </w:r>
      <w:r w:rsidR="00307050" w:rsidRPr="003D4ABF">
        <w:t>23.228</w:t>
      </w:r>
      <w:r w:rsidR="00307050">
        <w:t> </w:t>
      </w:r>
      <w:r w:rsidR="00307050" w:rsidRPr="003D4ABF">
        <w:t>[</w:t>
      </w:r>
      <w:r w:rsidRPr="003D4ABF">
        <w:t xml:space="preserve">5], the PCF shall (under consideration of the requirement described in clauses 5.16.5 and 5.22.3 in </w:t>
      </w:r>
      <w:r w:rsidR="00307050" w:rsidRPr="003D4ABF">
        <w:t>TS</w:t>
      </w:r>
      <w:r w:rsidR="00307050">
        <w:t> </w:t>
      </w:r>
      <w:r w:rsidR="00307050" w:rsidRPr="003D4ABF">
        <w:t>23.501</w:t>
      </w:r>
      <w:r w:rsidR="00307050">
        <w:t> </w:t>
      </w:r>
      <w:r w:rsidR="0030705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222CBC88"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307050" w:rsidRPr="003D4ABF">
        <w:t>TS</w:t>
      </w:r>
      <w:r w:rsidR="00307050">
        <w:t> </w:t>
      </w:r>
      <w:r w:rsidR="00307050" w:rsidRPr="003D4ABF">
        <w:t>23.501</w:t>
      </w:r>
      <w:r w:rsidR="00307050">
        <w:t> </w:t>
      </w:r>
      <w:r w:rsidR="00307050"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1025BC7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054FE27B" w:rsidR="00787F8E" w:rsidRPr="003D4ABF" w:rsidRDefault="00787F8E" w:rsidP="00787F8E">
      <w:pPr>
        <w:pStyle w:val="B1"/>
        <w:rPr>
          <w:lang w:eastAsia="ja-JP"/>
        </w:rPr>
      </w:pPr>
      <w:r w:rsidRPr="003D4ABF">
        <w:rPr>
          <w:lang w:eastAsia="ja-JP"/>
        </w:rPr>
        <w:lastRenderedPageBreak/>
        <w:t>-</w:t>
      </w:r>
      <w:r w:rsidRPr="003D4ABF">
        <w:rPr>
          <w:lang w:eastAsia="ja-JP"/>
        </w:rPr>
        <w:tab/>
        <w:t xml:space="preserve">modify the ARP to an appropriate value according to PCF decision under consideration of the requirement described in clauses 5.16.5 and 5.22.3 in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11" w:name="_Toc19197348"/>
      <w:bookmarkStart w:id="712" w:name="_Toc27896501"/>
      <w:bookmarkStart w:id="713" w:name="_Toc36192669"/>
      <w:bookmarkStart w:id="714" w:name="_Toc37076400"/>
      <w:bookmarkStart w:id="715" w:name="_Toc45194846"/>
      <w:bookmarkStart w:id="716" w:name="_Toc47594258"/>
      <w:bookmarkStart w:id="71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8" w:name="_Toc131529275"/>
      <w:r w:rsidRPr="003D4ABF">
        <w:t>6.1.3.12</w:t>
      </w:r>
      <w:r w:rsidRPr="003D4ABF">
        <w:tab/>
        <w:t>Redirection</w:t>
      </w:r>
      <w:bookmarkEnd w:id="711"/>
      <w:bookmarkEnd w:id="712"/>
      <w:bookmarkEnd w:id="713"/>
      <w:bookmarkEnd w:id="714"/>
      <w:bookmarkEnd w:id="715"/>
      <w:bookmarkEnd w:id="716"/>
      <w:bookmarkEnd w:id="717"/>
      <w:bookmarkEnd w:id="71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9" w:name="_Toc19197349"/>
      <w:bookmarkStart w:id="720" w:name="_Toc27896502"/>
      <w:bookmarkStart w:id="721" w:name="_Toc36192670"/>
      <w:bookmarkStart w:id="722" w:name="_Toc37076401"/>
      <w:bookmarkStart w:id="723" w:name="_Toc45194847"/>
      <w:bookmarkStart w:id="724" w:name="_Toc47594259"/>
      <w:bookmarkStart w:id="725" w:name="_Toc51836890"/>
      <w:bookmarkStart w:id="726" w:name="_Toc131529276"/>
      <w:r w:rsidRPr="003D4ABF">
        <w:lastRenderedPageBreak/>
        <w:t>6.1.3.13</w:t>
      </w:r>
      <w:r w:rsidRPr="003D4ABF">
        <w:tab/>
        <w:t>Resource sharing for different AF sessions</w:t>
      </w:r>
      <w:bookmarkEnd w:id="719"/>
      <w:bookmarkEnd w:id="720"/>
      <w:bookmarkEnd w:id="721"/>
      <w:bookmarkEnd w:id="722"/>
      <w:bookmarkEnd w:id="723"/>
      <w:bookmarkEnd w:id="724"/>
      <w:bookmarkEnd w:id="725"/>
      <w:bookmarkEnd w:id="726"/>
    </w:p>
    <w:p w14:paraId="38A239AA" w14:textId="00D7990E" w:rsidR="00787F8E" w:rsidRPr="003D4ABF" w:rsidRDefault="00787F8E" w:rsidP="00787F8E">
      <w:r w:rsidRPr="003D4ABF">
        <w:t xml:space="preserve">The P-CSCF (i.e. AF) may indicate to the PCF that media of an AF session may share resources with media belonging to other AF sessions according to </w:t>
      </w:r>
      <w:r w:rsidR="00307050" w:rsidRPr="003D4ABF">
        <w:t>TS</w:t>
      </w:r>
      <w:r w:rsidR="00307050">
        <w:t> </w:t>
      </w:r>
      <w:r w:rsidR="00307050" w:rsidRPr="003D4ABF">
        <w:t>23.228</w:t>
      </w:r>
      <w:r w:rsidR="00307050">
        <w:t> </w:t>
      </w:r>
      <w:r w:rsidR="0030705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7" w:name="_Toc19197350"/>
      <w:bookmarkStart w:id="728" w:name="_Toc27896503"/>
      <w:bookmarkStart w:id="729" w:name="_Toc36192671"/>
      <w:bookmarkStart w:id="730" w:name="_Toc37076402"/>
      <w:bookmarkStart w:id="731" w:name="_Toc45194848"/>
      <w:bookmarkStart w:id="732" w:name="_Toc47594260"/>
      <w:bookmarkStart w:id="733" w:name="_Toc51836891"/>
      <w:bookmarkStart w:id="734" w:name="_Toc131529277"/>
      <w:r w:rsidRPr="003D4ABF">
        <w:t>6.1.3.14</w:t>
      </w:r>
      <w:r w:rsidRPr="003D4ABF">
        <w:tab/>
        <w:t>Traffic steering control</w:t>
      </w:r>
      <w:bookmarkEnd w:id="727"/>
      <w:bookmarkEnd w:id="728"/>
      <w:bookmarkEnd w:id="729"/>
      <w:bookmarkEnd w:id="730"/>
      <w:bookmarkEnd w:id="731"/>
      <w:bookmarkEnd w:id="732"/>
      <w:bookmarkEnd w:id="733"/>
      <w:bookmarkEnd w:id="734"/>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18BA6540"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0757F345" w14:textId="3B8F93C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 an AF request as described in clause 5.6.16 of </w:t>
      </w:r>
      <w:r w:rsidR="00307050">
        <w:t>TS</w:t>
      </w:r>
      <w:r w:rsidR="00307050">
        <w:t> </w:t>
      </w:r>
      <w:r w:rsidR="00307050">
        <w:t>23.501</w:t>
      </w:r>
      <w:r w:rsidR="00307050">
        <w:t> </w:t>
      </w:r>
      <w:r w:rsidR="00307050">
        <w:t>[</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35BD5DF" w:rsidR="00EB452C" w:rsidRDefault="00EB452C" w:rsidP="00787F8E">
      <w:r>
        <w:t>In the case of AF influenced service function chaining, the PCF takes the SFC ID provided by the AF into account when generating the traffic steering control information for N6-LAN Traffic Steering in the PCC rule. If there is both a network operator configured policy for N6-LAN Traffic Steering in PCF and an AF-provided SFC ID mapping to traffic steering control information, the PCF decides based on local configuration which one takes precedence.</w:t>
      </w:r>
    </w:p>
    <w:p w14:paraId="5ACD918F" w14:textId="1C77172D"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 xml:space="preserve">The SMF instructs the UPF to perform necessary actions to enforce the traffic steering policy referenced by the PCF. The actual traffic steering applies at the UPF. For enforcing the traffic steering policy, the UPF may support traffic </w:t>
      </w:r>
      <w:r w:rsidRPr="003D4ABF">
        <w:lastRenderedPageBreak/>
        <w:t>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5" w:name="_Toc19197351"/>
      <w:bookmarkStart w:id="736" w:name="_Toc27896504"/>
      <w:bookmarkStart w:id="737" w:name="_Toc36192672"/>
      <w:bookmarkStart w:id="738" w:name="_Toc37076403"/>
      <w:bookmarkStart w:id="739" w:name="_Toc45194849"/>
      <w:bookmarkStart w:id="740" w:name="_Toc47594261"/>
      <w:bookmarkStart w:id="741" w:name="_Toc51836892"/>
      <w:bookmarkStart w:id="742" w:name="_Toc131529278"/>
      <w:r w:rsidRPr="003D4ABF">
        <w:t>6.1.3.15</w:t>
      </w:r>
      <w:r w:rsidRPr="003D4ABF">
        <w:tab/>
        <w:t>Resource reservation for services sharing priority</w:t>
      </w:r>
      <w:bookmarkEnd w:id="735"/>
      <w:bookmarkEnd w:id="736"/>
      <w:bookmarkEnd w:id="737"/>
      <w:bookmarkEnd w:id="738"/>
      <w:bookmarkEnd w:id="739"/>
      <w:bookmarkEnd w:id="740"/>
      <w:bookmarkEnd w:id="741"/>
      <w:bookmarkEnd w:id="742"/>
    </w:p>
    <w:p w14:paraId="197C1A78" w14:textId="4EF8488B"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307050" w:rsidRPr="003D4ABF">
        <w:t>TS</w:t>
      </w:r>
      <w:r w:rsidR="00307050">
        <w:t> </w:t>
      </w:r>
      <w:r w:rsidR="00307050" w:rsidRPr="003D4ABF">
        <w:t>23.179</w:t>
      </w:r>
      <w:r w:rsidR="00307050">
        <w:t> </w:t>
      </w:r>
      <w:r w:rsidR="0030705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43" w:name="_Toc19197352"/>
      <w:bookmarkStart w:id="744" w:name="_Toc27896505"/>
      <w:bookmarkStart w:id="745" w:name="_Toc36192673"/>
      <w:bookmarkStart w:id="746" w:name="_Toc37076404"/>
      <w:bookmarkStart w:id="747" w:name="_Toc45194850"/>
      <w:bookmarkStart w:id="748" w:name="_Toc47594262"/>
      <w:bookmarkStart w:id="749" w:name="_Toc51836893"/>
      <w:bookmarkStart w:id="750" w:name="_Toc131529279"/>
      <w:r w:rsidRPr="003D4ABF">
        <w:t>6.1.3.16</w:t>
      </w:r>
      <w:r w:rsidRPr="003D4ABF">
        <w:tab/>
        <w:t>3GPP PS Data Off</w:t>
      </w:r>
      <w:bookmarkEnd w:id="743"/>
      <w:bookmarkEnd w:id="744"/>
      <w:bookmarkEnd w:id="745"/>
      <w:bookmarkEnd w:id="746"/>
      <w:bookmarkEnd w:id="747"/>
      <w:bookmarkEnd w:id="748"/>
      <w:bookmarkEnd w:id="749"/>
      <w:bookmarkEnd w:id="750"/>
    </w:p>
    <w:p w14:paraId="1DE3E8C8" w14:textId="18F4C79C"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307050" w:rsidRPr="003D4ABF">
        <w:t>TS</w:t>
      </w:r>
      <w:r w:rsidR="00307050">
        <w:t> </w:t>
      </w:r>
      <w:r w:rsidR="00307050" w:rsidRPr="003D4ABF">
        <w:t>22.011</w:t>
      </w:r>
      <w:r w:rsidR="00307050">
        <w:t> </w:t>
      </w:r>
      <w:r w:rsidR="00307050" w:rsidRPr="003D4ABF">
        <w:t>[</w:t>
      </w:r>
      <w:r w:rsidRPr="003D4ABF">
        <w:t xml:space="preserve">15] and </w:t>
      </w:r>
      <w:r w:rsidR="00307050" w:rsidRPr="003D4ABF">
        <w:t>TS</w:t>
      </w:r>
      <w:r w:rsidR="00307050">
        <w:t> </w:t>
      </w:r>
      <w:r w:rsidR="00307050" w:rsidRPr="003D4ABF">
        <w:t>23.221</w:t>
      </w:r>
      <w:r w:rsidR="00307050">
        <w:t> </w:t>
      </w:r>
      <w:r w:rsidR="0030705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7AA5C4B"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307050" w:rsidRPr="003D4ABF">
        <w:t>TS</w:t>
      </w:r>
      <w:r w:rsidR="00307050">
        <w:t> </w:t>
      </w:r>
      <w:r w:rsidR="00307050" w:rsidRPr="003D4ABF">
        <w:t>23.228</w:t>
      </w:r>
      <w:r w:rsidR="00307050">
        <w:t> </w:t>
      </w:r>
      <w:r w:rsidR="0030705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51" w:name="_Toc19197353"/>
      <w:bookmarkStart w:id="752" w:name="_Toc27896506"/>
      <w:bookmarkStart w:id="753" w:name="_Toc36192674"/>
      <w:bookmarkStart w:id="754" w:name="_Toc37076405"/>
      <w:bookmarkStart w:id="755" w:name="_Toc45194851"/>
      <w:bookmarkStart w:id="756" w:name="_Toc47594263"/>
      <w:bookmarkStart w:id="757" w:name="_Toc51836894"/>
      <w:bookmarkStart w:id="758" w:name="_Toc131529280"/>
      <w:r w:rsidRPr="003D4ABF">
        <w:t>6.1.3.17</w:t>
      </w:r>
      <w:r w:rsidRPr="003D4ABF">
        <w:tab/>
        <w:t>Policy decisions based on spending limits</w:t>
      </w:r>
      <w:bookmarkEnd w:id="751"/>
      <w:bookmarkEnd w:id="752"/>
      <w:bookmarkEnd w:id="753"/>
      <w:bookmarkEnd w:id="754"/>
      <w:bookmarkEnd w:id="755"/>
      <w:bookmarkEnd w:id="756"/>
      <w:bookmarkEnd w:id="757"/>
      <w:bookmarkEnd w:id="758"/>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759" w:name="_Toc19197354"/>
      <w:bookmarkStart w:id="760" w:name="_Toc27896507"/>
      <w:bookmarkStart w:id="761" w:name="_Toc36192675"/>
      <w:bookmarkStart w:id="762" w:name="_Toc37076406"/>
      <w:bookmarkStart w:id="763" w:name="_Toc45194852"/>
      <w:bookmarkStart w:id="764" w:name="_Toc47594264"/>
      <w:bookmarkStart w:id="765" w:name="_Toc51836895"/>
      <w:bookmarkStart w:id="766" w:name="_Toc131529281"/>
      <w:r w:rsidRPr="003D4ABF">
        <w:t>6.1.3.18</w:t>
      </w:r>
      <w:r w:rsidRPr="003D4ABF">
        <w:tab/>
        <w:t>Event reporting from the</w:t>
      </w:r>
      <w:r w:rsidRPr="003D4ABF">
        <w:rPr>
          <w:rFonts w:eastAsia="SimSun"/>
          <w:lang w:eastAsia="zh-CN"/>
        </w:rPr>
        <w:t xml:space="preserve"> </w:t>
      </w:r>
      <w:r w:rsidRPr="003D4ABF">
        <w:t>PCF</w:t>
      </w:r>
      <w:bookmarkEnd w:id="759"/>
      <w:bookmarkEnd w:id="760"/>
      <w:bookmarkEnd w:id="761"/>
      <w:bookmarkEnd w:id="762"/>
      <w:bookmarkEnd w:id="763"/>
      <w:bookmarkEnd w:id="764"/>
      <w:bookmarkEnd w:id="765"/>
      <w:bookmarkEnd w:id="766"/>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71147F">
        <w:trPr>
          <w:cantSplit/>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lastRenderedPageBreak/>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77777777" w:rsidR="0071147F" w:rsidRPr="003D4ABF" w:rsidRDefault="0071147F" w:rsidP="0071147F">
            <w:pPr>
              <w:pStyle w:val="TAC"/>
              <w:rPr>
                <w:sz w:val="16"/>
                <w:szCs w:val="16"/>
              </w:rPr>
            </w:pPr>
            <w:r w:rsidRPr="003D4ABF">
              <w:rPr>
                <w:sz w:val="16"/>
                <w:szCs w:val="16"/>
              </w:rPr>
              <w:t>AF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77777777" w:rsidR="0071147F" w:rsidRPr="003D4ABF" w:rsidRDefault="0071147F" w:rsidP="0071147F">
            <w:pPr>
              <w:pStyle w:val="TAC"/>
              <w:rPr>
                <w:sz w:val="16"/>
                <w:szCs w:val="16"/>
              </w:rPr>
            </w:pPr>
            <w:r w:rsidRPr="003D4ABF">
              <w:rPr>
                <w:sz w:val="16"/>
                <w:szCs w:val="16"/>
              </w:rPr>
              <w:t>AF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71147F">
            <w:pPr>
              <w:pStyle w:val="TAL"/>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71147F">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71147F">
            <w:pPr>
              <w:pStyle w:val="TAC"/>
              <w:rPr>
                <w:sz w:val="16"/>
                <w:szCs w:val="16"/>
              </w:rPr>
            </w:pPr>
            <w:r w:rsidRPr="003D4ABF">
              <w:rPr>
                <w:sz w:val="16"/>
                <w:szCs w:val="16"/>
              </w:rPr>
              <w:t>AF</w:t>
            </w:r>
          </w:p>
        </w:tc>
        <w:tc>
          <w:tcPr>
            <w:tcW w:w="1134" w:type="dxa"/>
          </w:tcPr>
          <w:p w14:paraId="1DB595B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71147F">
            <w:pPr>
              <w:pStyle w:val="TAL"/>
              <w:rPr>
                <w:sz w:val="16"/>
                <w:szCs w:val="16"/>
              </w:rPr>
            </w:pPr>
            <w:r w:rsidRPr="003D4ABF">
              <w:rPr>
                <w:sz w:val="16"/>
                <w:szCs w:val="16"/>
              </w:rPr>
              <w:t>QoS Monitoring parameters</w:t>
            </w:r>
          </w:p>
        </w:tc>
        <w:tc>
          <w:tcPr>
            <w:tcW w:w="3544" w:type="dxa"/>
          </w:tcPr>
          <w:p w14:paraId="5E152E8C" w14:textId="3F592543" w:rsidR="0071147F" w:rsidRPr="003D4ABF" w:rsidRDefault="0071147F" w:rsidP="0071147F">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6DA79CAE" w14:textId="77777777" w:rsidR="0071147F" w:rsidRPr="003D4ABF" w:rsidRDefault="0071147F" w:rsidP="0071147F">
            <w:pPr>
              <w:pStyle w:val="TAC"/>
              <w:rPr>
                <w:sz w:val="16"/>
                <w:szCs w:val="16"/>
              </w:rPr>
            </w:pPr>
            <w:r w:rsidRPr="003D4ABF">
              <w:rPr>
                <w:sz w:val="16"/>
                <w:szCs w:val="16"/>
              </w:rPr>
              <w:t>AF</w:t>
            </w:r>
          </w:p>
        </w:tc>
        <w:tc>
          <w:tcPr>
            <w:tcW w:w="1134" w:type="dxa"/>
          </w:tcPr>
          <w:p w14:paraId="5232A7A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7533E3E" w14:textId="13F3F260" w:rsidTr="0071147F">
        <w:trPr>
          <w:cantSplit/>
          <w:jc w:val="center"/>
        </w:trPr>
        <w:tc>
          <w:tcPr>
            <w:tcW w:w="2280" w:type="dxa"/>
          </w:tcPr>
          <w:p w14:paraId="1C94E96C" w14:textId="6E6B7A39" w:rsidR="0071147F" w:rsidRPr="003D4ABF" w:rsidRDefault="0071147F" w:rsidP="0071147F">
            <w:pPr>
              <w:pStyle w:val="TAL"/>
              <w:rPr>
                <w:sz w:val="16"/>
                <w:szCs w:val="16"/>
              </w:rPr>
            </w:pPr>
            <w:r>
              <w:rPr>
                <w:sz w:val="16"/>
                <w:szCs w:val="16"/>
              </w:rPr>
              <w:t>Packet Delay Variation monitoring parameters</w:t>
            </w:r>
          </w:p>
        </w:tc>
        <w:tc>
          <w:tcPr>
            <w:tcW w:w="3544" w:type="dxa"/>
          </w:tcPr>
          <w:p w14:paraId="17CB8444" w14:textId="66765112" w:rsidR="0071147F" w:rsidRPr="003D4ABF" w:rsidRDefault="0071147F" w:rsidP="0071147F">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759DE8BC" w14:textId="235363C9" w:rsidR="0071147F" w:rsidRPr="003D4ABF" w:rsidRDefault="0071147F" w:rsidP="0071147F">
            <w:pPr>
              <w:pStyle w:val="TAC"/>
              <w:rPr>
                <w:sz w:val="16"/>
                <w:szCs w:val="16"/>
              </w:rPr>
            </w:pPr>
            <w:r w:rsidRPr="003D4ABF">
              <w:rPr>
                <w:sz w:val="16"/>
                <w:szCs w:val="16"/>
              </w:rPr>
              <w:t>AF</w:t>
            </w:r>
          </w:p>
        </w:tc>
        <w:tc>
          <w:tcPr>
            <w:tcW w:w="1134" w:type="dxa"/>
          </w:tcPr>
          <w:p w14:paraId="45F671CD" w14:textId="5127DF9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21F4812F" w14:textId="40F34D84" w:rsidR="0071147F" w:rsidRPr="003D4ABF" w:rsidRDefault="0071147F" w:rsidP="0071147F">
            <w:pPr>
              <w:pStyle w:val="TAC"/>
              <w:rPr>
                <w:rFonts w:eastAsia="SimSun"/>
                <w:sz w:val="16"/>
                <w:szCs w:val="16"/>
                <w:lang w:eastAsia="zh-CN"/>
              </w:rPr>
            </w:pPr>
          </w:p>
        </w:tc>
        <w:tc>
          <w:tcPr>
            <w:tcW w:w="1276" w:type="dxa"/>
          </w:tcPr>
          <w:p w14:paraId="3C0CA4B1" w14:textId="63229677" w:rsidR="0071147F" w:rsidRPr="003D4ABF" w:rsidRDefault="0071147F" w:rsidP="0071147F">
            <w:pPr>
              <w:pStyle w:val="TAC"/>
              <w:rPr>
                <w:rFonts w:eastAsia="SimSun"/>
                <w:sz w:val="16"/>
                <w:szCs w:val="16"/>
                <w:lang w:eastAsia="zh-CN"/>
              </w:rPr>
            </w:pPr>
          </w:p>
        </w:tc>
        <w:tc>
          <w:tcPr>
            <w:tcW w:w="1134" w:type="dxa"/>
          </w:tcPr>
          <w:p w14:paraId="4C16F21E" w14:textId="5C0FBF16" w:rsidR="0071147F" w:rsidRPr="003D4ABF" w:rsidRDefault="0071147F" w:rsidP="0071147F">
            <w:pPr>
              <w:pStyle w:val="TAC"/>
              <w:rPr>
                <w:rFonts w:eastAsia="SimSun"/>
                <w:sz w:val="16"/>
                <w:szCs w:val="16"/>
                <w:lang w:eastAsia="zh-CN"/>
              </w:rPr>
            </w:pPr>
          </w:p>
        </w:tc>
        <w:tc>
          <w:tcPr>
            <w:tcW w:w="1134" w:type="dxa"/>
          </w:tcPr>
          <w:p w14:paraId="10A61290" w14:textId="22C01DAB" w:rsidR="0071147F" w:rsidRPr="003D4ABF" w:rsidRDefault="0071147F" w:rsidP="0071147F">
            <w:pPr>
              <w:pStyle w:val="TAC"/>
              <w:rPr>
                <w:rFonts w:eastAsia="SimSun"/>
                <w:sz w:val="16"/>
                <w:szCs w:val="16"/>
                <w:lang w:eastAsia="zh-CN"/>
              </w:rPr>
            </w:pPr>
          </w:p>
        </w:tc>
      </w:tr>
      <w:tr w:rsidR="0071147F" w:rsidRPr="003D4ABF" w14:paraId="2FFF61D6" w14:textId="4E22CEF1" w:rsidTr="0071147F">
        <w:trPr>
          <w:cantSplit/>
          <w:jc w:val="center"/>
        </w:trPr>
        <w:tc>
          <w:tcPr>
            <w:tcW w:w="2280" w:type="dxa"/>
          </w:tcPr>
          <w:p w14:paraId="0A79EA6A"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71147F" w:rsidRPr="003D4ABF" w:rsidRDefault="0071147F" w:rsidP="0071147F">
            <w:pPr>
              <w:pStyle w:val="TAL"/>
              <w:rPr>
                <w:sz w:val="16"/>
                <w:szCs w:val="16"/>
              </w:rPr>
            </w:pPr>
            <w:r w:rsidRPr="003D4ABF">
              <w:rPr>
                <w:sz w:val="16"/>
                <w:szCs w:val="16"/>
              </w:rPr>
              <w:t>Credit is no longer available.</w:t>
            </w:r>
          </w:p>
        </w:tc>
        <w:tc>
          <w:tcPr>
            <w:tcW w:w="1276" w:type="dxa"/>
          </w:tcPr>
          <w:p w14:paraId="07130E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769FBFF" w14:textId="7D4FAEA0" w:rsidTr="0071147F">
        <w:trPr>
          <w:cantSplit/>
          <w:jc w:val="center"/>
        </w:trPr>
        <w:tc>
          <w:tcPr>
            <w:tcW w:w="2280" w:type="dxa"/>
          </w:tcPr>
          <w:p w14:paraId="7359141F"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71147F" w:rsidRPr="003D4ABF" w:rsidRDefault="0071147F" w:rsidP="0071147F">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54CDCBC" w14:textId="7F89E2BD" w:rsidTr="0071147F">
        <w:trPr>
          <w:cantSplit/>
          <w:jc w:val="center"/>
        </w:trPr>
        <w:tc>
          <w:tcPr>
            <w:tcW w:w="2280" w:type="dxa"/>
          </w:tcPr>
          <w:p w14:paraId="37F55787" w14:textId="4D604922" w:rsidR="0071147F" w:rsidRPr="003D4ABF" w:rsidRDefault="0071147F" w:rsidP="0071147F">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71147F" w:rsidRPr="003D4ABF" w:rsidRDefault="0071147F" w:rsidP="0071147F">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71147F" w:rsidRPr="003D4ABF" w:rsidRDefault="0071147F" w:rsidP="0071147F">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2424E32" w14:textId="251AD2D5" w:rsidTr="0071147F">
        <w:trPr>
          <w:cantSplit/>
          <w:jc w:val="center"/>
        </w:trPr>
        <w:tc>
          <w:tcPr>
            <w:tcW w:w="2280" w:type="dxa"/>
          </w:tcPr>
          <w:p w14:paraId="23663B2E" w14:textId="7F012A9D" w:rsidR="0071147F" w:rsidRPr="003D4ABF" w:rsidRDefault="0071147F" w:rsidP="0071147F">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71147F" w:rsidRPr="003D4ABF" w:rsidRDefault="0071147F" w:rsidP="0071147F">
            <w:pPr>
              <w:pStyle w:val="TAL"/>
              <w:rPr>
                <w:sz w:val="16"/>
                <w:szCs w:val="16"/>
              </w:rPr>
            </w:pPr>
            <w:r w:rsidRPr="003D4ABF">
              <w:rPr>
                <w:sz w:val="16"/>
                <w:szCs w:val="16"/>
              </w:rPr>
              <w:t>The outcome of the request of service area coverage change.</w:t>
            </w:r>
          </w:p>
        </w:tc>
        <w:tc>
          <w:tcPr>
            <w:tcW w:w="1276" w:type="dxa"/>
          </w:tcPr>
          <w:p w14:paraId="255BB9AE" w14:textId="53322863"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521BE047" w14:textId="393770FA" w:rsidTr="0071147F">
        <w:trPr>
          <w:cantSplit/>
          <w:jc w:val="center"/>
        </w:trPr>
        <w:tc>
          <w:tcPr>
            <w:tcW w:w="2280" w:type="dxa"/>
          </w:tcPr>
          <w:p w14:paraId="347A2037" w14:textId="672DDD2B" w:rsidR="0071147F" w:rsidRPr="003D4ABF" w:rsidRDefault="0071147F" w:rsidP="0071147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71147F" w:rsidRPr="003D4ABF" w:rsidRDefault="0071147F" w:rsidP="0071147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2F78FCE2" w14:textId="5F8F790A" w:rsidTr="0071147F">
        <w:trPr>
          <w:cantSplit/>
          <w:jc w:val="center"/>
        </w:trPr>
        <w:tc>
          <w:tcPr>
            <w:tcW w:w="2280" w:type="dxa"/>
          </w:tcPr>
          <w:p w14:paraId="10A0E316"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1FB949F9" w14:textId="29753FCA" w:rsidR="0071147F" w:rsidRPr="003D4ABF" w:rsidRDefault="0071147F" w:rsidP="0071147F">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71147F" w:rsidRPr="003D4ABF" w:rsidRDefault="0071147F" w:rsidP="0071147F">
            <w:pPr>
              <w:pStyle w:val="TAL"/>
              <w:rPr>
                <w:sz w:val="16"/>
                <w:szCs w:val="16"/>
              </w:rPr>
            </w:pPr>
            <w:r w:rsidRPr="003D4ABF">
              <w:rPr>
                <w:sz w:val="16"/>
                <w:szCs w:val="16"/>
              </w:rPr>
              <w:t>The start or the stop of application traffic has been detected.</w:t>
            </w:r>
          </w:p>
        </w:tc>
        <w:tc>
          <w:tcPr>
            <w:tcW w:w="1276" w:type="dxa"/>
          </w:tcPr>
          <w:p w14:paraId="1446BDD3" w14:textId="23340D41" w:rsidR="0071147F" w:rsidRPr="003D4ABF" w:rsidRDefault="0071147F" w:rsidP="0071147F">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p w14:paraId="69929AD6" w14:textId="105864C3" w:rsidR="0071147F" w:rsidRPr="003D4ABF" w:rsidRDefault="0071147F" w:rsidP="0071147F">
            <w:pPr>
              <w:pStyle w:val="TAC"/>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5AF1E09E" w14:textId="4B8369C2" w:rsidTr="0071147F">
        <w:trPr>
          <w:cantSplit/>
          <w:jc w:val="center"/>
        </w:trPr>
        <w:tc>
          <w:tcPr>
            <w:tcW w:w="2280" w:type="dxa"/>
          </w:tcPr>
          <w:p w14:paraId="01780273" w14:textId="7F30A153" w:rsidR="0071147F" w:rsidRPr="003D4ABF" w:rsidRDefault="0071147F" w:rsidP="0071147F">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0842BCF8" w:rsidR="0071147F" w:rsidRPr="003D4ABF" w:rsidRDefault="0071147F" w:rsidP="0071147F">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355291C" w14:textId="4264C40B" w:rsidR="0071147F" w:rsidRPr="003D4ABF" w:rsidRDefault="0071147F" w:rsidP="0071147F">
            <w:pPr>
              <w:pStyle w:val="TAC"/>
              <w:rPr>
                <w:rFonts w:eastAsia="SimSun"/>
                <w:sz w:val="16"/>
                <w:szCs w:val="16"/>
                <w:lang w:eastAsia="zh-CN"/>
              </w:rPr>
            </w:pPr>
            <w:r w:rsidRPr="003D4ABF">
              <w:rPr>
                <w:sz w:val="16"/>
                <w:szCs w:val="16"/>
              </w:rPr>
              <w:t>AF</w:t>
            </w:r>
          </w:p>
        </w:tc>
        <w:tc>
          <w:tcPr>
            <w:tcW w:w="1134" w:type="dxa"/>
          </w:tcPr>
          <w:p w14:paraId="1516E121" w14:textId="2EC1B66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17F712A" w14:textId="589AFBC2" w:rsidTr="0071147F">
        <w:trPr>
          <w:cantSplit/>
          <w:jc w:val="center"/>
        </w:trPr>
        <w:tc>
          <w:tcPr>
            <w:tcW w:w="2280" w:type="dxa"/>
          </w:tcPr>
          <w:p w14:paraId="4DF58F3C" w14:textId="6BB428F5" w:rsidR="0071147F" w:rsidRPr="003D4ABF" w:rsidRDefault="0071147F" w:rsidP="0071147F">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71147F" w:rsidRPr="003D4ABF" w:rsidRDefault="0071147F" w:rsidP="0071147F">
            <w:pPr>
              <w:pStyle w:val="TAL"/>
              <w:rPr>
                <w:sz w:val="16"/>
                <w:szCs w:val="16"/>
              </w:rPr>
            </w:pPr>
            <w:r w:rsidRPr="003D4ABF">
              <w:rPr>
                <w:sz w:val="16"/>
                <w:szCs w:val="16"/>
              </w:rPr>
              <w:t>The PDUID assigned to a UE has changed.</w:t>
            </w:r>
          </w:p>
        </w:tc>
        <w:tc>
          <w:tcPr>
            <w:tcW w:w="1276" w:type="dxa"/>
          </w:tcPr>
          <w:p w14:paraId="6380C850" w14:textId="0153F337" w:rsidR="0071147F" w:rsidRPr="003D4ABF" w:rsidRDefault="0071147F" w:rsidP="0071147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0DC9ECE" w14:textId="7884341D" w:rsidTr="0071147F">
        <w:trPr>
          <w:cantSplit/>
          <w:jc w:val="center"/>
        </w:trPr>
        <w:tc>
          <w:tcPr>
            <w:tcW w:w="2280" w:type="dxa"/>
          </w:tcPr>
          <w:p w14:paraId="08C0C8D9" w14:textId="443110CC" w:rsidR="0071147F" w:rsidRPr="003D4ABF" w:rsidRDefault="0071147F" w:rsidP="0071147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F919F3C" w:rsidR="0071147F" w:rsidRPr="003D4ABF" w:rsidRDefault="0071147F" w:rsidP="0071147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71147F" w:rsidRPr="003D4ABF" w:rsidRDefault="0071147F" w:rsidP="0071147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p w14:paraId="773CC540" w14:textId="63C906C0" w:rsidR="0071147F" w:rsidRPr="003D4ABF" w:rsidRDefault="0071147F" w:rsidP="0071147F">
            <w:pPr>
              <w:pStyle w:val="TAC"/>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EDD7AEE" w14:textId="0A7D4769" w:rsidTr="0071147F">
        <w:trPr>
          <w:cantSplit/>
          <w:jc w:val="center"/>
        </w:trPr>
        <w:tc>
          <w:tcPr>
            <w:tcW w:w="2280" w:type="dxa"/>
          </w:tcPr>
          <w:p w14:paraId="140715AC" w14:textId="2283DD2B" w:rsidR="0071147F" w:rsidRPr="003D4ABF" w:rsidRDefault="0071147F" w:rsidP="0071147F">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71147F" w:rsidRPr="003D4ABF" w:rsidRDefault="0071147F" w:rsidP="0071147F">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71147F" w:rsidRPr="003D4ABF" w:rsidRDefault="0071147F" w:rsidP="0071147F">
            <w:pPr>
              <w:pStyle w:val="TAC"/>
              <w:rPr>
                <w:rFonts w:eastAsia="SimSun"/>
                <w:sz w:val="16"/>
                <w:szCs w:val="16"/>
                <w:lang w:eastAsia="zh-CN"/>
              </w:rPr>
            </w:pPr>
            <w:r>
              <w:rPr>
                <w:rFonts w:eastAsia="SimSun"/>
                <w:sz w:val="16"/>
                <w:szCs w:val="16"/>
                <w:lang w:eastAsia="zh-CN"/>
              </w:rPr>
              <w:t>TSCTSF</w:t>
            </w:r>
          </w:p>
        </w:tc>
        <w:tc>
          <w:tcPr>
            <w:tcW w:w="1134" w:type="dxa"/>
          </w:tcPr>
          <w:p w14:paraId="24F7070C" w14:textId="4C14FDC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71147F" w:rsidRPr="003D4ABF" w:rsidRDefault="0071147F" w:rsidP="0071147F">
            <w:pPr>
              <w:pStyle w:val="TAC"/>
              <w:rPr>
                <w:rFonts w:eastAsia="SimSun"/>
                <w:sz w:val="16"/>
                <w:szCs w:val="16"/>
                <w:lang w:eastAsia="zh-CN"/>
              </w:rPr>
            </w:pPr>
          </w:p>
        </w:tc>
      </w:tr>
      <w:tr w:rsidR="0071147F" w:rsidRPr="003D4ABF" w14:paraId="6DD2A7DA" w14:textId="630AC846" w:rsidTr="0071147F">
        <w:trPr>
          <w:cantSplit/>
          <w:jc w:val="center"/>
        </w:trPr>
        <w:tc>
          <w:tcPr>
            <w:tcW w:w="2280" w:type="dxa"/>
          </w:tcPr>
          <w:p w14:paraId="5A3364FC" w14:textId="5C7D5212" w:rsidR="0071147F" w:rsidRPr="003D4ABF" w:rsidRDefault="0071147F" w:rsidP="0071147F">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010497B2" w:rsidR="0071147F" w:rsidRPr="003D4ABF" w:rsidRDefault="0071147F" w:rsidP="0071147F">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71147F" w:rsidRPr="003D4ABF" w:rsidRDefault="0071147F" w:rsidP="0071147F">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71147F" w:rsidRPr="003D4ABF" w:rsidRDefault="0071147F" w:rsidP="0071147F">
            <w:pPr>
              <w:pStyle w:val="TAC"/>
              <w:rPr>
                <w:rFonts w:eastAsia="SimSun"/>
                <w:sz w:val="16"/>
                <w:szCs w:val="16"/>
                <w:lang w:eastAsia="zh-CN"/>
              </w:rPr>
            </w:pPr>
          </w:p>
        </w:tc>
      </w:tr>
      <w:tr w:rsidR="0071147F" w:rsidRPr="0071147F" w14:paraId="60F7FDBD" w14:textId="77777777" w:rsidTr="0036237D">
        <w:trPr>
          <w:cantSplit/>
          <w:jc w:val="center"/>
        </w:trPr>
        <w:tc>
          <w:tcPr>
            <w:tcW w:w="14329" w:type="dxa"/>
            <w:gridSpan w:val="9"/>
          </w:tcPr>
          <w:p w14:paraId="2D2F0E5E" w14:textId="5BC47079" w:rsidR="0071147F" w:rsidRPr="0071147F" w:rsidRDefault="0071147F" w:rsidP="0071147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1147F" w:rsidRPr="0071147F" w:rsidRDefault="0071147F" w:rsidP="0071147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1147F" w:rsidRPr="0071147F" w:rsidRDefault="0071147F" w:rsidP="0071147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1147F" w:rsidRPr="0071147F" w:rsidRDefault="0071147F" w:rsidP="0071147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1147F" w:rsidRPr="0071147F" w:rsidRDefault="0071147F" w:rsidP="0071147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1147F" w:rsidRPr="0071147F" w:rsidRDefault="0071147F" w:rsidP="0071147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6C53ABF0" w14:textId="6D60C7EA" w:rsidR="0071147F" w:rsidRPr="0071147F" w:rsidRDefault="0071147F" w:rsidP="0071147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18042E5C"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5607DD4A"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 xml:space="preserve">clause 5.7.2.4 of </w:t>
      </w:r>
      <w:r w:rsidR="00307050" w:rsidRPr="003D4ABF">
        <w:t>TS</w:t>
      </w:r>
      <w:r w:rsidR="00307050">
        <w:t> </w:t>
      </w:r>
      <w:r w:rsidR="00307050" w:rsidRPr="003D4ABF">
        <w:t>23.501</w:t>
      </w:r>
      <w:r w:rsidR="00307050">
        <w:t> </w:t>
      </w:r>
      <w:r w:rsidR="0030705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03582F91" w:rsidR="00E2427E" w:rsidRDefault="00E2427E" w:rsidP="00787F8E">
      <w:bookmarkStart w:id="767" w:name="_Toc19197355"/>
      <w:bookmarkStart w:id="768" w:name="_Toc27896508"/>
      <w:bookmarkStart w:id="769" w:name="_Toc36192676"/>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113B1CA" w14:textId="4CB44F3F" w:rsidR="00E2427E" w:rsidRDefault="00E2427E" w:rsidP="000E3B65">
      <w:pPr>
        <w:pStyle w:val="NO"/>
      </w:pPr>
      <w:r>
        <w:t>NOTE</w:t>
      </w:r>
      <w:r w:rsidR="00F2616F">
        <w:t> </w:t>
      </w:r>
      <w:r>
        <w:t>2:</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20C165" w14:textId="5D6B2473" w:rsidR="00777D9F" w:rsidRDefault="00777D9F" w:rsidP="00787F8E">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46D8858C" w14:textId="4ACCD554"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70" w:name="_Toc37076407"/>
      <w:bookmarkStart w:id="771" w:name="_Toc45194853"/>
      <w:bookmarkStart w:id="772" w:name="_Toc47594265"/>
      <w:bookmarkStart w:id="773"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12D1360B"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w:t>
      </w:r>
      <w:r w:rsidR="006936AF">
        <w:t xml:space="preserve"> targeting a single UE</w:t>
      </w:r>
      <w:r w:rsidRPr="003D4ABF">
        <w:t xml:space="preserv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UE is temporarily unreachable. (See clauses 4.15.6.7 and 5.2.5.7 of </w:t>
      </w:r>
      <w:r w:rsidR="00307050">
        <w:t>TS</w:t>
      </w:r>
      <w:r w:rsidR="00307050">
        <w:t> </w:t>
      </w:r>
      <w:r w:rsidR="00307050">
        <w:t>23.502</w:t>
      </w:r>
      <w:r w:rsidR="00307050">
        <w:t> </w:t>
      </w:r>
      <w:r w:rsidR="00307050">
        <w:t>[</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A94CC1" w14:textId="69739FA0"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65EEC7BF" w:rsidR="007F0230" w:rsidRDefault="007F0230" w:rsidP="00307050">
      <w:pPr>
        <w:pStyle w:val="NO"/>
      </w:pPr>
      <w:r>
        <w:t>NOTE 3:</w:t>
      </w:r>
      <w:r>
        <w:tab/>
        <w:t>The restriction of the bulk subscription to a specific combination of S-NSSAI and DNN avoids excessive signalling load.</w:t>
      </w:r>
    </w:p>
    <w:p w14:paraId="1CDC6EA1" w14:textId="60AD11C2"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(e.</w:t>
      </w:r>
      <w:r w:rsidR="00777D9F">
        <w:t>g.</w:t>
      </w:r>
      <w:r w:rsidRPr="003D4ABF">
        <w:t xml:space="preserv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10AC8DE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307050" w:rsidRPr="003D4ABF">
        <w:t>TS</w:t>
      </w:r>
      <w:r w:rsidR="00307050">
        <w:t> </w:t>
      </w:r>
      <w:r w:rsidR="00307050" w:rsidRPr="003D4ABF">
        <w:t>23.304</w:t>
      </w:r>
      <w:r w:rsidR="00307050">
        <w:t> </w:t>
      </w:r>
      <w:r w:rsidR="00307050"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474C286" w14:textId="1FF25E21" w:rsidR="00DA4C22" w:rsidRDefault="00DA4C22" w:rsidP="00307050">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20A17D3A" w14:textId="45BE66A6" w:rsidR="00787F8E" w:rsidRPr="003D4ABF" w:rsidRDefault="00787F8E" w:rsidP="00787F8E">
      <w:pPr>
        <w:pStyle w:val="Heading4"/>
      </w:pPr>
      <w:bookmarkStart w:id="774" w:name="_Toc131529282"/>
      <w:r w:rsidRPr="003D4ABF">
        <w:t>6.1.3.19</w:t>
      </w:r>
      <w:r w:rsidRPr="003D4ABF">
        <w:tab/>
        <w:t>Mission Critical Services support</w:t>
      </w:r>
      <w:bookmarkEnd w:id="767"/>
      <w:bookmarkEnd w:id="768"/>
      <w:bookmarkEnd w:id="769"/>
      <w:bookmarkEnd w:id="770"/>
      <w:bookmarkEnd w:id="771"/>
      <w:bookmarkEnd w:id="772"/>
      <w:bookmarkEnd w:id="773"/>
      <w:bookmarkEnd w:id="774"/>
    </w:p>
    <w:p w14:paraId="6E4DCDEB" w14:textId="69004C42" w:rsidR="00787F8E" w:rsidRPr="003D4ABF" w:rsidRDefault="00787F8E" w:rsidP="00787F8E">
      <w:r w:rsidRPr="003D4ABF">
        <w:t xml:space="preserve">Mission Critical Services are defined in </w:t>
      </w:r>
      <w:r w:rsidR="00307050" w:rsidRPr="003D4ABF">
        <w:t>TS</w:t>
      </w:r>
      <w:r w:rsidR="00307050">
        <w:t> </w:t>
      </w:r>
      <w:r w:rsidR="00307050" w:rsidRPr="003D4ABF">
        <w:t>23.501</w:t>
      </w:r>
      <w:r w:rsidR="00307050">
        <w:t> </w:t>
      </w:r>
      <w:r w:rsidR="00307050" w:rsidRPr="003D4ABF">
        <w:t>[</w:t>
      </w:r>
      <w:r w:rsidRPr="003D4ABF">
        <w:t xml:space="preserve">2], </w:t>
      </w:r>
      <w:r w:rsidR="00307050" w:rsidRPr="003D4ABF">
        <w:t>TS</w:t>
      </w:r>
      <w:r w:rsidR="00307050">
        <w:t> </w:t>
      </w:r>
      <w:r w:rsidR="00307050" w:rsidRPr="003D4ABF">
        <w:t>23.502</w:t>
      </w:r>
      <w:r w:rsidR="00307050">
        <w:t> </w:t>
      </w:r>
      <w:r w:rsidR="00307050" w:rsidRPr="003D4ABF">
        <w:t>[</w:t>
      </w:r>
      <w:r w:rsidRPr="003D4ABF">
        <w:t xml:space="preserve">3] and in </w:t>
      </w:r>
      <w:r w:rsidR="00307050" w:rsidRPr="003D4ABF">
        <w:t>TS</w:t>
      </w:r>
      <w:r w:rsidR="00307050">
        <w:t> </w:t>
      </w:r>
      <w:r w:rsidR="00307050" w:rsidRPr="003D4ABF">
        <w:t>23.280</w:t>
      </w:r>
      <w:r w:rsidR="00307050">
        <w:t> </w:t>
      </w:r>
      <w:r w:rsidR="0030705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5" w:name="_Toc19197356"/>
      <w:bookmarkStart w:id="776" w:name="_Toc27896509"/>
      <w:bookmarkStart w:id="777" w:name="_Toc36192677"/>
      <w:bookmarkStart w:id="778" w:name="_Toc37076408"/>
      <w:bookmarkStart w:id="779" w:name="_Toc45194854"/>
      <w:bookmarkStart w:id="780" w:name="_Toc47594266"/>
      <w:bookmarkStart w:id="781" w:name="_Toc51836897"/>
      <w:bookmarkStart w:id="782" w:name="_Toc131529283"/>
      <w:r w:rsidRPr="003D4ABF">
        <w:t>6.1.3.20</w:t>
      </w:r>
      <w:r w:rsidRPr="003D4ABF">
        <w:tab/>
        <w:t>Access Traffic Steering, Switching and Splitting</w:t>
      </w:r>
      <w:bookmarkEnd w:id="775"/>
      <w:bookmarkEnd w:id="776"/>
      <w:bookmarkEnd w:id="777"/>
      <w:bookmarkEnd w:id="778"/>
      <w:bookmarkEnd w:id="779"/>
      <w:bookmarkEnd w:id="780"/>
      <w:bookmarkEnd w:id="781"/>
      <w:bookmarkEnd w:id="782"/>
    </w:p>
    <w:p w14:paraId="1CCF764A" w14:textId="56237058" w:rsidR="00E873DB" w:rsidRPr="003D4ABF" w:rsidRDefault="00787F8E" w:rsidP="00787F8E">
      <w:r w:rsidRPr="003D4ABF">
        <w:t xml:space="preserve">As specified in </w:t>
      </w:r>
      <w:r w:rsidR="00307050" w:rsidRPr="003D4ABF">
        <w:t>TS</w:t>
      </w:r>
      <w:r w:rsidR="00307050">
        <w:t> </w:t>
      </w:r>
      <w:r w:rsidR="00307050" w:rsidRPr="003D4ABF">
        <w:t>23.501</w:t>
      </w:r>
      <w:r w:rsidR="00307050">
        <w:t> </w:t>
      </w:r>
      <w:r w:rsidR="00307050" w:rsidRPr="003D4ABF">
        <w:t>[</w:t>
      </w:r>
      <w:r w:rsidRPr="003D4ABF">
        <w:t>2], the Access Traffic Steering, Switching and Splitting (ATSSS) feature is an optional feature that may be supported by the UE and the 5GC network.</w:t>
      </w:r>
    </w:p>
    <w:p w14:paraId="227710BC" w14:textId="4BF77769"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307050" w:rsidRPr="003D4ABF">
        <w:t>TS</w:t>
      </w:r>
      <w:r w:rsidR="00307050">
        <w:t> </w:t>
      </w:r>
      <w:r w:rsidR="00307050" w:rsidRPr="003D4ABF">
        <w:t>23.501</w:t>
      </w:r>
      <w:r w:rsidR="00307050">
        <w:t> </w:t>
      </w:r>
      <w:r w:rsidR="00307050" w:rsidRPr="003D4ABF">
        <w:t>[</w:t>
      </w:r>
      <w:r w:rsidR="00E873DB" w:rsidRPr="003D4ABF">
        <w:t xml:space="preserve">2]. This enables a scenario where a MA PDU Session can simultaneously be associated with user-plane resources on 3GPP access network connected to 5GC or EPC and non-3GPP access </w:t>
      </w:r>
      <w:r w:rsidR="00E873DB" w:rsidRPr="003D4ABF">
        <w:lastRenderedPageBreak/>
        <w:t>connected to 5GC</w:t>
      </w:r>
      <w:r w:rsidR="00CB4253">
        <w:t>, or with user-plane resources on 3GPP access network connected to 5GC and non-3GPP access connected to EPC</w:t>
      </w:r>
      <w:r w:rsidRPr="003D4ABF">
        <w:t>.</w:t>
      </w:r>
    </w:p>
    <w:p w14:paraId="4CC9AE59" w14:textId="54D1CF2D"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BA2736"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307050" w:rsidRPr="003D4ABF">
        <w:t>TS</w:t>
      </w:r>
      <w:r w:rsidR="00307050">
        <w:t> </w:t>
      </w:r>
      <w:r w:rsidR="00307050" w:rsidRPr="003D4ABF">
        <w:t>23.501</w:t>
      </w:r>
      <w:r w:rsidR="00307050">
        <w:t> </w:t>
      </w:r>
      <w:r w:rsidR="00307050" w:rsidRPr="003D4ABF">
        <w:t>[</w:t>
      </w:r>
      <w:r w:rsidRPr="003D4ABF">
        <w:t>2].</w:t>
      </w:r>
    </w:p>
    <w:p w14:paraId="50F866C4" w14:textId="6FC4939D"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307050" w:rsidRPr="003D4ABF">
        <w:t>TS</w:t>
      </w:r>
      <w:r w:rsidR="00307050">
        <w:t> </w:t>
      </w:r>
      <w:r w:rsidR="00307050" w:rsidRPr="003D4ABF">
        <w:t>23.501</w:t>
      </w:r>
      <w:r w:rsidR="00307050">
        <w:t> </w:t>
      </w:r>
      <w:r w:rsidR="0030705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C994B20"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307050" w:rsidRPr="003D4ABF">
        <w:t>TS</w:t>
      </w:r>
      <w:r w:rsidR="00307050">
        <w:t> </w:t>
      </w:r>
      <w:r w:rsidR="00307050" w:rsidRPr="003D4ABF">
        <w:t>23.501</w:t>
      </w:r>
      <w:r w:rsidR="00307050">
        <w:t> </w:t>
      </w:r>
      <w:r w:rsidR="00307050" w:rsidRPr="003D4ABF">
        <w:t>[</w:t>
      </w:r>
      <w:r w:rsidRPr="003D4ABF">
        <w:t xml:space="preserve">2]. The ATSSS rules are sent to UE via NAS when the MA PDU Session is created or updated by the SMF/PCF, as described in </w:t>
      </w:r>
      <w:r w:rsidR="00307050" w:rsidRPr="003D4ABF">
        <w:t>TS</w:t>
      </w:r>
      <w:r w:rsidR="00307050">
        <w:t> </w:t>
      </w:r>
      <w:r w:rsidR="00307050" w:rsidRPr="003D4ABF">
        <w:t>23.501</w:t>
      </w:r>
      <w:r w:rsidR="00307050">
        <w:t> </w:t>
      </w:r>
      <w:r w:rsidR="00307050" w:rsidRPr="003D4ABF">
        <w:t>[</w:t>
      </w:r>
      <w:r w:rsidRPr="003D4ABF">
        <w:t xml:space="preserve">2] and </w:t>
      </w:r>
      <w:r w:rsidR="00307050" w:rsidRPr="003D4ABF">
        <w:t>TS</w:t>
      </w:r>
      <w:r w:rsidR="00307050">
        <w:t> </w:t>
      </w:r>
      <w:r w:rsidR="00307050" w:rsidRPr="003D4ABF">
        <w:t>23.502</w:t>
      </w:r>
      <w:r w:rsidR="00307050">
        <w:t> </w:t>
      </w:r>
      <w:r w:rsidR="0030705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08F771C2"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307050">
        <w:t>TS</w:t>
      </w:r>
      <w:r w:rsidR="00307050">
        <w:t> </w:t>
      </w:r>
      <w:r w:rsidR="00307050">
        <w:t>23.502</w:t>
      </w:r>
      <w:r w:rsidR="00307050">
        <w:t> </w:t>
      </w:r>
      <w:r w:rsidR="00307050">
        <w:t>[</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307050" w:rsidRPr="003D4ABF">
        <w:t>TS</w:t>
      </w:r>
      <w:r w:rsidR="00307050">
        <w:t> </w:t>
      </w:r>
      <w:r w:rsidR="00307050" w:rsidRPr="003D4ABF">
        <w:t>23.501</w:t>
      </w:r>
      <w:r w:rsidR="00307050">
        <w:t> </w:t>
      </w:r>
      <w:r w:rsidR="00307050"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6CEC0BAD"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61404B1B" w14:textId="49D2BA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6838BC6F" w:rsidR="00787F8E" w:rsidRPr="003D4ABF" w:rsidRDefault="00787F8E" w:rsidP="00787F8E">
      <w:bookmarkStart w:id="783" w:name="_Toc19197357"/>
      <w:r w:rsidRPr="003D4ABF">
        <w:t xml:space="preserve">If the MA PDU </w:t>
      </w:r>
      <w:r w:rsidR="005C461D" w:rsidRPr="003D4ABF">
        <w:t>S</w:t>
      </w:r>
      <w:r w:rsidRPr="003D4ABF">
        <w:t>ession is capable of MPTCP and ATSSS-LL with any Steering Mode</w:t>
      </w:r>
      <w:r w:rsidR="00D747DF">
        <w:t xml:space="preserve"> (i.e. any Steering Mode allowed for ATSSS-LL)</w:t>
      </w:r>
      <w:r w:rsidRPr="003D4ABF">
        <w:t xml:space="preserv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28243A0E" w14:textId="2242044F"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w:t>
      </w:r>
      <w:r w:rsidR="00D747DF">
        <w:t xml:space="preserve"> and Redundant steering mode</w:t>
      </w:r>
      <w:r w:rsidRPr="003D4ABF">
        <w:t xml:space="preserv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68256C4" w:rsidR="00787F8E" w:rsidRPr="003D4ABF" w:rsidRDefault="00787F8E" w:rsidP="00787F8E">
      <w:r w:rsidRPr="003D4ABF">
        <w:t xml:space="preserve">If the MA PDU </w:t>
      </w:r>
      <w:r w:rsidR="005C461D" w:rsidRPr="003D4ABF">
        <w:t>S</w:t>
      </w:r>
      <w:r w:rsidRPr="003D4ABF">
        <w:t>ession is capable of MPTCP and ATSSS-LL with any Steering Mode</w:t>
      </w:r>
      <w:r w:rsidR="00D747DF">
        <w:t xml:space="preserve"> (i.e. any Steering Mode allowed for ATSSS-LL)</w:t>
      </w:r>
      <w:r w:rsidRPr="003D4ABF">
        <w:t xml:space="preserv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03C12256"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118B4A6A" w:rsidR="00787F8E" w:rsidRPr="003D4ABF" w:rsidRDefault="00787F8E" w:rsidP="00787F8E">
      <w:pPr>
        <w:pStyle w:val="Heading4"/>
      </w:pPr>
      <w:bookmarkStart w:id="784" w:name="_Toc27896510"/>
      <w:bookmarkStart w:id="785" w:name="_Toc36192678"/>
      <w:bookmarkStart w:id="786" w:name="_Toc37076409"/>
      <w:bookmarkStart w:id="787" w:name="_Toc45194855"/>
      <w:bookmarkStart w:id="788" w:name="_Toc47594267"/>
      <w:bookmarkStart w:id="789" w:name="_Toc51836898"/>
      <w:bookmarkStart w:id="790" w:name="_Toc131529284"/>
      <w:r w:rsidRPr="003D4ABF">
        <w:t>6.1.3.21</w:t>
      </w:r>
      <w:r w:rsidRPr="003D4ABF">
        <w:tab/>
        <w:t>QoS Monitoring</w:t>
      </w:r>
      <w:r w:rsidR="006205DB">
        <w:t xml:space="preserve"> control</w:t>
      </w:r>
      <w:bookmarkEnd w:id="783"/>
      <w:bookmarkEnd w:id="784"/>
      <w:bookmarkEnd w:id="785"/>
      <w:bookmarkEnd w:id="786"/>
      <w:bookmarkEnd w:id="787"/>
      <w:bookmarkEnd w:id="788"/>
      <w:bookmarkEnd w:id="789"/>
      <w:bookmarkEnd w:id="790"/>
    </w:p>
    <w:p w14:paraId="0D7BEB47" w14:textId="088BC3DD"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 parameters for a service data flow (e.g. for</w:t>
      </w:r>
      <w:r w:rsidRPr="003D4ABF">
        <w:t xml:space="preserve"> packet delay measurement between the UE and the UPF for a QoS Flow corresponding to an URLLC service</w:t>
      </w:r>
      <w:r w:rsidR="006205DB">
        <w:t>)</w:t>
      </w:r>
      <w:r w:rsidRPr="003D4ABF">
        <w:t>.</w:t>
      </w:r>
    </w:p>
    <w:p w14:paraId="65FDAC00" w14:textId="4A1C6CD9" w:rsidR="00787F8E" w:rsidRPr="003D4ABF" w:rsidRDefault="00787F8E" w:rsidP="00787F8E">
      <w:r w:rsidRPr="003D4ABF">
        <w:lastRenderedPageBreak/>
        <w:t>The PCF generates the authorized QoS Monitoring policy for the service data flow based on the QoS Monitoring request if received from the AF</w:t>
      </w:r>
      <w:r w:rsidR="00E2427E">
        <w:t xml:space="preserve"> (as specified in </w:t>
      </w:r>
      <w:r w:rsidR="00307050">
        <w:t>TS</w:t>
      </w:r>
      <w:r w:rsidR="00307050">
        <w:t> </w:t>
      </w:r>
      <w:r w:rsidR="00307050">
        <w:t>23.502</w:t>
      </w:r>
      <w:r w:rsidR="00307050">
        <w:t> </w:t>
      </w:r>
      <w:r w:rsidR="00307050">
        <w:t>[</w:t>
      </w:r>
      <w:r w:rsidR="00E2427E">
        <w:t>3])</w:t>
      </w:r>
      <w:r w:rsidRPr="003D4ABF">
        <w:t>. The QoS Monitoring policy includes the following:</w:t>
      </w:r>
    </w:p>
    <w:p w14:paraId="4FBC7875" w14:textId="3D054E6A" w:rsidR="00787F8E" w:rsidRPr="003D4ABF" w:rsidRDefault="00787F8E" w:rsidP="00787F8E">
      <w:pPr>
        <w:pStyle w:val="B1"/>
      </w:pPr>
      <w:r w:rsidRPr="003D4ABF">
        <w:t>-</w:t>
      </w:r>
      <w:r w:rsidRPr="003D4ABF">
        <w:tab/>
        <w:t>QoS parameters to be measured</w:t>
      </w:r>
      <w:r w:rsidR="006205DB">
        <w:t xml:space="preserve"> as defined in clause 5.45 of </w:t>
      </w:r>
      <w:r w:rsidR="00307050">
        <w:t>TS</w:t>
      </w:r>
      <w:r w:rsidR="00307050">
        <w:t> </w:t>
      </w:r>
      <w:r w:rsidR="00307050">
        <w:t>23.501</w:t>
      </w:r>
      <w:r w:rsidR="00307050">
        <w:t> </w:t>
      </w:r>
      <w:r w:rsidR="00307050">
        <w:t>[</w:t>
      </w:r>
      <w:r w:rsidR="006205DB">
        <w:t>2] (e.g. DL packet delay, UL packet delay</w:t>
      </w:r>
      <w:r w:rsidRPr="003D4ABF">
        <w:t xml:space="preserve"> or round trip packet delay);</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28C29646"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307050">
        <w:t>TS</w:t>
      </w:r>
      <w:r w:rsidR="00307050">
        <w:t> </w:t>
      </w:r>
      <w:r w:rsidR="00307050">
        <w:t>23.501</w:t>
      </w:r>
      <w:r w:rsidR="00307050">
        <w:t> </w:t>
      </w:r>
      <w:r w:rsidR="00307050">
        <w:t>[</w:t>
      </w:r>
      <w:r w:rsidR="00AF69A9">
        <w:t>2]</w:t>
      </w:r>
      <w:r>
        <w:t>).</w:t>
      </w:r>
    </w:p>
    <w:p w14:paraId="4AD63BFF" w14:textId="1C39C4B3" w:rsidR="00E2427E" w:rsidRDefault="00E2427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0036B91A" w14:textId="6F3BB674" w:rsidR="00E2427E" w:rsidRDefault="00E2427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17F86F6C" w14:textId="60D37F84" w:rsidR="00E2427E" w:rsidRDefault="00E2427E" w:rsidP="000E3B65">
      <w:pPr>
        <w:pStyle w:val="NO"/>
      </w:pPr>
      <w:r>
        <w:t>NOTE:</w:t>
      </w:r>
      <w:r>
        <w:tab/>
        <w:t>If there are multiple QoS rules containing a QoS monitoring policy, the PCF will receive the QoS Monitoring reports for all of them when the QoS Monitoring Policy Control Request Trigger is set.</w:t>
      </w:r>
    </w:p>
    <w:p w14:paraId="544FDF3C" w14:textId="58DD6302" w:rsidR="00787F8E" w:rsidRPr="003D4ABF" w:rsidRDefault="00787F8E" w:rsidP="00787F8E">
      <w:r w:rsidRPr="003D4ABF">
        <w:t>The PCF includes the authorized QoS Monitoring policy in the PCC rule and provides it to the SMF.</w:t>
      </w:r>
      <w:r w:rsidR="00E2427E">
        <w:t xml:space="preserve"> The SMF determines the configuration for the UL/DL packet delay measurement between UE and PSA UPF from the QoS Monitoring policy in the PCC rule. The SMF indicates the RAN and the UPF to perform the measurement of the QoS parameters as defined in</w:t>
      </w:r>
      <w:r w:rsidR="00AF69A9">
        <w:t xml:space="preserve"> clause 5.8.2.18</w:t>
      </w:r>
      <w:r w:rsidR="00E2427E">
        <w:t xml:space="preserve"> of </w:t>
      </w:r>
      <w:r w:rsidR="00307050">
        <w:t>TS</w:t>
      </w:r>
      <w:r w:rsidR="00307050">
        <w:t> </w:t>
      </w:r>
      <w:r w:rsidR="00307050">
        <w:t>23.501</w:t>
      </w:r>
      <w:r w:rsidR="00307050">
        <w:t> </w:t>
      </w:r>
      <w:r w:rsidR="00307050">
        <w:t>[</w:t>
      </w:r>
      <w:r w:rsidR="00E2427E">
        <w:t xml:space="preserve">2] and in clause 4.3.3.2 of </w:t>
      </w:r>
      <w:r w:rsidR="00307050">
        <w:t>TS</w:t>
      </w:r>
      <w:r w:rsidR="00307050">
        <w:t> </w:t>
      </w:r>
      <w:r w:rsidR="00307050">
        <w:t>23.502</w:t>
      </w:r>
      <w:r w:rsidR="00307050">
        <w:t> </w:t>
      </w:r>
      <w:r w:rsidR="00307050">
        <w:t>[</w:t>
      </w:r>
      <w:r w:rsidR="00E2427E">
        <w:t>3].</w:t>
      </w:r>
    </w:p>
    <w:p w14:paraId="1733EA4C" w14:textId="77777777" w:rsidR="00787F8E" w:rsidRPr="003D4ABF" w:rsidRDefault="00787F8E" w:rsidP="00787F8E">
      <w:pPr>
        <w:pStyle w:val="Heading4"/>
      </w:pPr>
      <w:bookmarkStart w:id="791" w:name="_Toc19197358"/>
      <w:bookmarkStart w:id="792" w:name="_Toc27896511"/>
      <w:bookmarkStart w:id="793" w:name="_Toc36192679"/>
      <w:bookmarkStart w:id="794" w:name="_Toc37076410"/>
      <w:bookmarkStart w:id="795" w:name="_Toc45194856"/>
      <w:bookmarkStart w:id="796" w:name="_Toc47594268"/>
      <w:bookmarkStart w:id="797" w:name="_Toc51836899"/>
      <w:bookmarkStart w:id="798" w:name="_Toc131529285"/>
      <w:r w:rsidRPr="003D4ABF">
        <w:t>6.1.3.22</w:t>
      </w:r>
      <w:r w:rsidRPr="003D4ABF">
        <w:tab/>
        <w:t>AF session with required QoS</w:t>
      </w:r>
      <w:bookmarkEnd w:id="791"/>
      <w:bookmarkEnd w:id="792"/>
      <w:bookmarkEnd w:id="793"/>
      <w:bookmarkEnd w:id="794"/>
      <w:bookmarkEnd w:id="795"/>
      <w:bookmarkEnd w:id="796"/>
      <w:bookmarkEnd w:id="797"/>
      <w:bookmarkEnd w:id="798"/>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lastRenderedPageBreak/>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16EC8CAF" w:rsidR="003D76BA" w:rsidRDefault="003D76BA" w:rsidP="000050FB">
      <w:pPr>
        <w:pStyle w:val="NO"/>
      </w:pPr>
      <w:r>
        <w:t>NOTE 2:</w:t>
      </w:r>
      <w:r>
        <w:tab/>
        <w:t xml:space="preserve">Different combinations of individual QoS parameters with specific parameter names exist and they are described in </w:t>
      </w:r>
      <w:r w:rsidR="00307050">
        <w:t>TS</w:t>
      </w:r>
      <w:r w:rsidR="00307050">
        <w:t> </w:t>
      </w:r>
      <w:r w:rsidR="00307050">
        <w:t>23.501</w:t>
      </w:r>
      <w:r w:rsidR="00307050">
        <w:t> </w:t>
      </w:r>
      <w:r w:rsidR="00307050">
        <w:t>[</w:t>
      </w:r>
      <w:r>
        <w:t xml:space="preserve">2] (for Time Sensitive Communication), in clause 6.1.3.23 (for integration with Time Sensitive Networking) and in </w:t>
      </w:r>
      <w:r w:rsidR="00307050">
        <w:t>TS</w:t>
      </w:r>
      <w:r w:rsidR="00307050">
        <w:t> </w:t>
      </w:r>
      <w:r w:rsidR="00307050">
        <w:t>29.514</w:t>
      </w:r>
      <w:r w:rsidR="00307050">
        <w:t> </w:t>
      </w:r>
      <w:r w:rsidR="00307050">
        <w:t>[</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3B4796C" w14:textId="009CB705"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F2575F9" w:rsidR="00844BD5" w:rsidRPr="003D4ABF" w:rsidRDefault="00844BD5" w:rsidP="009F74E0">
      <w:r w:rsidRPr="003D4ABF">
        <w:t xml:space="preserve">The PCF generates a PCC Rule with service data flow filter (including IP Packet Filter set as in clause 5.7.6.2 of </w:t>
      </w:r>
      <w:r w:rsidR="00307050" w:rsidRPr="003D4ABF">
        <w:t>TS</w:t>
      </w:r>
      <w:r w:rsidR="00307050">
        <w:t> </w:t>
      </w:r>
      <w:r w:rsidR="00307050" w:rsidRPr="003D4ABF">
        <w:t>23.501</w:t>
      </w:r>
      <w:r w:rsidR="00307050">
        <w:t> </w:t>
      </w:r>
      <w:r w:rsidR="00307050" w:rsidRPr="003D4ABF">
        <w:t>[</w:t>
      </w:r>
      <w:r w:rsidRPr="003D4ABF">
        <w:t xml:space="preserve">2]) or Ethernet Packet Filter set as in clause 5.7.6.3 of </w:t>
      </w:r>
      <w:r w:rsidR="00307050" w:rsidRPr="003D4ABF">
        <w:t>TS</w:t>
      </w:r>
      <w:r w:rsidR="00307050">
        <w:t> </w:t>
      </w:r>
      <w:r w:rsidR="00307050" w:rsidRPr="003D4ABF">
        <w:t>23.501</w:t>
      </w:r>
      <w:r w:rsidR="00307050">
        <w:t> </w:t>
      </w:r>
      <w:r w:rsidR="0030705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47C5E5BF" w:rsidR="00844BD5" w:rsidRPr="003D4ABF" w:rsidRDefault="003D4ABF" w:rsidP="009F74E0">
      <w:r>
        <w:t xml:space="preserve">For TSC QoS, the </w:t>
      </w:r>
      <w:r w:rsidR="00844BD5" w:rsidRPr="003D4ABF">
        <w:t xml:space="preserve">PCF derives the 5QI value as defined in clause 5.27.3 of </w:t>
      </w:r>
      <w:r w:rsidR="00307050" w:rsidRPr="003D4ABF">
        <w:t>TS</w:t>
      </w:r>
      <w:r w:rsidR="00307050">
        <w:t> </w:t>
      </w:r>
      <w:r w:rsidR="00307050" w:rsidRPr="003D4ABF">
        <w:t>23.501</w:t>
      </w:r>
      <w:r w:rsidR="00307050">
        <w:t> </w:t>
      </w:r>
      <w:r w:rsidR="0030705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lastRenderedPageBreak/>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4585E7C6"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307050">
        <w:t>TS</w:t>
      </w:r>
      <w:r w:rsidR="00307050">
        <w:t> </w:t>
      </w:r>
      <w:r w:rsidR="00307050">
        <w:t>23.501</w:t>
      </w:r>
      <w:r w:rsidR="00307050">
        <w:t> </w:t>
      </w:r>
      <w:r w:rsidR="00307050">
        <w:t>[</w:t>
      </w:r>
      <w:r>
        <w:t xml:space="preserve">2]. The N6 jitter measurement is not triggered if the Burst Arrival Time (as described in the clause 5.27.2 in </w:t>
      </w:r>
      <w:r w:rsidR="00307050">
        <w:t>TS</w:t>
      </w:r>
      <w:r w:rsidR="00307050">
        <w:t> </w:t>
      </w:r>
      <w:r w:rsidR="00307050">
        <w:t>23.501</w:t>
      </w:r>
      <w:r w:rsidR="00307050">
        <w:t> </w:t>
      </w:r>
      <w:r w:rsidR="00307050">
        <w:t>[</w:t>
      </w:r>
      <w:r>
        <w:t>2]) is received.</w:t>
      </w:r>
    </w:p>
    <w:p w14:paraId="69A368AE" w14:textId="4AB5915C" w:rsidR="00787F8E" w:rsidRPr="003D4ABF" w:rsidRDefault="00787F8E" w:rsidP="00787F8E">
      <w:pPr>
        <w:pStyle w:val="NO"/>
      </w:pPr>
      <w:r w:rsidRPr="003D4ABF">
        <w:t>NOTE </w:t>
      </w:r>
      <w:r w:rsidR="0063785D">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9" w:name="_Toc19197359"/>
      <w:bookmarkStart w:id="80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01" w:name="_Toc36192680"/>
      <w:bookmarkStart w:id="802" w:name="_Toc37076411"/>
      <w:bookmarkStart w:id="803" w:name="_Toc45194857"/>
      <w:bookmarkStart w:id="804" w:name="_Toc47594269"/>
      <w:bookmarkStart w:id="805" w:name="_Toc51836900"/>
      <w:bookmarkStart w:id="806" w:name="_Toc131529286"/>
      <w:r w:rsidRPr="003D4ABF">
        <w:t>6.1.3.23</w:t>
      </w:r>
      <w:r w:rsidRPr="003D4ABF">
        <w:tab/>
        <w:t>Support of integration with Time Sensitive Networking</w:t>
      </w:r>
      <w:bookmarkEnd w:id="799"/>
      <w:bookmarkEnd w:id="800"/>
      <w:bookmarkEnd w:id="801"/>
      <w:bookmarkEnd w:id="802"/>
      <w:bookmarkEnd w:id="803"/>
      <w:bookmarkEnd w:id="804"/>
      <w:bookmarkEnd w:id="805"/>
      <w:bookmarkEnd w:id="806"/>
    </w:p>
    <w:p w14:paraId="7BDFAF6F" w14:textId="7571C2F9" w:rsidR="00787F8E" w:rsidRPr="003D4ABF" w:rsidRDefault="00787F8E" w:rsidP="00787F8E">
      <w:r w:rsidRPr="003D4ABF">
        <w:t xml:space="preserve">Time Sensitive Networking (TSN) support is defined in </w:t>
      </w:r>
      <w:r w:rsidR="00307050" w:rsidRPr="003D4ABF">
        <w:t>TS</w:t>
      </w:r>
      <w:r w:rsidR="00307050">
        <w:t> </w:t>
      </w:r>
      <w:r w:rsidR="00307050" w:rsidRPr="003D4ABF">
        <w:t>23.501</w:t>
      </w:r>
      <w:r w:rsidR="00307050">
        <w:t> </w:t>
      </w:r>
      <w:r w:rsidR="00307050" w:rsidRPr="003D4ABF">
        <w:t>[</w:t>
      </w:r>
      <w:r w:rsidRPr="003D4ABF">
        <w:t xml:space="preserve">2], where the 5GS represents logical TSN bridge(s) based on the defined granularity model. The TSN AF and PCF interact to perform QoS mapping as described in clause 5.28.4 of </w:t>
      </w:r>
      <w:r w:rsidR="00307050" w:rsidRPr="003D4ABF">
        <w:t>TS</w:t>
      </w:r>
      <w:r w:rsidR="00307050">
        <w:t> </w:t>
      </w:r>
      <w:r w:rsidR="00307050" w:rsidRPr="003D4ABF">
        <w:t>23.501</w:t>
      </w:r>
      <w:r w:rsidR="00307050">
        <w:t> </w:t>
      </w:r>
      <w:r w:rsidR="00307050"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5A0BC85" w:rsidR="00787F8E" w:rsidRPr="003D4ABF" w:rsidRDefault="00787F8E" w:rsidP="00787F8E">
      <w:r w:rsidRPr="003D4ABF">
        <w:lastRenderedPageBreak/>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307050" w:rsidRPr="003D4ABF">
        <w:t>TS</w:t>
      </w:r>
      <w:r w:rsidR="00307050">
        <w:t> </w:t>
      </w:r>
      <w:r w:rsidR="00307050" w:rsidRPr="003D4ABF">
        <w:t>23.501</w:t>
      </w:r>
      <w:r w:rsidR="00307050">
        <w:t> </w:t>
      </w:r>
      <w:r w:rsidR="00307050" w:rsidRPr="003D4ABF">
        <w:t>[</w:t>
      </w:r>
      <w:r w:rsidR="005C461D" w:rsidRPr="003D4ABF">
        <w:t xml:space="preserve">2] and </w:t>
      </w:r>
      <w:r w:rsidR="00307050" w:rsidRPr="003D4ABF">
        <w:t>TS</w:t>
      </w:r>
      <w:r w:rsidR="00307050">
        <w:t> </w:t>
      </w:r>
      <w:r w:rsidR="00307050" w:rsidRPr="003D4ABF">
        <w:t>23.502</w:t>
      </w:r>
      <w:r w:rsidR="00307050">
        <w:t> </w:t>
      </w:r>
      <w:r w:rsidR="0030705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52F8082"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307050" w:rsidRPr="003D4ABF">
        <w:t>TS</w:t>
      </w:r>
      <w:r w:rsidR="00307050">
        <w:t> </w:t>
      </w:r>
      <w:r w:rsidR="00307050" w:rsidRPr="003D4ABF">
        <w:t>23.501</w:t>
      </w:r>
      <w:r w:rsidR="00307050">
        <w:t> </w:t>
      </w:r>
      <w:r w:rsidR="0030705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340A2792"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307050">
        <w:t>TS</w:t>
      </w:r>
      <w:r w:rsidR="00307050">
        <w:t> </w:t>
      </w:r>
      <w:r w:rsidR="00307050">
        <w:t>23.501</w:t>
      </w:r>
      <w:r w:rsidR="00307050">
        <w:t> </w:t>
      </w:r>
      <w:r w:rsidR="00307050">
        <w:t>[</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289275A2" w14:textId="77777777" w:rsidR="00D747DF" w:rsidRDefault="00D747DF" w:rsidP="00307050">
      <w:pPr>
        <w:pStyle w:val="B1"/>
      </w:pPr>
      <w:r>
        <w:t>-</w:t>
      </w:r>
      <w:r>
        <w:tab/>
        <w:t>optionally, Target of reporting (indicated as Notification Target Address + Notification Correlation ID).</w:t>
      </w:r>
    </w:p>
    <w:p w14:paraId="3997F049" w14:textId="524BE60B" w:rsidR="00D747DF" w:rsidRDefault="00D747DF" w:rsidP="00787F8E">
      <w:r>
        <w:t xml:space="preserve">The PCF provides the SMF the parameters received from the TSN AF (as specified in </w:t>
      </w:r>
      <w:r w:rsidR="00307050">
        <w:t>TS</w:t>
      </w:r>
      <w:r w:rsidR="00307050">
        <w:t> </w:t>
      </w:r>
      <w:r w:rsidR="00307050">
        <w:t>23.502</w:t>
      </w:r>
      <w:r w:rsidR="00307050">
        <w:t> </w:t>
      </w:r>
      <w:r w:rsidR="00307050">
        <w:t>[</w:t>
      </w:r>
      <w:r>
        <w:t>3]). The SMF indicates the UPF to report the TSC management information as defined in clause 5.8.</w:t>
      </w:r>
      <w:r w:rsidR="00757458">
        <w:t>5</w:t>
      </w:r>
      <w:r>
        <w:t xml:space="preserve">.14 of </w:t>
      </w:r>
      <w:r w:rsidR="00307050">
        <w:t>TS</w:t>
      </w:r>
      <w:r w:rsidR="00307050">
        <w:t> </w:t>
      </w:r>
      <w:r w:rsidR="00307050">
        <w:t>23.501</w:t>
      </w:r>
      <w:r w:rsidR="00307050">
        <w:t> </w:t>
      </w:r>
      <w:r w:rsidR="00307050">
        <w:t>[</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7" w:name="_Toc19197360"/>
      <w:bookmarkStart w:id="808" w:name="_Toc27896513"/>
      <w:bookmarkStart w:id="809" w:name="_Toc36192681"/>
      <w:bookmarkStart w:id="810" w:name="_Toc37076412"/>
      <w:bookmarkStart w:id="811" w:name="_Toc45194858"/>
      <w:bookmarkStart w:id="812" w:name="_Toc47594270"/>
      <w:bookmarkStart w:id="813" w:name="_Toc51836901"/>
      <w:bookmarkStart w:id="814" w:name="_Toc131529287"/>
      <w:r w:rsidRPr="003D4ABF">
        <w:rPr>
          <w:lang w:eastAsia="zh-CN"/>
        </w:rPr>
        <w:t>6.1.3.23a</w:t>
      </w:r>
      <w:r w:rsidRPr="003D4ABF">
        <w:rPr>
          <w:lang w:eastAsia="zh-CN"/>
        </w:rPr>
        <w:tab/>
        <w:t>Support of Time Sensitive Communication and Time Synchronization</w:t>
      </w:r>
      <w:bookmarkEnd w:id="814"/>
    </w:p>
    <w:p w14:paraId="2D4BCA32" w14:textId="61347F86" w:rsidR="00D34673" w:rsidRPr="003D4ABF" w:rsidRDefault="00D34673" w:rsidP="00D34673">
      <w:pPr>
        <w:rPr>
          <w:lang w:eastAsia="zh-CN"/>
        </w:rPr>
      </w:pPr>
      <w:r w:rsidRPr="003D4ABF">
        <w:rPr>
          <w:lang w:eastAsia="zh-CN"/>
        </w:rPr>
        <w:t xml:space="preserve">Enablers for Time Sensitive Communication and Time Synchronization are defined in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2312E23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lastRenderedPageBreak/>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713090AC"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6FC2A33B" w14:textId="3A0DB0FC" w:rsidR="00FA33D3" w:rsidRDefault="00FA33D3" w:rsidP="005C461D">
      <w:pPr>
        <w:pStyle w:val="Heading4"/>
        <w:rPr>
          <w:lang w:eastAsia="zh-CN"/>
        </w:rPr>
      </w:pPr>
      <w:bookmarkStart w:id="815" w:name="_Toc131529288"/>
      <w:r>
        <w:rPr>
          <w:lang w:eastAsia="zh-CN"/>
        </w:rPr>
        <w:t>6.1.3.23b</w:t>
      </w:r>
      <w:r>
        <w:rPr>
          <w:lang w:eastAsia="zh-CN"/>
        </w:rPr>
        <w:tab/>
        <w:t>Support of IETF Deterministic Networking</w:t>
      </w:r>
      <w:bookmarkEnd w:id="815"/>
    </w:p>
    <w:p w14:paraId="2090F36A" w14:textId="69DBAA69" w:rsidR="00FA33D3" w:rsidRDefault="00FA33D3" w:rsidP="00FA33D3">
      <w:pPr>
        <w:rPr>
          <w:lang w:eastAsia="zh-CN"/>
        </w:rPr>
      </w:pPr>
      <w:r>
        <w:rPr>
          <w:lang w:eastAsia="zh-CN"/>
        </w:rPr>
        <w:t xml:space="preserve">Enablers for the support of IETF Deterministic Networking are defined in clauses 4.4.8.4 and 5.28.5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4A9EC74"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 .</w:t>
      </w:r>
    </w:p>
    <w:p w14:paraId="55E3295E" w14:textId="7A3346FA"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 xml:space="preserve">2]. For network side ports, the Port Management Information Container may contain information to be exposed to the DetNet controller (see Information for deterministic networking in Table 5.28.3.1.1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3C595BA8" w14:textId="77777777" w:rsidR="00FA33D3" w:rsidRDefault="00FA33D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0236F34D" w14:textId="018F7565" w:rsidR="00FA33D3" w:rsidRDefault="00FA33D3" w:rsidP="00307050">
      <w:pPr>
        <w:pStyle w:val="NO"/>
      </w:pPr>
      <w:r>
        <w:lastRenderedPageBreak/>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74A1DEBE" w:rsidR="00FA33D3" w:rsidRDefault="00FA33D3" w:rsidP="00FA33D3">
      <w:pPr>
        <w:rPr>
          <w:lang w:eastAsia="zh-CN"/>
        </w:rPr>
      </w:pPr>
      <w:r>
        <w:rPr>
          <w:lang w:eastAsia="zh-CN"/>
        </w:rPr>
        <w:t xml:space="preserve">The TSCTSF provides the Flow Descriptions, the TSC Assistance Container (as described in clause 5.27.2.3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 xml:space="preserve">2]), and the related QoS information to the PCF as specified in the AF session with required QoS procedure for the signalling between the TSCTSF and the PCF described in clause 4.15.6.6 of </w:t>
      </w:r>
      <w:r w:rsidR="00307050">
        <w:rPr>
          <w:lang w:eastAsia="zh-CN"/>
        </w:rPr>
        <w:t>TS</w:t>
      </w:r>
      <w:r w:rsidR="00307050">
        <w:rPr>
          <w:lang w:eastAsia="zh-CN"/>
        </w:rPr>
        <w:t> </w:t>
      </w:r>
      <w:r w:rsidR="00307050">
        <w:rPr>
          <w:lang w:eastAsia="zh-CN"/>
        </w:rPr>
        <w:t>23.502</w:t>
      </w:r>
      <w:r w:rsidR="00307050">
        <w:rPr>
          <w:lang w:eastAsia="zh-CN"/>
        </w:rPr>
        <w:t> </w:t>
      </w:r>
      <w:r w:rsidR="00307050">
        <w:rPr>
          <w:lang w:eastAsia="zh-CN"/>
        </w:rPr>
        <w:t>[</w:t>
      </w:r>
      <w:r>
        <w:rPr>
          <w:lang w:eastAsia="zh-CN"/>
        </w:rPr>
        <w:t>3].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636D7AE" w:rsidR="00FA33D3" w:rsidRDefault="00FA33D3" w:rsidP="00307050">
      <w:pPr>
        <w:pStyle w:val="B1"/>
      </w:pPr>
      <w:r>
        <w:t>-</w:t>
      </w:r>
      <w:r>
        <w:tab/>
        <w:t xml:space="preserve">Max-consecutive-loss-tolerance to Survival time (see clause 5.27.2.1 of </w:t>
      </w:r>
      <w:r w:rsidR="00307050">
        <w:t>TS</w:t>
      </w:r>
      <w:r w:rsidR="00307050">
        <w:t> </w:t>
      </w:r>
      <w:r w:rsidR="00307050">
        <w:t>23.501</w:t>
      </w:r>
      <w:r w:rsidR="00307050">
        <w:t> </w:t>
      </w:r>
      <w:r w:rsidR="00307050">
        <w:t>[</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77777777" w:rsidR="00FA33D3" w:rsidRDefault="00FA33D3" w:rsidP="00307050">
      <w:pPr>
        <w:pStyle w:val="B1"/>
      </w:pPr>
      <w:r>
        <w:t>-</w:t>
      </w:r>
      <w:r>
        <w:tab/>
        <w:t>DetNet flow specification is mapped to the Flow Description information.</w:t>
      </w:r>
    </w:p>
    <w:p w14:paraId="73060901" w14:textId="0144733C"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 and the related QoS information to the PCF by setting up an AF session with required QoS as described in clause 6.1.3.22.</w:t>
      </w:r>
    </w:p>
    <w:p w14:paraId="12B1FD7F" w14:textId="394A3AE8" w:rsidR="005C461D" w:rsidRPr="003D4ABF" w:rsidRDefault="005C461D" w:rsidP="005C461D">
      <w:pPr>
        <w:pStyle w:val="Heading4"/>
        <w:rPr>
          <w:lang w:eastAsia="zh-CN"/>
        </w:rPr>
      </w:pPr>
      <w:bookmarkStart w:id="816" w:name="_Toc131529289"/>
      <w:r w:rsidRPr="003D4ABF">
        <w:rPr>
          <w:lang w:eastAsia="zh-CN"/>
        </w:rPr>
        <w:t>6.1.3.24</w:t>
      </w:r>
      <w:r w:rsidRPr="003D4ABF">
        <w:rPr>
          <w:lang w:eastAsia="zh-CN"/>
        </w:rPr>
        <w:tab/>
        <w:t>Policy control for redundant PDU Sessions</w:t>
      </w:r>
      <w:bookmarkEnd w:id="816"/>
    </w:p>
    <w:p w14:paraId="56EEB137" w14:textId="1692E9F8" w:rsidR="005C461D" w:rsidRPr="003D4ABF" w:rsidRDefault="005C461D" w:rsidP="005C461D">
      <w:pPr>
        <w:rPr>
          <w:lang w:eastAsia="zh-CN"/>
        </w:rPr>
      </w:pPr>
      <w:r w:rsidRPr="003D4ABF">
        <w:rPr>
          <w:lang w:eastAsia="zh-CN"/>
        </w:rPr>
        <w:t xml:space="preserve">As specified in clause 5.33.2.1 of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5BED5B70"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7" w:name="_Toc131529290"/>
      <w:r>
        <w:rPr>
          <w:lang w:eastAsia="zh-CN"/>
        </w:rPr>
        <w:t>6.1.3.25</w:t>
      </w:r>
      <w:r>
        <w:rPr>
          <w:lang w:eastAsia="zh-CN"/>
        </w:rPr>
        <w:tab/>
        <w:t>User Plane Remote Provisioning of UE SNPN Credentials in Onboarding Network</w:t>
      </w:r>
      <w:bookmarkEnd w:id="817"/>
    </w:p>
    <w:p w14:paraId="63D7701A" w14:textId="6E46048B" w:rsidR="00533198" w:rsidRDefault="00533198" w:rsidP="007B57D2">
      <w:pPr>
        <w:rPr>
          <w:lang w:eastAsia="zh-CN"/>
        </w:rPr>
      </w:pPr>
      <w:r>
        <w:rPr>
          <w:lang w:eastAsia="zh-CN"/>
        </w:rPr>
        <w:t xml:space="preserve">User Plane Remote Provisioning of UE SNPN Credentials in Onboarding Network is specified in clause 5.30.2.10.4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w:t>
      </w:r>
      <w:r w:rsidR="00F63E40">
        <w:rPr>
          <w:lang w:eastAsia="zh-CN"/>
        </w:rPr>
        <w:lastRenderedPageBreak/>
        <w:t>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818" w:name="_Toc131529291"/>
      <w:r>
        <w:rPr>
          <w:lang w:eastAsia="zh-CN"/>
        </w:rPr>
        <w:t>6.1.3.26</w:t>
      </w:r>
      <w:r>
        <w:rPr>
          <w:lang w:eastAsia="zh-CN"/>
        </w:rPr>
        <w:tab/>
        <w:t>Packet Delay Variation monitoring and reporting</w:t>
      </w:r>
      <w:bookmarkEnd w:id="818"/>
    </w:p>
    <w:p w14:paraId="718301DE" w14:textId="77777777" w:rsidR="00777D9F" w:rsidRDefault="00777D9F" w:rsidP="00777D9F">
      <w:pPr>
        <w:rPr>
          <w:lang w:eastAsia="zh-CN"/>
        </w:rPr>
      </w:pPr>
      <w:r>
        <w:rPr>
          <w:lang w:eastAsia="zh-CN"/>
        </w:rPr>
        <w:t>AF sends requirement for packet delay variation (i.e. between UE to PSA UPF) monitoring and reporting to PCF, including the following:</w:t>
      </w:r>
    </w:p>
    <w:p w14:paraId="6BE72565" w14:textId="77777777" w:rsidR="00777D9F" w:rsidRDefault="00777D9F" w:rsidP="00307050">
      <w:pPr>
        <w:pStyle w:val="B1"/>
      </w:pPr>
      <w:r>
        <w:t>-</w:t>
      </w:r>
      <w:r>
        <w:tab/>
        <w:t>Packet Delay Variation parameters to be measured (UL or DL packet delay variation);</w:t>
      </w:r>
    </w:p>
    <w:p w14:paraId="1704DAC6" w14:textId="77777777" w:rsidR="00777D9F" w:rsidRDefault="00777D9F" w:rsidP="00307050">
      <w:pPr>
        <w:pStyle w:val="B1"/>
      </w:pPr>
      <w:r>
        <w:t>-</w:t>
      </w:r>
      <w:r>
        <w:tab/>
        <w:t>measurement period;</w:t>
      </w:r>
    </w:p>
    <w:p w14:paraId="695BA5F2" w14:textId="77777777" w:rsidR="00777D9F" w:rsidRDefault="00777D9F" w:rsidP="00307050">
      <w:pPr>
        <w:pStyle w:val="NO"/>
      </w:pPr>
      <w:r>
        <w:t>NOTE:</w:t>
      </w:r>
      <w:r>
        <w:tab/>
        <w:t>If AF requests for both packet delay variation and packet delay measurements concurrently, the measurement period, measurement type and reporting frequency should be consistent.</w:t>
      </w:r>
    </w:p>
    <w:p w14:paraId="48841531" w14:textId="77777777" w:rsidR="00777D9F" w:rsidRDefault="00777D9F" w:rsidP="00307050">
      <w:pPr>
        <w:pStyle w:val="B1"/>
      </w:pPr>
      <w:r>
        <w:t>-</w:t>
      </w:r>
      <w:r>
        <w:tab/>
        <w:t>report frequency;</w:t>
      </w:r>
    </w:p>
    <w:p w14:paraId="28AE03A4" w14:textId="77777777" w:rsidR="00777D9F" w:rsidRDefault="00777D9F" w:rsidP="00777D9F">
      <w:pPr>
        <w:rPr>
          <w:lang w:eastAsia="zh-CN"/>
        </w:rPr>
      </w:pPr>
      <w:r>
        <w:rPr>
          <w:lang w:eastAsia="zh-CN"/>
        </w:rPr>
        <w:t>Based on the above AF requirement, the PCF generates the authorized QoS monitoring policy for packet delay variation as described in clause 6.1.3.21. When the PCF gets the measured delay values, the packet delay variation can be calculated and then sent to AF.</w:t>
      </w:r>
    </w:p>
    <w:p w14:paraId="73F066D4" w14:textId="77777777" w:rsidR="00777D9F" w:rsidRDefault="00777D9F" w:rsidP="00307050">
      <w:pPr>
        <w:pStyle w:val="EditorsNote"/>
      </w:pPr>
      <w:r>
        <w:t>Editor's note:</w:t>
      </w:r>
      <w:r>
        <w:tab/>
        <w:t>Whether the round-trip delay can be used to generate packet delay variation is FFS.</w:t>
      </w:r>
    </w:p>
    <w:p w14:paraId="004DF5A6" w14:textId="1DC12987" w:rsidR="00EA319A" w:rsidRDefault="00EA319A" w:rsidP="00EA319A">
      <w:pPr>
        <w:pStyle w:val="Heading4"/>
        <w:rPr>
          <w:lang w:eastAsia="zh-CN"/>
        </w:rPr>
      </w:pPr>
      <w:bookmarkStart w:id="819" w:name="_Toc131529292"/>
      <w:r>
        <w:rPr>
          <w:lang w:eastAsia="zh-CN"/>
        </w:rPr>
        <w:t>6.1.3.2</w:t>
      </w:r>
      <w:r w:rsidR="00F2616F">
        <w:rPr>
          <w:lang w:eastAsia="zh-CN"/>
        </w:rPr>
        <w:t>7</w:t>
      </w:r>
      <w:r>
        <w:rPr>
          <w:lang w:eastAsia="zh-CN"/>
        </w:rPr>
        <w:tab/>
        <w:t>Support of eXtended Reality and Interactive Media Services</w:t>
      </w:r>
      <w:bookmarkEnd w:id="819"/>
    </w:p>
    <w:p w14:paraId="0C687F97" w14:textId="49E215C9" w:rsidR="00AD3D3F" w:rsidRDefault="00AD3D3F" w:rsidP="00EA319A">
      <w:pPr>
        <w:pStyle w:val="Heading5"/>
        <w:rPr>
          <w:lang w:eastAsia="zh-CN"/>
        </w:rPr>
      </w:pPr>
      <w:bookmarkStart w:id="820" w:name="_Toc131529293"/>
      <w:r>
        <w:rPr>
          <w:lang w:eastAsia="zh-CN"/>
        </w:rPr>
        <w:t>6.1.3.27.1</w:t>
      </w:r>
      <w:r>
        <w:rPr>
          <w:lang w:eastAsia="zh-CN"/>
        </w:rPr>
        <w:tab/>
        <w:t>Exposure of network information</w:t>
      </w:r>
      <w:bookmarkEnd w:id="82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FFB8249" w:rsidR="00AD3D3F" w:rsidRDefault="00AD3D3F" w:rsidP="00AD3D3F">
      <w:pPr>
        <w:rPr>
          <w:lang w:eastAsia="zh-CN"/>
        </w:rPr>
      </w:pPr>
      <w:r>
        <w:rPr>
          <w:lang w:eastAsia="zh-CN"/>
        </w:rPr>
        <w:t>The AF may provide the subscription to the congestion level information, 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821" w:name="_Toc131529294"/>
      <w:r>
        <w:rPr>
          <w:lang w:eastAsia="zh-CN"/>
        </w:rPr>
        <w:t>6.1.3.27.2</w:t>
      </w:r>
      <w:r>
        <w:rPr>
          <w:lang w:eastAsia="zh-CN"/>
        </w:rPr>
        <w:tab/>
        <w:t>UL/DL policy control based on round-trip latency requirement</w:t>
      </w:r>
      <w:bookmarkEnd w:id="821"/>
    </w:p>
    <w:p w14:paraId="19421E54" w14:textId="77777777" w:rsidR="00967BD6" w:rsidRDefault="00967BD6" w:rsidP="004F3B80">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p>
    <w:p w14:paraId="1B2FA54C" w14:textId="77777777" w:rsidR="00967BD6" w:rsidRDefault="00967BD6" w:rsidP="004F3B80">
      <w:pPr>
        <w:rPr>
          <w:lang w:eastAsia="zh-CN"/>
        </w:rPr>
      </w:pPr>
      <w:r>
        <w:rPr>
          <w:lang w:eastAsia="zh-CN"/>
        </w:rPr>
        <w:lastRenderedPageBreak/>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7C176AA" w14:textId="2120473D" w:rsidR="00967BD6" w:rsidRDefault="00967BD6" w:rsidP="00307050">
      <w:pPr>
        <w:pStyle w:val="NO"/>
      </w:pPr>
      <w:r>
        <w:t>NOTE 1:</w:t>
      </w:r>
      <w:r>
        <w:tab/>
        <w:t>RT latency requirement may also be locally configured in the PCF together with delay requirement.</w:t>
      </w:r>
    </w:p>
    <w:p w14:paraId="3D325976" w14:textId="77777777" w:rsidR="00967BD6" w:rsidRDefault="00967BD6" w:rsidP="004F3B80">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3F52FC4A" w14:textId="0DE016DB"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w:t>
      </w:r>
      <w:r w:rsidR="00307050">
        <w:rPr>
          <w:lang w:eastAsia="zh-CN"/>
        </w:rPr>
        <w:t>TS</w:t>
      </w:r>
      <w:r w:rsidR="00307050">
        <w:rPr>
          <w:lang w:eastAsia="zh-CN"/>
        </w:rPr>
        <w:t> </w:t>
      </w:r>
      <w:r w:rsidR="00307050">
        <w:rPr>
          <w:lang w:eastAsia="zh-CN"/>
        </w:rPr>
        <w:t>23.502</w:t>
      </w:r>
      <w:r w:rsidR="00307050">
        <w:rPr>
          <w:lang w:eastAsia="zh-CN"/>
        </w:rPr>
        <w:t> </w:t>
      </w:r>
      <w:r w:rsidR="00307050">
        <w:rPr>
          <w:lang w:eastAsia="zh-CN"/>
        </w:rPr>
        <w:t>[</w:t>
      </w:r>
      <w:r>
        <w:rPr>
          <w:lang w:eastAsia="zh-CN"/>
        </w:rPr>
        <w:t>3] to better fit the new situation.</w:t>
      </w:r>
    </w:p>
    <w:p w14:paraId="4094D2B9" w14:textId="31541A91" w:rsidR="00967BD6" w:rsidRDefault="00967BD6" w:rsidP="00307050">
      <w:pPr>
        <w:pStyle w:val="NO"/>
      </w:pPr>
      <w:r>
        <w:t>NOTE 2:</w:t>
      </w:r>
      <w:r>
        <w:tab/>
        <w:t>How the PCF derives the round-trip latency and takes policy decisions is up to implementation.</w:t>
      </w:r>
    </w:p>
    <w:p w14:paraId="3D5F4E86" w14:textId="77777777" w:rsidR="00967BD6" w:rsidRDefault="00967BD6" w:rsidP="004F3B80">
      <w:pPr>
        <w:rPr>
          <w:lang w:eastAsia="zh-CN"/>
        </w:rPr>
      </w:pPr>
      <w:r>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822" w:name="_Toc13152929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822"/>
    </w:p>
    <w:p w14:paraId="03A5A5A3" w14:textId="37E9773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307050">
        <w:rPr>
          <w:lang w:eastAsia="zh-CN"/>
        </w:rPr>
        <w:t>TS</w:t>
      </w:r>
      <w:r w:rsidR="00307050">
        <w:rPr>
          <w:lang w:eastAsia="zh-CN"/>
        </w:rPr>
        <w:t> </w:t>
      </w:r>
      <w:r w:rsidR="00307050">
        <w:rPr>
          <w:lang w:eastAsia="zh-CN"/>
        </w:rPr>
        <w:t>23.501</w:t>
      </w:r>
      <w:r w:rsidR="00307050">
        <w:rPr>
          <w:lang w:eastAsia="zh-CN"/>
        </w:rPr>
        <w:t> </w:t>
      </w:r>
      <w:r w:rsidR="00307050">
        <w:rPr>
          <w:lang w:eastAsia="zh-CN"/>
        </w:rPr>
        <w:t>[</w:t>
      </w:r>
      <w:r>
        <w:rPr>
          <w:lang w:eastAsia="zh-CN"/>
        </w:rPr>
        <w:t>2] clause 5.37.2.</w:t>
      </w:r>
    </w:p>
    <w:p w14:paraId="3F18D192" w14:textId="77777777" w:rsidR="00EA319A" w:rsidRDefault="00EA319A" w:rsidP="00EA319A">
      <w:pPr>
        <w:rPr>
          <w:lang w:eastAsia="zh-CN"/>
        </w:rPr>
      </w:pPr>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61786F1B" w14:textId="77777777" w:rsidR="00EA319A" w:rsidRDefault="00EA319A" w:rsidP="00307050">
      <w:pPr>
        <w:pStyle w:val="B1"/>
      </w:pPr>
      <w:r>
        <w:t>-</w:t>
      </w:r>
      <w:r>
        <w:tab/>
        <w:t>Multi-modal Service Requirements: Service requirements for multi-modal services (e.g. the QoS monitoring requirements for multiple IP data flows associated to a multi-modal service).</w:t>
      </w:r>
    </w:p>
    <w:p w14:paraId="347E4D57" w14:textId="77777777" w:rsidR="00EA319A" w:rsidRDefault="00EA319A" w:rsidP="00307050">
      <w:pPr>
        <w:pStyle w:val="B1"/>
      </w:pPr>
      <w:r>
        <w:t>-</w:t>
      </w:r>
      <w:r>
        <w:tab/>
        <w:t>Multi-modal Service ID: an identifier that refers to the multi-modal communication service. Multi-modal flows belonging to the same multi-modal service share the same Multi-modal Service ID.</w:t>
      </w:r>
    </w:p>
    <w:p w14:paraId="10F278C8" w14:textId="7FE4D0B5" w:rsidR="00EA319A" w:rsidRDefault="00EA319A" w:rsidP="00307050">
      <w:pPr>
        <w:pStyle w:val="NO"/>
      </w:pPr>
      <w:r>
        <w:t>NOTE:</w:t>
      </w:r>
      <w:r>
        <w:tab/>
        <w:t>Multiple media flows can come via single or multiple AF requests.</w:t>
      </w:r>
    </w:p>
    <w:p w14:paraId="1A981D6E" w14:textId="3DDC3DAE" w:rsidR="00EA319A" w:rsidRDefault="00EA319A" w:rsidP="00EA319A">
      <w:pPr>
        <w:rPr>
          <w:lang w:eastAsia="zh-CN"/>
        </w:rPr>
      </w:pPr>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77777777" w:rsidR="00EA319A" w:rsidRDefault="00EA319A" w:rsidP="00EA319A">
      <w:pPr>
        <w:rPr>
          <w:lang w:eastAsia="zh-CN"/>
        </w:rPr>
      </w:pPr>
      <w:r>
        <w:rPr>
          <w:lang w:eastAsia="zh-CN"/>
        </w:rPr>
        <w:t>Multi-modal Service Requirements may contain QoS monitoring requirements for flows associated with the same Multi-modal Service ID. If received the QoS monitoring requirements from the AF, the PCF generates the QoS monitoring policy for each flow.</w:t>
      </w:r>
    </w:p>
    <w:p w14:paraId="42690B3F" w14:textId="088671F5" w:rsidR="00EA319A" w:rsidRDefault="00EA319A" w:rsidP="00EA319A">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600AF71" w14:textId="77777777" w:rsidR="00AD3D3F" w:rsidRDefault="00AD3D3F" w:rsidP="00AD3D3F">
      <w:pPr>
        <w:pStyle w:val="Heading4"/>
        <w:rPr>
          <w:lang w:eastAsia="zh-CN"/>
        </w:rPr>
      </w:pPr>
      <w:bookmarkStart w:id="823" w:name="_Toc131529296"/>
      <w:r>
        <w:rPr>
          <w:lang w:eastAsia="zh-CN"/>
        </w:rPr>
        <w:t>6.1.3.28</w:t>
      </w:r>
      <w:r>
        <w:rPr>
          <w:lang w:eastAsia="zh-CN"/>
        </w:rPr>
        <w:tab/>
        <w:t>AF requested QoS for a UE or group of UEs not identified by a UE address</w:t>
      </w:r>
      <w:bookmarkEnd w:id="823"/>
    </w:p>
    <w:p w14:paraId="23574EB4" w14:textId="77777777"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67732242" w14:textId="77777777" w:rsidR="00AD3D3F" w:rsidRDefault="00AD3D3F" w:rsidP="00AD3D3F">
      <w:pPr>
        <w:rPr>
          <w:lang w:eastAsia="zh-CN"/>
        </w:rPr>
      </w:pPr>
      <w:r>
        <w:rPr>
          <w:lang w:eastAsia="zh-CN"/>
        </w:rPr>
        <w:t>The AF can provide the same QoS parameters as for AF session with QoS, described in clause 6.1.3.22.</w:t>
      </w:r>
    </w:p>
    <w:p w14:paraId="46F63A22" w14:textId="77777777" w:rsidR="00AD3D3F" w:rsidRDefault="00AD3D3F" w:rsidP="00AD3D3F">
      <w:pPr>
        <w:rPr>
          <w:lang w:eastAsia="zh-CN"/>
        </w:rPr>
      </w:pPr>
      <w:r>
        <w:rPr>
          <w:lang w:eastAsia="zh-CN"/>
        </w:rPr>
        <w:t>The AF can provide the same parameters that describe the traffic characteristics as for AF session with QoS, described in clause 6.1.3.23a.</w:t>
      </w:r>
    </w:p>
    <w:p w14:paraId="6F21035D" w14:textId="77777777" w:rsidR="00AD3D3F" w:rsidRDefault="00AD3D3F" w:rsidP="00AD3D3F">
      <w:pPr>
        <w:rPr>
          <w:lang w:eastAsia="zh-CN"/>
        </w:rPr>
      </w:pPr>
      <w:r>
        <w:rPr>
          <w:lang w:eastAsia="zh-CN"/>
        </w:rPr>
        <w:lastRenderedPageBreak/>
        <w:t>The AF may also subscribe to be notified of the QoS Monitoring reports, using the same parameters as described in clause 6.1.3.21.</w:t>
      </w:r>
    </w:p>
    <w:p w14:paraId="608AFEE5" w14:textId="77777777" w:rsidR="00AD3D3F" w:rsidRDefault="00AD3D3F" w:rsidP="00307050">
      <w:pPr>
        <w:pStyle w:val="EditorsNote"/>
      </w:pPr>
      <w:r>
        <w:t>Editor's note:</w:t>
      </w:r>
      <w:r>
        <w:tab/>
        <w:t>Further description is FFS, to be done if this option is selected.</w:t>
      </w:r>
    </w:p>
    <w:p w14:paraId="6090E5FE" w14:textId="6CCC3283" w:rsidR="00BD10A8" w:rsidRPr="003D4ABF" w:rsidRDefault="00BD10A8" w:rsidP="00BD10A8">
      <w:pPr>
        <w:pStyle w:val="Heading3"/>
      </w:pPr>
      <w:bookmarkStart w:id="824" w:name="_Toc131529297"/>
      <w:r w:rsidRPr="003D4ABF">
        <w:t>6.1.4</w:t>
      </w:r>
      <w:r w:rsidRPr="003D4ABF">
        <w:tab/>
      </w:r>
      <w:r w:rsidR="004B2724" w:rsidRPr="003D4ABF">
        <w:t>Network slice related p</w:t>
      </w:r>
      <w:r w:rsidRPr="003D4ABF">
        <w:t>olicy control</w:t>
      </w:r>
      <w:bookmarkEnd w:id="824"/>
    </w:p>
    <w:p w14:paraId="1A56CE6D" w14:textId="77777777" w:rsidR="00BD10A8" w:rsidRPr="003D4ABF" w:rsidRDefault="00BD10A8" w:rsidP="00640110">
      <w:pPr>
        <w:pStyle w:val="Heading4"/>
      </w:pPr>
      <w:bookmarkStart w:id="825" w:name="_Toc131529298"/>
      <w:r w:rsidRPr="003D4ABF">
        <w:t>6.1.4.1</w:t>
      </w:r>
      <w:r w:rsidRPr="003D4ABF">
        <w:tab/>
        <w:t>General</w:t>
      </w:r>
      <w:bookmarkEnd w:id="825"/>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BCF7AC4"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307050" w:rsidRPr="003D4ABF">
        <w:t>TS</w:t>
      </w:r>
      <w:r w:rsidR="00307050">
        <w:t> </w:t>
      </w:r>
      <w:r w:rsidR="00307050" w:rsidRPr="003D4ABF">
        <w:t>23.501</w:t>
      </w:r>
      <w:r w:rsidR="00307050">
        <w:t> </w:t>
      </w:r>
      <w:r w:rsidR="0030705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26" w:name="_Toc131529299"/>
      <w:r w:rsidRPr="003D4ABF">
        <w:t>6.1.4.2</w:t>
      </w:r>
      <w:r w:rsidRPr="003D4ABF">
        <w:tab/>
      </w:r>
      <w:r w:rsidR="006A4701" w:rsidRPr="003D4ABF">
        <w:t xml:space="preserve">Limitation of </w:t>
      </w:r>
      <w:r w:rsidRPr="003D4ABF">
        <w:t>data rate per network slice with assistance of the NWDAF</w:t>
      </w:r>
      <w:bookmarkEnd w:id="826"/>
    </w:p>
    <w:p w14:paraId="246D1D8F" w14:textId="00EF0AB9"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307050" w:rsidRPr="003D4ABF">
        <w:t>TS</w:t>
      </w:r>
      <w:r w:rsidR="00307050">
        <w:t> </w:t>
      </w:r>
      <w:r w:rsidR="00307050" w:rsidRPr="003D4ABF">
        <w:t>23.288</w:t>
      </w:r>
      <w:r w:rsidR="00307050">
        <w:t> </w:t>
      </w:r>
      <w:r w:rsidR="00307050"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lastRenderedPageBreak/>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27" w:name="_Toc131529300"/>
      <w:r w:rsidRPr="003D4ABF">
        <w:t>6.1.4.3</w:t>
      </w:r>
      <w:r w:rsidRPr="003D4ABF">
        <w:tab/>
        <w:t>Limitation of data rate per network slice with PCF based monitoring</w:t>
      </w:r>
      <w:bookmarkEnd w:id="827"/>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D5CC72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307050" w:rsidRPr="003D4ABF">
        <w:t>TS</w:t>
      </w:r>
      <w:r w:rsidR="00307050">
        <w:t> </w:t>
      </w:r>
      <w:r w:rsidR="00307050" w:rsidRPr="003D4ABF">
        <w:t>29.500</w:t>
      </w:r>
      <w:r w:rsidR="00307050">
        <w:t> </w:t>
      </w:r>
      <w:r w:rsidR="0030705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560E3135" w14:textId="06E2AC75" w:rsidR="00CB4253" w:rsidRDefault="00CB4253" w:rsidP="00CB4253">
      <w:pPr>
        <w:pStyle w:val="Heading3"/>
      </w:pPr>
      <w:bookmarkStart w:id="828" w:name="_Toc131529301"/>
      <w:r>
        <w:t>6.1.5</w:t>
      </w:r>
      <w:r>
        <w:tab/>
        <w:t>Group related policy control</w:t>
      </w:r>
      <w:bookmarkEnd w:id="828"/>
    </w:p>
    <w:p w14:paraId="34E21E8D" w14:textId="77777777" w:rsidR="00CB4253" w:rsidRDefault="00CB4253" w:rsidP="00CB4253">
      <w:r>
        <w:t>Group related policy control supports limitation of the data rate per group.</w:t>
      </w:r>
    </w:p>
    <w:p w14:paraId="59F42D80" w14:textId="77777777" w:rsidR="00CB4253" w:rsidRDefault="00CB4253" w:rsidP="00CB4253">
      <w:r>
        <w:t>The Group MBR defines the maximum allowed aggregate data rate across all GBR and Non-GBR QoS Flows within the group.</w:t>
      </w:r>
    </w:p>
    <w:p w14:paraId="2A60EAB0" w14:textId="77777777" w:rsidR="00CB4253" w:rsidRDefault="00CB4253" w:rsidP="00CB4253">
      <w:r>
        <w:t>A Group MBR can be configured for a group by the operator. The Group MBR has an UL and a DL value.</w:t>
      </w:r>
    </w:p>
    <w:p w14:paraId="77070D90" w14:textId="24BC56F3" w:rsidR="00CB4253" w:rsidRDefault="00CB4253" w:rsidP="00CB4253">
      <w:r>
        <w:t>The PCF monitors the data rate of the group and ensures that it does not exceed the Group MBR for that group. The method of PCF to realize the above functions is same as limitation of the data rate per network slice as defined in clauses 6.1.4.1 and 6.1.4.3 with the following mapping:</w:t>
      </w:r>
    </w:p>
    <w:p w14:paraId="740CDB3C" w14:textId="77777777" w:rsidR="00CB4253" w:rsidRDefault="00CB4253" w:rsidP="00307050">
      <w:pPr>
        <w:pStyle w:val="B1"/>
      </w:pPr>
      <w:r>
        <w:t>-</w:t>
      </w:r>
      <w:r>
        <w:tab/>
        <w:t>Instead of handling Maximum Slice Data Rate per S-NSSAI, the UDR and PCF handles the Maximum Group MBR per group identified by DNN and S-NSSAI.</w:t>
      </w:r>
    </w:p>
    <w:p w14:paraId="66B87D4F" w14:textId="77777777" w:rsidR="00CB4253" w:rsidRDefault="00CB4253" w:rsidP="00307050">
      <w:pPr>
        <w:pStyle w:val="B1"/>
      </w:pPr>
      <w:r>
        <w:t>-</w:t>
      </w:r>
      <w:r>
        <w:tab/>
        <w:t>Instead of deducting the value of the authorized Session-AMBR and the MBR of every GBR SDF for every PDU Session of a slice, the PCR deducts such value for every PDU Session accessing to the group.</w:t>
      </w:r>
    </w:p>
    <w:p w14:paraId="1A0C7077" w14:textId="77777777" w:rsidR="00CB4253" w:rsidRDefault="00CB4253" w:rsidP="00307050">
      <w:pPr>
        <w:pStyle w:val="EditorsNote"/>
      </w:pPr>
      <w:r>
        <w:t>Editor's note:</w:t>
      </w:r>
      <w:r>
        <w:tab/>
        <w:t>If Group-MBR should apply only to 5GVN groups or also to groups created e.g. using O&amp;M is FFS.</w:t>
      </w:r>
    </w:p>
    <w:p w14:paraId="38DB51C5" w14:textId="5A15A02E" w:rsidR="009E49BA" w:rsidRDefault="009E49BA" w:rsidP="009E49BA">
      <w:pPr>
        <w:pStyle w:val="Heading3"/>
      </w:pPr>
      <w:bookmarkStart w:id="829" w:name="_Toc131529302"/>
      <w:r>
        <w:t>6.1.6</w:t>
      </w:r>
      <w:r>
        <w:tab/>
        <w:t>Policy control decisions based on awareness of URSP rule enforcement</w:t>
      </w:r>
      <w:bookmarkEnd w:id="829"/>
    </w:p>
    <w:p w14:paraId="75186F18" w14:textId="77777777" w:rsidR="009E49BA" w:rsidRDefault="009E49BA" w:rsidP="00307050">
      <w:pPr>
        <w:pStyle w:val="Heading4"/>
      </w:pPr>
      <w:bookmarkStart w:id="830" w:name="_Toc131529303"/>
      <w:r>
        <w:t>6.1.6.1</w:t>
      </w:r>
      <w:r>
        <w:tab/>
        <w:t>General</w:t>
      </w:r>
      <w:bookmarkEnd w:id="830"/>
    </w:p>
    <w:p w14:paraId="2EDE9CFE" w14:textId="77777777" w:rsidR="009E49BA" w:rsidRDefault="009E49BA" w:rsidP="009E49BA">
      <w:r>
        <w:t>Based on operator policy, the PCF may make policy control decisions based on awareness of URSP rule enforcement for an application by using the following mechanisms:</w:t>
      </w:r>
    </w:p>
    <w:p w14:paraId="5CAF2099" w14:textId="104BB42F" w:rsidR="009E49BA" w:rsidRDefault="009E49BA" w:rsidP="00307050">
      <w:pPr>
        <w:pStyle w:val="B1"/>
      </w:pPr>
      <w:r>
        <w:lastRenderedPageBreak/>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61C06EF0" w14:textId="77777777" w:rsidR="009E49BA" w:rsidRDefault="009E49BA" w:rsidP="00307050">
      <w:pPr>
        <w:pStyle w:val="EditorsNote"/>
      </w:pPr>
      <w:r>
        <w:t>Editor's note:</w:t>
      </w:r>
      <w:r>
        <w:tab/>
        <w:t>The description on PCC rule generation based on pre-configured URSP rules is FFS.</w:t>
      </w:r>
    </w:p>
    <w:p w14:paraId="196340F6" w14:textId="77777777" w:rsidR="009E49BA" w:rsidRDefault="009E49BA" w:rsidP="00307050">
      <w:pPr>
        <w:pStyle w:val="Heading4"/>
      </w:pPr>
      <w:bookmarkStart w:id="831" w:name="_Toc131529304"/>
      <w:r>
        <w:t>6.1.6.2</w:t>
      </w:r>
      <w:r>
        <w:tab/>
        <w:t>Policy control decisions based on awareness of URSP rule enforcement with UE assistance</w:t>
      </w:r>
      <w:bookmarkEnd w:id="831"/>
    </w:p>
    <w:p w14:paraId="4E98EAAC" w14:textId="1F5B6078" w:rsidR="009E49BA" w:rsidRDefault="009E49BA" w:rsidP="009E49BA">
      <w:r>
        <w:t>The PCF may obtain UE reporting of URSP rule enforcement as described in clause 6.6.2.4.</w:t>
      </w:r>
    </w:p>
    <w:p w14:paraId="3C405E4C" w14:textId="77777777" w:rsidR="009E49BA" w:rsidRDefault="009E49BA" w:rsidP="009E49BA">
      <w:r>
        <w:t>Based on the received URSP rule enforcement information, the PCF for the PDU Session may interact with the PCF for the UE.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t>NOTE:</w:t>
      </w:r>
      <w:r>
        <w:tab/>
        <w:t>The PCF can combine UE reporting of URSP rule enforcement with analytics information (see clause 6.1.6.3).</w:t>
      </w:r>
    </w:p>
    <w:p w14:paraId="369BE4CE" w14:textId="77777777" w:rsidR="009E49BA" w:rsidRDefault="009E49BA" w:rsidP="00307050">
      <w:pPr>
        <w:pStyle w:val="Heading4"/>
      </w:pPr>
      <w:bookmarkStart w:id="832" w:name="_Toc131529305"/>
      <w:r>
        <w:t>6.1.6.3</w:t>
      </w:r>
      <w:r>
        <w:tab/>
        <w:t>Policy control decisions based on awareness of URSP rule enforcement without UE assistance</w:t>
      </w:r>
      <w:bookmarkEnd w:id="832"/>
    </w:p>
    <w:p w14:paraId="5817271C" w14:textId="751529FB"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307050">
        <w:t>TS</w:t>
      </w:r>
      <w:r w:rsidR="00307050">
        <w:t> </w:t>
      </w:r>
      <w:r w:rsidR="00307050">
        <w:t>23.288</w:t>
      </w:r>
      <w:r w:rsidR="00307050">
        <w:t> </w:t>
      </w:r>
      <w:r w:rsidR="00307050">
        <w:t>[</w:t>
      </w:r>
      <w:r>
        <w:t>24], the PCF for a UE may adjust the URSP rules when unexpected application traffic is detected.</w:t>
      </w:r>
    </w:p>
    <w:p w14:paraId="3329C336" w14:textId="77777777" w:rsidR="009E49BA" w:rsidRDefault="009E49BA" w:rsidP="00307050">
      <w:pPr>
        <w:pStyle w:val="EditorsNote"/>
      </w:pPr>
      <w:r>
        <w:t>Editor's note:</w:t>
      </w:r>
      <w:r>
        <w:tab/>
        <w:t>Other details of policy control decision for awareness of URSP rule enforcement is FFS.</w:t>
      </w:r>
    </w:p>
    <w:p w14:paraId="43F3F487" w14:textId="0319DFF9" w:rsidR="00787F8E" w:rsidRPr="003D4ABF" w:rsidRDefault="00787F8E" w:rsidP="00787F8E">
      <w:pPr>
        <w:pStyle w:val="Heading2"/>
        <w:rPr>
          <w:lang w:eastAsia="zh-CN"/>
        </w:rPr>
      </w:pPr>
      <w:bookmarkStart w:id="833" w:name="_Toc131529306"/>
      <w:r w:rsidRPr="003D4ABF">
        <w:rPr>
          <w:lang w:eastAsia="zh-CN"/>
        </w:rPr>
        <w:t>6.2</w:t>
      </w:r>
      <w:r w:rsidRPr="003D4ABF">
        <w:rPr>
          <w:lang w:eastAsia="zh-CN"/>
        </w:rPr>
        <w:tab/>
        <w:t>Network functions and entities</w:t>
      </w:r>
      <w:bookmarkEnd w:id="807"/>
      <w:bookmarkEnd w:id="808"/>
      <w:bookmarkEnd w:id="809"/>
      <w:bookmarkEnd w:id="810"/>
      <w:bookmarkEnd w:id="811"/>
      <w:bookmarkEnd w:id="812"/>
      <w:bookmarkEnd w:id="813"/>
      <w:bookmarkEnd w:id="833"/>
    </w:p>
    <w:p w14:paraId="00F8BB5C" w14:textId="77777777" w:rsidR="00787F8E" w:rsidRPr="003D4ABF" w:rsidRDefault="00787F8E" w:rsidP="00787F8E">
      <w:pPr>
        <w:pStyle w:val="Heading3"/>
      </w:pPr>
      <w:bookmarkStart w:id="834" w:name="_Toc19197361"/>
      <w:bookmarkStart w:id="835" w:name="_Toc27896514"/>
      <w:bookmarkStart w:id="836" w:name="_Toc36192682"/>
      <w:bookmarkStart w:id="837" w:name="_Toc37076413"/>
      <w:bookmarkStart w:id="838" w:name="_Toc45194859"/>
      <w:bookmarkStart w:id="839" w:name="_Toc47594271"/>
      <w:bookmarkStart w:id="840" w:name="_Toc51836902"/>
      <w:bookmarkStart w:id="841" w:name="_Toc131529307"/>
      <w:r w:rsidRPr="003D4ABF">
        <w:t>6.2.1</w:t>
      </w:r>
      <w:r w:rsidRPr="003D4ABF">
        <w:tab/>
        <w:t>Policy Control Function (PCF)</w:t>
      </w:r>
      <w:bookmarkEnd w:id="834"/>
      <w:bookmarkEnd w:id="835"/>
      <w:bookmarkEnd w:id="836"/>
      <w:bookmarkEnd w:id="837"/>
      <w:bookmarkEnd w:id="838"/>
      <w:bookmarkEnd w:id="839"/>
      <w:bookmarkEnd w:id="840"/>
      <w:bookmarkEnd w:id="841"/>
    </w:p>
    <w:p w14:paraId="61386381" w14:textId="77777777" w:rsidR="00787F8E" w:rsidRPr="003D4ABF" w:rsidRDefault="00787F8E" w:rsidP="00787F8E">
      <w:pPr>
        <w:pStyle w:val="Heading4"/>
      </w:pPr>
      <w:bookmarkStart w:id="842" w:name="_Toc19197362"/>
      <w:bookmarkStart w:id="843" w:name="_Toc27896515"/>
      <w:bookmarkStart w:id="844" w:name="_Toc36192683"/>
      <w:bookmarkStart w:id="845" w:name="_Toc37076414"/>
      <w:bookmarkStart w:id="846" w:name="_Toc45194860"/>
      <w:bookmarkStart w:id="847" w:name="_Toc47594272"/>
      <w:bookmarkStart w:id="848" w:name="_Toc51836903"/>
      <w:bookmarkStart w:id="849" w:name="_Toc131529308"/>
      <w:r w:rsidRPr="003D4ABF">
        <w:t>6.2.1.1</w:t>
      </w:r>
      <w:r w:rsidRPr="003D4ABF">
        <w:tab/>
        <w:t>General</w:t>
      </w:r>
      <w:bookmarkEnd w:id="842"/>
      <w:bookmarkEnd w:id="843"/>
      <w:bookmarkEnd w:id="844"/>
      <w:bookmarkEnd w:id="845"/>
      <w:bookmarkEnd w:id="846"/>
      <w:bookmarkEnd w:id="847"/>
      <w:bookmarkEnd w:id="848"/>
      <w:bookmarkEnd w:id="849"/>
    </w:p>
    <w:p w14:paraId="4B4E36B6" w14:textId="77777777" w:rsidR="00787F8E" w:rsidRPr="003D4ABF" w:rsidRDefault="00787F8E" w:rsidP="00787F8E">
      <w:pPr>
        <w:pStyle w:val="Heading5"/>
      </w:pPr>
      <w:bookmarkStart w:id="850" w:name="_Toc45194861"/>
      <w:bookmarkStart w:id="851" w:name="_Toc47594273"/>
      <w:bookmarkStart w:id="852" w:name="_Toc51836904"/>
      <w:bookmarkStart w:id="853" w:name="_Toc131529309"/>
      <w:r w:rsidRPr="003D4ABF">
        <w:t>6.2.1.1.1</w:t>
      </w:r>
      <w:r w:rsidRPr="003D4ABF">
        <w:tab/>
        <w:t>Session management related functionality</w:t>
      </w:r>
      <w:bookmarkEnd w:id="850"/>
      <w:bookmarkEnd w:id="851"/>
      <w:bookmarkEnd w:id="852"/>
      <w:bookmarkEnd w:id="853"/>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5CA0C17A"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307050" w:rsidRPr="003D4ABF">
        <w:rPr>
          <w:lang w:eastAsia="zh-CN"/>
        </w:rPr>
        <w:t>TS</w:t>
      </w:r>
      <w:r w:rsidR="00307050">
        <w:rPr>
          <w:lang w:eastAsia="zh-CN"/>
        </w:rPr>
        <w:t> </w:t>
      </w:r>
      <w:r w:rsidR="00307050" w:rsidRPr="003D4ABF">
        <w:rPr>
          <w:lang w:eastAsia="zh-CN"/>
        </w:rPr>
        <w:t>26.114</w:t>
      </w:r>
      <w:r w:rsidR="00307050">
        <w:rPr>
          <w:lang w:eastAsia="zh-CN"/>
        </w:rPr>
        <w:t> </w:t>
      </w:r>
      <w:r w:rsidR="0030705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6ACBE1FC"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307050" w:rsidRPr="003D4ABF">
        <w:t>TS</w:t>
      </w:r>
      <w:r w:rsidR="00307050">
        <w:t> </w:t>
      </w:r>
      <w:r w:rsidR="00307050" w:rsidRPr="003D4ABF">
        <w:t>23.502</w:t>
      </w:r>
      <w:r w:rsidR="00307050">
        <w:t> </w:t>
      </w:r>
      <w:r w:rsidR="0030705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6B5BB836"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7095FB0A" w14:textId="7510751A" w:rsidR="00787F8E" w:rsidRPr="003D4ABF" w:rsidRDefault="00787F8E" w:rsidP="00787F8E">
      <w:pPr>
        <w:pStyle w:val="NO"/>
      </w:pPr>
      <w:r w:rsidRPr="003D4ABF">
        <w:t>NOTE 4:</w:t>
      </w:r>
      <w:r w:rsidRPr="003D4ABF">
        <w:tab/>
        <w:t xml:space="preserve">For 5G-SRVCC (i.e. SRVCC from NG-RAN to UTRAN) as specified in </w:t>
      </w:r>
      <w:r w:rsidR="00307050" w:rsidRPr="003D4ABF">
        <w:t>TS</w:t>
      </w:r>
      <w:r w:rsidR="00307050">
        <w:t> </w:t>
      </w:r>
      <w:r w:rsidR="00307050" w:rsidRPr="003D4ABF">
        <w:t>23.216</w:t>
      </w:r>
      <w:r w:rsidR="00307050">
        <w:t> </w:t>
      </w:r>
      <w:r w:rsidR="00307050" w:rsidRPr="003D4ABF">
        <w:t>[</w:t>
      </w:r>
      <w:r w:rsidRPr="003D4ABF">
        <w:t xml:space="preserve">25]), the SM Policy Association is terminated by the SMF. For SRVCC (i.e. SRVCC from E-UTRAN to GERAN/UTRAN) as specified in </w:t>
      </w:r>
      <w:r w:rsidR="00307050" w:rsidRPr="003D4ABF">
        <w:t>TS</w:t>
      </w:r>
      <w:r w:rsidR="00307050">
        <w:t> </w:t>
      </w:r>
      <w:r w:rsidR="00307050" w:rsidRPr="003D4ABF">
        <w:t>23.216</w:t>
      </w:r>
      <w:r w:rsidR="00307050">
        <w:t> </w:t>
      </w:r>
      <w:r w:rsidR="00307050" w:rsidRPr="003D4ABF">
        <w:t>[</w:t>
      </w:r>
      <w:r w:rsidRPr="003D4ABF">
        <w:t>25], the SMF indicates that PCC rules are removed.</w:t>
      </w:r>
    </w:p>
    <w:p w14:paraId="44CC9F53" w14:textId="77777777" w:rsidR="00787F8E" w:rsidRPr="003D4ABF" w:rsidRDefault="00787F8E" w:rsidP="00787F8E">
      <w:pPr>
        <w:pStyle w:val="Heading5"/>
      </w:pPr>
      <w:bookmarkStart w:id="854" w:name="_Toc45194862"/>
      <w:bookmarkStart w:id="855" w:name="_Toc47594274"/>
      <w:bookmarkStart w:id="856" w:name="_Toc51836905"/>
      <w:bookmarkStart w:id="857" w:name="_Toc131529310"/>
      <w:r w:rsidRPr="003D4ABF">
        <w:t>6.2.1.1.2</w:t>
      </w:r>
      <w:r w:rsidRPr="003D4ABF">
        <w:tab/>
        <w:t>Non-session management related functionality</w:t>
      </w:r>
      <w:bookmarkEnd w:id="854"/>
      <w:bookmarkEnd w:id="855"/>
      <w:bookmarkEnd w:id="856"/>
      <w:bookmarkEnd w:id="857"/>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16A7EDE1" w:rsidR="00656688" w:rsidRPr="003D4ABF" w:rsidRDefault="00656688" w:rsidP="00656688">
      <w:pPr>
        <w:pStyle w:val="B1"/>
      </w:pPr>
      <w:bookmarkStart w:id="858" w:name="_Toc19197363"/>
      <w:bookmarkStart w:id="859" w:name="_Toc27896516"/>
      <w:bookmarkStart w:id="860" w:name="_Toc36192684"/>
      <w:bookmarkStart w:id="861" w:name="_Toc37076415"/>
      <w:bookmarkStart w:id="862" w:name="_Toc45194865"/>
      <w:bookmarkStart w:id="863" w:name="_Toc47594277"/>
      <w:bookmarkStart w:id="864" w:name="_Toc51836906"/>
      <w:r>
        <w:t>-</w:t>
      </w:r>
      <w:r>
        <w:tab/>
        <w:t>Negotiation for planned transfer with QoS requirements (as described in clause 6.1.2.7).</w:t>
      </w:r>
    </w:p>
    <w:p w14:paraId="1A687687" w14:textId="57DD898F" w:rsidR="004B2724" w:rsidRPr="003D4ABF" w:rsidRDefault="004B2724" w:rsidP="004B2724">
      <w:pPr>
        <w:pStyle w:val="Heading5"/>
      </w:pPr>
      <w:bookmarkStart w:id="865" w:name="_Toc131529311"/>
      <w:r w:rsidRPr="003D4ABF">
        <w:t>6.2.1.1.3</w:t>
      </w:r>
      <w:r w:rsidRPr="003D4ABF">
        <w:tab/>
        <w:t>Network slice related functionality</w:t>
      </w:r>
      <w:bookmarkEnd w:id="86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66" w:name="_Toc131529312"/>
      <w:r w:rsidRPr="003D4ABF">
        <w:t>6.2.1.2</w:t>
      </w:r>
      <w:r w:rsidRPr="003D4ABF">
        <w:tab/>
        <w:t>Input for PCC decisions</w:t>
      </w:r>
      <w:bookmarkEnd w:id="858"/>
      <w:bookmarkEnd w:id="859"/>
      <w:bookmarkEnd w:id="860"/>
      <w:bookmarkEnd w:id="861"/>
      <w:bookmarkEnd w:id="862"/>
      <w:bookmarkEnd w:id="863"/>
      <w:bookmarkEnd w:id="864"/>
      <w:bookmarkEnd w:id="866"/>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4A3E2BCD"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307050">
        <w:rPr>
          <w:rFonts w:eastAsia="SimSun"/>
          <w:lang w:eastAsia="zh-CN"/>
        </w:rPr>
        <w:t>TS</w:t>
      </w:r>
      <w:r w:rsidR="00307050">
        <w:rPr>
          <w:rFonts w:eastAsia="SimSun"/>
          <w:lang w:eastAsia="zh-CN"/>
        </w:rPr>
        <w:t> </w:t>
      </w:r>
      <w:r w:rsidR="00307050">
        <w:rPr>
          <w:rFonts w:eastAsia="SimSun"/>
          <w:lang w:eastAsia="zh-CN"/>
        </w:rPr>
        <w:t>23.502</w:t>
      </w:r>
      <w:r w:rsidR="00307050">
        <w:rPr>
          <w:rFonts w:eastAsia="SimSun"/>
          <w:lang w:eastAsia="zh-CN"/>
        </w:rPr>
        <w:t> </w:t>
      </w:r>
      <w:r w:rsidR="00307050">
        <w:rPr>
          <w:rFonts w:eastAsia="SimSun"/>
          <w:lang w:eastAsia="zh-CN"/>
        </w:rPr>
        <w:t>[</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4C94A962" w:rsidR="00787F8E" w:rsidRPr="003D4ABF" w:rsidRDefault="00787F8E" w:rsidP="00787F8E">
      <w:pPr>
        <w:pStyle w:val="B1"/>
      </w:pPr>
      <w:r w:rsidRPr="003D4ABF">
        <w:t>-</w:t>
      </w:r>
      <w:r w:rsidRPr="003D4ABF">
        <w:tab/>
        <w:t xml:space="preserve">Serving Network identifier (PLMN ID or PLMN ID and NID, see clause 5.34 of </w:t>
      </w:r>
      <w:r w:rsidR="00307050" w:rsidRPr="003D4ABF">
        <w:t>TS</w:t>
      </w:r>
      <w:r w:rsidR="00307050">
        <w:t> </w:t>
      </w:r>
      <w:r w:rsidR="00307050" w:rsidRPr="003D4ABF">
        <w:t>23.501</w:t>
      </w:r>
      <w:r w:rsidR="00307050">
        <w:t> </w:t>
      </w:r>
      <w:r w:rsidR="0030705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pPr>
      <w:r>
        <w:lastRenderedPageBreak/>
        <w:t>-</w:t>
      </w:r>
      <w:r>
        <w:tab/>
        <w:t>Satellite backhaul category information;</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7A7FCBF9" w:rsidR="00787F8E" w:rsidRPr="003D4ABF" w:rsidRDefault="00787F8E" w:rsidP="00787F8E">
      <w:r w:rsidRPr="003D4ABF">
        <w:t>The SMF may provide information</w:t>
      </w:r>
      <w:r w:rsidR="003D4ABF">
        <w:t xml:space="preserve"> related to the PDU Session as defined in clause 5.2.5.4 of </w:t>
      </w:r>
      <w:r w:rsidR="00307050">
        <w:t>TS</w:t>
      </w:r>
      <w:r w:rsidR="00307050">
        <w:t> </w:t>
      </w:r>
      <w:r w:rsidR="00307050">
        <w:t>23.502</w:t>
      </w:r>
      <w:r w:rsidR="00307050">
        <w:t> </w:t>
      </w:r>
      <w:r w:rsidR="00307050">
        <w:t>[</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593184A8" w:rsidR="00787F8E" w:rsidRPr="003D4ABF" w:rsidRDefault="00787F8E" w:rsidP="00787F8E">
      <w:pPr>
        <w:pStyle w:val="B1"/>
      </w:pPr>
      <w:r w:rsidRPr="003D4ABF">
        <w:t>-</w:t>
      </w:r>
      <w:r w:rsidRPr="003D4ABF">
        <w:tab/>
        <w:t xml:space="preserve">Serving Network identifier (PLMN ID or PLMN ID and NID, see clause 5.34 of </w:t>
      </w:r>
      <w:r w:rsidR="00307050" w:rsidRPr="003D4ABF">
        <w:t>TS</w:t>
      </w:r>
      <w:r w:rsidR="00307050">
        <w:t> </w:t>
      </w:r>
      <w:r w:rsidR="00307050" w:rsidRPr="003D4ABF">
        <w:t>23.501</w:t>
      </w:r>
      <w:r w:rsidR="00307050">
        <w:t> </w:t>
      </w:r>
      <w:r w:rsidR="0030705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CF21848"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307050" w:rsidRPr="003D4ABF">
        <w:t>TS</w:t>
      </w:r>
      <w:r w:rsidR="00307050">
        <w:t> </w:t>
      </w:r>
      <w:r w:rsidR="00307050" w:rsidRPr="003D4ABF">
        <w:t>23.501</w:t>
      </w:r>
      <w:r w:rsidR="00307050">
        <w:t> </w:t>
      </w:r>
      <w:r w:rsidR="00307050" w:rsidRPr="003D4ABF">
        <w:t>[</w:t>
      </w:r>
      <w:r w:rsidRPr="003D4ABF">
        <w:t>2]);</w:t>
      </w:r>
    </w:p>
    <w:p w14:paraId="76540FB4" w14:textId="5D5AA67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307050" w:rsidRPr="003D4ABF">
        <w:t>TS</w:t>
      </w:r>
      <w:r w:rsidR="00307050">
        <w:t> </w:t>
      </w:r>
      <w:r w:rsidR="00307050" w:rsidRPr="003D4ABF">
        <w:t>23.501</w:t>
      </w:r>
      <w:r w:rsidR="00307050">
        <w:t> </w:t>
      </w:r>
      <w:r w:rsidR="0030705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01E70B79" w:rsidR="00787F8E" w:rsidRPr="003D4ABF" w:rsidRDefault="00787F8E" w:rsidP="00787F8E">
      <w:pPr>
        <w:pStyle w:val="B1"/>
      </w:pPr>
      <w:r w:rsidRPr="003D4ABF">
        <w:t>-</w:t>
      </w:r>
      <w:r w:rsidRPr="003D4ABF">
        <w:tab/>
        <w:t xml:space="preserve">DN Authorization Profile Index (see clause 5.6.6 of </w:t>
      </w:r>
      <w:r w:rsidR="00307050" w:rsidRPr="003D4ABF">
        <w:t>TS</w:t>
      </w:r>
      <w:r w:rsidR="00307050">
        <w:t> </w:t>
      </w:r>
      <w:r w:rsidR="00307050" w:rsidRPr="003D4ABF">
        <w:t>23.501</w:t>
      </w:r>
      <w:r w:rsidR="00307050">
        <w:t> </w:t>
      </w:r>
      <w:r w:rsidR="00307050" w:rsidRPr="003D4ABF">
        <w:t>[</w:t>
      </w:r>
      <w:r w:rsidRPr="003D4ABF">
        <w:t>2]);</w:t>
      </w:r>
    </w:p>
    <w:p w14:paraId="775E7FE2" w14:textId="62A8D34C"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307050" w:rsidRPr="003D4ABF">
        <w:t>TS</w:t>
      </w:r>
      <w:r w:rsidR="00307050">
        <w:t> </w:t>
      </w:r>
      <w:r w:rsidR="00307050" w:rsidRPr="003D4ABF">
        <w:t>23.501</w:t>
      </w:r>
      <w:r w:rsidR="00307050">
        <w:t> </w:t>
      </w:r>
      <w:r w:rsidR="00307050"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6C40B482" w:rsidR="007B57D2" w:rsidRPr="003D4ABF" w:rsidRDefault="007B57D2" w:rsidP="007B57D2">
      <w:pPr>
        <w:pStyle w:val="B1"/>
      </w:pPr>
      <w:r w:rsidRPr="003D4ABF">
        <w:lastRenderedPageBreak/>
        <w:t>-</w:t>
      </w:r>
      <w:r w:rsidRPr="003D4ABF">
        <w:tab/>
        <w:t xml:space="preserve">Provisioning Server address(es) (see clause 5.30 of </w:t>
      </w:r>
      <w:r w:rsidR="00307050" w:rsidRPr="003D4ABF">
        <w:t>TS</w:t>
      </w:r>
      <w:r w:rsidR="00307050">
        <w:t> </w:t>
      </w:r>
      <w:r w:rsidR="00307050" w:rsidRPr="003D4ABF">
        <w:t>23.501</w:t>
      </w:r>
      <w:r w:rsidR="00307050">
        <w:t> </w:t>
      </w:r>
      <w:r w:rsidR="0030705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30E6D96B" w:rsidR="00C310C1" w:rsidRPr="003D4ABF" w:rsidRDefault="00C310C1" w:rsidP="00C310C1">
      <w:pPr>
        <w:pStyle w:val="B1"/>
      </w:pPr>
      <w:r>
        <w:t>-</w:t>
      </w:r>
      <w:r>
        <w:tab/>
        <w:t xml:space="preserve">HR-SBO support indication for requesting VPLMN Specific Offloading Policy (see clause 6.2.1.12 and clause 6.7 of </w:t>
      </w:r>
      <w:r w:rsidR="00307050">
        <w:t>TS</w:t>
      </w:r>
      <w:r w:rsidR="00307050">
        <w:t> </w:t>
      </w:r>
      <w:r w:rsidR="00307050">
        <w:t>23.548</w:t>
      </w:r>
      <w:r w:rsidR="00307050">
        <w:t> </w:t>
      </w:r>
      <w:r w:rsidR="00307050">
        <w:t>[</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79EEFC1E" w:rsidR="00787F8E" w:rsidRPr="003D4ABF" w:rsidRDefault="00787F8E" w:rsidP="00787F8E">
      <w:r w:rsidRPr="003D4ABF">
        <w:t>The UDR may provide policy information related to an ASP</w:t>
      </w:r>
      <w:r w:rsidR="003D4ABF">
        <w:t xml:space="preserve"> as defined in clause 5.2.12.2 of </w:t>
      </w:r>
      <w:r w:rsidR="00307050">
        <w:t>TS</w:t>
      </w:r>
      <w:r w:rsidR="00307050">
        <w:t> </w:t>
      </w:r>
      <w:r w:rsidR="00307050">
        <w:t>23.502</w:t>
      </w:r>
      <w:r w:rsidR="00307050">
        <w:t> </w:t>
      </w:r>
      <w:r w:rsidR="00307050">
        <w:t>[</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48C35A36" w:rsidR="00787F8E" w:rsidRPr="003D4ABF" w:rsidRDefault="00787F8E" w:rsidP="00787F8E">
      <w:r w:rsidRPr="003D4ABF">
        <w:t xml:space="preserve">The UDR may provide the service specific information as defined in clause 4.15.6.7 of </w:t>
      </w:r>
      <w:r w:rsidR="00307050" w:rsidRPr="003D4ABF">
        <w:t>TS</w:t>
      </w:r>
      <w:r w:rsidR="00307050">
        <w:t> </w:t>
      </w:r>
      <w:r w:rsidR="00307050" w:rsidRPr="003D4ABF">
        <w:t>23.502</w:t>
      </w:r>
      <w:r w:rsidR="00307050">
        <w:t> </w:t>
      </w:r>
      <w:r w:rsidR="00307050" w:rsidRPr="003D4ABF">
        <w:t>[</w:t>
      </w:r>
      <w:r w:rsidRPr="003D4ABF">
        <w:t>3].</w:t>
      </w:r>
    </w:p>
    <w:p w14:paraId="3E6137D6" w14:textId="78E2ACD8" w:rsidR="00787F8E" w:rsidRPr="003D4ABF" w:rsidRDefault="00787F8E" w:rsidP="00787F8E">
      <w:r w:rsidRPr="003D4ABF">
        <w:t>The AF, if involved, may provide application session related information</w:t>
      </w:r>
      <w:r w:rsidR="003D4ABF">
        <w:t xml:space="preserve"> as defined in clause 5.2.5.3 of </w:t>
      </w:r>
      <w:r w:rsidR="00307050">
        <w:t>TS</w:t>
      </w:r>
      <w:r w:rsidR="00307050">
        <w:t> </w:t>
      </w:r>
      <w:r w:rsidR="00307050">
        <w:t>23.502</w:t>
      </w:r>
      <w:r w:rsidR="00307050">
        <w:t> </w:t>
      </w:r>
      <w:r w:rsidR="00307050">
        <w:t>[</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lastRenderedPageBreak/>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31D4B4E8"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307050">
        <w:t>TS</w:t>
      </w:r>
      <w:r w:rsidR="00307050">
        <w:t> </w:t>
      </w:r>
      <w:r w:rsidR="00307050">
        <w:t>23.502</w:t>
      </w:r>
      <w:r w:rsidR="00307050">
        <w:t> </w:t>
      </w:r>
      <w:r w:rsidR="00307050">
        <w:t>[</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B870D70" w:rsidR="00787F8E" w:rsidRPr="003D4ABF" w:rsidRDefault="00787F8E" w:rsidP="00787F8E">
      <w:r w:rsidRPr="003D4ABF">
        <w:t>The CHF, if involved, may provide the following information for a subscriber</w:t>
      </w:r>
      <w:r w:rsidR="003D4ABF">
        <w:t xml:space="preserve"> as defined in clause 5.2.5.17 of </w:t>
      </w:r>
      <w:r w:rsidR="00307050">
        <w:t>TS</w:t>
      </w:r>
      <w:r w:rsidR="00307050">
        <w:t> </w:t>
      </w:r>
      <w:r w:rsidR="00307050">
        <w:t>23.502</w:t>
      </w:r>
      <w:r w:rsidR="00307050">
        <w:t> </w:t>
      </w:r>
      <w:r w:rsidR="00307050">
        <w:t>[</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5E823E5C" w:rsidR="00787F8E" w:rsidRPr="003D4ABF" w:rsidRDefault="00787F8E" w:rsidP="00787F8E">
      <w:r w:rsidRPr="003D4ABF">
        <w:t xml:space="preserve">The 5QIs (see clause 5.7.4 of </w:t>
      </w:r>
      <w:r w:rsidR="00307050" w:rsidRPr="003D4ABF">
        <w:t>TS</w:t>
      </w:r>
      <w:r w:rsidR="00307050">
        <w:t> </w:t>
      </w:r>
      <w:r w:rsidR="00307050" w:rsidRPr="003D4ABF">
        <w:t>23.501</w:t>
      </w:r>
      <w:r w:rsidR="00307050">
        <w:t> </w:t>
      </w:r>
      <w:r w:rsidR="0030705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67" w:name="_Toc19197364"/>
      <w:bookmarkStart w:id="868" w:name="_Toc27896517"/>
      <w:bookmarkStart w:id="869" w:name="_Toc36192685"/>
      <w:bookmarkStart w:id="870" w:name="_Toc37076416"/>
      <w:bookmarkStart w:id="871" w:name="_Toc45194866"/>
      <w:bookmarkStart w:id="872" w:name="_Toc47594278"/>
      <w:bookmarkStart w:id="873" w:name="_Toc51836907"/>
      <w:bookmarkStart w:id="874" w:name="_Toc131529313"/>
      <w:r w:rsidRPr="003D4ABF">
        <w:lastRenderedPageBreak/>
        <w:t>6.2.1.</w:t>
      </w:r>
      <w:r w:rsidRPr="003D4ABF">
        <w:rPr>
          <w:lang w:eastAsia="zh-CN"/>
        </w:rPr>
        <w:t>3</w:t>
      </w:r>
      <w:r w:rsidRPr="003D4ABF">
        <w:tab/>
        <w:t>Policy control s</w:t>
      </w:r>
      <w:r w:rsidRPr="003D4ABF">
        <w:rPr>
          <w:lang w:eastAsia="zh-CN"/>
        </w:rPr>
        <w:t>ubscription information management</w:t>
      </w:r>
      <w:bookmarkEnd w:id="867"/>
      <w:bookmarkEnd w:id="868"/>
      <w:bookmarkEnd w:id="869"/>
      <w:bookmarkEnd w:id="870"/>
      <w:bookmarkEnd w:id="871"/>
      <w:bookmarkEnd w:id="872"/>
      <w:bookmarkEnd w:id="873"/>
      <w:bookmarkEnd w:id="874"/>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F26F600"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307050" w:rsidRPr="00E20298">
        <w:t>TS</w:t>
      </w:r>
      <w:r w:rsidR="00307050">
        <w:t> </w:t>
      </w:r>
      <w:r w:rsidR="00307050" w:rsidRPr="00E20298">
        <w:t>23.501</w:t>
      </w:r>
      <w:r w:rsidR="00307050">
        <w:t> </w:t>
      </w:r>
      <w:r w:rsidR="00307050"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BDE05ED" w:rsidR="00CB4253" w:rsidRPr="003D4ABF" w:rsidRDefault="00CB4253" w:rsidP="00CB425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CB4253" w:rsidRPr="003D4ABF" w14:paraId="18319D17" w14:textId="77777777" w:rsidTr="00844BD5">
        <w:trPr>
          <w:cantSplit/>
        </w:trPr>
        <w:tc>
          <w:tcPr>
            <w:tcW w:w="8188" w:type="dxa"/>
            <w:gridSpan w:val="3"/>
          </w:tcPr>
          <w:p w14:paraId="11DE4CB6" w14:textId="726AE1B2" w:rsidR="00CB4253" w:rsidRPr="003D4ABF" w:rsidRDefault="00CB4253" w:rsidP="00CB4253">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BF5771D" w14:textId="3021CAF8" w:rsidR="00202011" w:rsidRDefault="00202011" w:rsidP="00307050">
      <w:pPr>
        <w:pStyle w:val="EditorsNote"/>
      </w:pPr>
      <w:r>
        <w:t>Editor's note:</w:t>
      </w:r>
      <w:r>
        <w:tab/>
        <w:t>It is FFS whether CHF address may be added as an optional parameter to Table 6.2-1.</w:t>
      </w: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1589CD7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0B23EAD8"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307050" w:rsidRPr="003D4ABF">
        <w:rPr>
          <w:rFonts w:eastAsia="DengXian"/>
        </w:rPr>
        <w:t>TS</w:t>
      </w:r>
      <w:r w:rsidR="00307050">
        <w:rPr>
          <w:rFonts w:eastAsia="DengXian"/>
        </w:rPr>
        <w:t> </w:t>
      </w:r>
      <w:r w:rsidR="00307050" w:rsidRPr="003D4ABF">
        <w:rPr>
          <w:rFonts w:eastAsia="DengXian"/>
        </w:rPr>
        <w:t>23.502</w:t>
      </w:r>
      <w:r w:rsidR="00307050">
        <w:rPr>
          <w:rFonts w:eastAsia="DengXian"/>
        </w:rPr>
        <w:t> </w:t>
      </w:r>
      <w:r w:rsidR="00307050"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0AFF4A04"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75" w:name="_Toc19197365"/>
      <w:bookmarkStart w:id="876" w:name="_Toc27896518"/>
      <w:bookmarkStart w:id="877" w:name="_Toc36192686"/>
      <w:bookmarkStart w:id="878" w:name="_Toc37076417"/>
      <w:bookmarkStart w:id="879" w:name="_Toc45194867"/>
      <w:bookmarkStart w:id="880" w:name="_Toc47594279"/>
      <w:bookmarkStart w:id="881"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6.2-6:</w:t>
      </w:r>
    </w:p>
    <w:p w14:paraId="167E5712" w14:textId="7EB5CC88" w:rsidR="00202011" w:rsidRPr="003D4ABF" w:rsidRDefault="00202011" w:rsidP="00202011">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bl>
    <w:p w14:paraId="0D4F4963" w14:textId="77777777" w:rsidR="00202011" w:rsidRDefault="00202011" w:rsidP="00307050"/>
    <w:p w14:paraId="0FEEF16F" w14:textId="219FE30D" w:rsidR="00202011" w:rsidRDefault="00202011" w:rsidP="00307050">
      <w:pPr>
        <w:pStyle w:val="EditorsNote"/>
      </w:pPr>
      <w:r>
        <w:t>Editor's note:</w:t>
      </w:r>
      <w:r>
        <w:tab/>
        <w:t>It is FFS whether CHF address may be added as an optional parameter to Table 6.2-6.</w:t>
      </w:r>
    </w:p>
    <w:p w14:paraId="0404EBC9" w14:textId="43F4585E" w:rsidR="00787F8E" w:rsidRPr="003D4ABF" w:rsidRDefault="00787F8E" w:rsidP="00787F8E">
      <w:pPr>
        <w:pStyle w:val="Heading4"/>
      </w:pPr>
      <w:bookmarkStart w:id="882" w:name="_Toc131529314"/>
      <w:r w:rsidRPr="003D4ABF">
        <w:t>6.2.1.4</w:t>
      </w:r>
      <w:r w:rsidRPr="003D4ABF">
        <w:tab/>
        <w:t>V-PCF</w:t>
      </w:r>
      <w:bookmarkEnd w:id="875"/>
      <w:bookmarkEnd w:id="876"/>
      <w:bookmarkEnd w:id="877"/>
      <w:bookmarkEnd w:id="878"/>
      <w:bookmarkEnd w:id="879"/>
      <w:bookmarkEnd w:id="880"/>
      <w:bookmarkEnd w:id="881"/>
      <w:bookmarkEnd w:id="88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83" w:name="_Toc19197366"/>
      <w:bookmarkStart w:id="884" w:name="_Toc27896519"/>
      <w:bookmarkStart w:id="885" w:name="_Toc36192687"/>
      <w:bookmarkStart w:id="886" w:name="_Toc37076418"/>
      <w:bookmarkStart w:id="887" w:name="_Toc45194868"/>
      <w:bookmarkStart w:id="888" w:name="_Toc47594280"/>
      <w:bookmarkStart w:id="889" w:name="_Toc51836909"/>
      <w:bookmarkStart w:id="890" w:name="_Toc131529315"/>
      <w:r w:rsidRPr="003D4ABF">
        <w:t>6.2.1.5</w:t>
      </w:r>
      <w:r w:rsidRPr="003D4ABF">
        <w:tab/>
        <w:t>H-PCF</w:t>
      </w:r>
      <w:bookmarkEnd w:id="883"/>
      <w:bookmarkEnd w:id="884"/>
      <w:bookmarkEnd w:id="885"/>
      <w:bookmarkEnd w:id="886"/>
      <w:bookmarkEnd w:id="887"/>
      <w:bookmarkEnd w:id="888"/>
      <w:bookmarkEnd w:id="889"/>
      <w:bookmarkEnd w:id="89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91" w:name="_Toc19197367"/>
      <w:bookmarkStart w:id="892" w:name="_Toc27896520"/>
      <w:bookmarkStart w:id="893" w:name="_Toc36192688"/>
      <w:bookmarkStart w:id="894" w:name="_Toc37076419"/>
      <w:bookmarkStart w:id="895" w:name="_Toc45194869"/>
      <w:bookmarkStart w:id="896" w:name="_Toc47594281"/>
      <w:bookmarkStart w:id="897" w:name="_Toc51836910"/>
      <w:bookmarkStart w:id="898" w:name="_Toc131529316"/>
      <w:r w:rsidRPr="003D4ABF">
        <w:t>6.2.1.6</w:t>
      </w:r>
      <w:r w:rsidRPr="003D4ABF">
        <w:tab/>
      </w:r>
      <w:r w:rsidRPr="003D4ABF">
        <w:rPr>
          <w:rFonts w:eastAsia="SimSun" w:cs="Arial"/>
          <w:lang w:eastAsia="zh-CN"/>
        </w:rPr>
        <w:t>Application specific policy information management</w:t>
      </w:r>
      <w:bookmarkEnd w:id="891"/>
      <w:bookmarkEnd w:id="892"/>
      <w:bookmarkEnd w:id="893"/>
      <w:bookmarkEnd w:id="894"/>
      <w:bookmarkEnd w:id="895"/>
      <w:bookmarkEnd w:id="896"/>
      <w:bookmarkEnd w:id="897"/>
      <w:bookmarkEnd w:id="898"/>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w:t>
      </w:r>
      <w:r w:rsidRPr="003D4ABF">
        <w:lastRenderedPageBreak/>
        <w:t>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0D0C3609" w:rsidR="000D5D45" w:rsidRPr="003D4ABF" w:rsidRDefault="000D5D45" w:rsidP="000D5D45">
      <w:pPr>
        <w:pStyle w:val="B1"/>
      </w:pPr>
      <w:r>
        <w:t>-</w:t>
      </w:r>
      <w:r>
        <w:tab/>
        <w:t>PDTQ information stored in the UDR as Data Set "Policy Data" and Data Subset "PQDT data": It contains an ASP identifier, a PDTQ policy including the PDTQ Reference ID, the requested QoS for each of the AF session for each of the UEs involved, the expected amount of UEs, the network area information provided by the AF (mapped by NEF) and the subscription to notifications when the PDTQ policy needs to renegotiated.</w:t>
      </w:r>
    </w:p>
    <w:p w14:paraId="53A11C30" w14:textId="77777777" w:rsidR="00787F8E" w:rsidRPr="003D4ABF" w:rsidRDefault="00787F8E" w:rsidP="00787F8E">
      <w:r w:rsidRPr="003D4ABF">
        <w:t>The application specific policy information may be requested/updated by the PCF per AF request.</w:t>
      </w:r>
    </w:p>
    <w:p w14:paraId="66C332C7" w14:textId="3B6F42B6"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307050" w:rsidRPr="003D4ABF">
        <w:rPr>
          <w:rFonts w:eastAsia="DengXian"/>
          <w:lang w:eastAsia="zh-CN"/>
        </w:rPr>
        <w:t>TS</w:t>
      </w:r>
      <w:r w:rsidR="00307050">
        <w:rPr>
          <w:rFonts w:eastAsia="DengXian"/>
          <w:lang w:eastAsia="zh-CN"/>
        </w:rPr>
        <w:t> </w:t>
      </w:r>
      <w:r w:rsidR="00307050" w:rsidRPr="003D4ABF">
        <w:rPr>
          <w:rFonts w:eastAsia="DengXian"/>
          <w:lang w:eastAsia="zh-CN"/>
        </w:rPr>
        <w:t>23.501</w:t>
      </w:r>
      <w:r w:rsidR="00307050">
        <w:rPr>
          <w:rFonts w:eastAsia="DengXian"/>
          <w:lang w:eastAsia="zh-CN"/>
        </w:rPr>
        <w:t> </w:t>
      </w:r>
      <w:r w:rsidR="0030705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99" w:name="_Toc51836911"/>
      <w:bookmarkStart w:id="900" w:name="_Toc19197368"/>
      <w:bookmarkStart w:id="901" w:name="_Toc27896521"/>
      <w:bookmarkStart w:id="902" w:name="_Toc36192689"/>
      <w:bookmarkStart w:id="903" w:name="_Toc37076420"/>
      <w:bookmarkStart w:id="904" w:name="_Toc45194870"/>
      <w:bookmarkStart w:id="905" w:name="_Toc47594282"/>
      <w:bookmarkStart w:id="906" w:name="_Toc131529317"/>
      <w:r w:rsidRPr="003D4ABF">
        <w:t>6.2.1.7</w:t>
      </w:r>
      <w:r w:rsidRPr="003D4ABF">
        <w:tab/>
        <w:t>Usage monitoring</w:t>
      </w:r>
      <w:bookmarkEnd w:id="899"/>
      <w:bookmarkEnd w:id="906"/>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lastRenderedPageBreak/>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907" w:name="_Toc51836912"/>
      <w:bookmarkStart w:id="908" w:name="_Toc131529318"/>
      <w:r w:rsidRPr="003D4ABF">
        <w:t>6.2.1.8</w:t>
      </w:r>
      <w:r w:rsidRPr="003D4ABF">
        <w:tab/>
        <w:t>Sponsored data connectivity</w:t>
      </w:r>
      <w:bookmarkEnd w:id="907"/>
      <w:bookmarkEnd w:id="90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09" w:name="_Toc51836913"/>
      <w:bookmarkStart w:id="910" w:name="_Toc131529319"/>
      <w:r w:rsidRPr="003D4ABF">
        <w:t>6.2.1.9</w:t>
      </w:r>
      <w:r w:rsidRPr="003D4ABF">
        <w:tab/>
        <w:t>Monitoring the data rate per Network Slice for a UE</w:t>
      </w:r>
      <w:bookmarkEnd w:id="910"/>
    </w:p>
    <w:p w14:paraId="536BB781" w14:textId="36780685"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307050" w:rsidRPr="003D4ABF">
        <w:t>TS</w:t>
      </w:r>
      <w:r w:rsidR="00307050">
        <w:t> </w:t>
      </w:r>
      <w:r w:rsidR="00307050" w:rsidRPr="003D4ABF">
        <w:t>23.501</w:t>
      </w:r>
      <w:r w:rsidR="00307050">
        <w:t> </w:t>
      </w:r>
      <w:r w:rsidR="00307050"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lastRenderedPageBreak/>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B77E736"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307050" w:rsidRPr="003D4ABF">
        <w:t>TS</w:t>
      </w:r>
      <w:r w:rsidR="00307050">
        <w:t> </w:t>
      </w:r>
      <w:r w:rsidR="00307050" w:rsidRPr="003D4ABF">
        <w:t>23.501</w:t>
      </w:r>
      <w:r w:rsidR="00307050">
        <w:t> </w:t>
      </w:r>
      <w:r w:rsidR="00307050" w:rsidRPr="003D4ABF">
        <w:t>[</w:t>
      </w:r>
      <w:r w:rsidRPr="003D4ABF">
        <w:t>2].</w:t>
      </w:r>
    </w:p>
    <w:p w14:paraId="402FE437" w14:textId="773F8411" w:rsidR="00BD10A8" w:rsidRPr="003D4ABF" w:rsidRDefault="00BD10A8" w:rsidP="00BD10A8">
      <w:pPr>
        <w:pStyle w:val="Heading4"/>
      </w:pPr>
      <w:bookmarkStart w:id="911" w:name="_Toc131529320"/>
      <w:r w:rsidRPr="003D4ABF">
        <w:t>6.2.1.10</w:t>
      </w:r>
      <w:r w:rsidRPr="003D4ABF">
        <w:tab/>
        <w:t>Monitoring the data rate per Network Slice</w:t>
      </w:r>
      <w:bookmarkEnd w:id="911"/>
    </w:p>
    <w:p w14:paraId="16428EE8" w14:textId="78BB45C0" w:rsidR="00BD10A8" w:rsidRPr="003D4ABF" w:rsidRDefault="00BD10A8" w:rsidP="00640110">
      <w:pPr>
        <w:pStyle w:val="Heading5"/>
      </w:pPr>
      <w:bookmarkStart w:id="912" w:name="_Toc131529321"/>
      <w:r w:rsidRPr="003D4ABF">
        <w:t>6.2.1.10.1</w:t>
      </w:r>
      <w:r w:rsidRPr="003D4ABF">
        <w:tab/>
        <w:t>General</w:t>
      </w:r>
      <w:bookmarkEnd w:id="912"/>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13" w:name="_Toc131529322"/>
      <w:r w:rsidRPr="003D4ABF">
        <w:t>6.2.1.10.2</w:t>
      </w:r>
      <w:r w:rsidRPr="003D4ABF">
        <w:tab/>
        <w:t>Monitoring the data rate per Network Slice by using QoS parameters</w:t>
      </w:r>
      <w:bookmarkEnd w:id="91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914" w:name="_Toc131529323"/>
      <w:r>
        <w:t>6.2.1.11</w:t>
      </w:r>
      <w:r>
        <w:tab/>
        <w:t>Monitoring the data rate per Group</w:t>
      </w:r>
      <w:bookmarkEnd w:id="914"/>
    </w:p>
    <w:p w14:paraId="1591DD85" w14:textId="77777777" w:rsidR="00CB4253" w:rsidRDefault="00CB4253" w:rsidP="00307050">
      <w:pPr>
        <w:pStyle w:val="Heading5"/>
      </w:pPr>
      <w:bookmarkStart w:id="915" w:name="_Toc131529324"/>
      <w:r>
        <w:t>6.2.1.11.1</w:t>
      </w:r>
      <w:r>
        <w:tab/>
        <w:t>General</w:t>
      </w:r>
      <w:bookmarkEnd w:id="915"/>
    </w:p>
    <w:p w14:paraId="5172D5B8" w14:textId="77777777" w:rsidR="00CB4253" w:rsidRDefault="00CB4253" w:rsidP="00CB4253">
      <w:r>
        <w:t>The PCF supports monitoring and limitation of the data rate per group.</w:t>
      </w:r>
    </w:p>
    <w:p w14:paraId="1DE3E8C6" w14:textId="3B189668" w:rsidR="00CB4253" w:rsidRDefault="00CB4253" w:rsidP="00CB4253">
      <w:r>
        <w:t xml:space="preserve">If the group is subject to data rate limitation the Group MBR for the group is stored in the UDR as defined in clause 5.29.2 of </w:t>
      </w:r>
      <w:r w:rsidR="00307050">
        <w:t>TS</w:t>
      </w:r>
      <w:r w:rsidR="00307050">
        <w:t> </w:t>
      </w:r>
      <w:r w:rsidR="00307050">
        <w:t>23.501</w:t>
      </w:r>
      <w:r w:rsidR="00307050">
        <w:t> </w:t>
      </w:r>
      <w:r w:rsidR="00307050">
        <w:t>[</w:t>
      </w:r>
      <w:r>
        <w:t>2].</w:t>
      </w:r>
    </w:p>
    <w:p w14:paraId="7F2D31A7" w14:textId="77777777" w:rsidR="00CB4253" w:rsidRDefault="00CB4253" w:rsidP="00CB4253">
      <w:r>
        <w:t>The PCF interacts with the UDR to update the Group MBR specific policy control information per group in the UDR, i.e. the Remaining Group MBR per group, so that the usage of multiple PCFs for the same group is enabled.</w:t>
      </w:r>
    </w:p>
    <w:p w14:paraId="53194953" w14:textId="77777777" w:rsidR="00CB4253" w:rsidRDefault="00CB4253" w:rsidP="00307050">
      <w:pPr>
        <w:pStyle w:val="Heading5"/>
      </w:pPr>
      <w:bookmarkStart w:id="916" w:name="_Toc131529325"/>
      <w:r>
        <w:lastRenderedPageBreak/>
        <w:t>6.2.1.11.2</w:t>
      </w:r>
      <w:r>
        <w:tab/>
        <w:t>Monitoring the data rate per Group by using QoS parameters</w:t>
      </w:r>
      <w:bookmarkEnd w:id="916"/>
    </w:p>
    <w:p w14:paraId="13B006B1" w14:textId="77777777" w:rsidR="00CB4253" w:rsidRDefault="00CB4253" w:rsidP="00CB4253">
      <w:r>
        <w:t>For the purpose of monitoring the data rate per group, the PCF shall perform the same operations as Slice-MBR described in clause 6.2.1.10.2 with the following mapping:</w:t>
      </w:r>
    </w:p>
    <w:p w14:paraId="25E39600" w14:textId="77777777" w:rsidR="00CB4253" w:rsidRDefault="00CB4253" w:rsidP="00307050">
      <w:pPr>
        <w:pStyle w:val="B1"/>
      </w:pPr>
      <w:r>
        <w:t>-</w:t>
      </w:r>
      <w:r>
        <w:tab/>
        <w:t>Instead of handling Maximum Slice Data Rate per S-NSSAI, the UDR and PCF handles the Maximum Group MBR per group identified by DNN and S-NSSAI.</w:t>
      </w:r>
    </w:p>
    <w:p w14:paraId="1A5C8903" w14:textId="77777777" w:rsidR="00CB4253" w:rsidRDefault="00CB4253" w:rsidP="00307050">
      <w:pPr>
        <w:pStyle w:val="B1"/>
      </w:pPr>
      <w:r>
        <w:t>-</w:t>
      </w:r>
      <w:r>
        <w:tab/>
        <w:t>Instead of deducting the value of the authorized Session-AMBR and the MBR of every GBR SDF for every PDU Session of a slice, the PCR deducts such value for every PDU Session accessing to the group.</w:t>
      </w:r>
    </w:p>
    <w:p w14:paraId="17476F49" w14:textId="50FD786F" w:rsidR="00C310C1" w:rsidRDefault="00C310C1" w:rsidP="00C310C1">
      <w:pPr>
        <w:pStyle w:val="Heading4"/>
      </w:pPr>
      <w:bookmarkStart w:id="917" w:name="_Toc131529326"/>
      <w:r>
        <w:t>6.2.1.12</w:t>
      </w:r>
      <w:r>
        <w:tab/>
        <w:t>VPLMN Specific Offloading Policy</w:t>
      </w:r>
      <w:bookmarkEnd w:id="917"/>
    </w:p>
    <w:p w14:paraId="261F2349" w14:textId="7351FD5A"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307050">
        <w:t>TS</w:t>
      </w:r>
      <w:r w:rsidR="00307050">
        <w:t> </w:t>
      </w:r>
      <w:r w:rsidR="00307050">
        <w:t>23.548</w:t>
      </w:r>
      <w:r w:rsidR="00307050">
        <w:t> </w:t>
      </w:r>
      <w:r w:rsidR="00307050">
        <w:t>[</w:t>
      </w:r>
      <w:r>
        <w:t>33]).</w:t>
      </w:r>
    </w:p>
    <w:p w14:paraId="638E98AA" w14:textId="77777777" w:rsidR="00C310C1" w:rsidRDefault="00C310C1" w:rsidP="00C310C1">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918" w:name="_Toc131529327"/>
      <w:r w:rsidRPr="003D4ABF">
        <w:rPr>
          <w:rFonts w:cs="Arial"/>
          <w:lang w:eastAsia="zh-CN"/>
        </w:rPr>
        <w:t>6.2.2</w:t>
      </w:r>
      <w:r w:rsidRPr="003D4ABF">
        <w:rPr>
          <w:rFonts w:cs="Arial"/>
          <w:lang w:eastAsia="zh-CN"/>
        </w:rPr>
        <w:tab/>
      </w:r>
      <w:r w:rsidRPr="003D4ABF">
        <w:t>Session Management Function (SMF)</w:t>
      </w:r>
      <w:bookmarkEnd w:id="900"/>
      <w:bookmarkEnd w:id="901"/>
      <w:bookmarkEnd w:id="902"/>
      <w:bookmarkEnd w:id="903"/>
      <w:bookmarkEnd w:id="904"/>
      <w:bookmarkEnd w:id="905"/>
      <w:bookmarkEnd w:id="909"/>
      <w:bookmarkEnd w:id="918"/>
    </w:p>
    <w:p w14:paraId="790C1E19" w14:textId="77777777" w:rsidR="00787F8E" w:rsidRPr="003D4ABF" w:rsidRDefault="00787F8E" w:rsidP="00787F8E">
      <w:pPr>
        <w:pStyle w:val="Heading4"/>
      </w:pPr>
      <w:bookmarkStart w:id="919" w:name="_Toc19197369"/>
      <w:bookmarkStart w:id="920" w:name="_Toc27896522"/>
      <w:bookmarkStart w:id="921" w:name="_Toc36192690"/>
      <w:bookmarkStart w:id="922" w:name="_Toc37076421"/>
      <w:bookmarkStart w:id="923" w:name="_Toc45194871"/>
      <w:bookmarkStart w:id="924" w:name="_Toc47594283"/>
      <w:bookmarkStart w:id="925" w:name="_Toc51836914"/>
      <w:bookmarkStart w:id="926" w:name="_Toc131529328"/>
      <w:r w:rsidRPr="003D4ABF">
        <w:t>6.2.2.1</w:t>
      </w:r>
      <w:r w:rsidRPr="003D4ABF">
        <w:tab/>
        <w:t>General</w:t>
      </w:r>
      <w:bookmarkEnd w:id="919"/>
      <w:bookmarkEnd w:id="920"/>
      <w:bookmarkEnd w:id="921"/>
      <w:bookmarkEnd w:id="922"/>
      <w:bookmarkEnd w:id="923"/>
      <w:bookmarkEnd w:id="924"/>
      <w:bookmarkEnd w:id="925"/>
      <w:bookmarkEnd w:id="92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0FB4CEA" w:rsidR="00787F8E" w:rsidRPr="003D4ABF" w:rsidRDefault="00787F8E" w:rsidP="00787F8E">
      <w:r w:rsidRPr="003D4ABF">
        <w:t xml:space="preserve">The SMF control of the UPF(s) is described in </w:t>
      </w:r>
      <w:r w:rsidR="00307050" w:rsidRPr="003D4ABF">
        <w:t>TS</w:t>
      </w:r>
      <w:r w:rsidR="00307050">
        <w:t> </w:t>
      </w:r>
      <w:r w:rsidR="00307050" w:rsidRPr="003D4ABF">
        <w:t>23.501</w:t>
      </w:r>
      <w:r w:rsidR="00307050">
        <w:t> </w:t>
      </w:r>
      <w:r w:rsidR="00307050" w:rsidRPr="003D4ABF">
        <w:t>[</w:t>
      </w:r>
      <w:r w:rsidRPr="003D4ABF">
        <w:t xml:space="preserve">2] as well as the interaction principles between SMF and RAN and between SMF and UE. The procedures for the interaction between SMF and UPF, SMF and RAN as well as SMF and UE are described in </w:t>
      </w:r>
      <w:r w:rsidR="00307050" w:rsidRPr="003D4ABF">
        <w:t>TS</w:t>
      </w:r>
      <w:r w:rsidR="00307050">
        <w:t> </w:t>
      </w:r>
      <w:r w:rsidR="00307050" w:rsidRPr="003D4ABF">
        <w:t>23.502</w:t>
      </w:r>
      <w:r w:rsidR="00307050">
        <w:t> </w:t>
      </w:r>
      <w:r w:rsidR="0030705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8ACF65E" w:rsidR="00787F8E" w:rsidRPr="003D4ABF" w:rsidRDefault="00787F8E" w:rsidP="00787F8E">
      <w:r w:rsidRPr="003D4ABF">
        <w:t xml:space="preserve">A SMF may be served by one or more PCF nodes. The SMF shall contact the appropriate PCF as described in clause 6.3.7.1 of </w:t>
      </w:r>
      <w:r w:rsidR="00307050" w:rsidRPr="003D4ABF">
        <w:t>TS</w:t>
      </w:r>
      <w:r w:rsidR="00307050">
        <w:t> </w:t>
      </w:r>
      <w:r w:rsidR="00307050" w:rsidRPr="003D4ABF">
        <w:t>23.501</w:t>
      </w:r>
      <w:r w:rsidR="00307050">
        <w:t> </w:t>
      </w:r>
      <w:r w:rsidR="0030705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868AEBB"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307050" w:rsidRPr="003D4ABF">
        <w:t>TS</w:t>
      </w:r>
      <w:r w:rsidR="00307050">
        <w:t> </w:t>
      </w:r>
      <w:r w:rsidR="00307050" w:rsidRPr="003D4ABF">
        <w:t>23.501</w:t>
      </w:r>
      <w:r w:rsidR="00307050">
        <w:t> </w:t>
      </w:r>
      <w:r w:rsidR="0030705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A2E9AFA"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307050" w:rsidRPr="003D4ABF">
        <w:t>TS</w:t>
      </w:r>
      <w:r w:rsidR="00307050">
        <w:t> </w:t>
      </w:r>
      <w:r w:rsidR="00307050" w:rsidRPr="003D4ABF">
        <w:t>23.216</w:t>
      </w:r>
      <w:r w:rsidR="00307050">
        <w:t> </w:t>
      </w:r>
      <w:r w:rsidR="00307050" w:rsidRPr="003D4ABF">
        <w:t>[</w:t>
      </w:r>
      <w:r w:rsidRPr="003D4ABF">
        <w:t xml:space="preserve">25] or CSFB to UTRAN without PS Handover as specified in clause 6.5 in the </w:t>
      </w:r>
      <w:r w:rsidR="00307050" w:rsidRPr="003D4ABF">
        <w:t>TS</w:t>
      </w:r>
      <w:r w:rsidR="00307050">
        <w:t> </w:t>
      </w:r>
      <w:r w:rsidR="00307050" w:rsidRPr="003D4ABF">
        <w:t>23.272</w:t>
      </w:r>
      <w:r w:rsidR="00307050">
        <w:t> </w:t>
      </w:r>
      <w:r w:rsidR="0030705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27" w:name="_Toc19197370"/>
      <w:bookmarkStart w:id="928" w:name="_Toc27896523"/>
      <w:bookmarkStart w:id="929" w:name="_Toc36192691"/>
      <w:bookmarkStart w:id="930" w:name="_Toc37076422"/>
      <w:bookmarkStart w:id="931" w:name="_Toc45194872"/>
      <w:bookmarkStart w:id="932" w:name="_Toc47594284"/>
      <w:bookmarkStart w:id="933" w:name="_Toc51836915"/>
      <w:bookmarkStart w:id="934" w:name="_Toc131529329"/>
      <w:r w:rsidRPr="003D4ABF">
        <w:t>6.2.2.2</w:t>
      </w:r>
      <w:r w:rsidRPr="003D4ABF">
        <w:tab/>
        <w:t>Service data flow detection</w:t>
      </w:r>
      <w:bookmarkEnd w:id="927"/>
      <w:bookmarkEnd w:id="928"/>
      <w:bookmarkEnd w:id="929"/>
      <w:bookmarkEnd w:id="930"/>
      <w:bookmarkEnd w:id="931"/>
      <w:bookmarkEnd w:id="932"/>
      <w:bookmarkEnd w:id="933"/>
      <w:bookmarkEnd w:id="934"/>
    </w:p>
    <w:p w14:paraId="2F4CE7DC" w14:textId="7419E7B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307050" w:rsidRPr="003D4ABF">
        <w:t>TS</w:t>
      </w:r>
      <w:r w:rsidR="00307050">
        <w:t> </w:t>
      </w:r>
      <w:r w:rsidR="00307050" w:rsidRPr="003D4ABF">
        <w:t>23.501</w:t>
      </w:r>
      <w:r w:rsidR="00307050">
        <w:t> </w:t>
      </w:r>
      <w:r w:rsidR="00307050" w:rsidRPr="003D4ABF">
        <w:t>[</w:t>
      </w:r>
      <w:r w:rsidRPr="003D4ABF">
        <w:t>2].</w:t>
      </w:r>
    </w:p>
    <w:p w14:paraId="34679F77" w14:textId="2948455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065D6915" w14:textId="4F622704"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35" w:name="_Toc19197371"/>
      <w:bookmarkStart w:id="936" w:name="_Toc27896524"/>
      <w:bookmarkStart w:id="937" w:name="_Toc36192692"/>
      <w:bookmarkStart w:id="938" w:name="_Toc37076423"/>
      <w:bookmarkStart w:id="939" w:name="_Toc45194873"/>
      <w:bookmarkStart w:id="940" w:name="_Toc47594285"/>
      <w:bookmarkStart w:id="941" w:name="_Toc51836916"/>
      <w:bookmarkStart w:id="942" w:name="_Toc131529330"/>
      <w:r w:rsidRPr="003D4ABF">
        <w:t>6.2.2.3</w:t>
      </w:r>
      <w:r w:rsidRPr="003D4ABF">
        <w:tab/>
        <w:t>Measurement</w:t>
      </w:r>
      <w:bookmarkEnd w:id="935"/>
      <w:bookmarkEnd w:id="936"/>
      <w:bookmarkEnd w:id="937"/>
      <w:bookmarkEnd w:id="938"/>
      <w:bookmarkEnd w:id="939"/>
      <w:bookmarkEnd w:id="940"/>
      <w:bookmarkEnd w:id="941"/>
      <w:bookmarkEnd w:id="94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 xml:space="preserve">The SMF shall ensure that the UPF supports volume and time measurement per Monitoring key and maintain a measurement for each Monitoring key if the PCF has requested the Usage report trigger and provided threshold values </w:t>
      </w:r>
      <w:r w:rsidRPr="003D4ABF">
        <w:lastRenderedPageBreak/>
        <w:t>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43" w:name="_Toc19197372"/>
      <w:bookmarkStart w:id="944" w:name="_Toc27896525"/>
      <w:bookmarkStart w:id="945" w:name="_Toc36192693"/>
      <w:bookmarkStart w:id="946" w:name="_Toc37076424"/>
      <w:bookmarkStart w:id="947" w:name="_Toc45194874"/>
      <w:bookmarkStart w:id="948" w:name="_Toc47594286"/>
      <w:bookmarkStart w:id="949" w:name="_Toc51836917"/>
      <w:bookmarkStart w:id="950" w:name="_Toc131529331"/>
      <w:r w:rsidRPr="003D4ABF">
        <w:lastRenderedPageBreak/>
        <w:t>6.2.2.4</w:t>
      </w:r>
      <w:r w:rsidRPr="003D4ABF">
        <w:tab/>
        <w:t>QoS control</w:t>
      </w:r>
      <w:bookmarkEnd w:id="943"/>
      <w:bookmarkEnd w:id="944"/>
      <w:bookmarkEnd w:id="945"/>
      <w:bookmarkEnd w:id="946"/>
      <w:bookmarkEnd w:id="947"/>
      <w:bookmarkEnd w:id="948"/>
      <w:bookmarkEnd w:id="949"/>
      <w:bookmarkEnd w:id="95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658457F2"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BB6AC83"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1AEF960A" w14:textId="05CD87EE" w:rsidR="00787F8E" w:rsidRPr="003D4ABF" w:rsidRDefault="00787F8E" w:rsidP="00787F8E">
      <w:r w:rsidRPr="003D4ABF">
        <w:t xml:space="preserve">The SMF generates </w:t>
      </w:r>
      <w:r w:rsidRPr="003D4ABF">
        <w:rPr>
          <w:noProof/>
        </w:rPr>
        <w:t>QoS</w:t>
      </w:r>
      <w:r w:rsidRPr="003D4ABF">
        <w:t xml:space="preserve"> rule(s) as described in </w:t>
      </w:r>
      <w:r w:rsidR="00307050" w:rsidRPr="003D4ABF">
        <w:t>TS</w:t>
      </w:r>
      <w:r w:rsidR="00307050">
        <w:t> </w:t>
      </w:r>
      <w:r w:rsidR="00307050" w:rsidRPr="003D4ABF">
        <w:t>23.501</w:t>
      </w:r>
      <w:r w:rsidR="00307050">
        <w:t> </w:t>
      </w:r>
      <w:r w:rsidR="0030705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745BAD5C" w14:textId="77777777" w:rsidR="00787F8E" w:rsidRPr="003D4ABF" w:rsidRDefault="00787F8E" w:rsidP="00787F8E">
      <w:pPr>
        <w:pStyle w:val="Heading4"/>
      </w:pPr>
      <w:bookmarkStart w:id="951" w:name="_Toc19197373"/>
      <w:bookmarkStart w:id="952" w:name="_Toc27896526"/>
      <w:bookmarkStart w:id="953" w:name="_Toc36192694"/>
      <w:bookmarkStart w:id="954" w:name="_Toc37076425"/>
      <w:bookmarkStart w:id="955" w:name="_Toc45194875"/>
      <w:bookmarkStart w:id="956" w:name="_Toc47594287"/>
      <w:bookmarkStart w:id="957" w:name="_Toc51836918"/>
      <w:bookmarkStart w:id="958" w:name="_Toc131529332"/>
      <w:r w:rsidRPr="003D4ABF">
        <w:t>6.2.2.5</w:t>
      </w:r>
      <w:r w:rsidRPr="003D4ABF">
        <w:tab/>
        <w:t>Application detection</w:t>
      </w:r>
      <w:bookmarkEnd w:id="951"/>
      <w:bookmarkEnd w:id="952"/>
      <w:bookmarkEnd w:id="953"/>
      <w:bookmarkEnd w:id="954"/>
      <w:bookmarkEnd w:id="955"/>
      <w:bookmarkEnd w:id="956"/>
      <w:bookmarkEnd w:id="957"/>
      <w:bookmarkEnd w:id="95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2F74AFB"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307050" w:rsidRPr="003D4ABF">
        <w:t>TS</w:t>
      </w:r>
      <w:r w:rsidR="00307050">
        <w:t> </w:t>
      </w:r>
      <w:r w:rsidR="00307050" w:rsidRPr="003D4ABF">
        <w:t>23.501</w:t>
      </w:r>
      <w:r w:rsidR="00307050">
        <w:t> </w:t>
      </w:r>
      <w:r w:rsidR="0030705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59" w:name="_Toc19197374"/>
      <w:bookmarkStart w:id="960" w:name="_Toc27896527"/>
      <w:bookmarkStart w:id="961" w:name="_Toc36192695"/>
      <w:bookmarkStart w:id="962" w:name="_Toc37076426"/>
      <w:bookmarkStart w:id="963" w:name="_Toc45194876"/>
      <w:bookmarkStart w:id="964" w:name="_Toc47594288"/>
      <w:bookmarkStart w:id="965" w:name="_Toc51836919"/>
      <w:bookmarkStart w:id="966" w:name="_Toc131529333"/>
      <w:r w:rsidRPr="003D4ABF">
        <w:lastRenderedPageBreak/>
        <w:t>6.2.2.6</w:t>
      </w:r>
      <w:r w:rsidRPr="003D4ABF">
        <w:tab/>
        <w:t>Traffic steering</w:t>
      </w:r>
      <w:bookmarkEnd w:id="959"/>
      <w:bookmarkEnd w:id="960"/>
      <w:bookmarkEnd w:id="961"/>
      <w:bookmarkEnd w:id="962"/>
      <w:bookmarkEnd w:id="963"/>
      <w:bookmarkEnd w:id="964"/>
      <w:bookmarkEnd w:id="965"/>
      <w:bookmarkEnd w:id="966"/>
    </w:p>
    <w:p w14:paraId="5578DC75" w14:textId="171798E6"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307050">
        <w:t>TS</w:t>
      </w:r>
      <w:r w:rsidR="00307050">
        <w:t> </w:t>
      </w:r>
      <w:r w:rsidR="00307050">
        <w:t>23.501</w:t>
      </w:r>
      <w:r w:rsidR="00307050">
        <w:t> </w:t>
      </w:r>
      <w:r w:rsidR="00307050">
        <w:t>[</w:t>
      </w:r>
      <w:r w:rsidR="00E65256">
        <w:t>2</w:t>
      </w:r>
      <w:r w:rsidR="000E3B65">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77984B32"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307050" w:rsidRPr="003D4ABF">
        <w:rPr>
          <w:lang w:eastAsia="ja-JP"/>
        </w:rPr>
        <w:t>TS</w:t>
      </w:r>
      <w:r w:rsidR="00307050">
        <w:rPr>
          <w:lang w:eastAsia="ja-JP"/>
        </w:rPr>
        <w:t> </w:t>
      </w:r>
      <w:r w:rsidR="00307050" w:rsidRPr="003D4ABF">
        <w:rPr>
          <w:lang w:eastAsia="ja-JP"/>
        </w:rPr>
        <w:t>23.501</w:t>
      </w:r>
      <w:r w:rsidR="00307050">
        <w:rPr>
          <w:lang w:eastAsia="ja-JP"/>
        </w:rPr>
        <w:t> </w:t>
      </w:r>
      <w:r w:rsidR="0030705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67" w:name="_Toc19197375"/>
      <w:bookmarkStart w:id="968" w:name="_Toc27896528"/>
      <w:bookmarkStart w:id="969" w:name="_Toc36192696"/>
      <w:bookmarkStart w:id="970" w:name="_Toc37076427"/>
      <w:bookmarkStart w:id="971" w:name="_Toc45194877"/>
      <w:bookmarkStart w:id="972" w:name="_Toc47594289"/>
      <w:bookmarkStart w:id="973" w:name="_Toc51836920"/>
      <w:bookmarkStart w:id="974" w:name="_Toc131529334"/>
      <w:r w:rsidRPr="003D4ABF">
        <w:t>6.2.2.7</w:t>
      </w:r>
      <w:r w:rsidRPr="003D4ABF">
        <w:tab/>
        <w:t>Access Traffic Steering, Switching and Splitting</w:t>
      </w:r>
      <w:bookmarkEnd w:id="967"/>
      <w:bookmarkEnd w:id="968"/>
      <w:bookmarkEnd w:id="969"/>
      <w:bookmarkEnd w:id="970"/>
      <w:bookmarkEnd w:id="971"/>
      <w:bookmarkEnd w:id="972"/>
      <w:bookmarkEnd w:id="973"/>
      <w:bookmarkEnd w:id="974"/>
    </w:p>
    <w:p w14:paraId="5159B3EF" w14:textId="02BDBA99" w:rsidR="00787F8E" w:rsidRPr="003D4ABF" w:rsidRDefault="00787F8E" w:rsidP="00787F8E">
      <w:r w:rsidRPr="003D4ABF">
        <w:t xml:space="preserve">The SMF may support functionality for traffic steering, switching and splitting within a MA PDU Session, as described in </w:t>
      </w:r>
      <w:r w:rsidR="00307050" w:rsidRPr="003D4ABF">
        <w:t>TS</w:t>
      </w:r>
      <w:r w:rsidR="00307050">
        <w:t> </w:t>
      </w:r>
      <w:r w:rsidR="00307050" w:rsidRPr="003D4ABF">
        <w:t>23.501</w:t>
      </w:r>
      <w:r w:rsidR="00307050">
        <w:t> </w:t>
      </w:r>
      <w:r w:rsidR="00307050" w:rsidRPr="003D4ABF">
        <w:t>[</w:t>
      </w:r>
      <w:r w:rsidRPr="003D4ABF">
        <w:t>2].</w:t>
      </w:r>
    </w:p>
    <w:p w14:paraId="7958B7E1" w14:textId="0F14175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307050" w:rsidRPr="003D4ABF">
        <w:t>TS</w:t>
      </w:r>
      <w:r w:rsidR="00307050">
        <w:t> </w:t>
      </w:r>
      <w:r w:rsidR="00307050" w:rsidRPr="003D4ABF">
        <w:t>23.501</w:t>
      </w:r>
      <w:r w:rsidR="00307050">
        <w:t> </w:t>
      </w:r>
      <w:r w:rsidR="00307050" w:rsidRPr="003D4ABF">
        <w:t>[</w:t>
      </w:r>
      <w:r w:rsidRPr="003D4ABF">
        <w:t>2]).</w:t>
      </w:r>
    </w:p>
    <w:p w14:paraId="5B932DB2" w14:textId="77777777" w:rsidR="00787F8E" w:rsidRPr="003D4ABF" w:rsidRDefault="00787F8E" w:rsidP="00787F8E">
      <w:pPr>
        <w:pStyle w:val="Heading3"/>
      </w:pPr>
      <w:bookmarkStart w:id="975" w:name="_Toc19197376"/>
      <w:bookmarkStart w:id="976" w:name="_Toc27896529"/>
      <w:bookmarkStart w:id="977" w:name="_Toc36192697"/>
      <w:bookmarkStart w:id="978" w:name="_Toc37076428"/>
      <w:bookmarkStart w:id="979" w:name="_Toc45194878"/>
      <w:bookmarkStart w:id="980" w:name="_Toc47594290"/>
      <w:bookmarkStart w:id="981" w:name="_Toc51836921"/>
      <w:bookmarkStart w:id="982" w:name="_Toc131529335"/>
      <w:r w:rsidRPr="003D4ABF">
        <w:t>6.2.3</w:t>
      </w:r>
      <w:r w:rsidRPr="003D4ABF">
        <w:tab/>
        <w:t>Application Function (AF)</w:t>
      </w:r>
      <w:bookmarkEnd w:id="975"/>
      <w:bookmarkEnd w:id="976"/>
      <w:bookmarkEnd w:id="977"/>
      <w:bookmarkEnd w:id="978"/>
      <w:bookmarkEnd w:id="979"/>
      <w:bookmarkEnd w:id="980"/>
      <w:bookmarkEnd w:id="981"/>
      <w:bookmarkEnd w:id="98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2D414196"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307050">
        <w:t>TS</w:t>
      </w:r>
      <w:r w:rsidR="00307050">
        <w:t> </w:t>
      </w:r>
      <w:r w:rsidR="00307050">
        <w:t>23.501</w:t>
      </w:r>
      <w:r w:rsidR="00307050">
        <w:t> </w:t>
      </w:r>
      <w:r w:rsidR="00307050">
        <w:t>[</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lastRenderedPageBreak/>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83" w:name="_Toc19197377"/>
      <w:r w:rsidRPr="003D4ABF">
        <w:t>The AF may receive a request to terminate an AF session. The PCF may include an indication that the transmission resources are lost due to PS to CS handover.</w:t>
      </w:r>
    </w:p>
    <w:p w14:paraId="033D8885" w14:textId="312F97E4"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307050" w:rsidRPr="003D4ABF">
        <w:t>TS</w:t>
      </w:r>
      <w:r w:rsidR="00307050">
        <w:t> </w:t>
      </w:r>
      <w:r w:rsidR="00307050" w:rsidRPr="003D4ABF">
        <w:t>24.229</w:t>
      </w:r>
      <w:r w:rsidR="00307050">
        <w:t> </w:t>
      </w:r>
      <w:r w:rsidR="00307050" w:rsidRPr="003D4ABF">
        <w:t>[</w:t>
      </w:r>
      <w:r w:rsidRPr="003D4ABF">
        <w:t xml:space="preserve">29] and </w:t>
      </w:r>
      <w:r w:rsidR="00307050" w:rsidRPr="003D4ABF">
        <w:t>TS</w:t>
      </w:r>
      <w:r w:rsidR="00307050">
        <w:t> </w:t>
      </w:r>
      <w:r w:rsidR="00307050" w:rsidRPr="003D4ABF">
        <w:t>24.237</w:t>
      </w:r>
      <w:r w:rsidR="00307050">
        <w:t> </w:t>
      </w:r>
      <w:r w:rsidR="00307050" w:rsidRPr="003D4ABF">
        <w:t>[</w:t>
      </w:r>
      <w:r w:rsidRPr="003D4ABF">
        <w:t>30].</w:t>
      </w:r>
    </w:p>
    <w:p w14:paraId="12DE7EB5" w14:textId="137B5669" w:rsidR="004B2724" w:rsidRPr="003D4ABF" w:rsidRDefault="004B2724" w:rsidP="004B2724">
      <w:bookmarkStart w:id="984" w:name="_Toc27896530"/>
      <w:bookmarkStart w:id="985" w:name="_Toc36192698"/>
      <w:bookmarkStart w:id="986" w:name="_Toc37076429"/>
      <w:bookmarkStart w:id="987" w:name="_Toc45194879"/>
      <w:bookmarkStart w:id="988" w:name="_Toc47594291"/>
      <w:bookmarkStart w:id="989" w:name="_Toc51836922"/>
      <w:r w:rsidRPr="003D4ABF">
        <w:t>The AF may send guidance to PCF for the determination of proper URSP rules for the UE. Details of the AF guidance are described in clause 6.</w:t>
      </w:r>
      <w:r w:rsidR="00F63E40">
        <w:t>6</w:t>
      </w:r>
      <w:r w:rsidRPr="003D4ABF">
        <w:t xml:space="preserve"> of </w:t>
      </w:r>
      <w:r w:rsidR="00307050" w:rsidRPr="003D4ABF">
        <w:t>TS</w:t>
      </w:r>
      <w:r w:rsidR="00307050">
        <w:t> </w:t>
      </w:r>
      <w:r w:rsidR="00307050" w:rsidRPr="003D4ABF">
        <w:t>23.548</w:t>
      </w:r>
      <w:r w:rsidR="00307050">
        <w:t> </w:t>
      </w:r>
      <w:r w:rsidR="00307050" w:rsidRPr="003D4ABF">
        <w:t>[</w:t>
      </w:r>
      <w:r w:rsidRPr="003D4ABF">
        <w:t xml:space="preserve">33] and in clause 4.15.6.10 of </w:t>
      </w:r>
      <w:r w:rsidR="00307050" w:rsidRPr="003D4ABF">
        <w:t>TS</w:t>
      </w:r>
      <w:r w:rsidR="00307050">
        <w:t> </w:t>
      </w:r>
      <w:r w:rsidR="00307050" w:rsidRPr="003D4ABF">
        <w:t>23.502</w:t>
      </w:r>
      <w:r w:rsidR="00307050">
        <w:t> </w:t>
      </w:r>
      <w:r w:rsidR="00307050" w:rsidRPr="003D4ABF">
        <w:t>[</w:t>
      </w:r>
      <w:r w:rsidRPr="003D4ABF">
        <w:t>3].</w:t>
      </w:r>
    </w:p>
    <w:p w14:paraId="38E48632" w14:textId="2FA17ADF" w:rsidR="00F63E40" w:rsidRPr="003D4ABF" w:rsidRDefault="00F63E40" w:rsidP="00F63E40">
      <w:r>
        <w:t xml:space="preserve">For Time Sensitive Communication and Time synchronization as specified in clause 5.27 of </w:t>
      </w:r>
      <w:r w:rsidR="00307050">
        <w:t>TS</w:t>
      </w:r>
      <w:r w:rsidR="00307050">
        <w:t> </w:t>
      </w:r>
      <w:r w:rsidR="00307050">
        <w:t>23.501</w:t>
      </w:r>
      <w:r w:rsidR="00307050">
        <w:t> </w:t>
      </w:r>
      <w:r w:rsidR="00307050">
        <w:t>[</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307050">
        <w:t>TS</w:t>
      </w:r>
      <w:r w:rsidR="00307050">
        <w:t> </w:t>
      </w:r>
      <w:r w:rsidR="00307050">
        <w:t>23.501</w:t>
      </w:r>
      <w:r w:rsidR="00307050">
        <w:t> </w:t>
      </w:r>
      <w:r w:rsidR="00307050">
        <w:t>[</w:t>
      </w:r>
      <w:r>
        <w:t>2]) to interact with the TSCTSF via the NEF.</w:t>
      </w:r>
    </w:p>
    <w:p w14:paraId="3A59A3A4" w14:textId="6E5F21B0" w:rsidR="00777D9F" w:rsidRPr="003D4ABF" w:rsidRDefault="00777D9F" w:rsidP="00777D9F">
      <w:r>
        <w:t>The AF may contact the PCF to request for packet delay variation measurements. Details of the AF behaviour are defined in clause 6.1.3.26.</w:t>
      </w:r>
    </w:p>
    <w:p w14:paraId="6AAAF6E8" w14:textId="77777777" w:rsidR="00787F8E" w:rsidRPr="003D4ABF" w:rsidRDefault="00787F8E" w:rsidP="00787F8E">
      <w:pPr>
        <w:pStyle w:val="Heading3"/>
      </w:pPr>
      <w:bookmarkStart w:id="990" w:name="_Toc131529336"/>
      <w:r w:rsidRPr="003D4ABF">
        <w:t>6.2.4</w:t>
      </w:r>
      <w:r w:rsidRPr="003D4ABF">
        <w:tab/>
        <w:t>Unified Data Repository (UDR)</w:t>
      </w:r>
      <w:bookmarkEnd w:id="983"/>
      <w:bookmarkEnd w:id="984"/>
      <w:bookmarkEnd w:id="985"/>
      <w:bookmarkEnd w:id="986"/>
      <w:bookmarkEnd w:id="987"/>
      <w:bookmarkEnd w:id="988"/>
      <w:bookmarkEnd w:id="989"/>
      <w:bookmarkEnd w:id="990"/>
    </w:p>
    <w:p w14:paraId="3BCF2303" w14:textId="61F996AE" w:rsidR="00787F8E" w:rsidRPr="003D4ABF" w:rsidRDefault="00787F8E" w:rsidP="00787F8E">
      <w:r w:rsidRPr="003D4ABF">
        <w:t xml:space="preserve">The Unified Data Repository (UDR) is defined in </w:t>
      </w:r>
      <w:r w:rsidR="00307050" w:rsidRPr="003D4ABF">
        <w:t>TS</w:t>
      </w:r>
      <w:r w:rsidR="00307050">
        <w:t> </w:t>
      </w:r>
      <w:r w:rsidR="00307050" w:rsidRPr="003D4ABF">
        <w:t>23.501</w:t>
      </w:r>
      <w:r w:rsidR="00307050">
        <w:t> </w:t>
      </w:r>
      <w:r w:rsidR="00307050" w:rsidRPr="003D4ABF">
        <w:t>[</w:t>
      </w:r>
      <w:r w:rsidRPr="003D4ABF">
        <w:t>2].</w:t>
      </w:r>
    </w:p>
    <w:p w14:paraId="147EF6D2" w14:textId="77777777" w:rsidR="00787F8E" w:rsidRPr="003D4ABF" w:rsidRDefault="00787F8E" w:rsidP="00787F8E">
      <w:pPr>
        <w:pStyle w:val="Heading3"/>
      </w:pPr>
      <w:bookmarkStart w:id="991" w:name="_Toc19197378"/>
      <w:bookmarkStart w:id="992" w:name="_Toc27896531"/>
      <w:bookmarkStart w:id="993" w:name="_Toc36192699"/>
      <w:bookmarkStart w:id="994" w:name="_Toc37076430"/>
      <w:bookmarkStart w:id="995" w:name="_Toc45194880"/>
      <w:bookmarkStart w:id="996" w:name="_Toc47594292"/>
      <w:bookmarkStart w:id="997" w:name="_Toc51836923"/>
      <w:bookmarkStart w:id="998" w:name="_Toc131529337"/>
      <w:r w:rsidRPr="003D4ABF">
        <w:t>6.2.5</w:t>
      </w:r>
      <w:r w:rsidRPr="003D4ABF">
        <w:tab/>
        <w:t>Charging Function (CHF)</w:t>
      </w:r>
      <w:bookmarkEnd w:id="991"/>
      <w:bookmarkEnd w:id="992"/>
      <w:bookmarkEnd w:id="993"/>
      <w:bookmarkEnd w:id="994"/>
      <w:bookmarkEnd w:id="995"/>
      <w:bookmarkEnd w:id="996"/>
      <w:bookmarkEnd w:id="997"/>
      <w:bookmarkEnd w:id="998"/>
    </w:p>
    <w:p w14:paraId="65CF89C3" w14:textId="729BA136" w:rsidR="00787F8E" w:rsidRPr="003D4ABF" w:rsidRDefault="00787F8E" w:rsidP="00787F8E">
      <w:r w:rsidRPr="003D4ABF">
        <w:t xml:space="preserve">The Charging Function is specified in </w:t>
      </w:r>
      <w:r w:rsidR="00307050" w:rsidRPr="003D4ABF">
        <w:t>TS</w:t>
      </w:r>
      <w:r w:rsidR="00307050">
        <w:t> </w:t>
      </w:r>
      <w:r w:rsidR="00307050" w:rsidRPr="003D4ABF">
        <w:t>32.240</w:t>
      </w:r>
      <w:r w:rsidR="00307050">
        <w:t> </w:t>
      </w:r>
      <w:r w:rsidR="00307050" w:rsidRPr="003D4ABF">
        <w:t>[</w:t>
      </w:r>
      <w:r w:rsidRPr="003D4ABF">
        <w:t>8].</w:t>
      </w:r>
    </w:p>
    <w:p w14:paraId="65E4F5DF" w14:textId="77777777" w:rsidR="00787F8E" w:rsidRPr="003D4ABF" w:rsidRDefault="00787F8E" w:rsidP="00787F8E">
      <w:pPr>
        <w:pStyle w:val="Heading3"/>
      </w:pPr>
      <w:bookmarkStart w:id="999" w:name="_Toc19197379"/>
      <w:bookmarkStart w:id="1000" w:name="_Toc27896532"/>
      <w:bookmarkStart w:id="1001" w:name="_Toc36192700"/>
      <w:bookmarkStart w:id="1002" w:name="_Toc37076431"/>
      <w:bookmarkStart w:id="1003" w:name="_Toc45194881"/>
      <w:bookmarkStart w:id="1004" w:name="_Toc47594293"/>
      <w:bookmarkStart w:id="1005" w:name="_Toc51836924"/>
      <w:bookmarkStart w:id="1006" w:name="_Toc131529338"/>
      <w:r w:rsidRPr="003D4ABF">
        <w:t>6.2.6</w:t>
      </w:r>
      <w:r w:rsidRPr="003D4ABF">
        <w:tab/>
        <w:t>Void</w:t>
      </w:r>
      <w:bookmarkEnd w:id="999"/>
      <w:bookmarkEnd w:id="1000"/>
      <w:bookmarkEnd w:id="1001"/>
      <w:bookmarkEnd w:id="1002"/>
      <w:bookmarkEnd w:id="1003"/>
      <w:bookmarkEnd w:id="1004"/>
      <w:bookmarkEnd w:id="1005"/>
      <w:bookmarkEnd w:id="1006"/>
    </w:p>
    <w:p w14:paraId="1BB96BC4" w14:textId="77777777" w:rsidR="00787F8E" w:rsidRPr="003D4ABF" w:rsidRDefault="00787F8E" w:rsidP="00787F8E"/>
    <w:p w14:paraId="33680C6E" w14:textId="77777777" w:rsidR="00787F8E" w:rsidRPr="003D4ABF" w:rsidRDefault="00787F8E" w:rsidP="00787F8E">
      <w:pPr>
        <w:pStyle w:val="Heading3"/>
      </w:pPr>
      <w:bookmarkStart w:id="1007" w:name="_Toc19197380"/>
      <w:bookmarkStart w:id="1008" w:name="_Toc27896533"/>
      <w:bookmarkStart w:id="1009" w:name="_Toc36192701"/>
      <w:bookmarkStart w:id="1010" w:name="_Toc37076432"/>
      <w:bookmarkStart w:id="1011" w:name="_Toc45194882"/>
      <w:bookmarkStart w:id="1012" w:name="_Toc47594294"/>
      <w:bookmarkStart w:id="1013" w:name="_Toc51836925"/>
      <w:bookmarkStart w:id="1014" w:name="_Toc131529339"/>
      <w:r w:rsidRPr="003D4ABF">
        <w:t>6.2.7</w:t>
      </w:r>
      <w:r w:rsidRPr="003D4ABF">
        <w:tab/>
        <w:t>Network Exposure Function (NEF)</w:t>
      </w:r>
      <w:bookmarkEnd w:id="1007"/>
      <w:bookmarkEnd w:id="1008"/>
      <w:bookmarkEnd w:id="1009"/>
      <w:bookmarkEnd w:id="1010"/>
      <w:bookmarkEnd w:id="1011"/>
      <w:bookmarkEnd w:id="1012"/>
      <w:bookmarkEnd w:id="1013"/>
      <w:bookmarkEnd w:id="1014"/>
    </w:p>
    <w:p w14:paraId="39B1A3B7" w14:textId="7CEBC3BF" w:rsidR="00787F8E" w:rsidRPr="003D4ABF" w:rsidRDefault="00787F8E" w:rsidP="00787F8E">
      <w:r w:rsidRPr="003D4ABF">
        <w:t xml:space="preserve">The Network Exposure Function (NEF) is defined in </w:t>
      </w:r>
      <w:r w:rsidR="00307050" w:rsidRPr="003D4ABF">
        <w:t>TS</w:t>
      </w:r>
      <w:r w:rsidR="00307050">
        <w:t> </w:t>
      </w:r>
      <w:r w:rsidR="00307050" w:rsidRPr="003D4ABF">
        <w:t>23.501</w:t>
      </w:r>
      <w:r w:rsidR="00307050">
        <w:t> </w:t>
      </w:r>
      <w:r w:rsidR="0030705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15" w:name="_Toc19197381"/>
      <w:bookmarkStart w:id="1016" w:name="_Toc27896534"/>
      <w:bookmarkStart w:id="1017" w:name="_Toc36192702"/>
      <w:bookmarkStart w:id="1018" w:name="_Toc37076433"/>
      <w:bookmarkStart w:id="1019" w:name="_Toc45194883"/>
      <w:bookmarkStart w:id="1020" w:name="_Toc47594295"/>
      <w:bookmarkStart w:id="1021" w:name="_Toc51836926"/>
      <w:bookmarkStart w:id="1022" w:name="_Toc131529340"/>
      <w:r w:rsidRPr="003D4ABF">
        <w:t>6.2.8</w:t>
      </w:r>
      <w:r w:rsidRPr="003D4ABF">
        <w:tab/>
        <w:t>Access and Mobility Management Function (AMF)</w:t>
      </w:r>
      <w:bookmarkEnd w:id="1015"/>
      <w:bookmarkEnd w:id="1016"/>
      <w:bookmarkEnd w:id="1017"/>
      <w:bookmarkEnd w:id="1018"/>
      <w:bookmarkEnd w:id="1019"/>
      <w:bookmarkEnd w:id="1020"/>
      <w:bookmarkEnd w:id="1021"/>
      <w:bookmarkEnd w:id="1022"/>
    </w:p>
    <w:p w14:paraId="787A9251" w14:textId="0D895CCA" w:rsidR="00787F8E" w:rsidRPr="003D4ABF" w:rsidRDefault="00787F8E" w:rsidP="00787F8E">
      <w:r w:rsidRPr="003D4ABF">
        <w:t xml:space="preserve">The Access and Mobility Management Function (AMF) is defined in </w:t>
      </w:r>
      <w:r w:rsidR="00307050" w:rsidRPr="003D4ABF">
        <w:t>TS</w:t>
      </w:r>
      <w:r w:rsidR="00307050">
        <w:t> </w:t>
      </w:r>
      <w:r w:rsidR="00307050" w:rsidRPr="003D4ABF">
        <w:t>23.501</w:t>
      </w:r>
      <w:r w:rsidR="00307050">
        <w:t> </w:t>
      </w:r>
      <w:r w:rsidR="0030705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lastRenderedPageBreak/>
        <w:t>-</w:t>
      </w:r>
      <w:r w:rsidRPr="003D4ABF">
        <w:tab/>
        <w:t>Reporting of events to the PCF that the PCF has subscribed to.</w:t>
      </w:r>
    </w:p>
    <w:p w14:paraId="3D0498EF" w14:textId="77777777" w:rsidR="00787F8E" w:rsidRPr="003D4ABF" w:rsidRDefault="00787F8E" w:rsidP="00787F8E">
      <w:pPr>
        <w:pStyle w:val="Heading3"/>
      </w:pPr>
      <w:bookmarkStart w:id="1023" w:name="_Toc19197382"/>
      <w:bookmarkStart w:id="1024" w:name="_Toc27896535"/>
      <w:bookmarkStart w:id="1025" w:name="_Toc36192703"/>
      <w:bookmarkStart w:id="1026" w:name="_Toc37076434"/>
      <w:bookmarkStart w:id="1027" w:name="_Toc45194884"/>
      <w:bookmarkStart w:id="1028" w:name="_Toc47594296"/>
      <w:bookmarkStart w:id="1029" w:name="_Toc51836927"/>
      <w:bookmarkStart w:id="1030" w:name="_Toc131529341"/>
      <w:r w:rsidRPr="003D4ABF">
        <w:t>6.2.9</w:t>
      </w:r>
      <w:r w:rsidRPr="003D4ABF">
        <w:tab/>
        <w:t>Network Data Analytics Function (NWDAF)</w:t>
      </w:r>
      <w:bookmarkEnd w:id="1023"/>
      <w:bookmarkEnd w:id="1024"/>
      <w:bookmarkEnd w:id="1025"/>
      <w:bookmarkEnd w:id="1026"/>
      <w:bookmarkEnd w:id="1027"/>
      <w:bookmarkEnd w:id="1028"/>
      <w:bookmarkEnd w:id="1029"/>
      <w:bookmarkEnd w:id="1030"/>
    </w:p>
    <w:p w14:paraId="746BEF9F" w14:textId="38E8868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307050" w:rsidRPr="003D4ABF">
        <w:rPr>
          <w:rFonts w:eastAsia="DengXian"/>
        </w:rPr>
        <w:t>TS</w:t>
      </w:r>
      <w:r w:rsidR="00307050">
        <w:rPr>
          <w:rFonts w:eastAsia="DengXian"/>
        </w:rPr>
        <w:t> </w:t>
      </w:r>
      <w:r w:rsidR="00307050" w:rsidRPr="003D4ABF">
        <w:rPr>
          <w:rFonts w:eastAsia="DengXian"/>
        </w:rPr>
        <w:t>23.288</w:t>
      </w:r>
      <w:r w:rsidR="00307050">
        <w:rPr>
          <w:rFonts w:eastAsia="DengXian"/>
        </w:rPr>
        <w:t> </w:t>
      </w:r>
      <w:r w:rsidR="0030705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31" w:name="_Toc19197383"/>
      <w:bookmarkStart w:id="1032" w:name="_Toc27896536"/>
      <w:bookmarkStart w:id="1033" w:name="_Toc36192704"/>
      <w:bookmarkStart w:id="1034" w:name="_Toc37076435"/>
      <w:bookmarkStart w:id="1035" w:name="_Toc45194885"/>
      <w:bookmarkStart w:id="1036" w:name="_Toc47594297"/>
      <w:bookmarkStart w:id="1037" w:name="_Toc51836928"/>
      <w:bookmarkStart w:id="1038" w:name="_Toc131529342"/>
      <w:r w:rsidRPr="003D4ABF">
        <w:t>6.2.10</w:t>
      </w:r>
      <w:r w:rsidR="003D4ABF">
        <w:tab/>
        <w:t>Void</w:t>
      </w:r>
      <w:bookmarkEnd w:id="1038"/>
    </w:p>
    <w:p w14:paraId="6C75D82B" w14:textId="2BFC4370" w:rsidR="004B2724" w:rsidRPr="003D4ABF" w:rsidRDefault="004B2724" w:rsidP="004B2724"/>
    <w:p w14:paraId="335FED14" w14:textId="4198C2B6" w:rsidR="006936AF" w:rsidRPr="003D4ABF" w:rsidRDefault="006936AF" w:rsidP="006936AF">
      <w:pPr>
        <w:pStyle w:val="Heading3"/>
      </w:pPr>
      <w:bookmarkStart w:id="1039" w:name="_Toc131529343"/>
      <w:r>
        <w:t>6.2.11</w:t>
      </w:r>
      <w:r>
        <w:tab/>
        <w:t>Time Sensitive Communication and Time Synchronization Function (TSCTSF)</w:t>
      </w:r>
      <w:bookmarkEnd w:id="1039"/>
    </w:p>
    <w:p w14:paraId="0216ED03" w14:textId="6488DF75" w:rsidR="006936AF" w:rsidRPr="003D4ABF" w:rsidRDefault="006936AF" w:rsidP="006936AF">
      <w:r>
        <w:t xml:space="preserve">The Time Sensitive Communication and Time Synchronization Function (TSCTSF) is defined in </w:t>
      </w:r>
      <w:r w:rsidR="00307050">
        <w:t>TS</w:t>
      </w:r>
      <w:r w:rsidR="00307050">
        <w:t> </w:t>
      </w:r>
      <w:r w:rsidR="00307050">
        <w:t>23.501</w:t>
      </w:r>
      <w:r w:rsidR="00307050">
        <w:t> </w:t>
      </w:r>
      <w:r w:rsidR="00307050">
        <w:t>[</w:t>
      </w:r>
      <w:r>
        <w:t>2].</w:t>
      </w:r>
    </w:p>
    <w:p w14:paraId="6BD4AF0E" w14:textId="77777777" w:rsidR="00787F8E" w:rsidRPr="003D4ABF" w:rsidRDefault="00787F8E" w:rsidP="00787F8E">
      <w:pPr>
        <w:pStyle w:val="Heading2"/>
      </w:pPr>
      <w:bookmarkStart w:id="1040" w:name="_Toc131529344"/>
      <w:r w:rsidRPr="003D4ABF">
        <w:t>6.3</w:t>
      </w:r>
      <w:r w:rsidRPr="003D4ABF">
        <w:tab/>
        <w:t>Policy and charging control rule</w:t>
      </w:r>
      <w:bookmarkEnd w:id="1031"/>
      <w:bookmarkEnd w:id="1032"/>
      <w:bookmarkEnd w:id="1033"/>
      <w:bookmarkEnd w:id="1034"/>
      <w:bookmarkEnd w:id="1035"/>
      <w:bookmarkEnd w:id="1036"/>
      <w:bookmarkEnd w:id="1037"/>
      <w:bookmarkEnd w:id="1040"/>
    </w:p>
    <w:p w14:paraId="594C9582" w14:textId="77777777" w:rsidR="00787F8E" w:rsidRPr="003D4ABF" w:rsidRDefault="00787F8E" w:rsidP="00787F8E">
      <w:pPr>
        <w:pStyle w:val="Heading3"/>
      </w:pPr>
      <w:bookmarkStart w:id="1041" w:name="_Toc19197384"/>
      <w:bookmarkStart w:id="1042" w:name="_Toc27896537"/>
      <w:bookmarkStart w:id="1043" w:name="_Toc36192705"/>
      <w:bookmarkStart w:id="1044" w:name="_Toc37076436"/>
      <w:bookmarkStart w:id="1045" w:name="_Toc45194886"/>
      <w:bookmarkStart w:id="1046" w:name="_Toc47594298"/>
      <w:bookmarkStart w:id="1047" w:name="_Toc51836929"/>
      <w:bookmarkStart w:id="1048" w:name="_Toc131529345"/>
      <w:r w:rsidRPr="003D4ABF">
        <w:t>6.3.1</w:t>
      </w:r>
      <w:r w:rsidRPr="003D4ABF">
        <w:tab/>
        <w:t>General</w:t>
      </w:r>
      <w:bookmarkEnd w:id="1041"/>
      <w:bookmarkEnd w:id="1042"/>
      <w:bookmarkEnd w:id="1043"/>
      <w:bookmarkEnd w:id="1044"/>
      <w:bookmarkEnd w:id="1045"/>
      <w:bookmarkEnd w:id="1046"/>
      <w:bookmarkEnd w:id="1047"/>
      <w:bookmarkEnd w:id="104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0E9E23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307050" w:rsidRPr="003D4ABF">
        <w:t>TS</w:t>
      </w:r>
      <w:r w:rsidR="00307050">
        <w:t> </w:t>
      </w:r>
      <w:r w:rsidR="00307050" w:rsidRPr="003D4ABF">
        <w:t>23.501</w:t>
      </w:r>
      <w:r w:rsidR="00307050">
        <w:t> </w:t>
      </w:r>
      <w:r w:rsidR="0030705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66079ADD" w:rsidR="00787F8E" w:rsidRPr="003D4ABF" w:rsidRDefault="00787F8E" w:rsidP="00787F8E">
      <w:r w:rsidRPr="003D4ABF">
        <w:t xml:space="preserve">The differences with table 6.3 in </w:t>
      </w:r>
      <w:r w:rsidR="00307050" w:rsidRPr="003D4ABF">
        <w:t>TS</w:t>
      </w:r>
      <w:r w:rsidR="00307050">
        <w:t> </w:t>
      </w:r>
      <w:r w:rsidR="00307050" w:rsidRPr="003D4ABF">
        <w:t>23.203</w:t>
      </w:r>
      <w:r w:rsidR="00307050">
        <w:t> </w:t>
      </w:r>
      <w:r w:rsidR="0030705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EB452C" w:rsidRPr="003D4ABF" w14:paraId="563C4577" w14:textId="77777777" w:rsidTr="00DE0ACD">
        <w:trPr>
          <w:cantSplit/>
        </w:trPr>
        <w:tc>
          <w:tcPr>
            <w:tcW w:w="1613" w:type="dxa"/>
          </w:tcPr>
          <w:p w14:paraId="1FC26F47" w14:textId="0DE1BEF8" w:rsidR="00EB452C" w:rsidRPr="003D4ABF" w:rsidRDefault="00EB452C" w:rsidP="00EB452C">
            <w:pPr>
              <w:pStyle w:val="TAL"/>
              <w:rPr>
                <w:szCs w:val="18"/>
              </w:rPr>
            </w:pPr>
            <w:r>
              <w:rPr>
                <w:szCs w:val="18"/>
              </w:rPr>
              <w:t>Metadata</w:t>
            </w:r>
          </w:p>
        </w:tc>
        <w:tc>
          <w:tcPr>
            <w:tcW w:w="3279" w:type="dxa"/>
          </w:tcPr>
          <w:p w14:paraId="39C6C052" w14:textId="5FF7F6EC" w:rsidR="00EB452C" w:rsidRPr="003D4ABF" w:rsidRDefault="00EB452C" w:rsidP="00EB452C">
            <w:pPr>
              <w:pStyle w:val="TAL"/>
              <w:rPr>
                <w:szCs w:val="18"/>
              </w:rPr>
            </w:pPr>
            <w:r>
              <w:rPr>
                <w:szCs w:val="18"/>
              </w:rPr>
              <w:t>Data provided by AF and included by UPF when forwarding traffic to N6-LAN.</w:t>
            </w:r>
          </w:p>
        </w:tc>
        <w:tc>
          <w:tcPr>
            <w:tcW w:w="1364" w:type="dxa"/>
          </w:tcPr>
          <w:p w14:paraId="18CCDA31" w14:textId="77777777" w:rsidR="00EB452C" w:rsidRPr="003D4ABF" w:rsidRDefault="00EB452C" w:rsidP="00EB452C">
            <w:pPr>
              <w:pStyle w:val="TAL"/>
              <w:rPr>
                <w:szCs w:val="18"/>
              </w:rPr>
            </w:pPr>
          </w:p>
        </w:tc>
        <w:tc>
          <w:tcPr>
            <w:tcW w:w="1748" w:type="dxa"/>
          </w:tcPr>
          <w:p w14:paraId="05DB44EC" w14:textId="6D02DFFF" w:rsidR="00EB452C" w:rsidRPr="003D4ABF" w:rsidRDefault="00EB452C" w:rsidP="00EB452C">
            <w:pPr>
              <w:pStyle w:val="TAL"/>
            </w:pPr>
            <w:r w:rsidRPr="003D4ABF">
              <w:t>Yes</w:t>
            </w:r>
          </w:p>
        </w:tc>
        <w:tc>
          <w:tcPr>
            <w:tcW w:w="1627" w:type="dxa"/>
          </w:tcPr>
          <w:p w14:paraId="47EFD146" w14:textId="22582157" w:rsidR="00EB452C" w:rsidRPr="003D4ABF" w:rsidRDefault="00EB452C" w:rsidP="00EB452C">
            <w:pPr>
              <w:pStyle w:val="TAL"/>
            </w:pPr>
            <w:r w:rsidRPr="003D4ABF">
              <w:t>Added</w:t>
            </w:r>
          </w:p>
        </w:tc>
      </w:tr>
      <w:tr w:rsidR="00EB452C" w:rsidRPr="003D4ABF" w14:paraId="70DB5241" w14:textId="77777777" w:rsidTr="00844BD5">
        <w:trPr>
          <w:cantSplit/>
        </w:trPr>
        <w:tc>
          <w:tcPr>
            <w:tcW w:w="1613" w:type="dxa"/>
          </w:tcPr>
          <w:p w14:paraId="1A3721D8" w14:textId="77777777" w:rsidR="00EB452C" w:rsidRPr="003D4ABF" w:rsidRDefault="00EB452C" w:rsidP="00EB452C">
            <w:pPr>
              <w:pStyle w:val="TAL"/>
              <w:rPr>
                <w:b/>
                <w:szCs w:val="18"/>
              </w:rPr>
            </w:pPr>
            <w:r w:rsidRPr="003D4ABF">
              <w:rPr>
                <w:b/>
                <w:szCs w:val="18"/>
              </w:rPr>
              <w:t>AF influenced Traffic Steering Enforcement Control (NOTE 18)</w:t>
            </w:r>
          </w:p>
        </w:tc>
        <w:tc>
          <w:tcPr>
            <w:tcW w:w="3279" w:type="dxa"/>
          </w:tcPr>
          <w:p w14:paraId="501A1191" w14:textId="77777777" w:rsidR="00EB452C" w:rsidRPr="003D4ABF" w:rsidRDefault="00EB452C" w:rsidP="00EB452C">
            <w:pPr>
              <w:pStyle w:val="TAL"/>
              <w:rPr>
                <w:i/>
                <w:szCs w:val="18"/>
              </w:rPr>
            </w:pPr>
            <w:r w:rsidRPr="003D4ABF">
              <w:rPr>
                <w:i/>
                <w:szCs w:val="18"/>
              </w:rPr>
              <w:t>This part describes information required for AF influenced Traffic Steering.</w:t>
            </w:r>
          </w:p>
        </w:tc>
        <w:tc>
          <w:tcPr>
            <w:tcW w:w="1364" w:type="dxa"/>
          </w:tcPr>
          <w:p w14:paraId="1320C710" w14:textId="77777777" w:rsidR="00EB452C" w:rsidRPr="003D4ABF" w:rsidRDefault="00EB452C" w:rsidP="00EB452C">
            <w:pPr>
              <w:pStyle w:val="TAL"/>
              <w:rPr>
                <w:szCs w:val="18"/>
              </w:rPr>
            </w:pPr>
          </w:p>
        </w:tc>
        <w:tc>
          <w:tcPr>
            <w:tcW w:w="1748" w:type="dxa"/>
          </w:tcPr>
          <w:p w14:paraId="6B816D0D" w14:textId="77777777" w:rsidR="00EB452C" w:rsidRPr="003D4ABF" w:rsidRDefault="00EB452C" w:rsidP="00EB452C">
            <w:pPr>
              <w:pStyle w:val="TAL"/>
            </w:pPr>
          </w:p>
        </w:tc>
        <w:tc>
          <w:tcPr>
            <w:tcW w:w="1627" w:type="dxa"/>
          </w:tcPr>
          <w:p w14:paraId="5F418D6C" w14:textId="77777777" w:rsidR="00EB452C" w:rsidRPr="003D4ABF" w:rsidRDefault="00EB452C" w:rsidP="00EB452C">
            <w:pPr>
              <w:pStyle w:val="TAL"/>
            </w:pPr>
          </w:p>
        </w:tc>
      </w:tr>
      <w:tr w:rsidR="00EB452C" w:rsidRPr="003D4ABF" w14:paraId="35919C13" w14:textId="77777777" w:rsidTr="00844BD5">
        <w:trPr>
          <w:cantSplit/>
        </w:trPr>
        <w:tc>
          <w:tcPr>
            <w:tcW w:w="1613" w:type="dxa"/>
          </w:tcPr>
          <w:p w14:paraId="28EF88A4" w14:textId="77777777" w:rsidR="00EB452C" w:rsidRPr="003D4ABF" w:rsidRDefault="00EB452C" w:rsidP="00EB452C">
            <w:pPr>
              <w:pStyle w:val="TAL"/>
              <w:rPr>
                <w:b/>
                <w:szCs w:val="18"/>
              </w:rPr>
            </w:pPr>
            <w:r w:rsidRPr="003D4ABF">
              <w:t>Data Network Access Identifier</w:t>
            </w:r>
          </w:p>
        </w:tc>
        <w:tc>
          <w:tcPr>
            <w:tcW w:w="3279" w:type="dxa"/>
          </w:tcPr>
          <w:p w14:paraId="0859CD54" w14:textId="57ED564E" w:rsidR="00EB452C" w:rsidRPr="003D4ABF" w:rsidRDefault="00EB452C" w:rsidP="00EB452C">
            <w:pPr>
              <w:pStyle w:val="TAL"/>
              <w:rPr>
                <w:i/>
                <w:szCs w:val="18"/>
              </w:rPr>
            </w:pPr>
            <w:r w:rsidRPr="003D4ABF">
              <w:t>Identifier(s) of the target Data Network Access (DNAI). It is defined in clause 5.6.7 of TS 23.501 [2].</w:t>
            </w:r>
          </w:p>
        </w:tc>
        <w:tc>
          <w:tcPr>
            <w:tcW w:w="1364" w:type="dxa"/>
          </w:tcPr>
          <w:p w14:paraId="7826C982" w14:textId="77777777" w:rsidR="00EB452C" w:rsidRPr="003D4ABF" w:rsidRDefault="00EB452C" w:rsidP="00EB452C">
            <w:pPr>
              <w:pStyle w:val="TAL"/>
              <w:rPr>
                <w:szCs w:val="18"/>
              </w:rPr>
            </w:pPr>
          </w:p>
        </w:tc>
        <w:tc>
          <w:tcPr>
            <w:tcW w:w="1748" w:type="dxa"/>
          </w:tcPr>
          <w:p w14:paraId="030D70B3" w14:textId="77777777" w:rsidR="00EB452C" w:rsidRPr="003D4ABF" w:rsidRDefault="00EB452C" w:rsidP="00EB452C">
            <w:pPr>
              <w:pStyle w:val="TAL"/>
            </w:pPr>
            <w:r w:rsidRPr="003D4ABF">
              <w:t>Yes</w:t>
            </w:r>
          </w:p>
        </w:tc>
        <w:tc>
          <w:tcPr>
            <w:tcW w:w="1627" w:type="dxa"/>
          </w:tcPr>
          <w:p w14:paraId="35A928DE" w14:textId="77777777" w:rsidR="00EB452C" w:rsidRPr="003D4ABF" w:rsidRDefault="00EB452C" w:rsidP="00EB452C">
            <w:pPr>
              <w:pStyle w:val="TAL"/>
            </w:pPr>
            <w:r w:rsidRPr="003D4ABF">
              <w:t>Added</w:t>
            </w:r>
          </w:p>
        </w:tc>
      </w:tr>
      <w:tr w:rsidR="00EB452C" w:rsidRPr="003D4ABF" w14:paraId="4D22F3D7" w14:textId="77777777" w:rsidTr="00844BD5">
        <w:trPr>
          <w:cantSplit/>
        </w:trPr>
        <w:tc>
          <w:tcPr>
            <w:tcW w:w="1613" w:type="dxa"/>
          </w:tcPr>
          <w:p w14:paraId="2E1D6410" w14:textId="77777777" w:rsidR="00EB452C" w:rsidRPr="003D4ABF" w:rsidRDefault="00EB452C" w:rsidP="00EB452C">
            <w:pPr>
              <w:pStyle w:val="TAL"/>
              <w:rPr>
                <w:szCs w:val="18"/>
              </w:rPr>
            </w:pPr>
            <w:r w:rsidRPr="003D4ABF">
              <w:t>Per DNAI: Traffic steering policy identifier</w:t>
            </w:r>
          </w:p>
        </w:tc>
        <w:tc>
          <w:tcPr>
            <w:tcW w:w="3279" w:type="dxa"/>
          </w:tcPr>
          <w:p w14:paraId="38948784" w14:textId="77777777" w:rsidR="00EB452C" w:rsidRPr="003D4ABF" w:rsidRDefault="00EB452C" w:rsidP="00EB452C">
            <w:pPr>
              <w:pStyle w:val="TAL"/>
              <w:rPr>
                <w:szCs w:val="18"/>
              </w:rPr>
            </w:pPr>
            <w:r w:rsidRPr="003D4ABF">
              <w:rPr>
                <w:szCs w:val="18"/>
              </w:rPr>
              <w:t>Reference to a pre-configured traffic steering policy at the SMF</w:t>
            </w:r>
          </w:p>
          <w:p w14:paraId="351F944B" w14:textId="77777777" w:rsidR="00EB452C" w:rsidRPr="003D4ABF" w:rsidRDefault="00EB452C" w:rsidP="00EB452C">
            <w:pPr>
              <w:pStyle w:val="TAL"/>
              <w:rPr>
                <w:szCs w:val="18"/>
              </w:rPr>
            </w:pPr>
            <w:r w:rsidRPr="003D4ABF">
              <w:rPr>
                <w:szCs w:val="18"/>
              </w:rPr>
              <w:t>(NOTE 19).</w:t>
            </w:r>
          </w:p>
        </w:tc>
        <w:tc>
          <w:tcPr>
            <w:tcW w:w="1364" w:type="dxa"/>
          </w:tcPr>
          <w:p w14:paraId="1788C3B6" w14:textId="77777777" w:rsidR="00EB452C" w:rsidRPr="003D4ABF" w:rsidRDefault="00EB452C" w:rsidP="00EB452C">
            <w:pPr>
              <w:pStyle w:val="TAL"/>
              <w:rPr>
                <w:szCs w:val="18"/>
              </w:rPr>
            </w:pPr>
          </w:p>
        </w:tc>
        <w:tc>
          <w:tcPr>
            <w:tcW w:w="1748" w:type="dxa"/>
          </w:tcPr>
          <w:p w14:paraId="74C8D503" w14:textId="77777777" w:rsidR="00EB452C" w:rsidRPr="003D4ABF" w:rsidRDefault="00EB452C" w:rsidP="00EB452C">
            <w:pPr>
              <w:pStyle w:val="TAL"/>
            </w:pPr>
            <w:r w:rsidRPr="003D4ABF">
              <w:t>Yes</w:t>
            </w:r>
          </w:p>
        </w:tc>
        <w:tc>
          <w:tcPr>
            <w:tcW w:w="1627" w:type="dxa"/>
          </w:tcPr>
          <w:p w14:paraId="57A0C142" w14:textId="77777777" w:rsidR="00EB452C" w:rsidRPr="003D4ABF" w:rsidRDefault="00EB452C" w:rsidP="00EB452C">
            <w:pPr>
              <w:pStyle w:val="TAL"/>
            </w:pPr>
            <w:r w:rsidRPr="003D4ABF">
              <w:t>Added</w:t>
            </w:r>
          </w:p>
        </w:tc>
      </w:tr>
      <w:tr w:rsidR="00EB452C" w:rsidRPr="003D4ABF" w14:paraId="55ABEA3E" w14:textId="77777777" w:rsidTr="00844BD5">
        <w:trPr>
          <w:cantSplit/>
        </w:trPr>
        <w:tc>
          <w:tcPr>
            <w:tcW w:w="1613" w:type="dxa"/>
          </w:tcPr>
          <w:p w14:paraId="50F16A67" w14:textId="77777777" w:rsidR="00EB452C" w:rsidRPr="003D4ABF" w:rsidRDefault="00EB452C" w:rsidP="00EB452C">
            <w:pPr>
              <w:pStyle w:val="TAL"/>
              <w:rPr>
                <w:b/>
                <w:szCs w:val="18"/>
              </w:rPr>
            </w:pPr>
            <w:r w:rsidRPr="003D4ABF">
              <w:t>Per DNAI: N6 traffic routing information</w:t>
            </w:r>
          </w:p>
        </w:tc>
        <w:tc>
          <w:tcPr>
            <w:tcW w:w="3279" w:type="dxa"/>
          </w:tcPr>
          <w:p w14:paraId="588BCF74" w14:textId="41DC1D1A" w:rsidR="00EB452C" w:rsidRPr="003D4ABF" w:rsidRDefault="00EB452C" w:rsidP="00EB452C">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EB452C" w:rsidRPr="003D4ABF" w:rsidRDefault="00EB452C" w:rsidP="00EB452C">
            <w:pPr>
              <w:pStyle w:val="TAL"/>
              <w:rPr>
                <w:szCs w:val="18"/>
              </w:rPr>
            </w:pPr>
          </w:p>
        </w:tc>
        <w:tc>
          <w:tcPr>
            <w:tcW w:w="1748" w:type="dxa"/>
          </w:tcPr>
          <w:p w14:paraId="204C0793" w14:textId="77777777" w:rsidR="00EB452C" w:rsidRPr="003D4ABF" w:rsidRDefault="00EB452C" w:rsidP="00EB452C">
            <w:pPr>
              <w:pStyle w:val="TAL"/>
            </w:pPr>
            <w:r w:rsidRPr="003D4ABF">
              <w:t>Yes</w:t>
            </w:r>
          </w:p>
        </w:tc>
        <w:tc>
          <w:tcPr>
            <w:tcW w:w="1627" w:type="dxa"/>
          </w:tcPr>
          <w:p w14:paraId="1FCB4F3F" w14:textId="77777777" w:rsidR="00EB452C" w:rsidRPr="003D4ABF" w:rsidRDefault="00EB452C" w:rsidP="00EB452C">
            <w:pPr>
              <w:pStyle w:val="TAL"/>
            </w:pPr>
            <w:r w:rsidRPr="003D4ABF">
              <w:t>Added</w:t>
            </w:r>
          </w:p>
        </w:tc>
      </w:tr>
      <w:tr w:rsidR="00EB452C" w:rsidRPr="003D4ABF" w14:paraId="5054C740" w14:textId="77777777" w:rsidTr="00844BD5">
        <w:trPr>
          <w:cantSplit/>
        </w:trPr>
        <w:tc>
          <w:tcPr>
            <w:tcW w:w="1613" w:type="dxa"/>
          </w:tcPr>
          <w:p w14:paraId="3F463BDE" w14:textId="77777777" w:rsidR="00EB452C" w:rsidRPr="003D4ABF" w:rsidRDefault="00EB452C" w:rsidP="00EB452C">
            <w:pPr>
              <w:pStyle w:val="TAL"/>
              <w:rPr>
                <w:b/>
                <w:szCs w:val="18"/>
              </w:rPr>
            </w:pPr>
            <w:r w:rsidRPr="003D4ABF">
              <w:t>Information on AF subscription to UP change events</w:t>
            </w:r>
          </w:p>
        </w:tc>
        <w:tc>
          <w:tcPr>
            <w:tcW w:w="3279" w:type="dxa"/>
          </w:tcPr>
          <w:p w14:paraId="04738A58" w14:textId="4E81BF88" w:rsidR="00EB452C" w:rsidRPr="003D4ABF" w:rsidRDefault="00EB452C" w:rsidP="00EB452C">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B452C" w:rsidRPr="003D4ABF" w:rsidRDefault="00EB452C" w:rsidP="00EB452C">
            <w:pPr>
              <w:pStyle w:val="TAL"/>
              <w:rPr>
                <w:szCs w:val="18"/>
              </w:rPr>
            </w:pPr>
          </w:p>
        </w:tc>
        <w:tc>
          <w:tcPr>
            <w:tcW w:w="1748" w:type="dxa"/>
          </w:tcPr>
          <w:p w14:paraId="0DB98D9D" w14:textId="77777777" w:rsidR="00EB452C" w:rsidRPr="003D4ABF" w:rsidRDefault="00EB452C" w:rsidP="00EB452C">
            <w:pPr>
              <w:pStyle w:val="TAL"/>
            </w:pPr>
            <w:r w:rsidRPr="003D4ABF">
              <w:t>Yes</w:t>
            </w:r>
          </w:p>
        </w:tc>
        <w:tc>
          <w:tcPr>
            <w:tcW w:w="1627" w:type="dxa"/>
          </w:tcPr>
          <w:p w14:paraId="227A7E87" w14:textId="77777777" w:rsidR="00EB452C" w:rsidRPr="003D4ABF" w:rsidRDefault="00EB452C" w:rsidP="00EB452C">
            <w:pPr>
              <w:pStyle w:val="TAL"/>
            </w:pPr>
            <w:r w:rsidRPr="003D4ABF">
              <w:t>Added</w:t>
            </w:r>
          </w:p>
        </w:tc>
      </w:tr>
      <w:tr w:rsidR="00EB452C" w:rsidRPr="003D4ABF" w14:paraId="4E215FD9" w14:textId="77777777" w:rsidTr="00844BD5">
        <w:trPr>
          <w:cantSplit/>
        </w:trPr>
        <w:tc>
          <w:tcPr>
            <w:tcW w:w="1613" w:type="dxa"/>
          </w:tcPr>
          <w:p w14:paraId="5F6CC3A8" w14:textId="77777777" w:rsidR="00EB452C" w:rsidRPr="003D4ABF" w:rsidRDefault="00EB452C" w:rsidP="00EB452C">
            <w:pPr>
              <w:pStyle w:val="TAL"/>
              <w:rPr>
                <w:szCs w:val="18"/>
              </w:rPr>
            </w:pPr>
            <w:r w:rsidRPr="003D4ABF">
              <w:rPr>
                <w:szCs w:val="18"/>
              </w:rPr>
              <w:t>Indication of UE IP address preservation</w:t>
            </w:r>
          </w:p>
        </w:tc>
        <w:tc>
          <w:tcPr>
            <w:tcW w:w="3279" w:type="dxa"/>
          </w:tcPr>
          <w:p w14:paraId="6A9AE2F7" w14:textId="1BF3EC01" w:rsidR="00EB452C" w:rsidRPr="003D4ABF" w:rsidRDefault="00EB452C" w:rsidP="00EB452C">
            <w:pPr>
              <w:pStyle w:val="TAL"/>
              <w:rPr>
                <w:szCs w:val="18"/>
              </w:rPr>
            </w:pPr>
            <w:r w:rsidRPr="003D4ABF">
              <w:rPr>
                <w:szCs w:val="18"/>
              </w:rPr>
              <w:t>Indicates UE IP address should be preserved. It is defined in clause 5.6.7 of TS 23.501 [2].</w:t>
            </w:r>
          </w:p>
        </w:tc>
        <w:tc>
          <w:tcPr>
            <w:tcW w:w="1364" w:type="dxa"/>
          </w:tcPr>
          <w:p w14:paraId="5301FCE3" w14:textId="77777777" w:rsidR="00EB452C" w:rsidRPr="003D4ABF" w:rsidRDefault="00EB452C" w:rsidP="00EB452C">
            <w:pPr>
              <w:pStyle w:val="TAL"/>
              <w:rPr>
                <w:szCs w:val="18"/>
              </w:rPr>
            </w:pPr>
          </w:p>
        </w:tc>
        <w:tc>
          <w:tcPr>
            <w:tcW w:w="1748" w:type="dxa"/>
          </w:tcPr>
          <w:p w14:paraId="0E4F8488" w14:textId="77777777" w:rsidR="00EB452C" w:rsidRPr="003D4ABF" w:rsidRDefault="00EB452C" w:rsidP="00EB452C">
            <w:pPr>
              <w:pStyle w:val="TAL"/>
            </w:pPr>
            <w:r w:rsidRPr="003D4ABF">
              <w:t>Yes</w:t>
            </w:r>
          </w:p>
        </w:tc>
        <w:tc>
          <w:tcPr>
            <w:tcW w:w="1627" w:type="dxa"/>
          </w:tcPr>
          <w:p w14:paraId="1B9C16BF" w14:textId="77777777" w:rsidR="00EB452C" w:rsidRPr="003D4ABF" w:rsidRDefault="00EB452C" w:rsidP="00EB452C">
            <w:pPr>
              <w:pStyle w:val="TAL"/>
            </w:pPr>
            <w:r w:rsidRPr="003D4ABF">
              <w:t>Added</w:t>
            </w:r>
          </w:p>
        </w:tc>
      </w:tr>
      <w:tr w:rsidR="00EB452C" w:rsidRPr="003D4ABF" w14:paraId="291AECEC" w14:textId="77777777" w:rsidTr="00844BD5">
        <w:trPr>
          <w:cantSplit/>
        </w:trPr>
        <w:tc>
          <w:tcPr>
            <w:tcW w:w="1613" w:type="dxa"/>
          </w:tcPr>
          <w:p w14:paraId="2EE8E05F" w14:textId="77777777" w:rsidR="00EB452C" w:rsidRDefault="00EB452C" w:rsidP="00EB452C">
            <w:pPr>
              <w:pStyle w:val="TAL"/>
              <w:rPr>
                <w:szCs w:val="18"/>
              </w:rPr>
            </w:pPr>
            <w:r w:rsidRPr="003D4ABF">
              <w:rPr>
                <w:szCs w:val="18"/>
              </w:rPr>
              <w:t>Indication of traffic correlation</w:t>
            </w:r>
          </w:p>
          <w:p w14:paraId="7166E617" w14:textId="41C94BC2" w:rsidR="00EB452C" w:rsidRPr="003D4ABF" w:rsidRDefault="00EB452C" w:rsidP="00EB452C">
            <w:pPr>
              <w:pStyle w:val="TAL"/>
              <w:rPr>
                <w:szCs w:val="18"/>
              </w:rPr>
            </w:pPr>
            <w:r>
              <w:rPr>
                <w:szCs w:val="18"/>
              </w:rPr>
              <w:t>(NOTE 29)</w:t>
            </w:r>
          </w:p>
        </w:tc>
        <w:tc>
          <w:tcPr>
            <w:tcW w:w="3279" w:type="dxa"/>
          </w:tcPr>
          <w:p w14:paraId="1395ED87" w14:textId="5318A219" w:rsidR="00EB452C" w:rsidRPr="003D4ABF" w:rsidRDefault="00EB452C" w:rsidP="00EB452C">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B452C" w:rsidRPr="003D4ABF" w:rsidRDefault="00EB452C" w:rsidP="00EB452C">
            <w:pPr>
              <w:pStyle w:val="TAL"/>
              <w:rPr>
                <w:szCs w:val="18"/>
              </w:rPr>
            </w:pPr>
          </w:p>
        </w:tc>
        <w:tc>
          <w:tcPr>
            <w:tcW w:w="1748" w:type="dxa"/>
          </w:tcPr>
          <w:p w14:paraId="40DB5FCB" w14:textId="77777777" w:rsidR="00EB452C" w:rsidRPr="003D4ABF" w:rsidRDefault="00EB452C" w:rsidP="00EB452C">
            <w:pPr>
              <w:pStyle w:val="TAL"/>
            </w:pPr>
            <w:r w:rsidRPr="003D4ABF">
              <w:t>Yes</w:t>
            </w:r>
          </w:p>
        </w:tc>
        <w:tc>
          <w:tcPr>
            <w:tcW w:w="1627" w:type="dxa"/>
          </w:tcPr>
          <w:p w14:paraId="3AF6CCC8" w14:textId="77777777" w:rsidR="00EB452C" w:rsidRPr="003D4ABF" w:rsidRDefault="00EB452C" w:rsidP="00EB452C">
            <w:pPr>
              <w:pStyle w:val="TAL"/>
            </w:pPr>
            <w:r w:rsidRPr="003D4ABF">
              <w:t>Added</w:t>
            </w:r>
          </w:p>
        </w:tc>
      </w:tr>
      <w:tr w:rsidR="00EB452C" w:rsidRPr="003D4ABF" w14:paraId="31141154" w14:textId="77777777" w:rsidTr="00844BD5">
        <w:trPr>
          <w:cantSplit/>
        </w:trPr>
        <w:tc>
          <w:tcPr>
            <w:tcW w:w="1613" w:type="dxa"/>
          </w:tcPr>
          <w:p w14:paraId="7A417B4D" w14:textId="76150CA1" w:rsidR="00EB452C" w:rsidRPr="003D4ABF" w:rsidRDefault="00EB452C" w:rsidP="00EB452C">
            <w:pPr>
              <w:pStyle w:val="TAL"/>
              <w:rPr>
                <w:szCs w:val="18"/>
              </w:rPr>
            </w:pPr>
            <w:r w:rsidRPr="003D4ABF">
              <w:rPr>
                <w:szCs w:val="18"/>
              </w:rPr>
              <w:t>Information on User Plane Latency requirements</w:t>
            </w:r>
          </w:p>
        </w:tc>
        <w:tc>
          <w:tcPr>
            <w:tcW w:w="3279" w:type="dxa"/>
          </w:tcPr>
          <w:p w14:paraId="3D243AE6" w14:textId="421F261E" w:rsidR="00EB452C" w:rsidRPr="003D4ABF" w:rsidRDefault="00EB452C" w:rsidP="00EB452C">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EB452C" w:rsidRPr="003D4ABF" w:rsidRDefault="00EB452C" w:rsidP="00EB452C">
            <w:pPr>
              <w:pStyle w:val="TAL"/>
              <w:rPr>
                <w:szCs w:val="18"/>
              </w:rPr>
            </w:pPr>
          </w:p>
        </w:tc>
        <w:tc>
          <w:tcPr>
            <w:tcW w:w="1748" w:type="dxa"/>
          </w:tcPr>
          <w:p w14:paraId="0767ED70" w14:textId="75F4B70F" w:rsidR="00EB452C" w:rsidRPr="003D4ABF" w:rsidRDefault="00EB452C" w:rsidP="00EB452C">
            <w:pPr>
              <w:pStyle w:val="TAL"/>
            </w:pPr>
            <w:r w:rsidRPr="003D4ABF">
              <w:t>Yes</w:t>
            </w:r>
          </w:p>
        </w:tc>
        <w:tc>
          <w:tcPr>
            <w:tcW w:w="1627" w:type="dxa"/>
          </w:tcPr>
          <w:p w14:paraId="390C89ED" w14:textId="481FA6B9" w:rsidR="00EB452C" w:rsidRPr="003D4ABF" w:rsidRDefault="00EB452C" w:rsidP="00EB452C">
            <w:pPr>
              <w:pStyle w:val="TAL"/>
            </w:pPr>
            <w:r w:rsidRPr="003D4ABF">
              <w:t>Added</w:t>
            </w:r>
          </w:p>
        </w:tc>
      </w:tr>
      <w:tr w:rsidR="00EB452C" w:rsidRPr="003D4ABF" w14:paraId="4BFD6273" w14:textId="77777777" w:rsidTr="006A4701">
        <w:trPr>
          <w:cantSplit/>
        </w:trPr>
        <w:tc>
          <w:tcPr>
            <w:tcW w:w="1613" w:type="dxa"/>
          </w:tcPr>
          <w:p w14:paraId="48A7F0D3" w14:textId="55B52676" w:rsidR="00EB452C" w:rsidRPr="003D4ABF" w:rsidRDefault="00EB452C" w:rsidP="00EB452C">
            <w:pPr>
              <w:pStyle w:val="TAL"/>
              <w:rPr>
                <w:szCs w:val="18"/>
              </w:rPr>
            </w:pPr>
            <w:r w:rsidRPr="003D4ABF">
              <w:rPr>
                <w:szCs w:val="18"/>
              </w:rPr>
              <w:t>Indication for Simultaneous Connectivity at Edge Relocation</w:t>
            </w:r>
          </w:p>
        </w:tc>
        <w:tc>
          <w:tcPr>
            <w:tcW w:w="3279" w:type="dxa"/>
          </w:tcPr>
          <w:p w14:paraId="6DCEA08C" w14:textId="08442414" w:rsidR="00EB452C" w:rsidRPr="003D4ABF" w:rsidRDefault="00EB452C" w:rsidP="00EB452C">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B452C" w:rsidRPr="003D4ABF" w:rsidRDefault="00EB452C" w:rsidP="00EB452C">
            <w:pPr>
              <w:pStyle w:val="TAL"/>
              <w:rPr>
                <w:szCs w:val="18"/>
              </w:rPr>
            </w:pPr>
          </w:p>
        </w:tc>
        <w:tc>
          <w:tcPr>
            <w:tcW w:w="1748" w:type="dxa"/>
          </w:tcPr>
          <w:p w14:paraId="22560565" w14:textId="222F994F" w:rsidR="00EB452C" w:rsidRPr="003D4ABF" w:rsidRDefault="00EB452C" w:rsidP="00EB452C">
            <w:pPr>
              <w:pStyle w:val="TAL"/>
            </w:pPr>
            <w:r w:rsidRPr="003D4ABF">
              <w:t>Yes</w:t>
            </w:r>
          </w:p>
        </w:tc>
        <w:tc>
          <w:tcPr>
            <w:tcW w:w="1627" w:type="dxa"/>
          </w:tcPr>
          <w:p w14:paraId="5919C091" w14:textId="17192459" w:rsidR="00EB452C" w:rsidRPr="003D4ABF" w:rsidRDefault="00EB452C" w:rsidP="00EB452C">
            <w:pPr>
              <w:pStyle w:val="TAL"/>
            </w:pPr>
            <w:r w:rsidRPr="003D4ABF">
              <w:t>Added</w:t>
            </w:r>
          </w:p>
        </w:tc>
      </w:tr>
      <w:tr w:rsidR="00EB452C" w:rsidRPr="003D4ABF" w14:paraId="729A6149" w14:textId="77777777" w:rsidTr="00844BD5">
        <w:trPr>
          <w:cantSplit/>
        </w:trPr>
        <w:tc>
          <w:tcPr>
            <w:tcW w:w="1613" w:type="dxa"/>
          </w:tcPr>
          <w:p w14:paraId="1472351E" w14:textId="144AAF83" w:rsidR="00EB452C" w:rsidRPr="003D4ABF" w:rsidRDefault="00EB452C" w:rsidP="00EB452C">
            <w:pPr>
              <w:pStyle w:val="TAL"/>
              <w:rPr>
                <w:szCs w:val="18"/>
              </w:rPr>
            </w:pPr>
            <w:r w:rsidRPr="003D4ABF">
              <w:rPr>
                <w:szCs w:val="18"/>
              </w:rPr>
              <w:t>Information for EAS IP Replacement in 5GC</w:t>
            </w:r>
          </w:p>
        </w:tc>
        <w:tc>
          <w:tcPr>
            <w:tcW w:w="3279" w:type="dxa"/>
          </w:tcPr>
          <w:p w14:paraId="7C6C6DFA" w14:textId="3A4916B1" w:rsidR="00EB452C" w:rsidRPr="003D4ABF" w:rsidRDefault="00EB452C" w:rsidP="00EB452C">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B452C" w:rsidRPr="003D4ABF" w:rsidRDefault="00EB452C" w:rsidP="00EB452C">
            <w:pPr>
              <w:pStyle w:val="TAL"/>
              <w:rPr>
                <w:szCs w:val="18"/>
              </w:rPr>
            </w:pPr>
          </w:p>
        </w:tc>
        <w:tc>
          <w:tcPr>
            <w:tcW w:w="1748" w:type="dxa"/>
          </w:tcPr>
          <w:p w14:paraId="08FB3B46" w14:textId="0CBD402A" w:rsidR="00EB452C" w:rsidRPr="003D4ABF" w:rsidRDefault="00EB452C" w:rsidP="00EB452C">
            <w:pPr>
              <w:pStyle w:val="TAL"/>
            </w:pPr>
            <w:r w:rsidRPr="003D4ABF">
              <w:t>Yes</w:t>
            </w:r>
          </w:p>
        </w:tc>
        <w:tc>
          <w:tcPr>
            <w:tcW w:w="1627" w:type="dxa"/>
          </w:tcPr>
          <w:p w14:paraId="291DAD9E" w14:textId="5353507E" w:rsidR="00EB452C" w:rsidRPr="003D4ABF" w:rsidRDefault="00EB452C" w:rsidP="00EB452C">
            <w:pPr>
              <w:pStyle w:val="TAL"/>
            </w:pPr>
            <w:r w:rsidRPr="003D4ABF">
              <w:t>Added</w:t>
            </w:r>
          </w:p>
        </w:tc>
      </w:tr>
      <w:tr w:rsidR="00EB452C" w:rsidRPr="003D4ABF" w14:paraId="34276090" w14:textId="77777777" w:rsidTr="00771A9E">
        <w:trPr>
          <w:cantSplit/>
        </w:trPr>
        <w:tc>
          <w:tcPr>
            <w:tcW w:w="1613" w:type="dxa"/>
          </w:tcPr>
          <w:p w14:paraId="625FBE62" w14:textId="3F4C9026" w:rsidR="00EB452C" w:rsidRPr="003D4ABF" w:rsidRDefault="00EB452C" w:rsidP="00EB452C">
            <w:pPr>
              <w:pStyle w:val="TAL"/>
              <w:rPr>
                <w:szCs w:val="18"/>
              </w:rPr>
            </w:pPr>
            <w:r>
              <w:rPr>
                <w:szCs w:val="18"/>
              </w:rPr>
              <w:t>EAS Correlation indication</w:t>
            </w:r>
          </w:p>
        </w:tc>
        <w:tc>
          <w:tcPr>
            <w:tcW w:w="3279" w:type="dxa"/>
          </w:tcPr>
          <w:p w14:paraId="0E17AED7" w14:textId="16B1F7F0" w:rsidR="00EB452C" w:rsidRPr="003D4ABF" w:rsidRDefault="00EB452C" w:rsidP="00EB452C">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B452C" w:rsidRPr="003D4ABF" w:rsidRDefault="00EB452C" w:rsidP="00EB452C">
            <w:pPr>
              <w:pStyle w:val="TAL"/>
              <w:rPr>
                <w:szCs w:val="18"/>
              </w:rPr>
            </w:pPr>
          </w:p>
        </w:tc>
        <w:tc>
          <w:tcPr>
            <w:tcW w:w="1748" w:type="dxa"/>
          </w:tcPr>
          <w:p w14:paraId="02C8E9CA" w14:textId="4CEF85F8" w:rsidR="00EB452C" w:rsidRPr="003D4ABF" w:rsidRDefault="00EB452C" w:rsidP="00EB452C">
            <w:pPr>
              <w:pStyle w:val="TAL"/>
            </w:pPr>
            <w:r w:rsidRPr="003D4ABF">
              <w:t>Yes</w:t>
            </w:r>
          </w:p>
        </w:tc>
        <w:tc>
          <w:tcPr>
            <w:tcW w:w="1627" w:type="dxa"/>
          </w:tcPr>
          <w:p w14:paraId="70BD95C3" w14:textId="1BF35E01" w:rsidR="00EB452C" w:rsidRPr="003D4ABF" w:rsidRDefault="00EB452C" w:rsidP="00EB452C">
            <w:pPr>
              <w:pStyle w:val="TAL"/>
            </w:pPr>
            <w:r w:rsidRPr="003D4ABF">
              <w:t>Added</w:t>
            </w:r>
          </w:p>
        </w:tc>
      </w:tr>
      <w:tr w:rsidR="00EB452C" w:rsidRPr="003D4ABF" w14:paraId="0732A317" w14:textId="77777777" w:rsidTr="00F76ED9">
        <w:trPr>
          <w:cantSplit/>
        </w:trPr>
        <w:tc>
          <w:tcPr>
            <w:tcW w:w="1613" w:type="dxa"/>
          </w:tcPr>
          <w:p w14:paraId="03D2FAC3" w14:textId="5084632A" w:rsidR="00EB452C" w:rsidRPr="003D4ABF" w:rsidRDefault="00EB452C" w:rsidP="00EB452C">
            <w:pPr>
              <w:pStyle w:val="TAL"/>
              <w:rPr>
                <w:szCs w:val="18"/>
              </w:rPr>
            </w:pPr>
            <w:r>
              <w:rPr>
                <w:szCs w:val="18"/>
              </w:rPr>
              <w:t>Traffic Correlation ID</w:t>
            </w:r>
          </w:p>
        </w:tc>
        <w:tc>
          <w:tcPr>
            <w:tcW w:w="3279" w:type="dxa"/>
          </w:tcPr>
          <w:p w14:paraId="4FEAB33A" w14:textId="1A3B4E58" w:rsidR="00EB452C" w:rsidRPr="003D4ABF" w:rsidRDefault="00530521" w:rsidP="00EB452C">
            <w:pPr>
              <w:pStyle w:val="TAL"/>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B452C" w:rsidRPr="003D4ABF" w:rsidRDefault="00EB452C" w:rsidP="00EB452C">
            <w:pPr>
              <w:pStyle w:val="TAL"/>
              <w:rPr>
                <w:szCs w:val="18"/>
              </w:rPr>
            </w:pPr>
          </w:p>
        </w:tc>
        <w:tc>
          <w:tcPr>
            <w:tcW w:w="1748" w:type="dxa"/>
          </w:tcPr>
          <w:p w14:paraId="365F8FA7" w14:textId="626A053B" w:rsidR="00EB452C" w:rsidRPr="003D4ABF" w:rsidRDefault="00EB452C" w:rsidP="00EB452C">
            <w:pPr>
              <w:pStyle w:val="TAL"/>
            </w:pPr>
            <w:r w:rsidRPr="003D4ABF">
              <w:t>Yes</w:t>
            </w:r>
          </w:p>
        </w:tc>
        <w:tc>
          <w:tcPr>
            <w:tcW w:w="1627" w:type="dxa"/>
          </w:tcPr>
          <w:p w14:paraId="0B16DD40" w14:textId="1857A378" w:rsidR="00EB452C" w:rsidRPr="003D4ABF" w:rsidRDefault="00EB452C" w:rsidP="00EB452C">
            <w:pPr>
              <w:pStyle w:val="TAL"/>
            </w:pPr>
            <w:r w:rsidRPr="003D4ABF">
              <w:t>Added</w:t>
            </w:r>
          </w:p>
        </w:tc>
      </w:tr>
      <w:tr w:rsidR="00530521" w:rsidRPr="003D4ABF" w14:paraId="015611AE" w14:textId="77777777" w:rsidTr="00FA7175">
        <w:trPr>
          <w:cantSplit/>
        </w:trPr>
        <w:tc>
          <w:tcPr>
            <w:tcW w:w="1613" w:type="dxa"/>
          </w:tcPr>
          <w:p w14:paraId="6442AEDA" w14:textId="349EC939" w:rsidR="00530521" w:rsidRPr="003D4ABF" w:rsidRDefault="00530521" w:rsidP="00530521">
            <w:pPr>
              <w:pStyle w:val="TAL"/>
              <w:rPr>
                <w:szCs w:val="18"/>
              </w:rPr>
            </w:pPr>
            <w:r>
              <w:rPr>
                <w:szCs w:val="18"/>
              </w:rPr>
              <w:lastRenderedPageBreak/>
              <w:t>Common EAS IP address</w:t>
            </w:r>
          </w:p>
        </w:tc>
        <w:tc>
          <w:tcPr>
            <w:tcW w:w="3279" w:type="dxa"/>
          </w:tcPr>
          <w:p w14:paraId="6D3AC96B" w14:textId="657F3BF5" w:rsidR="00530521" w:rsidRPr="003D4ABF" w:rsidRDefault="00530521" w:rsidP="00530521">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530521" w:rsidRPr="003D4ABF" w:rsidRDefault="00530521" w:rsidP="00530521">
            <w:pPr>
              <w:pStyle w:val="TAL"/>
              <w:rPr>
                <w:szCs w:val="18"/>
              </w:rPr>
            </w:pPr>
          </w:p>
        </w:tc>
        <w:tc>
          <w:tcPr>
            <w:tcW w:w="1748" w:type="dxa"/>
          </w:tcPr>
          <w:p w14:paraId="628D7718" w14:textId="30DAE7D0" w:rsidR="00530521" w:rsidRPr="003D4ABF" w:rsidRDefault="00530521" w:rsidP="00530521">
            <w:pPr>
              <w:pStyle w:val="TAL"/>
            </w:pPr>
            <w:r w:rsidRPr="003D4ABF">
              <w:t>Yes</w:t>
            </w:r>
          </w:p>
        </w:tc>
        <w:tc>
          <w:tcPr>
            <w:tcW w:w="1627" w:type="dxa"/>
          </w:tcPr>
          <w:p w14:paraId="681ED173" w14:textId="58FBF618" w:rsidR="00530521" w:rsidRPr="003D4ABF" w:rsidRDefault="00530521" w:rsidP="00530521">
            <w:pPr>
              <w:pStyle w:val="TAL"/>
            </w:pPr>
            <w:r w:rsidRPr="003D4ABF">
              <w:t>Added</w:t>
            </w:r>
          </w:p>
        </w:tc>
      </w:tr>
      <w:tr w:rsidR="00530521" w:rsidRPr="003D4ABF" w14:paraId="110E4409" w14:textId="77777777" w:rsidTr="00FA7175">
        <w:trPr>
          <w:cantSplit/>
        </w:trPr>
        <w:tc>
          <w:tcPr>
            <w:tcW w:w="1613" w:type="dxa"/>
          </w:tcPr>
          <w:p w14:paraId="5DF0FF13" w14:textId="46832085" w:rsidR="00530521" w:rsidRPr="003D4ABF" w:rsidRDefault="00530521" w:rsidP="00530521">
            <w:pPr>
              <w:pStyle w:val="TAL"/>
              <w:rPr>
                <w:szCs w:val="18"/>
              </w:rPr>
            </w:pPr>
            <w:r>
              <w:rPr>
                <w:szCs w:val="18"/>
              </w:rPr>
              <w:t>FQDN(s)</w:t>
            </w:r>
          </w:p>
        </w:tc>
        <w:tc>
          <w:tcPr>
            <w:tcW w:w="3279" w:type="dxa"/>
          </w:tcPr>
          <w:p w14:paraId="017664F5" w14:textId="3BF8E860" w:rsidR="00530521" w:rsidRPr="003D4ABF" w:rsidRDefault="00530521" w:rsidP="00530521">
            <w:pPr>
              <w:pStyle w:val="TAL"/>
              <w:rPr>
                <w:szCs w:val="18"/>
              </w:rPr>
            </w:pPr>
            <w:r>
              <w:rPr>
                <w:szCs w:val="18"/>
              </w:rPr>
              <w:t>FQDN(s) for the application indicated in the PCC rule (see clause 5.6.7 of TS 23.501 [2]).</w:t>
            </w:r>
          </w:p>
        </w:tc>
        <w:tc>
          <w:tcPr>
            <w:tcW w:w="1364" w:type="dxa"/>
          </w:tcPr>
          <w:p w14:paraId="360BBCE8" w14:textId="77777777" w:rsidR="00530521" w:rsidRPr="003D4ABF" w:rsidRDefault="00530521" w:rsidP="00530521">
            <w:pPr>
              <w:pStyle w:val="TAL"/>
              <w:rPr>
                <w:szCs w:val="18"/>
              </w:rPr>
            </w:pPr>
          </w:p>
        </w:tc>
        <w:tc>
          <w:tcPr>
            <w:tcW w:w="1748" w:type="dxa"/>
          </w:tcPr>
          <w:p w14:paraId="7B5AE912" w14:textId="71E9DEB8" w:rsidR="00530521" w:rsidRPr="003D4ABF" w:rsidRDefault="00530521" w:rsidP="00530521">
            <w:pPr>
              <w:pStyle w:val="TAL"/>
            </w:pPr>
            <w:r w:rsidRPr="003D4ABF">
              <w:t>Yes</w:t>
            </w:r>
          </w:p>
        </w:tc>
        <w:tc>
          <w:tcPr>
            <w:tcW w:w="1627" w:type="dxa"/>
          </w:tcPr>
          <w:p w14:paraId="69AC4635" w14:textId="34121C80" w:rsidR="00530521" w:rsidRPr="003D4ABF" w:rsidRDefault="00530521" w:rsidP="00530521">
            <w:pPr>
              <w:pStyle w:val="TAL"/>
            </w:pPr>
            <w:r w:rsidRPr="003D4ABF">
              <w:t>Added</w:t>
            </w:r>
          </w:p>
        </w:tc>
      </w:tr>
      <w:tr w:rsidR="00530521" w:rsidRPr="003D4ABF" w14:paraId="14887F39" w14:textId="77777777" w:rsidTr="00844BD5">
        <w:trPr>
          <w:cantSplit/>
        </w:trPr>
        <w:tc>
          <w:tcPr>
            <w:tcW w:w="1613" w:type="dxa"/>
          </w:tcPr>
          <w:p w14:paraId="08FFF287" w14:textId="77777777" w:rsidR="00530521" w:rsidRPr="003D4ABF" w:rsidRDefault="00530521" w:rsidP="00530521">
            <w:pPr>
              <w:pStyle w:val="TAL"/>
            </w:pPr>
            <w:r w:rsidRPr="003D4ABF">
              <w:rPr>
                <w:b/>
                <w:szCs w:val="18"/>
              </w:rPr>
              <w:t>NBIFOM related control Information</w:t>
            </w:r>
          </w:p>
        </w:tc>
        <w:tc>
          <w:tcPr>
            <w:tcW w:w="3279" w:type="dxa"/>
          </w:tcPr>
          <w:p w14:paraId="5E07E1E2" w14:textId="20F865A3" w:rsidR="00530521" w:rsidRPr="003D4ABF" w:rsidRDefault="00530521" w:rsidP="00530521">
            <w:pPr>
              <w:pStyle w:val="TAL"/>
            </w:pPr>
            <w:r w:rsidRPr="003D4ABF">
              <w:rPr>
                <w:i/>
                <w:szCs w:val="18"/>
              </w:rPr>
              <w:t>This part describes PCC rule information related with NBIFOM.</w:t>
            </w:r>
          </w:p>
        </w:tc>
        <w:tc>
          <w:tcPr>
            <w:tcW w:w="1364" w:type="dxa"/>
          </w:tcPr>
          <w:p w14:paraId="6F7187D2" w14:textId="77777777" w:rsidR="00530521" w:rsidRPr="003D4ABF" w:rsidRDefault="00530521" w:rsidP="00530521">
            <w:pPr>
              <w:pStyle w:val="TAL"/>
              <w:rPr>
                <w:szCs w:val="18"/>
              </w:rPr>
            </w:pPr>
          </w:p>
        </w:tc>
        <w:tc>
          <w:tcPr>
            <w:tcW w:w="1748" w:type="dxa"/>
          </w:tcPr>
          <w:p w14:paraId="717472A1" w14:textId="77777777" w:rsidR="00530521" w:rsidRPr="003D4ABF" w:rsidRDefault="00530521" w:rsidP="00530521">
            <w:pPr>
              <w:pStyle w:val="TAL"/>
            </w:pPr>
          </w:p>
        </w:tc>
        <w:tc>
          <w:tcPr>
            <w:tcW w:w="1627" w:type="dxa"/>
          </w:tcPr>
          <w:p w14:paraId="1B5E87B2" w14:textId="77777777" w:rsidR="00530521" w:rsidRPr="003D4ABF" w:rsidRDefault="00530521" w:rsidP="00530521">
            <w:pPr>
              <w:pStyle w:val="TAL"/>
            </w:pPr>
          </w:p>
        </w:tc>
      </w:tr>
      <w:tr w:rsidR="00530521" w:rsidRPr="003D4ABF" w14:paraId="379FE828" w14:textId="77777777" w:rsidTr="00844BD5">
        <w:trPr>
          <w:cantSplit/>
        </w:trPr>
        <w:tc>
          <w:tcPr>
            <w:tcW w:w="1613" w:type="dxa"/>
          </w:tcPr>
          <w:p w14:paraId="53857317" w14:textId="77777777" w:rsidR="00530521" w:rsidRPr="003D4ABF" w:rsidRDefault="00530521" w:rsidP="00530521">
            <w:pPr>
              <w:pStyle w:val="TAL"/>
            </w:pPr>
            <w:r w:rsidRPr="003D4ABF">
              <w:rPr>
                <w:szCs w:val="18"/>
              </w:rPr>
              <w:t>Allowed Access Type</w:t>
            </w:r>
          </w:p>
        </w:tc>
        <w:tc>
          <w:tcPr>
            <w:tcW w:w="3279" w:type="dxa"/>
          </w:tcPr>
          <w:p w14:paraId="419D1AD6" w14:textId="745FCFD1" w:rsidR="00530521" w:rsidRPr="003D4ABF" w:rsidRDefault="00530521" w:rsidP="00530521">
            <w:pPr>
              <w:pStyle w:val="TAL"/>
            </w:pPr>
            <w:r w:rsidRPr="003D4ABF">
              <w:rPr>
                <w:szCs w:val="18"/>
              </w:rPr>
              <w:t>The access to be used for traffic identified by the PCC rule.</w:t>
            </w:r>
          </w:p>
        </w:tc>
        <w:tc>
          <w:tcPr>
            <w:tcW w:w="1364" w:type="dxa"/>
          </w:tcPr>
          <w:p w14:paraId="431B69A5" w14:textId="77777777" w:rsidR="00530521" w:rsidRPr="003D4ABF" w:rsidRDefault="00530521" w:rsidP="00530521">
            <w:pPr>
              <w:pStyle w:val="TAL"/>
              <w:rPr>
                <w:szCs w:val="18"/>
              </w:rPr>
            </w:pPr>
          </w:p>
        </w:tc>
        <w:tc>
          <w:tcPr>
            <w:tcW w:w="1748" w:type="dxa"/>
          </w:tcPr>
          <w:p w14:paraId="0DB0B9FC" w14:textId="77777777" w:rsidR="00530521" w:rsidRPr="003D4ABF" w:rsidRDefault="00530521" w:rsidP="00530521">
            <w:pPr>
              <w:pStyle w:val="TAL"/>
            </w:pPr>
          </w:p>
        </w:tc>
        <w:tc>
          <w:tcPr>
            <w:tcW w:w="1627" w:type="dxa"/>
          </w:tcPr>
          <w:p w14:paraId="4FDBA042" w14:textId="77777777" w:rsidR="00530521" w:rsidRPr="003D4ABF" w:rsidRDefault="00530521" w:rsidP="00530521">
            <w:pPr>
              <w:pStyle w:val="TAL"/>
            </w:pPr>
            <w:r w:rsidRPr="003D4ABF">
              <w:t>Removed</w:t>
            </w:r>
          </w:p>
        </w:tc>
      </w:tr>
      <w:tr w:rsidR="00530521" w:rsidRPr="003D4ABF" w14:paraId="216E16F9" w14:textId="77777777" w:rsidTr="00844BD5">
        <w:trPr>
          <w:cantSplit/>
        </w:trPr>
        <w:tc>
          <w:tcPr>
            <w:tcW w:w="1613" w:type="dxa"/>
          </w:tcPr>
          <w:p w14:paraId="0C9A1AC1" w14:textId="77777777" w:rsidR="00530521" w:rsidRPr="003D4ABF" w:rsidRDefault="00530521" w:rsidP="00530521">
            <w:pPr>
              <w:pStyle w:val="TAL"/>
              <w:rPr>
                <w:szCs w:val="18"/>
              </w:rPr>
            </w:pPr>
            <w:r w:rsidRPr="003D4ABF">
              <w:rPr>
                <w:b/>
                <w:szCs w:val="18"/>
              </w:rPr>
              <w:t>RAN support information</w:t>
            </w:r>
          </w:p>
        </w:tc>
        <w:tc>
          <w:tcPr>
            <w:tcW w:w="3279" w:type="dxa"/>
          </w:tcPr>
          <w:p w14:paraId="0F0117E3" w14:textId="77777777" w:rsidR="00530521" w:rsidRPr="003D4ABF" w:rsidRDefault="00530521" w:rsidP="0053052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530521" w:rsidRPr="003D4ABF" w:rsidRDefault="00530521" w:rsidP="00530521">
            <w:pPr>
              <w:pStyle w:val="TAL"/>
              <w:rPr>
                <w:szCs w:val="18"/>
              </w:rPr>
            </w:pPr>
          </w:p>
        </w:tc>
        <w:tc>
          <w:tcPr>
            <w:tcW w:w="1748" w:type="dxa"/>
          </w:tcPr>
          <w:p w14:paraId="296B9640" w14:textId="77777777" w:rsidR="00530521" w:rsidRPr="003D4ABF" w:rsidRDefault="00530521" w:rsidP="00530521">
            <w:pPr>
              <w:pStyle w:val="TAL"/>
            </w:pPr>
          </w:p>
        </w:tc>
        <w:tc>
          <w:tcPr>
            <w:tcW w:w="1627" w:type="dxa"/>
          </w:tcPr>
          <w:p w14:paraId="1F6FDC96" w14:textId="77777777" w:rsidR="00530521" w:rsidRPr="003D4ABF" w:rsidRDefault="00530521" w:rsidP="00530521">
            <w:pPr>
              <w:pStyle w:val="TAL"/>
            </w:pPr>
          </w:p>
        </w:tc>
      </w:tr>
      <w:tr w:rsidR="00530521" w:rsidRPr="003D4ABF" w14:paraId="47470B49" w14:textId="77777777" w:rsidTr="00844BD5">
        <w:trPr>
          <w:cantSplit/>
        </w:trPr>
        <w:tc>
          <w:tcPr>
            <w:tcW w:w="1613" w:type="dxa"/>
          </w:tcPr>
          <w:p w14:paraId="177415F1" w14:textId="77777777" w:rsidR="00530521" w:rsidRPr="003D4ABF" w:rsidRDefault="00530521" w:rsidP="00530521">
            <w:pPr>
              <w:pStyle w:val="TAL"/>
            </w:pPr>
            <w:r w:rsidRPr="003D4ABF">
              <w:t>UL Maximum Packet Loss Rate</w:t>
            </w:r>
          </w:p>
        </w:tc>
        <w:tc>
          <w:tcPr>
            <w:tcW w:w="3279" w:type="dxa"/>
          </w:tcPr>
          <w:p w14:paraId="5B7A7CF7" w14:textId="24F9C6C1" w:rsidR="00530521" w:rsidRPr="003D4ABF" w:rsidRDefault="00530521" w:rsidP="0053052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530521" w:rsidRPr="003D4ABF" w:rsidRDefault="00530521" w:rsidP="00530521">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530521" w:rsidRPr="003D4ABF" w:rsidRDefault="00530521" w:rsidP="00530521">
            <w:pPr>
              <w:pStyle w:val="TAL"/>
            </w:pPr>
            <w:r w:rsidRPr="003D4ABF">
              <w:t>Yes</w:t>
            </w:r>
          </w:p>
        </w:tc>
        <w:tc>
          <w:tcPr>
            <w:tcW w:w="1627" w:type="dxa"/>
          </w:tcPr>
          <w:p w14:paraId="79F1AB56" w14:textId="77777777" w:rsidR="00530521" w:rsidRPr="003D4ABF" w:rsidRDefault="00530521" w:rsidP="00530521">
            <w:pPr>
              <w:pStyle w:val="TAL"/>
            </w:pPr>
            <w:r w:rsidRPr="003D4ABF">
              <w:t>None</w:t>
            </w:r>
          </w:p>
        </w:tc>
      </w:tr>
      <w:tr w:rsidR="00530521" w:rsidRPr="003D4ABF" w14:paraId="74EFBA82" w14:textId="77777777" w:rsidTr="00844BD5">
        <w:trPr>
          <w:cantSplit/>
        </w:trPr>
        <w:tc>
          <w:tcPr>
            <w:tcW w:w="1613" w:type="dxa"/>
          </w:tcPr>
          <w:p w14:paraId="0B88D1E7" w14:textId="77777777" w:rsidR="00530521" w:rsidRPr="003D4ABF" w:rsidRDefault="00530521" w:rsidP="00530521">
            <w:pPr>
              <w:pStyle w:val="TAL"/>
            </w:pPr>
            <w:r w:rsidRPr="003D4ABF">
              <w:t>DL Maximum Packet Loss Rate</w:t>
            </w:r>
          </w:p>
        </w:tc>
        <w:tc>
          <w:tcPr>
            <w:tcW w:w="3279" w:type="dxa"/>
          </w:tcPr>
          <w:p w14:paraId="1AE9515A" w14:textId="7D8C4E3E" w:rsidR="00530521" w:rsidRPr="003D4ABF" w:rsidRDefault="00530521" w:rsidP="0053052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530521" w:rsidRPr="003D4ABF" w:rsidRDefault="00530521" w:rsidP="00530521">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530521" w:rsidRPr="003D4ABF" w:rsidRDefault="00530521" w:rsidP="00530521">
            <w:pPr>
              <w:pStyle w:val="TAL"/>
            </w:pPr>
            <w:r w:rsidRPr="003D4ABF">
              <w:t>Yes</w:t>
            </w:r>
          </w:p>
        </w:tc>
        <w:tc>
          <w:tcPr>
            <w:tcW w:w="1627" w:type="dxa"/>
          </w:tcPr>
          <w:p w14:paraId="01249EE0" w14:textId="77777777" w:rsidR="00530521" w:rsidRPr="003D4ABF" w:rsidRDefault="00530521" w:rsidP="00530521">
            <w:pPr>
              <w:pStyle w:val="TAL"/>
            </w:pPr>
            <w:r w:rsidRPr="003D4ABF">
              <w:t>None</w:t>
            </w:r>
          </w:p>
        </w:tc>
      </w:tr>
      <w:tr w:rsidR="00530521" w:rsidRPr="003D4ABF" w14:paraId="5C0EE675" w14:textId="77777777" w:rsidTr="00844BD5">
        <w:trPr>
          <w:cantSplit/>
        </w:trPr>
        <w:tc>
          <w:tcPr>
            <w:tcW w:w="1613" w:type="dxa"/>
          </w:tcPr>
          <w:p w14:paraId="2BD303D7" w14:textId="77777777" w:rsidR="00530521" w:rsidRPr="000050FB" w:rsidRDefault="00530521" w:rsidP="00530521">
            <w:pPr>
              <w:pStyle w:val="TAL"/>
              <w:rPr>
                <w:b/>
                <w:lang w:val="fr-FR"/>
              </w:rPr>
            </w:pPr>
            <w:r w:rsidRPr="000050FB">
              <w:rPr>
                <w:b/>
                <w:lang w:val="fr-FR"/>
              </w:rPr>
              <w:t>MA PDU Session Control</w:t>
            </w:r>
          </w:p>
          <w:p w14:paraId="594722CD" w14:textId="77777777" w:rsidR="00530521" w:rsidRPr="000050FB" w:rsidRDefault="00530521" w:rsidP="00530521">
            <w:pPr>
              <w:pStyle w:val="TAL"/>
              <w:rPr>
                <w:b/>
                <w:lang w:val="fr-FR"/>
              </w:rPr>
            </w:pPr>
            <w:r w:rsidRPr="000050FB">
              <w:rPr>
                <w:b/>
                <w:lang w:val="fr-FR"/>
              </w:rPr>
              <w:t>(NOTE 20)</w:t>
            </w:r>
          </w:p>
        </w:tc>
        <w:tc>
          <w:tcPr>
            <w:tcW w:w="3279" w:type="dxa"/>
          </w:tcPr>
          <w:p w14:paraId="190EE831" w14:textId="77777777" w:rsidR="00530521" w:rsidRPr="003D4ABF" w:rsidRDefault="00530521" w:rsidP="00530521">
            <w:pPr>
              <w:pStyle w:val="TAL"/>
              <w:rPr>
                <w:i/>
                <w:lang w:eastAsia="ja-JP"/>
              </w:rPr>
            </w:pPr>
            <w:r w:rsidRPr="003D4ABF">
              <w:rPr>
                <w:i/>
                <w:lang w:eastAsia="ja-JP"/>
              </w:rPr>
              <w:t>This part defines information supporting control of MA PDU Sessions</w:t>
            </w:r>
          </w:p>
        </w:tc>
        <w:tc>
          <w:tcPr>
            <w:tcW w:w="1364" w:type="dxa"/>
          </w:tcPr>
          <w:p w14:paraId="6BEE71D8" w14:textId="77777777" w:rsidR="00530521" w:rsidRPr="003D4ABF" w:rsidRDefault="00530521" w:rsidP="00530521">
            <w:pPr>
              <w:pStyle w:val="TAL"/>
              <w:rPr>
                <w:szCs w:val="18"/>
              </w:rPr>
            </w:pPr>
          </w:p>
        </w:tc>
        <w:tc>
          <w:tcPr>
            <w:tcW w:w="1748" w:type="dxa"/>
          </w:tcPr>
          <w:p w14:paraId="359267B3" w14:textId="77777777" w:rsidR="00530521" w:rsidRPr="003D4ABF" w:rsidRDefault="00530521" w:rsidP="00530521">
            <w:pPr>
              <w:pStyle w:val="TAL"/>
            </w:pPr>
            <w:r w:rsidRPr="003D4ABF">
              <w:t>Yes</w:t>
            </w:r>
          </w:p>
        </w:tc>
        <w:tc>
          <w:tcPr>
            <w:tcW w:w="1627" w:type="dxa"/>
          </w:tcPr>
          <w:p w14:paraId="4CA11E29" w14:textId="77777777" w:rsidR="00530521" w:rsidRPr="003D4ABF" w:rsidRDefault="00530521" w:rsidP="00530521">
            <w:pPr>
              <w:pStyle w:val="TAL"/>
            </w:pPr>
            <w:r w:rsidRPr="003D4ABF">
              <w:t>New</w:t>
            </w:r>
          </w:p>
        </w:tc>
      </w:tr>
      <w:tr w:rsidR="00530521" w:rsidRPr="003D4ABF" w14:paraId="77A9623B" w14:textId="77777777" w:rsidTr="00844BD5">
        <w:trPr>
          <w:cantSplit/>
        </w:trPr>
        <w:tc>
          <w:tcPr>
            <w:tcW w:w="1613" w:type="dxa"/>
          </w:tcPr>
          <w:p w14:paraId="42ABEEFF" w14:textId="77777777" w:rsidR="00530521" w:rsidRPr="003D4ABF" w:rsidRDefault="00530521" w:rsidP="00530521">
            <w:pPr>
              <w:pStyle w:val="TAL"/>
            </w:pPr>
            <w:r w:rsidRPr="003D4ABF">
              <w:t>Application descriptors</w:t>
            </w:r>
          </w:p>
        </w:tc>
        <w:tc>
          <w:tcPr>
            <w:tcW w:w="3279" w:type="dxa"/>
          </w:tcPr>
          <w:p w14:paraId="58FC73F8" w14:textId="4B2CC4FE" w:rsidR="00530521" w:rsidRPr="003D4ABF" w:rsidRDefault="00530521" w:rsidP="0053052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530521" w:rsidRPr="003D4ABF" w:rsidRDefault="00530521" w:rsidP="00530521">
            <w:pPr>
              <w:pStyle w:val="TAL"/>
              <w:rPr>
                <w:szCs w:val="18"/>
              </w:rPr>
            </w:pPr>
            <w:r w:rsidRPr="003D4ABF">
              <w:rPr>
                <w:szCs w:val="18"/>
              </w:rPr>
              <w:t>Conditional (NOTE 27)</w:t>
            </w:r>
          </w:p>
        </w:tc>
        <w:tc>
          <w:tcPr>
            <w:tcW w:w="1748" w:type="dxa"/>
          </w:tcPr>
          <w:p w14:paraId="747809AB" w14:textId="77777777" w:rsidR="00530521" w:rsidRPr="003D4ABF" w:rsidRDefault="00530521" w:rsidP="00530521">
            <w:pPr>
              <w:pStyle w:val="TAL"/>
            </w:pPr>
            <w:r w:rsidRPr="003D4ABF">
              <w:t>Yes</w:t>
            </w:r>
          </w:p>
        </w:tc>
        <w:tc>
          <w:tcPr>
            <w:tcW w:w="1627" w:type="dxa"/>
          </w:tcPr>
          <w:p w14:paraId="3C17C9E6" w14:textId="77777777" w:rsidR="00530521" w:rsidRPr="003D4ABF" w:rsidRDefault="00530521" w:rsidP="00530521">
            <w:pPr>
              <w:pStyle w:val="TAL"/>
            </w:pPr>
            <w:r w:rsidRPr="003D4ABF">
              <w:t>New</w:t>
            </w:r>
          </w:p>
        </w:tc>
      </w:tr>
      <w:tr w:rsidR="00530521" w:rsidRPr="003D4ABF" w14:paraId="46D90063" w14:textId="77777777" w:rsidTr="00844BD5">
        <w:trPr>
          <w:cantSplit/>
        </w:trPr>
        <w:tc>
          <w:tcPr>
            <w:tcW w:w="1613" w:type="dxa"/>
          </w:tcPr>
          <w:p w14:paraId="382A5DEE" w14:textId="77777777" w:rsidR="00530521" w:rsidRPr="003D4ABF" w:rsidRDefault="00530521" w:rsidP="00530521">
            <w:pPr>
              <w:pStyle w:val="TAL"/>
            </w:pPr>
            <w:r w:rsidRPr="003D4ABF">
              <w:t>Steering Functionality</w:t>
            </w:r>
          </w:p>
        </w:tc>
        <w:tc>
          <w:tcPr>
            <w:tcW w:w="3279" w:type="dxa"/>
          </w:tcPr>
          <w:p w14:paraId="4C624DE6" w14:textId="77777777" w:rsidR="00530521" w:rsidRPr="003D4ABF" w:rsidRDefault="00530521" w:rsidP="00530521">
            <w:pPr>
              <w:pStyle w:val="TAL"/>
              <w:rPr>
                <w:lang w:eastAsia="ja-JP"/>
              </w:rPr>
            </w:pPr>
            <w:r w:rsidRPr="003D4ABF">
              <w:rPr>
                <w:lang w:eastAsia="ja-JP"/>
              </w:rPr>
              <w:t>Indicates the applicable traffic steering functionality.</w:t>
            </w:r>
          </w:p>
        </w:tc>
        <w:tc>
          <w:tcPr>
            <w:tcW w:w="1364" w:type="dxa"/>
          </w:tcPr>
          <w:p w14:paraId="7253539B" w14:textId="6CBACE61" w:rsidR="00530521" w:rsidRPr="003D4ABF" w:rsidRDefault="00530521" w:rsidP="00530521">
            <w:pPr>
              <w:pStyle w:val="TAL"/>
              <w:rPr>
                <w:szCs w:val="18"/>
              </w:rPr>
            </w:pPr>
            <w:r w:rsidRPr="003D4ABF">
              <w:rPr>
                <w:szCs w:val="18"/>
              </w:rPr>
              <w:t>Conditional (NOTE 21</w:t>
            </w:r>
            <w:r w:rsidR="00D747DF">
              <w:rPr>
                <w:szCs w:val="18"/>
              </w:rPr>
              <w:t>, NOTE 31</w:t>
            </w:r>
            <w:r w:rsidRPr="003D4ABF">
              <w:rPr>
                <w:szCs w:val="18"/>
              </w:rPr>
              <w:t>)</w:t>
            </w:r>
          </w:p>
        </w:tc>
        <w:tc>
          <w:tcPr>
            <w:tcW w:w="1748" w:type="dxa"/>
          </w:tcPr>
          <w:p w14:paraId="01BB6676" w14:textId="77777777" w:rsidR="00530521" w:rsidRPr="003D4ABF" w:rsidRDefault="00530521" w:rsidP="00530521">
            <w:pPr>
              <w:pStyle w:val="TAL"/>
            </w:pPr>
            <w:r w:rsidRPr="003D4ABF">
              <w:t>Yes</w:t>
            </w:r>
          </w:p>
        </w:tc>
        <w:tc>
          <w:tcPr>
            <w:tcW w:w="1627" w:type="dxa"/>
          </w:tcPr>
          <w:p w14:paraId="0D5667CE" w14:textId="77777777" w:rsidR="00530521" w:rsidRPr="003D4ABF" w:rsidRDefault="00530521" w:rsidP="00530521">
            <w:pPr>
              <w:pStyle w:val="TAL"/>
            </w:pPr>
            <w:r w:rsidRPr="003D4ABF">
              <w:t>New</w:t>
            </w:r>
          </w:p>
        </w:tc>
      </w:tr>
      <w:tr w:rsidR="00530521" w:rsidRPr="003D4ABF" w14:paraId="7CD38E69" w14:textId="77777777" w:rsidTr="00844BD5">
        <w:trPr>
          <w:cantSplit/>
        </w:trPr>
        <w:tc>
          <w:tcPr>
            <w:tcW w:w="1613" w:type="dxa"/>
          </w:tcPr>
          <w:p w14:paraId="0DF0A96E" w14:textId="0F8E2216" w:rsidR="00530521" w:rsidRPr="003D4ABF" w:rsidRDefault="00530521" w:rsidP="00530521">
            <w:pPr>
              <w:pStyle w:val="TAL"/>
            </w:pPr>
            <w:r w:rsidRPr="003D4ABF">
              <w:t>Steering Mode</w:t>
            </w:r>
          </w:p>
        </w:tc>
        <w:tc>
          <w:tcPr>
            <w:tcW w:w="3279" w:type="dxa"/>
          </w:tcPr>
          <w:p w14:paraId="64A0927D" w14:textId="53EAE504" w:rsidR="00530521" w:rsidRPr="003D4ABF" w:rsidRDefault="00530521" w:rsidP="0053052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530521" w:rsidRPr="003D4ABF" w:rsidRDefault="00530521" w:rsidP="00530521">
            <w:pPr>
              <w:pStyle w:val="TAL"/>
              <w:rPr>
                <w:szCs w:val="18"/>
              </w:rPr>
            </w:pPr>
            <w:r w:rsidRPr="003D4ABF">
              <w:rPr>
                <w:szCs w:val="18"/>
              </w:rPr>
              <w:t>Conditional (NOTE 21</w:t>
            </w:r>
            <w:r w:rsidR="00D747DF">
              <w:rPr>
                <w:szCs w:val="18"/>
              </w:rPr>
              <w:t>, NOTE 31</w:t>
            </w:r>
            <w:r w:rsidRPr="003D4ABF">
              <w:rPr>
                <w:szCs w:val="18"/>
              </w:rPr>
              <w:t>)</w:t>
            </w:r>
          </w:p>
        </w:tc>
        <w:tc>
          <w:tcPr>
            <w:tcW w:w="1748" w:type="dxa"/>
          </w:tcPr>
          <w:p w14:paraId="21E907A8" w14:textId="77777777" w:rsidR="00530521" w:rsidRPr="003D4ABF" w:rsidRDefault="00530521" w:rsidP="00530521">
            <w:pPr>
              <w:pStyle w:val="TAL"/>
            </w:pPr>
            <w:r w:rsidRPr="003D4ABF">
              <w:t>Yes</w:t>
            </w:r>
          </w:p>
        </w:tc>
        <w:tc>
          <w:tcPr>
            <w:tcW w:w="1627" w:type="dxa"/>
          </w:tcPr>
          <w:p w14:paraId="03D77C98" w14:textId="77777777" w:rsidR="00530521" w:rsidRPr="003D4ABF" w:rsidRDefault="00530521" w:rsidP="00530521">
            <w:pPr>
              <w:pStyle w:val="TAL"/>
            </w:pPr>
            <w:r w:rsidRPr="003D4ABF">
              <w:t>New</w:t>
            </w:r>
          </w:p>
        </w:tc>
      </w:tr>
      <w:tr w:rsidR="00530521" w:rsidRPr="003D4ABF" w14:paraId="7200776E" w14:textId="77777777" w:rsidTr="00BA5026">
        <w:trPr>
          <w:cantSplit/>
        </w:trPr>
        <w:tc>
          <w:tcPr>
            <w:tcW w:w="1613" w:type="dxa"/>
          </w:tcPr>
          <w:p w14:paraId="1677B263" w14:textId="2925FE2F" w:rsidR="00530521" w:rsidRPr="003D4ABF" w:rsidRDefault="00530521" w:rsidP="00530521">
            <w:pPr>
              <w:pStyle w:val="TAL"/>
            </w:pPr>
            <w:r w:rsidRPr="003D4ABF">
              <w:t>Steering Mode Indicator</w:t>
            </w:r>
          </w:p>
        </w:tc>
        <w:tc>
          <w:tcPr>
            <w:tcW w:w="3279" w:type="dxa"/>
          </w:tcPr>
          <w:p w14:paraId="09032D73" w14:textId="3908BEF1" w:rsidR="00530521" w:rsidRPr="003D4ABF" w:rsidRDefault="00530521" w:rsidP="0053052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530521" w:rsidRPr="003D4ABF" w:rsidRDefault="00530521" w:rsidP="00530521">
            <w:pPr>
              <w:pStyle w:val="TAL"/>
              <w:rPr>
                <w:szCs w:val="18"/>
              </w:rPr>
            </w:pPr>
          </w:p>
        </w:tc>
        <w:tc>
          <w:tcPr>
            <w:tcW w:w="1748" w:type="dxa"/>
          </w:tcPr>
          <w:p w14:paraId="66A04657" w14:textId="2AB071B0" w:rsidR="00530521" w:rsidRPr="003D4ABF" w:rsidRDefault="00530521" w:rsidP="00530521">
            <w:pPr>
              <w:pStyle w:val="TAL"/>
            </w:pPr>
            <w:r w:rsidRPr="003D4ABF">
              <w:t>Yes</w:t>
            </w:r>
          </w:p>
        </w:tc>
        <w:tc>
          <w:tcPr>
            <w:tcW w:w="1627" w:type="dxa"/>
          </w:tcPr>
          <w:p w14:paraId="2DB77496" w14:textId="4E06346B" w:rsidR="00530521" w:rsidRPr="003D4ABF" w:rsidRDefault="00530521" w:rsidP="00530521">
            <w:pPr>
              <w:pStyle w:val="TAL"/>
            </w:pPr>
            <w:r w:rsidRPr="003D4ABF">
              <w:t>New</w:t>
            </w:r>
          </w:p>
        </w:tc>
      </w:tr>
      <w:tr w:rsidR="00530521" w:rsidRPr="003D4ABF" w14:paraId="14A53916" w14:textId="77777777" w:rsidTr="00BA5026">
        <w:trPr>
          <w:cantSplit/>
        </w:trPr>
        <w:tc>
          <w:tcPr>
            <w:tcW w:w="1613" w:type="dxa"/>
          </w:tcPr>
          <w:p w14:paraId="528A41F6" w14:textId="77777777" w:rsidR="00D747DF" w:rsidRDefault="00530521" w:rsidP="00530521">
            <w:pPr>
              <w:pStyle w:val="TAL"/>
            </w:pPr>
            <w:r w:rsidRPr="003D4ABF">
              <w:t>Threshold Values</w:t>
            </w:r>
          </w:p>
          <w:p w14:paraId="16F2A81B" w14:textId="5F5EDDFF" w:rsidR="00530521" w:rsidRPr="003D4ABF" w:rsidRDefault="00D747DF" w:rsidP="00530521">
            <w:pPr>
              <w:pStyle w:val="TAL"/>
            </w:pPr>
            <w:r>
              <w:rPr>
                <w:szCs w:val="18"/>
              </w:rPr>
              <w:t>(NOTE 30)</w:t>
            </w:r>
          </w:p>
        </w:tc>
        <w:tc>
          <w:tcPr>
            <w:tcW w:w="3279" w:type="dxa"/>
          </w:tcPr>
          <w:p w14:paraId="7627D212" w14:textId="0FC8B779" w:rsidR="00530521" w:rsidRPr="003D4ABF" w:rsidRDefault="00530521" w:rsidP="00530521">
            <w:pPr>
              <w:pStyle w:val="TAL"/>
              <w:rPr>
                <w:lang w:eastAsia="ja-JP"/>
              </w:rPr>
            </w:pPr>
            <w:r w:rsidRPr="003D4ABF">
              <w:rPr>
                <w:lang w:eastAsia="ja-JP"/>
              </w:rPr>
              <w:t>A Maximum RTT or a Maximum Packet Loss Rate or both.</w:t>
            </w:r>
          </w:p>
        </w:tc>
        <w:tc>
          <w:tcPr>
            <w:tcW w:w="1364" w:type="dxa"/>
          </w:tcPr>
          <w:p w14:paraId="70B2FA91" w14:textId="462D5482" w:rsidR="00530521" w:rsidRPr="003D4ABF" w:rsidRDefault="00530521" w:rsidP="00530521">
            <w:pPr>
              <w:pStyle w:val="TAL"/>
              <w:rPr>
                <w:szCs w:val="18"/>
              </w:rPr>
            </w:pPr>
          </w:p>
        </w:tc>
        <w:tc>
          <w:tcPr>
            <w:tcW w:w="1748" w:type="dxa"/>
          </w:tcPr>
          <w:p w14:paraId="1D437A99" w14:textId="5F15D1A6" w:rsidR="00530521" w:rsidRPr="003D4ABF" w:rsidRDefault="00530521" w:rsidP="00530521">
            <w:pPr>
              <w:pStyle w:val="TAL"/>
            </w:pPr>
            <w:r w:rsidRPr="003D4ABF">
              <w:t>Yes</w:t>
            </w:r>
          </w:p>
        </w:tc>
        <w:tc>
          <w:tcPr>
            <w:tcW w:w="1627" w:type="dxa"/>
          </w:tcPr>
          <w:p w14:paraId="40C3050A" w14:textId="6318B2E8" w:rsidR="00530521" w:rsidRPr="003D4ABF" w:rsidRDefault="00530521" w:rsidP="00530521">
            <w:pPr>
              <w:pStyle w:val="TAL"/>
            </w:pPr>
            <w:r w:rsidRPr="003D4ABF">
              <w:t>New</w:t>
            </w:r>
          </w:p>
        </w:tc>
      </w:tr>
      <w:tr w:rsidR="00530521" w:rsidRPr="003D4ABF" w14:paraId="348FFDFF" w14:textId="77777777" w:rsidTr="00844BD5">
        <w:trPr>
          <w:cantSplit/>
        </w:trPr>
        <w:tc>
          <w:tcPr>
            <w:tcW w:w="1613" w:type="dxa"/>
          </w:tcPr>
          <w:p w14:paraId="5B0B3F04" w14:textId="77777777" w:rsidR="00530521" w:rsidRPr="003D4ABF" w:rsidRDefault="00530521" w:rsidP="00530521">
            <w:pPr>
              <w:pStyle w:val="TAL"/>
            </w:pPr>
            <w:r w:rsidRPr="003D4ABF">
              <w:t>Charging key for Non-3GPP access</w:t>
            </w:r>
          </w:p>
          <w:p w14:paraId="597D5372" w14:textId="77777777" w:rsidR="00530521" w:rsidRPr="003D4ABF" w:rsidRDefault="00530521" w:rsidP="00530521">
            <w:pPr>
              <w:pStyle w:val="TAL"/>
            </w:pPr>
            <w:r w:rsidRPr="003D4ABF">
              <w:t>(NOTE 22)</w:t>
            </w:r>
          </w:p>
        </w:tc>
        <w:tc>
          <w:tcPr>
            <w:tcW w:w="3279" w:type="dxa"/>
          </w:tcPr>
          <w:p w14:paraId="37F711D5" w14:textId="77777777" w:rsidR="00530521" w:rsidRPr="003D4ABF" w:rsidRDefault="00530521" w:rsidP="00530521">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530521" w:rsidRPr="003D4ABF" w:rsidRDefault="00530521" w:rsidP="00530521">
            <w:pPr>
              <w:pStyle w:val="TAL"/>
              <w:rPr>
                <w:szCs w:val="18"/>
              </w:rPr>
            </w:pPr>
          </w:p>
        </w:tc>
        <w:tc>
          <w:tcPr>
            <w:tcW w:w="1748" w:type="dxa"/>
          </w:tcPr>
          <w:p w14:paraId="27879B5D" w14:textId="77777777" w:rsidR="00530521" w:rsidRPr="003D4ABF" w:rsidRDefault="00530521" w:rsidP="00530521">
            <w:pPr>
              <w:pStyle w:val="TAL"/>
            </w:pPr>
            <w:r w:rsidRPr="003D4ABF">
              <w:t>Yes</w:t>
            </w:r>
          </w:p>
        </w:tc>
        <w:tc>
          <w:tcPr>
            <w:tcW w:w="1627" w:type="dxa"/>
          </w:tcPr>
          <w:p w14:paraId="185FF6E9" w14:textId="77777777" w:rsidR="00530521" w:rsidRPr="003D4ABF" w:rsidRDefault="00530521" w:rsidP="00530521">
            <w:pPr>
              <w:pStyle w:val="TAL"/>
            </w:pPr>
            <w:r w:rsidRPr="003D4ABF">
              <w:t>New</w:t>
            </w:r>
          </w:p>
        </w:tc>
      </w:tr>
      <w:tr w:rsidR="00530521" w:rsidRPr="003D4ABF" w14:paraId="73955006" w14:textId="77777777" w:rsidTr="00844BD5">
        <w:trPr>
          <w:cantSplit/>
        </w:trPr>
        <w:tc>
          <w:tcPr>
            <w:tcW w:w="1613" w:type="dxa"/>
          </w:tcPr>
          <w:p w14:paraId="130FDFB4" w14:textId="77777777" w:rsidR="00530521" w:rsidRPr="003D4ABF" w:rsidRDefault="00530521" w:rsidP="00530521">
            <w:pPr>
              <w:pStyle w:val="TAL"/>
            </w:pPr>
            <w:r w:rsidRPr="003D4ABF">
              <w:t>Monitoring key for Non-3GPP access</w:t>
            </w:r>
          </w:p>
          <w:p w14:paraId="6305BB7A" w14:textId="77777777" w:rsidR="00530521" w:rsidRPr="003D4ABF" w:rsidRDefault="00530521" w:rsidP="00530521">
            <w:pPr>
              <w:pStyle w:val="TAL"/>
            </w:pPr>
            <w:r w:rsidRPr="003D4ABF">
              <w:t>(NOTE 23)</w:t>
            </w:r>
          </w:p>
        </w:tc>
        <w:tc>
          <w:tcPr>
            <w:tcW w:w="3279" w:type="dxa"/>
          </w:tcPr>
          <w:p w14:paraId="6DF63546" w14:textId="77777777" w:rsidR="00530521" w:rsidRPr="003D4ABF" w:rsidRDefault="00530521" w:rsidP="0053052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530521" w:rsidRPr="003D4ABF" w:rsidRDefault="00530521" w:rsidP="00530521">
            <w:pPr>
              <w:pStyle w:val="TAL"/>
              <w:rPr>
                <w:szCs w:val="18"/>
              </w:rPr>
            </w:pPr>
          </w:p>
        </w:tc>
        <w:tc>
          <w:tcPr>
            <w:tcW w:w="1748" w:type="dxa"/>
          </w:tcPr>
          <w:p w14:paraId="11DDAA5E" w14:textId="77777777" w:rsidR="00530521" w:rsidRPr="003D4ABF" w:rsidRDefault="00530521" w:rsidP="00530521">
            <w:pPr>
              <w:pStyle w:val="TAL"/>
            </w:pPr>
            <w:r w:rsidRPr="003D4ABF">
              <w:t>Yes</w:t>
            </w:r>
          </w:p>
        </w:tc>
        <w:tc>
          <w:tcPr>
            <w:tcW w:w="1627" w:type="dxa"/>
          </w:tcPr>
          <w:p w14:paraId="7FDD9B21" w14:textId="77777777" w:rsidR="00530521" w:rsidRPr="003D4ABF" w:rsidRDefault="00530521" w:rsidP="00530521">
            <w:pPr>
              <w:pStyle w:val="TAL"/>
            </w:pPr>
            <w:r w:rsidRPr="003D4ABF">
              <w:t>New</w:t>
            </w:r>
          </w:p>
        </w:tc>
      </w:tr>
      <w:tr w:rsidR="00530521" w:rsidRPr="003D4ABF" w14:paraId="25E6EF0A" w14:textId="77777777" w:rsidTr="00844BD5">
        <w:trPr>
          <w:cantSplit/>
        </w:trPr>
        <w:tc>
          <w:tcPr>
            <w:tcW w:w="1613" w:type="dxa"/>
          </w:tcPr>
          <w:p w14:paraId="422BECF1" w14:textId="70394608" w:rsidR="00530521" w:rsidRPr="003D4ABF" w:rsidRDefault="00530521" w:rsidP="00530521">
            <w:pPr>
              <w:pStyle w:val="TAL"/>
              <w:rPr>
                <w:b/>
              </w:rPr>
            </w:pPr>
            <w:r w:rsidRPr="003D4ABF">
              <w:rPr>
                <w:b/>
              </w:rPr>
              <w:t>QoS Monitoring</w:t>
            </w:r>
          </w:p>
        </w:tc>
        <w:tc>
          <w:tcPr>
            <w:tcW w:w="3279" w:type="dxa"/>
          </w:tcPr>
          <w:p w14:paraId="2A2DAFA5" w14:textId="6040865C" w:rsidR="00530521" w:rsidRPr="003D4ABF" w:rsidRDefault="00530521" w:rsidP="00530521">
            <w:pPr>
              <w:pStyle w:val="TAL"/>
              <w:rPr>
                <w:i/>
                <w:lang w:eastAsia="ja-JP"/>
              </w:rPr>
            </w:pPr>
            <w:r w:rsidRPr="003D4ABF">
              <w:rPr>
                <w:i/>
                <w:lang w:eastAsia="ja-JP"/>
              </w:rPr>
              <w:t>This part describes PCC rule information related with QoS Monitoring.</w:t>
            </w:r>
          </w:p>
        </w:tc>
        <w:tc>
          <w:tcPr>
            <w:tcW w:w="1364" w:type="dxa"/>
          </w:tcPr>
          <w:p w14:paraId="35B81B78" w14:textId="77777777" w:rsidR="00530521" w:rsidRPr="003D4ABF" w:rsidRDefault="00530521" w:rsidP="00530521">
            <w:pPr>
              <w:pStyle w:val="TAL"/>
              <w:rPr>
                <w:szCs w:val="18"/>
              </w:rPr>
            </w:pPr>
          </w:p>
        </w:tc>
        <w:tc>
          <w:tcPr>
            <w:tcW w:w="1748" w:type="dxa"/>
          </w:tcPr>
          <w:p w14:paraId="73028BDA" w14:textId="77777777" w:rsidR="00530521" w:rsidRPr="003D4ABF" w:rsidRDefault="00530521" w:rsidP="00530521">
            <w:pPr>
              <w:pStyle w:val="TAL"/>
            </w:pPr>
          </w:p>
        </w:tc>
        <w:tc>
          <w:tcPr>
            <w:tcW w:w="1627" w:type="dxa"/>
          </w:tcPr>
          <w:p w14:paraId="43BC326A" w14:textId="77777777" w:rsidR="00530521" w:rsidRPr="003D4ABF" w:rsidRDefault="00530521" w:rsidP="00530521">
            <w:pPr>
              <w:pStyle w:val="TAL"/>
            </w:pPr>
          </w:p>
        </w:tc>
      </w:tr>
      <w:tr w:rsidR="00530521" w:rsidRPr="003D4ABF" w14:paraId="582EC8B9" w14:textId="77777777" w:rsidTr="00844BD5">
        <w:trPr>
          <w:cantSplit/>
        </w:trPr>
        <w:tc>
          <w:tcPr>
            <w:tcW w:w="1613" w:type="dxa"/>
          </w:tcPr>
          <w:p w14:paraId="276D2701" w14:textId="77777777" w:rsidR="00530521" w:rsidRPr="003D4ABF" w:rsidRDefault="00530521" w:rsidP="00530521">
            <w:pPr>
              <w:pStyle w:val="TAL"/>
            </w:pPr>
            <w:r w:rsidRPr="003D4ABF">
              <w:lastRenderedPageBreak/>
              <w:t>QoS parameter(s) to be measured</w:t>
            </w:r>
          </w:p>
        </w:tc>
        <w:tc>
          <w:tcPr>
            <w:tcW w:w="3279" w:type="dxa"/>
          </w:tcPr>
          <w:p w14:paraId="217E1912" w14:textId="7035CA3F" w:rsidR="00530521" w:rsidRPr="003D4ABF" w:rsidRDefault="00AF69A9" w:rsidP="00530521">
            <w:pPr>
              <w:pStyle w:val="TAL"/>
              <w:rPr>
                <w:lang w:eastAsia="ja-JP"/>
              </w:rPr>
            </w:pPr>
            <w:r>
              <w:rPr>
                <w:lang w:eastAsia="ja-JP"/>
              </w:rPr>
              <w:t xml:space="preserve">Indicates the QoS parameter(s) for which QoS Monitoring can be enabled as defined in clause 5.45 of TS 23.501 [2], e.g. </w:t>
            </w:r>
            <w:r w:rsidR="00530521" w:rsidRPr="003D4ABF">
              <w:rPr>
                <w:lang w:eastAsia="ja-JP"/>
              </w:rPr>
              <w:t>UL packet delay, DL packet delay or round trip packet delay.</w:t>
            </w:r>
          </w:p>
        </w:tc>
        <w:tc>
          <w:tcPr>
            <w:tcW w:w="1364" w:type="dxa"/>
          </w:tcPr>
          <w:p w14:paraId="7D949ADB" w14:textId="77777777" w:rsidR="00530521" w:rsidRPr="003D4ABF" w:rsidRDefault="00530521" w:rsidP="00530521">
            <w:pPr>
              <w:pStyle w:val="TAL"/>
              <w:rPr>
                <w:szCs w:val="18"/>
              </w:rPr>
            </w:pPr>
          </w:p>
        </w:tc>
        <w:tc>
          <w:tcPr>
            <w:tcW w:w="1748" w:type="dxa"/>
          </w:tcPr>
          <w:p w14:paraId="4905C329" w14:textId="77777777" w:rsidR="00530521" w:rsidRPr="003D4ABF" w:rsidRDefault="00530521" w:rsidP="00530521">
            <w:pPr>
              <w:pStyle w:val="TAL"/>
            </w:pPr>
            <w:r w:rsidRPr="003D4ABF">
              <w:t>Yes</w:t>
            </w:r>
          </w:p>
        </w:tc>
        <w:tc>
          <w:tcPr>
            <w:tcW w:w="1627" w:type="dxa"/>
          </w:tcPr>
          <w:p w14:paraId="7D1CE29E" w14:textId="77777777" w:rsidR="00530521" w:rsidRPr="003D4ABF" w:rsidRDefault="00530521" w:rsidP="00530521">
            <w:pPr>
              <w:pStyle w:val="TAL"/>
            </w:pPr>
            <w:r w:rsidRPr="003D4ABF">
              <w:t>Added</w:t>
            </w:r>
          </w:p>
        </w:tc>
      </w:tr>
      <w:tr w:rsidR="00530521" w:rsidRPr="003D4ABF" w14:paraId="6ADDD84E" w14:textId="77777777" w:rsidTr="00844BD5">
        <w:trPr>
          <w:cantSplit/>
        </w:trPr>
        <w:tc>
          <w:tcPr>
            <w:tcW w:w="1613" w:type="dxa"/>
          </w:tcPr>
          <w:p w14:paraId="15D74ED4" w14:textId="77777777" w:rsidR="00530521" w:rsidRPr="003D4ABF" w:rsidRDefault="00530521" w:rsidP="00530521">
            <w:pPr>
              <w:pStyle w:val="TAL"/>
            </w:pPr>
            <w:r w:rsidRPr="003D4ABF">
              <w:t>Reporting frequency</w:t>
            </w:r>
          </w:p>
        </w:tc>
        <w:tc>
          <w:tcPr>
            <w:tcW w:w="3279" w:type="dxa"/>
          </w:tcPr>
          <w:p w14:paraId="7FF7EAE3" w14:textId="266F4F2A" w:rsidR="00530521" w:rsidRPr="003D4ABF" w:rsidRDefault="00530521" w:rsidP="00530521">
            <w:pPr>
              <w:pStyle w:val="TAL"/>
              <w:rPr>
                <w:lang w:eastAsia="ja-JP"/>
              </w:rPr>
            </w:pPr>
            <w:r w:rsidRPr="003D4ABF">
              <w:rPr>
                <w:lang w:eastAsia="ja-JP"/>
              </w:rPr>
              <w:t>Defines the frequency for the reporting, such as event triggered, periodic.</w:t>
            </w:r>
          </w:p>
        </w:tc>
        <w:tc>
          <w:tcPr>
            <w:tcW w:w="1364" w:type="dxa"/>
          </w:tcPr>
          <w:p w14:paraId="64FAF86E" w14:textId="77777777" w:rsidR="00530521" w:rsidRPr="003D4ABF" w:rsidRDefault="00530521" w:rsidP="00530521">
            <w:pPr>
              <w:pStyle w:val="TAL"/>
              <w:rPr>
                <w:szCs w:val="18"/>
              </w:rPr>
            </w:pPr>
          </w:p>
        </w:tc>
        <w:tc>
          <w:tcPr>
            <w:tcW w:w="1748" w:type="dxa"/>
          </w:tcPr>
          <w:p w14:paraId="0B197871" w14:textId="77777777" w:rsidR="00530521" w:rsidRPr="003D4ABF" w:rsidRDefault="00530521" w:rsidP="00530521">
            <w:pPr>
              <w:pStyle w:val="TAL"/>
            </w:pPr>
            <w:r w:rsidRPr="003D4ABF">
              <w:t>Yes</w:t>
            </w:r>
          </w:p>
        </w:tc>
        <w:tc>
          <w:tcPr>
            <w:tcW w:w="1627" w:type="dxa"/>
          </w:tcPr>
          <w:p w14:paraId="6B2E50C7" w14:textId="77777777" w:rsidR="00530521" w:rsidRPr="003D4ABF" w:rsidRDefault="00530521" w:rsidP="00530521">
            <w:pPr>
              <w:pStyle w:val="TAL"/>
            </w:pPr>
            <w:r w:rsidRPr="003D4ABF">
              <w:t>Added</w:t>
            </w:r>
          </w:p>
        </w:tc>
      </w:tr>
      <w:tr w:rsidR="00530521" w:rsidRPr="003D4ABF" w14:paraId="0C0E2FB4" w14:textId="77777777" w:rsidTr="00844BD5">
        <w:trPr>
          <w:cantSplit/>
        </w:trPr>
        <w:tc>
          <w:tcPr>
            <w:tcW w:w="1613" w:type="dxa"/>
          </w:tcPr>
          <w:p w14:paraId="5BC00578" w14:textId="77777777" w:rsidR="00530521" w:rsidRPr="003D4ABF" w:rsidRDefault="00530521" w:rsidP="00530521">
            <w:pPr>
              <w:pStyle w:val="TAL"/>
            </w:pPr>
            <w:r w:rsidRPr="003D4ABF">
              <w:t>Target of reporting</w:t>
            </w:r>
          </w:p>
        </w:tc>
        <w:tc>
          <w:tcPr>
            <w:tcW w:w="3279" w:type="dxa"/>
          </w:tcPr>
          <w:p w14:paraId="709EC467" w14:textId="49CF715C" w:rsidR="00530521" w:rsidRPr="003D4ABF" w:rsidRDefault="00530521" w:rsidP="0053052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530521" w:rsidRPr="003D4ABF" w:rsidRDefault="00530521" w:rsidP="00530521">
            <w:pPr>
              <w:pStyle w:val="TAL"/>
              <w:rPr>
                <w:szCs w:val="18"/>
              </w:rPr>
            </w:pPr>
          </w:p>
        </w:tc>
        <w:tc>
          <w:tcPr>
            <w:tcW w:w="1748" w:type="dxa"/>
          </w:tcPr>
          <w:p w14:paraId="091BA172" w14:textId="77777777" w:rsidR="00530521" w:rsidRPr="003D4ABF" w:rsidRDefault="00530521" w:rsidP="00530521">
            <w:pPr>
              <w:pStyle w:val="TAL"/>
            </w:pPr>
            <w:r w:rsidRPr="003D4ABF">
              <w:t>Yes</w:t>
            </w:r>
          </w:p>
        </w:tc>
        <w:tc>
          <w:tcPr>
            <w:tcW w:w="1627" w:type="dxa"/>
          </w:tcPr>
          <w:p w14:paraId="040D449F" w14:textId="77777777" w:rsidR="00530521" w:rsidRPr="003D4ABF" w:rsidRDefault="00530521" w:rsidP="00530521">
            <w:pPr>
              <w:pStyle w:val="TAL"/>
            </w:pPr>
            <w:r w:rsidRPr="003D4ABF">
              <w:t>Added</w:t>
            </w:r>
          </w:p>
        </w:tc>
      </w:tr>
      <w:tr w:rsidR="00530521" w:rsidRPr="003D4ABF" w14:paraId="0F198391" w14:textId="77777777" w:rsidTr="00844BD5">
        <w:trPr>
          <w:cantSplit/>
        </w:trPr>
        <w:tc>
          <w:tcPr>
            <w:tcW w:w="1613" w:type="dxa"/>
          </w:tcPr>
          <w:p w14:paraId="068C7428" w14:textId="6E5C3377" w:rsidR="00530521" w:rsidRPr="003D4ABF" w:rsidRDefault="00530521" w:rsidP="00530521">
            <w:pPr>
              <w:pStyle w:val="TAL"/>
            </w:pPr>
            <w:r w:rsidRPr="003D4ABF">
              <w:t>Indication of direct event notification</w:t>
            </w:r>
          </w:p>
        </w:tc>
        <w:tc>
          <w:tcPr>
            <w:tcW w:w="3279" w:type="dxa"/>
          </w:tcPr>
          <w:p w14:paraId="5550DF99" w14:textId="06198E9A" w:rsidR="00530521" w:rsidRPr="003D4ABF" w:rsidRDefault="00530521" w:rsidP="0053052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530521" w:rsidRPr="003D4ABF" w:rsidRDefault="00530521" w:rsidP="00530521">
            <w:pPr>
              <w:pStyle w:val="TAL"/>
              <w:rPr>
                <w:szCs w:val="18"/>
              </w:rPr>
            </w:pPr>
          </w:p>
        </w:tc>
        <w:tc>
          <w:tcPr>
            <w:tcW w:w="1748" w:type="dxa"/>
          </w:tcPr>
          <w:p w14:paraId="58FF0073" w14:textId="45F0102B" w:rsidR="00530521" w:rsidRPr="003D4ABF" w:rsidRDefault="00530521" w:rsidP="00530521">
            <w:pPr>
              <w:pStyle w:val="TAL"/>
            </w:pPr>
            <w:r w:rsidRPr="003D4ABF">
              <w:t>Yes</w:t>
            </w:r>
          </w:p>
        </w:tc>
        <w:tc>
          <w:tcPr>
            <w:tcW w:w="1627" w:type="dxa"/>
          </w:tcPr>
          <w:p w14:paraId="49C11398" w14:textId="25A9123F" w:rsidR="00530521" w:rsidRPr="003D4ABF" w:rsidRDefault="00530521" w:rsidP="00530521">
            <w:pPr>
              <w:pStyle w:val="TAL"/>
            </w:pPr>
            <w:r w:rsidRPr="003D4ABF">
              <w:t>Added</w:t>
            </w:r>
          </w:p>
        </w:tc>
      </w:tr>
      <w:tr w:rsidR="00530521" w:rsidRPr="003D4ABF" w14:paraId="584C40EC" w14:textId="77777777" w:rsidTr="00844BD5">
        <w:trPr>
          <w:cantSplit/>
        </w:trPr>
        <w:tc>
          <w:tcPr>
            <w:tcW w:w="1613" w:type="dxa"/>
          </w:tcPr>
          <w:p w14:paraId="1748B8C0" w14:textId="77777777" w:rsidR="00530521" w:rsidRPr="003D4ABF" w:rsidRDefault="00530521" w:rsidP="00530521">
            <w:pPr>
              <w:pStyle w:val="TAL"/>
              <w:rPr>
                <w:b/>
              </w:rPr>
            </w:pPr>
            <w:r w:rsidRPr="003D4ABF">
              <w:rPr>
                <w:b/>
              </w:rPr>
              <w:t>Alternative QoS Parameter Sets</w:t>
            </w:r>
          </w:p>
          <w:p w14:paraId="5BE4659B" w14:textId="77777777" w:rsidR="00530521" w:rsidRPr="003D4ABF" w:rsidRDefault="00530521" w:rsidP="00530521">
            <w:pPr>
              <w:pStyle w:val="TAL"/>
              <w:rPr>
                <w:b/>
              </w:rPr>
            </w:pPr>
            <w:r w:rsidRPr="003D4ABF">
              <w:rPr>
                <w:b/>
              </w:rPr>
              <w:t>(NOTE 24)</w:t>
            </w:r>
          </w:p>
          <w:p w14:paraId="641ACC90" w14:textId="77777777" w:rsidR="00530521" w:rsidRPr="003D4ABF" w:rsidRDefault="00530521" w:rsidP="00530521">
            <w:pPr>
              <w:pStyle w:val="TAL"/>
              <w:rPr>
                <w:b/>
              </w:rPr>
            </w:pPr>
            <w:r w:rsidRPr="003D4ABF">
              <w:rPr>
                <w:b/>
              </w:rPr>
              <w:t>(NOTE 26)</w:t>
            </w:r>
          </w:p>
        </w:tc>
        <w:tc>
          <w:tcPr>
            <w:tcW w:w="3279" w:type="dxa"/>
          </w:tcPr>
          <w:p w14:paraId="7326A7AC" w14:textId="77777777" w:rsidR="00530521" w:rsidRPr="003D4ABF" w:rsidRDefault="00530521" w:rsidP="00530521">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530521" w:rsidRPr="003D4ABF" w:rsidRDefault="00530521" w:rsidP="00530521">
            <w:pPr>
              <w:pStyle w:val="TAL"/>
              <w:rPr>
                <w:szCs w:val="18"/>
              </w:rPr>
            </w:pPr>
          </w:p>
        </w:tc>
        <w:tc>
          <w:tcPr>
            <w:tcW w:w="1748" w:type="dxa"/>
          </w:tcPr>
          <w:p w14:paraId="418DC96B" w14:textId="77777777" w:rsidR="00530521" w:rsidRPr="003D4ABF" w:rsidRDefault="00530521" w:rsidP="00530521">
            <w:pPr>
              <w:pStyle w:val="TAL"/>
            </w:pPr>
          </w:p>
        </w:tc>
        <w:tc>
          <w:tcPr>
            <w:tcW w:w="1627" w:type="dxa"/>
          </w:tcPr>
          <w:p w14:paraId="7774D640" w14:textId="77777777" w:rsidR="00530521" w:rsidRPr="003D4ABF" w:rsidRDefault="00530521" w:rsidP="00530521">
            <w:pPr>
              <w:pStyle w:val="TAL"/>
            </w:pPr>
          </w:p>
        </w:tc>
      </w:tr>
      <w:tr w:rsidR="00530521" w:rsidRPr="003D4ABF" w14:paraId="55C02A8D" w14:textId="77777777" w:rsidTr="00844BD5">
        <w:trPr>
          <w:cantSplit/>
        </w:trPr>
        <w:tc>
          <w:tcPr>
            <w:tcW w:w="1613" w:type="dxa"/>
          </w:tcPr>
          <w:p w14:paraId="00637854" w14:textId="77777777" w:rsidR="00530521" w:rsidRPr="003D4ABF" w:rsidRDefault="00530521" w:rsidP="00530521">
            <w:pPr>
              <w:pStyle w:val="TAL"/>
            </w:pPr>
            <w:r w:rsidRPr="003D4ABF">
              <w:t>Packet Delay Budget</w:t>
            </w:r>
          </w:p>
        </w:tc>
        <w:tc>
          <w:tcPr>
            <w:tcW w:w="3279" w:type="dxa"/>
          </w:tcPr>
          <w:p w14:paraId="030BD2C9" w14:textId="77777777" w:rsidR="00530521" w:rsidRPr="003D4ABF" w:rsidRDefault="00530521" w:rsidP="00530521">
            <w:pPr>
              <w:pStyle w:val="TAL"/>
              <w:rPr>
                <w:lang w:eastAsia="ja-JP"/>
              </w:rPr>
            </w:pPr>
            <w:r w:rsidRPr="003D4ABF">
              <w:rPr>
                <w:lang w:eastAsia="ja-JP"/>
              </w:rPr>
              <w:t>The Packet Delay Budget in this Alternative QoS Parameter Set.</w:t>
            </w:r>
          </w:p>
        </w:tc>
        <w:tc>
          <w:tcPr>
            <w:tcW w:w="1364" w:type="dxa"/>
          </w:tcPr>
          <w:p w14:paraId="77A21932" w14:textId="77777777" w:rsidR="00530521" w:rsidRPr="003D4ABF" w:rsidRDefault="00530521" w:rsidP="00530521">
            <w:pPr>
              <w:pStyle w:val="TAL"/>
              <w:rPr>
                <w:szCs w:val="18"/>
              </w:rPr>
            </w:pPr>
          </w:p>
        </w:tc>
        <w:tc>
          <w:tcPr>
            <w:tcW w:w="1748" w:type="dxa"/>
          </w:tcPr>
          <w:p w14:paraId="20AD99E0" w14:textId="77777777" w:rsidR="00530521" w:rsidRPr="003D4ABF" w:rsidRDefault="00530521" w:rsidP="00530521">
            <w:pPr>
              <w:pStyle w:val="TAL"/>
            </w:pPr>
            <w:r w:rsidRPr="003D4ABF">
              <w:t>Yes</w:t>
            </w:r>
          </w:p>
        </w:tc>
        <w:tc>
          <w:tcPr>
            <w:tcW w:w="1627" w:type="dxa"/>
          </w:tcPr>
          <w:p w14:paraId="3EF4F0A1" w14:textId="77777777" w:rsidR="00530521" w:rsidRPr="003D4ABF" w:rsidRDefault="00530521" w:rsidP="00530521">
            <w:pPr>
              <w:pStyle w:val="TAL"/>
            </w:pPr>
            <w:r w:rsidRPr="003D4ABF">
              <w:t>Added</w:t>
            </w:r>
          </w:p>
        </w:tc>
      </w:tr>
      <w:tr w:rsidR="00530521" w:rsidRPr="003D4ABF" w14:paraId="0CDDB661" w14:textId="77777777" w:rsidTr="00844BD5">
        <w:trPr>
          <w:cantSplit/>
        </w:trPr>
        <w:tc>
          <w:tcPr>
            <w:tcW w:w="1613" w:type="dxa"/>
          </w:tcPr>
          <w:p w14:paraId="482D49CD" w14:textId="77777777" w:rsidR="00530521" w:rsidRPr="003D4ABF" w:rsidRDefault="00530521" w:rsidP="00530521">
            <w:pPr>
              <w:pStyle w:val="TAL"/>
            </w:pPr>
            <w:r w:rsidRPr="003D4ABF">
              <w:t>Packet Error Rate</w:t>
            </w:r>
          </w:p>
        </w:tc>
        <w:tc>
          <w:tcPr>
            <w:tcW w:w="3279" w:type="dxa"/>
          </w:tcPr>
          <w:p w14:paraId="0C750A81" w14:textId="77777777" w:rsidR="00530521" w:rsidRPr="003D4ABF" w:rsidRDefault="00530521" w:rsidP="00530521">
            <w:pPr>
              <w:pStyle w:val="TAL"/>
              <w:rPr>
                <w:lang w:eastAsia="ja-JP"/>
              </w:rPr>
            </w:pPr>
            <w:r w:rsidRPr="003D4ABF">
              <w:rPr>
                <w:lang w:eastAsia="ja-JP"/>
              </w:rPr>
              <w:t>The Packet Error Rate in this Alternative QoS Parameter Set.</w:t>
            </w:r>
          </w:p>
        </w:tc>
        <w:tc>
          <w:tcPr>
            <w:tcW w:w="1364" w:type="dxa"/>
          </w:tcPr>
          <w:p w14:paraId="01209FDA" w14:textId="77777777" w:rsidR="00530521" w:rsidRPr="003D4ABF" w:rsidRDefault="00530521" w:rsidP="00530521">
            <w:pPr>
              <w:pStyle w:val="TAL"/>
              <w:rPr>
                <w:szCs w:val="18"/>
              </w:rPr>
            </w:pPr>
          </w:p>
        </w:tc>
        <w:tc>
          <w:tcPr>
            <w:tcW w:w="1748" w:type="dxa"/>
          </w:tcPr>
          <w:p w14:paraId="5BA12F62" w14:textId="77777777" w:rsidR="00530521" w:rsidRPr="003D4ABF" w:rsidRDefault="00530521" w:rsidP="00530521">
            <w:pPr>
              <w:pStyle w:val="TAL"/>
            </w:pPr>
            <w:r w:rsidRPr="003D4ABF">
              <w:t>Yes</w:t>
            </w:r>
          </w:p>
        </w:tc>
        <w:tc>
          <w:tcPr>
            <w:tcW w:w="1627" w:type="dxa"/>
          </w:tcPr>
          <w:p w14:paraId="51A39D7D" w14:textId="77777777" w:rsidR="00530521" w:rsidRPr="003D4ABF" w:rsidRDefault="00530521" w:rsidP="00530521">
            <w:pPr>
              <w:pStyle w:val="TAL"/>
            </w:pPr>
            <w:r w:rsidRPr="003D4ABF">
              <w:t>Added</w:t>
            </w:r>
          </w:p>
        </w:tc>
      </w:tr>
      <w:tr w:rsidR="00530521" w:rsidRPr="003D4ABF" w14:paraId="05652E3C" w14:textId="77777777" w:rsidTr="00844BD5">
        <w:trPr>
          <w:cantSplit/>
        </w:trPr>
        <w:tc>
          <w:tcPr>
            <w:tcW w:w="1613" w:type="dxa"/>
          </w:tcPr>
          <w:p w14:paraId="30AA6548" w14:textId="77777777" w:rsidR="00530521" w:rsidRPr="003D4ABF" w:rsidRDefault="00530521" w:rsidP="00530521">
            <w:pPr>
              <w:pStyle w:val="TAL"/>
            </w:pPr>
            <w:r w:rsidRPr="003D4ABF">
              <w:t>UL-guaranteed bitrate</w:t>
            </w:r>
          </w:p>
        </w:tc>
        <w:tc>
          <w:tcPr>
            <w:tcW w:w="3279" w:type="dxa"/>
          </w:tcPr>
          <w:p w14:paraId="13FC3DEC" w14:textId="77777777" w:rsidR="00530521" w:rsidRPr="003D4ABF" w:rsidRDefault="00530521" w:rsidP="00530521">
            <w:pPr>
              <w:pStyle w:val="TAL"/>
              <w:rPr>
                <w:lang w:eastAsia="ja-JP"/>
              </w:rPr>
            </w:pPr>
            <w:r w:rsidRPr="003D4ABF">
              <w:rPr>
                <w:lang w:eastAsia="ja-JP"/>
              </w:rPr>
              <w:t>The uplink guaranteed bitrate in this Alternative QoS Parameter Set.</w:t>
            </w:r>
          </w:p>
        </w:tc>
        <w:tc>
          <w:tcPr>
            <w:tcW w:w="1364" w:type="dxa"/>
          </w:tcPr>
          <w:p w14:paraId="4EE03424" w14:textId="77777777" w:rsidR="00530521" w:rsidRPr="003D4ABF" w:rsidRDefault="00530521" w:rsidP="00530521">
            <w:pPr>
              <w:pStyle w:val="TAL"/>
              <w:rPr>
                <w:szCs w:val="18"/>
              </w:rPr>
            </w:pPr>
          </w:p>
        </w:tc>
        <w:tc>
          <w:tcPr>
            <w:tcW w:w="1748" w:type="dxa"/>
          </w:tcPr>
          <w:p w14:paraId="0A3D25C5" w14:textId="77777777" w:rsidR="00530521" w:rsidRPr="003D4ABF" w:rsidRDefault="00530521" w:rsidP="00530521">
            <w:pPr>
              <w:pStyle w:val="TAL"/>
            </w:pPr>
            <w:r w:rsidRPr="003D4ABF">
              <w:t>Yes</w:t>
            </w:r>
          </w:p>
        </w:tc>
        <w:tc>
          <w:tcPr>
            <w:tcW w:w="1627" w:type="dxa"/>
          </w:tcPr>
          <w:p w14:paraId="66DE9E20" w14:textId="77777777" w:rsidR="00530521" w:rsidRPr="003D4ABF" w:rsidRDefault="00530521" w:rsidP="00530521">
            <w:pPr>
              <w:pStyle w:val="TAL"/>
            </w:pPr>
            <w:r w:rsidRPr="003D4ABF">
              <w:t>Added</w:t>
            </w:r>
          </w:p>
        </w:tc>
      </w:tr>
      <w:tr w:rsidR="00530521" w:rsidRPr="003D4ABF" w14:paraId="2A711E89" w14:textId="77777777" w:rsidTr="00844BD5">
        <w:trPr>
          <w:cantSplit/>
        </w:trPr>
        <w:tc>
          <w:tcPr>
            <w:tcW w:w="1613" w:type="dxa"/>
          </w:tcPr>
          <w:p w14:paraId="15AB69E6" w14:textId="77777777" w:rsidR="00530521" w:rsidRPr="003D4ABF" w:rsidRDefault="00530521" w:rsidP="00530521">
            <w:pPr>
              <w:pStyle w:val="TAL"/>
            </w:pPr>
            <w:r w:rsidRPr="003D4ABF">
              <w:t>DL-guaranteed bitrate</w:t>
            </w:r>
          </w:p>
        </w:tc>
        <w:tc>
          <w:tcPr>
            <w:tcW w:w="3279" w:type="dxa"/>
          </w:tcPr>
          <w:p w14:paraId="6C0A5593" w14:textId="77777777" w:rsidR="00530521" w:rsidRPr="003D4ABF" w:rsidRDefault="00530521" w:rsidP="00530521">
            <w:pPr>
              <w:pStyle w:val="TAL"/>
              <w:rPr>
                <w:lang w:eastAsia="ja-JP"/>
              </w:rPr>
            </w:pPr>
            <w:r w:rsidRPr="003D4ABF">
              <w:rPr>
                <w:lang w:eastAsia="ja-JP"/>
              </w:rPr>
              <w:t>The downlink guaranteed bitrate in this Alternative QoS Parameter Set.</w:t>
            </w:r>
          </w:p>
        </w:tc>
        <w:tc>
          <w:tcPr>
            <w:tcW w:w="1364" w:type="dxa"/>
          </w:tcPr>
          <w:p w14:paraId="6381CB02" w14:textId="77777777" w:rsidR="00530521" w:rsidRPr="003D4ABF" w:rsidRDefault="00530521" w:rsidP="00530521">
            <w:pPr>
              <w:pStyle w:val="TAL"/>
              <w:rPr>
                <w:szCs w:val="18"/>
              </w:rPr>
            </w:pPr>
          </w:p>
        </w:tc>
        <w:tc>
          <w:tcPr>
            <w:tcW w:w="1748" w:type="dxa"/>
          </w:tcPr>
          <w:p w14:paraId="0555E711" w14:textId="77777777" w:rsidR="00530521" w:rsidRPr="003D4ABF" w:rsidRDefault="00530521" w:rsidP="00530521">
            <w:pPr>
              <w:pStyle w:val="TAL"/>
            </w:pPr>
            <w:r w:rsidRPr="003D4ABF">
              <w:t>Yes</w:t>
            </w:r>
          </w:p>
        </w:tc>
        <w:tc>
          <w:tcPr>
            <w:tcW w:w="1627" w:type="dxa"/>
          </w:tcPr>
          <w:p w14:paraId="4B8E3AC3" w14:textId="77777777" w:rsidR="00530521" w:rsidRPr="003D4ABF" w:rsidRDefault="00530521" w:rsidP="00530521">
            <w:pPr>
              <w:pStyle w:val="TAL"/>
            </w:pPr>
            <w:r w:rsidRPr="003D4ABF">
              <w:t>Added</w:t>
            </w:r>
          </w:p>
        </w:tc>
      </w:tr>
      <w:tr w:rsidR="00530521" w:rsidRPr="003D4ABF" w14:paraId="6CB70EA7" w14:textId="77777777" w:rsidTr="00844BD5">
        <w:trPr>
          <w:cantSplit/>
        </w:trPr>
        <w:tc>
          <w:tcPr>
            <w:tcW w:w="1613" w:type="dxa"/>
          </w:tcPr>
          <w:p w14:paraId="50AD437D" w14:textId="77777777" w:rsidR="00530521" w:rsidRPr="003D4ABF" w:rsidRDefault="00530521" w:rsidP="00530521">
            <w:pPr>
              <w:pStyle w:val="TAL"/>
              <w:rPr>
                <w:b/>
              </w:rPr>
            </w:pPr>
            <w:r w:rsidRPr="003D4ABF">
              <w:rPr>
                <w:b/>
              </w:rPr>
              <w:t>TSC Assistance Container</w:t>
            </w:r>
          </w:p>
        </w:tc>
        <w:tc>
          <w:tcPr>
            <w:tcW w:w="3279" w:type="dxa"/>
          </w:tcPr>
          <w:p w14:paraId="2A8D43C4" w14:textId="5ABE695A" w:rsidR="00530521" w:rsidRPr="003D4ABF" w:rsidRDefault="00530521" w:rsidP="0053052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530521" w:rsidRPr="003D4ABF" w:rsidRDefault="00530521" w:rsidP="00530521">
            <w:pPr>
              <w:pStyle w:val="TAL"/>
              <w:rPr>
                <w:szCs w:val="18"/>
              </w:rPr>
            </w:pPr>
          </w:p>
        </w:tc>
        <w:tc>
          <w:tcPr>
            <w:tcW w:w="1748" w:type="dxa"/>
          </w:tcPr>
          <w:p w14:paraId="69847DFC" w14:textId="77777777" w:rsidR="00530521" w:rsidRPr="003D4ABF" w:rsidRDefault="00530521" w:rsidP="00530521">
            <w:pPr>
              <w:pStyle w:val="TAL"/>
            </w:pPr>
            <w:r w:rsidRPr="003D4ABF">
              <w:t>No</w:t>
            </w:r>
          </w:p>
        </w:tc>
        <w:tc>
          <w:tcPr>
            <w:tcW w:w="1627" w:type="dxa"/>
          </w:tcPr>
          <w:p w14:paraId="1AE20A6F" w14:textId="77777777" w:rsidR="00530521" w:rsidRPr="003D4ABF" w:rsidRDefault="00530521" w:rsidP="00530521">
            <w:pPr>
              <w:pStyle w:val="TAL"/>
            </w:pPr>
            <w:r w:rsidRPr="003D4ABF">
              <w:t>Added</w:t>
            </w:r>
          </w:p>
        </w:tc>
      </w:tr>
      <w:tr w:rsidR="00530521" w:rsidRPr="003D4ABF" w14:paraId="373E12A2" w14:textId="77777777" w:rsidTr="004856FF">
        <w:trPr>
          <w:cantSplit/>
        </w:trPr>
        <w:tc>
          <w:tcPr>
            <w:tcW w:w="1613" w:type="dxa"/>
          </w:tcPr>
          <w:p w14:paraId="5554C941" w14:textId="033A003D" w:rsidR="00530521" w:rsidRPr="003D4ABF" w:rsidRDefault="00530521" w:rsidP="00530521">
            <w:pPr>
              <w:pStyle w:val="TAL"/>
              <w:rPr>
                <w:b/>
              </w:rPr>
            </w:pPr>
            <w:r>
              <w:rPr>
                <w:b/>
              </w:rPr>
              <w:t>Information Monitoring for power saving</w:t>
            </w:r>
          </w:p>
        </w:tc>
        <w:tc>
          <w:tcPr>
            <w:tcW w:w="3279" w:type="dxa"/>
          </w:tcPr>
          <w:p w14:paraId="30B99808" w14:textId="12E45575" w:rsidR="00530521" w:rsidRPr="003D4ABF" w:rsidRDefault="00530521" w:rsidP="00530521">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5B0A4771" w14:textId="77777777" w:rsidR="00530521" w:rsidRPr="003D4ABF" w:rsidRDefault="00530521" w:rsidP="00530521">
            <w:pPr>
              <w:pStyle w:val="TAL"/>
              <w:rPr>
                <w:szCs w:val="18"/>
              </w:rPr>
            </w:pPr>
          </w:p>
        </w:tc>
        <w:tc>
          <w:tcPr>
            <w:tcW w:w="1748" w:type="dxa"/>
          </w:tcPr>
          <w:p w14:paraId="3463A067" w14:textId="36740F41" w:rsidR="00530521" w:rsidRPr="003D4ABF" w:rsidRDefault="00530521" w:rsidP="00530521">
            <w:pPr>
              <w:pStyle w:val="TAL"/>
            </w:pPr>
          </w:p>
        </w:tc>
        <w:tc>
          <w:tcPr>
            <w:tcW w:w="1627" w:type="dxa"/>
          </w:tcPr>
          <w:p w14:paraId="6D0D6DE6" w14:textId="7B74447B" w:rsidR="00530521" w:rsidRPr="003D4ABF" w:rsidRDefault="00530521" w:rsidP="00530521">
            <w:pPr>
              <w:pStyle w:val="TAL"/>
            </w:pPr>
          </w:p>
        </w:tc>
      </w:tr>
      <w:tr w:rsidR="00530521" w:rsidRPr="003D4ABF" w14:paraId="50510F0E" w14:textId="77777777" w:rsidTr="004856FF">
        <w:trPr>
          <w:cantSplit/>
        </w:trPr>
        <w:tc>
          <w:tcPr>
            <w:tcW w:w="1613" w:type="dxa"/>
          </w:tcPr>
          <w:p w14:paraId="635D90EA" w14:textId="0D1F3D82" w:rsidR="00530521" w:rsidRPr="003D4ABF" w:rsidRDefault="00530521" w:rsidP="00530521">
            <w:pPr>
              <w:pStyle w:val="TAL"/>
            </w:pPr>
            <w:r>
              <w:t>N6 Jitter Measurement</w:t>
            </w:r>
          </w:p>
        </w:tc>
        <w:tc>
          <w:tcPr>
            <w:tcW w:w="3279" w:type="dxa"/>
          </w:tcPr>
          <w:p w14:paraId="178D4677" w14:textId="6AF8E774" w:rsidR="00530521" w:rsidRPr="003D4ABF" w:rsidRDefault="00530521" w:rsidP="00530521">
            <w:pPr>
              <w:pStyle w:val="TAL"/>
              <w:rPr>
                <w:lang w:eastAsia="ja-JP"/>
              </w:rPr>
            </w:pPr>
            <w:r>
              <w:rPr>
                <w:lang w:eastAsia="ja-JP"/>
              </w:rPr>
              <w:t>Indicates to measure the N6 jitter information associated with DL Periodicity.</w:t>
            </w:r>
          </w:p>
        </w:tc>
        <w:tc>
          <w:tcPr>
            <w:tcW w:w="1364" w:type="dxa"/>
          </w:tcPr>
          <w:p w14:paraId="21D4F476" w14:textId="77777777" w:rsidR="00530521" w:rsidRPr="003D4ABF" w:rsidRDefault="00530521" w:rsidP="00530521">
            <w:pPr>
              <w:pStyle w:val="TAL"/>
              <w:rPr>
                <w:szCs w:val="18"/>
              </w:rPr>
            </w:pPr>
          </w:p>
        </w:tc>
        <w:tc>
          <w:tcPr>
            <w:tcW w:w="1748" w:type="dxa"/>
          </w:tcPr>
          <w:p w14:paraId="01B3134F" w14:textId="6EE13C10" w:rsidR="00530521" w:rsidRPr="003D4ABF" w:rsidRDefault="00530521" w:rsidP="00530521">
            <w:pPr>
              <w:pStyle w:val="TAL"/>
            </w:pPr>
            <w:r w:rsidRPr="003D4ABF">
              <w:t>Yes</w:t>
            </w:r>
          </w:p>
        </w:tc>
        <w:tc>
          <w:tcPr>
            <w:tcW w:w="1627" w:type="dxa"/>
          </w:tcPr>
          <w:p w14:paraId="4DF87944" w14:textId="51CA316A" w:rsidR="00530521" w:rsidRPr="003D4ABF" w:rsidRDefault="00530521" w:rsidP="00530521">
            <w:pPr>
              <w:pStyle w:val="TAL"/>
            </w:pPr>
            <w:r w:rsidRPr="003D4ABF">
              <w:t>Added</w:t>
            </w:r>
          </w:p>
        </w:tc>
      </w:tr>
      <w:tr w:rsidR="00530521" w:rsidRPr="003D4ABF" w14:paraId="32FD8912" w14:textId="77777777" w:rsidTr="004856FF">
        <w:trPr>
          <w:cantSplit/>
        </w:trPr>
        <w:tc>
          <w:tcPr>
            <w:tcW w:w="1613" w:type="dxa"/>
          </w:tcPr>
          <w:p w14:paraId="50BB6566" w14:textId="009B7729" w:rsidR="00530521" w:rsidRPr="003D4ABF" w:rsidRDefault="00530521" w:rsidP="00530521">
            <w:pPr>
              <w:pStyle w:val="TAL"/>
            </w:pPr>
            <w:r>
              <w:t>Reporting condition</w:t>
            </w:r>
          </w:p>
        </w:tc>
        <w:tc>
          <w:tcPr>
            <w:tcW w:w="3279" w:type="dxa"/>
          </w:tcPr>
          <w:p w14:paraId="402DE7AD" w14:textId="22172831" w:rsidR="00530521" w:rsidRPr="003D4ABF" w:rsidRDefault="00530521" w:rsidP="00530521">
            <w:pPr>
              <w:pStyle w:val="TAL"/>
              <w:rPr>
                <w:lang w:eastAsia="ja-JP"/>
              </w:rPr>
            </w:pPr>
            <w:r>
              <w:rPr>
                <w:lang w:eastAsia="ja-JP"/>
              </w:rPr>
              <w:t>Defines the condition for the reporting, such as event triggered or periodic, frequency.</w:t>
            </w:r>
          </w:p>
        </w:tc>
        <w:tc>
          <w:tcPr>
            <w:tcW w:w="1364" w:type="dxa"/>
          </w:tcPr>
          <w:p w14:paraId="3C1DA7B9" w14:textId="77777777" w:rsidR="00530521" w:rsidRPr="003D4ABF" w:rsidRDefault="00530521" w:rsidP="00530521">
            <w:pPr>
              <w:pStyle w:val="TAL"/>
              <w:rPr>
                <w:szCs w:val="18"/>
              </w:rPr>
            </w:pPr>
          </w:p>
        </w:tc>
        <w:tc>
          <w:tcPr>
            <w:tcW w:w="1748" w:type="dxa"/>
          </w:tcPr>
          <w:p w14:paraId="58B82FCF" w14:textId="04B7C3DF" w:rsidR="00530521" w:rsidRPr="003D4ABF" w:rsidRDefault="00530521" w:rsidP="00530521">
            <w:pPr>
              <w:pStyle w:val="TAL"/>
            </w:pPr>
            <w:r w:rsidRPr="003D4ABF">
              <w:t>Yes</w:t>
            </w:r>
          </w:p>
        </w:tc>
        <w:tc>
          <w:tcPr>
            <w:tcW w:w="1627" w:type="dxa"/>
          </w:tcPr>
          <w:p w14:paraId="2D0EFC9B" w14:textId="18E1E335" w:rsidR="00530521" w:rsidRPr="003D4ABF" w:rsidRDefault="00530521" w:rsidP="00530521">
            <w:pPr>
              <w:pStyle w:val="TAL"/>
            </w:pPr>
            <w:r w:rsidRPr="003D4ABF">
              <w:t>Added</w:t>
            </w:r>
          </w:p>
        </w:tc>
      </w:tr>
      <w:tr w:rsidR="00530521" w:rsidRPr="003D4ABF" w14:paraId="36E291BF" w14:textId="77777777" w:rsidTr="00844BD5">
        <w:trPr>
          <w:cantSplit/>
        </w:trPr>
        <w:tc>
          <w:tcPr>
            <w:tcW w:w="1613" w:type="dxa"/>
          </w:tcPr>
          <w:p w14:paraId="45B9FDB3" w14:textId="77777777" w:rsidR="00530521" w:rsidRPr="003D4ABF" w:rsidRDefault="00530521" w:rsidP="00530521">
            <w:pPr>
              <w:pStyle w:val="TAL"/>
              <w:rPr>
                <w:b/>
              </w:rPr>
            </w:pPr>
            <w:r w:rsidRPr="003D4ABF">
              <w:rPr>
                <w:b/>
              </w:rPr>
              <w:t>Downlink Data Notification Control</w:t>
            </w:r>
          </w:p>
        </w:tc>
        <w:tc>
          <w:tcPr>
            <w:tcW w:w="3279" w:type="dxa"/>
          </w:tcPr>
          <w:p w14:paraId="0B469E90" w14:textId="77B99040" w:rsidR="00530521" w:rsidRPr="003D4ABF" w:rsidRDefault="00530521" w:rsidP="0053052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530521" w:rsidRPr="003D4ABF" w:rsidRDefault="00530521" w:rsidP="00530521">
            <w:pPr>
              <w:pStyle w:val="TAL"/>
              <w:rPr>
                <w:szCs w:val="18"/>
              </w:rPr>
            </w:pPr>
          </w:p>
        </w:tc>
        <w:tc>
          <w:tcPr>
            <w:tcW w:w="1748" w:type="dxa"/>
          </w:tcPr>
          <w:p w14:paraId="6B6F197E" w14:textId="77777777" w:rsidR="00530521" w:rsidRPr="003D4ABF" w:rsidRDefault="00530521" w:rsidP="00530521">
            <w:pPr>
              <w:pStyle w:val="TAL"/>
            </w:pPr>
          </w:p>
        </w:tc>
        <w:tc>
          <w:tcPr>
            <w:tcW w:w="1627" w:type="dxa"/>
          </w:tcPr>
          <w:p w14:paraId="2031F076" w14:textId="77777777" w:rsidR="00530521" w:rsidRPr="003D4ABF" w:rsidRDefault="00530521" w:rsidP="00530521">
            <w:pPr>
              <w:pStyle w:val="TAL"/>
            </w:pPr>
          </w:p>
        </w:tc>
      </w:tr>
      <w:tr w:rsidR="00530521" w:rsidRPr="003D4ABF" w14:paraId="6DECD19A" w14:textId="77777777" w:rsidTr="00844BD5">
        <w:trPr>
          <w:cantSplit/>
        </w:trPr>
        <w:tc>
          <w:tcPr>
            <w:tcW w:w="1613" w:type="dxa"/>
          </w:tcPr>
          <w:p w14:paraId="2CFE0CAD" w14:textId="24DFE7E7" w:rsidR="00530521" w:rsidRPr="003D4ABF" w:rsidRDefault="00530521" w:rsidP="00530521">
            <w:pPr>
              <w:pStyle w:val="TAL"/>
            </w:pPr>
            <w:r w:rsidRPr="003D4ABF">
              <w:t>Notification control for DDD status</w:t>
            </w:r>
          </w:p>
        </w:tc>
        <w:tc>
          <w:tcPr>
            <w:tcW w:w="3279" w:type="dxa"/>
          </w:tcPr>
          <w:p w14:paraId="29391CD8" w14:textId="320BABF9" w:rsidR="00530521" w:rsidRPr="003D4ABF" w:rsidRDefault="00530521" w:rsidP="0053052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530521" w:rsidRPr="003D4ABF" w:rsidRDefault="00530521" w:rsidP="00530521">
            <w:pPr>
              <w:pStyle w:val="TAL"/>
              <w:rPr>
                <w:szCs w:val="18"/>
              </w:rPr>
            </w:pPr>
          </w:p>
        </w:tc>
        <w:tc>
          <w:tcPr>
            <w:tcW w:w="1748" w:type="dxa"/>
          </w:tcPr>
          <w:p w14:paraId="1A287598" w14:textId="77777777" w:rsidR="00530521" w:rsidRPr="003D4ABF" w:rsidRDefault="00530521" w:rsidP="00530521">
            <w:pPr>
              <w:pStyle w:val="TAL"/>
            </w:pPr>
            <w:r w:rsidRPr="003D4ABF">
              <w:t>Yes</w:t>
            </w:r>
          </w:p>
        </w:tc>
        <w:tc>
          <w:tcPr>
            <w:tcW w:w="1627" w:type="dxa"/>
          </w:tcPr>
          <w:p w14:paraId="1D33F939" w14:textId="77777777" w:rsidR="00530521" w:rsidRPr="003D4ABF" w:rsidRDefault="00530521" w:rsidP="00530521">
            <w:pPr>
              <w:pStyle w:val="TAL"/>
            </w:pPr>
            <w:r w:rsidRPr="003D4ABF">
              <w:t>Added</w:t>
            </w:r>
          </w:p>
        </w:tc>
      </w:tr>
      <w:tr w:rsidR="00530521" w:rsidRPr="003D4ABF" w14:paraId="77DA768B" w14:textId="77777777" w:rsidTr="00844BD5">
        <w:trPr>
          <w:cantSplit/>
        </w:trPr>
        <w:tc>
          <w:tcPr>
            <w:tcW w:w="1613" w:type="dxa"/>
          </w:tcPr>
          <w:p w14:paraId="3131EF3E" w14:textId="04D14CD2" w:rsidR="00530521" w:rsidRPr="003D4ABF" w:rsidRDefault="00530521" w:rsidP="00530521">
            <w:pPr>
              <w:pStyle w:val="TAL"/>
            </w:pPr>
            <w:r w:rsidRPr="003D4ABF">
              <w:t>Notification Control for DDN Failure</w:t>
            </w:r>
          </w:p>
        </w:tc>
        <w:tc>
          <w:tcPr>
            <w:tcW w:w="3279" w:type="dxa"/>
          </w:tcPr>
          <w:p w14:paraId="63B3DF62" w14:textId="0BE5A669" w:rsidR="00530521" w:rsidRPr="003D4ABF" w:rsidRDefault="00530521" w:rsidP="00530521">
            <w:pPr>
              <w:pStyle w:val="TAL"/>
              <w:rPr>
                <w:lang w:eastAsia="ja-JP"/>
              </w:rPr>
            </w:pPr>
            <w:r w:rsidRPr="003D4ABF">
              <w:rPr>
                <w:lang w:eastAsia="ja-JP"/>
              </w:rPr>
              <w:t>Indicates that notifications of DDN Failure are required.</w:t>
            </w:r>
          </w:p>
        </w:tc>
        <w:tc>
          <w:tcPr>
            <w:tcW w:w="1364" w:type="dxa"/>
          </w:tcPr>
          <w:p w14:paraId="068DA5D8" w14:textId="77777777" w:rsidR="00530521" w:rsidRPr="003D4ABF" w:rsidRDefault="00530521" w:rsidP="00530521">
            <w:pPr>
              <w:pStyle w:val="TAL"/>
              <w:rPr>
                <w:szCs w:val="18"/>
              </w:rPr>
            </w:pPr>
          </w:p>
        </w:tc>
        <w:tc>
          <w:tcPr>
            <w:tcW w:w="1748" w:type="dxa"/>
          </w:tcPr>
          <w:p w14:paraId="032010E3" w14:textId="77777777" w:rsidR="00530521" w:rsidRPr="003D4ABF" w:rsidRDefault="00530521" w:rsidP="00530521">
            <w:pPr>
              <w:pStyle w:val="TAL"/>
            </w:pPr>
            <w:r w:rsidRPr="003D4ABF">
              <w:t>Yes</w:t>
            </w:r>
          </w:p>
        </w:tc>
        <w:tc>
          <w:tcPr>
            <w:tcW w:w="1627" w:type="dxa"/>
          </w:tcPr>
          <w:p w14:paraId="00347789" w14:textId="77777777" w:rsidR="00530521" w:rsidRPr="003D4ABF" w:rsidRDefault="00530521" w:rsidP="00530521">
            <w:pPr>
              <w:pStyle w:val="TAL"/>
            </w:pPr>
            <w:r w:rsidRPr="003D4ABF">
              <w:t>Added</w:t>
            </w:r>
          </w:p>
        </w:tc>
      </w:tr>
      <w:tr w:rsidR="00530521" w:rsidRPr="003D4ABF" w14:paraId="44C0EF17" w14:textId="77777777" w:rsidTr="00844BD5">
        <w:trPr>
          <w:cantSplit/>
        </w:trPr>
        <w:tc>
          <w:tcPr>
            <w:tcW w:w="9631" w:type="dxa"/>
            <w:gridSpan w:val="5"/>
          </w:tcPr>
          <w:p w14:paraId="1302B70B" w14:textId="77777777" w:rsidR="00530521" w:rsidRPr="003D4ABF" w:rsidRDefault="00530521" w:rsidP="0053052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530521" w:rsidRPr="003D4ABF" w:rsidRDefault="00530521" w:rsidP="0053052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530521" w:rsidRPr="003D4ABF" w:rsidRDefault="00530521" w:rsidP="00530521">
            <w:pPr>
              <w:pStyle w:val="TAN"/>
            </w:pPr>
            <w:r w:rsidRPr="003D4ABF">
              <w:t>NOTE 3:</w:t>
            </w:r>
            <w:r w:rsidRPr="003D4ABF">
              <w:tab/>
              <w:t>Either service data flow filter(s) or application identifier shall be defined per each rule.</w:t>
            </w:r>
          </w:p>
          <w:p w14:paraId="13B30659" w14:textId="77777777" w:rsidR="00530521" w:rsidRPr="003D4ABF" w:rsidRDefault="00530521" w:rsidP="0053052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530521" w:rsidRPr="003D4ABF" w:rsidRDefault="00530521" w:rsidP="00530521">
            <w:pPr>
              <w:pStyle w:val="TAN"/>
            </w:pPr>
            <w:r w:rsidRPr="003D4ABF">
              <w:t>NOTE 5:</w:t>
            </w:r>
            <w:r w:rsidRPr="003D4ABF">
              <w:tab/>
              <w:t>Optional and applicable only if application identifier exists within the rule.</w:t>
            </w:r>
          </w:p>
          <w:p w14:paraId="6F286408" w14:textId="77777777" w:rsidR="00530521" w:rsidRPr="003D4ABF" w:rsidRDefault="00530521" w:rsidP="00530521">
            <w:pPr>
              <w:pStyle w:val="TAN"/>
            </w:pPr>
            <w:r w:rsidRPr="003D4ABF">
              <w:t>NOTE 6:</w:t>
            </w:r>
            <w:r w:rsidRPr="003D4ABF">
              <w:tab/>
              <w:t>Applicable to sponsored data connectivity.</w:t>
            </w:r>
          </w:p>
          <w:p w14:paraId="7B9273B3" w14:textId="77777777" w:rsidR="00530521" w:rsidRPr="003D4ABF" w:rsidRDefault="00530521" w:rsidP="00530521">
            <w:pPr>
              <w:pStyle w:val="TAN"/>
            </w:pPr>
            <w:r w:rsidRPr="003D4ABF">
              <w:t>NOTE 7:</w:t>
            </w:r>
            <w:r w:rsidRPr="003D4ABF">
              <w:tab/>
              <w:t>Mandatory if there is no default charging method for the PDU Session.</w:t>
            </w:r>
          </w:p>
          <w:p w14:paraId="3C6D9057" w14:textId="77777777" w:rsidR="00530521" w:rsidRPr="003D4ABF" w:rsidRDefault="00530521" w:rsidP="00530521">
            <w:pPr>
              <w:pStyle w:val="TAN"/>
            </w:pPr>
            <w:r w:rsidRPr="003D4ABF">
              <w:t>NOTE 8:</w:t>
            </w:r>
            <w:r w:rsidRPr="003D4ABF">
              <w:tab/>
              <w:t>Optional and applicable only if application identifier exists within the rule.</w:t>
            </w:r>
          </w:p>
          <w:p w14:paraId="52472C40" w14:textId="77777777" w:rsidR="00530521" w:rsidRPr="003D4ABF" w:rsidRDefault="00530521" w:rsidP="00530521">
            <w:pPr>
              <w:pStyle w:val="TAN"/>
            </w:pPr>
            <w:r w:rsidRPr="003D4ABF">
              <w:t>NOTE 9:</w:t>
            </w:r>
            <w:r w:rsidRPr="003D4ABF">
              <w:tab/>
              <w:t>If Redirect is enabled.</w:t>
            </w:r>
          </w:p>
          <w:p w14:paraId="0F797A81" w14:textId="77777777" w:rsidR="00530521" w:rsidRPr="003D4ABF" w:rsidRDefault="00530521" w:rsidP="00530521">
            <w:pPr>
              <w:pStyle w:val="TAN"/>
            </w:pPr>
            <w:r w:rsidRPr="003D4ABF">
              <w:t>NOTE 10:</w:t>
            </w:r>
            <w:r w:rsidRPr="003D4ABF">
              <w:tab/>
              <w:t>Mandatory when Bind to QoS Flow associated with the default QoS rule is not present.</w:t>
            </w:r>
          </w:p>
          <w:p w14:paraId="425D65E1" w14:textId="77777777" w:rsidR="00530521" w:rsidRPr="003D4ABF" w:rsidRDefault="00530521" w:rsidP="0053052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530521" w:rsidRPr="003D4ABF" w:rsidRDefault="00530521" w:rsidP="0053052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530521" w:rsidRPr="003D4ABF" w:rsidRDefault="00530521" w:rsidP="00530521">
            <w:pPr>
              <w:pStyle w:val="TAN"/>
            </w:pPr>
            <w:r w:rsidRPr="003D4ABF">
              <w:t>NOTE 13:</w:t>
            </w:r>
            <w:r w:rsidRPr="003D4ABF">
              <w:tab/>
              <w:t>Optional and applicable only for voice service data flow in this release.</w:t>
            </w:r>
          </w:p>
          <w:p w14:paraId="16313687" w14:textId="77777777" w:rsidR="00530521" w:rsidRPr="003D4ABF" w:rsidRDefault="00530521" w:rsidP="00530521">
            <w:pPr>
              <w:pStyle w:val="TAN"/>
            </w:pPr>
            <w:r w:rsidRPr="003D4ABF">
              <w:t>NOTE 14:</w:t>
            </w:r>
            <w:r w:rsidRPr="003D4ABF">
              <w:tab/>
              <w:t>Optional and applicable only when a value different from the standardized value for this 5QI in Table 5.7.4-1 TS 23.501 [2] is required.</w:t>
            </w:r>
          </w:p>
          <w:p w14:paraId="79059F8C" w14:textId="77777777" w:rsidR="00530521" w:rsidRPr="003D4ABF" w:rsidRDefault="00530521" w:rsidP="00530521">
            <w:pPr>
              <w:pStyle w:val="TAN"/>
            </w:pPr>
            <w:r w:rsidRPr="003D4ABF">
              <w:t>NOTE 15:</w:t>
            </w:r>
            <w:r w:rsidRPr="003D4ABF">
              <w:tab/>
              <w:t>Optional and applicable only for GBR service data flow.</w:t>
            </w:r>
          </w:p>
          <w:p w14:paraId="67C6BB23" w14:textId="77777777" w:rsidR="00530521" w:rsidRPr="003D4ABF" w:rsidRDefault="00530521" w:rsidP="00530521">
            <w:pPr>
              <w:pStyle w:val="TAN"/>
            </w:pPr>
            <w:r w:rsidRPr="003D4ABF">
              <w:t>NOTE 16:</w:t>
            </w:r>
            <w:r w:rsidRPr="003D4ABF">
              <w:tab/>
              <w:t>Usage of the charging information in described in TS 32.255 [21].</w:t>
            </w:r>
          </w:p>
          <w:p w14:paraId="4E062287" w14:textId="77777777" w:rsidR="00530521" w:rsidRPr="003D4ABF" w:rsidRDefault="00530521" w:rsidP="0053052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530521" w:rsidRPr="003D4ABF" w:rsidRDefault="00530521" w:rsidP="0053052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530521" w:rsidRPr="003D4ABF" w:rsidRDefault="00530521" w:rsidP="0053052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530521" w:rsidRPr="003D4ABF" w:rsidRDefault="00530521" w:rsidP="00530521">
            <w:pPr>
              <w:pStyle w:val="TAN"/>
            </w:pPr>
            <w:r w:rsidRPr="003D4ABF">
              <w:t>NOTE 20:</w:t>
            </w:r>
            <w:r w:rsidRPr="003D4ABF">
              <w:tab/>
              <w:t>Only applicable to a PCC Rules provided to a MA PDU Session.</w:t>
            </w:r>
          </w:p>
          <w:p w14:paraId="1B397878" w14:textId="77777777" w:rsidR="00530521" w:rsidRPr="003D4ABF" w:rsidRDefault="00530521" w:rsidP="00530521">
            <w:pPr>
              <w:pStyle w:val="TAN"/>
            </w:pPr>
            <w:r w:rsidRPr="003D4ABF">
              <w:t>NOTE 21:</w:t>
            </w:r>
            <w:r w:rsidRPr="003D4ABF">
              <w:tab/>
              <w:t>Mandatory when MA PDU Session Control information is provided.</w:t>
            </w:r>
          </w:p>
          <w:p w14:paraId="06CF51CA" w14:textId="77777777" w:rsidR="00530521" w:rsidRPr="003D4ABF" w:rsidRDefault="00530521" w:rsidP="0053052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530521" w:rsidRPr="003D4ABF" w:rsidRDefault="00530521" w:rsidP="0053052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530521" w:rsidRPr="003D4ABF" w:rsidRDefault="00530521" w:rsidP="00530521">
            <w:pPr>
              <w:pStyle w:val="TAN"/>
            </w:pPr>
            <w:r w:rsidRPr="003D4ABF">
              <w:t>NOTE 24:</w:t>
            </w:r>
            <w:r w:rsidRPr="003D4ABF">
              <w:tab/>
              <w:t>Optional and applicable only for GBR service data flow with QoS Notification Control enabled.</w:t>
            </w:r>
          </w:p>
          <w:p w14:paraId="2B367BF3" w14:textId="77777777" w:rsidR="00530521" w:rsidRPr="003D4ABF" w:rsidRDefault="00530521" w:rsidP="00530521">
            <w:pPr>
              <w:pStyle w:val="TAN"/>
            </w:pPr>
            <w:r w:rsidRPr="003D4ABF">
              <w:t>NOTE 25:</w:t>
            </w:r>
            <w:r w:rsidRPr="003D4ABF">
              <w:tab/>
              <w:t>Optional and applicable only for GBR service data flow for which Alternative QoS Parameter Set(s) are provided.</w:t>
            </w:r>
          </w:p>
          <w:p w14:paraId="643DE028" w14:textId="77777777" w:rsidR="00530521" w:rsidRPr="003D4ABF" w:rsidRDefault="00530521" w:rsidP="0053052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530521" w:rsidRDefault="00530521" w:rsidP="00530521">
            <w:pPr>
              <w:pStyle w:val="TAN"/>
            </w:pPr>
            <w:r w:rsidRPr="003D4ABF">
              <w:t>NOTE 27:</w:t>
            </w:r>
            <w:r w:rsidRPr="003D4ABF">
              <w:tab/>
              <w:t>Mandatory in MA PDU Session Control information only when there is application identifier in the service data flow template.</w:t>
            </w:r>
          </w:p>
          <w:p w14:paraId="1EE91CC3" w14:textId="77777777" w:rsidR="00530521" w:rsidRDefault="00530521" w:rsidP="00530521">
            <w:pPr>
              <w:pStyle w:val="TAN"/>
            </w:pPr>
            <w:r>
              <w:t>NOTE 28:</w:t>
            </w:r>
            <w:r>
              <w:tab/>
              <w:t>If this parameter is used, it has to be present in every PCC rule of the PDU Session.</w:t>
            </w:r>
          </w:p>
          <w:p w14:paraId="495C2082" w14:textId="77777777" w:rsidR="00D747DF" w:rsidRDefault="00530521" w:rsidP="00530521">
            <w:pPr>
              <w:pStyle w:val="TAN"/>
            </w:pPr>
            <w:r>
              <w:t>NOTE 29:</w:t>
            </w:r>
            <w:r>
              <w:tab/>
              <w:t>The use of traffic correlation is defined in TS 23.501 [2], clauses 5.6.7.1 and 5.29.</w:t>
            </w:r>
          </w:p>
          <w:p w14:paraId="409D909F" w14:textId="791A82F4" w:rsidR="00D747DF" w:rsidRDefault="00D747DF" w:rsidP="00530521">
            <w:pPr>
              <w:pStyle w:val="TAN"/>
            </w:pPr>
            <w:r>
              <w:t>NOTE 30:</w:t>
            </w:r>
            <w:r>
              <w:tab/>
              <w:t>If Steering Mode is set to "Redundant", either a Maximum RTT or a Maximum Packet Loss Rate may be provided, but not both.</w:t>
            </w:r>
          </w:p>
          <w:p w14:paraId="34CD584A" w14:textId="5415476C" w:rsidR="00530521" w:rsidRPr="003D4ABF" w:rsidRDefault="00D747DF" w:rsidP="00530521">
            <w:pPr>
              <w:pStyle w:val="TAN"/>
            </w:pPr>
            <w:r>
              <w:t>NOTE 31:</w:t>
            </w:r>
            <w:r>
              <w:tab/>
              <w:t>The Steering functionality "ATSSS-LL" shall not be provided together with Steering Mode "Redundant".</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1D7F5386"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52874D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7050" w:rsidRPr="003D4ABF">
        <w:t>TS</w:t>
      </w:r>
      <w:r w:rsidR="00307050">
        <w:t> </w:t>
      </w:r>
      <w:r w:rsidR="00307050" w:rsidRPr="003D4ABF">
        <w:t>23.501</w:t>
      </w:r>
      <w:r w:rsidR="00307050">
        <w:t> </w:t>
      </w:r>
      <w:r w:rsidR="00307050" w:rsidRPr="003D4ABF">
        <w:t>[</w:t>
      </w:r>
      <w:r w:rsidRPr="003D4ABF">
        <w:t>2] is required.</w:t>
      </w:r>
    </w:p>
    <w:p w14:paraId="57A120CA" w14:textId="7ACBC89F"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307050" w:rsidRPr="003D4ABF">
        <w:t>TS</w:t>
      </w:r>
      <w:r w:rsidR="00307050">
        <w:t> </w:t>
      </w:r>
      <w:r w:rsidR="00307050" w:rsidRPr="003D4ABF">
        <w:t>23.501</w:t>
      </w:r>
      <w:r w:rsidR="00307050">
        <w:t> </w:t>
      </w:r>
      <w:r w:rsidR="00307050" w:rsidRPr="003D4ABF">
        <w:t>[</w:t>
      </w:r>
      <w:r w:rsidRPr="003D4ABF">
        <w:t>2] is required.</w:t>
      </w:r>
    </w:p>
    <w:p w14:paraId="5B73BF4C" w14:textId="09269965"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307050" w:rsidRPr="003D4ABF">
        <w:t>TS</w:t>
      </w:r>
      <w:r w:rsidR="00307050">
        <w:t> </w:t>
      </w:r>
      <w:r w:rsidR="00307050" w:rsidRPr="003D4ABF">
        <w:t>23.501</w:t>
      </w:r>
      <w:r w:rsidR="00307050">
        <w:t> </w:t>
      </w:r>
      <w:r w:rsidR="00307050"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748F870"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307050">
        <w:rPr>
          <w:lang w:eastAsia="zh-CN"/>
        </w:rPr>
        <w:t>TS</w:t>
      </w:r>
      <w:r w:rsidR="00307050">
        <w:rPr>
          <w:lang w:eastAsia="zh-CN"/>
        </w:rPr>
        <w:t> </w:t>
      </w:r>
      <w:r w:rsidR="00307050">
        <w:rPr>
          <w:lang w:eastAsia="zh-CN"/>
        </w:rPr>
        <w:t>23.502</w:t>
      </w:r>
      <w:r w:rsidR="00307050">
        <w:rPr>
          <w:lang w:eastAsia="zh-CN"/>
        </w:rPr>
        <w:t> </w:t>
      </w:r>
      <w:r w:rsidR="00307050">
        <w:rPr>
          <w:lang w:eastAsia="zh-CN"/>
        </w:rPr>
        <w:t>[</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3F44928C"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23.501</w:t>
      </w:r>
      <w:r w:rsidR="00307050">
        <w:rPr>
          <w:lang w:eastAsia="zh-CN"/>
        </w:rPr>
        <w:t> </w:t>
      </w:r>
      <w:r w:rsidR="00307050"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6D37F31"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metadata if received from AF for Service Function Chaining as described in clause 5.6.16 of </w:t>
      </w:r>
      <w:r w:rsidR="00307050">
        <w:t>TS</w:t>
      </w:r>
      <w:r w:rsidR="00307050">
        <w:t> </w:t>
      </w:r>
      <w:r w:rsidR="00307050">
        <w:t>23.501</w:t>
      </w:r>
      <w:r w:rsidR="00307050">
        <w:t> </w:t>
      </w:r>
      <w:r w:rsidR="00307050">
        <w:t>[</w:t>
      </w:r>
      <w:r w:rsidR="00EB452C">
        <w:t>2]</w:t>
      </w:r>
      <w:r w:rsidRPr="003D4ABF">
        <w:t>.</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6638A1E2"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 or;</w:t>
      </w:r>
    </w:p>
    <w:p w14:paraId="12C23000" w14:textId="35F67AD4"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307050" w:rsidRPr="003D4ABF">
        <w:t>TS</w:t>
      </w:r>
      <w:r w:rsidR="00307050">
        <w:t> </w:t>
      </w:r>
      <w:r w:rsidR="00307050" w:rsidRPr="003D4ABF">
        <w:t>23.502</w:t>
      </w:r>
      <w:r w:rsidR="00307050">
        <w:t> </w:t>
      </w:r>
      <w:r w:rsidR="0030705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307050" w:rsidRPr="003D4ABF">
        <w:rPr>
          <w:lang w:eastAsia="zh-CN"/>
        </w:rPr>
        <w:t>TS</w:t>
      </w:r>
      <w:r w:rsidR="00307050">
        <w:rPr>
          <w:lang w:eastAsia="zh-CN"/>
        </w:rPr>
        <w:t> </w:t>
      </w:r>
      <w:r w:rsidR="00307050" w:rsidRPr="003D4ABF">
        <w:rPr>
          <w:lang w:eastAsia="zh-CN"/>
        </w:rPr>
        <w:t>23.502</w:t>
      </w:r>
      <w:r w:rsidR="00307050">
        <w:rPr>
          <w:lang w:eastAsia="zh-CN"/>
        </w:rPr>
        <w:t> </w:t>
      </w:r>
      <w:r w:rsidR="0030705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0004FD2A" w14:textId="76419E12" w:rsidR="00663770" w:rsidRPr="003D4ABF" w:rsidRDefault="00663770" w:rsidP="0030218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307050" w:rsidRPr="003D4ABF">
        <w:t>TS</w:t>
      </w:r>
      <w:r w:rsidR="00307050">
        <w:t> </w:t>
      </w:r>
      <w:r w:rsidR="00307050" w:rsidRPr="003D4ABF">
        <w:t>23.548</w:t>
      </w:r>
      <w:r w:rsidR="00307050">
        <w:t> </w:t>
      </w:r>
      <w:r w:rsidR="00307050" w:rsidRPr="003D4ABF">
        <w:t>[</w:t>
      </w:r>
      <w:r w:rsidRPr="003D4ABF">
        <w:t>33].</w:t>
      </w:r>
    </w:p>
    <w:p w14:paraId="632F22DF" w14:textId="36EDFA5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307050" w:rsidRPr="003D4ABF">
        <w:t>TS</w:t>
      </w:r>
      <w:r w:rsidR="00307050">
        <w:t> </w:t>
      </w:r>
      <w:r w:rsidR="00307050" w:rsidRPr="003D4ABF">
        <w:t>23.548</w:t>
      </w:r>
      <w:r w:rsidR="00307050">
        <w:t> </w:t>
      </w:r>
      <w:r w:rsidR="0030705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56B4BCE5"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307050">
        <w:t>TS</w:t>
      </w:r>
      <w:r w:rsidR="00307050">
        <w:t> </w:t>
      </w:r>
      <w:r w:rsidR="00307050">
        <w:t>23.501</w:t>
      </w:r>
      <w:r w:rsidR="00307050">
        <w:t> </w:t>
      </w:r>
      <w:r w:rsidR="00307050">
        <w:t>[</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593FE1DA"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307050">
        <w:t>TS</w:t>
      </w:r>
      <w:r w:rsidR="00307050">
        <w:t> </w:t>
      </w:r>
      <w:r w:rsidR="00307050">
        <w:t>23.548</w:t>
      </w:r>
      <w:r w:rsidR="00307050">
        <w:t> </w:t>
      </w:r>
      <w:bookmarkStart w:id="1049" w:name="MCCTEMPBM_00000009"/>
      <w:r w:rsidR="00307050">
        <w:t>[</w:t>
      </w:r>
      <w:r w:rsidR="00307050">
        <w:t>33</w:t>
      </w:r>
      <w:r>
        <w:t>]</w:t>
      </w:r>
      <w:bookmarkEnd w:id="1049"/>
      <w:r>
        <w:t>.</w:t>
      </w:r>
    </w:p>
    <w:p w14:paraId="3EB83CF4" w14:textId="385C924D"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612E922"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307050" w:rsidRPr="003D4ABF">
        <w:t>TS</w:t>
      </w:r>
      <w:r w:rsidR="00307050">
        <w:t> </w:t>
      </w:r>
      <w:r w:rsidR="00307050" w:rsidRPr="003D4ABF">
        <w:t>23.501</w:t>
      </w:r>
      <w:r w:rsidR="00307050">
        <w:t> </w:t>
      </w:r>
      <w:r w:rsidR="00307050" w:rsidRPr="003D4ABF">
        <w:t>[</w:t>
      </w:r>
      <w:r w:rsidRPr="003D4ABF">
        <w:t>2].</w:t>
      </w:r>
    </w:p>
    <w:p w14:paraId="777F6594" w14:textId="2122DFBB"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307050">
        <w:t>TS</w:t>
      </w:r>
      <w:r w:rsidR="00307050">
        <w:t> </w:t>
      </w:r>
      <w:r w:rsidR="00307050">
        <w:t>23.501</w:t>
      </w:r>
      <w:r w:rsidR="00307050">
        <w:t> </w:t>
      </w:r>
      <w:r w:rsidR="00307050">
        <w:t>[</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63ACBE7F"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307050">
        <w:t>TS</w:t>
      </w:r>
      <w:r w:rsidR="00307050">
        <w:t> </w:t>
      </w:r>
      <w:r w:rsidR="00307050">
        <w:t>23.501</w:t>
      </w:r>
      <w:r w:rsidR="00307050">
        <w:t> </w:t>
      </w:r>
      <w:r w:rsidR="00307050">
        <w:t>[</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619AAB24" w:rsidR="00787F8E" w:rsidRPr="003D4ABF" w:rsidRDefault="00787F8E" w:rsidP="00787F8E">
      <w:r w:rsidRPr="003D4ABF">
        <w:lastRenderedPageBreak/>
        <w:t xml:space="preserve">The </w:t>
      </w:r>
      <w:r w:rsidRPr="003D4ABF">
        <w:rPr>
          <w:i/>
        </w:rPr>
        <w:t>QoS parameter(s) to be measured</w:t>
      </w:r>
      <w:r w:rsidRPr="003D4ABF">
        <w:t xml:space="preserve"> indicates the</w:t>
      </w:r>
      <w:r w:rsidR="00AF69A9">
        <w:t xml:space="preserve"> QoS parameter(s) for which QoS Monitoring can be enabled for a service data flow as defined in clause 5.45 of </w:t>
      </w:r>
      <w:r w:rsidR="00307050">
        <w:t>TS</w:t>
      </w:r>
      <w:r w:rsidR="00307050">
        <w:t> </w:t>
      </w:r>
      <w:r w:rsidR="00307050">
        <w:t>23.501</w:t>
      </w:r>
      <w:r w:rsidR="00307050">
        <w:t> </w:t>
      </w:r>
      <w:r w:rsidR="00307050">
        <w:t>[</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292BA195"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6356C7B"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307050">
        <w:t>TS</w:t>
      </w:r>
      <w:r w:rsidR="00307050">
        <w:t> </w:t>
      </w:r>
      <w:r w:rsidR="00307050">
        <w:t>23.501</w:t>
      </w:r>
      <w:r w:rsidR="00307050">
        <w:t> </w:t>
      </w:r>
      <w:r w:rsidR="00307050">
        <w:t>[</w:t>
      </w:r>
      <w:r w:rsidR="00AF69A9">
        <w:t>2]</w:t>
      </w:r>
      <w:r>
        <w:t>).</w:t>
      </w:r>
    </w:p>
    <w:p w14:paraId="644E6220" w14:textId="5CBCC433"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327B9DE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307050" w:rsidRPr="003D4ABF">
        <w:t>TS</w:t>
      </w:r>
      <w:r w:rsidR="00307050">
        <w:t> </w:t>
      </w:r>
      <w:r w:rsidR="00307050" w:rsidRPr="003D4ABF">
        <w:t>23.501</w:t>
      </w:r>
      <w:r w:rsidR="00307050">
        <w:t> </w:t>
      </w:r>
      <w:r w:rsidR="00307050" w:rsidRPr="003D4ABF">
        <w:t>[</w:t>
      </w:r>
      <w:r w:rsidR="00D34673" w:rsidRPr="003D4ABF">
        <w:t>2].</w:t>
      </w:r>
    </w:p>
    <w:p w14:paraId="5577CFFB" w14:textId="7A0829B3" w:rsidR="00787F8E" w:rsidRPr="003D4ABF" w:rsidRDefault="00787F8E" w:rsidP="00787F8E">
      <w:bookmarkStart w:id="1050" w:name="_Toc19197385"/>
      <w:bookmarkStart w:id="1051" w:name="_Toc27896538"/>
      <w:bookmarkStart w:id="1052" w:name="_Toc36192706"/>
      <w:bookmarkStart w:id="1053" w:name="_Toc37076437"/>
      <w:bookmarkStart w:id="1054" w:name="_Toc45194887"/>
      <w:bookmarkStart w:id="1055"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307050" w:rsidRPr="003D4ABF">
        <w:t>TS</w:t>
      </w:r>
      <w:r w:rsidR="00307050">
        <w:t> </w:t>
      </w:r>
      <w:r w:rsidR="00307050" w:rsidRPr="003D4ABF">
        <w:t>23.502</w:t>
      </w:r>
      <w:r w:rsidR="00307050">
        <w:t> </w:t>
      </w:r>
      <w:r w:rsidR="00307050" w:rsidRPr="003D4ABF">
        <w:t>[</w:t>
      </w:r>
      <w:r w:rsidRPr="003D4ABF">
        <w:t xml:space="preserve">3]. The </w:t>
      </w:r>
      <w:r w:rsidR="009D0ABB" w:rsidRPr="003D4ABF">
        <w:t>f</w:t>
      </w:r>
      <w:r w:rsidRPr="003D4ABF">
        <w:t>ollowing parameters are included:</w:t>
      </w:r>
    </w:p>
    <w:p w14:paraId="7072B0D7" w14:textId="37498E6B"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307050" w:rsidRPr="003D4ABF">
        <w:t>TS</w:t>
      </w:r>
      <w:r w:rsidR="00307050">
        <w:t> </w:t>
      </w:r>
      <w:r w:rsidR="00307050" w:rsidRPr="003D4ABF">
        <w:t>23.502</w:t>
      </w:r>
      <w:r w:rsidR="00307050">
        <w:t> </w:t>
      </w:r>
      <w:r w:rsidR="0030705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32BFCAF1"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307050" w:rsidRPr="003D4ABF">
        <w:t>TS</w:t>
      </w:r>
      <w:r w:rsidR="00307050">
        <w:t> </w:t>
      </w:r>
      <w:r w:rsidR="00307050" w:rsidRPr="003D4ABF">
        <w:t>23.502</w:t>
      </w:r>
      <w:r w:rsidR="00307050">
        <w:t> </w:t>
      </w:r>
      <w:r w:rsidR="0030705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56"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57" w:name="_Toc131529346"/>
      <w:r w:rsidRPr="003D4ABF">
        <w:t>6.3.2</w:t>
      </w:r>
      <w:r w:rsidRPr="003D4ABF">
        <w:tab/>
        <w:t>Policy and charging control rule operations</w:t>
      </w:r>
      <w:bookmarkEnd w:id="1050"/>
      <w:bookmarkEnd w:id="1051"/>
      <w:bookmarkEnd w:id="1052"/>
      <w:bookmarkEnd w:id="1053"/>
      <w:bookmarkEnd w:id="1054"/>
      <w:bookmarkEnd w:id="1055"/>
      <w:bookmarkEnd w:id="1056"/>
      <w:bookmarkEnd w:id="1057"/>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lastRenderedPageBreak/>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58" w:name="_Toc19197386"/>
      <w:bookmarkStart w:id="1059" w:name="_Toc27896539"/>
      <w:bookmarkStart w:id="1060" w:name="_Toc36192707"/>
      <w:bookmarkStart w:id="1061" w:name="_Toc37076438"/>
      <w:bookmarkStart w:id="1062" w:name="_Toc45194888"/>
      <w:bookmarkStart w:id="1063" w:name="_Toc47594300"/>
      <w:bookmarkStart w:id="1064" w:name="_Toc51836931"/>
      <w:bookmarkStart w:id="1065" w:name="_Toc131529347"/>
      <w:r w:rsidRPr="003D4ABF">
        <w:lastRenderedPageBreak/>
        <w:t>6.4</w:t>
      </w:r>
      <w:r w:rsidRPr="003D4ABF">
        <w:tab/>
        <w:t>PDU Session related policy information</w:t>
      </w:r>
      <w:bookmarkEnd w:id="1058"/>
      <w:bookmarkEnd w:id="1059"/>
      <w:bookmarkEnd w:id="1060"/>
      <w:bookmarkEnd w:id="1061"/>
      <w:bookmarkEnd w:id="1062"/>
      <w:bookmarkEnd w:id="1063"/>
      <w:bookmarkEnd w:id="1064"/>
      <w:bookmarkEnd w:id="1065"/>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383B76B" w:rsidR="00787F8E" w:rsidRPr="003D4ABF" w:rsidRDefault="00787F8E" w:rsidP="00787F8E">
      <w:pPr>
        <w:rPr>
          <w:rFonts w:eastAsia="DengXian"/>
        </w:rPr>
      </w:pPr>
      <w:r w:rsidRPr="003D4ABF">
        <w:rPr>
          <w:rFonts w:eastAsia="DengXian"/>
        </w:rPr>
        <w:t xml:space="preserve">The differences with table 6.4 and table 6.6 in </w:t>
      </w:r>
      <w:r w:rsidR="00307050" w:rsidRPr="003D4ABF">
        <w:rPr>
          <w:rFonts w:eastAsia="DengXian"/>
        </w:rPr>
        <w:t>TS</w:t>
      </w:r>
      <w:r w:rsidR="00307050">
        <w:rPr>
          <w:rFonts w:eastAsia="DengXian"/>
        </w:rPr>
        <w:t> </w:t>
      </w:r>
      <w:r w:rsidR="00307050" w:rsidRPr="003D4ABF">
        <w:rPr>
          <w:rFonts w:eastAsia="DengXian"/>
        </w:rPr>
        <w:t>23.203</w:t>
      </w:r>
      <w:r w:rsidR="00307050">
        <w:rPr>
          <w:rFonts w:eastAsia="DengXian"/>
        </w:rPr>
        <w:t> </w:t>
      </w:r>
      <w:r w:rsidR="0030705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5C461D">
            <w:pPr>
              <w:pStyle w:val="TAL"/>
              <w:rPr>
                <w:b/>
                <w:szCs w:val="18"/>
              </w:rPr>
            </w:pPr>
            <w:r w:rsidRPr="003D4ABF">
              <w:rPr>
                <w:b/>
                <w:szCs w:val="18"/>
              </w:rPr>
              <w:t>Ethernet</w:t>
            </w:r>
            <w:r w:rsidR="00FA33D3">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5C461D">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5C461D">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5C461D">
            <w:pPr>
              <w:pStyle w:val="TAC"/>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5C461D">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5E235D01" w:rsidR="00787F8E" w:rsidRPr="00623A69" w:rsidRDefault="00787F8E" w:rsidP="005C461D">
            <w:pPr>
              <w:pStyle w:val="TAL"/>
            </w:pPr>
            <w:r w:rsidRPr="00623A69">
              <w:t>Includes Ethernet</w:t>
            </w:r>
            <w:r w:rsidR="00FA33D3" w:rsidRPr="00623A69">
              <w:t>/IP</w:t>
            </w:r>
            <w:r w:rsidRPr="00623A69">
              <w:t xml:space="preserve">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5C461D">
            <w:pPr>
              <w:pStyle w:val="TAC"/>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5C461D">
            <w:pPr>
              <w:pStyle w:val="TAL"/>
            </w:pPr>
            <w:r w:rsidRPr="00623A69">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623A69" w:rsidRDefault="00787F8E" w:rsidP="005C461D">
            <w:pPr>
              <w:pStyle w:val="TAL"/>
            </w:pPr>
            <w:r w:rsidRPr="00623A69">
              <w:t xml:space="preserve">Includes </w:t>
            </w:r>
            <w:r w:rsidR="007B57D2" w:rsidRPr="00623A69">
              <w:t xml:space="preserve">User plane node </w:t>
            </w:r>
            <w:r w:rsidRPr="00623A69">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5C461D">
            <w:pPr>
              <w:pStyle w:val="TAC"/>
              <w:rPr>
                <w:rFonts w:eastAsia="DengXian"/>
              </w:rPr>
            </w:pPr>
            <w:r w:rsidRPr="00623A69">
              <w:rPr>
                <w:rFonts w:eastAsia="DengXian"/>
              </w:rPr>
              <w:t>New</w:t>
            </w:r>
          </w:p>
        </w:tc>
      </w:tr>
      <w:tr w:rsidR="00D747DF"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D747D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2D23F927" w:rsidR="00D747DF" w:rsidRPr="00623A69" w:rsidRDefault="00D747DF" w:rsidP="00D747D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D747D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D747D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D747DF">
            <w:pPr>
              <w:pStyle w:val="TAC"/>
              <w:rPr>
                <w:rFonts w:eastAsia="DengXian"/>
              </w:rPr>
            </w:pPr>
            <w:r w:rsidRPr="00623A69">
              <w:rPr>
                <w:rFonts w:eastAsia="DengXian"/>
              </w:rPr>
              <w:t>New</w:t>
            </w:r>
          </w:p>
        </w:tc>
      </w:tr>
      <w:tr w:rsidR="00C310C1"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D25342">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7D425F3F" w:rsidR="00C310C1" w:rsidRPr="003D4ABF" w:rsidRDefault="00C310C1" w:rsidP="00D25342">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D2534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D25342">
            <w:pPr>
              <w:pStyle w:val="TAC"/>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D25342">
            <w:pPr>
              <w:pStyle w:val="TAC"/>
              <w:rPr>
                <w:rFonts w:eastAsia="DengXian"/>
                <w:lang w:eastAsia="zh-CN"/>
              </w:rPr>
            </w:pPr>
          </w:p>
        </w:tc>
      </w:tr>
      <w:tr w:rsidR="00C310C1"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C310C1">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67A2161" w:rsidR="00C310C1" w:rsidRPr="00623A69" w:rsidRDefault="00C310C1" w:rsidP="00C310C1">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C310C1">
            <w:pPr>
              <w:pStyle w:val="TAC"/>
            </w:pPr>
            <w:r>
              <w:t>PDU Session</w:t>
            </w:r>
          </w:p>
          <w:p w14:paraId="162578B8" w14:textId="0FFC3AA3"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C310C1">
            <w:pPr>
              <w:pStyle w:val="TAC"/>
              <w:rPr>
                <w:rFonts w:eastAsia="DengXian"/>
              </w:rPr>
            </w:pPr>
            <w:r w:rsidRPr="00623A69">
              <w:rPr>
                <w:rFonts w:eastAsia="DengXian"/>
              </w:rPr>
              <w:t>New</w:t>
            </w:r>
          </w:p>
        </w:tc>
      </w:tr>
      <w:tr w:rsidR="00C310C1"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310C1" w:rsidRPr="00623A69" w:rsidRDefault="008D652E" w:rsidP="00C310C1">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483C4059" w:rsidR="00C310C1" w:rsidRPr="00623A69" w:rsidRDefault="008D652E" w:rsidP="00C310C1">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C310C1">
            <w:pPr>
              <w:pStyle w:val="TAC"/>
            </w:pPr>
            <w:r>
              <w:t>PDU Session</w:t>
            </w:r>
          </w:p>
          <w:p w14:paraId="7970B965" w14:textId="7DBC6A47"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C310C1">
            <w:pPr>
              <w:pStyle w:val="TAC"/>
              <w:rPr>
                <w:rFonts w:eastAsia="DengXian"/>
              </w:rPr>
            </w:pPr>
            <w:r w:rsidRPr="00623A69">
              <w:rPr>
                <w:rFonts w:eastAsia="DengXian"/>
              </w:rPr>
              <w:t>New</w:t>
            </w:r>
          </w:p>
        </w:tc>
      </w:tr>
      <w:tr w:rsidR="00C310C1" w:rsidRPr="003D4ABF" w14:paraId="0E5E3139" w14:textId="77777777" w:rsidTr="00844BD5">
        <w:tc>
          <w:tcPr>
            <w:tcW w:w="9468" w:type="dxa"/>
            <w:gridSpan w:val="5"/>
          </w:tcPr>
          <w:p w14:paraId="001F4BBD" w14:textId="77777777" w:rsidR="00C310C1" w:rsidRPr="003D4ABF" w:rsidRDefault="00C310C1" w:rsidP="00C310C1">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310C1" w:rsidRPr="003D4ABF" w:rsidRDefault="00C310C1" w:rsidP="00C310C1">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310C1" w:rsidRPr="003D4ABF" w:rsidRDefault="00C310C1" w:rsidP="00C310C1">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310C1" w:rsidRPr="003D4ABF" w:rsidRDefault="00C310C1" w:rsidP="00C310C1">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310C1" w:rsidRPr="003D4ABF" w:rsidRDefault="00C310C1" w:rsidP="00C310C1">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310C1" w:rsidRPr="003D4ABF" w:rsidRDefault="00C310C1" w:rsidP="00C310C1">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310C1" w:rsidRPr="003D4ABF" w:rsidRDefault="00C310C1" w:rsidP="00C310C1">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310C1" w:rsidRPr="003D4ABF" w:rsidRDefault="00C310C1" w:rsidP="00C310C1">
            <w:pPr>
              <w:pStyle w:val="TAN"/>
            </w:pPr>
            <w:r w:rsidRPr="003D4ABF">
              <w:t>NOTE 8:</w:t>
            </w:r>
            <w:r w:rsidRPr="003D4ABF">
              <w:tab/>
              <w:t>This attribute is applicable in presence of Time threshold only.</w:t>
            </w:r>
          </w:p>
          <w:p w14:paraId="01A66F70" w14:textId="77777777" w:rsidR="00C310C1" w:rsidRPr="003D4ABF" w:rsidRDefault="00C310C1" w:rsidP="00C310C1">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310C1" w:rsidRPr="003D4ABF" w:rsidRDefault="00C310C1" w:rsidP="00C310C1">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310C1" w:rsidRPr="003D4ABF" w:rsidRDefault="00C310C1" w:rsidP="00C310C1">
            <w:pPr>
              <w:pStyle w:val="TAN"/>
            </w:pPr>
            <w:r w:rsidRPr="003D4ABF">
              <w:t>NOTE 11:</w:t>
            </w:r>
            <w:r w:rsidRPr="003D4ABF">
              <w:tab/>
              <w:t>This attribute is applicable only when no IP address/Prefix for the PDU Session is received from the SMF.</w:t>
            </w:r>
          </w:p>
          <w:p w14:paraId="3E55F6A6" w14:textId="77777777" w:rsidR="00C310C1" w:rsidRPr="003D4ABF" w:rsidRDefault="00C310C1" w:rsidP="00C310C1">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310C1" w:rsidRPr="003D4ABF" w:rsidRDefault="00C310C1" w:rsidP="00C310C1">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E49BA" w:rsidRDefault="00C310C1" w:rsidP="00C310C1">
            <w:pPr>
              <w:pStyle w:val="TAN"/>
            </w:pPr>
            <w:r w:rsidRPr="003D4ABF">
              <w:t>NOTE 14:</w:t>
            </w:r>
            <w:r w:rsidRPr="003D4ABF">
              <w:tab/>
              <w:t>The list of PRA elements shall be a short list of elements.</w:t>
            </w:r>
          </w:p>
          <w:p w14:paraId="01D2C863" w14:textId="49134281" w:rsidR="00C310C1" w:rsidRPr="003D4ABF" w:rsidRDefault="009E49BA" w:rsidP="00C310C1">
            <w:pPr>
              <w:pStyle w:val="TAN"/>
            </w:pPr>
            <w:r>
              <w:t>NOTE 15:</w:t>
            </w:r>
            <w:r>
              <w:tab/>
              <w:t>This attribute is applicable only for the PDU Session supporting HR-SBO. This attribute is applied only to the current serving VPLMN.</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1797E909"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307050" w:rsidRPr="003D4ABF">
        <w:t>TS</w:t>
      </w:r>
      <w:r w:rsidR="00307050">
        <w:t> </w:t>
      </w:r>
      <w:r w:rsidR="00307050" w:rsidRPr="003D4ABF">
        <w:t>23.501</w:t>
      </w:r>
      <w:r w:rsidR="00307050">
        <w:t> </w:t>
      </w:r>
      <w:r w:rsidR="0030705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13AAF4F7"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307050" w:rsidRPr="003D4ABF">
        <w:rPr>
          <w:lang w:eastAsia="zh-CN"/>
        </w:rPr>
        <w:t>TS</w:t>
      </w:r>
      <w:r w:rsidR="00307050">
        <w:rPr>
          <w:lang w:eastAsia="zh-CN"/>
        </w:rPr>
        <w:t> </w:t>
      </w:r>
      <w:r w:rsidR="00307050" w:rsidRPr="003D4ABF">
        <w:rPr>
          <w:lang w:eastAsia="zh-CN"/>
        </w:rPr>
        <w:t>32.255</w:t>
      </w:r>
      <w:r w:rsidR="00307050">
        <w:rPr>
          <w:lang w:eastAsia="zh-CN"/>
        </w:rPr>
        <w:t> </w:t>
      </w:r>
      <w:r w:rsidR="0030705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7869A0D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B4EAA00"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7050" w:rsidRPr="003D4ABF">
        <w:rPr>
          <w:rFonts w:eastAsia="DengXian"/>
        </w:rPr>
        <w:t>TS</w:t>
      </w:r>
      <w:r w:rsidR="00307050">
        <w:rPr>
          <w:rFonts w:eastAsia="DengXian"/>
        </w:rPr>
        <w:t> </w:t>
      </w:r>
      <w:r w:rsidR="00307050" w:rsidRPr="003D4ABF">
        <w:rPr>
          <w:rFonts w:eastAsia="DengXian"/>
        </w:rPr>
        <w:t>23.501</w:t>
      </w:r>
      <w:r w:rsidR="00307050">
        <w:rPr>
          <w:rFonts w:eastAsia="DengXian"/>
        </w:rPr>
        <w:t> </w:t>
      </w:r>
      <w:r w:rsidR="00307050" w:rsidRPr="003D4ABF">
        <w:rPr>
          <w:rFonts w:eastAsia="DengXian"/>
        </w:rPr>
        <w:t>[</w:t>
      </w:r>
      <w:r w:rsidRPr="003D4ABF">
        <w:rPr>
          <w:rFonts w:eastAsia="DengXian"/>
        </w:rPr>
        <w:t>2].</w:t>
      </w:r>
    </w:p>
    <w:p w14:paraId="449DE33E" w14:textId="05F68C91"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307050" w:rsidRPr="003D4ABF">
        <w:rPr>
          <w:rFonts w:eastAsia="DengXian"/>
        </w:rPr>
        <w:t>TS</w:t>
      </w:r>
      <w:r w:rsidR="00307050">
        <w:rPr>
          <w:rFonts w:eastAsia="DengXian"/>
        </w:rPr>
        <w:t> </w:t>
      </w:r>
      <w:r w:rsidR="00307050" w:rsidRPr="003D4ABF">
        <w:rPr>
          <w:rFonts w:eastAsia="DengXian"/>
        </w:rPr>
        <w:t>23.501</w:t>
      </w:r>
      <w:r w:rsidR="00307050">
        <w:rPr>
          <w:rFonts w:eastAsia="DengXian"/>
        </w:rPr>
        <w:t> </w:t>
      </w:r>
      <w:r w:rsidR="0030705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9AC6D1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066" w:name="_Toc19197387"/>
      <w:bookmarkStart w:id="1067" w:name="_Toc27896540"/>
      <w:bookmarkStart w:id="1068" w:name="_Toc36192708"/>
      <w:bookmarkStart w:id="1069" w:name="_Toc37076439"/>
      <w:bookmarkStart w:id="1070" w:name="_Toc45194889"/>
      <w:bookmarkStart w:id="1071"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7777777" w:rsidR="009E49BA" w:rsidRDefault="009E49BA" w:rsidP="009E49BA">
      <w:pPr>
        <w:rPr>
          <w:rFonts w:eastAsia="DengXian"/>
        </w:rPr>
      </w:pPr>
      <w:bookmarkStart w:id="1072" w:name="_Toc51836932"/>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E84035" w14:textId="4D0EDE85" w:rsidR="009E49BA" w:rsidRDefault="009E49BA" w:rsidP="00307050">
      <w:pPr>
        <w:pStyle w:val="EditorsNote"/>
        <w:rPr>
          <w:rFonts w:eastAsia="DengXian"/>
        </w:rPr>
      </w:pPr>
      <w:r>
        <w:rPr>
          <w:rFonts w:eastAsia="DengXian"/>
        </w:rPr>
        <w:t>Editor's note:</w:t>
      </w:r>
      <w:r>
        <w:rPr>
          <w:rFonts w:eastAsia="DengXian"/>
        </w:rPr>
        <w:tab/>
        <w:t xml:space="preserve">It is FFS whether to include the </w:t>
      </w:r>
      <w:r w:rsidRPr="00307050">
        <w:rPr>
          <w:rFonts w:eastAsia="DengXian"/>
          <w:i/>
          <w:iCs/>
        </w:rPr>
        <w:t>Authorized Session-AMBR and charging for local part of DN</w:t>
      </w:r>
      <w:r>
        <w:rPr>
          <w:rFonts w:eastAsia="DengXian"/>
        </w:rPr>
        <w:t xml:space="preserve"> for VPLMN Specific Offloading Policy.</w:t>
      </w:r>
    </w:p>
    <w:p w14:paraId="553C6669" w14:textId="77777777" w:rsidR="00787F8E" w:rsidRPr="003D4ABF" w:rsidRDefault="00787F8E" w:rsidP="00787F8E">
      <w:pPr>
        <w:pStyle w:val="Heading2"/>
      </w:pPr>
      <w:bookmarkStart w:id="1073" w:name="_Toc131529348"/>
      <w:r w:rsidRPr="003D4ABF">
        <w:t>6.5</w:t>
      </w:r>
      <w:r w:rsidRPr="003D4ABF">
        <w:tab/>
        <w:t>Access and mobility related policy information</w:t>
      </w:r>
      <w:bookmarkEnd w:id="1066"/>
      <w:bookmarkEnd w:id="1067"/>
      <w:bookmarkEnd w:id="1068"/>
      <w:bookmarkEnd w:id="1069"/>
      <w:bookmarkEnd w:id="1070"/>
      <w:bookmarkEnd w:id="1071"/>
      <w:bookmarkEnd w:id="1072"/>
      <w:bookmarkEnd w:id="107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lastRenderedPageBreak/>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3A91D204" w:rsidR="00787F8E" w:rsidRPr="003D4ABF" w:rsidRDefault="00787F8E" w:rsidP="00844BD5">
            <w:pPr>
              <w:pStyle w:val="TAL"/>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BE38C2">
            <w:pPr>
              <w:pStyle w:val="TAL"/>
            </w:pPr>
            <w:r>
              <w:t>RFSP Index in Use Validity Time</w:t>
            </w:r>
          </w:p>
        </w:tc>
        <w:tc>
          <w:tcPr>
            <w:tcW w:w="2902" w:type="dxa"/>
          </w:tcPr>
          <w:p w14:paraId="5CD51BC1" w14:textId="6BEFF372" w:rsidR="00BE38C2" w:rsidRPr="003D4ABF" w:rsidRDefault="00BE38C2" w:rsidP="00BE38C2">
            <w:pPr>
              <w:pStyle w:val="TAL"/>
            </w:pPr>
            <w:r>
              <w:t>Defines the time by which the RFSP Index will be used in MME after 5GS to EPS mobility.</w:t>
            </w:r>
          </w:p>
        </w:tc>
        <w:tc>
          <w:tcPr>
            <w:tcW w:w="1759" w:type="dxa"/>
          </w:tcPr>
          <w:p w14:paraId="03C9FE80" w14:textId="77777777" w:rsidR="00BE38C2" w:rsidRDefault="00BE38C2" w:rsidP="00BE38C2">
            <w:pPr>
              <w:pStyle w:val="TAL"/>
              <w:rPr>
                <w:szCs w:val="18"/>
              </w:rPr>
            </w:pPr>
            <w:r>
              <w:rPr>
                <w:szCs w:val="18"/>
              </w:rPr>
              <w:t>Conditional</w:t>
            </w:r>
          </w:p>
          <w:p w14:paraId="0BDFAF2B" w14:textId="44F9EAA3" w:rsidR="00BE38C2" w:rsidRPr="003D4ABF" w:rsidRDefault="00BE38C2" w:rsidP="00BE38C2">
            <w:pPr>
              <w:pStyle w:val="TAL"/>
              <w:rPr>
                <w:szCs w:val="18"/>
              </w:rPr>
            </w:pPr>
            <w:r>
              <w:rPr>
                <w:szCs w:val="18"/>
              </w:rPr>
              <w:t>(NOTE 2, NOTE 11)</w:t>
            </w:r>
          </w:p>
        </w:tc>
        <w:tc>
          <w:tcPr>
            <w:tcW w:w="1798" w:type="dxa"/>
          </w:tcPr>
          <w:p w14:paraId="1F4FAEF5" w14:textId="5708181F" w:rsidR="00BE38C2" w:rsidRPr="003D4ABF" w:rsidRDefault="00BE38C2" w:rsidP="00BE38C2">
            <w:pPr>
              <w:pStyle w:val="TAL"/>
              <w:rPr>
                <w:szCs w:val="18"/>
              </w:rPr>
            </w:pPr>
            <w:r w:rsidRPr="003D4ABF">
              <w:rPr>
                <w:szCs w:val="18"/>
              </w:rPr>
              <w:t>Yes</w:t>
            </w:r>
          </w:p>
        </w:tc>
        <w:tc>
          <w:tcPr>
            <w:tcW w:w="1638" w:type="dxa"/>
          </w:tcPr>
          <w:p w14:paraId="4EF7B888" w14:textId="6C924AF4" w:rsidR="00BE38C2" w:rsidRPr="003D4ABF" w:rsidRDefault="00BE38C2" w:rsidP="00BE38C2">
            <w:pPr>
              <w:pStyle w:val="TAL"/>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BE38C2">
            <w:pPr>
              <w:pStyle w:val="TAL"/>
              <w:rPr>
                <w:b/>
                <w:bCs/>
              </w:rPr>
            </w:pPr>
            <w:r w:rsidRPr="003D4ABF">
              <w:rPr>
                <w:b/>
                <w:bCs/>
              </w:rPr>
              <w:t>5G access stratum time distribution</w:t>
            </w:r>
          </w:p>
        </w:tc>
        <w:tc>
          <w:tcPr>
            <w:tcW w:w="2902" w:type="dxa"/>
          </w:tcPr>
          <w:p w14:paraId="7B886D28" w14:textId="2E2120F4" w:rsidR="00BE38C2" w:rsidRPr="003D4ABF" w:rsidRDefault="00BE38C2" w:rsidP="00BE38C2">
            <w:pPr>
              <w:pStyle w:val="TAL"/>
              <w:rPr>
                <w:i/>
                <w:iCs/>
              </w:rPr>
            </w:pPr>
            <w:r w:rsidRPr="003D4ABF">
              <w:rPr>
                <w:i/>
                <w:iCs/>
              </w:rPr>
              <w:t>This part defines the 5G access stratum time distribution</w:t>
            </w:r>
          </w:p>
        </w:tc>
        <w:tc>
          <w:tcPr>
            <w:tcW w:w="1759" w:type="dxa"/>
          </w:tcPr>
          <w:p w14:paraId="48CD81E9" w14:textId="1634D3A6" w:rsidR="00BE38C2" w:rsidRPr="003D4ABF" w:rsidRDefault="00BE38C2" w:rsidP="00BE38C2">
            <w:pPr>
              <w:pStyle w:val="TAL"/>
              <w:rPr>
                <w:szCs w:val="18"/>
              </w:rPr>
            </w:pPr>
          </w:p>
        </w:tc>
        <w:tc>
          <w:tcPr>
            <w:tcW w:w="1798" w:type="dxa"/>
          </w:tcPr>
          <w:p w14:paraId="0EFDA5E8" w14:textId="7DEFABB3" w:rsidR="00BE38C2" w:rsidRPr="003D4ABF" w:rsidRDefault="00BE38C2" w:rsidP="00BE38C2">
            <w:pPr>
              <w:pStyle w:val="TAL"/>
              <w:rPr>
                <w:szCs w:val="18"/>
              </w:rPr>
            </w:pPr>
          </w:p>
        </w:tc>
        <w:tc>
          <w:tcPr>
            <w:tcW w:w="1638" w:type="dxa"/>
          </w:tcPr>
          <w:p w14:paraId="33D27C17" w14:textId="7314BEFC" w:rsidR="00BE38C2" w:rsidRPr="003D4ABF" w:rsidRDefault="00BE38C2" w:rsidP="00BE38C2">
            <w:pPr>
              <w:pStyle w:val="TAL"/>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BE38C2">
            <w:pPr>
              <w:pStyle w:val="TAL"/>
            </w:pPr>
            <w:r w:rsidRPr="003D4ABF">
              <w:t>5G access stratum time distribution indication</w:t>
            </w:r>
          </w:p>
        </w:tc>
        <w:tc>
          <w:tcPr>
            <w:tcW w:w="2902" w:type="dxa"/>
          </w:tcPr>
          <w:p w14:paraId="7E1B54C8" w14:textId="25102B1B" w:rsidR="00BE38C2" w:rsidRPr="003D4ABF" w:rsidRDefault="00BE38C2" w:rsidP="00BE38C2">
            <w:pPr>
              <w:pStyle w:val="TAL"/>
            </w:pPr>
            <w:r w:rsidRPr="003D4ABF">
              <w:t>Defines if 5G access stratum time distribution via Uu reference point is enabled or disabled</w:t>
            </w:r>
          </w:p>
        </w:tc>
        <w:tc>
          <w:tcPr>
            <w:tcW w:w="1759" w:type="dxa"/>
          </w:tcPr>
          <w:p w14:paraId="53D1FCCA" w14:textId="77777777" w:rsidR="00BE38C2" w:rsidRDefault="00BE38C2" w:rsidP="00BE38C2">
            <w:pPr>
              <w:pStyle w:val="TAL"/>
              <w:rPr>
                <w:szCs w:val="18"/>
              </w:rPr>
            </w:pPr>
            <w:r w:rsidRPr="003D4ABF">
              <w:rPr>
                <w:szCs w:val="18"/>
              </w:rPr>
              <w:t>Conditional</w:t>
            </w:r>
          </w:p>
          <w:p w14:paraId="79906554" w14:textId="793A5464" w:rsidR="00BE38C2" w:rsidRPr="003D4ABF" w:rsidRDefault="00BE38C2" w:rsidP="00BE38C2">
            <w:pPr>
              <w:pStyle w:val="TAL"/>
              <w:rPr>
                <w:szCs w:val="18"/>
              </w:rPr>
            </w:pPr>
            <w:r>
              <w:rPr>
                <w:szCs w:val="18"/>
              </w:rPr>
              <w:t>(NOTE 9)</w:t>
            </w:r>
          </w:p>
        </w:tc>
        <w:tc>
          <w:tcPr>
            <w:tcW w:w="1798" w:type="dxa"/>
          </w:tcPr>
          <w:p w14:paraId="338C3E47" w14:textId="5E4CA3C9" w:rsidR="00BE38C2" w:rsidRPr="003D4ABF" w:rsidRDefault="00BE38C2" w:rsidP="00BE38C2">
            <w:pPr>
              <w:pStyle w:val="TAL"/>
              <w:rPr>
                <w:szCs w:val="18"/>
              </w:rPr>
            </w:pPr>
            <w:r w:rsidRPr="003D4ABF">
              <w:rPr>
                <w:szCs w:val="18"/>
              </w:rPr>
              <w:t>Yes</w:t>
            </w:r>
          </w:p>
        </w:tc>
        <w:tc>
          <w:tcPr>
            <w:tcW w:w="1638" w:type="dxa"/>
          </w:tcPr>
          <w:p w14:paraId="263DFFE3" w14:textId="3D343ED8" w:rsidR="00BE38C2" w:rsidRPr="003D4ABF" w:rsidRDefault="00BE38C2" w:rsidP="00BE38C2">
            <w:pPr>
              <w:pStyle w:val="TAL"/>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BE38C2">
            <w:pPr>
              <w:pStyle w:val="TAL"/>
            </w:pPr>
            <w:r w:rsidRPr="003D4ABF">
              <w:t>Uu interface time synchronization error budget</w:t>
            </w:r>
          </w:p>
        </w:tc>
        <w:tc>
          <w:tcPr>
            <w:tcW w:w="2902" w:type="dxa"/>
          </w:tcPr>
          <w:p w14:paraId="45725340" w14:textId="1453A3EC" w:rsidR="00BE38C2" w:rsidRPr="003D4ABF" w:rsidRDefault="00BE38C2" w:rsidP="00BE38C2">
            <w:pPr>
              <w:pStyle w:val="TAL"/>
            </w:pPr>
            <w:r w:rsidRPr="003D4ABF">
              <w:t>Indicates the Uu Time Synchronization error budget for 5G access stratum time distribution</w:t>
            </w:r>
          </w:p>
        </w:tc>
        <w:tc>
          <w:tcPr>
            <w:tcW w:w="1759" w:type="dxa"/>
          </w:tcPr>
          <w:p w14:paraId="688835AD" w14:textId="77777777" w:rsidR="00BE38C2" w:rsidRDefault="00BE38C2" w:rsidP="00BE38C2">
            <w:pPr>
              <w:pStyle w:val="TAL"/>
              <w:rPr>
                <w:szCs w:val="18"/>
              </w:rPr>
            </w:pPr>
            <w:r w:rsidRPr="003D4ABF">
              <w:rPr>
                <w:szCs w:val="18"/>
              </w:rPr>
              <w:t>Conditional</w:t>
            </w:r>
          </w:p>
          <w:p w14:paraId="4DF088E1" w14:textId="692D9DDE" w:rsidR="00BE38C2" w:rsidRPr="003D4ABF" w:rsidRDefault="00BE38C2" w:rsidP="00BE38C2">
            <w:pPr>
              <w:pStyle w:val="TAL"/>
              <w:rPr>
                <w:szCs w:val="18"/>
              </w:rPr>
            </w:pPr>
            <w:r>
              <w:rPr>
                <w:szCs w:val="18"/>
              </w:rPr>
              <w:t>(NOTE 10)</w:t>
            </w:r>
          </w:p>
        </w:tc>
        <w:tc>
          <w:tcPr>
            <w:tcW w:w="1798" w:type="dxa"/>
          </w:tcPr>
          <w:p w14:paraId="1FBFF648" w14:textId="5EC892B3" w:rsidR="00BE38C2" w:rsidRPr="003D4ABF" w:rsidRDefault="00BE38C2" w:rsidP="00BE38C2">
            <w:pPr>
              <w:pStyle w:val="TAL"/>
              <w:rPr>
                <w:szCs w:val="18"/>
              </w:rPr>
            </w:pPr>
            <w:r w:rsidRPr="003D4ABF">
              <w:rPr>
                <w:szCs w:val="18"/>
              </w:rPr>
              <w:t>Yes</w:t>
            </w:r>
          </w:p>
        </w:tc>
        <w:tc>
          <w:tcPr>
            <w:tcW w:w="1638" w:type="dxa"/>
          </w:tcPr>
          <w:p w14:paraId="2257FA21" w14:textId="4FB0C95F" w:rsidR="00BE38C2" w:rsidRPr="003D4ABF" w:rsidRDefault="00BE38C2" w:rsidP="00BE38C2">
            <w:pPr>
              <w:pStyle w:val="TAL"/>
              <w:rPr>
                <w:szCs w:val="18"/>
              </w:rPr>
            </w:pPr>
            <w:r w:rsidRPr="003D4ABF">
              <w:rPr>
                <w:szCs w:val="18"/>
              </w:rPr>
              <w:t>UE context</w:t>
            </w:r>
          </w:p>
        </w:tc>
      </w:tr>
      <w:tr w:rsidR="00BE38C2" w:rsidRPr="003D4ABF" w14:paraId="04386F78" w14:textId="77777777" w:rsidTr="00844BD5">
        <w:trPr>
          <w:cantSplit/>
        </w:trPr>
        <w:tc>
          <w:tcPr>
            <w:tcW w:w="1531" w:type="dxa"/>
          </w:tcPr>
          <w:p w14:paraId="1455FE3F" w14:textId="77777777" w:rsidR="00BE38C2" w:rsidRPr="003D4ABF" w:rsidRDefault="00BE38C2" w:rsidP="00BE38C2">
            <w:pPr>
              <w:pStyle w:val="TAL"/>
              <w:rPr>
                <w:b/>
              </w:rPr>
            </w:pPr>
            <w:r w:rsidRPr="003D4ABF">
              <w:rPr>
                <w:b/>
              </w:rPr>
              <w:t>SMF selection management</w:t>
            </w:r>
          </w:p>
        </w:tc>
        <w:tc>
          <w:tcPr>
            <w:tcW w:w="2902" w:type="dxa"/>
          </w:tcPr>
          <w:p w14:paraId="42077108" w14:textId="77777777" w:rsidR="00BE38C2" w:rsidRPr="003D4ABF" w:rsidRDefault="00BE38C2" w:rsidP="00BE38C2">
            <w:pPr>
              <w:pStyle w:val="TAL"/>
            </w:pPr>
            <w:r w:rsidRPr="003D4ABF">
              <w:t>This part defines the SMF selection management instructions</w:t>
            </w:r>
          </w:p>
        </w:tc>
        <w:tc>
          <w:tcPr>
            <w:tcW w:w="1759" w:type="dxa"/>
          </w:tcPr>
          <w:p w14:paraId="328817F3" w14:textId="77777777" w:rsidR="00BE38C2" w:rsidRPr="003D4ABF" w:rsidRDefault="00BE38C2" w:rsidP="00BE38C2">
            <w:pPr>
              <w:pStyle w:val="TAL"/>
              <w:rPr>
                <w:szCs w:val="18"/>
              </w:rPr>
            </w:pPr>
          </w:p>
        </w:tc>
        <w:tc>
          <w:tcPr>
            <w:tcW w:w="1798" w:type="dxa"/>
          </w:tcPr>
          <w:p w14:paraId="2A0B892A" w14:textId="77777777" w:rsidR="00BE38C2" w:rsidRPr="003D4ABF" w:rsidRDefault="00BE38C2" w:rsidP="00BE38C2">
            <w:pPr>
              <w:pStyle w:val="TAL"/>
              <w:rPr>
                <w:szCs w:val="18"/>
              </w:rPr>
            </w:pPr>
          </w:p>
        </w:tc>
        <w:tc>
          <w:tcPr>
            <w:tcW w:w="1638" w:type="dxa"/>
          </w:tcPr>
          <w:p w14:paraId="1799D977" w14:textId="77777777" w:rsidR="00BE38C2" w:rsidRPr="003D4ABF" w:rsidRDefault="00BE38C2" w:rsidP="00BE38C2">
            <w:pPr>
              <w:pStyle w:val="TAL"/>
              <w:rPr>
                <w:szCs w:val="18"/>
              </w:rPr>
            </w:pPr>
          </w:p>
        </w:tc>
      </w:tr>
      <w:tr w:rsidR="00BE38C2" w:rsidRPr="003D4ABF" w14:paraId="6C80AEE6" w14:textId="77777777" w:rsidTr="00844BD5">
        <w:trPr>
          <w:cantSplit/>
        </w:trPr>
        <w:tc>
          <w:tcPr>
            <w:tcW w:w="1531" w:type="dxa"/>
          </w:tcPr>
          <w:p w14:paraId="0418FBC8" w14:textId="77777777" w:rsidR="00BE38C2" w:rsidRPr="003D4ABF" w:rsidRDefault="00BE38C2" w:rsidP="00BE38C2">
            <w:pPr>
              <w:pStyle w:val="TAL"/>
            </w:pPr>
            <w:r w:rsidRPr="003D4ABF">
              <w:t>DNN replacement of unsupported DNNs</w:t>
            </w:r>
          </w:p>
        </w:tc>
        <w:tc>
          <w:tcPr>
            <w:tcW w:w="2902" w:type="dxa"/>
          </w:tcPr>
          <w:p w14:paraId="4D7FC913" w14:textId="77777777" w:rsidR="00BE38C2" w:rsidRPr="003D4ABF" w:rsidRDefault="00BE38C2" w:rsidP="00BE38C2">
            <w:pPr>
              <w:pStyle w:val="TAL"/>
            </w:pPr>
            <w:r w:rsidRPr="003D4ABF">
              <w:t>Defines if a UE requested unsupported DNN is requested for replacement by PCF</w:t>
            </w:r>
          </w:p>
        </w:tc>
        <w:tc>
          <w:tcPr>
            <w:tcW w:w="1759" w:type="dxa"/>
          </w:tcPr>
          <w:p w14:paraId="3A51B831" w14:textId="77777777" w:rsidR="00BE38C2" w:rsidRPr="003D4ABF" w:rsidRDefault="00BE38C2" w:rsidP="00BE38C2">
            <w:pPr>
              <w:pStyle w:val="TAL"/>
              <w:rPr>
                <w:szCs w:val="18"/>
              </w:rPr>
            </w:pPr>
            <w:r w:rsidRPr="003D4ABF">
              <w:rPr>
                <w:szCs w:val="18"/>
              </w:rPr>
              <w:t>Conditional</w:t>
            </w:r>
          </w:p>
          <w:p w14:paraId="6C1404EB" w14:textId="77777777" w:rsidR="00BE38C2" w:rsidRPr="003D4ABF" w:rsidRDefault="00BE38C2" w:rsidP="00BE38C2">
            <w:pPr>
              <w:pStyle w:val="TAL"/>
              <w:rPr>
                <w:szCs w:val="18"/>
              </w:rPr>
            </w:pPr>
            <w:r w:rsidRPr="003D4ABF">
              <w:rPr>
                <w:szCs w:val="18"/>
              </w:rPr>
              <w:t>(NOTE 6)</w:t>
            </w:r>
          </w:p>
        </w:tc>
        <w:tc>
          <w:tcPr>
            <w:tcW w:w="1798" w:type="dxa"/>
          </w:tcPr>
          <w:p w14:paraId="570D9265" w14:textId="77777777" w:rsidR="00BE38C2" w:rsidRPr="003D4ABF" w:rsidRDefault="00BE38C2" w:rsidP="00BE38C2">
            <w:pPr>
              <w:pStyle w:val="TAL"/>
              <w:rPr>
                <w:szCs w:val="18"/>
              </w:rPr>
            </w:pPr>
            <w:r w:rsidRPr="003D4ABF">
              <w:rPr>
                <w:szCs w:val="18"/>
              </w:rPr>
              <w:t>Yes</w:t>
            </w:r>
          </w:p>
        </w:tc>
        <w:tc>
          <w:tcPr>
            <w:tcW w:w="1638" w:type="dxa"/>
          </w:tcPr>
          <w:p w14:paraId="3EB6239A" w14:textId="77777777" w:rsidR="00BE38C2" w:rsidRPr="003D4ABF" w:rsidRDefault="00BE38C2" w:rsidP="00BE38C2">
            <w:pPr>
              <w:pStyle w:val="TAL"/>
              <w:rPr>
                <w:szCs w:val="18"/>
              </w:rPr>
            </w:pPr>
            <w:r w:rsidRPr="003D4ABF">
              <w:rPr>
                <w:szCs w:val="18"/>
              </w:rPr>
              <w:t>UE context</w:t>
            </w:r>
          </w:p>
        </w:tc>
      </w:tr>
      <w:tr w:rsidR="00BE38C2" w:rsidRPr="003D4ABF" w14:paraId="2E3B3DE7" w14:textId="77777777" w:rsidTr="00844BD5">
        <w:trPr>
          <w:cantSplit/>
        </w:trPr>
        <w:tc>
          <w:tcPr>
            <w:tcW w:w="1531" w:type="dxa"/>
          </w:tcPr>
          <w:p w14:paraId="1FC2933C" w14:textId="77777777" w:rsidR="00BE38C2" w:rsidRPr="003D4ABF" w:rsidRDefault="00BE38C2" w:rsidP="00BE38C2">
            <w:pPr>
              <w:pStyle w:val="TAL"/>
            </w:pPr>
            <w:r w:rsidRPr="003D4ABF">
              <w:t>List of S-NSSAIs</w:t>
            </w:r>
          </w:p>
        </w:tc>
        <w:tc>
          <w:tcPr>
            <w:tcW w:w="2902" w:type="dxa"/>
          </w:tcPr>
          <w:p w14:paraId="06972B02" w14:textId="77777777" w:rsidR="00BE38C2" w:rsidRPr="003D4ABF" w:rsidRDefault="00BE38C2" w:rsidP="00BE38C2">
            <w:pPr>
              <w:pStyle w:val="TAL"/>
            </w:pPr>
            <w:r w:rsidRPr="003D4ABF">
              <w:t>Defines the list of S-NSSAIs containing DNN candidates for replacement by PCF</w:t>
            </w:r>
          </w:p>
        </w:tc>
        <w:tc>
          <w:tcPr>
            <w:tcW w:w="1759" w:type="dxa"/>
          </w:tcPr>
          <w:p w14:paraId="7059A6C4" w14:textId="77777777" w:rsidR="00BE38C2" w:rsidRPr="003D4ABF" w:rsidRDefault="00BE38C2" w:rsidP="00BE38C2">
            <w:pPr>
              <w:pStyle w:val="TAL"/>
              <w:rPr>
                <w:szCs w:val="18"/>
              </w:rPr>
            </w:pPr>
            <w:r w:rsidRPr="003D4ABF">
              <w:rPr>
                <w:szCs w:val="18"/>
              </w:rPr>
              <w:t>Conditional</w:t>
            </w:r>
          </w:p>
          <w:p w14:paraId="3A5FB280" w14:textId="77777777" w:rsidR="00BE38C2" w:rsidRPr="003D4ABF" w:rsidRDefault="00BE38C2" w:rsidP="00BE38C2">
            <w:pPr>
              <w:pStyle w:val="TAL"/>
              <w:rPr>
                <w:szCs w:val="18"/>
              </w:rPr>
            </w:pPr>
            <w:r w:rsidRPr="003D4ABF">
              <w:rPr>
                <w:szCs w:val="18"/>
              </w:rPr>
              <w:t>(NOTE 6)</w:t>
            </w:r>
          </w:p>
          <w:p w14:paraId="044FB7BD" w14:textId="77777777" w:rsidR="00BE38C2" w:rsidRPr="003D4ABF" w:rsidRDefault="00BE38C2" w:rsidP="00BE38C2">
            <w:pPr>
              <w:pStyle w:val="TAL"/>
              <w:rPr>
                <w:szCs w:val="18"/>
              </w:rPr>
            </w:pPr>
            <w:r w:rsidRPr="003D4ABF">
              <w:rPr>
                <w:szCs w:val="18"/>
              </w:rPr>
              <w:t>(NOTE 7)</w:t>
            </w:r>
          </w:p>
        </w:tc>
        <w:tc>
          <w:tcPr>
            <w:tcW w:w="1798" w:type="dxa"/>
          </w:tcPr>
          <w:p w14:paraId="01487BF8" w14:textId="77777777" w:rsidR="00BE38C2" w:rsidRPr="003D4ABF" w:rsidRDefault="00BE38C2" w:rsidP="00BE38C2">
            <w:pPr>
              <w:pStyle w:val="TAL"/>
              <w:rPr>
                <w:szCs w:val="18"/>
              </w:rPr>
            </w:pPr>
            <w:r w:rsidRPr="003D4ABF">
              <w:rPr>
                <w:szCs w:val="18"/>
              </w:rPr>
              <w:t>Yes</w:t>
            </w:r>
          </w:p>
        </w:tc>
        <w:tc>
          <w:tcPr>
            <w:tcW w:w="1638" w:type="dxa"/>
          </w:tcPr>
          <w:p w14:paraId="54C8964F" w14:textId="77777777" w:rsidR="00BE38C2" w:rsidRPr="003D4ABF" w:rsidRDefault="00BE38C2" w:rsidP="00BE38C2">
            <w:pPr>
              <w:pStyle w:val="TAL"/>
              <w:rPr>
                <w:szCs w:val="18"/>
              </w:rPr>
            </w:pPr>
            <w:r w:rsidRPr="003D4ABF">
              <w:rPr>
                <w:szCs w:val="18"/>
              </w:rPr>
              <w:t>UE context</w:t>
            </w:r>
          </w:p>
        </w:tc>
      </w:tr>
      <w:tr w:rsidR="00BE38C2" w:rsidRPr="003D4ABF" w14:paraId="721BE597" w14:textId="77777777" w:rsidTr="00844BD5">
        <w:trPr>
          <w:cantSplit/>
        </w:trPr>
        <w:tc>
          <w:tcPr>
            <w:tcW w:w="1531" w:type="dxa"/>
          </w:tcPr>
          <w:p w14:paraId="31C286C2" w14:textId="77777777" w:rsidR="00BE38C2" w:rsidRPr="003D4ABF" w:rsidRDefault="00BE38C2" w:rsidP="00BE38C2">
            <w:pPr>
              <w:pStyle w:val="TAL"/>
            </w:pPr>
            <w:r w:rsidRPr="003D4ABF">
              <w:t>Per S-NSSAI: List of DNNs</w:t>
            </w:r>
          </w:p>
        </w:tc>
        <w:tc>
          <w:tcPr>
            <w:tcW w:w="2902" w:type="dxa"/>
          </w:tcPr>
          <w:p w14:paraId="0EB89107" w14:textId="77777777" w:rsidR="00BE38C2" w:rsidRPr="003D4ABF" w:rsidRDefault="00BE38C2" w:rsidP="00BE38C2">
            <w:pPr>
              <w:pStyle w:val="TAL"/>
            </w:pPr>
            <w:r w:rsidRPr="003D4ABF">
              <w:t>Defines UE requested DNN candidates for replacement by PCF</w:t>
            </w:r>
          </w:p>
        </w:tc>
        <w:tc>
          <w:tcPr>
            <w:tcW w:w="1759" w:type="dxa"/>
          </w:tcPr>
          <w:p w14:paraId="59A07722" w14:textId="77777777" w:rsidR="00BE38C2" w:rsidRPr="003D4ABF" w:rsidRDefault="00BE38C2" w:rsidP="00BE38C2">
            <w:pPr>
              <w:pStyle w:val="TAL"/>
              <w:rPr>
                <w:szCs w:val="18"/>
              </w:rPr>
            </w:pPr>
            <w:r w:rsidRPr="003D4ABF">
              <w:rPr>
                <w:szCs w:val="18"/>
              </w:rPr>
              <w:t>Conditional</w:t>
            </w:r>
          </w:p>
          <w:p w14:paraId="7C073907" w14:textId="77777777" w:rsidR="00BE38C2" w:rsidRPr="003D4ABF" w:rsidRDefault="00BE38C2" w:rsidP="00BE38C2">
            <w:pPr>
              <w:pStyle w:val="TAL"/>
              <w:rPr>
                <w:szCs w:val="18"/>
              </w:rPr>
            </w:pPr>
            <w:r w:rsidRPr="003D4ABF">
              <w:rPr>
                <w:szCs w:val="18"/>
              </w:rPr>
              <w:t>(NOTE 6)</w:t>
            </w:r>
          </w:p>
        </w:tc>
        <w:tc>
          <w:tcPr>
            <w:tcW w:w="1798" w:type="dxa"/>
          </w:tcPr>
          <w:p w14:paraId="3C23AE0A" w14:textId="77777777" w:rsidR="00BE38C2" w:rsidRPr="003D4ABF" w:rsidRDefault="00BE38C2" w:rsidP="00BE38C2">
            <w:pPr>
              <w:pStyle w:val="TAL"/>
              <w:rPr>
                <w:szCs w:val="18"/>
              </w:rPr>
            </w:pPr>
            <w:r w:rsidRPr="003D4ABF">
              <w:rPr>
                <w:szCs w:val="18"/>
              </w:rPr>
              <w:t>Yes</w:t>
            </w:r>
          </w:p>
        </w:tc>
        <w:tc>
          <w:tcPr>
            <w:tcW w:w="1638" w:type="dxa"/>
          </w:tcPr>
          <w:p w14:paraId="3FD89012" w14:textId="77777777" w:rsidR="00BE38C2" w:rsidRPr="003D4ABF" w:rsidRDefault="00BE38C2" w:rsidP="00BE38C2">
            <w:pPr>
              <w:pStyle w:val="TAL"/>
              <w:rPr>
                <w:szCs w:val="18"/>
              </w:rPr>
            </w:pPr>
            <w:r w:rsidRPr="003D4ABF">
              <w:rPr>
                <w:szCs w:val="18"/>
              </w:rPr>
              <w:t>UE context</w:t>
            </w:r>
          </w:p>
        </w:tc>
      </w:tr>
      <w:tr w:rsidR="00BE38C2" w:rsidRPr="003D4ABF" w14:paraId="1C7F3280" w14:textId="77777777" w:rsidTr="00844BD5">
        <w:trPr>
          <w:cantSplit/>
        </w:trPr>
        <w:tc>
          <w:tcPr>
            <w:tcW w:w="9628" w:type="dxa"/>
            <w:gridSpan w:val="5"/>
          </w:tcPr>
          <w:p w14:paraId="3343D701" w14:textId="7E2E4100" w:rsidR="00BE38C2" w:rsidRPr="003D4ABF" w:rsidRDefault="00BE38C2" w:rsidP="00BE38C2">
            <w:pPr>
              <w:pStyle w:val="TAN"/>
            </w:pPr>
            <w:r w:rsidRPr="003D4ABF">
              <w:t>NOTE 1:</w:t>
            </w:r>
            <w:r w:rsidRPr="003D4ABF">
              <w:tab/>
              <w:t>If management of service area restrictions by PCF is enabled.</w:t>
            </w:r>
          </w:p>
          <w:p w14:paraId="4C9C12A9" w14:textId="0E930342" w:rsidR="00BE38C2" w:rsidRPr="003D4ABF" w:rsidRDefault="00BE38C2" w:rsidP="00BE38C2">
            <w:pPr>
              <w:pStyle w:val="TAN"/>
            </w:pPr>
            <w:r w:rsidRPr="003D4ABF">
              <w:t>NOTE 2:</w:t>
            </w:r>
            <w:r w:rsidRPr="003D4ABF">
              <w:tab/>
              <w:t>If management of RFSP index by PCF is enabled.</w:t>
            </w:r>
          </w:p>
          <w:p w14:paraId="1A84BA4F" w14:textId="240FAF16" w:rsidR="00BE38C2" w:rsidRPr="003D4ABF" w:rsidRDefault="00BE38C2" w:rsidP="00BE38C2">
            <w:pPr>
              <w:pStyle w:val="TAN"/>
            </w:pPr>
            <w:r w:rsidRPr="003D4ABF">
              <w:t>NOTE 3:</w:t>
            </w:r>
            <w:r w:rsidRPr="003D4ABF">
              <w:tab/>
              <w:t>Either the list of allowed TAIs or the list of non-allowed TAIs are provided by the PCF.</w:t>
            </w:r>
          </w:p>
          <w:p w14:paraId="70EC252A" w14:textId="6857117D" w:rsidR="00BE38C2" w:rsidRPr="003D4ABF" w:rsidRDefault="00BE38C2" w:rsidP="00BE38C2">
            <w:pPr>
              <w:pStyle w:val="TAN"/>
            </w:pPr>
            <w:r w:rsidRPr="003D4ABF">
              <w:t>NOTE 4:</w:t>
            </w:r>
            <w:r w:rsidRPr="003D4ABF">
              <w:tab/>
              <w:t>Both the maximum number of allowed TAIs and the list of allowed TAIs may be sent by PCF.</w:t>
            </w:r>
          </w:p>
          <w:p w14:paraId="2E5AAC80" w14:textId="422D13EE" w:rsidR="00BE38C2" w:rsidRPr="003D4ABF" w:rsidRDefault="00BE38C2" w:rsidP="00BE38C2">
            <w:pPr>
              <w:pStyle w:val="TAN"/>
            </w:pPr>
            <w:r w:rsidRPr="003D4ABF">
              <w:t>NOTE 5:</w:t>
            </w:r>
            <w:r w:rsidRPr="003D4ABF">
              <w:tab/>
              <w:t>If management of UE-AMBR by PCF is enabled.</w:t>
            </w:r>
          </w:p>
          <w:p w14:paraId="6798883C" w14:textId="77777777" w:rsidR="00BE38C2" w:rsidRPr="003D4ABF" w:rsidRDefault="00BE38C2" w:rsidP="00BE38C2">
            <w:pPr>
              <w:pStyle w:val="TAN"/>
            </w:pPr>
            <w:r w:rsidRPr="003D4ABF">
              <w:t>NOTE 6:</w:t>
            </w:r>
            <w:r w:rsidRPr="003D4ABF">
              <w:tab/>
              <w:t>If SMF selection management by PCF is enabled.</w:t>
            </w:r>
          </w:p>
          <w:p w14:paraId="4F8DC0DF" w14:textId="77777777" w:rsidR="00BE38C2" w:rsidRPr="003D4ABF" w:rsidRDefault="00BE38C2" w:rsidP="00BE38C2">
            <w:pPr>
              <w:pStyle w:val="TAN"/>
            </w:pPr>
            <w:r w:rsidRPr="003D4ABF">
              <w:t>NOTE 7:</w:t>
            </w:r>
            <w:r w:rsidRPr="003D4ABF">
              <w:tab/>
              <w:t>The List of S-NSSAIs contains S-NSSAIs, valid in the serving network, of the Allowed NSSAI.</w:t>
            </w:r>
          </w:p>
          <w:p w14:paraId="513BABFB" w14:textId="77777777" w:rsidR="00BE38C2" w:rsidRDefault="00BE38C2" w:rsidP="00BE38C2">
            <w:pPr>
              <w:pStyle w:val="TAN"/>
            </w:pPr>
            <w:r w:rsidRPr="003D4ABF">
              <w:t>NOTE 8:</w:t>
            </w:r>
            <w:r w:rsidRPr="003D4ABF">
              <w:tab/>
              <w:t>If management of UE-Slice-MBR by PCF is enabled.</w:t>
            </w:r>
          </w:p>
          <w:p w14:paraId="646A32BF" w14:textId="4591CC44" w:rsidR="00BE38C2" w:rsidRDefault="00BE38C2" w:rsidP="00BE38C2">
            <w:pPr>
              <w:pStyle w:val="TAN"/>
            </w:pPr>
            <w:r>
              <w:t>NOTE 9:</w:t>
            </w:r>
            <w:r>
              <w:tab/>
              <w:t>If management of 5G access stratum time distribution is enabled.</w:t>
            </w:r>
          </w:p>
          <w:p w14:paraId="5FAB0882" w14:textId="77777777" w:rsidR="00BE38C2" w:rsidRDefault="00BE38C2" w:rsidP="00BE38C2">
            <w:pPr>
              <w:pStyle w:val="TAN"/>
            </w:pPr>
            <w:r>
              <w:t>NOTE 10:</w:t>
            </w:r>
            <w:r>
              <w:tab/>
              <w:t>If 5G access stratum time distribution or (g)PTP time synchronization is enabled.</w:t>
            </w:r>
          </w:p>
          <w:p w14:paraId="61AF488D" w14:textId="412CA514" w:rsidR="00BE38C2" w:rsidRPr="003D4ABF" w:rsidRDefault="00BE38C2" w:rsidP="00BE38C2">
            <w:pPr>
              <w:pStyle w:val="TAN"/>
            </w:pPr>
            <w:r>
              <w:t>NOTE 11:</w:t>
            </w:r>
            <w:r>
              <w:tab/>
              <w:t>If required based on operator policy when the RFSP</w:t>
            </w:r>
            <w:r w:rsidR="00623A69">
              <w:t xml:space="preserve"> index</w:t>
            </w:r>
            <w:r>
              <w:t xml:space="preserve"> provided by the PCF indicates a change in priority from 5G access to E-UTRAN access.</w:t>
            </w:r>
          </w:p>
        </w:tc>
      </w:tr>
    </w:tbl>
    <w:p w14:paraId="56C113D8" w14:textId="77777777" w:rsidR="00787F8E" w:rsidRPr="003D4ABF" w:rsidRDefault="00787F8E" w:rsidP="00787F8E"/>
    <w:p w14:paraId="482319EA" w14:textId="2E3B96B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for the description on how AMF uses this information.</w:t>
      </w:r>
    </w:p>
    <w:p w14:paraId="05A5F4B0" w14:textId="2CE48D2F"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DE367DA"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307050">
        <w:t>TS</w:t>
      </w:r>
      <w:r w:rsidR="00307050">
        <w:t> </w:t>
      </w:r>
      <w:r w:rsidR="00307050">
        <w:t>23.501</w:t>
      </w:r>
      <w:r w:rsidR="00307050">
        <w:t> </w:t>
      </w:r>
      <w:r w:rsidR="00307050">
        <w:t>[</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E667031"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307050" w:rsidRPr="003D4ABF">
        <w:t>TS</w:t>
      </w:r>
      <w:r w:rsidR="00307050">
        <w:t> </w:t>
      </w:r>
      <w:r w:rsidR="00307050" w:rsidRPr="003D4ABF">
        <w:t>23.501</w:t>
      </w:r>
      <w:r w:rsidR="00307050">
        <w:t> </w:t>
      </w:r>
      <w:r w:rsidR="0030705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74" w:name="_Toc19197388"/>
      <w:bookmarkStart w:id="1075" w:name="_Toc27896541"/>
      <w:bookmarkStart w:id="1076" w:name="_Toc36192709"/>
      <w:bookmarkStart w:id="1077" w:name="_Toc37076440"/>
      <w:bookmarkStart w:id="1078" w:name="_Toc45194890"/>
      <w:bookmarkStart w:id="1079" w:name="_Toc47594302"/>
      <w:bookmarkStart w:id="108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81" w:name="_Toc131529349"/>
      <w:r w:rsidRPr="003D4ABF">
        <w:t>6.6</w:t>
      </w:r>
      <w:r w:rsidRPr="003D4ABF">
        <w:tab/>
        <w:t>UE policy information</w:t>
      </w:r>
      <w:bookmarkEnd w:id="1074"/>
      <w:bookmarkEnd w:id="1075"/>
      <w:bookmarkEnd w:id="1076"/>
      <w:bookmarkEnd w:id="1077"/>
      <w:bookmarkEnd w:id="1078"/>
      <w:bookmarkEnd w:id="1079"/>
      <w:bookmarkEnd w:id="1080"/>
      <w:bookmarkEnd w:id="1081"/>
    </w:p>
    <w:p w14:paraId="04F56DEA" w14:textId="77777777" w:rsidR="00787F8E" w:rsidRPr="003D4ABF" w:rsidRDefault="00787F8E" w:rsidP="00787F8E">
      <w:pPr>
        <w:pStyle w:val="Heading3"/>
      </w:pPr>
      <w:bookmarkStart w:id="1082" w:name="_Toc19197389"/>
      <w:bookmarkStart w:id="1083" w:name="_Toc27896542"/>
      <w:bookmarkStart w:id="1084" w:name="_Toc36192710"/>
      <w:bookmarkStart w:id="1085" w:name="_Toc37076441"/>
      <w:bookmarkStart w:id="1086" w:name="_Toc45194891"/>
      <w:bookmarkStart w:id="1087" w:name="_Toc47594303"/>
      <w:bookmarkStart w:id="1088" w:name="_Toc51836934"/>
      <w:bookmarkStart w:id="1089" w:name="_Toc131529350"/>
      <w:r w:rsidRPr="003D4ABF">
        <w:t>6.6.1</w:t>
      </w:r>
      <w:r w:rsidRPr="003D4ABF">
        <w:tab/>
        <w:t>Access Network Discovery &amp; Selection Policy Information</w:t>
      </w:r>
      <w:bookmarkEnd w:id="1082"/>
      <w:bookmarkEnd w:id="1083"/>
      <w:bookmarkEnd w:id="1084"/>
      <w:bookmarkEnd w:id="1085"/>
      <w:bookmarkEnd w:id="1086"/>
      <w:bookmarkEnd w:id="1087"/>
      <w:bookmarkEnd w:id="1088"/>
      <w:bookmarkEnd w:id="1089"/>
    </w:p>
    <w:p w14:paraId="56866700" w14:textId="77777777" w:rsidR="00787F8E" w:rsidRPr="003D4ABF" w:rsidRDefault="00787F8E" w:rsidP="00787F8E">
      <w:pPr>
        <w:pStyle w:val="Heading4"/>
      </w:pPr>
      <w:bookmarkStart w:id="1090" w:name="_Toc19197390"/>
      <w:bookmarkStart w:id="1091" w:name="_Toc27896543"/>
      <w:bookmarkStart w:id="1092" w:name="_Toc36192711"/>
      <w:bookmarkStart w:id="1093" w:name="_Toc37076442"/>
      <w:bookmarkStart w:id="1094" w:name="_Toc45194892"/>
      <w:bookmarkStart w:id="1095" w:name="_Toc47594304"/>
      <w:bookmarkStart w:id="1096" w:name="_Toc51836935"/>
      <w:bookmarkStart w:id="1097" w:name="_Toc131529351"/>
      <w:r w:rsidRPr="003D4ABF">
        <w:t>6.6.1.1</w:t>
      </w:r>
      <w:r w:rsidRPr="003D4ABF">
        <w:tab/>
        <w:t>General</w:t>
      </w:r>
      <w:bookmarkEnd w:id="1090"/>
      <w:bookmarkEnd w:id="1091"/>
      <w:bookmarkEnd w:id="1092"/>
      <w:bookmarkEnd w:id="1093"/>
      <w:bookmarkEnd w:id="1094"/>
      <w:bookmarkEnd w:id="1095"/>
      <w:bookmarkEnd w:id="1096"/>
      <w:bookmarkEnd w:id="109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3B13F734"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307050" w:rsidRPr="003D4ABF">
        <w:t>TS</w:t>
      </w:r>
      <w:r w:rsidR="00307050">
        <w:t> </w:t>
      </w:r>
      <w:r w:rsidR="00307050" w:rsidRPr="003D4ABF">
        <w:t>23.501</w:t>
      </w:r>
      <w:r w:rsidR="00307050">
        <w:t> </w:t>
      </w:r>
      <w:r w:rsidR="00307050" w:rsidRPr="003D4ABF">
        <w:t>[</w:t>
      </w:r>
      <w:r w:rsidRPr="003D4ABF">
        <w:t>2].</w:t>
      </w:r>
    </w:p>
    <w:p w14:paraId="3BA3FCB7" w14:textId="1FB2B2B0" w:rsidR="00787F8E" w:rsidRPr="003D4ABF" w:rsidRDefault="00787F8E" w:rsidP="00787F8E">
      <w:r w:rsidRPr="003D4ABF">
        <w:t xml:space="preserve">The Access Network Discovery &amp; Selection policy shall contain one or more WLAN Selection Policy (WLANSP) rules defined in clause 4.8.2.1.6 of </w:t>
      </w:r>
      <w:r w:rsidR="00307050" w:rsidRPr="003D4ABF">
        <w:t>TS</w:t>
      </w:r>
      <w:r w:rsidR="00307050">
        <w:t> </w:t>
      </w:r>
      <w:r w:rsidR="00307050" w:rsidRPr="003D4ABF">
        <w:t>23.402</w:t>
      </w:r>
      <w:r w:rsidR="00307050">
        <w:t> </w:t>
      </w:r>
      <w:r w:rsidR="00307050" w:rsidRPr="003D4ABF">
        <w:t>[</w:t>
      </w:r>
      <w:r w:rsidRPr="003D4ABF">
        <w:t>9].</w:t>
      </w:r>
    </w:p>
    <w:p w14:paraId="1D22B998" w14:textId="1AF5C5E0" w:rsidR="00787F8E" w:rsidRPr="003D4ABF" w:rsidRDefault="00787F8E" w:rsidP="00787F8E">
      <w:r w:rsidRPr="003D4ABF">
        <w:t xml:space="preserve">The Access Network Discovery &amp; Selection policy may contain information to select ePDG or N3IWF by the UE as specified in </w:t>
      </w:r>
      <w:r w:rsidR="00307050" w:rsidRPr="003D4ABF">
        <w:t>TS</w:t>
      </w:r>
      <w:r w:rsidR="00307050">
        <w:t> </w:t>
      </w:r>
      <w:r w:rsidR="00307050" w:rsidRPr="003D4ABF">
        <w:t>23.501</w:t>
      </w:r>
      <w:r w:rsidR="00307050">
        <w:t> </w:t>
      </w:r>
      <w:r w:rsidR="00307050"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098" w:name="_Toc19197391"/>
      <w:bookmarkStart w:id="1099" w:name="_Toc27896544"/>
      <w:bookmarkStart w:id="1100" w:name="_Toc36192712"/>
      <w:bookmarkStart w:id="1101" w:name="_Toc37076443"/>
      <w:bookmarkStart w:id="1102" w:name="_Toc45194893"/>
      <w:bookmarkStart w:id="1103" w:name="_Toc47594305"/>
      <w:bookmarkStart w:id="1104"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105" w:name="_Toc131529352"/>
      <w:r w:rsidRPr="003D4ABF">
        <w:t>6.6.1.2</w:t>
      </w:r>
      <w:r w:rsidRPr="003D4ABF">
        <w:tab/>
        <w:t>UE selecting a WLANSP rule</w:t>
      </w:r>
      <w:bookmarkEnd w:id="1098"/>
      <w:bookmarkEnd w:id="1099"/>
      <w:bookmarkEnd w:id="1100"/>
      <w:bookmarkEnd w:id="1101"/>
      <w:bookmarkEnd w:id="1102"/>
      <w:bookmarkEnd w:id="1103"/>
      <w:bookmarkEnd w:id="1104"/>
      <w:bookmarkEnd w:id="1105"/>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1106" w:name="_Toc19197392"/>
      <w:bookmarkStart w:id="1107" w:name="_Toc27896545"/>
      <w:bookmarkStart w:id="1108" w:name="_Toc36192713"/>
      <w:bookmarkStart w:id="1109" w:name="_Toc37076444"/>
      <w:bookmarkStart w:id="1110" w:name="_Toc45194894"/>
      <w:bookmarkStart w:id="1111" w:name="_Toc47594306"/>
      <w:bookmarkStart w:id="1112"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113" w:name="_Toc131529353"/>
      <w:r w:rsidRPr="003D4ABF">
        <w:t>6.6.1.3</w:t>
      </w:r>
      <w:r w:rsidRPr="003D4ABF">
        <w:tab/>
        <w:t>UE procedure for selecting a WLAN access based on WLANSP rules</w:t>
      </w:r>
      <w:bookmarkEnd w:id="1106"/>
      <w:bookmarkEnd w:id="1107"/>
      <w:bookmarkEnd w:id="1108"/>
      <w:bookmarkEnd w:id="1109"/>
      <w:bookmarkEnd w:id="1110"/>
      <w:bookmarkEnd w:id="1111"/>
      <w:bookmarkEnd w:id="1112"/>
      <w:bookmarkEnd w:id="1113"/>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4A79119" w:rsidR="005C461D" w:rsidRPr="003D4ABF" w:rsidRDefault="005C461D" w:rsidP="004C4E46">
      <w:pPr>
        <w:pStyle w:val="B1"/>
      </w:pPr>
      <w:r w:rsidRPr="003D4ABF">
        <w:lastRenderedPageBreak/>
        <w:t>b)</w:t>
      </w:r>
      <w:r w:rsidRPr="003D4ABF">
        <w:tab/>
        <w:t xml:space="preserve">when the UE initiates trusted non-3GPP access to 5GC by executing the Access Network Selection Procedure specified in clause 6.3.12.2 of </w:t>
      </w:r>
      <w:r w:rsidR="00307050" w:rsidRPr="003D4ABF">
        <w:t>TS</w:t>
      </w:r>
      <w:r w:rsidR="00307050">
        <w:t> </w:t>
      </w:r>
      <w:r w:rsidR="00307050" w:rsidRPr="003D4ABF">
        <w:t>23.501</w:t>
      </w:r>
      <w:r w:rsidR="00307050">
        <w:t> </w:t>
      </w:r>
      <w:r w:rsidR="00307050" w:rsidRPr="003D4ABF">
        <w:t>[</w:t>
      </w:r>
      <w:r w:rsidRPr="003D4ABF">
        <w:t>2] and attempts to select a WLAN access network</w:t>
      </w:r>
      <w:r w:rsidR="000F2CF1">
        <w:t>; or</w:t>
      </w:r>
    </w:p>
    <w:p w14:paraId="5275DD60" w14:textId="07BB4344"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307050">
        <w:t>TS</w:t>
      </w:r>
      <w:r w:rsidR="00307050">
        <w:t> </w:t>
      </w:r>
      <w:r w:rsidR="00307050">
        <w:t>23.501</w:t>
      </w:r>
      <w:r w:rsidR="00307050">
        <w:t> </w:t>
      </w:r>
      <w:r w:rsidR="00307050">
        <w:t>[</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01A4EA6"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307050" w:rsidRPr="003D4ABF">
        <w:t>TS</w:t>
      </w:r>
      <w:r w:rsidR="00307050">
        <w:t> </w:t>
      </w:r>
      <w:r w:rsidR="00307050" w:rsidRPr="003D4ABF">
        <w:t>23.402</w:t>
      </w:r>
      <w:r w:rsidR="00307050">
        <w:t> </w:t>
      </w:r>
      <w:r w:rsidR="00307050"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14" w:name="_Toc19197393"/>
      <w:bookmarkStart w:id="1115" w:name="_Toc27896546"/>
      <w:bookmarkStart w:id="1116" w:name="_Toc36192714"/>
      <w:bookmarkStart w:id="1117" w:name="_Toc37076445"/>
      <w:bookmarkStart w:id="1118" w:name="_Toc45194895"/>
      <w:bookmarkStart w:id="1119" w:name="_Toc47594307"/>
      <w:bookmarkStart w:id="1120" w:name="_Toc51836938"/>
      <w:bookmarkStart w:id="1121" w:name="_Toc131529354"/>
      <w:r w:rsidRPr="003D4ABF">
        <w:t>6.6.2</w:t>
      </w:r>
      <w:r w:rsidRPr="003D4ABF">
        <w:tab/>
        <w:t>UE Route Selection Policy information</w:t>
      </w:r>
      <w:bookmarkEnd w:id="1114"/>
      <w:bookmarkEnd w:id="1115"/>
      <w:bookmarkEnd w:id="1116"/>
      <w:bookmarkEnd w:id="1117"/>
      <w:bookmarkEnd w:id="1118"/>
      <w:bookmarkEnd w:id="1119"/>
      <w:bookmarkEnd w:id="1120"/>
      <w:bookmarkEnd w:id="1121"/>
    </w:p>
    <w:p w14:paraId="17FD826B" w14:textId="77777777" w:rsidR="00787F8E" w:rsidRPr="003D4ABF" w:rsidRDefault="00787F8E" w:rsidP="00787F8E">
      <w:pPr>
        <w:pStyle w:val="Heading4"/>
      </w:pPr>
      <w:bookmarkStart w:id="1122" w:name="_Toc19197394"/>
      <w:bookmarkStart w:id="1123" w:name="_Toc27896547"/>
      <w:bookmarkStart w:id="1124" w:name="_Toc36192715"/>
      <w:bookmarkStart w:id="1125" w:name="_Toc37076446"/>
      <w:bookmarkStart w:id="1126" w:name="_Toc45194896"/>
      <w:bookmarkStart w:id="1127" w:name="_Toc47594308"/>
      <w:bookmarkStart w:id="1128" w:name="_Toc51836939"/>
      <w:bookmarkStart w:id="1129" w:name="_Toc131529355"/>
      <w:r w:rsidRPr="003D4ABF">
        <w:t>6.6.2.1</w:t>
      </w:r>
      <w:r w:rsidRPr="003D4ABF">
        <w:tab/>
        <w:t>Structure Description</w:t>
      </w:r>
      <w:bookmarkEnd w:id="1122"/>
      <w:bookmarkEnd w:id="1123"/>
      <w:bookmarkEnd w:id="1124"/>
      <w:bookmarkEnd w:id="1125"/>
      <w:bookmarkEnd w:id="1126"/>
      <w:bookmarkEnd w:id="1127"/>
      <w:bookmarkEnd w:id="1128"/>
      <w:bookmarkEnd w:id="1129"/>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4956CE">
        <w:trPr>
          <w:cantSplit/>
          <w:tblHeader/>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4956CE">
        <w:trPr>
          <w:cantSplit/>
        </w:trPr>
        <w:tc>
          <w:tcPr>
            <w:tcW w:w="1540" w:type="dxa"/>
          </w:tcPr>
          <w:p w14:paraId="110C3830" w14:textId="77777777" w:rsidR="00787F8E" w:rsidRPr="003D4ABF" w:rsidRDefault="00787F8E" w:rsidP="00844BD5">
            <w:pPr>
              <w:pStyle w:val="TAL"/>
              <w:rPr>
                <w:b/>
              </w:rPr>
            </w:pPr>
            <w:r w:rsidRPr="003D4ABF">
              <w:rPr>
                <w:b/>
              </w:rPr>
              <w:t>Traffic descriptor</w:t>
            </w:r>
          </w:p>
        </w:tc>
        <w:tc>
          <w:tcPr>
            <w:tcW w:w="2899"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8"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7" w:type="dxa"/>
          </w:tcPr>
          <w:p w14:paraId="45948202" w14:textId="77777777" w:rsidR="00787F8E" w:rsidRPr="003D4ABF" w:rsidRDefault="00787F8E" w:rsidP="00844BD5">
            <w:pPr>
              <w:pStyle w:val="TAL"/>
              <w:rPr>
                <w:szCs w:val="18"/>
              </w:rPr>
            </w:pPr>
          </w:p>
        </w:tc>
        <w:tc>
          <w:tcPr>
            <w:tcW w:w="1637" w:type="dxa"/>
          </w:tcPr>
          <w:p w14:paraId="6D4C64AF" w14:textId="77777777" w:rsidR="00787F8E" w:rsidRPr="003D4ABF" w:rsidRDefault="00787F8E" w:rsidP="00844BD5">
            <w:pPr>
              <w:pStyle w:val="TAL"/>
              <w:rPr>
                <w:szCs w:val="18"/>
              </w:rPr>
            </w:pPr>
          </w:p>
        </w:tc>
      </w:tr>
      <w:tr w:rsidR="00787F8E" w:rsidRPr="003D4ABF" w14:paraId="4D4541FA" w14:textId="77777777" w:rsidTr="004956CE">
        <w:trPr>
          <w:cantSplit/>
        </w:trPr>
        <w:tc>
          <w:tcPr>
            <w:tcW w:w="1540" w:type="dxa"/>
          </w:tcPr>
          <w:p w14:paraId="1C672BC9" w14:textId="77777777" w:rsidR="00787F8E" w:rsidRPr="003D4ABF" w:rsidRDefault="00787F8E" w:rsidP="00844BD5">
            <w:pPr>
              <w:pStyle w:val="TAL"/>
            </w:pPr>
            <w:r w:rsidRPr="003D4ABF">
              <w:t>Application descriptors</w:t>
            </w:r>
          </w:p>
        </w:tc>
        <w:tc>
          <w:tcPr>
            <w:tcW w:w="2899" w:type="dxa"/>
          </w:tcPr>
          <w:p w14:paraId="3D078175" w14:textId="0745B49D" w:rsidR="00787F8E" w:rsidRPr="003D4ABF" w:rsidRDefault="00787F8E" w:rsidP="00844BD5">
            <w:pPr>
              <w:pStyle w:val="TAL"/>
            </w:pPr>
            <w:r w:rsidRPr="003D4ABF">
              <w:t>It consists of OSId and OSAppId(s) (NOTE 2</w:t>
            </w:r>
            <w:r w:rsidR="00C310C1">
              <w:t>, NOTE 8</w:t>
            </w:r>
            <w:r w:rsidRPr="003D4ABF">
              <w:t>)</w:t>
            </w:r>
            <w:r w:rsidR="00C310C1">
              <w:t>.</w:t>
            </w:r>
          </w:p>
        </w:tc>
        <w:tc>
          <w:tcPr>
            <w:tcW w:w="1758" w:type="dxa"/>
          </w:tcPr>
          <w:p w14:paraId="63FE2B43" w14:textId="77777777" w:rsidR="00787F8E" w:rsidRPr="003D4ABF" w:rsidRDefault="00787F8E" w:rsidP="00844BD5">
            <w:pPr>
              <w:pStyle w:val="TAL"/>
              <w:rPr>
                <w:szCs w:val="18"/>
              </w:rPr>
            </w:pPr>
            <w:r w:rsidRPr="003D4ABF">
              <w:rPr>
                <w:szCs w:val="18"/>
              </w:rPr>
              <w:t>Optional</w:t>
            </w:r>
          </w:p>
        </w:tc>
        <w:tc>
          <w:tcPr>
            <w:tcW w:w="1797" w:type="dxa"/>
          </w:tcPr>
          <w:p w14:paraId="28CE874D" w14:textId="77777777" w:rsidR="00787F8E" w:rsidRPr="003D4ABF" w:rsidRDefault="00787F8E" w:rsidP="00844BD5">
            <w:pPr>
              <w:pStyle w:val="TAL"/>
              <w:rPr>
                <w:szCs w:val="18"/>
              </w:rPr>
            </w:pPr>
            <w:r w:rsidRPr="003D4ABF">
              <w:rPr>
                <w:szCs w:val="18"/>
              </w:rPr>
              <w:t>Yes</w:t>
            </w:r>
          </w:p>
        </w:tc>
        <w:tc>
          <w:tcPr>
            <w:tcW w:w="1637"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4956CE">
        <w:trPr>
          <w:cantSplit/>
        </w:trPr>
        <w:tc>
          <w:tcPr>
            <w:tcW w:w="1540"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182E8F87" w:rsidR="00787F8E" w:rsidRPr="003D4ABF" w:rsidRDefault="00787F8E" w:rsidP="00844BD5">
            <w:pPr>
              <w:pStyle w:val="TAL"/>
            </w:pPr>
            <w:r w:rsidRPr="003D4ABF">
              <w:t>(NOTE </w:t>
            </w:r>
            <w:r w:rsidR="00E86E60">
              <w:t>6</w:t>
            </w:r>
            <w:r w:rsidRPr="003D4ABF">
              <w:t>)</w:t>
            </w:r>
          </w:p>
        </w:tc>
        <w:tc>
          <w:tcPr>
            <w:tcW w:w="2899" w:type="dxa"/>
          </w:tcPr>
          <w:p w14:paraId="321D8E99" w14:textId="72FE2EF3" w:rsidR="00787F8E" w:rsidRPr="003D4ABF" w:rsidRDefault="00787F8E" w:rsidP="00844BD5">
            <w:pPr>
              <w:pStyle w:val="TAL"/>
            </w:pPr>
            <w:r w:rsidRPr="003D4ABF">
              <w:t>Destination IP 3 tuple(s) (IP address or IPv6 network prefix, port number, protocol ID of the protocol above IP)</w:t>
            </w:r>
            <w:r w:rsidR="00C310C1">
              <w:t xml:space="preserve"> (NOTE 8)</w:t>
            </w:r>
            <w:r w:rsidRPr="003D4ABF">
              <w:t>.</w:t>
            </w:r>
          </w:p>
        </w:tc>
        <w:tc>
          <w:tcPr>
            <w:tcW w:w="1758" w:type="dxa"/>
          </w:tcPr>
          <w:p w14:paraId="32F43FFA" w14:textId="77777777" w:rsidR="00787F8E" w:rsidRPr="003D4ABF" w:rsidRDefault="00787F8E" w:rsidP="00844BD5">
            <w:pPr>
              <w:pStyle w:val="TAL"/>
              <w:rPr>
                <w:szCs w:val="18"/>
              </w:rPr>
            </w:pPr>
            <w:r w:rsidRPr="003D4ABF">
              <w:rPr>
                <w:szCs w:val="18"/>
              </w:rPr>
              <w:t>Optional</w:t>
            </w:r>
          </w:p>
        </w:tc>
        <w:tc>
          <w:tcPr>
            <w:tcW w:w="1797" w:type="dxa"/>
          </w:tcPr>
          <w:p w14:paraId="5F471CBB" w14:textId="77777777" w:rsidR="00787F8E" w:rsidRPr="003D4ABF" w:rsidRDefault="00787F8E" w:rsidP="00844BD5">
            <w:pPr>
              <w:pStyle w:val="TAL"/>
              <w:rPr>
                <w:szCs w:val="18"/>
              </w:rPr>
            </w:pPr>
            <w:r w:rsidRPr="003D4ABF">
              <w:rPr>
                <w:szCs w:val="18"/>
              </w:rPr>
              <w:t>Yes</w:t>
            </w:r>
          </w:p>
        </w:tc>
        <w:tc>
          <w:tcPr>
            <w:tcW w:w="1637"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4956CE">
        <w:trPr>
          <w:cantSplit/>
        </w:trPr>
        <w:tc>
          <w:tcPr>
            <w:tcW w:w="1540" w:type="dxa"/>
          </w:tcPr>
          <w:p w14:paraId="620067DA" w14:textId="77777777" w:rsidR="00787F8E" w:rsidRPr="003D4ABF" w:rsidRDefault="00787F8E" w:rsidP="00844BD5">
            <w:pPr>
              <w:pStyle w:val="TAL"/>
            </w:pPr>
            <w:r w:rsidRPr="003D4ABF">
              <w:t>Domain descriptors</w:t>
            </w:r>
          </w:p>
        </w:tc>
        <w:tc>
          <w:tcPr>
            <w:tcW w:w="2899" w:type="dxa"/>
          </w:tcPr>
          <w:p w14:paraId="449D0BC2" w14:textId="4D44F320"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w:t>
            </w:r>
            <w:r w:rsidR="00E86E60">
              <w:t>7</w:t>
            </w:r>
            <w:r w:rsidR="00C310C1">
              <w:t>, NOTE 8</w:t>
            </w:r>
            <w:r w:rsidR="00844BD5" w:rsidRPr="003D4ABF">
              <w:t>)</w:t>
            </w:r>
            <w:r w:rsidRPr="003D4ABF">
              <w:t>.</w:t>
            </w:r>
          </w:p>
        </w:tc>
        <w:tc>
          <w:tcPr>
            <w:tcW w:w="1758" w:type="dxa"/>
          </w:tcPr>
          <w:p w14:paraId="57D8EB17" w14:textId="77777777" w:rsidR="00787F8E" w:rsidRPr="003D4ABF" w:rsidRDefault="00787F8E" w:rsidP="00844BD5">
            <w:pPr>
              <w:pStyle w:val="TAL"/>
              <w:rPr>
                <w:szCs w:val="18"/>
              </w:rPr>
            </w:pPr>
            <w:r w:rsidRPr="003D4ABF">
              <w:rPr>
                <w:szCs w:val="18"/>
              </w:rPr>
              <w:t>Optional</w:t>
            </w:r>
          </w:p>
        </w:tc>
        <w:tc>
          <w:tcPr>
            <w:tcW w:w="1797" w:type="dxa"/>
          </w:tcPr>
          <w:p w14:paraId="37BFB47D" w14:textId="77777777" w:rsidR="00787F8E" w:rsidRPr="003D4ABF" w:rsidRDefault="00787F8E" w:rsidP="00844BD5">
            <w:pPr>
              <w:pStyle w:val="TAL"/>
              <w:rPr>
                <w:szCs w:val="18"/>
              </w:rPr>
            </w:pPr>
            <w:r w:rsidRPr="003D4ABF">
              <w:rPr>
                <w:szCs w:val="18"/>
              </w:rPr>
              <w:t>Yes</w:t>
            </w:r>
          </w:p>
        </w:tc>
        <w:tc>
          <w:tcPr>
            <w:tcW w:w="1637"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4956CE">
        <w:trPr>
          <w:cantSplit/>
        </w:trPr>
        <w:tc>
          <w:tcPr>
            <w:tcW w:w="1540"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692FFE98" w:rsidR="00787F8E" w:rsidRPr="003D4ABF" w:rsidRDefault="00787F8E" w:rsidP="00844BD5">
            <w:pPr>
              <w:pStyle w:val="TAL"/>
            </w:pPr>
            <w:r w:rsidRPr="003D4ABF">
              <w:t>(NOTE </w:t>
            </w:r>
            <w:r w:rsidR="00E86E60">
              <w:t>6</w:t>
            </w:r>
            <w:r w:rsidRPr="003D4ABF">
              <w:t>)</w:t>
            </w:r>
          </w:p>
        </w:tc>
        <w:tc>
          <w:tcPr>
            <w:tcW w:w="2899" w:type="dxa"/>
          </w:tcPr>
          <w:p w14:paraId="5B0A92B1" w14:textId="23895273" w:rsidR="00787F8E" w:rsidRPr="003D4ABF" w:rsidRDefault="00787F8E" w:rsidP="00844BD5">
            <w:pPr>
              <w:pStyle w:val="TAL"/>
            </w:pPr>
            <w:r w:rsidRPr="003D4ABF">
              <w:t>Descriptor(s) for destination information of non-IP traffic</w:t>
            </w:r>
            <w:r w:rsidR="00C310C1">
              <w:t xml:space="preserve"> (NOTE 8).</w:t>
            </w:r>
          </w:p>
        </w:tc>
        <w:tc>
          <w:tcPr>
            <w:tcW w:w="1758" w:type="dxa"/>
          </w:tcPr>
          <w:p w14:paraId="3FAA7348" w14:textId="77777777" w:rsidR="00787F8E" w:rsidRPr="003D4ABF" w:rsidRDefault="00787F8E" w:rsidP="00844BD5">
            <w:pPr>
              <w:pStyle w:val="TAL"/>
              <w:rPr>
                <w:szCs w:val="18"/>
              </w:rPr>
            </w:pPr>
            <w:r w:rsidRPr="003D4ABF">
              <w:rPr>
                <w:szCs w:val="18"/>
              </w:rPr>
              <w:t>Optional</w:t>
            </w:r>
          </w:p>
        </w:tc>
        <w:tc>
          <w:tcPr>
            <w:tcW w:w="1797" w:type="dxa"/>
          </w:tcPr>
          <w:p w14:paraId="091568FA" w14:textId="77777777" w:rsidR="00787F8E" w:rsidRPr="003D4ABF" w:rsidRDefault="00787F8E" w:rsidP="00844BD5">
            <w:pPr>
              <w:pStyle w:val="TAL"/>
              <w:rPr>
                <w:szCs w:val="18"/>
              </w:rPr>
            </w:pPr>
            <w:r w:rsidRPr="003D4ABF">
              <w:rPr>
                <w:szCs w:val="18"/>
              </w:rPr>
              <w:t>Yes</w:t>
            </w:r>
          </w:p>
        </w:tc>
        <w:tc>
          <w:tcPr>
            <w:tcW w:w="1637"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4956CE">
        <w:trPr>
          <w:cantSplit/>
        </w:trPr>
        <w:tc>
          <w:tcPr>
            <w:tcW w:w="1540" w:type="dxa"/>
          </w:tcPr>
          <w:p w14:paraId="0A50151C" w14:textId="77777777" w:rsidR="00787F8E" w:rsidRPr="003D4ABF" w:rsidRDefault="00787F8E" w:rsidP="00844BD5">
            <w:pPr>
              <w:pStyle w:val="TAL"/>
            </w:pPr>
            <w:r w:rsidRPr="003D4ABF">
              <w:t>DNN</w:t>
            </w:r>
          </w:p>
        </w:tc>
        <w:tc>
          <w:tcPr>
            <w:tcW w:w="2899" w:type="dxa"/>
          </w:tcPr>
          <w:p w14:paraId="3D468AFE" w14:textId="2992AD31" w:rsidR="00787F8E" w:rsidRPr="003D4ABF" w:rsidRDefault="00787F8E" w:rsidP="00844BD5">
            <w:pPr>
              <w:pStyle w:val="TAL"/>
            </w:pPr>
            <w:r w:rsidRPr="003D4ABF">
              <w:t>This is matched against the DNN information provided by the application</w:t>
            </w:r>
            <w:r w:rsidR="00C310C1">
              <w:t xml:space="preserve"> (NOTE 8)</w:t>
            </w:r>
            <w:r w:rsidRPr="003D4ABF">
              <w:t>.</w:t>
            </w:r>
          </w:p>
        </w:tc>
        <w:tc>
          <w:tcPr>
            <w:tcW w:w="1758" w:type="dxa"/>
          </w:tcPr>
          <w:p w14:paraId="564F1879" w14:textId="77777777" w:rsidR="00787F8E" w:rsidRPr="003D4ABF" w:rsidRDefault="00787F8E" w:rsidP="00844BD5">
            <w:pPr>
              <w:pStyle w:val="TAL"/>
              <w:rPr>
                <w:szCs w:val="18"/>
              </w:rPr>
            </w:pPr>
            <w:r w:rsidRPr="003D4ABF">
              <w:rPr>
                <w:szCs w:val="18"/>
              </w:rPr>
              <w:t>Optional</w:t>
            </w:r>
          </w:p>
        </w:tc>
        <w:tc>
          <w:tcPr>
            <w:tcW w:w="1797" w:type="dxa"/>
          </w:tcPr>
          <w:p w14:paraId="336AD0DF" w14:textId="77777777" w:rsidR="00787F8E" w:rsidRPr="003D4ABF" w:rsidRDefault="00787F8E" w:rsidP="00844BD5">
            <w:pPr>
              <w:pStyle w:val="TAL"/>
              <w:rPr>
                <w:szCs w:val="18"/>
              </w:rPr>
            </w:pPr>
            <w:r w:rsidRPr="003D4ABF">
              <w:rPr>
                <w:szCs w:val="18"/>
              </w:rPr>
              <w:t>Yes</w:t>
            </w:r>
          </w:p>
        </w:tc>
        <w:tc>
          <w:tcPr>
            <w:tcW w:w="1637"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4956CE">
        <w:trPr>
          <w:cantSplit/>
        </w:trPr>
        <w:tc>
          <w:tcPr>
            <w:tcW w:w="1540" w:type="dxa"/>
          </w:tcPr>
          <w:p w14:paraId="7487AD41" w14:textId="77777777" w:rsidR="00787F8E" w:rsidRPr="003D4ABF" w:rsidRDefault="00787F8E" w:rsidP="00844BD5">
            <w:pPr>
              <w:pStyle w:val="TAL"/>
            </w:pPr>
            <w:r w:rsidRPr="003D4ABF">
              <w:t>Connection Capabilities</w:t>
            </w:r>
          </w:p>
        </w:tc>
        <w:tc>
          <w:tcPr>
            <w:tcW w:w="2899" w:type="dxa"/>
          </w:tcPr>
          <w:p w14:paraId="140E976B" w14:textId="7147039A" w:rsidR="00787F8E" w:rsidRPr="003D4ABF" w:rsidRDefault="00787F8E" w:rsidP="00844BD5">
            <w:pPr>
              <w:pStyle w:val="TAL"/>
            </w:pPr>
            <w:r w:rsidRPr="003D4ABF">
              <w:t>This is matched against the information provided by a UE application when it requests a network connection with certain capabilities (NOTE 4</w:t>
            </w:r>
            <w:r w:rsidR="00C310C1">
              <w:t>, NOTE 8</w:t>
            </w:r>
            <w:r w:rsidRPr="003D4ABF">
              <w:t>)</w:t>
            </w:r>
            <w:r w:rsidR="00E86E60">
              <w:t xml:space="preserve"> or traffic categories (NOTE 5).</w:t>
            </w:r>
          </w:p>
        </w:tc>
        <w:tc>
          <w:tcPr>
            <w:tcW w:w="1758" w:type="dxa"/>
          </w:tcPr>
          <w:p w14:paraId="0ED3A0A4" w14:textId="77777777" w:rsidR="00787F8E" w:rsidRPr="003D4ABF" w:rsidRDefault="00787F8E" w:rsidP="00844BD5">
            <w:pPr>
              <w:pStyle w:val="TAL"/>
              <w:rPr>
                <w:szCs w:val="18"/>
              </w:rPr>
            </w:pPr>
            <w:r w:rsidRPr="003D4ABF">
              <w:rPr>
                <w:szCs w:val="18"/>
              </w:rPr>
              <w:t>Optional</w:t>
            </w:r>
          </w:p>
        </w:tc>
        <w:tc>
          <w:tcPr>
            <w:tcW w:w="1797" w:type="dxa"/>
          </w:tcPr>
          <w:p w14:paraId="67C672F7" w14:textId="77777777" w:rsidR="00787F8E" w:rsidRPr="003D4ABF" w:rsidRDefault="00787F8E" w:rsidP="00844BD5">
            <w:pPr>
              <w:pStyle w:val="TAL"/>
              <w:rPr>
                <w:szCs w:val="18"/>
              </w:rPr>
            </w:pPr>
            <w:r w:rsidRPr="003D4ABF">
              <w:rPr>
                <w:szCs w:val="18"/>
              </w:rPr>
              <w:t>Yes</w:t>
            </w:r>
          </w:p>
        </w:tc>
        <w:tc>
          <w:tcPr>
            <w:tcW w:w="1637" w:type="dxa"/>
          </w:tcPr>
          <w:p w14:paraId="43356132" w14:textId="77777777" w:rsidR="00787F8E" w:rsidRPr="003D4ABF" w:rsidRDefault="00787F8E" w:rsidP="00844BD5">
            <w:pPr>
              <w:pStyle w:val="TAL"/>
              <w:rPr>
                <w:szCs w:val="18"/>
              </w:rPr>
            </w:pPr>
            <w:r w:rsidRPr="003D4ABF">
              <w:rPr>
                <w:szCs w:val="18"/>
              </w:rPr>
              <w:t>UE context</w:t>
            </w:r>
          </w:p>
        </w:tc>
      </w:tr>
      <w:tr w:rsidR="00880B96" w:rsidRPr="003D4ABF" w14:paraId="12B316D0" w14:textId="77777777" w:rsidTr="004956CE">
        <w:trPr>
          <w:cantSplit/>
        </w:trPr>
        <w:tc>
          <w:tcPr>
            <w:tcW w:w="1540" w:type="dxa"/>
          </w:tcPr>
          <w:p w14:paraId="5BF63263" w14:textId="29C00578" w:rsidR="00880B96" w:rsidRPr="003D4ABF" w:rsidRDefault="00880B96" w:rsidP="00880B96">
            <w:pPr>
              <w:pStyle w:val="TAL"/>
            </w:pPr>
            <w:r>
              <w:t>PIN ID</w:t>
            </w:r>
          </w:p>
        </w:tc>
        <w:tc>
          <w:tcPr>
            <w:tcW w:w="2899" w:type="dxa"/>
          </w:tcPr>
          <w:p w14:paraId="0EF7E592" w14:textId="7DBE92C9" w:rsidR="00880B96" w:rsidRPr="003D4ABF" w:rsidRDefault="00880B96" w:rsidP="00880B96">
            <w:pPr>
              <w:pStyle w:val="TAL"/>
            </w:pPr>
            <w:r>
              <w:t>Matched against a PIN ID for a specific PIN configured in the PEGC (NOTE 9).</w:t>
            </w:r>
          </w:p>
        </w:tc>
        <w:tc>
          <w:tcPr>
            <w:tcW w:w="1758" w:type="dxa"/>
          </w:tcPr>
          <w:p w14:paraId="572ED134" w14:textId="0AB15AAA" w:rsidR="00880B96" w:rsidRPr="003D4ABF" w:rsidRDefault="00880B96" w:rsidP="00880B96">
            <w:pPr>
              <w:pStyle w:val="TAL"/>
              <w:rPr>
                <w:szCs w:val="18"/>
              </w:rPr>
            </w:pPr>
            <w:r w:rsidRPr="003D4ABF">
              <w:rPr>
                <w:szCs w:val="18"/>
              </w:rPr>
              <w:t>Optional</w:t>
            </w:r>
          </w:p>
        </w:tc>
        <w:tc>
          <w:tcPr>
            <w:tcW w:w="1797" w:type="dxa"/>
          </w:tcPr>
          <w:p w14:paraId="3A1C9673" w14:textId="50EFD80A" w:rsidR="00880B96" w:rsidRPr="003D4ABF" w:rsidRDefault="00880B96" w:rsidP="00880B96">
            <w:pPr>
              <w:pStyle w:val="TAL"/>
              <w:rPr>
                <w:szCs w:val="18"/>
              </w:rPr>
            </w:pPr>
            <w:r w:rsidRPr="003D4ABF">
              <w:rPr>
                <w:szCs w:val="18"/>
              </w:rPr>
              <w:t>Yes</w:t>
            </w:r>
          </w:p>
        </w:tc>
        <w:tc>
          <w:tcPr>
            <w:tcW w:w="1637" w:type="dxa"/>
          </w:tcPr>
          <w:p w14:paraId="75C49C74" w14:textId="1C3FDEE3" w:rsidR="00880B96" w:rsidRPr="003D4ABF" w:rsidRDefault="00880B96" w:rsidP="00880B96">
            <w:pPr>
              <w:pStyle w:val="TAL"/>
              <w:rPr>
                <w:szCs w:val="18"/>
              </w:rPr>
            </w:pPr>
            <w:r w:rsidRPr="003D4ABF">
              <w:rPr>
                <w:szCs w:val="18"/>
              </w:rPr>
              <w:t>UE context</w:t>
            </w:r>
          </w:p>
        </w:tc>
      </w:tr>
      <w:tr w:rsidR="00880B96" w:rsidRPr="003D4ABF" w14:paraId="779F80A1" w14:textId="77777777" w:rsidTr="004956CE">
        <w:trPr>
          <w:cantSplit/>
        </w:trPr>
        <w:tc>
          <w:tcPr>
            <w:tcW w:w="1540" w:type="dxa"/>
          </w:tcPr>
          <w:p w14:paraId="027FFF1E" w14:textId="77777777" w:rsidR="00880B96" w:rsidRPr="003D4ABF" w:rsidRDefault="00880B96" w:rsidP="00880B96">
            <w:pPr>
              <w:pStyle w:val="TAL"/>
              <w:rPr>
                <w:b/>
              </w:rPr>
            </w:pPr>
            <w:r w:rsidRPr="003D4ABF">
              <w:rPr>
                <w:b/>
              </w:rPr>
              <w:t>List of Route Selection Descriptors</w:t>
            </w:r>
          </w:p>
        </w:tc>
        <w:tc>
          <w:tcPr>
            <w:tcW w:w="2899" w:type="dxa"/>
          </w:tcPr>
          <w:p w14:paraId="036AD6E0" w14:textId="65DC0930" w:rsidR="00880B96" w:rsidRPr="003D4ABF" w:rsidRDefault="00880B96" w:rsidP="00880B96">
            <w:pPr>
              <w:pStyle w:val="TAL"/>
            </w:pPr>
            <w:r w:rsidRPr="003D4ABF">
              <w:t>A list of Route Selection Descriptors. The components of a Route Selection Descriptor are described in table 6.6.2.1-3.</w:t>
            </w:r>
          </w:p>
        </w:tc>
        <w:tc>
          <w:tcPr>
            <w:tcW w:w="1758" w:type="dxa"/>
          </w:tcPr>
          <w:p w14:paraId="34C212F7" w14:textId="77777777" w:rsidR="00880B96" w:rsidRPr="003D4ABF" w:rsidRDefault="00880B96" w:rsidP="00880B96">
            <w:pPr>
              <w:pStyle w:val="TAL"/>
              <w:rPr>
                <w:szCs w:val="18"/>
              </w:rPr>
            </w:pPr>
            <w:r w:rsidRPr="003D4ABF">
              <w:rPr>
                <w:szCs w:val="18"/>
              </w:rPr>
              <w:t>Mandatory</w:t>
            </w:r>
          </w:p>
        </w:tc>
        <w:tc>
          <w:tcPr>
            <w:tcW w:w="1797" w:type="dxa"/>
          </w:tcPr>
          <w:p w14:paraId="145E520F" w14:textId="77777777" w:rsidR="00880B96" w:rsidRPr="003D4ABF" w:rsidRDefault="00880B96" w:rsidP="00880B96">
            <w:pPr>
              <w:pStyle w:val="TAL"/>
              <w:rPr>
                <w:szCs w:val="18"/>
              </w:rPr>
            </w:pPr>
          </w:p>
        </w:tc>
        <w:tc>
          <w:tcPr>
            <w:tcW w:w="1637" w:type="dxa"/>
          </w:tcPr>
          <w:p w14:paraId="017EC6DB" w14:textId="77777777" w:rsidR="00880B96" w:rsidRPr="003D4ABF" w:rsidRDefault="00880B96" w:rsidP="00880B96">
            <w:pPr>
              <w:pStyle w:val="TAL"/>
              <w:rPr>
                <w:szCs w:val="18"/>
              </w:rPr>
            </w:pPr>
          </w:p>
        </w:tc>
      </w:tr>
      <w:tr w:rsidR="00880B96" w:rsidRPr="003D4ABF" w14:paraId="1AD1CAD2" w14:textId="77777777" w:rsidTr="004956CE">
        <w:trPr>
          <w:cantSplit/>
        </w:trPr>
        <w:tc>
          <w:tcPr>
            <w:tcW w:w="9631" w:type="dxa"/>
            <w:gridSpan w:val="5"/>
          </w:tcPr>
          <w:p w14:paraId="3D16AA78" w14:textId="77777777" w:rsidR="00880B96" w:rsidRPr="003D4ABF" w:rsidRDefault="00880B96" w:rsidP="00880B96">
            <w:pPr>
              <w:pStyle w:val="TAL"/>
            </w:pPr>
            <w:r w:rsidRPr="003D4ABF">
              <w:t>NOTE 1:</w:t>
            </w:r>
            <w:r w:rsidRPr="003D4ABF">
              <w:tab/>
              <w:t>Rules in a URSP shall have different precedence values.</w:t>
            </w:r>
          </w:p>
          <w:p w14:paraId="2996A2AC" w14:textId="77777777" w:rsidR="00880B96" w:rsidRPr="003D4ABF" w:rsidRDefault="00880B96" w:rsidP="00880B96">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880B96" w:rsidRPr="003D4ABF" w:rsidRDefault="00880B96" w:rsidP="00880B96">
            <w:pPr>
              <w:pStyle w:val="TAN"/>
            </w:pPr>
            <w:r w:rsidRPr="003D4ABF">
              <w:t>NOTE 3:</w:t>
            </w:r>
            <w:r w:rsidRPr="003D4ABF">
              <w:tab/>
              <w:t>At least one of the Traffic descriptor components shall be present.</w:t>
            </w:r>
          </w:p>
          <w:p w14:paraId="6EF171A0" w14:textId="6D12A311" w:rsidR="00880B96" w:rsidRPr="003D4ABF" w:rsidRDefault="00880B96" w:rsidP="00880B96">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880B96" w:rsidRDefault="00880B96" w:rsidP="00880B9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880B96" w:rsidRPr="003D4ABF" w:rsidRDefault="00880B96" w:rsidP="00880B96">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880B96" w:rsidRDefault="00880B96" w:rsidP="00880B9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880B96" w:rsidRDefault="00880B96" w:rsidP="00880B96">
            <w:pPr>
              <w:pStyle w:val="TAN"/>
              <w:rPr>
                <w:szCs w:val="18"/>
              </w:rPr>
            </w:pPr>
            <w:r>
              <w:rPr>
                <w:szCs w:val="18"/>
              </w:rPr>
              <w:t>NOTE 8:</w:t>
            </w:r>
            <w:r>
              <w:rPr>
                <w:szCs w:val="18"/>
              </w:rPr>
              <w:tab/>
              <w:t>Not applicable for PINE traffic.</w:t>
            </w:r>
          </w:p>
          <w:p w14:paraId="3FA0E72F" w14:textId="6CD43291" w:rsidR="00880B96" w:rsidRPr="003D4ABF" w:rsidRDefault="00880B96" w:rsidP="00880B96">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936F1A">
        <w:trPr>
          <w:cantSplit/>
        </w:trPr>
        <w:tc>
          <w:tcPr>
            <w:tcW w:w="1538" w:type="dxa"/>
          </w:tcPr>
          <w:p w14:paraId="3C4DCD75" w14:textId="77777777" w:rsidR="00787F8E" w:rsidRPr="003D4ABF" w:rsidRDefault="00787F8E" w:rsidP="00844BD5">
            <w:pPr>
              <w:pStyle w:val="TAH"/>
            </w:pPr>
            <w:r w:rsidRPr="003D4ABF">
              <w:lastRenderedPageBreak/>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0"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7B57D2">
            <w:pPr>
              <w:pStyle w:val="TAL"/>
            </w:pPr>
            <w:r w:rsidRPr="003D4ABF">
              <w:t>ProSe Layer-3 UE-to-Network Relay Offload indication</w:t>
            </w:r>
          </w:p>
        </w:tc>
        <w:tc>
          <w:tcPr>
            <w:tcW w:w="2886"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0"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7B57D2">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936F1A">
            <w:pPr>
              <w:pStyle w:val="TAL"/>
            </w:pPr>
            <w:r>
              <w:t>ProSe Multi-path Preference</w:t>
            </w:r>
          </w:p>
        </w:tc>
        <w:tc>
          <w:tcPr>
            <w:tcW w:w="2886" w:type="dxa"/>
          </w:tcPr>
          <w:p w14:paraId="2C6CF28E" w14:textId="38EE1B50" w:rsidR="00936F1A" w:rsidRPr="003D4ABF" w:rsidRDefault="00936F1A" w:rsidP="00936F1A">
            <w:pPr>
              <w:pStyle w:val="TAL"/>
            </w:pPr>
            <w:r>
              <w:t>Indicates if the traffic of the matching application is preferred to be sent via a PDU Session over the Uu reference point and a ProSe Layer-3 UE-to-Network Relay outside of a PDU session.</w:t>
            </w:r>
          </w:p>
        </w:tc>
        <w:tc>
          <w:tcPr>
            <w:tcW w:w="1788" w:type="dxa"/>
          </w:tcPr>
          <w:p w14:paraId="2416BE29" w14:textId="77777777" w:rsidR="00936F1A" w:rsidRDefault="00936F1A" w:rsidP="00936F1A">
            <w:pPr>
              <w:pStyle w:val="TAL"/>
              <w:rPr>
                <w:szCs w:val="18"/>
              </w:rPr>
            </w:pPr>
            <w:r>
              <w:rPr>
                <w:szCs w:val="18"/>
              </w:rPr>
              <w:t>Optional</w:t>
            </w:r>
          </w:p>
          <w:p w14:paraId="629AC8ED" w14:textId="1871BB93" w:rsidR="00936F1A" w:rsidRPr="003D4ABF" w:rsidRDefault="00936F1A" w:rsidP="00936F1A">
            <w:pPr>
              <w:pStyle w:val="TAL"/>
              <w:rPr>
                <w:szCs w:val="18"/>
              </w:rPr>
            </w:pPr>
            <w:r>
              <w:rPr>
                <w:szCs w:val="18"/>
              </w:rPr>
              <w:t>(NOTE 9)</w:t>
            </w:r>
          </w:p>
        </w:tc>
        <w:tc>
          <w:tcPr>
            <w:tcW w:w="1790" w:type="dxa"/>
          </w:tcPr>
          <w:p w14:paraId="671B23C2" w14:textId="70E60E51" w:rsidR="00936F1A" w:rsidRPr="003D4ABF" w:rsidRDefault="00936F1A" w:rsidP="00936F1A">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936F1A">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936F1A">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936F1A">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936F1A">
            <w:pPr>
              <w:pStyle w:val="TAL"/>
              <w:rPr>
                <w:szCs w:val="18"/>
              </w:rPr>
            </w:pPr>
            <w:r w:rsidRPr="003D4ABF">
              <w:rPr>
                <w:szCs w:val="18"/>
              </w:rPr>
              <w:t>Optional</w:t>
            </w:r>
          </w:p>
        </w:tc>
        <w:tc>
          <w:tcPr>
            <w:tcW w:w="1790" w:type="dxa"/>
          </w:tcPr>
          <w:p w14:paraId="190F0DE5" w14:textId="77777777" w:rsidR="00936F1A" w:rsidRPr="003D4ABF" w:rsidRDefault="00936F1A" w:rsidP="00936F1A">
            <w:pPr>
              <w:pStyle w:val="TAL"/>
              <w:rPr>
                <w:szCs w:val="18"/>
              </w:rPr>
            </w:pPr>
            <w:r w:rsidRPr="003D4ABF">
              <w:rPr>
                <w:szCs w:val="18"/>
                <w:lang w:eastAsia="zh-CN"/>
              </w:rPr>
              <w:t>Yes</w:t>
            </w:r>
          </w:p>
        </w:tc>
        <w:tc>
          <w:tcPr>
            <w:tcW w:w="1629" w:type="dxa"/>
          </w:tcPr>
          <w:p w14:paraId="7194D75D" w14:textId="77777777" w:rsidR="00936F1A" w:rsidRPr="003D4ABF" w:rsidRDefault="00936F1A" w:rsidP="00936F1A">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936F1A">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936F1A">
            <w:pPr>
              <w:pStyle w:val="TAL"/>
            </w:pPr>
            <w:r w:rsidRPr="003D4ABF">
              <w:t>An indication shared by redundant PDU Sessions as described in clause 5.33.2.1 of TS 23.501 [2].</w:t>
            </w:r>
          </w:p>
        </w:tc>
        <w:tc>
          <w:tcPr>
            <w:tcW w:w="1788" w:type="dxa"/>
          </w:tcPr>
          <w:p w14:paraId="28A0F3EE" w14:textId="3D258D23" w:rsidR="00936F1A" w:rsidRPr="003D4ABF" w:rsidRDefault="00936F1A" w:rsidP="00936F1A">
            <w:pPr>
              <w:pStyle w:val="TAL"/>
              <w:rPr>
                <w:szCs w:val="18"/>
              </w:rPr>
            </w:pPr>
            <w:r w:rsidRPr="003D4ABF">
              <w:rPr>
                <w:szCs w:val="18"/>
              </w:rPr>
              <w:t>Optional</w:t>
            </w:r>
          </w:p>
        </w:tc>
        <w:tc>
          <w:tcPr>
            <w:tcW w:w="1790" w:type="dxa"/>
          </w:tcPr>
          <w:p w14:paraId="41BAB293" w14:textId="64A43D79" w:rsidR="00936F1A" w:rsidRPr="003D4ABF" w:rsidRDefault="00936F1A" w:rsidP="00936F1A">
            <w:pPr>
              <w:pStyle w:val="TAL"/>
              <w:rPr>
                <w:szCs w:val="18"/>
              </w:rPr>
            </w:pPr>
            <w:r w:rsidRPr="003D4ABF">
              <w:rPr>
                <w:szCs w:val="18"/>
                <w:lang w:eastAsia="zh-CN"/>
              </w:rPr>
              <w:t>Yes</w:t>
            </w:r>
          </w:p>
        </w:tc>
        <w:tc>
          <w:tcPr>
            <w:tcW w:w="1629" w:type="dxa"/>
          </w:tcPr>
          <w:p w14:paraId="32618553" w14:textId="0BD728EC" w:rsidR="00936F1A" w:rsidRPr="003D4ABF" w:rsidRDefault="00936F1A" w:rsidP="00936F1A">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936F1A">
            <w:pPr>
              <w:pStyle w:val="TAL"/>
              <w:rPr>
                <w:rFonts w:eastAsia="SimSun"/>
              </w:rPr>
            </w:pPr>
            <w:r w:rsidRPr="003D4ABF">
              <w:rPr>
                <w:rFonts w:eastAsia="SimSun"/>
              </w:rPr>
              <w:t>RSN</w:t>
            </w:r>
          </w:p>
        </w:tc>
        <w:tc>
          <w:tcPr>
            <w:tcW w:w="2886" w:type="dxa"/>
          </w:tcPr>
          <w:p w14:paraId="6CD3742F" w14:textId="15A5B136" w:rsidR="00936F1A" w:rsidRPr="003D4ABF" w:rsidRDefault="00936F1A" w:rsidP="00936F1A">
            <w:pPr>
              <w:pStyle w:val="TAL"/>
            </w:pPr>
            <w:r w:rsidRPr="003D4ABF">
              <w:t>The RSN as described in clause 5.33.2.1 of TS 23.501 [2].</w:t>
            </w:r>
          </w:p>
        </w:tc>
        <w:tc>
          <w:tcPr>
            <w:tcW w:w="1788" w:type="dxa"/>
          </w:tcPr>
          <w:p w14:paraId="071D1EB9" w14:textId="3B31B1F9" w:rsidR="00936F1A" w:rsidRPr="003D4ABF" w:rsidRDefault="00936F1A" w:rsidP="00936F1A">
            <w:pPr>
              <w:pStyle w:val="TAL"/>
              <w:rPr>
                <w:szCs w:val="18"/>
              </w:rPr>
            </w:pPr>
            <w:r w:rsidRPr="003D4ABF">
              <w:rPr>
                <w:szCs w:val="18"/>
              </w:rPr>
              <w:t>Optional</w:t>
            </w:r>
          </w:p>
        </w:tc>
        <w:tc>
          <w:tcPr>
            <w:tcW w:w="1790" w:type="dxa"/>
          </w:tcPr>
          <w:p w14:paraId="03304533" w14:textId="7C856469" w:rsidR="00936F1A" w:rsidRPr="003D4ABF" w:rsidRDefault="00936F1A" w:rsidP="00936F1A">
            <w:pPr>
              <w:pStyle w:val="TAL"/>
              <w:rPr>
                <w:szCs w:val="18"/>
              </w:rPr>
            </w:pPr>
            <w:r w:rsidRPr="003D4ABF">
              <w:rPr>
                <w:szCs w:val="18"/>
                <w:lang w:eastAsia="zh-CN"/>
              </w:rPr>
              <w:t>Yes</w:t>
            </w:r>
          </w:p>
        </w:tc>
        <w:tc>
          <w:tcPr>
            <w:tcW w:w="1629" w:type="dxa"/>
          </w:tcPr>
          <w:p w14:paraId="6DDB6C86" w14:textId="246A10E0" w:rsidR="00936F1A" w:rsidRPr="003D4ABF" w:rsidRDefault="00936F1A" w:rsidP="00936F1A">
            <w:pPr>
              <w:pStyle w:val="TAL"/>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936F1A">
            <w:pPr>
              <w:pStyle w:val="TAL"/>
              <w:rPr>
                <w:b/>
              </w:rPr>
            </w:pPr>
            <w:r w:rsidRPr="003D4ABF">
              <w:rPr>
                <w:b/>
              </w:rPr>
              <w:t>Route Selection Validation Criteria</w:t>
            </w:r>
          </w:p>
          <w:p w14:paraId="0575DD70" w14:textId="77777777" w:rsidR="00936F1A" w:rsidRPr="003D4ABF" w:rsidRDefault="00936F1A" w:rsidP="00936F1A">
            <w:pPr>
              <w:pStyle w:val="TAL"/>
            </w:pPr>
            <w:r w:rsidRPr="003D4ABF">
              <w:t>(NOTE 6)</w:t>
            </w:r>
          </w:p>
        </w:tc>
        <w:tc>
          <w:tcPr>
            <w:tcW w:w="2886" w:type="dxa"/>
          </w:tcPr>
          <w:p w14:paraId="15BCCDB5" w14:textId="77777777" w:rsidR="00936F1A" w:rsidRPr="003D4ABF" w:rsidRDefault="00936F1A" w:rsidP="00936F1A">
            <w:pPr>
              <w:pStyle w:val="TAL"/>
              <w:rPr>
                <w:i/>
              </w:rPr>
            </w:pPr>
            <w:r w:rsidRPr="003D4ABF">
              <w:rPr>
                <w:i/>
              </w:rPr>
              <w:t>This part defines the Route Validation Criteria components</w:t>
            </w:r>
          </w:p>
        </w:tc>
        <w:tc>
          <w:tcPr>
            <w:tcW w:w="1788" w:type="dxa"/>
          </w:tcPr>
          <w:p w14:paraId="072C5F31" w14:textId="77777777" w:rsidR="00936F1A" w:rsidRPr="003D4ABF" w:rsidRDefault="00936F1A" w:rsidP="00936F1A">
            <w:pPr>
              <w:pStyle w:val="TAL"/>
              <w:rPr>
                <w:szCs w:val="18"/>
              </w:rPr>
            </w:pPr>
            <w:r w:rsidRPr="003D4ABF">
              <w:rPr>
                <w:szCs w:val="18"/>
              </w:rPr>
              <w:t>Optional</w:t>
            </w:r>
          </w:p>
        </w:tc>
        <w:tc>
          <w:tcPr>
            <w:tcW w:w="1790" w:type="dxa"/>
          </w:tcPr>
          <w:p w14:paraId="4C4C8463" w14:textId="77777777" w:rsidR="00936F1A" w:rsidRPr="003D4ABF" w:rsidRDefault="00936F1A" w:rsidP="00936F1A">
            <w:pPr>
              <w:pStyle w:val="TAL"/>
              <w:rPr>
                <w:szCs w:val="18"/>
              </w:rPr>
            </w:pPr>
          </w:p>
        </w:tc>
        <w:tc>
          <w:tcPr>
            <w:tcW w:w="1629" w:type="dxa"/>
          </w:tcPr>
          <w:p w14:paraId="2E7F9C8A" w14:textId="77777777" w:rsidR="00936F1A" w:rsidRPr="003D4ABF" w:rsidRDefault="00936F1A" w:rsidP="00936F1A">
            <w:pPr>
              <w:pStyle w:val="TAL"/>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lastRenderedPageBreak/>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6105635F" w14:textId="77777777" w:rsidR="00936F1A" w:rsidRPr="003D4ABF" w:rsidRDefault="00936F1A" w:rsidP="00936F1A">
            <w:pPr>
              <w:pStyle w:val="TAN"/>
            </w:pPr>
            <w:r w:rsidRPr="003D4ABF">
              <w:t>NOTE 7:</w:t>
            </w:r>
            <w:r w:rsidRPr="003D4ABF">
              <w:tab/>
              <w:t>In this Release of specification, inclusion of the Validation Criteria in Roaming scenarios is not considered.</w:t>
            </w:r>
          </w:p>
          <w:p w14:paraId="13EC9879" w14:textId="67594E94"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26C211EC" w14:textId="6F1722E5" w:rsidR="00936F1A" w:rsidRPr="003D4ABF" w:rsidRDefault="00936F1A" w:rsidP="00936F1A">
            <w:pPr>
              <w:pStyle w:val="TAN"/>
            </w:pPr>
            <w:r>
              <w:t>NOTE 9:</w:t>
            </w:r>
            <w:r>
              <w:tab/>
              <w:t>If this indication is present in a Route Selection Descriptor, ProSe Layer-3 UE-to-Network Relay Offload indication shall not be included in the Route Selection Descriptor.</w:t>
            </w:r>
          </w:p>
        </w:tc>
      </w:tr>
    </w:tbl>
    <w:p w14:paraId="06F9B5DF" w14:textId="77777777" w:rsidR="00787F8E" w:rsidRPr="003D4ABF" w:rsidRDefault="00787F8E" w:rsidP="00787F8E"/>
    <w:p w14:paraId="34C2EAE1" w14:textId="095EDA49"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descriptors other than the PIN ID)</w:t>
      </w:r>
      <w:r w:rsidRPr="003D4ABF">
        <w:t xml:space="preserve"> matches the corresponding information from the application</w:t>
      </w:r>
      <w:r w:rsidR="00C310C1">
        <w:t xml:space="preserve"> or matches the information configured for a PIN (if the URSP rule contains a PIN ID traffic descriptor)</w:t>
      </w:r>
      <w:r w:rsidRPr="003D4ABF">
        <w:t>. A URSP rule is determined not to be applicable when for any given component in the Traffic descriptor:</w:t>
      </w:r>
    </w:p>
    <w:p w14:paraId="34B97C6D" w14:textId="48FA6A87" w:rsidR="00787F8E" w:rsidRPr="003D4ABF" w:rsidRDefault="00787F8E" w:rsidP="00787F8E">
      <w:pPr>
        <w:pStyle w:val="B1"/>
      </w:pPr>
      <w:r w:rsidRPr="003D4ABF">
        <w:t>-</w:t>
      </w:r>
      <w:r w:rsidRPr="003D4ABF">
        <w:tab/>
        <w:t>No corresponding information from the application</w:t>
      </w:r>
      <w:r w:rsidR="00C310C1">
        <w:t>/for a PIN</w:t>
      </w:r>
      <w:r w:rsidRPr="003D4ABF">
        <w:t xml:space="preserve"> is available; or</w:t>
      </w:r>
    </w:p>
    <w:p w14:paraId="4AE72E66" w14:textId="436FCF42" w:rsidR="00787F8E" w:rsidRPr="003D4ABF" w:rsidRDefault="00787F8E" w:rsidP="00787F8E">
      <w:pPr>
        <w:pStyle w:val="B1"/>
      </w:pPr>
      <w:r w:rsidRPr="003D4ABF">
        <w:t>-</w:t>
      </w:r>
      <w:r w:rsidRPr="003D4ABF">
        <w:tab/>
        <w:t>The corresponding information from the application</w:t>
      </w:r>
      <w:r w:rsidR="00C310C1">
        <w:t>/for a PIN</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2909B6FB"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307050" w:rsidRPr="003D4ABF">
        <w:t>TS</w:t>
      </w:r>
      <w:r w:rsidR="00307050">
        <w:t> </w:t>
      </w:r>
      <w:r w:rsidR="00307050" w:rsidRPr="003D4ABF">
        <w:t>23.501</w:t>
      </w:r>
      <w:r w:rsidR="00307050">
        <w:t> </w:t>
      </w:r>
      <w:r w:rsidR="00307050"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2976FE87"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307050" w:rsidRPr="003D4ABF">
        <w:t>TS</w:t>
      </w:r>
      <w:r w:rsidR="00307050">
        <w:t> </w:t>
      </w:r>
      <w:r w:rsidR="00307050" w:rsidRPr="003D4ABF">
        <w:t>23.501</w:t>
      </w:r>
      <w:r w:rsidR="00307050">
        <w:t> </w:t>
      </w:r>
      <w:r w:rsidR="00307050"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BF1B16C"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307050" w:rsidRPr="003D4ABF">
        <w:rPr>
          <w:lang w:eastAsia="zh-CN"/>
        </w:rPr>
        <w:t>TS</w:t>
      </w:r>
      <w:r w:rsidR="00307050">
        <w:rPr>
          <w:lang w:eastAsia="zh-CN"/>
        </w:rPr>
        <w:t> </w:t>
      </w:r>
      <w:r w:rsidR="00307050" w:rsidRPr="003D4ABF">
        <w:rPr>
          <w:lang w:eastAsia="zh-CN"/>
        </w:rPr>
        <w:t>23.304</w:t>
      </w:r>
      <w:r w:rsidR="00307050">
        <w:rPr>
          <w:lang w:eastAsia="zh-CN"/>
        </w:rPr>
        <w:t> </w:t>
      </w:r>
      <w:r w:rsidR="00307050"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307050">
        <w:rPr>
          <w:lang w:eastAsia="zh-CN"/>
        </w:rPr>
        <w:t>TS</w:t>
      </w:r>
      <w:r w:rsidR="00307050">
        <w:rPr>
          <w:lang w:eastAsia="zh-CN"/>
        </w:rPr>
        <w:t> </w:t>
      </w:r>
      <w:r w:rsidR="00307050">
        <w:rPr>
          <w:lang w:eastAsia="zh-CN"/>
        </w:rPr>
        <w:t>23.304</w:t>
      </w:r>
      <w:r w:rsidR="00307050">
        <w:rPr>
          <w:lang w:eastAsia="zh-CN"/>
        </w:rPr>
        <w:t> </w:t>
      </w:r>
      <w:r w:rsidR="00307050">
        <w:rPr>
          <w:lang w:eastAsia="zh-CN"/>
        </w:rPr>
        <w:t>[</w:t>
      </w:r>
      <w:r w:rsidR="00EB452C">
        <w:rPr>
          <w:lang w:eastAsia="zh-CN"/>
        </w:rPr>
        <w:t>34].</w:t>
      </w:r>
    </w:p>
    <w:p w14:paraId="1E1055C5" w14:textId="4303550D"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307050" w:rsidRPr="003D4ABF">
        <w:t>TS</w:t>
      </w:r>
      <w:r w:rsidR="00307050">
        <w:t> </w:t>
      </w:r>
      <w:r w:rsidR="00307050" w:rsidRPr="003D4ABF">
        <w:t>23.501</w:t>
      </w:r>
      <w:r w:rsidR="00307050">
        <w:t> </w:t>
      </w:r>
      <w:r w:rsidR="00307050" w:rsidRPr="003D4ABF">
        <w:t>[</w:t>
      </w:r>
      <w:r w:rsidRPr="003D4ABF">
        <w:t>2].</w:t>
      </w:r>
    </w:p>
    <w:p w14:paraId="546E92A6" w14:textId="6E0F8B0F" w:rsidR="00844BD5" w:rsidRPr="003D4ABF" w:rsidRDefault="00844BD5" w:rsidP="00787F8E">
      <w:pPr>
        <w:pStyle w:val="B1"/>
      </w:pPr>
      <w:r w:rsidRPr="003D4ABF">
        <w:t>-</w:t>
      </w:r>
      <w:r w:rsidRPr="003D4ABF">
        <w:tab/>
        <w:t xml:space="preserve">RSN: The RSN for redundant PDU Sessions as described in clause 5.33.2.1 of </w:t>
      </w:r>
      <w:r w:rsidR="00307050" w:rsidRPr="003D4ABF">
        <w:t>TS</w:t>
      </w:r>
      <w:r w:rsidR="00307050">
        <w:t> </w:t>
      </w:r>
      <w:r w:rsidR="00307050" w:rsidRPr="003D4ABF">
        <w:t>23.501</w:t>
      </w:r>
      <w:r w:rsidR="00307050">
        <w:t> </w:t>
      </w:r>
      <w:r w:rsidR="0030705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CA01FEB"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307050" w:rsidRPr="003D4ABF">
        <w:t>TS</w:t>
      </w:r>
      <w:r w:rsidR="00307050">
        <w:t> </w:t>
      </w:r>
      <w:r w:rsidR="00307050" w:rsidRPr="003D4ABF">
        <w:t>23.501</w:t>
      </w:r>
      <w:r w:rsidR="00307050">
        <w:t> </w:t>
      </w:r>
      <w:r w:rsidR="0030705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0E1E41CD"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307050" w:rsidRPr="003D4ABF">
        <w:t>TS</w:t>
      </w:r>
      <w:r w:rsidR="00307050">
        <w:t> </w:t>
      </w:r>
      <w:r w:rsidR="00307050" w:rsidRPr="003D4ABF">
        <w:t>24.526</w:t>
      </w:r>
      <w:r w:rsidR="00307050">
        <w:t> </w:t>
      </w:r>
      <w:r w:rsidR="00307050" w:rsidRPr="003D4ABF">
        <w:t>[</w:t>
      </w:r>
      <w:r w:rsidRPr="003D4ABF">
        <w:t>19].</w:t>
      </w:r>
    </w:p>
    <w:p w14:paraId="31DB1422" w14:textId="2EF9E637" w:rsidR="00C310C1" w:rsidRPr="003D4ABF" w:rsidRDefault="00C310C1" w:rsidP="00C310C1">
      <w:pPr>
        <w:pStyle w:val="NO"/>
      </w:pPr>
      <w:bookmarkStart w:id="1130" w:name="_Toc19197395"/>
      <w:bookmarkStart w:id="1131" w:name="_Toc27896548"/>
      <w:bookmarkStart w:id="1132" w:name="_Toc36192716"/>
      <w:bookmarkStart w:id="1133" w:name="_Toc37076447"/>
      <w:bookmarkStart w:id="1134" w:name="_Toc45194897"/>
      <w:bookmarkStart w:id="1135" w:name="_Toc47594309"/>
      <w:bookmarkStart w:id="1136" w:name="_Toc51836940"/>
      <w:r w:rsidRPr="003D4ABF">
        <w:t>NOTE 1</w:t>
      </w:r>
      <w:r>
        <w:t>1</w:t>
      </w:r>
      <w:r w:rsidRPr="003D4ABF">
        <w:t>:</w:t>
      </w:r>
      <w:r w:rsidRPr="003D4ABF">
        <w:tab/>
      </w:r>
      <w:r>
        <w:t>The URSP rule with the "match all" Traffic descriptor is not applicable to PINE traffic.</w:t>
      </w:r>
    </w:p>
    <w:p w14:paraId="2622F4D8" w14:textId="77777777" w:rsidR="00787F8E" w:rsidRPr="003D4ABF" w:rsidRDefault="00787F8E" w:rsidP="00787F8E">
      <w:pPr>
        <w:pStyle w:val="Heading4"/>
      </w:pPr>
      <w:bookmarkStart w:id="1137" w:name="_Toc131529356"/>
      <w:r w:rsidRPr="003D4ABF">
        <w:t>6.6.2.2</w:t>
      </w:r>
      <w:r w:rsidRPr="003D4ABF">
        <w:tab/>
        <w:t>Configuration and Provision of URSP</w:t>
      </w:r>
      <w:bookmarkEnd w:id="1130"/>
      <w:bookmarkEnd w:id="1131"/>
      <w:bookmarkEnd w:id="1132"/>
      <w:bookmarkEnd w:id="1133"/>
      <w:bookmarkEnd w:id="1134"/>
      <w:bookmarkEnd w:id="1135"/>
      <w:bookmarkEnd w:id="1136"/>
      <w:bookmarkEnd w:id="1137"/>
    </w:p>
    <w:p w14:paraId="200C71AE" w14:textId="0C1FA337" w:rsidR="00537A8E" w:rsidRDefault="00537A8E" w:rsidP="00E20298">
      <w:pPr>
        <w:pStyle w:val="Heading5"/>
      </w:pPr>
      <w:bookmarkStart w:id="1138" w:name="_Toc131529357"/>
      <w:r>
        <w:t>6.6.2.2.1</w:t>
      </w:r>
      <w:r>
        <w:tab/>
        <w:t>General</w:t>
      </w:r>
      <w:bookmarkEnd w:id="1138"/>
    </w:p>
    <w:p w14:paraId="2617BA24" w14:textId="396D84AB"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307050" w:rsidRPr="003D4ABF">
        <w:t>TS</w:t>
      </w:r>
      <w:r w:rsidR="00307050">
        <w:t> </w:t>
      </w:r>
      <w:r w:rsidR="00307050" w:rsidRPr="003D4ABF">
        <w:t>24.501</w:t>
      </w:r>
      <w:r w:rsidR="00307050">
        <w:t> </w:t>
      </w:r>
      <w:r w:rsidR="0030705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6338C5" w:rsidR="00537A8E" w:rsidRDefault="00537A8E" w:rsidP="00787F8E">
      <w:r>
        <w:t xml:space="preserve">If the PCF receives application guidance for URSP determination that may apply to a given UE from UDR as specified in clause 4.15.6.7 of </w:t>
      </w:r>
      <w:r w:rsidR="00307050">
        <w:t>TS</w:t>
      </w:r>
      <w:r w:rsidR="00307050">
        <w:t> </w:t>
      </w:r>
      <w:r w:rsidR="00307050">
        <w:t>23.502</w:t>
      </w:r>
      <w:r w:rsidR="00307050">
        <w:t> </w:t>
      </w:r>
      <w:r w:rsidR="00307050">
        <w:t>[</w:t>
      </w:r>
      <w:r>
        <w:t xml:space="preserve">3], the PCF may verify the requested parameters (which are described in clause 4.15.6.10 of </w:t>
      </w:r>
      <w:r w:rsidR="00307050">
        <w:t>TS</w:t>
      </w:r>
      <w:r w:rsidR="00307050">
        <w:t> </w:t>
      </w:r>
      <w:r w:rsidR="00307050">
        <w:t>23.502</w:t>
      </w:r>
      <w:r w:rsidR="00307050">
        <w:t> </w:t>
      </w:r>
      <w:r w:rsidR="00307050">
        <w:t>[</w:t>
      </w:r>
      <w:r>
        <w:t>3]) with regards to the existing URSP rules and (re-)compose the URSP rules for the UE as described in clause 6.</w:t>
      </w:r>
      <w:r w:rsidR="00F2616F">
        <w:t>6</w:t>
      </w:r>
      <w:r>
        <w:t xml:space="preserve"> of </w:t>
      </w:r>
      <w:r w:rsidR="00307050">
        <w:t>TS</w:t>
      </w:r>
      <w:r w:rsidR="00307050">
        <w:t> </w:t>
      </w:r>
      <w:r w:rsidR="00307050">
        <w:t>23.548</w:t>
      </w:r>
      <w:r w:rsidR="00307050">
        <w:t> </w:t>
      </w:r>
      <w:r w:rsidR="00307050">
        <w:t>[</w:t>
      </w:r>
      <w:r>
        <w:t>33].</w:t>
      </w:r>
    </w:p>
    <w:p w14:paraId="0800B8D6" w14:textId="77777777" w:rsidR="00537A8E" w:rsidRDefault="00537A8E" w:rsidP="00E20298">
      <w:pPr>
        <w:pStyle w:val="Heading5"/>
      </w:pPr>
      <w:bookmarkStart w:id="1139" w:name="_Toc131529358"/>
      <w:r>
        <w:t>6.6.2.2.2</w:t>
      </w:r>
      <w:r>
        <w:tab/>
        <w:t>URSP rules for an SNPN-enabled UE</w:t>
      </w:r>
      <w:bookmarkEnd w:id="1139"/>
    </w:p>
    <w:p w14:paraId="1536BB03" w14:textId="2E61B4B0"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307050">
        <w:t>TS</w:t>
      </w:r>
      <w:r w:rsidR="00307050">
        <w:t> </w:t>
      </w:r>
      <w:r w:rsidR="00307050">
        <w:t>24.501</w:t>
      </w:r>
      <w:r w:rsidR="00307050">
        <w:t> </w:t>
      </w:r>
      <w:r w:rsidR="00307050">
        <w:t>[</w:t>
      </w:r>
      <w:r>
        <w:t>22]. In addition, the UE may be also pre-configured with URSP rules for the SNPN (e.g. by the operator of the SNPN).</w:t>
      </w:r>
    </w:p>
    <w:p w14:paraId="67AFD7F1" w14:textId="37F75B70"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307050">
        <w:t>TS</w:t>
      </w:r>
      <w:r w:rsidR="00307050">
        <w:t> </w:t>
      </w:r>
      <w:r w:rsidR="00307050">
        <w:t>24.501</w:t>
      </w:r>
      <w:r w:rsidR="00307050">
        <w:t> </w:t>
      </w:r>
      <w:r w:rsidR="00307050">
        <w:t>[</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0316E11F" w:rsidR="006936AF" w:rsidRDefault="006936AF" w:rsidP="000050FB">
      <w:pPr>
        <w:pStyle w:val="NO"/>
      </w:pPr>
      <w:r>
        <w:t>NOTE</w:t>
      </w:r>
      <w:r w:rsidR="00AC20D4">
        <w:t> 1</w:t>
      </w:r>
      <w:r>
        <w:t>:</w:t>
      </w:r>
      <w:r>
        <w:tab/>
        <w:t>A network (PLMN or SNPN) when operating as a CH (see clause 5.30.2.9</w:t>
      </w:r>
      <w:r w:rsidR="00E82965">
        <w:t xml:space="preserve"> of </w:t>
      </w:r>
      <w:r w:rsidR="00307050">
        <w:t>TS</w:t>
      </w:r>
      <w:r w:rsidR="00307050">
        <w:t> </w:t>
      </w:r>
      <w:r w:rsidR="00307050">
        <w:t>23.501</w:t>
      </w:r>
      <w:r w:rsidR="00307050">
        <w:t> </w:t>
      </w:r>
      <w:r w:rsidR="00307050">
        <w:t>[</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lastRenderedPageBreak/>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40" w:name="_Toc19197396"/>
      <w:bookmarkStart w:id="1141" w:name="_Toc27896549"/>
      <w:bookmarkStart w:id="1142" w:name="_Toc36192717"/>
      <w:bookmarkStart w:id="1143" w:name="_Toc37076448"/>
      <w:bookmarkStart w:id="1144" w:name="_Toc45194898"/>
      <w:bookmarkStart w:id="1145" w:name="_Toc47594310"/>
      <w:bookmarkStart w:id="1146"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0949C2D6" w:rsidR="00936F1A" w:rsidRDefault="00936F1A" w:rsidP="00936F1A">
      <w:pPr>
        <w:pStyle w:val="Heading5"/>
      </w:pPr>
      <w:bookmarkStart w:id="1147" w:name="_Toc131529359"/>
      <w:r>
        <w:t>6.6.2.2.3</w:t>
      </w:r>
      <w:r>
        <w:tab/>
        <w:t>Provision of URSP to route traffic to the VPLMN</w:t>
      </w:r>
      <w:bookmarkEnd w:id="1147"/>
    </w:p>
    <w:p w14:paraId="134E1C25" w14:textId="77777777" w:rsidR="00936F1A" w:rsidRDefault="00936F1A" w:rsidP="00936F1A">
      <w:r>
        <w:t>The H-PCF may provision VPLMN specific URSP Rules to UE for the purpose to route traffic to the VPLMN.</w:t>
      </w:r>
    </w:p>
    <w:p w14:paraId="668D9345" w14:textId="317597A0" w:rsidR="00936F1A" w:rsidRDefault="00936F1A" w:rsidP="00936F1A">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307050">
        <w:t>TS</w:t>
      </w:r>
      <w:r w:rsidR="00307050">
        <w:t> </w:t>
      </w:r>
      <w:r w:rsidR="00307050">
        <w:t>23.502</w:t>
      </w:r>
      <w:r w:rsidR="00307050">
        <w:t> </w:t>
      </w:r>
      <w:r w:rsidR="00307050">
        <w:t>[</w:t>
      </w:r>
      <w:r>
        <w:t>3].</w:t>
      </w:r>
    </w:p>
    <w:p w14:paraId="4AA0555C" w14:textId="77777777" w:rsidR="00936F1A" w:rsidRDefault="00936F1A" w:rsidP="00936F1A">
      <w:r>
        <w:t>The AF may provide application guidance on URSP Rule determination to the VPLMN or to the HPLMN.</w:t>
      </w:r>
    </w:p>
    <w:p w14:paraId="5F472752" w14:textId="1785108B" w:rsidR="00936F1A" w:rsidRDefault="00936F1A" w:rsidP="00936F1A">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307050">
        <w:t>TS</w:t>
      </w:r>
      <w:r w:rsidR="00307050">
        <w:t> </w:t>
      </w:r>
      <w:r w:rsidR="00307050">
        <w:t>23.502</w:t>
      </w:r>
      <w:r w:rsidR="00307050">
        <w:t> </w:t>
      </w:r>
      <w:r w:rsidR="00307050">
        <w:t>[</w:t>
      </w:r>
      <w:r>
        <w:t>3]. The NEF in the VPLMN rejects any request for a GPSI or an External-Group-ID of a different PLMN. The UDR in the VPLMN notifies the V-PCF(s) that has subscribed to the reception of application guidance on URSP determination.</w:t>
      </w:r>
    </w:p>
    <w:p w14:paraId="66BE065E" w14:textId="77777777" w:rsidR="00936F1A" w:rsidRDefault="00936F1A" w:rsidP="00936F1A">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4924A3D" w14:textId="77777777" w:rsidR="00936F1A" w:rsidRDefault="00936F1A" w:rsidP="00936F1A">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1FEA5B6C" w14:textId="40E6E44B" w:rsidR="00936F1A" w:rsidRDefault="00936F1A" w:rsidP="00307050">
      <w:pPr>
        <w:pStyle w:val="B1"/>
      </w:pPr>
      <w:r>
        <w:t>-</w:t>
      </w:r>
      <w:r>
        <w:tab/>
        <w:t>maps the S-NSSAI of the VPLMN into the S-NSSAI of the HPLMN, using the Configured NSSAI for the Serving PLMN provided by the AMF and stored in PCF; and</w:t>
      </w:r>
    </w:p>
    <w:p w14:paraId="61AA069F" w14:textId="77777777" w:rsidR="00936F1A" w:rsidRDefault="00936F1A" w:rsidP="00307050">
      <w:pPr>
        <w:pStyle w:val="B1"/>
      </w:pPr>
      <w:r>
        <w:t>-</w:t>
      </w:r>
      <w:r>
        <w:tab/>
        <w:t>subscribes to the result of the delivery of UE Policies if it was requested by the AF to the H-PCF, using the event reporting on "Notification on outcome of UE Policies delivery" described in clause 6.1.3.18.</w:t>
      </w:r>
    </w:p>
    <w:p w14:paraId="3555C7D7" w14:textId="701222ED" w:rsidR="00936F1A" w:rsidRDefault="00936F1A" w:rsidP="00307050">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54C2527C" w14:textId="77777777" w:rsidR="00936F1A" w:rsidRDefault="00936F1A" w:rsidP="00936F1A">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52BB6554" w14:textId="77777777" w:rsidR="00936F1A" w:rsidRDefault="00936F1A" w:rsidP="00936F1A">
      <w:pPr>
        <w:pStyle w:val="EditorsNote"/>
      </w:pPr>
      <w:r>
        <w:t>Editor's note:</w:t>
      </w:r>
      <w:r>
        <w:tab/>
        <w:t>How to ensure that the enforcement of a VPLMN specific URSP rule sets up a PDU Session routing traffic to the VPLMN is FFS.</w:t>
      </w:r>
    </w:p>
    <w:p w14:paraId="633876E7" w14:textId="77777777" w:rsidR="00936F1A" w:rsidRDefault="00936F1A" w:rsidP="00936F1A">
      <w:pPr>
        <w:pStyle w:val="EditorsNote"/>
      </w:pPr>
      <w:r>
        <w:t>Editor's note:</w:t>
      </w:r>
      <w:r>
        <w:tab/>
        <w:t>Whether and how URSP Rules can be wild-carded or how to include a group of V-PLMNs is FFS.</w:t>
      </w:r>
    </w:p>
    <w:p w14:paraId="24E45AC9" w14:textId="77777777" w:rsidR="00936F1A" w:rsidRDefault="00936F1A" w:rsidP="00936F1A">
      <w:r>
        <w:t>How the UE associates applications to PDU Sessions based on URSP Rules follows the same procedure as described in clause 6.6.2.3.</w:t>
      </w:r>
    </w:p>
    <w:p w14:paraId="58BB3BC2" w14:textId="08A7F83A" w:rsidR="00787F8E" w:rsidRPr="003D4ABF" w:rsidRDefault="00787F8E" w:rsidP="00787F8E">
      <w:pPr>
        <w:pStyle w:val="Heading4"/>
      </w:pPr>
      <w:bookmarkStart w:id="1148" w:name="_Toc131529360"/>
      <w:r w:rsidRPr="003D4ABF">
        <w:t>6.6.2.3</w:t>
      </w:r>
      <w:r w:rsidRPr="003D4ABF">
        <w:tab/>
        <w:t>UE procedure for associating applications to PDU Sessions based on URSP</w:t>
      </w:r>
      <w:bookmarkEnd w:id="1140"/>
      <w:bookmarkEnd w:id="1141"/>
      <w:bookmarkEnd w:id="1142"/>
      <w:bookmarkEnd w:id="1143"/>
      <w:bookmarkEnd w:id="1144"/>
      <w:bookmarkEnd w:id="1145"/>
      <w:bookmarkEnd w:id="1146"/>
      <w:bookmarkEnd w:id="1148"/>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5DCA0FA7"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307050" w:rsidRPr="003D4ABF">
        <w:t>TS</w:t>
      </w:r>
      <w:r w:rsidR="00307050">
        <w:t> </w:t>
      </w:r>
      <w:r w:rsidR="00307050" w:rsidRPr="003D4ABF">
        <w:t>23.502</w:t>
      </w:r>
      <w:r w:rsidR="00307050">
        <w:t> </w:t>
      </w:r>
      <w:r w:rsidR="00307050"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lastRenderedPageBreak/>
        <w:t>NOTE 2:</w:t>
      </w:r>
      <w:r w:rsidRPr="003D4ABF">
        <w:tab/>
        <w:t>An application can match the Traffic Descriptor of different URSP rules and be associated with different PDU sessions simultaneously.</w:t>
      </w:r>
    </w:p>
    <w:p w14:paraId="22AE4761" w14:textId="42D1DAFE" w:rsidR="0071147F" w:rsidRDefault="0071147F" w:rsidP="00787F8E">
      <w:r>
        <w:t>When the UE receives VPLMN specific URSP rules and URSP rules which are applicable to both HPLMN and VPLMN, the VPLMN specific URSP rules, corresponding to the current serving PLMN, take precedence over any other URSP rules provided to the UE. The UE determines VPLMN specific URSP Rule to be used taking serving PLMN ID into consideration. If the UE does not find a match then the UE uses the non-VPLMN specific URSP Rules.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657D8BC5" w:rsidR="00787F8E" w:rsidRPr="003D4ABF" w:rsidRDefault="00787F8E" w:rsidP="00787F8E">
      <w:r w:rsidRPr="003D4ABF">
        <w:t xml:space="preserve">Details of the conditions are defined by </w:t>
      </w:r>
      <w:r w:rsidR="00307050" w:rsidRPr="003D4ABF">
        <w:t>TS</w:t>
      </w:r>
      <w:r w:rsidR="00307050">
        <w:t> </w:t>
      </w:r>
      <w:r w:rsidR="00307050" w:rsidRPr="003D4ABF">
        <w:t>24.526</w:t>
      </w:r>
      <w:r w:rsidR="00307050">
        <w:t> </w:t>
      </w:r>
      <w:r w:rsidR="0030705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67EFBF1A" w14:textId="73A8951C" w:rsidR="00936F1A" w:rsidRPr="003D4ABF" w:rsidRDefault="00936F1A" w:rsidP="00936F1A">
      <w:pPr>
        <w:pStyle w:val="B1"/>
      </w:pPr>
      <w:r>
        <w:t>-</w:t>
      </w:r>
      <w:r>
        <w:tab/>
        <w:t>If ProSe Multipath Preference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lastRenderedPageBreak/>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49"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4E160665" w14:textId="193BDBF9" w:rsidR="00DA4C22" w:rsidRDefault="00DA4C22" w:rsidP="00DA4C22">
      <w:pPr>
        <w:pStyle w:val="Heading4"/>
      </w:pPr>
      <w:bookmarkStart w:id="1150" w:name="_Toc131529361"/>
      <w:r>
        <w:t>6.6.2.4</w:t>
      </w:r>
      <w:r>
        <w:tab/>
        <w:t>UE reporting of URSP rule enforcement</w:t>
      </w:r>
      <w:bookmarkEnd w:id="1150"/>
    </w:p>
    <w:p w14:paraId="62001FD8" w14:textId="77777777" w:rsidR="00DA4C22" w:rsidRDefault="00DA4C22" w:rsidP="00DA4C22">
      <w:r>
        <w:t>For a UE indicating capability of support to report URSP rule enforcement to network, the PCF may indicate the UE to send reporting of URSP rule enforcement.</w:t>
      </w:r>
    </w:p>
    <w:p w14:paraId="476CD870" w14:textId="77777777" w:rsidR="00DA4C22" w:rsidRDefault="00DA4C22" w:rsidP="00DA4C22">
      <w:r>
        <w:t>If the PCF indicates to the UE to send reporting of URSP rule enforcement, and if a UE URSP rule includes Connection Capabilities in the TD (see clause 6.6.2.1):</w:t>
      </w:r>
    </w:p>
    <w:p w14:paraId="1401EC7B" w14:textId="433DD47B" w:rsidR="00DA4C22" w:rsidRDefault="00DA4C22" w:rsidP="00307050">
      <w:pPr>
        <w:pStyle w:val="B1"/>
      </w:pPr>
      <w:r>
        <w:t>-</w:t>
      </w:r>
      <w:r>
        <w:tab/>
        <w:t xml:space="preserve">when a UE associates a newly detected application to a new PDU Session based on URSP evaluation result (see clause 6.6.2.3), the UE shall include in the PDU Session Establishment Request (see clause 4.3.2.2.1 of </w:t>
      </w:r>
      <w:r w:rsidR="00307050">
        <w:t>TS</w:t>
      </w:r>
      <w:r w:rsidR="00307050">
        <w:t> </w:t>
      </w:r>
      <w:r w:rsidR="00307050">
        <w:t>23.502</w:t>
      </w:r>
      <w:r w:rsidR="00307050">
        <w:t> </w:t>
      </w:r>
      <w:r w:rsidR="00307050">
        <w:t>[</w:t>
      </w:r>
      <w:r>
        <w:t>3]) the Connection Capabilities contained in the Traffic descriptor of the associated URSP rule.</w:t>
      </w:r>
    </w:p>
    <w:p w14:paraId="2C4A4E10" w14:textId="52371A83" w:rsidR="00DA4C22" w:rsidRDefault="00DA4C22" w:rsidP="00307050">
      <w:pPr>
        <w:pStyle w:val="B1"/>
      </w:pPr>
      <w:r>
        <w:t>-</w:t>
      </w:r>
      <w:r>
        <w:tab/>
        <w:t xml:space="preserve">when a UE associates a newly detected application to an existing PDU Session based on URSP evaluation result (see clause 6.6.2.3), the UE shall send a PDU Session Modification Request (see clause 4.3.3.2 of </w:t>
      </w:r>
      <w:r w:rsidR="00307050">
        <w:t>TS</w:t>
      </w:r>
      <w:r w:rsidR="00307050">
        <w:t> </w:t>
      </w:r>
      <w:r w:rsidR="00307050">
        <w:t>23.502</w:t>
      </w:r>
      <w:r w:rsidR="00307050">
        <w:t> </w:t>
      </w:r>
      <w:r w:rsidR="00307050">
        <w:t>[</w:t>
      </w:r>
      <w:r>
        <w:t>3]) including the Connection Capabilities contained in the Traffic descriptor of the associated URSP rule.</w:t>
      </w:r>
    </w:p>
    <w:p w14:paraId="3A87F67B" w14:textId="057C1A88" w:rsidR="00DA4C22" w:rsidRDefault="00DA4C22" w:rsidP="00DA4C22">
      <w:r>
        <w:t xml:space="preserve">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w:t>
      </w:r>
      <w:r w:rsidR="00307050">
        <w:t>TS</w:t>
      </w:r>
      <w:r w:rsidR="00307050">
        <w:t> </w:t>
      </w:r>
      <w:r w:rsidR="00307050">
        <w:t>23.502</w:t>
      </w:r>
      <w:r w:rsidR="00307050">
        <w:t> </w:t>
      </w:r>
      <w:r w:rsidR="00307050">
        <w:t>[</w:t>
      </w:r>
      <w:r>
        <w:t>3]).</w:t>
      </w:r>
    </w:p>
    <w:p w14:paraId="5A04E9D7" w14:textId="01B0E79F" w:rsidR="00DA4C22" w:rsidRDefault="00DA4C22" w:rsidP="00307050">
      <w:pPr>
        <w:pStyle w:val="NO"/>
      </w:pPr>
      <w:r>
        <w:t>NOTE:</w:t>
      </w:r>
      <w:r>
        <w:tab/>
        <w:t xml:space="preserve">A rule with the "match-all" traffic descriptor cannot contain Connection Capabilities in the Traffic descriptor. The format and values of the Traffic descriptor component type identifier are defined in clause 5.2 of </w:t>
      </w:r>
      <w:r w:rsidR="00307050">
        <w:t>TS</w:t>
      </w:r>
      <w:r w:rsidR="00307050">
        <w:t> </w:t>
      </w:r>
      <w:r w:rsidR="00307050">
        <w:t>24.526</w:t>
      </w:r>
      <w:r w:rsidR="00307050">
        <w:t> </w:t>
      </w:r>
      <w:r w:rsidR="00307050">
        <w:t>[</w:t>
      </w:r>
      <w:r>
        <w:t>19].</w:t>
      </w:r>
    </w:p>
    <w:p w14:paraId="54518168" w14:textId="77777777" w:rsidR="00DA4C22" w:rsidRDefault="00DA4C22" w:rsidP="00DA4C22">
      <w:r>
        <w:t>The PCF receives reporting from URSP rule enforcement for a given UE via Policy Control Request Triggers (see clause 6.1.3.5).</w:t>
      </w:r>
    </w:p>
    <w:p w14:paraId="4DF46D00" w14:textId="77777777" w:rsidR="00DA4C22" w:rsidRDefault="00DA4C22" w:rsidP="00DA4C22">
      <w:r>
        <w:t>Policy control decisions based on awareness of URSP rule enforcement are described in clause 6.1.6.</w:t>
      </w:r>
    </w:p>
    <w:p w14:paraId="619AA916" w14:textId="10CE1C08" w:rsidR="00787F8E" w:rsidRPr="003D4ABF" w:rsidRDefault="00787F8E" w:rsidP="00787F8E">
      <w:pPr>
        <w:pStyle w:val="Heading3"/>
      </w:pPr>
      <w:bookmarkStart w:id="1151" w:name="_Toc131529362"/>
      <w:r w:rsidRPr="003D4ABF">
        <w:t>6.6.3</w:t>
      </w:r>
      <w:r w:rsidRPr="003D4ABF">
        <w:tab/>
        <w:t>V2X Policy information</w:t>
      </w:r>
      <w:bookmarkEnd w:id="1149"/>
      <w:bookmarkEnd w:id="1151"/>
    </w:p>
    <w:p w14:paraId="0555A150" w14:textId="43D7E4C9" w:rsidR="00787F8E" w:rsidRPr="003D4ABF" w:rsidRDefault="00787F8E" w:rsidP="00787F8E">
      <w:r w:rsidRPr="003D4ABF">
        <w:t xml:space="preserve">The V2X Policy information (V2XP) is defined in </w:t>
      </w:r>
      <w:r w:rsidR="00307050" w:rsidRPr="003D4ABF">
        <w:t>TS</w:t>
      </w:r>
      <w:r w:rsidR="00307050">
        <w:t> </w:t>
      </w:r>
      <w:r w:rsidR="00307050" w:rsidRPr="003D4ABF">
        <w:t>23.287</w:t>
      </w:r>
      <w:r w:rsidR="00307050">
        <w:t> </w:t>
      </w:r>
      <w:r w:rsidR="00307050" w:rsidRPr="003D4ABF">
        <w:t>[</w:t>
      </w:r>
      <w:r w:rsidRPr="003D4ABF">
        <w:t>28].</w:t>
      </w:r>
    </w:p>
    <w:p w14:paraId="56C8163C" w14:textId="535EAE30" w:rsidR="00E873DB" w:rsidRPr="003D4ABF" w:rsidRDefault="00E873DB" w:rsidP="00E873DB">
      <w:pPr>
        <w:pStyle w:val="Heading3"/>
      </w:pPr>
      <w:bookmarkStart w:id="1152" w:name="_Toc131529363"/>
      <w:r w:rsidRPr="003D4ABF">
        <w:t>6.6.4</w:t>
      </w:r>
      <w:r w:rsidRPr="003D4ABF">
        <w:tab/>
        <w:t>ProSe Policy information</w:t>
      </w:r>
      <w:bookmarkEnd w:id="1152"/>
    </w:p>
    <w:p w14:paraId="5509D2CA" w14:textId="741FD260" w:rsidR="00E873DB" w:rsidRPr="003D4ABF" w:rsidRDefault="00E873DB" w:rsidP="00E873DB">
      <w:r w:rsidRPr="003D4ABF">
        <w:t xml:space="preserve">The ProSe Policy information (ProSeP) is defined in </w:t>
      </w:r>
      <w:r w:rsidR="00307050" w:rsidRPr="003D4ABF">
        <w:t>TS</w:t>
      </w:r>
      <w:r w:rsidR="00307050">
        <w:t> </w:t>
      </w:r>
      <w:r w:rsidR="00307050" w:rsidRPr="003D4ABF">
        <w:t>23.304</w:t>
      </w:r>
      <w:r w:rsidR="00307050">
        <w:t> </w:t>
      </w:r>
      <w:r w:rsidR="00307050" w:rsidRPr="003D4ABF">
        <w:t>[</w:t>
      </w:r>
      <w:r w:rsidRPr="003D4ABF">
        <w:t>34].</w:t>
      </w:r>
    </w:p>
    <w:p w14:paraId="411A3841" w14:textId="77777777" w:rsidR="00787F8E" w:rsidRPr="003D4ABF" w:rsidRDefault="00787F8E" w:rsidP="00787F8E">
      <w:pPr>
        <w:pStyle w:val="Heading8"/>
      </w:pPr>
      <w:r w:rsidRPr="003D4ABF">
        <w:br w:type="page"/>
      </w:r>
      <w:bookmarkStart w:id="1153" w:name="_Toc19197397"/>
      <w:bookmarkStart w:id="1154" w:name="_Toc27896550"/>
      <w:bookmarkStart w:id="1155" w:name="_Toc36192718"/>
      <w:bookmarkStart w:id="1156" w:name="_Toc37076449"/>
      <w:bookmarkStart w:id="1157" w:name="_Toc45194899"/>
      <w:bookmarkStart w:id="1158" w:name="_Toc47594311"/>
      <w:bookmarkStart w:id="1159" w:name="_Toc51836943"/>
      <w:bookmarkStart w:id="1160" w:name="_Toc131529364"/>
      <w:r w:rsidRPr="003D4ABF">
        <w:lastRenderedPageBreak/>
        <w:t>Annex A (informative):</w:t>
      </w:r>
      <w:r w:rsidRPr="003D4ABF">
        <w:br/>
        <w:t>URSP rules example</w:t>
      </w:r>
      <w:bookmarkEnd w:id="1153"/>
      <w:bookmarkEnd w:id="1154"/>
      <w:bookmarkEnd w:id="1155"/>
      <w:bookmarkEnd w:id="1156"/>
      <w:bookmarkEnd w:id="1157"/>
      <w:bookmarkEnd w:id="1158"/>
      <w:bookmarkEnd w:id="1159"/>
      <w:bookmarkEnd w:id="1160"/>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8000C1">
        <w:trPr>
          <w:cantSplit/>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77777777" w:rsidR="008000C1" w:rsidRDefault="008000C1" w:rsidP="002D69D2">
            <w:pPr>
              <w:pStyle w:val="TAL"/>
            </w:pPr>
            <w:r>
              <w:t>It enforces the following routing policy:</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09280091" w14:textId="5FC11653" w:rsidR="008000C1" w:rsidRDefault="008000C1" w:rsidP="00307050">
      <w:pPr>
        <w:pStyle w:val="EditorsNote"/>
      </w:pPr>
      <w:r>
        <w:t>Editor's note:</w:t>
      </w:r>
      <w:r>
        <w:tab/>
        <w:t>The example URSP rule with precedence =7 may need to be updated based on the agreed set of standardized traffic categories.</w:t>
      </w:r>
    </w:p>
    <w:p w14:paraId="310F7A71" w14:textId="3E95854F" w:rsidR="00787F8E" w:rsidRPr="003D4ABF" w:rsidRDefault="00787F8E" w:rsidP="00787F8E">
      <w:pPr>
        <w:pStyle w:val="Heading8"/>
      </w:pPr>
      <w:r w:rsidRPr="003D4ABF">
        <w:br w:type="page"/>
      </w:r>
      <w:bookmarkStart w:id="1161" w:name="_Toc19197398"/>
      <w:bookmarkStart w:id="1162" w:name="_Toc27896551"/>
      <w:bookmarkStart w:id="1163" w:name="_Toc36192719"/>
      <w:bookmarkStart w:id="1164" w:name="_Toc37076450"/>
      <w:bookmarkStart w:id="1165" w:name="_Toc45194900"/>
      <w:bookmarkStart w:id="1166" w:name="_Toc47594312"/>
      <w:bookmarkStart w:id="1167" w:name="_Toc51836944"/>
      <w:bookmarkStart w:id="1168" w:name="_Toc131529365"/>
      <w:r w:rsidRPr="003D4ABF">
        <w:lastRenderedPageBreak/>
        <w:t>Annex B (informative):</w:t>
      </w:r>
      <w:r w:rsidRPr="003D4ABF">
        <w:br/>
        <w:t>Deployment option to support of BSF and DRA coexistence due to network migration</w:t>
      </w:r>
      <w:bookmarkEnd w:id="1161"/>
      <w:bookmarkEnd w:id="1162"/>
      <w:bookmarkEnd w:id="1163"/>
      <w:bookmarkEnd w:id="1164"/>
      <w:bookmarkEnd w:id="1165"/>
      <w:bookmarkEnd w:id="1166"/>
      <w:bookmarkEnd w:id="1167"/>
      <w:bookmarkEnd w:id="1168"/>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69" w:name="_Toc19197399"/>
      <w:bookmarkStart w:id="1170" w:name="_Toc27896552"/>
      <w:bookmarkStart w:id="1171" w:name="_Toc36192720"/>
      <w:bookmarkStart w:id="1172" w:name="_Toc37076451"/>
      <w:bookmarkStart w:id="1173" w:name="_Toc45194901"/>
      <w:bookmarkStart w:id="1174" w:name="_Toc47594313"/>
      <w:bookmarkStart w:id="1175" w:name="_Toc51836945"/>
      <w:bookmarkStart w:id="1176" w:name="_Toc131529366"/>
      <w:r w:rsidRPr="003D4ABF">
        <w:lastRenderedPageBreak/>
        <w:t>Annex C (Normative):</w:t>
      </w:r>
      <w:r w:rsidRPr="003D4ABF">
        <w:br/>
        <w:t>Support for Application Functions supporting Rx interface</w:t>
      </w:r>
      <w:bookmarkEnd w:id="1169"/>
      <w:bookmarkEnd w:id="1170"/>
      <w:bookmarkEnd w:id="1171"/>
      <w:bookmarkEnd w:id="1172"/>
      <w:bookmarkEnd w:id="1173"/>
      <w:bookmarkEnd w:id="1174"/>
      <w:bookmarkEnd w:id="1175"/>
      <w:bookmarkEnd w:id="1176"/>
    </w:p>
    <w:p w14:paraId="35A756B3" w14:textId="601C3526" w:rsidR="00787F8E" w:rsidRPr="003D4ABF" w:rsidRDefault="00787F8E" w:rsidP="00787F8E">
      <w:r w:rsidRPr="003D4ABF">
        <w:t xml:space="preserve">To allow the 5G system to interwork with AFs related to existing services, e.g. IMS based services as described in </w:t>
      </w:r>
      <w:r w:rsidR="00307050" w:rsidRPr="003D4ABF">
        <w:t>TS</w:t>
      </w:r>
      <w:r w:rsidR="00307050">
        <w:t> </w:t>
      </w:r>
      <w:r w:rsidR="00307050" w:rsidRPr="003D4ABF">
        <w:t>23.228</w:t>
      </w:r>
      <w:r w:rsidR="00307050">
        <w:t> </w:t>
      </w:r>
      <w:r w:rsidR="00307050" w:rsidRPr="003D4ABF">
        <w:t>[</w:t>
      </w:r>
      <w:r w:rsidRPr="003D4ABF">
        <w:t xml:space="preserve">5], Mission Critical Push To Talk services as described in </w:t>
      </w:r>
      <w:r w:rsidR="00307050" w:rsidRPr="003D4ABF">
        <w:t>TS</w:t>
      </w:r>
      <w:r w:rsidR="00307050">
        <w:t> </w:t>
      </w:r>
      <w:r w:rsidR="00307050" w:rsidRPr="003D4ABF">
        <w:t>23.179</w:t>
      </w:r>
      <w:r w:rsidR="00307050">
        <w:t> </w:t>
      </w:r>
      <w:r w:rsidR="00307050"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42142280"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A9125A8" w:rsidR="00787F8E" w:rsidRPr="003D4ABF" w:rsidRDefault="00787F8E" w:rsidP="00787F8E">
      <w:pPr>
        <w:pStyle w:val="NO"/>
      </w:pPr>
      <w:r w:rsidRPr="003D4ABF">
        <w:t>NOTE 1:</w:t>
      </w:r>
      <w:r w:rsidRPr="003D4ABF">
        <w:tab/>
      </w:r>
      <w:r w:rsidR="00307050" w:rsidRPr="003D4ABF">
        <w:t>TS</w:t>
      </w:r>
      <w:r w:rsidR="00307050">
        <w:t> </w:t>
      </w:r>
      <w:r w:rsidR="00307050" w:rsidRPr="003D4ABF">
        <w:t>23.501</w:t>
      </w:r>
      <w:r w:rsidR="00307050">
        <w:t> </w:t>
      </w:r>
      <w:r w:rsidR="0030705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77" w:name="_Toc19197400"/>
      <w:bookmarkStart w:id="1178" w:name="_Toc27896553"/>
      <w:bookmarkStart w:id="1179" w:name="_Toc36192721"/>
      <w:bookmarkStart w:id="1180" w:name="_Toc37076452"/>
      <w:bookmarkStart w:id="1181" w:name="_Toc45194902"/>
      <w:bookmarkStart w:id="1182" w:name="_Toc47594314"/>
      <w:bookmarkStart w:id="1183" w:name="_Toc51836946"/>
      <w:bookmarkStart w:id="1184" w:name="_Toc131529367"/>
      <w:r w:rsidRPr="003D4ABF">
        <w:lastRenderedPageBreak/>
        <w:t>Annex D (informative):</w:t>
      </w:r>
      <w:r w:rsidRPr="003D4ABF">
        <w:br/>
        <w:t>PCC usage for sponsored data connectivity</w:t>
      </w:r>
      <w:bookmarkEnd w:id="1177"/>
      <w:bookmarkEnd w:id="1178"/>
      <w:bookmarkEnd w:id="1179"/>
      <w:bookmarkEnd w:id="1180"/>
      <w:bookmarkEnd w:id="1181"/>
      <w:bookmarkEnd w:id="1182"/>
      <w:bookmarkEnd w:id="1183"/>
      <w:bookmarkEnd w:id="1184"/>
    </w:p>
    <w:p w14:paraId="33BFA502" w14:textId="77777777" w:rsidR="00787F8E" w:rsidRPr="003D4ABF" w:rsidRDefault="00787F8E" w:rsidP="00787F8E">
      <w:pPr>
        <w:pStyle w:val="Heading1"/>
      </w:pPr>
      <w:bookmarkStart w:id="1185" w:name="_Toc19197401"/>
      <w:bookmarkStart w:id="1186" w:name="_Toc27896554"/>
      <w:bookmarkStart w:id="1187" w:name="_Toc36192722"/>
      <w:bookmarkStart w:id="1188" w:name="_Toc37076453"/>
      <w:bookmarkStart w:id="1189" w:name="_Toc45194903"/>
      <w:bookmarkStart w:id="1190" w:name="_Toc47594315"/>
      <w:bookmarkStart w:id="1191" w:name="_Toc51836947"/>
      <w:bookmarkStart w:id="1192" w:name="_Toc131529368"/>
      <w:r w:rsidRPr="003D4ABF">
        <w:t>D.1</w:t>
      </w:r>
      <w:r w:rsidRPr="003D4ABF">
        <w:tab/>
        <w:t>General</w:t>
      </w:r>
      <w:bookmarkEnd w:id="1185"/>
      <w:bookmarkEnd w:id="1186"/>
      <w:bookmarkEnd w:id="1187"/>
      <w:bookmarkEnd w:id="1188"/>
      <w:bookmarkEnd w:id="1189"/>
      <w:bookmarkEnd w:id="1190"/>
      <w:bookmarkEnd w:id="1191"/>
      <w:bookmarkEnd w:id="1192"/>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93" w:name="_MON_1587198493"/>
    <w:bookmarkEnd w:id="1193"/>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42142281"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94" w:name="_Toc19197402"/>
      <w:bookmarkStart w:id="1195" w:name="_Toc27896555"/>
      <w:bookmarkStart w:id="1196" w:name="_Toc36192723"/>
      <w:bookmarkStart w:id="1197" w:name="_Toc37076454"/>
      <w:bookmarkStart w:id="1198" w:name="_Toc45194904"/>
      <w:bookmarkStart w:id="1199" w:name="_Toc47594316"/>
      <w:bookmarkStart w:id="1200" w:name="_Toc51836948"/>
      <w:bookmarkStart w:id="1201" w:name="_Toc131529369"/>
      <w:r w:rsidRPr="003D4ABF">
        <w:lastRenderedPageBreak/>
        <w:t>D.2</w:t>
      </w:r>
      <w:r w:rsidRPr="003D4ABF">
        <w:tab/>
        <w:t>Reporting for sponsored data connectivity</w:t>
      </w:r>
      <w:bookmarkEnd w:id="1194"/>
      <w:bookmarkEnd w:id="1195"/>
      <w:bookmarkEnd w:id="1196"/>
      <w:bookmarkEnd w:id="1197"/>
      <w:bookmarkEnd w:id="1198"/>
      <w:bookmarkEnd w:id="1199"/>
      <w:bookmarkEnd w:id="1200"/>
      <w:bookmarkEnd w:id="1201"/>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202" w:name="_Toc19197403"/>
      <w:bookmarkStart w:id="1203" w:name="_Toc27896556"/>
      <w:bookmarkStart w:id="1204" w:name="_Toc36192724"/>
      <w:bookmarkStart w:id="1205" w:name="_Toc37076455"/>
      <w:bookmarkStart w:id="1206" w:name="_Toc45194905"/>
      <w:bookmarkStart w:id="1207" w:name="_Toc47594317"/>
      <w:bookmarkStart w:id="1208" w:name="_Toc51836949"/>
      <w:bookmarkStart w:id="1209" w:name="_Toc131529370"/>
      <w:r w:rsidRPr="003D4ABF">
        <w:lastRenderedPageBreak/>
        <w:t>Annex E (informative):</w:t>
      </w:r>
      <w:r w:rsidRPr="003D4ABF">
        <w:br/>
        <w:t>Change history</w:t>
      </w:r>
      <w:bookmarkEnd w:id="1202"/>
      <w:bookmarkEnd w:id="1203"/>
      <w:bookmarkEnd w:id="1204"/>
      <w:bookmarkEnd w:id="1205"/>
      <w:bookmarkEnd w:id="1206"/>
      <w:bookmarkEnd w:id="1207"/>
      <w:bookmarkEnd w:id="1208"/>
      <w:bookmarkEnd w:id="12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E2427E">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28083F">
            <w:pPr>
              <w:pStyle w:val="TAC"/>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28083F">
            <w:pPr>
              <w:pStyle w:val="TAL"/>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28083F">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28083F">
            <w:pPr>
              <w:pStyle w:val="TAL"/>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28083F">
            <w:pPr>
              <w:pStyle w:val="TAC"/>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28083F">
            <w:pPr>
              <w:pStyle w:val="TAL"/>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28083F">
            <w:pPr>
              <w:pStyle w:val="TAL"/>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28083F">
            <w:pPr>
              <w:pStyle w:val="TAL"/>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28083F">
            <w:pPr>
              <w:pStyle w:val="TAC"/>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28083F">
            <w:pPr>
              <w:pStyle w:val="TAL"/>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28083F">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28083F">
            <w:pPr>
              <w:pStyle w:val="TAL"/>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28083F">
            <w:pPr>
              <w:pStyle w:val="TAL"/>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28083F">
            <w:pPr>
              <w:pStyle w:val="TAC"/>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28083F">
            <w:pPr>
              <w:pStyle w:val="TAL"/>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28083F">
            <w:pPr>
              <w:pStyle w:val="TAL"/>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28083F">
            <w:pPr>
              <w:pStyle w:val="TAL"/>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28083F">
            <w:pPr>
              <w:pStyle w:val="TAL"/>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28083F">
            <w:pPr>
              <w:pStyle w:val="TAL"/>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28083F">
            <w:pPr>
              <w:pStyle w:val="TAL"/>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28083F">
            <w:pPr>
              <w:pStyle w:val="TAL"/>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28083F">
            <w:pPr>
              <w:pStyle w:val="TAL"/>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28083F">
            <w:pPr>
              <w:pStyle w:val="TAL"/>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28083F">
            <w:pPr>
              <w:pStyle w:val="TAC"/>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28083F">
            <w:pPr>
              <w:pStyle w:val="TAL"/>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28083F">
            <w:pPr>
              <w:pStyle w:val="TAL"/>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28083F">
            <w:pPr>
              <w:pStyle w:val="TAL"/>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28083F">
            <w:pPr>
              <w:pStyle w:val="TAL"/>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28083F">
            <w:pPr>
              <w:pStyle w:val="TAL"/>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28083F">
            <w:pPr>
              <w:pStyle w:val="TAL"/>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28083F">
            <w:pPr>
              <w:pStyle w:val="TAL"/>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28083F">
            <w:pPr>
              <w:pStyle w:val="TAL"/>
              <w:rPr>
                <w:sz w:val="16"/>
              </w:rPr>
            </w:pPr>
            <w:r>
              <w:rPr>
                <w:sz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28083F">
            <w:pPr>
              <w:pStyle w:val="TAC"/>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28083F">
            <w:pPr>
              <w:pStyle w:val="TAL"/>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28083F">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28083F">
            <w:pPr>
              <w:pStyle w:val="TAL"/>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28083F">
            <w:pPr>
              <w:pStyle w:val="TAL"/>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28083F">
            <w:pPr>
              <w:pStyle w:val="TAL"/>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28083F">
            <w:pPr>
              <w:pStyle w:val="TAL"/>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28083F">
            <w:pPr>
              <w:pStyle w:val="TAL"/>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28083F">
            <w:pPr>
              <w:pStyle w:val="TAL"/>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28083F">
            <w:pPr>
              <w:pStyle w:val="TAL"/>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28083F">
            <w:pPr>
              <w:pStyle w:val="TAL"/>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28083F">
            <w:pPr>
              <w:pStyle w:val="TAL"/>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28083F">
            <w:pPr>
              <w:pStyle w:val="TAL"/>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28083F">
            <w:pPr>
              <w:pStyle w:val="TAL"/>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28083F">
            <w:pPr>
              <w:pStyle w:val="TAL"/>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28083F">
            <w:pPr>
              <w:pStyle w:val="TAL"/>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28083F">
            <w:pPr>
              <w:pStyle w:val="TAL"/>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28083F">
            <w:pPr>
              <w:pStyle w:val="TAL"/>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28083F">
            <w:pPr>
              <w:pStyle w:val="TAL"/>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28083F">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28083F">
            <w:pPr>
              <w:pStyle w:val="TAL"/>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28083F">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28083F">
            <w:pPr>
              <w:pStyle w:val="TAL"/>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28083F">
            <w:pPr>
              <w:pStyle w:val="TAL"/>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28083F">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28083F">
            <w:pPr>
              <w:pStyle w:val="TAL"/>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28083F">
            <w:pPr>
              <w:pStyle w:val="TAL"/>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28083F">
            <w:pPr>
              <w:pStyle w:val="TAL"/>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28083F">
            <w:pPr>
              <w:pStyle w:val="TAC"/>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28083F">
            <w:pPr>
              <w:pStyle w:val="TAL"/>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28083F">
            <w:pPr>
              <w:pStyle w:val="TAL"/>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28083F">
            <w:pPr>
              <w:pStyle w:val="TAL"/>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28083F">
            <w:pPr>
              <w:pStyle w:val="TAL"/>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28083F">
            <w:pPr>
              <w:pStyle w:val="TAL"/>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28083F">
            <w:pPr>
              <w:pStyle w:val="TAL"/>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28083F">
            <w:pPr>
              <w:pStyle w:val="TAC"/>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28083F">
            <w:pPr>
              <w:pStyle w:val="TAL"/>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28083F">
            <w:pPr>
              <w:pStyle w:val="TAL"/>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28083F">
            <w:pPr>
              <w:pStyle w:val="TAL"/>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28083F">
            <w:pPr>
              <w:pStyle w:val="TAC"/>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28083F">
            <w:pPr>
              <w:pStyle w:val="TAL"/>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28083F">
            <w:pPr>
              <w:pStyle w:val="TAL"/>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28083F">
            <w:pPr>
              <w:pStyle w:val="TAL"/>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28083F">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28083F">
            <w:pPr>
              <w:pStyle w:val="TAL"/>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28083F">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28083F">
            <w:pPr>
              <w:pStyle w:val="TAL"/>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28083F">
            <w:pPr>
              <w:pStyle w:val="TAL"/>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28083F">
            <w:pPr>
              <w:pStyle w:val="TAL"/>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28083F">
            <w:pPr>
              <w:pStyle w:val="TAL"/>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28083F">
            <w:pPr>
              <w:pStyle w:val="TAC"/>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28083F">
            <w:pPr>
              <w:pStyle w:val="TAL"/>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28083F">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28083F">
            <w:pPr>
              <w:pStyle w:val="TAL"/>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28083F">
            <w:pPr>
              <w:pStyle w:val="TAL"/>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28083F">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28083F">
            <w:pPr>
              <w:pStyle w:val="TAL"/>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28083F">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28083F">
            <w:pPr>
              <w:pStyle w:val="TAL"/>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28083F">
            <w:pPr>
              <w:pStyle w:val="TAL"/>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28083F">
            <w:pPr>
              <w:pStyle w:val="TAL"/>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28083F">
            <w:pPr>
              <w:pStyle w:val="TAL"/>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28083F">
            <w:pPr>
              <w:pStyle w:val="TAC"/>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28083F">
            <w:pPr>
              <w:pStyle w:val="TAL"/>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28083F">
            <w:pPr>
              <w:pStyle w:val="TAL"/>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28083F">
            <w:pPr>
              <w:pStyle w:val="TAL"/>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28083F">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28083F">
            <w:pPr>
              <w:pStyle w:val="TAL"/>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28083F">
            <w:pPr>
              <w:pStyle w:val="TAL"/>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28083F">
            <w:pPr>
              <w:pStyle w:val="TAL"/>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28083F">
            <w:pPr>
              <w:pStyle w:val="TAL"/>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28083F">
            <w:pPr>
              <w:pStyle w:val="TAL"/>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28083F">
            <w:pPr>
              <w:pStyle w:val="TAL"/>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28083F">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28083F">
            <w:pPr>
              <w:pStyle w:val="TAL"/>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28083F">
            <w:pPr>
              <w:pStyle w:val="TAL"/>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28083F">
            <w:pPr>
              <w:pStyle w:val="TAL"/>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28083F">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28083F">
            <w:pPr>
              <w:pStyle w:val="TAL"/>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28083F">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28083F">
            <w:pPr>
              <w:pStyle w:val="TAL"/>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28083F">
            <w:pPr>
              <w:pStyle w:val="TAL"/>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28083F">
            <w:pPr>
              <w:pStyle w:val="TAL"/>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28083F">
            <w:pPr>
              <w:pStyle w:val="TAL"/>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28083F">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28083F">
            <w:pPr>
              <w:pStyle w:val="TAL"/>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28083F">
            <w:pPr>
              <w:pStyle w:val="TAL"/>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28083F">
            <w:pPr>
              <w:pStyle w:val="TAL"/>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28083F">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28083F">
            <w:pPr>
              <w:pStyle w:val="TAL"/>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28083F">
            <w:pPr>
              <w:pStyle w:val="TAL"/>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28083F">
            <w:pPr>
              <w:pStyle w:val="TAL"/>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28083F">
            <w:pPr>
              <w:pStyle w:val="TAL"/>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28083F">
            <w:pPr>
              <w:pStyle w:val="TAL"/>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28083F">
            <w:pPr>
              <w:pStyle w:val="TAL"/>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28083F">
            <w:pPr>
              <w:pStyle w:val="TAL"/>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28083F">
            <w:pPr>
              <w:pStyle w:val="TAL"/>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28083F">
            <w:pPr>
              <w:pStyle w:val="TAL"/>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307050">
            <w:pPr>
              <w:pStyle w:val="TAL"/>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307050">
            <w:pPr>
              <w:pStyle w:val="TAL"/>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307050">
            <w:pPr>
              <w:pStyle w:val="TAL"/>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307050">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307050">
            <w:pPr>
              <w:pStyle w:val="TAL"/>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307050">
            <w:pPr>
              <w:pStyle w:val="TAL"/>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307050">
            <w:pPr>
              <w:pStyle w:val="TAL"/>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307050">
            <w:pPr>
              <w:pStyle w:val="TAC"/>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307050">
            <w:pPr>
              <w:pStyle w:val="TAL"/>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307050">
            <w:pPr>
              <w:pStyle w:val="TAL"/>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307050">
            <w:pPr>
              <w:pStyle w:val="TAL"/>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307050">
            <w:pPr>
              <w:pStyle w:val="TAL"/>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307050">
            <w:pPr>
              <w:pStyle w:val="TAL"/>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307050">
            <w:pPr>
              <w:pStyle w:val="TAL"/>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307050">
            <w:pPr>
              <w:pStyle w:val="TAL"/>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307050">
            <w:pPr>
              <w:pStyle w:val="TAL"/>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307050">
            <w:pPr>
              <w:pStyle w:val="TAL"/>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307050">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307050">
            <w:pPr>
              <w:pStyle w:val="TAL"/>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307050">
            <w:pPr>
              <w:pStyle w:val="TAL"/>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307050">
            <w:pPr>
              <w:pStyle w:val="TAL"/>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307050">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307050">
            <w:pPr>
              <w:pStyle w:val="TAL"/>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307050">
            <w:pPr>
              <w:pStyle w:val="TAL"/>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307050">
            <w:pPr>
              <w:pStyle w:val="TAL"/>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307050">
            <w:pPr>
              <w:pStyle w:val="TAL"/>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307050">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307050">
            <w:pPr>
              <w:pStyle w:val="TAL"/>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307050">
            <w:pPr>
              <w:pStyle w:val="TAL"/>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307050">
            <w:pPr>
              <w:pStyle w:val="TAL"/>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307050">
            <w:pPr>
              <w:pStyle w:val="TAL"/>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307050">
            <w:pPr>
              <w:pStyle w:val="TAC"/>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307050">
            <w:pPr>
              <w:pStyle w:val="TAL"/>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307050">
            <w:pPr>
              <w:pStyle w:val="TAL"/>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307050">
            <w:pPr>
              <w:pStyle w:val="TAL"/>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307050">
            <w:pPr>
              <w:pStyle w:val="TAC"/>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307050">
            <w:pPr>
              <w:pStyle w:val="TAL"/>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307050">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307050">
            <w:pPr>
              <w:pStyle w:val="TAL"/>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307050">
            <w:pPr>
              <w:pStyle w:val="TAL"/>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307050">
            <w:pPr>
              <w:pStyle w:val="TAL"/>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307050">
            <w:pPr>
              <w:pStyle w:val="TAL"/>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307050">
            <w:pPr>
              <w:pStyle w:val="TAC"/>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307050">
            <w:pPr>
              <w:pStyle w:val="TAL"/>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307050">
            <w:pPr>
              <w:pStyle w:val="TAL"/>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307050">
            <w:pPr>
              <w:pStyle w:val="TAL"/>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307050">
            <w:pPr>
              <w:pStyle w:val="TAL"/>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307050">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307050">
            <w:pPr>
              <w:pStyle w:val="TAL"/>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307050">
            <w:pPr>
              <w:pStyle w:val="TAL"/>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307050">
            <w:pPr>
              <w:pStyle w:val="TAL"/>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307050">
            <w:pPr>
              <w:pStyle w:val="TAL"/>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307050">
            <w:pPr>
              <w:pStyle w:val="TAL"/>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307050">
            <w:pPr>
              <w:pStyle w:val="TAL"/>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307050">
            <w:pPr>
              <w:pStyle w:val="TAL"/>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307050">
            <w:pPr>
              <w:pStyle w:val="TAC"/>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307050">
            <w:pPr>
              <w:pStyle w:val="TAL"/>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307050">
            <w:pPr>
              <w:pStyle w:val="TAL"/>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307050">
            <w:pPr>
              <w:pStyle w:val="TAL"/>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307050">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307050">
            <w:pPr>
              <w:pStyle w:val="TAL"/>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307050">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307050">
            <w:pPr>
              <w:pStyle w:val="TAL"/>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307050">
            <w:pPr>
              <w:pStyle w:val="TAL"/>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307050">
            <w:pPr>
              <w:pStyle w:val="TAL"/>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307050">
            <w:pPr>
              <w:pStyle w:val="TAL"/>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307050">
            <w:pPr>
              <w:pStyle w:val="TAL"/>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307050">
            <w:pPr>
              <w:pStyle w:val="TAL"/>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307050">
            <w:pPr>
              <w:pStyle w:val="TAL"/>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307050">
            <w:pPr>
              <w:pStyle w:val="TAL"/>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307050">
            <w:pPr>
              <w:pStyle w:val="TAL"/>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307050">
            <w:pPr>
              <w:pStyle w:val="TAL"/>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307050">
            <w:pPr>
              <w:pStyle w:val="TAL"/>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307050">
            <w:pPr>
              <w:pStyle w:val="TAL"/>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307050">
            <w:pPr>
              <w:pStyle w:val="TAL"/>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307050">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307050">
            <w:pPr>
              <w:pStyle w:val="TAL"/>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307050">
            <w:pPr>
              <w:pStyle w:val="TAL"/>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307050">
            <w:pPr>
              <w:pStyle w:val="TAL"/>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307050">
            <w:pPr>
              <w:pStyle w:val="TAL"/>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307050">
            <w:pPr>
              <w:pStyle w:val="TAL"/>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307050">
            <w:pPr>
              <w:pStyle w:val="TAL"/>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307050">
            <w:pPr>
              <w:pStyle w:val="TAC"/>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307050">
            <w:pPr>
              <w:pStyle w:val="TAL"/>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307050">
            <w:pPr>
              <w:pStyle w:val="TAL"/>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307050">
            <w:pPr>
              <w:pStyle w:val="TAL"/>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307050">
            <w:pPr>
              <w:pStyle w:val="TAL"/>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307050">
            <w:pPr>
              <w:pStyle w:val="TAL"/>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307050">
            <w:pPr>
              <w:pStyle w:val="TAL"/>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307050">
            <w:pPr>
              <w:pStyle w:val="TAL"/>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307050">
            <w:pPr>
              <w:pStyle w:val="TAL"/>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307050">
            <w:pPr>
              <w:pStyle w:val="TAL"/>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307050">
            <w:pPr>
              <w:pStyle w:val="TAL"/>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307050">
            <w:pPr>
              <w:pStyle w:val="TAL"/>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307050">
            <w:pPr>
              <w:pStyle w:val="TAL"/>
              <w:rPr>
                <w:sz w:val="16"/>
              </w:rPr>
            </w:pPr>
            <w:r>
              <w:rPr>
                <w:sz w:val="16"/>
              </w:rPr>
              <w:t>18.1.0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36DA2" w14:textId="77777777" w:rsidR="00D9413E" w:rsidRDefault="00D9413E">
      <w:r>
        <w:separator/>
      </w:r>
    </w:p>
  </w:endnote>
  <w:endnote w:type="continuationSeparator" w:id="0">
    <w:p w14:paraId="71D00104" w14:textId="77777777" w:rsidR="00D9413E" w:rsidRDefault="00D9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0E3B65" w:rsidRDefault="006A4701"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D411B" w14:textId="77777777" w:rsidR="00D9413E" w:rsidRDefault="00D9413E">
      <w:r>
        <w:separator/>
      </w:r>
    </w:p>
  </w:footnote>
  <w:footnote w:type="continuationSeparator" w:id="0">
    <w:p w14:paraId="0299FA77" w14:textId="77777777" w:rsidR="00D9413E" w:rsidRDefault="00D94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5982C99" w:rsidR="006A4701" w:rsidRDefault="006A4701">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6243B1">
      <w:rPr>
        <w:rFonts w:ascii="Arial" w:hAnsi="Arial" w:cs="Arial"/>
        <w:b/>
        <w:noProof/>
        <w:szCs w:val="18"/>
      </w:rPr>
      <w:t>3GPP TS 23.503 V18.1.0 (2023-03)</w:t>
    </w:r>
    <w:r w:rsidRPr="000E3B6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5F44060A" w14:textId="3C70E04C" w:rsidR="006A4701" w:rsidRDefault="006A4701">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6243B1">
      <w:rPr>
        <w:rFonts w:ascii="Arial" w:hAnsi="Arial" w:cs="Arial"/>
        <w:b/>
        <w:noProof/>
        <w:szCs w:val="18"/>
      </w:rPr>
      <w:t>Release 18</w:t>
    </w:r>
    <w:r w:rsidRPr="000E3B6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D5D45"/>
    <w:rsid w:val="000E2BD2"/>
    <w:rsid w:val="000E3B65"/>
    <w:rsid w:val="000F2CF1"/>
    <w:rsid w:val="00117F59"/>
    <w:rsid w:val="00133525"/>
    <w:rsid w:val="0016216D"/>
    <w:rsid w:val="001A4C42"/>
    <w:rsid w:val="001A7420"/>
    <w:rsid w:val="001B6637"/>
    <w:rsid w:val="001C21C3"/>
    <w:rsid w:val="001D02C2"/>
    <w:rsid w:val="001E6E2A"/>
    <w:rsid w:val="001F0BA1"/>
    <w:rsid w:val="001F0C1D"/>
    <w:rsid w:val="001F1132"/>
    <w:rsid w:val="001F168B"/>
    <w:rsid w:val="00202011"/>
    <w:rsid w:val="002347A2"/>
    <w:rsid w:val="002472B1"/>
    <w:rsid w:val="002675F0"/>
    <w:rsid w:val="0028083F"/>
    <w:rsid w:val="00282DF7"/>
    <w:rsid w:val="002B6339"/>
    <w:rsid w:val="002E00EE"/>
    <w:rsid w:val="0030218C"/>
    <w:rsid w:val="00307050"/>
    <w:rsid w:val="003172DC"/>
    <w:rsid w:val="0032597A"/>
    <w:rsid w:val="0035462D"/>
    <w:rsid w:val="003765B8"/>
    <w:rsid w:val="003828F7"/>
    <w:rsid w:val="0038430D"/>
    <w:rsid w:val="003C3971"/>
    <w:rsid w:val="003D4ABF"/>
    <w:rsid w:val="003D649A"/>
    <w:rsid w:val="003D76BA"/>
    <w:rsid w:val="003F4BFD"/>
    <w:rsid w:val="00423334"/>
    <w:rsid w:val="004345EC"/>
    <w:rsid w:val="004644EE"/>
    <w:rsid w:val="00465515"/>
    <w:rsid w:val="004956CE"/>
    <w:rsid w:val="004B2724"/>
    <w:rsid w:val="004C4E46"/>
    <w:rsid w:val="004D3578"/>
    <w:rsid w:val="004D788D"/>
    <w:rsid w:val="004E213A"/>
    <w:rsid w:val="004F0988"/>
    <w:rsid w:val="004F3340"/>
    <w:rsid w:val="004F3B80"/>
    <w:rsid w:val="00502A83"/>
    <w:rsid w:val="00530521"/>
    <w:rsid w:val="00533198"/>
    <w:rsid w:val="0053388B"/>
    <w:rsid w:val="00535773"/>
    <w:rsid w:val="00537A8E"/>
    <w:rsid w:val="005422D2"/>
    <w:rsid w:val="00543E6C"/>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543D"/>
    <w:rsid w:val="0063785D"/>
    <w:rsid w:val="00640110"/>
    <w:rsid w:val="00647114"/>
    <w:rsid w:val="00656688"/>
    <w:rsid w:val="006615F3"/>
    <w:rsid w:val="00663770"/>
    <w:rsid w:val="006936AF"/>
    <w:rsid w:val="00695123"/>
    <w:rsid w:val="006A323F"/>
    <w:rsid w:val="006A4701"/>
    <w:rsid w:val="006B065D"/>
    <w:rsid w:val="006B30D0"/>
    <w:rsid w:val="006C3D95"/>
    <w:rsid w:val="006E5C86"/>
    <w:rsid w:val="00701116"/>
    <w:rsid w:val="0071147F"/>
    <w:rsid w:val="00712D75"/>
    <w:rsid w:val="00713C44"/>
    <w:rsid w:val="00734A5B"/>
    <w:rsid w:val="0074026F"/>
    <w:rsid w:val="007429F6"/>
    <w:rsid w:val="00743576"/>
    <w:rsid w:val="00744E76"/>
    <w:rsid w:val="00757458"/>
    <w:rsid w:val="00774DA4"/>
    <w:rsid w:val="00777D9F"/>
    <w:rsid w:val="00781F0F"/>
    <w:rsid w:val="00787F8E"/>
    <w:rsid w:val="007A53CC"/>
    <w:rsid w:val="007B57D2"/>
    <w:rsid w:val="007B600E"/>
    <w:rsid w:val="007E7D86"/>
    <w:rsid w:val="007F0230"/>
    <w:rsid w:val="007F0F4A"/>
    <w:rsid w:val="007F737E"/>
    <w:rsid w:val="008000C1"/>
    <w:rsid w:val="008028A4"/>
    <w:rsid w:val="00830747"/>
    <w:rsid w:val="00844BD5"/>
    <w:rsid w:val="008768CA"/>
    <w:rsid w:val="00880B96"/>
    <w:rsid w:val="008C384C"/>
    <w:rsid w:val="008D1ABE"/>
    <w:rsid w:val="008D652E"/>
    <w:rsid w:val="008F0C00"/>
    <w:rsid w:val="0090271F"/>
    <w:rsid w:val="00902E23"/>
    <w:rsid w:val="009114D7"/>
    <w:rsid w:val="0091348E"/>
    <w:rsid w:val="00917CCB"/>
    <w:rsid w:val="009330B7"/>
    <w:rsid w:val="00936F1A"/>
    <w:rsid w:val="00942EC2"/>
    <w:rsid w:val="00967BD6"/>
    <w:rsid w:val="009928E5"/>
    <w:rsid w:val="009D0ABB"/>
    <w:rsid w:val="009D3A79"/>
    <w:rsid w:val="009E49BA"/>
    <w:rsid w:val="009F37B7"/>
    <w:rsid w:val="009F74E0"/>
    <w:rsid w:val="00A10F02"/>
    <w:rsid w:val="00A150E6"/>
    <w:rsid w:val="00A164B4"/>
    <w:rsid w:val="00A26956"/>
    <w:rsid w:val="00A27486"/>
    <w:rsid w:val="00A53724"/>
    <w:rsid w:val="00A56066"/>
    <w:rsid w:val="00A73129"/>
    <w:rsid w:val="00A82346"/>
    <w:rsid w:val="00A82F07"/>
    <w:rsid w:val="00A83CF1"/>
    <w:rsid w:val="00A900CB"/>
    <w:rsid w:val="00A92BA1"/>
    <w:rsid w:val="00AC20D4"/>
    <w:rsid w:val="00AC6BC6"/>
    <w:rsid w:val="00AC792A"/>
    <w:rsid w:val="00AD3D3F"/>
    <w:rsid w:val="00AE65E2"/>
    <w:rsid w:val="00AF69A9"/>
    <w:rsid w:val="00AF6FA1"/>
    <w:rsid w:val="00B15449"/>
    <w:rsid w:val="00B168ED"/>
    <w:rsid w:val="00B210D1"/>
    <w:rsid w:val="00B22D7D"/>
    <w:rsid w:val="00B93086"/>
    <w:rsid w:val="00BA19ED"/>
    <w:rsid w:val="00BA4B8D"/>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B4253"/>
    <w:rsid w:val="00D000BA"/>
    <w:rsid w:val="00D04069"/>
    <w:rsid w:val="00D23438"/>
    <w:rsid w:val="00D34673"/>
    <w:rsid w:val="00D57972"/>
    <w:rsid w:val="00D63A6A"/>
    <w:rsid w:val="00D675A9"/>
    <w:rsid w:val="00D738D6"/>
    <w:rsid w:val="00D747DF"/>
    <w:rsid w:val="00D755EB"/>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E16509"/>
    <w:rsid w:val="00E20298"/>
    <w:rsid w:val="00E2427E"/>
    <w:rsid w:val="00E35EEC"/>
    <w:rsid w:val="00E44582"/>
    <w:rsid w:val="00E65256"/>
    <w:rsid w:val="00E77645"/>
    <w:rsid w:val="00E82965"/>
    <w:rsid w:val="00E86E60"/>
    <w:rsid w:val="00E873DB"/>
    <w:rsid w:val="00EA15B0"/>
    <w:rsid w:val="00EA319A"/>
    <w:rsid w:val="00EA5EA7"/>
    <w:rsid w:val="00EB452C"/>
    <w:rsid w:val="00EC4A25"/>
    <w:rsid w:val="00F025A2"/>
    <w:rsid w:val="00F04712"/>
    <w:rsid w:val="00F13360"/>
    <w:rsid w:val="00F22EC7"/>
    <w:rsid w:val="00F2616F"/>
    <w:rsid w:val="00F325C8"/>
    <w:rsid w:val="00F51421"/>
    <w:rsid w:val="00F63E40"/>
    <w:rsid w:val="00F653B8"/>
    <w:rsid w:val="00F9008D"/>
    <w:rsid w:val="00FA1266"/>
    <w:rsid w:val="00FA33D3"/>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3B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E3B65"/>
    <w:pPr>
      <w:ind w:left="1418" w:hanging="1418"/>
    </w:pPr>
  </w:style>
  <w:style w:type="paragraph" w:styleId="TOC8">
    <w:name w:val="toc 8"/>
    <w:basedOn w:val="TOC1"/>
    <w:uiPriority w:val="39"/>
    <w:rsid w:val="000E3B65"/>
    <w:pPr>
      <w:spacing w:before="180"/>
      <w:ind w:left="2693" w:hanging="2693"/>
    </w:pPr>
    <w:rPr>
      <w:b/>
    </w:rPr>
  </w:style>
  <w:style w:type="paragraph" w:styleId="TOC1">
    <w:name w:val="toc 1"/>
    <w:uiPriority w:val="39"/>
    <w:rsid w:val="000E3B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E3B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E3B6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E3B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E3B65"/>
    <w:pPr>
      <w:ind w:left="1701" w:hanging="1701"/>
    </w:pPr>
  </w:style>
  <w:style w:type="paragraph" w:styleId="TOC4">
    <w:name w:val="toc 4"/>
    <w:basedOn w:val="TOC3"/>
    <w:uiPriority w:val="39"/>
    <w:rsid w:val="000E3B65"/>
    <w:pPr>
      <w:ind w:left="1418" w:hanging="1418"/>
    </w:pPr>
  </w:style>
  <w:style w:type="paragraph" w:styleId="TOC3">
    <w:name w:val="toc 3"/>
    <w:basedOn w:val="TOC2"/>
    <w:uiPriority w:val="39"/>
    <w:rsid w:val="000E3B65"/>
    <w:pPr>
      <w:ind w:left="1134" w:hanging="1134"/>
    </w:pPr>
  </w:style>
  <w:style w:type="paragraph" w:styleId="TOC2">
    <w:name w:val="toc 2"/>
    <w:basedOn w:val="TOC1"/>
    <w:uiPriority w:val="39"/>
    <w:rsid w:val="000E3B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E3B65"/>
    <w:pPr>
      <w:overflowPunct w:val="0"/>
      <w:autoSpaceDE w:val="0"/>
      <w:autoSpaceDN w:val="0"/>
      <w:adjustRightInd w:val="0"/>
      <w:textAlignment w:val="baseline"/>
      <w:outlineLvl w:val="9"/>
    </w:pPr>
    <w:rPr>
      <w:lang w:eastAsia="en-GB"/>
    </w:rPr>
  </w:style>
  <w:style w:type="paragraph" w:customStyle="1" w:styleId="NF">
    <w:name w:val="NF"/>
    <w:basedOn w:val="NO"/>
    <w:rsid w:val="000E3B65"/>
    <w:pPr>
      <w:keepNext/>
      <w:spacing w:after="0"/>
    </w:pPr>
    <w:rPr>
      <w:rFonts w:ascii="Arial" w:hAnsi="Arial"/>
      <w:sz w:val="18"/>
    </w:rPr>
  </w:style>
  <w:style w:type="paragraph" w:customStyle="1" w:styleId="NO">
    <w:name w:val="NO"/>
    <w:basedOn w:val="Normal"/>
    <w:link w:val="NOZchn"/>
    <w:rsid w:val="000E3B65"/>
    <w:pPr>
      <w:keepLines/>
      <w:overflowPunct w:val="0"/>
      <w:autoSpaceDE w:val="0"/>
      <w:autoSpaceDN w:val="0"/>
      <w:adjustRightInd w:val="0"/>
      <w:ind w:left="1135" w:hanging="851"/>
      <w:textAlignment w:val="baseline"/>
    </w:pPr>
    <w:rPr>
      <w:lang w:eastAsia="en-GB"/>
    </w:rPr>
  </w:style>
  <w:style w:type="paragraph" w:customStyle="1" w:styleId="PL">
    <w:name w:val="PL"/>
    <w:rsid w:val="000E3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E3B65"/>
    <w:pPr>
      <w:jc w:val="right"/>
    </w:pPr>
  </w:style>
  <w:style w:type="paragraph" w:customStyle="1" w:styleId="TAL">
    <w:name w:val="TAL"/>
    <w:basedOn w:val="Normal"/>
    <w:link w:val="TALChar"/>
    <w:rsid w:val="000E3B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E3B65"/>
    <w:rPr>
      <w:b/>
    </w:rPr>
  </w:style>
  <w:style w:type="paragraph" w:customStyle="1" w:styleId="TAC">
    <w:name w:val="TAC"/>
    <w:basedOn w:val="TAL"/>
    <w:rsid w:val="000E3B65"/>
    <w:pPr>
      <w:jc w:val="center"/>
    </w:pPr>
  </w:style>
  <w:style w:type="paragraph" w:customStyle="1" w:styleId="LD">
    <w:name w:val="LD"/>
    <w:rsid w:val="000E3B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E3B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E3B65"/>
    <w:pPr>
      <w:overflowPunct w:val="0"/>
      <w:autoSpaceDE w:val="0"/>
      <w:autoSpaceDN w:val="0"/>
      <w:adjustRightInd w:val="0"/>
      <w:spacing w:after="0"/>
      <w:textAlignment w:val="baseline"/>
    </w:pPr>
    <w:rPr>
      <w:lang w:eastAsia="en-GB"/>
    </w:rPr>
  </w:style>
  <w:style w:type="paragraph" w:customStyle="1" w:styleId="NW">
    <w:name w:val="NW"/>
    <w:basedOn w:val="NO"/>
    <w:rsid w:val="000E3B65"/>
    <w:pPr>
      <w:spacing w:after="0"/>
    </w:pPr>
  </w:style>
  <w:style w:type="paragraph" w:customStyle="1" w:styleId="EW">
    <w:name w:val="EW"/>
    <w:basedOn w:val="EX"/>
    <w:rsid w:val="000E3B65"/>
    <w:pPr>
      <w:spacing w:after="0"/>
    </w:pPr>
  </w:style>
  <w:style w:type="paragraph" w:customStyle="1" w:styleId="B1">
    <w:name w:val="B1"/>
    <w:basedOn w:val="List"/>
    <w:link w:val="B1Char"/>
    <w:rsid w:val="000E3B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E3B65"/>
    <w:pPr>
      <w:ind w:left="1985" w:hanging="1985"/>
    </w:pPr>
  </w:style>
  <w:style w:type="paragraph" w:styleId="TOC7">
    <w:name w:val="toc 7"/>
    <w:basedOn w:val="TOC6"/>
    <w:next w:val="Normal"/>
    <w:uiPriority w:val="39"/>
    <w:rsid w:val="000E3B65"/>
    <w:pPr>
      <w:ind w:left="2268" w:hanging="2268"/>
    </w:pPr>
  </w:style>
  <w:style w:type="paragraph" w:customStyle="1" w:styleId="EditorsNote">
    <w:name w:val="Editor's Note"/>
    <w:basedOn w:val="NO"/>
    <w:link w:val="EditorsNoteChar"/>
    <w:rsid w:val="000E3B65"/>
    <w:pPr>
      <w:ind w:left="1559" w:hanging="1276"/>
    </w:pPr>
    <w:rPr>
      <w:color w:val="FF0000"/>
    </w:rPr>
  </w:style>
  <w:style w:type="paragraph" w:customStyle="1" w:styleId="TH">
    <w:name w:val="TH"/>
    <w:basedOn w:val="Normal"/>
    <w:link w:val="THChar"/>
    <w:rsid w:val="000E3B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E3B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3B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E3B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E3B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E3B65"/>
    <w:pPr>
      <w:ind w:left="851" w:hanging="851"/>
    </w:pPr>
  </w:style>
  <w:style w:type="paragraph" w:customStyle="1" w:styleId="ZH">
    <w:name w:val="ZH"/>
    <w:rsid w:val="000E3B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E3B65"/>
    <w:pPr>
      <w:keepNext w:val="0"/>
      <w:spacing w:before="0" w:after="240"/>
    </w:pPr>
  </w:style>
  <w:style w:type="paragraph" w:customStyle="1" w:styleId="ZG">
    <w:name w:val="ZG"/>
    <w:rsid w:val="000E3B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E3B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E3B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E3B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E3B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E3B65"/>
    <w:pPr>
      <w:framePr w:hRule="auto" w:wrap="notBeside" w:y="852"/>
    </w:pPr>
    <w:rPr>
      <w:i w:val="0"/>
      <w:sz w:val="40"/>
    </w:rPr>
  </w:style>
  <w:style w:type="paragraph" w:customStyle="1" w:styleId="ZV">
    <w:name w:val="ZV"/>
    <w:basedOn w:val="ZU"/>
    <w:rsid w:val="000E3B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165</Pages>
  <Words>92740</Words>
  <Characters>471123</Characters>
  <Application>Microsoft Office Word</Application>
  <DocSecurity>0</DocSecurity>
  <Lines>12080</Lines>
  <Paragraphs>9397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554466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23.503_CR0915R2_(Rel-18)_PIN</cp:lastModifiedBy>
  <cp:revision>2</cp:revision>
  <cp:lastPrinted>2019-02-25T14:05:00Z</cp:lastPrinted>
  <dcterms:created xsi:type="dcterms:W3CDTF">2023-04-04T19:29:00Z</dcterms:created>
  <dcterms:modified xsi:type="dcterms:W3CDTF">2023-04-04T19:29:00Z</dcterms:modified>
</cp:coreProperties>
</file>