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22961FB3"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070F8A">
              <w:t>8</w:t>
            </w:r>
            <w:r w:rsidRPr="005D2CF1">
              <w:t>.</w:t>
            </w:r>
            <w:r w:rsidR="00F945B8">
              <w:t>1</w:t>
            </w:r>
            <w:r w:rsidRPr="005D2CF1">
              <w:t xml:space="preserve">.0 </w:t>
            </w:r>
            <w:r w:rsidRPr="005D2CF1">
              <w:rPr>
                <w:sz w:val="32"/>
              </w:rPr>
              <w:t>(202</w:t>
            </w:r>
            <w:r w:rsidR="00F945B8">
              <w:rPr>
                <w:sz w:val="32"/>
              </w:rPr>
              <w:t>3</w:t>
            </w:r>
            <w:r w:rsidRPr="005D2CF1">
              <w:rPr>
                <w:sz w:val="32"/>
              </w:rPr>
              <w:t>-</w:t>
            </w:r>
            <w:r w:rsidR="00F945B8">
              <w:rPr>
                <w:sz w:val="32"/>
              </w:rPr>
              <w:t>03</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582E1A25" w:rsidR="004F0988" w:rsidRPr="005D2CF1" w:rsidRDefault="00C24DA9" w:rsidP="00C24DA9">
            <w:pPr>
              <w:pStyle w:val="ZT"/>
              <w:framePr w:wrap="auto" w:hAnchor="text" w:yAlign="inline"/>
              <w:rPr>
                <w:i/>
                <w:sz w:val="28"/>
              </w:rPr>
            </w:pPr>
            <w:r w:rsidRPr="005D2CF1">
              <w:t>(</w:t>
            </w:r>
            <w:r w:rsidRPr="005D2CF1">
              <w:rPr>
                <w:rStyle w:val="ZGSM"/>
              </w:rPr>
              <w:t>Release 1</w:t>
            </w:r>
            <w:r w:rsidR="00070F8A">
              <w:rPr>
                <w:rStyle w:val="ZGSM"/>
              </w:rPr>
              <w:t>8</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25pt;height:62.3pt" o:ole="">
                  <v:imagedata r:id="rId9" o:title=""/>
                </v:shape>
                <o:OLEObject Type="Embed" ProgID="Word.Picture.8" ShapeID="_x0000_i1025" DrawAspect="Content" ObjectID="_1741772915" r:id="rId10"/>
              </w:object>
            </w:r>
          </w:p>
        </w:tc>
        <w:bookmarkStart w:id="1" w:name="_MON_1637044125"/>
        <w:bookmarkEnd w:id="1"/>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05pt;height:75.65pt" o:ole="">
                  <v:imagedata r:id="rId11" o:title=""/>
                </v:shape>
                <o:OLEObject Type="Embed" ProgID="Word.Picture.8" ShapeID="_x0000_i1026" DrawAspect="Content" ObjectID="_1741772916"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2"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2"/>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3"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4"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4"/>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5"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2C3903FB"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F945B8">
              <w:rPr>
                <w:noProof/>
                <w:sz w:val="18"/>
              </w:rPr>
              <w:t>3</w:t>
            </w:r>
            <w:r w:rsidRPr="005D2CF1">
              <w:rPr>
                <w:noProof/>
                <w:sz w:val="18"/>
              </w:rPr>
              <w:t>, 3GPP Organizational Partners (ARIB, ATIS, CCSA, ETSI, TSDSI, TTA, TTC).</w:t>
            </w:r>
            <w:bookmarkStart w:id="6" w:name="copyrightaddon"/>
            <w:bookmarkEnd w:id="6"/>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5"/>
          </w:p>
          <w:p w14:paraId="3C8DB638" w14:textId="77777777" w:rsidR="00E16509" w:rsidRPr="005D2CF1" w:rsidRDefault="00E16509" w:rsidP="00133525"/>
        </w:tc>
      </w:tr>
      <w:bookmarkEnd w:id="3"/>
    </w:tbl>
    <w:p w14:paraId="0BCF9DB3" w14:textId="77777777" w:rsidR="00080512" w:rsidRPr="005D2CF1" w:rsidRDefault="00080512">
      <w:pPr>
        <w:pStyle w:val="TT"/>
      </w:pPr>
      <w:r w:rsidRPr="005D2CF1">
        <w:br w:type="page"/>
      </w:r>
      <w:bookmarkStart w:id="7" w:name="tableOfContents"/>
      <w:bookmarkEnd w:id="7"/>
      <w:r w:rsidRPr="005D2CF1">
        <w:lastRenderedPageBreak/>
        <w:t>Contents</w:t>
      </w:r>
    </w:p>
    <w:p w14:paraId="5E4A647C" w14:textId="34D5DDB6" w:rsidR="00EE02E3" w:rsidRDefault="007E5F46">
      <w:pPr>
        <w:pStyle w:val="TOC1"/>
        <w:rPr>
          <w:rFonts w:asciiTheme="minorHAnsi" w:eastAsiaTheme="minorEastAsia" w:hAnsiTheme="minorHAnsi" w:cstheme="minorBidi"/>
          <w:noProof/>
          <w:szCs w:val="22"/>
        </w:rPr>
      </w:pPr>
      <w:r>
        <w:rPr>
          <w:noProof/>
        </w:rPr>
        <w:fldChar w:fldCharType="begin" w:fldLock="1"/>
      </w:r>
      <w:r>
        <w:instrText xml:space="preserve"> TOC \o "1-9" </w:instrText>
      </w:r>
      <w:r>
        <w:rPr>
          <w:noProof/>
        </w:rPr>
        <w:fldChar w:fldCharType="separate"/>
      </w:r>
      <w:r w:rsidR="00EE02E3">
        <w:rPr>
          <w:noProof/>
        </w:rPr>
        <w:t>Foreword</w:t>
      </w:r>
      <w:r w:rsidR="00EE02E3">
        <w:rPr>
          <w:noProof/>
        </w:rPr>
        <w:tab/>
      </w:r>
      <w:r w:rsidR="00EE02E3">
        <w:rPr>
          <w:noProof/>
        </w:rPr>
        <w:fldChar w:fldCharType="begin" w:fldLock="1"/>
      </w:r>
      <w:r w:rsidR="00EE02E3">
        <w:rPr>
          <w:noProof/>
        </w:rPr>
        <w:instrText xml:space="preserve"> PAGEREF _Toc131158280 \h </w:instrText>
      </w:r>
      <w:r w:rsidR="00EE02E3">
        <w:rPr>
          <w:noProof/>
        </w:rPr>
      </w:r>
      <w:r w:rsidR="00EE02E3">
        <w:rPr>
          <w:noProof/>
        </w:rPr>
        <w:fldChar w:fldCharType="separate"/>
      </w:r>
      <w:r w:rsidR="00EE02E3">
        <w:rPr>
          <w:noProof/>
        </w:rPr>
        <w:t>9</w:t>
      </w:r>
      <w:r w:rsidR="00EE02E3">
        <w:rPr>
          <w:noProof/>
        </w:rPr>
        <w:fldChar w:fldCharType="end"/>
      </w:r>
    </w:p>
    <w:p w14:paraId="66FDE3C7" w14:textId="5651402E" w:rsidR="00EE02E3" w:rsidRDefault="00EE02E3">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_Toc131158281 \h </w:instrText>
      </w:r>
      <w:r>
        <w:rPr>
          <w:noProof/>
        </w:rPr>
      </w:r>
      <w:r>
        <w:rPr>
          <w:noProof/>
        </w:rPr>
        <w:fldChar w:fldCharType="separate"/>
      </w:r>
      <w:r>
        <w:rPr>
          <w:noProof/>
        </w:rPr>
        <w:t>10</w:t>
      </w:r>
      <w:r>
        <w:rPr>
          <w:noProof/>
        </w:rPr>
        <w:fldChar w:fldCharType="end"/>
      </w:r>
    </w:p>
    <w:p w14:paraId="3518375D" w14:textId="3476CF50" w:rsidR="00EE02E3" w:rsidRDefault="00EE02E3">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_Toc131158282 \h </w:instrText>
      </w:r>
      <w:r>
        <w:rPr>
          <w:noProof/>
        </w:rPr>
      </w:r>
      <w:r>
        <w:rPr>
          <w:noProof/>
        </w:rPr>
        <w:fldChar w:fldCharType="separate"/>
      </w:r>
      <w:r>
        <w:rPr>
          <w:noProof/>
        </w:rPr>
        <w:t>10</w:t>
      </w:r>
      <w:r>
        <w:rPr>
          <w:noProof/>
        </w:rPr>
        <w:fldChar w:fldCharType="end"/>
      </w:r>
    </w:p>
    <w:p w14:paraId="7D10BE1A" w14:textId="5396E8C8" w:rsidR="00EE02E3" w:rsidRDefault="00EE02E3">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_Toc131158283 \h </w:instrText>
      </w:r>
      <w:r>
        <w:rPr>
          <w:noProof/>
        </w:rPr>
      </w:r>
      <w:r>
        <w:rPr>
          <w:noProof/>
        </w:rPr>
        <w:fldChar w:fldCharType="separate"/>
      </w:r>
      <w:r>
        <w:rPr>
          <w:noProof/>
        </w:rPr>
        <w:t>11</w:t>
      </w:r>
      <w:r>
        <w:rPr>
          <w:noProof/>
        </w:rPr>
        <w:fldChar w:fldCharType="end"/>
      </w:r>
    </w:p>
    <w:p w14:paraId="0659EB0D" w14:textId="4BB68D47" w:rsidR="00EE02E3" w:rsidRDefault="00EE02E3">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_Toc131158284 \h </w:instrText>
      </w:r>
      <w:r>
        <w:rPr>
          <w:noProof/>
        </w:rPr>
      </w:r>
      <w:r>
        <w:rPr>
          <w:noProof/>
        </w:rPr>
        <w:fldChar w:fldCharType="separate"/>
      </w:r>
      <w:r>
        <w:rPr>
          <w:noProof/>
        </w:rPr>
        <w:t>11</w:t>
      </w:r>
      <w:r>
        <w:rPr>
          <w:noProof/>
        </w:rPr>
        <w:fldChar w:fldCharType="end"/>
      </w:r>
    </w:p>
    <w:p w14:paraId="429B1216" w14:textId="02C7075D" w:rsidR="00EE02E3" w:rsidRDefault="00EE02E3">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_Toc131158285 \h </w:instrText>
      </w:r>
      <w:r>
        <w:rPr>
          <w:noProof/>
        </w:rPr>
      </w:r>
      <w:r>
        <w:rPr>
          <w:noProof/>
        </w:rPr>
        <w:fldChar w:fldCharType="separate"/>
      </w:r>
      <w:r>
        <w:rPr>
          <w:noProof/>
        </w:rPr>
        <w:t>12</w:t>
      </w:r>
      <w:r>
        <w:rPr>
          <w:noProof/>
        </w:rPr>
        <w:fldChar w:fldCharType="end"/>
      </w:r>
    </w:p>
    <w:p w14:paraId="5211B0F4" w14:textId="1B2528D8" w:rsidR="00EE02E3" w:rsidRDefault="00EE02E3">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for Data Analytics</w:t>
      </w:r>
      <w:r>
        <w:rPr>
          <w:noProof/>
        </w:rPr>
        <w:tab/>
      </w:r>
      <w:r>
        <w:rPr>
          <w:noProof/>
        </w:rPr>
        <w:fldChar w:fldCharType="begin" w:fldLock="1"/>
      </w:r>
      <w:r>
        <w:rPr>
          <w:noProof/>
        </w:rPr>
        <w:instrText xml:space="preserve"> PAGEREF _Toc131158286 \h </w:instrText>
      </w:r>
      <w:r>
        <w:rPr>
          <w:noProof/>
        </w:rPr>
      </w:r>
      <w:r>
        <w:rPr>
          <w:noProof/>
        </w:rPr>
        <w:fldChar w:fldCharType="separate"/>
      </w:r>
      <w:r>
        <w:rPr>
          <w:noProof/>
        </w:rPr>
        <w:t>12</w:t>
      </w:r>
      <w:r>
        <w:rPr>
          <w:noProof/>
        </w:rPr>
        <w:fldChar w:fldCharType="end"/>
      </w:r>
    </w:p>
    <w:p w14:paraId="0BBE6E1D" w14:textId="36855CF1" w:rsidR="00EE02E3" w:rsidRDefault="00EE02E3">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_Toc131158287 \h </w:instrText>
      </w:r>
      <w:r>
        <w:rPr>
          <w:noProof/>
        </w:rPr>
      </w:r>
      <w:r>
        <w:rPr>
          <w:noProof/>
        </w:rPr>
        <w:fldChar w:fldCharType="separate"/>
      </w:r>
      <w:r>
        <w:rPr>
          <w:noProof/>
        </w:rPr>
        <w:t>12</w:t>
      </w:r>
      <w:r>
        <w:rPr>
          <w:noProof/>
        </w:rPr>
        <w:fldChar w:fldCharType="end"/>
      </w:r>
    </w:p>
    <w:p w14:paraId="23931079" w14:textId="5A942816" w:rsidR="00EE02E3" w:rsidRDefault="00EE02E3">
      <w:pPr>
        <w:pStyle w:val="TOC2"/>
        <w:rPr>
          <w:rFonts w:asciiTheme="minorHAnsi" w:eastAsiaTheme="minorEastAsia" w:hAnsiTheme="minorHAnsi" w:cstheme="minorBidi"/>
          <w:noProof/>
          <w:sz w:val="22"/>
          <w:szCs w:val="22"/>
        </w:rPr>
      </w:pPr>
      <w:r>
        <w:rPr>
          <w:noProof/>
          <w:lang w:eastAsia="zh-CN"/>
        </w:rPr>
        <w:t>4.2</w:t>
      </w:r>
      <w:r>
        <w:rPr>
          <w:rFonts w:asciiTheme="minorHAnsi" w:eastAsiaTheme="minorEastAsia" w:hAnsiTheme="minorHAnsi" w:cstheme="minorBidi"/>
          <w:noProof/>
          <w:sz w:val="22"/>
          <w:szCs w:val="22"/>
        </w:rPr>
        <w:tab/>
      </w:r>
      <w:r>
        <w:rPr>
          <w:noProof/>
          <w:lang w:eastAsia="zh-CN"/>
        </w:rPr>
        <w:t>Non-roaming architecture</w:t>
      </w:r>
      <w:r>
        <w:rPr>
          <w:noProof/>
        </w:rPr>
        <w:tab/>
      </w:r>
      <w:r>
        <w:rPr>
          <w:noProof/>
        </w:rPr>
        <w:fldChar w:fldCharType="begin" w:fldLock="1"/>
      </w:r>
      <w:r>
        <w:rPr>
          <w:noProof/>
        </w:rPr>
        <w:instrText xml:space="preserve"> PAGEREF _Toc131158288 \h </w:instrText>
      </w:r>
      <w:r>
        <w:rPr>
          <w:noProof/>
        </w:rPr>
      </w:r>
      <w:r>
        <w:rPr>
          <w:noProof/>
        </w:rPr>
        <w:fldChar w:fldCharType="separate"/>
      </w:r>
      <w:r>
        <w:rPr>
          <w:noProof/>
        </w:rPr>
        <w:t>12</w:t>
      </w:r>
      <w:r>
        <w:rPr>
          <w:noProof/>
        </w:rPr>
        <w:fldChar w:fldCharType="end"/>
      </w:r>
    </w:p>
    <w:p w14:paraId="5BEBC5CD" w14:textId="405E7198" w:rsidR="00EE02E3" w:rsidRDefault="00EE02E3">
      <w:pPr>
        <w:pStyle w:val="TOC3"/>
        <w:rPr>
          <w:rFonts w:asciiTheme="minorHAnsi" w:eastAsiaTheme="minorEastAsia" w:hAnsiTheme="minorHAnsi" w:cstheme="minorBidi"/>
          <w:noProof/>
          <w:sz w:val="22"/>
          <w:szCs w:val="22"/>
        </w:rPr>
      </w:pPr>
      <w:r>
        <w:rPr>
          <w:noProof/>
        </w:rPr>
        <w:t>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_Toc131158289 \h </w:instrText>
      </w:r>
      <w:r>
        <w:rPr>
          <w:noProof/>
        </w:rPr>
      </w:r>
      <w:r>
        <w:rPr>
          <w:noProof/>
        </w:rPr>
        <w:fldChar w:fldCharType="separate"/>
      </w:r>
      <w:r>
        <w:rPr>
          <w:noProof/>
        </w:rPr>
        <w:t>12</w:t>
      </w:r>
      <w:r>
        <w:rPr>
          <w:noProof/>
        </w:rPr>
        <w:fldChar w:fldCharType="end"/>
      </w:r>
    </w:p>
    <w:p w14:paraId="7F102D20" w14:textId="2877A83C" w:rsidR="00EE02E3" w:rsidRDefault="00EE02E3">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Analytics Data Repository Function</w:t>
      </w:r>
      <w:r>
        <w:rPr>
          <w:noProof/>
        </w:rPr>
        <w:tab/>
      </w:r>
      <w:r>
        <w:rPr>
          <w:noProof/>
        </w:rPr>
        <w:fldChar w:fldCharType="begin" w:fldLock="1"/>
      </w:r>
      <w:r>
        <w:rPr>
          <w:noProof/>
        </w:rPr>
        <w:instrText xml:space="preserve"> PAGEREF _Toc131158290 \h </w:instrText>
      </w:r>
      <w:r>
        <w:rPr>
          <w:noProof/>
        </w:rPr>
      </w:r>
      <w:r>
        <w:rPr>
          <w:noProof/>
        </w:rPr>
        <w:fldChar w:fldCharType="separate"/>
      </w:r>
      <w:r>
        <w:rPr>
          <w:noProof/>
        </w:rPr>
        <w:t>15</w:t>
      </w:r>
      <w:r>
        <w:rPr>
          <w:noProof/>
        </w:rPr>
        <w:fldChar w:fldCharType="end"/>
      </w:r>
    </w:p>
    <w:p w14:paraId="2AA014CB" w14:textId="5CE84EBE" w:rsidR="00EE02E3" w:rsidRDefault="00EE02E3">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_Toc131158291 \h </w:instrText>
      </w:r>
      <w:r>
        <w:rPr>
          <w:noProof/>
        </w:rPr>
      </w:r>
      <w:r>
        <w:rPr>
          <w:noProof/>
        </w:rPr>
        <w:fldChar w:fldCharType="separate"/>
      </w:r>
      <w:r>
        <w:rPr>
          <w:noProof/>
        </w:rPr>
        <w:t>15</w:t>
      </w:r>
      <w:r>
        <w:rPr>
          <w:noProof/>
        </w:rPr>
        <w:fldChar w:fldCharType="end"/>
      </w:r>
    </w:p>
    <w:p w14:paraId="5A4A8670" w14:textId="03F339E4" w:rsidR="00EE02E3" w:rsidRDefault="00EE02E3">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lang w:eastAsia="zh-CN"/>
        </w:rPr>
        <w:t>Network Data Analytics Functional Description</w:t>
      </w:r>
      <w:r>
        <w:rPr>
          <w:noProof/>
        </w:rPr>
        <w:tab/>
      </w:r>
      <w:r>
        <w:rPr>
          <w:noProof/>
        </w:rPr>
        <w:fldChar w:fldCharType="begin" w:fldLock="1"/>
      </w:r>
      <w:r>
        <w:rPr>
          <w:noProof/>
        </w:rPr>
        <w:instrText xml:space="preserve"> PAGEREF _Toc131158292 \h </w:instrText>
      </w:r>
      <w:r>
        <w:rPr>
          <w:noProof/>
        </w:rPr>
      </w:r>
      <w:r>
        <w:rPr>
          <w:noProof/>
        </w:rPr>
        <w:fldChar w:fldCharType="separate"/>
      </w:r>
      <w:r>
        <w:rPr>
          <w:noProof/>
        </w:rPr>
        <w:t>16</w:t>
      </w:r>
      <w:r>
        <w:rPr>
          <w:noProof/>
        </w:rPr>
        <w:fldChar w:fldCharType="end"/>
      </w:r>
    </w:p>
    <w:p w14:paraId="78145698" w14:textId="709FC67C" w:rsidR="00EE02E3" w:rsidRDefault="00EE02E3">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_Toc131158293 \h </w:instrText>
      </w:r>
      <w:r>
        <w:rPr>
          <w:noProof/>
        </w:rPr>
      </w:r>
      <w:r>
        <w:rPr>
          <w:noProof/>
        </w:rPr>
        <w:fldChar w:fldCharType="separate"/>
      </w:r>
      <w:r>
        <w:rPr>
          <w:noProof/>
        </w:rPr>
        <w:t>16</w:t>
      </w:r>
      <w:r>
        <w:rPr>
          <w:noProof/>
        </w:rPr>
        <w:fldChar w:fldCharType="end"/>
      </w:r>
    </w:p>
    <w:p w14:paraId="3F4AF23D" w14:textId="0E8A6DF3" w:rsidR="00EE02E3" w:rsidRDefault="00EE02E3">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NWDAF Discovery and Selection</w:t>
      </w:r>
      <w:r>
        <w:rPr>
          <w:noProof/>
        </w:rPr>
        <w:tab/>
      </w:r>
      <w:r>
        <w:rPr>
          <w:noProof/>
        </w:rPr>
        <w:fldChar w:fldCharType="begin" w:fldLock="1"/>
      </w:r>
      <w:r>
        <w:rPr>
          <w:noProof/>
        </w:rPr>
        <w:instrText xml:space="preserve"> PAGEREF _Toc131158294 \h </w:instrText>
      </w:r>
      <w:r>
        <w:rPr>
          <w:noProof/>
        </w:rPr>
      </w:r>
      <w:r>
        <w:rPr>
          <w:noProof/>
        </w:rPr>
        <w:fldChar w:fldCharType="separate"/>
      </w:r>
      <w:r>
        <w:rPr>
          <w:noProof/>
        </w:rPr>
        <w:t>17</w:t>
      </w:r>
      <w:r>
        <w:rPr>
          <w:noProof/>
        </w:rPr>
        <w:fldChar w:fldCharType="end"/>
      </w:r>
    </w:p>
    <w:p w14:paraId="393BF317" w14:textId="7211DD81" w:rsidR="00EE02E3" w:rsidRDefault="00EE02E3">
      <w:pPr>
        <w:pStyle w:val="TOC2"/>
        <w:rPr>
          <w:rFonts w:asciiTheme="minorHAnsi" w:eastAsiaTheme="minorEastAsia" w:hAnsiTheme="minorHAnsi" w:cstheme="minorBidi"/>
          <w:noProof/>
          <w:sz w:val="22"/>
          <w:szCs w:val="22"/>
        </w:rPr>
      </w:pPr>
      <w:r>
        <w:rPr>
          <w:noProof/>
          <w:lang w:eastAsia="zh-CN"/>
        </w:rPr>
        <w:t>5.3</w:t>
      </w:r>
      <w:r>
        <w:rPr>
          <w:rFonts w:asciiTheme="minorHAnsi" w:eastAsiaTheme="minorEastAsia" w:hAnsiTheme="minorHAnsi" w:cstheme="minorBidi"/>
          <w:noProof/>
          <w:sz w:val="22"/>
          <w:szCs w:val="22"/>
        </w:rPr>
        <w:tab/>
      </w:r>
      <w:r>
        <w:rPr>
          <w:noProof/>
          <w:lang w:eastAsia="zh-CN"/>
        </w:rPr>
        <w:t>Federated Learning (FL) among multiple NWDAFs</w:t>
      </w:r>
      <w:r>
        <w:rPr>
          <w:noProof/>
        </w:rPr>
        <w:tab/>
      </w:r>
      <w:r>
        <w:rPr>
          <w:noProof/>
        </w:rPr>
        <w:fldChar w:fldCharType="begin" w:fldLock="1"/>
      </w:r>
      <w:r>
        <w:rPr>
          <w:noProof/>
        </w:rPr>
        <w:instrText xml:space="preserve"> PAGEREF _Toc131158295 \h </w:instrText>
      </w:r>
      <w:r>
        <w:rPr>
          <w:noProof/>
        </w:rPr>
      </w:r>
      <w:r>
        <w:rPr>
          <w:noProof/>
        </w:rPr>
        <w:fldChar w:fldCharType="separate"/>
      </w:r>
      <w:r>
        <w:rPr>
          <w:noProof/>
        </w:rPr>
        <w:t>19</w:t>
      </w:r>
      <w:r>
        <w:rPr>
          <w:noProof/>
        </w:rPr>
        <w:fldChar w:fldCharType="end"/>
      </w:r>
    </w:p>
    <w:p w14:paraId="4BE98688" w14:textId="2088BE5F" w:rsidR="00EE02E3" w:rsidRDefault="00EE02E3">
      <w:pPr>
        <w:pStyle w:val="TOC1"/>
        <w:rPr>
          <w:rFonts w:asciiTheme="minorHAnsi" w:eastAsiaTheme="minorEastAsia" w:hAnsiTheme="minorHAnsi" w:cstheme="minorBidi"/>
          <w:noProof/>
          <w:szCs w:val="22"/>
        </w:rPr>
      </w:pPr>
      <w:r>
        <w:rPr>
          <w:noProof/>
          <w:lang w:eastAsia="zh-CN"/>
        </w:rPr>
        <w:t>5A</w:t>
      </w:r>
      <w:r>
        <w:rPr>
          <w:rFonts w:asciiTheme="minorHAnsi" w:eastAsiaTheme="minorEastAsia" w:hAnsiTheme="minorHAnsi" w:cstheme="minorBidi"/>
          <w:noProof/>
          <w:szCs w:val="22"/>
        </w:rPr>
        <w:tab/>
      </w:r>
      <w:r>
        <w:rPr>
          <w:noProof/>
          <w:lang w:eastAsia="zh-CN"/>
        </w:rPr>
        <w:t>Data Collection Coordination and Delivery Functional Description</w:t>
      </w:r>
      <w:r>
        <w:rPr>
          <w:noProof/>
        </w:rPr>
        <w:tab/>
      </w:r>
      <w:r>
        <w:rPr>
          <w:noProof/>
        </w:rPr>
        <w:fldChar w:fldCharType="begin" w:fldLock="1"/>
      </w:r>
      <w:r>
        <w:rPr>
          <w:noProof/>
        </w:rPr>
        <w:instrText xml:space="preserve"> PAGEREF _Toc131158296 \h </w:instrText>
      </w:r>
      <w:r>
        <w:rPr>
          <w:noProof/>
        </w:rPr>
      </w:r>
      <w:r>
        <w:rPr>
          <w:noProof/>
        </w:rPr>
        <w:fldChar w:fldCharType="separate"/>
      </w:r>
      <w:r>
        <w:rPr>
          <w:noProof/>
        </w:rPr>
        <w:t>20</w:t>
      </w:r>
      <w:r>
        <w:rPr>
          <w:noProof/>
        </w:rPr>
        <w:fldChar w:fldCharType="end"/>
      </w:r>
    </w:p>
    <w:p w14:paraId="58DAECB1" w14:textId="1A4BB3A0" w:rsidR="00EE02E3" w:rsidRDefault="00EE02E3">
      <w:pPr>
        <w:pStyle w:val="TOC2"/>
        <w:rPr>
          <w:rFonts w:asciiTheme="minorHAnsi" w:eastAsiaTheme="minorEastAsia" w:hAnsiTheme="minorHAnsi" w:cstheme="minorBidi"/>
          <w:noProof/>
          <w:sz w:val="22"/>
          <w:szCs w:val="22"/>
        </w:rPr>
      </w:pPr>
      <w:r>
        <w:rPr>
          <w:noProof/>
          <w:lang w:eastAsia="zh-CN"/>
        </w:rPr>
        <w:t>5A.1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_Toc131158297 \h </w:instrText>
      </w:r>
      <w:r>
        <w:rPr>
          <w:noProof/>
        </w:rPr>
      </w:r>
      <w:r>
        <w:rPr>
          <w:noProof/>
        </w:rPr>
        <w:fldChar w:fldCharType="separate"/>
      </w:r>
      <w:r>
        <w:rPr>
          <w:noProof/>
        </w:rPr>
        <w:t>20</w:t>
      </w:r>
      <w:r>
        <w:rPr>
          <w:noProof/>
        </w:rPr>
        <w:fldChar w:fldCharType="end"/>
      </w:r>
    </w:p>
    <w:p w14:paraId="61B7219C" w14:textId="420F8139" w:rsidR="00EE02E3" w:rsidRDefault="00EE02E3">
      <w:pPr>
        <w:pStyle w:val="TOC2"/>
        <w:rPr>
          <w:rFonts w:asciiTheme="minorHAnsi" w:eastAsiaTheme="minorEastAsia" w:hAnsiTheme="minorHAnsi" w:cstheme="minorBidi"/>
          <w:noProof/>
          <w:sz w:val="22"/>
          <w:szCs w:val="22"/>
        </w:rPr>
      </w:pPr>
      <w:r>
        <w:rPr>
          <w:noProof/>
          <w:lang w:eastAsia="zh-CN"/>
        </w:rPr>
        <w:t>5A.2</w:t>
      </w:r>
      <w:r>
        <w:rPr>
          <w:rFonts w:asciiTheme="minorHAnsi" w:eastAsiaTheme="minorEastAsia" w:hAnsiTheme="minorHAnsi" w:cstheme="minorBidi"/>
          <w:noProof/>
          <w:sz w:val="22"/>
          <w:szCs w:val="22"/>
        </w:rPr>
        <w:tab/>
      </w:r>
      <w:r>
        <w:rPr>
          <w:noProof/>
          <w:lang w:eastAsia="zh-CN"/>
        </w:rPr>
        <w:t>Data Collection Coordination</w:t>
      </w:r>
      <w:r>
        <w:rPr>
          <w:noProof/>
        </w:rPr>
        <w:tab/>
      </w:r>
      <w:r>
        <w:rPr>
          <w:noProof/>
        </w:rPr>
        <w:fldChar w:fldCharType="begin" w:fldLock="1"/>
      </w:r>
      <w:r>
        <w:rPr>
          <w:noProof/>
        </w:rPr>
        <w:instrText xml:space="preserve"> PAGEREF _Toc131158298 \h </w:instrText>
      </w:r>
      <w:r>
        <w:rPr>
          <w:noProof/>
        </w:rPr>
      </w:r>
      <w:r>
        <w:rPr>
          <w:noProof/>
        </w:rPr>
        <w:fldChar w:fldCharType="separate"/>
      </w:r>
      <w:r>
        <w:rPr>
          <w:noProof/>
        </w:rPr>
        <w:t>20</w:t>
      </w:r>
      <w:r>
        <w:rPr>
          <w:noProof/>
        </w:rPr>
        <w:fldChar w:fldCharType="end"/>
      </w:r>
    </w:p>
    <w:p w14:paraId="4991394F" w14:textId="07F3AE2A" w:rsidR="00EE02E3" w:rsidRDefault="00EE02E3">
      <w:pPr>
        <w:pStyle w:val="TOC2"/>
        <w:rPr>
          <w:rFonts w:asciiTheme="minorHAnsi" w:eastAsiaTheme="minorEastAsia" w:hAnsiTheme="minorHAnsi" w:cstheme="minorBidi"/>
          <w:noProof/>
          <w:sz w:val="22"/>
          <w:szCs w:val="22"/>
        </w:rPr>
      </w:pPr>
      <w:r>
        <w:rPr>
          <w:noProof/>
          <w:lang w:eastAsia="zh-CN"/>
        </w:rPr>
        <w:t>5A.3</w:t>
      </w:r>
      <w:r>
        <w:rPr>
          <w:rFonts w:asciiTheme="minorHAnsi" w:eastAsiaTheme="minorEastAsia" w:hAnsiTheme="minorHAnsi" w:cstheme="minorBidi"/>
          <w:noProof/>
          <w:sz w:val="22"/>
          <w:szCs w:val="22"/>
        </w:rPr>
        <w:tab/>
      </w:r>
      <w:r>
        <w:rPr>
          <w:noProof/>
          <w:lang w:eastAsia="zh-CN"/>
        </w:rPr>
        <w:t>Data Delivery</w:t>
      </w:r>
      <w:r>
        <w:rPr>
          <w:noProof/>
        </w:rPr>
        <w:tab/>
      </w:r>
      <w:r>
        <w:rPr>
          <w:noProof/>
        </w:rPr>
        <w:fldChar w:fldCharType="begin" w:fldLock="1"/>
      </w:r>
      <w:r>
        <w:rPr>
          <w:noProof/>
        </w:rPr>
        <w:instrText xml:space="preserve"> PAGEREF _Toc131158299 \h </w:instrText>
      </w:r>
      <w:r>
        <w:rPr>
          <w:noProof/>
        </w:rPr>
      </w:r>
      <w:r>
        <w:rPr>
          <w:noProof/>
        </w:rPr>
        <w:fldChar w:fldCharType="separate"/>
      </w:r>
      <w:r>
        <w:rPr>
          <w:noProof/>
        </w:rPr>
        <w:t>21</w:t>
      </w:r>
      <w:r>
        <w:rPr>
          <w:noProof/>
        </w:rPr>
        <w:fldChar w:fldCharType="end"/>
      </w:r>
    </w:p>
    <w:p w14:paraId="63506B28" w14:textId="6EE1968D" w:rsidR="00EE02E3" w:rsidRDefault="00EE02E3">
      <w:pPr>
        <w:pStyle w:val="TOC3"/>
        <w:rPr>
          <w:rFonts w:asciiTheme="minorHAnsi" w:eastAsiaTheme="minorEastAsia" w:hAnsiTheme="minorHAnsi" w:cstheme="minorBidi"/>
          <w:noProof/>
          <w:sz w:val="22"/>
          <w:szCs w:val="22"/>
        </w:rPr>
      </w:pPr>
      <w:r>
        <w:rPr>
          <w:noProof/>
          <w:lang w:eastAsia="zh-CN"/>
        </w:rPr>
        <w:t>5A.3.0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_Toc131158300 \h </w:instrText>
      </w:r>
      <w:r>
        <w:rPr>
          <w:noProof/>
        </w:rPr>
      </w:r>
      <w:r>
        <w:rPr>
          <w:noProof/>
        </w:rPr>
        <w:fldChar w:fldCharType="separate"/>
      </w:r>
      <w:r>
        <w:rPr>
          <w:noProof/>
        </w:rPr>
        <w:t>21</w:t>
      </w:r>
      <w:r>
        <w:rPr>
          <w:noProof/>
        </w:rPr>
        <w:fldChar w:fldCharType="end"/>
      </w:r>
    </w:p>
    <w:p w14:paraId="1F2BC71C" w14:textId="4C7AB3B5" w:rsidR="00EE02E3" w:rsidRDefault="00EE02E3">
      <w:pPr>
        <w:pStyle w:val="TOC3"/>
        <w:rPr>
          <w:rFonts w:asciiTheme="minorHAnsi" w:eastAsiaTheme="minorEastAsia" w:hAnsiTheme="minorHAnsi" w:cstheme="minorBidi"/>
          <w:noProof/>
          <w:sz w:val="22"/>
          <w:szCs w:val="22"/>
        </w:rPr>
      </w:pPr>
      <w:r>
        <w:rPr>
          <w:noProof/>
          <w:lang w:eastAsia="zh-CN"/>
        </w:rPr>
        <w:t>5A.3.1</w:t>
      </w:r>
      <w:r>
        <w:rPr>
          <w:rFonts w:asciiTheme="minorHAnsi" w:eastAsiaTheme="minorEastAsia" w:hAnsiTheme="minorHAnsi" w:cstheme="minorBidi"/>
          <w:noProof/>
          <w:sz w:val="22"/>
          <w:szCs w:val="22"/>
        </w:rPr>
        <w:tab/>
      </w:r>
      <w:r>
        <w:rPr>
          <w:noProof/>
          <w:lang w:eastAsia="zh-CN"/>
        </w:rPr>
        <w:t>Data Delivery via the DCCF or NWDAF</w:t>
      </w:r>
      <w:r>
        <w:rPr>
          <w:noProof/>
        </w:rPr>
        <w:tab/>
      </w:r>
      <w:r>
        <w:rPr>
          <w:noProof/>
        </w:rPr>
        <w:fldChar w:fldCharType="begin" w:fldLock="1"/>
      </w:r>
      <w:r>
        <w:rPr>
          <w:noProof/>
        </w:rPr>
        <w:instrText xml:space="preserve"> PAGEREF _Toc131158301 \h </w:instrText>
      </w:r>
      <w:r>
        <w:rPr>
          <w:noProof/>
        </w:rPr>
      </w:r>
      <w:r>
        <w:rPr>
          <w:noProof/>
        </w:rPr>
        <w:fldChar w:fldCharType="separate"/>
      </w:r>
      <w:r>
        <w:rPr>
          <w:noProof/>
        </w:rPr>
        <w:t>22</w:t>
      </w:r>
      <w:r>
        <w:rPr>
          <w:noProof/>
        </w:rPr>
        <w:fldChar w:fldCharType="end"/>
      </w:r>
    </w:p>
    <w:p w14:paraId="6D822E06" w14:textId="7616C580" w:rsidR="00EE02E3" w:rsidRDefault="00EE02E3">
      <w:pPr>
        <w:pStyle w:val="TOC3"/>
        <w:rPr>
          <w:rFonts w:asciiTheme="minorHAnsi" w:eastAsiaTheme="minorEastAsia" w:hAnsiTheme="minorHAnsi" w:cstheme="minorBidi"/>
          <w:noProof/>
          <w:sz w:val="22"/>
          <w:szCs w:val="22"/>
        </w:rPr>
      </w:pPr>
      <w:r>
        <w:rPr>
          <w:noProof/>
          <w:lang w:eastAsia="zh-CN"/>
        </w:rPr>
        <w:t>5A.3.2</w:t>
      </w:r>
      <w:r>
        <w:rPr>
          <w:rFonts w:asciiTheme="minorHAnsi" w:eastAsiaTheme="minorEastAsia" w:hAnsiTheme="minorHAnsi" w:cstheme="minorBidi"/>
          <w:noProof/>
          <w:sz w:val="22"/>
          <w:szCs w:val="22"/>
        </w:rPr>
        <w:tab/>
      </w:r>
      <w:r>
        <w:rPr>
          <w:noProof/>
          <w:lang w:eastAsia="zh-CN"/>
        </w:rPr>
        <w:t>Data Delivery via a Messaging Framework</w:t>
      </w:r>
      <w:r>
        <w:rPr>
          <w:noProof/>
        </w:rPr>
        <w:tab/>
      </w:r>
      <w:r>
        <w:rPr>
          <w:noProof/>
        </w:rPr>
        <w:fldChar w:fldCharType="begin" w:fldLock="1"/>
      </w:r>
      <w:r>
        <w:rPr>
          <w:noProof/>
        </w:rPr>
        <w:instrText xml:space="preserve"> PAGEREF _Toc131158302 \h </w:instrText>
      </w:r>
      <w:r>
        <w:rPr>
          <w:noProof/>
        </w:rPr>
      </w:r>
      <w:r>
        <w:rPr>
          <w:noProof/>
        </w:rPr>
        <w:fldChar w:fldCharType="separate"/>
      </w:r>
      <w:r>
        <w:rPr>
          <w:noProof/>
        </w:rPr>
        <w:t>23</w:t>
      </w:r>
      <w:r>
        <w:rPr>
          <w:noProof/>
        </w:rPr>
        <w:fldChar w:fldCharType="end"/>
      </w:r>
    </w:p>
    <w:p w14:paraId="362C8681" w14:textId="79907E4B" w:rsidR="00EE02E3" w:rsidRDefault="00EE02E3">
      <w:pPr>
        <w:pStyle w:val="TOC2"/>
        <w:rPr>
          <w:rFonts w:asciiTheme="minorHAnsi" w:eastAsiaTheme="minorEastAsia" w:hAnsiTheme="minorHAnsi" w:cstheme="minorBidi"/>
          <w:noProof/>
          <w:sz w:val="22"/>
          <w:szCs w:val="22"/>
        </w:rPr>
      </w:pPr>
      <w:r>
        <w:rPr>
          <w:noProof/>
          <w:lang w:eastAsia="zh-CN"/>
        </w:rPr>
        <w:t>5A.4</w:t>
      </w:r>
      <w:r>
        <w:rPr>
          <w:rFonts w:asciiTheme="minorHAnsi" w:eastAsiaTheme="minorEastAsia" w:hAnsiTheme="minorHAnsi" w:cstheme="minorBidi"/>
          <w:noProof/>
          <w:sz w:val="22"/>
          <w:szCs w:val="22"/>
        </w:rPr>
        <w:tab/>
      </w:r>
      <w:r>
        <w:rPr>
          <w:noProof/>
          <w:lang w:eastAsia="zh-CN"/>
        </w:rPr>
        <w:t>Data Formatting and Processing</w:t>
      </w:r>
      <w:r>
        <w:rPr>
          <w:noProof/>
        </w:rPr>
        <w:tab/>
      </w:r>
      <w:r>
        <w:rPr>
          <w:noProof/>
        </w:rPr>
        <w:fldChar w:fldCharType="begin" w:fldLock="1"/>
      </w:r>
      <w:r>
        <w:rPr>
          <w:noProof/>
        </w:rPr>
        <w:instrText xml:space="preserve"> PAGEREF _Toc131158303 \h </w:instrText>
      </w:r>
      <w:r>
        <w:rPr>
          <w:noProof/>
        </w:rPr>
      </w:r>
      <w:r>
        <w:rPr>
          <w:noProof/>
        </w:rPr>
        <w:fldChar w:fldCharType="separate"/>
      </w:r>
      <w:r>
        <w:rPr>
          <w:noProof/>
        </w:rPr>
        <w:t>24</w:t>
      </w:r>
      <w:r>
        <w:rPr>
          <w:noProof/>
        </w:rPr>
        <w:fldChar w:fldCharType="end"/>
      </w:r>
    </w:p>
    <w:p w14:paraId="6530D31C" w14:textId="6EA4EAD0" w:rsidR="00EE02E3" w:rsidRDefault="00EE02E3">
      <w:pPr>
        <w:pStyle w:val="TOC2"/>
        <w:rPr>
          <w:rFonts w:asciiTheme="minorHAnsi" w:eastAsiaTheme="minorEastAsia" w:hAnsiTheme="minorHAnsi" w:cstheme="minorBidi"/>
          <w:noProof/>
          <w:sz w:val="22"/>
          <w:szCs w:val="22"/>
        </w:rPr>
      </w:pPr>
      <w:r>
        <w:rPr>
          <w:noProof/>
          <w:lang w:eastAsia="zh-CN"/>
        </w:rPr>
        <w:t>5A.5</w:t>
      </w:r>
      <w:r>
        <w:rPr>
          <w:rFonts w:asciiTheme="minorHAnsi" w:eastAsiaTheme="minorEastAsia" w:hAnsiTheme="minorHAnsi" w:cstheme="minorBidi"/>
          <w:noProof/>
          <w:sz w:val="22"/>
          <w:szCs w:val="22"/>
        </w:rPr>
        <w:tab/>
      </w:r>
      <w:r>
        <w:rPr>
          <w:noProof/>
          <w:lang w:eastAsia="zh-CN"/>
        </w:rPr>
        <w:t>Historical Data Handling</w:t>
      </w:r>
      <w:r>
        <w:rPr>
          <w:noProof/>
        </w:rPr>
        <w:tab/>
      </w:r>
      <w:r>
        <w:rPr>
          <w:noProof/>
        </w:rPr>
        <w:fldChar w:fldCharType="begin" w:fldLock="1"/>
      </w:r>
      <w:r>
        <w:rPr>
          <w:noProof/>
        </w:rPr>
        <w:instrText xml:space="preserve"> PAGEREF _Toc131158304 \h </w:instrText>
      </w:r>
      <w:r>
        <w:rPr>
          <w:noProof/>
        </w:rPr>
      </w:r>
      <w:r>
        <w:rPr>
          <w:noProof/>
        </w:rPr>
        <w:fldChar w:fldCharType="separate"/>
      </w:r>
      <w:r>
        <w:rPr>
          <w:noProof/>
        </w:rPr>
        <w:t>26</w:t>
      </w:r>
      <w:r>
        <w:rPr>
          <w:noProof/>
        </w:rPr>
        <w:fldChar w:fldCharType="end"/>
      </w:r>
    </w:p>
    <w:p w14:paraId="1D1FC79E" w14:textId="56E2637F" w:rsidR="00EE02E3" w:rsidRDefault="00EE02E3">
      <w:pPr>
        <w:pStyle w:val="TOC1"/>
        <w:rPr>
          <w:rFonts w:asciiTheme="minorHAnsi" w:eastAsiaTheme="minorEastAsia" w:hAnsiTheme="minorHAnsi" w:cstheme="minorBidi"/>
          <w:noProof/>
          <w:szCs w:val="22"/>
        </w:rPr>
      </w:pPr>
      <w:r>
        <w:rPr>
          <w:noProof/>
          <w:lang w:eastAsia="zh-CN"/>
        </w:rPr>
        <w:t>5B</w:t>
      </w:r>
      <w:r>
        <w:rPr>
          <w:rFonts w:asciiTheme="minorHAnsi" w:eastAsiaTheme="minorEastAsia" w:hAnsiTheme="minorHAnsi" w:cstheme="minorBidi"/>
          <w:noProof/>
          <w:szCs w:val="22"/>
        </w:rPr>
        <w:tab/>
      </w:r>
      <w:r>
        <w:rPr>
          <w:noProof/>
          <w:lang w:eastAsia="zh-CN"/>
        </w:rPr>
        <w:t>Analytics Data Repository Functional Description</w:t>
      </w:r>
      <w:r>
        <w:rPr>
          <w:noProof/>
        </w:rPr>
        <w:tab/>
      </w:r>
      <w:r>
        <w:rPr>
          <w:noProof/>
        </w:rPr>
        <w:fldChar w:fldCharType="begin" w:fldLock="1"/>
      </w:r>
      <w:r>
        <w:rPr>
          <w:noProof/>
        </w:rPr>
        <w:instrText xml:space="preserve"> PAGEREF _Toc131158305 \h </w:instrText>
      </w:r>
      <w:r>
        <w:rPr>
          <w:noProof/>
        </w:rPr>
      </w:r>
      <w:r>
        <w:rPr>
          <w:noProof/>
        </w:rPr>
        <w:fldChar w:fldCharType="separate"/>
      </w:r>
      <w:r>
        <w:rPr>
          <w:noProof/>
        </w:rPr>
        <w:t>27</w:t>
      </w:r>
      <w:r>
        <w:rPr>
          <w:noProof/>
        </w:rPr>
        <w:fldChar w:fldCharType="end"/>
      </w:r>
    </w:p>
    <w:p w14:paraId="6739C832" w14:textId="1A726184" w:rsidR="00EE02E3" w:rsidRDefault="00EE02E3">
      <w:pPr>
        <w:pStyle w:val="TOC2"/>
        <w:rPr>
          <w:rFonts w:asciiTheme="minorHAnsi" w:eastAsiaTheme="minorEastAsia" w:hAnsiTheme="minorHAnsi" w:cstheme="minorBidi"/>
          <w:noProof/>
          <w:sz w:val="22"/>
          <w:szCs w:val="22"/>
        </w:rPr>
      </w:pPr>
      <w:r>
        <w:rPr>
          <w:noProof/>
          <w:lang w:eastAsia="zh-CN"/>
        </w:rPr>
        <w:t>5B.1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_Toc131158306 \h </w:instrText>
      </w:r>
      <w:r>
        <w:rPr>
          <w:noProof/>
        </w:rPr>
      </w:r>
      <w:r>
        <w:rPr>
          <w:noProof/>
        </w:rPr>
        <w:fldChar w:fldCharType="separate"/>
      </w:r>
      <w:r>
        <w:rPr>
          <w:noProof/>
        </w:rPr>
        <w:t>27</w:t>
      </w:r>
      <w:r>
        <w:rPr>
          <w:noProof/>
        </w:rPr>
        <w:fldChar w:fldCharType="end"/>
      </w:r>
    </w:p>
    <w:p w14:paraId="2EC2112A" w14:textId="3EA995D1" w:rsidR="00EE02E3" w:rsidRDefault="00EE02E3">
      <w:pPr>
        <w:pStyle w:val="TOC1"/>
        <w:rPr>
          <w:rFonts w:asciiTheme="minorHAnsi" w:eastAsiaTheme="minorEastAsia" w:hAnsiTheme="minorHAnsi" w:cstheme="minorBidi"/>
          <w:noProof/>
          <w:szCs w:val="22"/>
        </w:rPr>
      </w:pPr>
      <w:r>
        <w:rPr>
          <w:noProof/>
          <w:lang w:eastAsia="zh-CN"/>
        </w:rPr>
        <w:t>5C</w:t>
      </w:r>
      <w:r>
        <w:rPr>
          <w:rFonts w:asciiTheme="minorHAnsi" w:eastAsiaTheme="minorEastAsia" w:hAnsiTheme="minorHAnsi" w:cstheme="minorBidi"/>
          <w:noProof/>
          <w:szCs w:val="22"/>
        </w:rPr>
        <w:tab/>
      </w:r>
      <w:r>
        <w:rPr>
          <w:noProof/>
          <w:lang w:eastAsia="zh-CN"/>
        </w:rPr>
        <w:t>Analytics/ML Model Accuracy Monitoring Functional Description</w:t>
      </w:r>
      <w:r>
        <w:rPr>
          <w:noProof/>
        </w:rPr>
        <w:tab/>
      </w:r>
      <w:r>
        <w:rPr>
          <w:noProof/>
        </w:rPr>
        <w:fldChar w:fldCharType="begin" w:fldLock="1"/>
      </w:r>
      <w:r>
        <w:rPr>
          <w:noProof/>
        </w:rPr>
        <w:instrText xml:space="preserve"> PAGEREF _Toc131158307 \h </w:instrText>
      </w:r>
      <w:r>
        <w:rPr>
          <w:noProof/>
        </w:rPr>
      </w:r>
      <w:r>
        <w:rPr>
          <w:noProof/>
        </w:rPr>
        <w:fldChar w:fldCharType="separate"/>
      </w:r>
      <w:r>
        <w:rPr>
          <w:noProof/>
        </w:rPr>
        <w:t>28</w:t>
      </w:r>
      <w:r>
        <w:rPr>
          <w:noProof/>
        </w:rPr>
        <w:fldChar w:fldCharType="end"/>
      </w:r>
    </w:p>
    <w:p w14:paraId="66193A6B" w14:textId="323F2887" w:rsidR="00EE02E3" w:rsidRDefault="00EE02E3">
      <w:pPr>
        <w:pStyle w:val="TOC2"/>
        <w:rPr>
          <w:rFonts w:asciiTheme="minorHAnsi" w:eastAsiaTheme="minorEastAsia" w:hAnsiTheme="minorHAnsi" w:cstheme="minorBidi"/>
          <w:noProof/>
          <w:sz w:val="22"/>
          <w:szCs w:val="22"/>
        </w:rPr>
      </w:pPr>
      <w:r>
        <w:rPr>
          <w:noProof/>
          <w:lang w:eastAsia="zh-CN"/>
        </w:rPr>
        <w:t>5C.1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_Toc131158308 \h </w:instrText>
      </w:r>
      <w:r>
        <w:rPr>
          <w:noProof/>
        </w:rPr>
      </w:r>
      <w:r>
        <w:rPr>
          <w:noProof/>
        </w:rPr>
        <w:fldChar w:fldCharType="separate"/>
      </w:r>
      <w:r>
        <w:rPr>
          <w:noProof/>
        </w:rPr>
        <w:t>28</w:t>
      </w:r>
      <w:r>
        <w:rPr>
          <w:noProof/>
        </w:rPr>
        <w:fldChar w:fldCharType="end"/>
      </w:r>
    </w:p>
    <w:p w14:paraId="70E3039E" w14:textId="34DF681A" w:rsidR="00EE02E3" w:rsidRDefault="00EE02E3">
      <w:pPr>
        <w:pStyle w:val="TOC1"/>
        <w:rPr>
          <w:rFonts w:asciiTheme="minorHAnsi" w:eastAsiaTheme="minorEastAsia" w:hAnsiTheme="minorHAnsi" w:cstheme="minorBidi"/>
          <w:noProof/>
          <w:szCs w:val="22"/>
        </w:rPr>
      </w:pPr>
      <w:r>
        <w:rPr>
          <w:noProof/>
          <w:lang w:eastAsia="zh-CN"/>
        </w:rPr>
        <w:t>6</w:t>
      </w:r>
      <w:r>
        <w:rPr>
          <w:rFonts w:asciiTheme="minorHAnsi" w:eastAsiaTheme="minorEastAsia" w:hAnsiTheme="minorHAnsi" w:cstheme="minorBidi"/>
          <w:noProof/>
          <w:szCs w:val="22"/>
        </w:rPr>
        <w:tab/>
      </w:r>
      <w:r>
        <w:rPr>
          <w:noProof/>
          <w:lang w:eastAsia="zh-CN"/>
        </w:rPr>
        <w:t>Procedures to Support Network Data Analytics</w:t>
      </w:r>
      <w:r>
        <w:rPr>
          <w:noProof/>
        </w:rPr>
        <w:tab/>
      </w:r>
      <w:r>
        <w:rPr>
          <w:noProof/>
        </w:rPr>
        <w:fldChar w:fldCharType="begin" w:fldLock="1"/>
      </w:r>
      <w:r>
        <w:rPr>
          <w:noProof/>
        </w:rPr>
        <w:instrText xml:space="preserve"> PAGEREF _Toc131158309 \h </w:instrText>
      </w:r>
      <w:r>
        <w:rPr>
          <w:noProof/>
        </w:rPr>
      </w:r>
      <w:r>
        <w:rPr>
          <w:noProof/>
        </w:rPr>
        <w:fldChar w:fldCharType="separate"/>
      </w:r>
      <w:r>
        <w:rPr>
          <w:noProof/>
        </w:rPr>
        <w:t>29</w:t>
      </w:r>
      <w:r>
        <w:rPr>
          <w:noProof/>
        </w:rPr>
        <w:fldChar w:fldCharType="end"/>
      </w:r>
    </w:p>
    <w:p w14:paraId="500EC20D" w14:textId="6B65B01E" w:rsidR="00EE02E3" w:rsidRDefault="00EE02E3">
      <w:pPr>
        <w:pStyle w:val="TOC2"/>
        <w:rPr>
          <w:rFonts w:asciiTheme="minorHAnsi" w:eastAsiaTheme="minorEastAsia" w:hAnsiTheme="minorHAnsi" w:cstheme="minorBidi"/>
          <w:noProof/>
          <w:sz w:val="22"/>
          <w:szCs w:val="22"/>
        </w:rPr>
      </w:pPr>
      <w:r>
        <w:rPr>
          <w:noProof/>
          <w:lang w:eastAsia="ko-KR"/>
        </w:rPr>
        <w:t>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_Toc131158310 \h </w:instrText>
      </w:r>
      <w:r>
        <w:rPr>
          <w:noProof/>
        </w:rPr>
      </w:r>
      <w:r>
        <w:rPr>
          <w:noProof/>
        </w:rPr>
        <w:fldChar w:fldCharType="separate"/>
      </w:r>
      <w:r>
        <w:rPr>
          <w:noProof/>
        </w:rPr>
        <w:t>29</w:t>
      </w:r>
      <w:r>
        <w:rPr>
          <w:noProof/>
        </w:rPr>
        <w:fldChar w:fldCharType="end"/>
      </w:r>
    </w:p>
    <w:p w14:paraId="61375E16" w14:textId="6AEF841D" w:rsidR="00EE02E3" w:rsidRDefault="00EE02E3">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Procedures for analytics exposure</w:t>
      </w:r>
      <w:r>
        <w:rPr>
          <w:noProof/>
        </w:rPr>
        <w:tab/>
      </w:r>
      <w:r>
        <w:rPr>
          <w:noProof/>
        </w:rPr>
        <w:fldChar w:fldCharType="begin" w:fldLock="1"/>
      </w:r>
      <w:r>
        <w:rPr>
          <w:noProof/>
        </w:rPr>
        <w:instrText xml:space="preserve"> PAGEREF _Toc131158311 \h </w:instrText>
      </w:r>
      <w:r>
        <w:rPr>
          <w:noProof/>
        </w:rPr>
      </w:r>
      <w:r>
        <w:rPr>
          <w:noProof/>
        </w:rPr>
        <w:fldChar w:fldCharType="separate"/>
      </w:r>
      <w:r>
        <w:rPr>
          <w:noProof/>
        </w:rPr>
        <w:t>29</w:t>
      </w:r>
      <w:r>
        <w:rPr>
          <w:noProof/>
        </w:rPr>
        <w:fldChar w:fldCharType="end"/>
      </w:r>
    </w:p>
    <w:p w14:paraId="24216B61" w14:textId="58B002F3" w:rsidR="00EE02E3" w:rsidRDefault="00EE02E3">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Analytics Subscribe/Unsubscribe</w:t>
      </w:r>
      <w:r>
        <w:rPr>
          <w:noProof/>
        </w:rPr>
        <w:tab/>
      </w:r>
      <w:r>
        <w:rPr>
          <w:noProof/>
        </w:rPr>
        <w:fldChar w:fldCharType="begin" w:fldLock="1"/>
      </w:r>
      <w:r>
        <w:rPr>
          <w:noProof/>
        </w:rPr>
        <w:instrText xml:space="preserve"> PAGEREF _Toc131158312 \h </w:instrText>
      </w:r>
      <w:r>
        <w:rPr>
          <w:noProof/>
        </w:rPr>
      </w:r>
      <w:r>
        <w:rPr>
          <w:noProof/>
        </w:rPr>
        <w:fldChar w:fldCharType="separate"/>
      </w:r>
      <w:r>
        <w:rPr>
          <w:noProof/>
        </w:rPr>
        <w:t>29</w:t>
      </w:r>
      <w:r>
        <w:rPr>
          <w:noProof/>
        </w:rPr>
        <w:fldChar w:fldCharType="end"/>
      </w:r>
    </w:p>
    <w:p w14:paraId="3121259B" w14:textId="6B2E1FF8" w:rsidR="00EE02E3" w:rsidRDefault="00EE02E3">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Analytics subscribe/unsubscribe by NWDAF service consumer</w:t>
      </w:r>
      <w:r>
        <w:rPr>
          <w:noProof/>
        </w:rPr>
        <w:tab/>
      </w:r>
      <w:r>
        <w:rPr>
          <w:noProof/>
        </w:rPr>
        <w:fldChar w:fldCharType="begin" w:fldLock="1"/>
      </w:r>
      <w:r>
        <w:rPr>
          <w:noProof/>
        </w:rPr>
        <w:instrText xml:space="preserve"> PAGEREF _Toc131158313 \h </w:instrText>
      </w:r>
      <w:r>
        <w:rPr>
          <w:noProof/>
        </w:rPr>
      </w:r>
      <w:r>
        <w:rPr>
          <w:noProof/>
        </w:rPr>
        <w:fldChar w:fldCharType="separate"/>
      </w:r>
      <w:r>
        <w:rPr>
          <w:noProof/>
        </w:rPr>
        <w:t>29</w:t>
      </w:r>
      <w:r>
        <w:rPr>
          <w:noProof/>
        </w:rPr>
        <w:fldChar w:fldCharType="end"/>
      </w:r>
    </w:p>
    <w:p w14:paraId="5FAC7C14" w14:textId="5DE7F953" w:rsidR="00EE02E3" w:rsidRDefault="00EE02E3">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Analytics subscribe/unsubscribe by AFs via NEF</w:t>
      </w:r>
      <w:r>
        <w:rPr>
          <w:noProof/>
        </w:rPr>
        <w:tab/>
      </w:r>
      <w:r>
        <w:rPr>
          <w:noProof/>
        </w:rPr>
        <w:fldChar w:fldCharType="begin" w:fldLock="1"/>
      </w:r>
      <w:r>
        <w:rPr>
          <w:noProof/>
        </w:rPr>
        <w:instrText xml:space="preserve"> PAGEREF _Toc131158314 \h </w:instrText>
      </w:r>
      <w:r>
        <w:rPr>
          <w:noProof/>
        </w:rPr>
      </w:r>
      <w:r>
        <w:rPr>
          <w:noProof/>
        </w:rPr>
        <w:fldChar w:fldCharType="separate"/>
      </w:r>
      <w:r>
        <w:rPr>
          <w:noProof/>
        </w:rPr>
        <w:t>30</w:t>
      </w:r>
      <w:r>
        <w:rPr>
          <w:noProof/>
        </w:rPr>
        <w:fldChar w:fldCharType="end"/>
      </w:r>
    </w:p>
    <w:p w14:paraId="7721041F" w14:textId="5C8E838A" w:rsidR="00EE02E3" w:rsidRDefault="00EE02E3">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Analytics Request</w:t>
      </w:r>
      <w:r>
        <w:rPr>
          <w:noProof/>
        </w:rPr>
        <w:tab/>
      </w:r>
      <w:r>
        <w:rPr>
          <w:noProof/>
        </w:rPr>
        <w:fldChar w:fldCharType="begin" w:fldLock="1"/>
      </w:r>
      <w:r>
        <w:rPr>
          <w:noProof/>
        </w:rPr>
        <w:instrText xml:space="preserve"> PAGEREF _Toc131158315 \h </w:instrText>
      </w:r>
      <w:r>
        <w:rPr>
          <w:noProof/>
        </w:rPr>
      </w:r>
      <w:r>
        <w:rPr>
          <w:noProof/>
        </w:rPr>
        <w:fldChar w:fldCharType="separate"/>
      </w:r>
      <w:r>
        <w:rPr>
          <w:noProof/>
        </w:rPr>
        <w:t>31</w:t>
      </w:r>
      <w:r>
        <w:rPr>
          <w:noProof/>
        </w:rPr>
        <w:fldChar w:fldCharType="end"/>
      </w:r>
    </w:p>
    <w:p w14:paraId="48A818F0" w14:textId="62264851" w:rsidR="00EE02E3" w:rsidRDefault="00EE02E3">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Analytics request by NWDAF service consumer</w:t>
      </w:r>
      <w:r>
        <w:rPr>
          <w:noProof/>
        </w:rPr>
        <w:tab/>
      </w:r>
      <w:r>
        <w:rPr>
          <w:noProof/>
        </w:rPr>
        <w:fldChar w:fldCharType="begin" w:fldLock="1"/>
      </w:r>
      <w:r>
        <w:rPr>
          <w:noProof/>
        </w:rPr>
        <w:instrText xml:space="preserve"> PAGEREF _Toc131158316 \h </w:instrText>
      </w:r>
      <w:r>
        <w:rPr>
          <w:noProof/>
        </w:rPr>
      </w:r>
      <w:r>
        <w:rPr>
          <w:noProof/>
        </w:rPr>
        <w:fldChar w:fldCharType="separate"/>
      </w:r>
      <w:r>
        <w:rPr>
          <w:noProof/>
        </w:rPr>
        <w:t>31</w:t>
      </w:r>
      <w:r>
        <w:rPr>
          <w:noProof/>
        </w:rPr>
        <w:fldChar w:fldCharType="end"/>
      </w:r>
    </w:p>
    <w:p w14:paraId="73D19CCE" w14:textId="0E09CEFC" w:rsidR="00EE02E3" w:rsidRDefault="00EE02E3">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lang w:eastAsia="ko-KR"/>
        </w:rPr>
        <w:t xml:space="preserve">Analytics request </w:t>
      </w:r>
      <w:r>
        <w:rPr>
          <w:noProof/>
        </w:rPr>
        <w:t>by AFs via NEF</w:t>
      </w:r>
      <w:r>
        <w:rPr>
          <w:noProof/>
        </w:rPr>
        <w:tab/>
      </w:r>
      <w:r>
        <w:rPr>
          <w:noProof/>
        </w:rPr>
        <w:fldChar w:fldCharType="begin" w:fldLock="1"/>
      </w:r>
      <w:r>
        <w:rPr>
          <w:noProof/>
        </w:rPr>
        <w:instrText xml:space="preserve"> PAGEREF _Toc131158317 \h </w:instrText>
      </w:r>
      <w:r>
        <w:rPr>
          <w:noProof/>
        </w:rPr>
      </w:r>
      <w:r>
        <w:rPr>
          <w:noProof/>
        </w:rPr>
        <w:fldChar w:fldCharType="separate"/>
      </w:r>
      <w:r>
        <w:rPr>
          <w:noProof/>
        </w:rPr>
        <w:t>32</w:t>
      </w:r>
      <w:r>
        <w:rPr>
          <w:noProof/>
        </w:rPr>
        <w:fldChar w:fldCharType="end"/>
      </w:r>
    </w:p>
    <w:p w14:paraId="4B798113" w14:textId="133FC991" w:rsidR="00EE02E3" w:rsidRDefault="00EE02E3">
      <w:pPr>
        <w:pStyle w:val="TOC3"/>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Contents of Analytics Exposure</w:t>
      </w:r>
      <w:r>
        <w:rPr>
          <w:noProof/>
        </w:rPr>
        <w:tab/>
      </w:r>
      <w:r>
        <w:rPr>
          <w:noProof/>
        </w:rPr>
        <w:fldChar w:fldCharType="begin" w:fldLock="1"/>
      </w:r>
      <w:r>
        <w:rPr>
          <w:noProof/>
        </w:rPr>
        <w:instrText xml:space="preserve"> PAGEREF _Toc131158318 \h </w:instrText>
      </w:r>
      <w:r>
        <w:rPr>
          <w:noProof/>
        </w:rPr>
      </w:r>
      <w:r>
        <w:rPr>
          <w:noProof/>
        </w:rPr>
        <w:fldChar w:fldCharType="separate"/>
      </w:r>
      <w:r>
        <w:rPr>
          <w:noProof/>
        </w:rPr>
        <w:t>33</w:t>
      </w:r>
      <w:r>
        <w:rPr>
          <w:noProof/>
        </w:rPr>
        <w:fldChar w:fldCharType="end"/>
      </w:r>
    </w:p>
    <w:p w14:paraId="0F5981A8" w14:textId="242BDD61" w:rsidR="00EE02E3" w:rsidRDefault="00EE02E3">
      <w:pPr>
        <w:pStyle w:val="TOC3"/>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Analytics Exposure using DCCF</w:t>
      </w:r>
      <w:r>
        <w:rPr>
          <w:noProof/>
        </w:rPr>
        <w:tab/>
      </w:r>
      <w:r>
        <w:rPr>
          <w:noProof/>
        </w:rPr>
        <w:fldChar w:fldCharType="begin" w:fldLock="1"/>
      </w:r>
      <w:r>
        <w:rPr>
          <w:noProof/>
        </w:rPr>
        <w:instrText xml:space="preserve"> PAGEREF _Toc131158319 \h </w:instrText>
      </w:r>
      <w:r>
        <w:rPr>
          <w:noProof/>
        </w:rPr>
      </w:r>
      <w:r>
        <w:rPr>
          <w:noProof/>
        </w:rPr>
        <w:fldChar w:fldCharType="separate"/>
      </w:r>
      <w:r>
        <w:rPr>
          <w:noProof/>
        </w:rPr>
        <w:t>38</w:t>
      </w:r>
      <w:r>
        <w:rPr>
          <w:noProof/>
        </w:rPr>
        <w:fldChar w:fldCharType="end"/>
      </w:r>
    </w:p>
    <w:p w14:paraId="77CFD601" w14:textId="35AD4AE5" w:rsidR="00EE02E3" w:rsidRDefault="00EE02E3">
      <w:pPr>
        <w:pStyle w:val="TOC4"/>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_Toc131158320 \h </w:instrText>
      </w:r>
      <w:r>
        <w:rPr>
          <w:noProof/>
        </w:rPr>
      </w:r>
      <w:r>
        <w:rPr>
          <w:noProof/>
        </w:rPr>
        <w:fldChar w:fldCharType="separate"/>
      </w:r>
      <w:r>
        <w:rPr>
          <w:noProof/>
        </w:rPr>
        <w:t>38</w:t>
      </w:r>
      <w:r>
        <w:rPr>
          <w:noProof/>
        </w:rPr>
        <w:fldChar w:fldCharType="end"/>
      </w:r>
    </w:p>
    <w:p w14:paraId="7B51EB9B" w14:textId="3B7442C1" w:rsidR="00EE02E3" w:rsidRDefault="00EE02E3">
      <w:pPr>
        <w:pStyle w:val="TOC4"/>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Analytics Exposure via DCCF</w:t>
      </w:r>
      <w:r>
        <w:rPr>
          <w:noProof/>
        </w:rPr>
        <w:tab/>
      </w:r>
      <w:r>
        <w:rPr>
          <w:noProof/>
        </w:rPr>
        <w:fldChar w:fldCharType="begin" w:fldLock="1"/>
      </w:r>
      <w:r>
        <w:rPr>
          <w:noProof/>
        </w:rPr>
        <w:instrText xml:space="preserve"> PAGEREF _Toc131158321 \h </w:instrText>
      </w:r>
      <w:r>
        <w:rPr>
          <w:noProof/>
        </w:rPr>
      </w:r>
      <w:r>
        <w:rPr>
          <w:noProof/>
        </w:rPr>
        <w:fldChar w:fldCharType="separate"/>
      </w:r>
      <w:r>
        <w:rPr>
          <w:noProof/>
        </w:rPr>
        <w:t>38</w:t>
      </w:r>
      <w:r>
        <w:rPr>
          <w:noProof/>
        </w:rPr>
        <w:fldChar w:fldCharType="end"/>
      </w:r>
    </w:p>
    <w:p w14:paraId="10C89445" w14:textId="41775F71" w:rsidR="00EE02E3" w:rsidRDefault="00EE02E3">
      <w:pPr>
        <w:pStyle w:val="TOC4"/>
        <w:rPr>
          <w:rFonts w:asciiTheme="minorHAnsi" w:eastAsiaTheme="minorEastAsia" w:hAnsiTheme="minorHAnsi" w:cstheme="minorBidi"/>
          <w:noProof/>
          <w:sz w:val="22"/>
          <w:szCs w:val="22"/>
        </w:rPr>
      </w:pPr>
      <w:r>
        <w:rPr>
          <w:noProof/>
          <w:lang w:eastAsia="ko-KR"/>
        </w:rPr>
        <w:t>6.1.4.3</w:t>
      </w:r>
      <w:r>
        <w:rPr>
          <w:rFonts w:asciiTheme="minorHAnsi" w:eastAsiaTheme="minorEastAsia" w:hAnsiTheme="minorHAnsi" w:cstheme="minorBidi"/>
          <w:noProof/>
          <w:sz w:val="22"/>
          <w:szCs w:val="22"/>
        </w:rPr>
        <w:tab/>
      </w:r>
      <w:r>
        <w:rPr>
          <w:noProof/>
          <w:lang w:eastAsia="ko-KR"/>
        </w:rPr>
        <w:t>Historical Analytics Exposure via DCCF</w:t>
      </w:r>
      <w:r>
        <w:rPr>
          <w:noProof/>
        </w:rPr>
        <w:tab/>
      </w:r>
      <w:r>
        <w:rPr>
          <w:noProof/>
        </w:rPr>
        <w:fldChar w:fldCharType="begin" w:fldLock="1"/>
      </w:r>
      <w:r>
        <w:rPr>
          <w:noProof/>
        </w:rPr>
        <w:instrText xml:space="preserve"> PAGEREF _Toc131158322 \h </w:instrText>
      </w:r>
      <w:r>
        <w:rPr>
          <w:noProof/>
        </w:rPr>
      </w:r>
      <w:r>
        <w:rPr>
          <w:noProof/>
        </w:rPr>
        <w:fldChar w:fldCharType="separate"/>
      </w:r>
      <w:r>
        <w:rPr>
          <w:noProof/>
        </w:rPr>
        <w:t>39</w:t>
      </w:r>
      <w:r>
        <w:rPr>
          <w:noProof/>
        </w:rPr>
        <w:fldChar w:fldCharType="end"/>
      </w:r>
    </w:p>
    <w:p w14:paraId="79ECD163" w14:textId="2920A32A" w:rsidR="00EE02E3" w:rsidRDefault="00EE02E3">
      <w:pPr>
        <w:pStyle w:val="TOC4"/>
        <w:rPr>
          <w:rFonts w:asciiTheme="minorHAnsi" w:eastAsiaTheme="minorEastAsia" w:hAnsiTheme="minorHAnsi" w:cstheme="minorBidi"/>
          <w:noProof/>
          <w:sz w:val="22"/>
          <w:szCs w:val="22"/>
        </w:rPr>
      </w:pPr>
      <w:r>
        <w:rPr>
          <w:noProof/>
          <w:lang w:eastAsia="ko-KR"/>
        </w:rPr>
        <w:t>6.1.4.4</w:t>
      </w:r>
      <w:r>
        <w:rPr>
          <w:rFonts w:asciiTheme="minorHAnsi" w:eastAsiaTheme="minorEastAsia" w:hAnsiTheme="minorHAnsi" w:cstheme="minorBidi"/>
          <w:noProof/>
          <w:sz w:val="22"/>
          <w:szCs w:val="22"/>
        </w:rPr>
        <w:tab/>
      </w:r>
      <w:r>
        <w:rPr>
          <w:noProof/>
          <w:lang w:eastAsia="ko-KR"/>
        </w:rPr>
        <w:t>Analytics Exposure via Messaging Framework</w:t>
      </w:r>
      <w:r>
        <w:rPr>
          <w:noProof/>
        </w:rPr>
        <w:tab/>
      </w:r>
      <w:r>
        <w:rPr>
          <w:noProof/>
        </w:rPr>
        <w:fldChar w:fldCharType="begin" w:fldLock="1"/>
      </w:r>
      <w:r>
        <w:rPr>
          <w:noProof/>
        </w:rPr>
        <w:instrText xml:space="preserve"> PAGEREF _Toc131158323 \h </w:instrText>
      </w:r>
      <w:r>
        <w:rPr>
          <w:noProof/>
        </w:rPr>
      </w:r>
      <w:r>
        <w:rPr>
          <w:noProof/>
        </w:rPr>
        <w:fldChar w:fldCharType="separate"/>
      </w:r>
      <w:r>
        <w:rPr>
          <w:noProof/>
        </w:rPr>
        <w:t>41</w:t>
      </w:r>
      <w:r>
        <w:rPr>
          <w:noProof/>
        </w:rPr>
        <w:fldChar w:fldCharType="end"/>
      </w:r>
    </w:p>
    <w:p w14:paraId="0D29B742" w14:textId="3A98A1DB" w:rsidR="00EE02E3" w:rsidRDefault="00EE02E3">
      <w:pPr>
        <w:pStyle w:val="TOC4"/>
        <w:rPr>
          <w:rFonts w:asciiTheme="minorHAnsi" w:eastAsiaTheme="minorEastAsia" w:hAnsiTheme="minorHAnsi" w:cstheme="minorBidi"/>
          <w:noProof/>
          <w:sz w:val="22"/>
          <w:szCs w:val="22"/>
        </w:rPr>
      </w:pPr>
      <w:r>
        <w:rPr>
          <w:noProof/>
          <w:lang w:eastAsia="ko-KR"/>
        </w:rPr>
        <w:t>6.1.4.5</w:t>
      </w:r>
      <w:r>
        <w:rPr>
          <w:rFonts w:asciiTheme="minorHAnsi" w:eastAsiaTheme="minorEastAsia" w:hAnsiTheme="minorHAnsi" w:cstheme="minorBidi"/>
          <w:noProof/>
          <w:sz w:val="22"/>
          <w:szCs w:val="22"/>
        </w:rPr>
        <w:tab/>
      </w:r>
      <w:r>
        <w:rPr>
          <w:noProof/>
          <w:lang w:eastAsia="ko-KR"/>
        </w:rPr>
        <w:t>Historical Analytics Exposure via Messaging Framework</w:t>
      </w:r>
      <w:r>
        <w:rPr>
          <w:noProof/>
        </w:rPr>
        <w:tab/>
      </w:r>
      <w:r>
        <w:rPr>
          <w:noProof/>
        </w:rPr>
        <w:fldChar w:fldCharType="begin" w:fldLock="1"/>
      </w:r>
      <w:r>
        <w:rPr>
          <w:noProof/>
        </w:rPr>
        <w:instrText xml:space="preserve"> PAGEREF _Toc131158324 \h </w:instrText>
      </w:r>
      <w:r>
        <w:rPr>
          <w:noProof/>
        </w:rPr>
      </w:r>
      <w:r>
        <w:rPr>
          <w:noProof/>
        </w:rPr>
        <w:fldChar w:fldCharType="separate"/>
      </w:r>
      <w:r>
        <w:rPr>
          <w:noProof/>
        </w:rPr>
        <w:t>43</w:t>
      </w:r>
      <w:r>
        <w:rPr>
          <w:noProof/>
        </w:rPr>
        <w:fldChar w:fldCharType="end"/>
      </w:r>
    </w:p>
    <w:p w14:paraId="14680EDC" w14:textId="1CAC97B3" w:rsidR="00EE02E3" w:rsidRDefault="00EE02E3">
      <w:pPr>
        <w:pStyle w:val="TOC3"/>
        <w:rPr>
          <w:rFonts w:asciiTheme="minorHAnsi" w:eastAsiaTheme="minorEastAsia" w:hAnsiTheme="minorHAnsi" w:cstheme="minorBidi"/>
          <w:noProof/>
          <w:sz w:val="22"/>
          <w:szCs w:val="22"/>
        </w:rPr>
      </w:pPr>
      <w:r>
        <w:rPr>
          <w:noProof/>
          <w:lang w:eastAsia="ko-KR"/>
        </w:rPr>
        <w:t>6.1.5</w:t>
      </w:r>
      <w:r>
        <w:rPr>
          <w:rFonts w:asciiTheme="minorHAnsi" w:eastAsiaTheme="minorEastAsia" w:hAnsiTheme="minorHAnsi" w:cstheme="minorBidi"/>
          <w:noProof/>
          <w:sz w:val="22"/>
          <w:szCs w:val="22"/>
        </w:rPr>
        <w:tab/>
      </w:r>
      <w:r>
        <w:rPr>
          <w:noProof/>
          <w:lang w:eastAsia="ko-KR"/>
        </w:rPr>
        <w:t>Analytics Exposure in roaming case</w:t>
      </w:r>
      <w:r>
        <w:rPr>
          <w:noProof/>
        </w:rPr>
        <w:tab/>
      </w:r>
      <w:r>
        <w:rPr>
          <w:noProof/>
        </w:rPr>
        <w:fldChar w:fldCharType="begin" w:fldLock="1"/>
      </w:r>
      <w:r>
        <w:rPr>
          <w:noProof/>
        </w:rPr>
        <w:instrText xml:space="preserve"> PAGEREF _Toc131158325 \h </w:instrText>
      </w:r>
      <w:r>
        <w:rPr>
          <w:noProof/>
        </w:rPr>
      </w:r>
      <w:r>
        <w:rPr>
          <w:noProof/>
        </w:rPr>
        <w:fldChar w:fldCharType="separate"/>
      </w:r>
      <w:r>
        <w:rPr>
          <w:noProof/>
        </w:rPr>
        <w:t>45</w:t>
      </w:r>
      <w:r>
        <w:rPr>
          <w:noProof/>
        </w:rPr>
        <w:fldChar w:fldCharType="end"/>
      </w:r>
    </w:p>
    <w:p w14:paraId="770EC404" w14:textId="505672DF" w:rsidR="00EE02E3" w:rsidRDefault="00EE02E3">
      <w:pPr>
        <w:pStyle w:val="TOC4"/>
        <w:rPr>
          <w:rFonts w:asciiTheme="minorHAnsi" w:eastAsiaTheme="minorEastAsia" w:hAnsiTheme="minorHAnsi" w:cstheme="minorBidi"/>
          <w:noProof/>
          <w:sz w:val="22"/>
          <w:szCs w:val="22"/>
        </w:rPr>
      </w:pPr>
      <w:r>
        <w:rPr>
          <w:noProof/>
          <w:lang w:eastAsia="ko-KR"/>
        </w:rPr>
        <w:t>6.1.5.1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_Toc131158326 \h </w:instrText>
      </w:r>
      <w:r>
        <w:rPr>
          <w:noProof/>
        </w:rPr>
      </w:r>
      <w:r>
        <w:rPr>
          <w:noProof/>
        </w:rPr>
        <w:fldChar w:fldCharType="separate"/>
      </w:r>
      <w:r>
        <w:rPr>
          <w:noProof/>
        </w:rPr>
        <w:t>45</w:t>
      </w:r>
      <w:r>
        <w:rPr>
          <w:noProof/>
        </w:rPr>
        <w:fldChar w:fldCharType="end"/>
      </w:r>
    </w:p>
    <w:p w14:paraId="0C82D334" w14:textId="48957449" w:rsidR="00EE02E3" w:rsidRDefault="00EE02E3">
      <w:pPr>
        <w:pStyle w:val="TOC4"/>
        <w:rPr>
          <w:rFonts w:asciiTheme="minorHAnsi" w:eastAsiaTheme="minorEastAsia" w:hAnsiTheme="minorHAnsi" w:cstheme="minorBidi"/>
          <w:noProof/>
          <w:sz w:val="22"/>
          <w:szCs w:val="22"/>
        </w:rPr>
      </w:pPr>
      <w:r>
        <w:rPr>
          <w:noProof/>
          <w:lang w:eastAsia="ko-KR"/>
        </w:rPr>
        <w:t>6.1.5.2</w:t>
      </w:r>
      <w:r>
        <w:rPr>
          <w:rFonts w:asciiTheme="minorHAnsi" w:eastAsiaTheme="minorEastAsia" w:hAnsiTheme="minorHAnsi" w:cstheme="minorBidi"/>
          <w:noProof/>
          <w:sz w:val="22"/>
          <w:szCs w:val="22"/>
        </w:rPr>
        <w:tab/>
      </w:r>
      <w:r>
        <w:rPr>
          <w:noProof/>
          <w:lang w:eastAsia="ko-KR"/>
        </w:rPr>
        <w:t>Analytics Exposure from HPLMN to VPLMN</w:t>
      </w:r>
      <w:r>
        <w:rPr>
          <w:noProof/>
        </w:rPr>
        <w:tab/>
      </w:r>
      <w:r>
        <w:rPr>
          <w:noProof/>
        </w:rPr>
        <w:fldChar w:fldCharType="begin" w:fldLock="1"/>
      </w:r>
      <w:r>
        <w:rPr>
          <w:noProof/>
        </w:rPr>
        <w:instrText xml:space="preserve"> PAGEREF _Toc131158327 \h </w:instrText>
      </w:r>
      <w:r>
        <w:rPr>
          <w:noProof/>
        </w:rPr>
      </w:r>
      <w:r>
        <w:rPr>
          <w:noProof/>
        </w:rPr>
        <w:fldChar w:fldCharType="separate"/>
      </w:r>
      <w:r>
        <w:rPr>
          <w:noProof/>
        </w:rPr>
        <w:t>47</w:t>
      </w:r>
      <w:r>
        <w:rPr>
          <w:noProof/>
        </w:rPr>
        <w:fldChar w:fldCharType="end"/>
      </w:r>
    </w:p>
    <w:p w14:paraId="11ED2E36" w14:textId="4A41A74E" w:rsidR="00EE02E3" w:rsidRDefault="00EE02E3">
      <w:pPr>
        <w:pStyle w:val="TOC4"/>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Analytics Exposure from VPLMN to HPLMN</w:t>
      </w:r>
      <w:r>
        <w:rPr>
          <w:noProof/>
        </w:rPr>
        <w:tab/>
      </w:r>
      <w:r>
        <w:rPr>
          <w:noProof/>
        </w:rPr>
        <w:fldChar w:fldCharType="begin" w:fldLock="1"/>
      </w:r>
      <w:r>
        <w:rPr>
          <w:noProof/>
        </w:rPr>
        <w:instrText xml:space="preserve"> PAGEREF _Toc131158328 \h </w:instrText>
      </w:r>
      <w:r>
        <w:rPr>
          <w:noProof/>
        </w:rPr>
      </w:r>
      <w:r>
        <w:rPr>
          <w:noProof/>
        </w:rPr>
        <w:fldChar w:fldCharType="separate"/>
      </w:r>
      <w:r>
        <w:rPr>
          <w:noProof/>
        </w:rPr>
        <w:t>49</w:t>
      </w:r>
      <w:r>
        <w:rPr>
          <w:noProof/>
        </w:rPr>
        <w:fldChar w:fldCharType="end"/>
      </w:r>
    </w:p>
    <w:p w14:paraId="5312898F" w14:textId="3147222C" w:rsidR="00EE02E3" w:rsidRDefault="00EE02E3">
      <w:pPr>
        <w:pStyle w:val="TOC2"/>
        <w:rPr>
          <w:rFonts w:asciiTheme="minorHAnsi" w:eastAsiaTheme="minorEastAsia" w:hAnsiTheme="minorHAnsi" w:cstheme="minorBidi"/>
          <w:noProof/>
          <w:sz w:val="22"/>
          <w:szCs w:val="22"/>
        </w:rPr>
      </w:pPr>
      <w:r>
        <w:rPr>
          <w:noProof/>
          <w:lang w:eastAsia="ko-KR"/>
        </w:rPr>
        <w:t>6.1A</w:t>
      </w:r>
      <w:r>
        <w:rPr>
          <w:rFonts w:asciiTheme="minorHAnsi" w:eastAsiaTheme="minorEastAsia" w:hAnsiTheme="minorHAnsi" w:cstheme="minorBidi"/>
          <w:noProof/>
          <w:sz w:val="22"/>
          <w:szCs w:val="22"/>
        </w:rPr>
        <w:tab/>
      </w:r>
      <w:r>
        <w:rPr>
          <w:noProof/>
          <w:lang w:eastAsia="ko-KR"/>
        </w:rPr>
        <w:t>Analytics aggregation from multiple NWDAFs</w:t>
      </w:r>
      <w:r>
        <w:rPr>
          <w:noProof/>
        </w:rPr>
        <w:tab/>
      </w:r>
      <w:r>
        <w:rPr>
          <w:noProof/>
        </w:rPr>
        <w:fldChar w:fldCharType="begin" w:fldLock="1"/>
      </w:r>
      <w:r>
        <w:rPr>
          <w:noProof/>
        </w:rPr>
        <w:instrText xml:space="preserve"> PAGEREF _Toc131158329 \h </w:instrText>
      </w:r>
      <w:r>
        <w:rPr>
          <w:noProof/>
        </w:rPr>
      </w:r>
      <w:r>
        <w:rPr>
          <w:noProof/>
        </w:rPr>
        <w:fldChar w:fldCharType="separate"/>
      </w:r>
      <w:r>
        <w:rPr>
          <w:noProof/>
        </w:rPr>
        <w:t>50</w:t>
      </w:r>
      <w:r>
        <w:rPr>
          <w:noProof/>
        </w:rPr>
        <w:fldChar w:fldCharType="end"/>
      </w:r>
    </w:p>
    <w:p w14:paraId="093418C8" w14:textId="4F307D37" w:rsidR="00EE02E3" w:rsidRDefault="00EE02E3">
      <w:pPr>
        <w:pStyle w:val="TOC3"/>
        <w:rPr>
          <w:rFonts w:asciiTheme="minorHAnsi" w:eastAsiaTheme="minorEastAsia" w:hAnsiTheme="minorHAnsi" w:cstheme="minorBidi"/>
          <w:noProof/>
          <w:sz w:val="22"/>
          <w:szCs w:val="22"/>
        </w:rPr>
      </w:pPr>
      <w:r>
        <w:rPr>
          <w:noProof/>
          <w:lang w:eastAsia="ko-KR"/>
        </w:rPr>
        <w:t>6.1A.1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_Toc131158330 \h </w:instrText>
      </w:r>
      <w:r>
        <w:rPr>
          <w:noProof/>
        </w:rPr>
      </w:r>
      <w:r>
        <w:rPr>
          <w:noProof/>
        </w:rPr>
        <w:fldChar w:fldCharType="separate"/>
      </w:r>
      <w:r>
        <w:rPr>
          <w:noProof/>
        </w:rPr>
        <w:t>50</w:t>
      </w:r>
      <w:r>
        <w:rPr>
          <w:noProof/>
        </w:rPr>
        <w:fldChar w:fldCharType="end"/>
      </w:r>
    </w:p>
    <w:p w14:paraId="2EA75E5D" w14:textId="37566226" w:rsidR="00EE02E3" w:rsidRDefault="00EE02E3">
      <w:pPr>
        <w:pStyle w:val="TOC3"/>
        <w:rPr>
          <w:rFonts w:asciiTheme="minorHAnsi" w:eastAsiaTheme="minorEastAsia" w:hAnsiTheme="minorHAnsi" w:cstheme="minorBidi"/>
          <w:noProof/>
          <w:sz w:val="22"/>
          <w:szCs w:val="22"/>
        </w:rPr>
      </w:pPr>
      <w:r>
        <w:rPr>
          <w:noProof/>
          <w:lang w:eastAsia="ko-KR"/>
        </w:rPr>
        <w:t>6.1A.2</w:t>
      </w:r>
      <w:r>
        <w:rPr>
          <w:rFonts w:asciiTheme="minorHAnsi" w:eastAsiaTheme="minorEastAsia" w:hAnsiTheme="minorHAnsi" w:cstheme="minorBidi"/>
          <w:noProof/>
          <w:sz w:val="22"/>
          <w:szCs w:val="22"/>
        </w:rPr>
        <w:tab/>
      </w:r>
      <w:r>
        <w:rPr>
          <w:noProof/>
          <w:lang w:eastAsia="ko-KR"/>
        </w:rPr>
        <w:t>Analytics Aggregation</w:t>
      </w:r>
      <w:r>
        <w:rPr>
          <w:noProof/>
        </w:rPr>
        <w:tab/>
      </w:r>
      <w:r>
        <w:rPr>
          <w:noProof/>
        </w:rPr>
        <w:fldChar w:fldCharType="begin" w:fldLock="1"/>
      </w:r>
      <w:r>
        <w:rPr>
          <w:noProof/>
        </w:rPr>
        <w:instrText xml:space="preserve"> PAGEREF _Toc131158331 \h </w:instrText>
      </w:r>
      <w:r>
        <w:rPr>
          <w:noProof/>
        </w:rPr>
      </w:r>
      <w:r>
        <w:rPr>
          <w:noProof/>
        </w:rPr>
        <w:fldChar w:fldCharType="separate"/>
      </w:r>
      <w:r>
        <w:rPr>
          <w:noProof/>
        </w:rPr>
        <w:t>50</w:t>
      </w:r>
      <w:r>
        <w:rPr>
          <w:noProof/>
        </w:rPr>
        <w:fldChar w:fldCharType="end"/>
      </w:r>
    </w:p>
    <w:p w14:paraId="65DBE7FB" w14:textId="57980F55" w:rsidR="00EE02E3" w:rsidRDefault="00EE02E3">
      <w:pPr>
        <w:pStyle w:val="TOC3"/>
        <w:rPr>
          <w:rFonts w:asciiTheme="minorHAnsi" w:eastAsiaTheme="minorEastAsia" w:hAnsiTheme="minorHAnsi" w:cstheme="minorBidi"/>
          <w:noProof/>
          <w:sz w:val="22"/>
          <w:szCs w:val="22"/>
        </w:rPr>
      </w:pPr>
      <w:r>
        <w:rPr>
          <w:noProof/>
          <w:lang w:eastAsia="ko-KR"/>
        </w:rPr>
        <w:lastRenderedPageBreak/>
        <w:t>6.1A.3</w:t>
      </w:r>
      <w:r>
        <w:rPr>
          <w:rFonts w:asciiTheme="minorHAnsi" w:eastAsiaTheme="minorEastAsia" w:hAnsiTheme="minorHAnsi" w:cstheme="minorBidi"/>
          <w:noProof/>
          <w:sz w:val="22"/>
          <w:szCs w:val="22"/>
        </w:rPr>
        <w:tab/>
      </w:r>
      <w:r>
        <w:rPr>
          <w:noProof/>
          <w:lang w:eastAsia="ko-KR"/>
        </w:rPr>
        <w:t>Procedure for analytics aggregation</w:t>
      </w:r>
      <w:r>
        <w:rPr>
          <w:noProof/>
        </w:rPr>
        <w:tab/>
      </w:r>
      <w:r>
        <w:rPr>
          <w:noProof/>
        </w:rPr>
        <w:fldChar w:fldCharType="begin" w:fldLock="1"/>
      </w:r>
      <w:r>
        <w:rPr>
          <w:noProof/>
        </w:rPr>
        <w:instrText xml:space="preserve"> PAGEREF _Toc131158332 \h </w:instrText>
      </w:r>
      <w:r>
        <w:rPr>
          <w:noProof/>
        </w:rPr>
      </w:r>
      <w:r>
        <w:rPr>
          <w:noProof/>
        </w:rPr>
        <w:fldChar w:fldCharType="separate"/>
      </w:r>
      <w:r>
        <w:rPr>
          <w:noProof/>
        </w:rPr>
        <w:t>51</w:t>
      </w:r>
      <w:r>
        <w:rPr>
          <w:noProof/>
        </w:rPr>
        <w:fldChar w:fldCharType="end"/>
      </w:r>
    </w:p>
    <w:p w14:paraId="405F6BFD" w14:textId="304897E6" w:rsidR="00EE02E3" w:rsidRDefault="00EE02E3">
      <w:pPr>
        <w:pStyle w:val="TOC4"/>
        <w:rPr>
          <w:rFonts w:asciiTheme="minorHAnsi" w:eastAsiaTheme="minorEastAsia" w:hAnsiTheme="minorHAnsi" w:cstheme="minorBidi"/>
          <w:noProof/>
          <w:sz w:val="22"/>
          <w:szCs w:val="22"/>
        </w:rPr>
      </w:pPr>
      <w:r>
        <w:rPr>
          <w:noProof/>
          <w:lang w:eastAsia="ko-KR"/>
        </w:rPr>
        <w:t>6.1A.3.1</w:t>
      </w:r>
      <w:r>
        <w:rPr>
          <w:rFonts w:asciiTheme="minorHAnsi" w:eastAsiaTheme="minorEastAsia" w:hAnsiTheme="minorHAnsi" w:cstheme="minorBidi"/>
          <w:noProof/>
          <w:sz w:val="22"/>
          <w:szCs w:val="22"/>
        </w:rPr>
        <w:tab/>
      </w:r>
      <w:r>
        <w:rPr>
          <w:noProof/>
          <w:lang w:eastAsia="ko-KR"/>
        </w:rPr>
        <w:t>Procedure for analytics aggregation with Provision of Area of Interest</w:t>
      </w:r>
      <w:r>
        <w:rPr>
          <w:noProof/>
        </w:rPr>
        <w:tab/>
      </w:r>
      <w:r>
        <w:rPr>
          <w:noProof/>
        </w:rPr>
        <w:fldChar w:fldCharType="begin" w:fldLock="1"/>
      </w:r>
      <w:r>
        <w:rPr>
          <w:noProof/>
        </w:rPr>
        <w:instrText xml:space="preserve"> PAGEREF _Toc131158333 \h </w:instrText>
      </w:r>
      <w:r>
        <w:rPr>
          <w:noProof/>
        </w:rPr>
      </w:r>
      <w:r>
        <w:rPr>
          <w:noProof/>
        </w:rPr>
        <w:fldChar w:fldCharType="separate"/>
      </w:r>
      <w:r>
        <w:rPr>
          <w:noProof/>
        </w:rPr>
        <w:t>51</w:t>
      </w:r>
      <w:r>
        <w:rPr>
          <w:noProof/>
        </w:rPr>
        <w:fldChar w:fldCharType="end"/>
      </w:r>
    </w:p>
    <w:p w14:paraId="27BEA0A7" w14:textId="0C765D45" w:rsidR="00EE02E3" w:rsidRDefault="00EE02E3">
      <w:pPr>
        <w:pStyle w:val="TOC4"/>
        <w:rPr>
          <w:rFonts w:asciiTheme="minorHAnsi" w:eastAsiaTheme="minorEastAsia" w:hAnsiTheme="minorHAnsi" w:cstheme="minorBidi"/>
          <w:noProof/>
          <w:sz w:val="22"/>
          <w:szCs w:val="22"/>
        </w:rPr>
      </w:pPr>
      <w:r>
        <w:rPr>
          <w:noProof/>
          <w:lang w:eastAsia="ko-KR"/>
        </w:rPr>
        <w:t>6.1A.3.2</w:t>
      </w:r>
      <w:r>
        <w:rPr>
          <w:rFonts w:asciiTheme="minorHAnsi" w:eastAsiaTheme="minorEastAsia" w:hAnsiTheme="minorHAnsi" w:cstheme="minorBidi"/>
          <w:noProof/>
          <w:sz w:val="22"/>
          <w:szCs w:val="22"/>
        </w:rPr>
        <w:tab/>
      </w:r>
      <w:r>
        <w:rPr>
          <w:noProof/>
          <w:lang w:eastAsia="ko-KR"/>
        </w:rPr>
        <w:t>Procedure for Analytics Aggregation without Provision of Area of Interest</w:t>
      </w:r>
      <w:r>
        <w:rPr>
          <w:noProof/>
        </w:rPr>
        <w:tab/>
      </w:r>
      <w:r>
        <w:rPr>
          <w:noProof/>
        </w:rPr>
        <w:fldChar w:fldCharType="begin" w:fldLock="1"/>
      </w:r>
      <w:r>
        <w:rPr>
          <w:noProof/>
        </w:rPr>
        <w:instrText xml:space="preserve"> PAGEREF _Toc131158334 \h </w:instrText>
      </w:r>
      <w:r>
        <w:rPr>
          <w:noProof/>
        </w:rPr>
      </w:r>
      <w:r>
        <w:rPr>
          <w:noProof/>
        </w:rPr>
        <w:fldChar w:fldCharType="separate"/>
      </w:r>
      <w:r>
        <w:rPr>
          <w:noProof/>
        </w:rPr>
        <w:t>53</w:t>
      </w:r>
      <w:r>
        <w:rPr>
          <w:noProof/>
        </w:rPr>
        <w:fldChar w:fldCharType="end"/>
      </w:r>
    </w:p>
    <w:p w14:paraId="5725F50B" w14:textId="76CDE36E" w:rsidR="00EE02E3" w:rsidRDefault="00EE02E3">
      <w:pPr>
        <w:pStyle w:val="TOC2"/>
        <w:rPr>
          <w:rFonts w:asciiTheme="minorHAnsi" w:eastAsiaTheme="minorEastAsia" w:hAnsiTheme="minorHAnsi" w:cstheme="minorBidi"/>
          <w:noProof/>
          <w:sz w:val="22"/>
          <w:szCs w:val="22"/>
        </w:rPr>
      </w:pPr>
      <w:r>
        <w:rPr>
          <w:noProof/>
          <w:lang w:eastAsia="ko-KR"/>
        </w:rPr>
        <w:t>6.1B</w:t>
      </w:r>
      <w:r>
        <w:rPr>
          <w:rFonts w:asciiTheme="minorHAnsi" w:eastAsiaTheme="minorEastAsia" w:hAnsiTheme="minorHAnsi" w:cstheme="minorBidi"/>
          <w:noProof/>
          <w:sz w:val="22"/>
          <w:szCs w:val="22"/>
        </w:rPr>
        <w:tab/>
      </w:r>
      <w:r>
        <w:rPr>
          <w:noProof/>
          <w:lang w:eastAsia="ko-KR"/>
        </w:rPr>
        <w:t>Transfer of analytics context and analytics subscription</w:t>
      </w:r>
      <w:r>
        <w:rPr>
          <w:noProof/>
        </w:rPr>
        <w:tab/>
      </w:r>
      <w:r>
        <w:rPr>
          <w:noProof/>
        </w:rPr>
        <w:fldChar w:fldCharType="begin" w:fldLock="1"/>
      </w:r>
      <w:r>
        <w:rPr>
          <w:noProof/>
        </w:rPr>
        <w:instrText xml:space="preserve"> PAGEREF _Toc131158335 \h </w:instrText>
      </w:r>
      <w:r>
        <w:rPr>
          <w:noProof/>
        </w:rPr>
      </w:r>
      <w:r>
        <w:rPr>
          <w:noProof/>
        </w:rPr>
        <w:fldChar w:fldCharType="separate"/>
      </w:r>
      <w:r>
        <w:rPr>
          <w:noProof/>
        </w:rPr>
        <w:t>54</w:t>
      </w:r>
      <w:r>
        <w:rPr>
          <w:noProof/>
        </w:rPr>
        <w:fldChar w:fldCharType="end"/>
      </w:r>
    </w:p>
    <w:p w14:paraId="663680AF" w14:textId="59D95AC6" w:rsidR="00EE02E3" w:rsidRDefault="00EE02E3">
      <w:pPr>
        <w:pStyle w:val="TOC3"/>
        <w:rPr>
          <w:rFonts w:asciiTheme="minorHAnsi" w:eastAsiaTheme="minorEastAsia" w:hAnsiTheme="minorHAnsi" w:cstheme="minorBidi"/>
          <w:noProof/>
          <w:sz w:val="22"/>
          <w:szCs w:val="22"/>
        </w:rPr>
      </w:pPr>
      <w:r>
        <w:rPr>
          <w:noProof/>
          <w:lang w:eastAsia="ko-KR"/>
        </w:rPr>
        <w:t>6.1B.1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_Toc131158336 \h </w:instrText>
      </w:r>
      <w:r>
        <w:rPr>
          <w:noProof/>
        </w:rPr>
      </w:r>
      <w:r>
        <w:rPr>
          <w:noProof/>
        </w:rPr>
        <w:fldChar w:fldCharType="separate"/>
      </w:r>
      <w:r>
        <w:rPr>
          <w:noProof/>
        </w:rPr>
        <w:t>54</w:t>
      </w:r>
      <w:r>
        <w:rPr>
          <w:noProof/>
        </w:rPr>
        <w:fldChar w:fldCharType="end"/>
      </w:r>
    </w:p>
    <w:p w14:paraId="53F3A3AC" w14:textId="2A3A16A0" w:rsidR="00EE02E3" w:rsidRDefault="00EE02E3">
      <w:pPr>
        <w:pStyle w:val="TOC3"/>
        <w:rPr>
          <w:rFonts w:asciiTheme="minorHAnsi" w:eastAsiaTheme="minorEastAsia" w:hAnsiTheme="minorHAnsi" w:cstheme="minorBidi"/>
          <w:noProof/>
          <w:sz w:val="22"/>
          <w:szCs w:val="22"/>
        </w:rPr>
      </w:pPr>
      <w:r>
        <w:rPr>
          <w:noProof/>
          <w:lang w:eastAsia="ko-KR"/>
        </w:rPr>
        <w:t>6.1B.2</w:t>
      </w:r>
      <w:r>
        <w:rPr>
          <w:rFonts w:asciiTheme="minorHAnsi" w:eastAsiaTheme="minorEastAsia" w:hAnsiTheme="minorHAnsi" w:cstheme="minorBidi"/>
          <w:noProof/>
          <w:sz w:val="22"/>
          <w:szCs w:val="22"/>
        </w:rPr>
        <w:tab/>
      </w:r>
      <w:r>
        <w:rPr>
          <w:noProof/>
          <w:lang w:eastAsia="ko-KR"/>
        </w:rPr>
        <w:t>Analytics Transfer Procedures</w:t>
      </w:r>
      <w:r>
        <w:rPr>
          <w:noProof/>
        </w:rPr>
        <w:tab/>
      </w:r>
      <w:r>
        <w:rPr>
          <w:noProof/>
        </w:rPr>
        <w:fldChar w:fldCharType="begin" w:fldLock="1"/>
      </w:r>
      <w:r>
        <w:rPr>
          <w:noProof/>
        </w:rPr>
        <w:instrText xml:space="preserve"> PAGEREF _Toc131158337 \h </w:instrText>
      </w:r>
      <w:r>
        <w:rPr>
          <w:noProof/>
        </w:rPr>
      </w:r>
      <w:r>
        <w:rPr>
          <w:noProof/>
        </w:rPr>
        <w:fldChar w:fldCharType="separate"/>
      </w:r>
      <w:r>
        <w:rPr>
          <w:noProof/>
        </w:rPr>
        <w:t>55</w:t>
      </w:r>
      <w:r>
        <w:rPr>
          <w:noProof/>
        </w:rPr>
        <w:fldChar w:fldCharType="end"/>
      </w:r>
    </w:p>
    <w:p w14:paraId="44DADF1E" w14:textId="09BAD57D" w:rsidR="00EE02E3" w:rsidRDefault="00EE02E3">
      <w:pPr>
        <w:pStyle w:val="TOC4"/>
        <w:rPr>
          <w:rFonts w:asciiTheme="minorHAnsi" w:eastAsiaTheme="minorEastAsia" w:hAnsiTheme="minorHAnsi" w:cstheme="minorBidi"/>
          <w:noProof/>
          <w:sz w:val="22"/>
          <w:szCs w:val="22"/>
        </w:rPr>
      </w:pPr>
      <w:r>
        <w:rPr>
          <w:noProof/>
          <w:lang w:eastAsia="ko-KR"/>
        </w:rPr>
        <w:t>6.1B.2.1</w:t>
      </w:r>
      <w:r>
        <w:rPr>
          <w:rFonts w:asciiTheme="minorHAnsi" w:eastAsiaTheme="minorEastAsia" w:hAnsiTheme="minorHAnsi" w:cstheme="minorBidi"/>
          <w:noProof/>
          <w:sz w:val="22"/>
          <w:szCs w:val="22"/>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_Toc131158338 \h </w:instrText>
      </w:r>
      <w:r>
        <w:rPr>
          <w:noProof/>
        </w:rPr>
      </w:r>
      <w:r>
        <w:rPr>
          <w:noProof/>
        </w:rPr>
        <w:fldChar w:fldCharType="separate"/>
      </w:r>
      <w:r>
        <w:rPr>
          <w:noProof/>
        </w:rPr>
        <w:t>55</w:t>
      </w:r>
      <w:r>
        <w:rPr>
          <w:noProof/>
        </w:rPr>
        <w:fldChar w:fldCharType="end"/>
      </w:r>
    </w:p>
    <w:p w14:paraId="1BAE4F60" w14:textId="1113F581" w:rsidR="00EE02E3" w:rsidRDefault="00EE02E3">
      <w:pPr>
        <w:pStyle w:val="TOC4"/>
        <w:rPr>
          <w:rFonts w:asciiTheme="minorHAnsi" w:eastAsiaTheme="minorEastAsia" w:hAnsiTheme="minorHAnsi" w:cstheme="minorBidi"/>
          <w:noProof/>
          <w:sz w:val="22"/>
          <w:szCs w:val="22"/>
        </w:rPr>
      </w:pPr>
      <w:r>
        <w:rPr>
          <w:noProof/>
          <w:lang w:eastAsia="ko-KR"/>
        </w:rPr>
        <w:t>6.1B.2.2</w:t>
      </w:r>
      <w:r>
        <w:rPr>
          <w:rFonts w:asciiTheme="minorHAnsi" w:eastAsiaTheme="minorEastAsia" w:hAnsiTheme="minorHAnsi" w:cstheme="minorBidi"/>
          <w:noProof/>
          <w:sz w:val="22"/>
          <w:szCs w:val="22"/>
        </w:rPr>
        <w:tab/>
      </w:r>
      <w:r>
        <w:rPr>
          <w:noProof/>
          <w:lang w:eastAsia="ko-KR"/>
        </w:rPr>
        <w:t>Analytics Subscription Transfer initiated by source NWDAF</w:t>
      </w:r>
      <w:r>
        <w:rPr>
          <w:noProof/>
        </w:rPr>
        <w:tab/>
      </w:r>
      <w:r>
        <w:rPr>
          <w:noProof/>
        </w:rPr>
        <w:fldChar w:fldCharType="begin" w:fldLock="1"/>
      </w:r>
      <w:r>
        <w:rPr>
          <w:noProof/>
        </w:rPr>
        <w:instrText xml:space="preserve"> PAGEREF _Toc131158339 \h </w:instrText>
      </w:r>
      <w:r>
        <w:rPr>
          <w:noProof/>
        </w:rPr>
      </w:r>
      <w:r>
        <w:rPr>
          <w:noProof/>
        </w:rPr>
        <w:fldChar w:fldCharType="separate"/>
      </w:r>
      <w:r>
        <w:rPr>
          <w:noProof/>
        </w:rPr>
        <w:t>56</w:t>
      </w:r>
      <w:r>
        <w:rPr>
          <w:noProof/>
        </w:rPr>
        <w:fldChar w:fldCharType="end"/>
      </w:r>
    </w:p>
    <w:p w14:paraId="0927E8AD" w14:textId="01CD3219" w:rsidR="00EE02E3" w:rsidRDefault="00EE02E3">
      <w:pPr>
        <w:pStyle w:val="TOC4"/>
        <w:rPr>
          <w:rFonts w:asciiTheme="minorHAnsi" w:eastAsiaTheme="minorEastAsia" w:hAnsiTheme="minorHAnsi" w:cstheme="minorBidi"/>
          <w:noProof/>
          <w:sz w:val="22"/>
          <w:szCs w:val="22"/>
        </w:rPr>
      </w:pPr>
      <w:r>
        <w:rPr>
          <w:noProof/>
          <w:lang w:eastAsia="ko-KR"/>
        </w:rPr>
        <w:t>6.1B.2.3</w:t>
      </w:r>
      <w:r>
        <w:rPr>
          <w:rFonts w:asciiTheme="minorHAnsi" w:eastAsiaTheme="minorEastAsia" w:hAnsiTheme="minorHAnsi" w:cstheme="minorBidi"/>
          <w:noProof/>
          <w:sz w:val="22"/>
          <w:szCs w:val="22"/>
        </w:rPr>
        <w:tab/>
      </w:r>
      <w:r>
        <w:rPr>
          <w:noProof/>
          <w:lang w:eastAsia="ko-KR"/>
        </w:rPr>
        <w:t>Prepared analytics subscription transfer</w:t>
      </w:r>
      <w:r>
        <w:rPr>
          <w:noProof/>
        </w:rPr>
        <w:tab/>
      </w:r>
      <w:r>
        <w:rPr>
          <w:noProof/>
        </w:rPr>
        <w:fldChar w:fldCharType="begin" w:fldLock="1"/>
      </w:r>
      <w:r>
        <w:rPr>
          <w:noProof/>
        </w:rPr>
        <w:instrText xml:space="preserve"> PAGEREF _Toc131158340 \h </w:instrText>
      </w:r>
      <w:r>
        <w:rPr>
          <w:noProof/>
        </w:rPr>
      </w:r>
      <w:r>
        <w:rPr>
          <w:noProof/>
        </w:rPr>
        <w:fldChar w:fldCharType="separate"/>
      </w:r>
      <w:r>
        <w:rPr>
          <w:noProof/>
        </w:rPr>
        <w:t>59</w:t>
      </w:r>
      <w:r>
        <w:rPr>
          <w:noProof/>
        </w:rPr>
        <w:fldChar w:fldCharType="end"/>
      </w:r>
    </w:p>
    <w:p w14:paraId="5B15DD4F" w14:textId="7468A6A3" w:rsidR="00EE02E3" w:rsidRDefault="00EE02E3">
      <w:pPr>
        <w:pStyle w:val="TOC3"/>
        <w:rPr>
          <w:rFonts w:asciiTheme="minorHAnsi" w:eastAsiaTheme="minorEastAsia" w:hAnsiTheme="minorHAnsi" w:cstheme="minorBidi"/>
          <w:noProof/>
          <w:sz w:val="22"/>
          <w:szCs w:val="22"/>
        </w:rPr>
      </w:pPr>
      <w:r>
        <w:rPr>
          <w:noProof/>
          <w:lang w:eastAsia="ko-KR"/>
        </w:rPr>
        <w:t>6.1B.3</w:t>
      </w:r>
      <w:r>
        <w:rPr>
          <w:rFonts w:asciiTheme="minorHAnsi" w:eastAsiaTheme="minorEastAsia" w:hAnsiTheme="minorHAnsi" w:cstheme="minorBidi"/>
          <w:noProof/>
          <w:sz w:val="22"/>
          <w:szCs w:val="22"/>
        </w:rPr>
        <w:tab/>
      </w:r>
      <w:r>
        <w:rPr>
          <w:noProof/>
          <w:lang w:eastAsia="ko-KR"/>
        </w:rPr>
        <w:t>Analytics Context Transfer</w:t>
      </w:r>
      <w:r>
        <w:rPr>
          <w:noProof/>
        </w:rPr>
        <w:tab/>
      </w:r>
      <w:r>
        <w:rPr>
          <w:noProof/>
        </w:rPr>
        <w:fldChar w:fldCharType="begin" w:fldLock="1"/>
      </w:r>
      <w:r>
        <w:rPr>
          <w:noProof/>
        </w:rPr>
        <w:instrText xml:space="preserve"> PAGEREF _Toc131158341 \h </w:instrText>
      </w:r>
      <w:r>
        <w:rPr>
          <w:noProof/>
        </w:rPr>
      </w:r>
      <w:r>
        <w:rPr>
          <w:noProof/>
        </w:rPr>
        <w:fldChar w:fldCharType="separate"/>
      </w:r>
      <w:r>
        <w:rPr>
          <w:noProof/>
        </w:rPr>
        <w:t>61</w:t>
      </w:r>
      <w:r>
        <w:rPr>
          <w:noProof/>
        </w:rPr>
        <w:fldChar w:fldCharType="end"/>
      </w:r>
    </w:p>
    <w:p w14:paraId="70D7FCD5" w14:textId="014CDA4F" w:rsidR="00EE02E3" w:rsidRDefault="00EE02E3">
      <w:pPr>
        <w:pStyle w:val="TOC3"/>
        <w:rPr>
          <w:rFonts w:asciiTheme="minorHAnsi" w:eastAsiaTheme="minorEastAsia" w:hAnsiTheme="minorHAnsi" w:cstheme="minorBidi"/>
          <w:noProof/>
          <w:sz w:val="22"/>
          <w:szCs w:val="22"/>
        </w:rPr>
      </w:pPr>
      <w:r>
        <w:rPr>
          <w:noProof/>
          <w:lang w:eastAsia="ko-KR"/>
        </w:rPr>
        <w:t>6.1B.4</w:t>
      </w:r>
      <w:r>
        <w:rPr>
          <w:rFonts w:asciiTheme="minorHAnsi" w:eastAsiaTheme="minorEastAsia" w:hAnsiTheme="minorHAnsi" w:cstheme="minorBidi"/>
          <w:noProof/>
          <w:sz w:val="22"/>
          <w:szCs w:val="22"/>
        </w:rPr>
        <w:tab/>
      </w:r>
      <w:r>
        <w:rPr>
          <w:noProof/>
          <w:lang w:eastAsia="ko-KR"/>
        </w:rPr>
        <w:t>Contents of Analytics Context</w:t>
      </w:r>
      <w:r>
        <w:rPr>
          <w:noProof/>
        </w:rPr>
        <w:tab/>
      </w:r>
      <w:r>
        <w:rPr>
          <w:noProof/>
        </w:rPr>
        <w:fldChar w:fldCharType="begin" w:fldLock="1"/>
      </w:r>
      <w:r>
        <w:rPr>
          <w:noProof/>
        </w:rPr>
        <w:instrText xml:space="preserve"> PAGEREF _Toc131158342 \h </w:instrText>
      </w:r>
      <w:r>
        <w:rPr>
          <w:noProof/>
        </w:rPr>
      </w:r>
      <w:r>
        <w:rPr>
          <w:noProof/>
        </w:rPr>
        <w:fldChar w:fldCharType="separate"/>
      </w:r>
      <w:r>
        <w:rPr>
          <w:noProof/>
        </w:rPr>
        <w:t>62</w:t>
      </w:r>
      <w:r>
        <w:rPr>
          <w:noProof/>
        </w:rPr>
        <w:fldChar w:fldCharType="end"/>
      </w:r>
    </w:p>
    <w:p w14:paraId="290B6F1E" w14:textId="306D01AF" w:rsidR="00EE02E3" w:rsidRDefault="00EE02E3">
      <w:pPr>
        <w:pStyle w:val="TOC2"/>
        <w:rPr>
          <w:rFonts w:asciiTheme="minorHAnsi" w:eastAsiaTheme="minorEastAsia" w:hAnsiTheme="minorHAnsi" w:cstheme="minorBidi"/>
          <w:noProof/>
          <w:sz w:val="22"/>
          <w:szCs w:val="22"/>
        </w:rPr>
      </w:pPr>
      <w:r>
        <w:rPr>
          <w:noProof/>
          <w:lang w:eastAsia="ko-KR"/>
        </w:rPr>
        <w:t>6.1C</w:t>
      </w:r>
      <w:r>
        <w:rPr>
          <w:rFonts w:asciiTheme="minorHAnsi" w:eastAsiaTheme="minorEastAsia" w:hAnsiTheme="minorHAnsi" w:cstheme="minorBidi"/>
          <w:noProof/>
          <w:sz w:val="22"/>
          <w:szCs w:val="22"/>
        </w:rPr>
        <w:tab/>
      </w:r>
      <w:r>
        <w:rPr>
          <w:noProof/>
          <w:lang w:eastAsia="ko-KR"/>
        </w:rPr>
        <w:t>NWDAF Registration/Deregistration in UDM</w:t>
      </w:r>
      <w:r>
        <w:rPr>
          <w:noProof/>
        </w:rPr>
        <w:tab/>
      </w:r>
      <w:r>
        <w:rPr>
          <w:noProof/>
        </w:rPr>
        <w:fldChar w:fldCharType="begin" w:fldLock="1"/>
      </w:r>
      <w:r>
        <w:rPr>
          <w:noProof/>
        </w:rPr>
        <w:instrText xml:space="preserve"> PAGEREF _Toc131158343 \h </w:instrText>
      </w:r>
      <w:r>
        <w:rPr>
          <w:noProof/>
        </w:rPr>
      </w:r>
      <w:r>
        <w:rPr>
          <w:noProof/>
        </w:rPr>
        <w:fldChar w:fldCharType="separate"/>
      </w:r>
      <w:r>
        <w:rPr>
          <w:noProof/>
        </w:rPr>
        <w:t>63</w:t>
      </w:r>
      <w:r>
        <w:rPr>
          <w:noProof/>
        </w:rPr>
        <w:fldChar w:fldCharType="end"/>
      </w:r>
    </w:p>
    <w:p w14:paraId="36B28F91" w14:textId="6FE6F5DD" w:rsidR="00EE02E3" w:rsidRDefault="00EE02E3">
      <w:pPr>
        <w:pStyle w:val="TOC3"/>
        <w:rPr>
          <w:rFonts w:asciiTheme="minorHAnsi" w:eastAsiaTheme="minorEastAsia" w:hAnsiTheme="minorHAnsi" w:cstheme="minorBidi"/>
          <w:noProof/>
          <w:sz w:val="22"/>
          <w:szCs w:val="22"/>
        </w:rPr>
      </w:pPr>
      <w:r>
        <w:rPr>
          <w:noProof/>
          <w:lang w:eastAsia="ko-KR"/>
        </w:rPr>
        <w:t>6.1C.1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_Toc131158344 \h </w:instrText>
      </w:r>
      <w:r>
        <w:rPr>
          <w:noProof/>
        </w:rPr>
      </w:r>
      <w:r>
        <w:rPr>
          <w:noProof/>
        </w:rPr>
        <w:fldChar w:fldCharType="separate"/>
      </w:r>
      <w:r>
        <w:rPr>
          <w:noProof/>
        </w:rPr>
        <w:t>63</w:t>
      </w:r>
      <w:r>
        <w:rPr>
          <w:noProof/>
        </w:rPr>
        <w:fldChar w:fldCharType="end"/>
      </w:r>
    </w:p>
    <w:p w14:paraId="7B3A73F5" w14:textId="42EE03E2" w:rsidR="00EE02E3" w:rsidRDefault="00EE02E3">
      <w:pPr>
        <w:pStyle w:val="TOC3"/>
        <w:rPr>
          <w:rFonts w:asciiTheme="minorHAnsi" w:eastAsiaTheme="minorEastAsia" w:hAnsiTheme="minorHAnsi" w:cstheme="minorBidi"/>
          <w:noProof/>
          <w:sz w:val="22"/>
          <w:szCs w:val="22"/>
        </w:rPr>
      </w:pPr>
      <w:r>
        <w:rPr>
          <w:noProof/>
          <w:lang w:eastAsia="ko-KR"/>
        </w:rPr>
        <w:t>6.1C.2</w:t>
      </w:r>
      <w:r>
        <w:rPr>
          <w:rFonts w:asciiTheme="minorHAnsi" w:eastAsiaTheme="minorEastAsia" w:hAnsiTheme="minorHAnsi" w:cstheme="minorBidi"/>
          <w:noProof/>
          <w:sz w:val="22"/>
          <w:szCs w:val="22"/>
        </w:rPr>
        <w:tab/>
      </w:r>
      <w:r>
        <w:rPr>
          <w:noProof/>
          <w:lang w:eastAsia="ko-KR"/>
        </w:rPr>
        <w:t>NWDAF Registration in UDM</w:t>
      </w:r>
      <w:r>
        <w:rPr>
          <w:noProof/>
        </w:rPr>
        <w:tab/>
      </w:r>
      <w:r>
        <w:rPr>
          <w:noProof/>
        </w:rPr>
        <w:fldChar w:fldCharType="begin" w:fldLock="1"/>
      </w:r>
      <w:r>
        <w:rPr>
          <w:noProof/>
        </w:rPr>
        <w:instrText xml:space="preserve"> PAGEREF _Toc131158345 \h </w:instrText>
      </w:r>
      <w:r>
        <w:rPr>
          <w:noProof/>
        </w:rPr>
      </w:r>
      <w:r>
        <w:rPr>
          <w:noProof/>
        </w:rPr>
        <w:fldChar w:fldCharType="separate"/>
      </w:r>
      <w:r>
        <w:rPr>
          <w:noProof/>
        </w:rPr>
        <w:t>64</w:t>
      </w:r>
      <w:r>
        <w:rPr>
          <w:noProof/>
        </w:rPr>
        <w:fldChar w:fldCharType="end"/>
      </w:r>
    </w:p>
    <w:p w14:paraId="0C7F6662" w14:textId="4F8164D7" w:rsidR="00EE02E3" w:rsidRDefault="00EE02E3">
      <w:pPr>
        <w:pStyle w:val="TOC3"/>
        <w:rPr>
          <w:rFonts w:asciiTheme="minorHAnsi" w:eastAsiaTheme="minorEastAsia" w:hAnsiTheme="minorHAnsi" w:cstheme="minorBidi"/>
          <w:noProof/>
          <w:sz w:val="22"/>
          <w:szCs w:val="22"/>
        </w:rPr>
      </w:pPr>
      <w:r>
        <w:rPr>
          <w:noProof/>
          <w:lang w:eastAsia="ko-KR"/>
        </w:rPr>
        <w:t>6.1C.3</w:t>
      </w:r>
      <w:r>
        <w:rPr>
          <w:rFonts w:asciiTheme="minorHAnsi" w:eastAsiaTheme="minorEastAsia" w:hAnsiTheme="minorHAnsi" w:cstheme="minorBidi"/>
          <w:noProof/>
          <w:sz w:val="22"/>
          <w:szCs w:val="22"/>
        </w:rPr>
        <w:tab/>
      </w:r>
      <w:r>
        <w:rPr>
          <w:noProof/>
          <w:lang w:eastAsia="ko-KR"/>
        </w:rPr>
        <w:t>NWDAF De-registration from UDM</w:t>
      </w:r>
      <w:r>
        <w:rPr>
          <w:noProof/>
        </w:rPr>
        <w:tab/>
      </w:r>
      <w:r>
        <w:rPr>
          <w:noProof/>
        </w:rPr>
        <w:fldChar w:fldCharType="begin" w:fldLock="1"/>
      </w:r>
      <w:r>
        <w:rPr>
          <w:noProof/>
        </w:rPr>
        <w:instrText xml:space="preserve"> PAGEREF _Toc131158346 \h </w:instrText>
      </w:r>
      <w:r>
        <w:rPr>
          <w:noProof/>
        </w:rPr>
      </w:r>
      <w:r>
        <w:rPr>
          <w:noProof/>
        </w:rPr>
        <w:fldChar w:fldCharType="separate"/>
      </w:r>
      <w:r>
        <w:rPr>
          <w:noProof/>
        </w:rPr>
        <w:t>64</w:t>
      </w:r>
      <w:r>
        <w:rPr>
          <w:noProof/>
        </w:rPr>
        <w:fldChar w:fldCharType="end"/>
      </w:r>
    </w:p>
    <w:p w14:paraId="0E877221" w14:textId="3CEE4D7B" w:rsidR="00EE02E3" w:rsidRDefault="00EE02E3">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Procedures for Data Collection</w:t>
      </w:r>
      <w:r>
        <w:rPr>
          <w:noProof/>
        </w:rPr>
        <w:tab/>
      </w:r>
      <w:r>
        <w:rPr>
          <w:noProof/>
        </w:rPr>
        <w:fldChar w:fldCharType="begin" w:fldLock="1"/>
      </w:r>
      <w:r>
        <w:rPr>
          <w:noProof/>
        </w:rPr>
        <w:instrText xml:space="preserve"> PAGEREF _Toc131158347 \h </w:instrText>
      </w:r>
      <w:r>
        <w:rPr>
          <w:noProof/>
        </w:rPr>
      </w:r>
      <w:r>
        <w:rPr>
          <w:noProof/>
        </w:rPr>
        <w:fldChar w:fldCharType="separate"/>
      </w:r>
      <w:r>
        <w:rPr>
          <w:noProof/>
        </w:rPr>
        <w:t>65</w:t>
      </w:r>
      <w:r>
        <w:rPr>
          <w:noProof/>
        </w:rPr>
        <w:fldChar w:fldCharType="end"/>
      </w:r>
    </w:p>
    <w:p w14:paraId="7D321C20" w14:textId="088D4203" w:rsidR="00EE02E3" w:rsidRDefault="00EE02E3">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_Toc131158348 \h </w:instrText>
      </w:r>
      <w:r>
        <w:rPr>
          <w:noProof/>
        </w:rPr>
      </w:r>
      <w:r>
        <w:rPr>
          <w:noProof/>
        </w:rPr>
        <w:fldChar w:fldCharType="separate"/>
      </w:r>
      <w:r>
        <w:rPr>
          <w:noProof/>
        </w:rPr>
        <w:t>65</w:t>
      </w:r>
      <w:r>
        <w:rPr>
          <w:noProof/>
        </w:rPr>
        <w:fldChar w:fldCharType="end"/>
      </w:r>
    </w:p>
    <w:p w14:paraId="066DE40D" w14:textId="4FA5B74B" w:rsidR="00EE02E3" w:rsidRDefault="00EE02E3">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Data Collection from NFs</w:t>
      </w:r>
      <w:r>
        <w:rPr>
          <w:noProof/>
        </w:rPr>
        <w:tab/>
      </w:r>
      <w:r>
        <w:rPr>
          <w:noProof/>
        </w:rPr>
        <w:fldChar w:fldCharType="begin" w:fldLock="1"/>
      </w:r>
      <w:r>
        <w:rPr>
          <w:noProof/>
        </w:rPr>
        <w:instrText xml:space="preserve"> PAGEREF _Toc131158349 \h </w:instrText>
      </w:r>
      <w:r>
        <w:rPr>
          <w:noProof/>
        </w:rPr>
      </w:r>
      <w:r>
        <w:rPr>
          <w:noProof/>
        </w:rPr>
        <w:fldChar w:fldCharType="separate"/>
      </w:r>
      <w:r>
        <w:rPr>
          <w:noProof/>
        </w:rPr>
        <w:t>67</w:t>
      </w:r>
      <w:r>
        <w:rPr>
          <w:noProof/>
        </w:rPr>
        <w:fldChar w:fldCharType="end"/>
      </w:r>
    </w:p>
    <w:p w14:paraId="40D273E8" w14:textId="05B08AEC" w:rsidR="00EE02E3" w:rsidRDefault="00EE02E3">
      <w:pPr>
        <w:pStyle w:val="TOC4"/>
        <w:rPr>
          <w:rFonts w:asciiTheme="minorHAnsi" w:eastAsiaTheme="minorEastAsia" w:hAnsiTheme="minorHAnsi" w:cstheme="minorBidi"/>
          <w:noProof/>
          <w:sz w:val="22"/>
          <w:szCs w:val="22"/>
        </w:rPr>
      </w:pPr>
      <w:r>
        <w:rPr>
          <w:noProof/>
          <w:lang w:eastAsia="ja-JP"/>
        </w:rPr>
        <w:t>6.2.2.1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_Toc131158350 \h </w:instrText>
      </w:r>
      <w:r>
        <w:rPr>
          <w:noProof/>
        </w:rPr>
      </w:r>
      <w:r>
        <w:rPr>
          <w:noProof/>
        </w:rPr>
        <w:fldChar w:fldCharType="separate"/>
      </w:r>
      <w:r>
        <w:rPr>
          <w:noProof/>
        </w:rPr>
        <w:t>67</w:t>
      </w:r>
      <w:r>
        <w:rPr>
          <w:noProof/>
        </w:rPr>
        <w:fldChar w:fldCharType="end"/>
      </w:r>
    </w:p>
    <w:p w14:paraId="64B55310" w14:textId="7E52CED4" w:rsidR="00EE02E3" w:rsidRDefault="00EE02E3">
      <w:pPr>
        <w:pStyle w:val="TOC4"/>
        <w:rPr>
          <w:rFonts w:asciiTheme="minorHAnsi" w:eastAsiaTheme="minorEastAsia" w:hAnsiTheme="minorHAnsi" w:cstheme="minorBidi"/>
          <w:noProof/>
          <w:sz w:val="22"/>
          <w:szCs w:val="22"/>
        </w:rPr>
      </w:pPr>
      <w:r>
        <w:rPr>
          <w:noProof/>
          <w:lang w:eastAsia="zh-CN"/>
        </w:rPr>
        <w:t>6.2.2.2</w:t>
      </w:r>
      <w:r>
        <w:rPr>
          <w:rFonts w:asciiTheme="minorHAnsi" w:eastAsiaTheme="minorEastAsia" w:hAnsiTheme="minorHAnsi" w:cstheme="minorBidi"/>
          <w:noProof/>
          <w:sz w:val="22"/>
          <w:szCs w:val="22"/>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_Toc131158351 \h </w:instrText>
      </w:r>
      <w:r>
        <w:rPr>
          <w:noProof/>
        </w:rPr>
      </w:r>
      <w:r>
        <w:rPr>
          <w:noProof/>
        </w:rPr>
        <w:fldChar w:fldCharType="separate"/>
      </w:r>
      <w:r>
        <w:rPr>
          <w:noProof/>
        </w:rPr>
        <w:t>70</w:t>
      </w:r>
      <w:r>
        <w:rPr>
          <w:noProof/>
        </w:rPr>
        <w:fldChar w:fldCharType="end"/>
      </w:r>
    </w:p>
    <w:p w14:paraId="1B40671B" w14:textId="7699579B" w:rsidR="00EE02E3" w:rsidRDefault="00EE02E3">
      <w:pPr>
        <w:pStyle w:val="TOC4"/>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lang w:eastAsia="zh-CN"/>
        </w:rPr>
        <w:t>Procedure for Data Collection from AF via NEF</w:t>
      </w:r>
      <w:r>
        <w:rPr>
          <w:noProof/>
        </w:rPr>
        <w:tab/>
      </w:r>
      <w:r>
        <w:rPr>
          <w:noProof/>
        </w:rPr>
        <w:fldChar w:fldCharType="begin" w:fldLock="1"/>
      </w:r>
      <w:r>
        <w:rPr>
          <w:noProof/>
        </w:rPr>
        <w:instrText xml:space="preserve"> PAGEREF _Toc131158352 \h </w:instrText>
      </w:r>
      <w:r>
        <w:rPr>
          <w:noProof/>
        </w:rPr>
      </w:r>
      <w:r>
        <w:rPr>
          <w:noProof/>
        </w:rPr>
        <w:fldChar w:fldCharType="separate"/>
      </w:r>
      <w:r>
        <w:rPr>
          <w:noProof/>
        </w:rPr>
        <w:t>72</w:t>
      </w:r>
      <w:r>
        <w:rPr>
          <w:noProof/>
        </w:rPr>
        <w:fldChar w:fldCharType="end"/>
      </w:r>
    </w:p>
    <w:p w14:paraId="10C02591" w14:textId="6CF18D75" w:rsidR="00EE02E3" w:rsidRDefault="00EE02E3">
      <w:pPr>
        <w:pStyle w:val="TOC4"/>
        <w:rPr>
          <w:rFonts w:asciiTheme="minorHAnsi" w:eastAsiaTheme="minorEastAsia" w:hAnsiTheme="minorHAnsi" w:cstheme="minorBidi"/>
          <w:noProof/>
          <w:sz w:val="22"/>
          <w:szCs w:val="22"/>
        </w:rPr>
      </w:pPr>
      <w:r>
        <w:rPr>
          <w:noProof/>
          <w:lang w:eastAsia="zh-CN"/>
        </w:rPr>
        <w:t>6.2.2.4</w:t>
      </w:r>
      <w:r>
        <w:rPr>
          <w:rFonts w:asciiTheme="minorHAnsi" w:eastAsiaTheme="minorEastAsia" w:hAnsiTheme="minorHAnsi" w:cstheme="minorBidi"/>
          <w:noProof/>
          <w:sz w:val="22"/>
          <w:szCs w:val="22"/>
        </w:rPr>
        <w:tab/>
      </w:r>
      <w:r>
        <w:rPr>
          <w:noProof/>
          <w:lang w:eastAsia="zh-CN"/>
        </w:rPr>
        <w:t>Procedure for Data Collection from NRF</w:t>
      </w:r>
      <w:r>
        <w:rPr>
          <w:noProof/>
        </w:rPr>
        <w:tab/>
      </w:r>
      <w:r>
        <w:rPr>
          <w:noProof/>
        </w:rPr>
        <w:fldChar w:fldCharType="begin" w:fldLock="1"/>
      </w:r>
      <w:r>
        <w:rPr>
          <w:noProof/>
        </w:rPr>
        <w:instrText xml:space="preserve"> PAGEREF _Toc131158353 \h </w:instrText>
      </w:r>
      <w:r>
        <w:rPr>
          <w:noProof/>
        </w:rPr>
      </w:r>
      <w:r>
        <w:rPr>
          <w:noProof/>
        </w:rPr>
        <w:fldChar w:fldCharType="separate"/>
      </w:r>
      <w:r>
        <w:rPr>
          <w:noProof/>
        </w:rPr>
        <w:t>73</w:t>
      </w:r>
      <w:r>
        <w:rPr>
          <w:noProof/>
        </w:rPr>
        <w:fldChar w:fldCharType="end"/>
      </w:r>
    </w:p>
    <w:p w14:paraId="366DEC57" w14:textId="4D6CF4B1" w:rsidR="00EE02E3" w:rsidRDefault="00EE02E3">
      <w:pPr>
        <w:pStyle w:val="TOC4"/>
        <w:rPr>
          <w:rFonts w:asciiTheme="minorHAnsi" w:eastAsiaTheme="minorEastAsia" w:hAnsiTheme="minorHAnsi" w:cstheme="minorBidi"/>
          <w:noProof/>
          <w:sz w:val="22"/>
          <w:szCs w:val="22"/>
        </w:rPr>
      </w:pPr>
      <w:r>
        <w:rPr>
          <w:noProof/>
          <w:lang w:eastAsia="zh-CN"/>
        </w:rPr>
        <w:t>6.2.2.5</w:t>
      </w:r>
      <w:r>
        <w:rPr>
          <w:rFonts w:asciiTheme="minorHAnsi" w:eastAsiaTheme="minorEastAsia" w:hAnsiTheme="minorHAnsi" w:cstheme="minorBidi"/>
          <w:noProof/>
          <w:sz w:val="22"/>
          <w:szCs w:val="22"/>
        </w:rPr>
        <w:tab/>
      </w:r>
      <w:r>
        <w:rPr>
          <w:noProof/>
        </w:rPr>
        <w:t>Usage of Exposure framework by the NWDAF for Data Collection</w:t>
      </w:r>
      <w:r>
        <w:rPr>
          <w:noProof/>
        </w:rPr>
        <w:tab/>
      </w:r>
      <w:r>
        <w:rPr>
          <w:noProof/>
        </w:rPr>
        <w:fldChar w:fldCharType="begin" w:fldLock="1"/>
      </w:r>
      <w:r>
        <w:rPr>
          <w:noProof/>
        </w:rPr>
        <w:instrText xml:space="preserve"> PAGEREF _Toc131158354 \h </w:instrText>
      </w:r>
      <w:r>
        <w:rPr>
          <w:noProof/>
        </w:rPr>
      </w:r>
      <w:r>
        <w:rPr>
          <w:noProof/>
        </w:rPr>
        <w:fldChar w:fldCharType="separate"/>
      </w:r>
      <w:r>
        <w:rPr>
          <w:noProof/>
        </w:rPr>
        <w:t>73</w:t>
      </w:r>
      <w:r>
        <w:rPr>
          <w:noProof/>
        </w:rPr>
        <w:fldChar w:fldCharType="end"/>
      </w:r>
    </w:p>
    <w:p w14:paraId="32109614" w14:textId="5C95B29B" w:rsidR="00EE02E3" w:rsidRDefault="00EE02E3">
      <w:pPr>
        <w:pStyle w:val="TOC3"/>
        <w:rPr>
          <w:rFonts w:asciiTheme="minorHAnsi" w:eastAsiaTheme="minorEastAsia" w:hAnsiTheme="minorHAnsi" w:cstheme="minorBidi"/>
          <w:noProof/>
          <w:sz w:val="22"/>
          <w:szCs w:val="22"/>
        </w:rPr>
      </w:pPr>
      <w:r>
        <w:rPr>
          <w:noProof/>
          <w:lang w:eastAsia="ko-KR"/>
        </w:rPr>
        <w:t>6.2.3</w:t>
      </w:r>
      <w:r>
        <w:rPr>
          <w:rFonts w:asciiTheme="minorHAnsi" w:eastAsiaTheme="minorEastAsia" w:hAnsiTheme="minorHAnsi" w:cstheme="minorBidi"/>
          <w:noProof/>
          <w:sz w:val="22"/>
          <w:szCs w:val="22"/>
        </w:rPr>
        <w:tab/>
      </w:r>
      <w:r>
        <w:rPr>
          <w:noProof/>
          <w:lang w:eastAsia="ko-KR"/>
        </w:rPr>
        <w:t>Data Collection from OAM</w:t>
      </w:r>
      <w:r>
        <w:rPr>
          <w:noProof/>
        </w:rPr>
        <w:tab/>
      </w:r>
      <w:r>
        <w:rPr>
          <w:noProof/>
        </w:rPr>
        <w:fldChar w:fldCharType="begin" w:fldLock="1"/>
      </w:r>
      <w:r>
        <w:rPr>
          <w:noProof/>
        </w:rPr>
        <w:instrText xml:space="preserve"> PAGEREF _Toc131158355 \h </w:instrText>
      </w:r>
      <w:r>
        <w:rPr>
          <w:noProof/>
        </w:rPr>
      </w:r>
      <w:r>
        <w:rPr>
          <w:noProof/>
        </w:rPr>
        <w:fldChar w:fldCharType="separate"/>
      </w:r>
      <w:r>
        <w:rPr>
          <w:noProof/>
        </w:rPr>
        <w:t>74</w:t>
      </w:r>
      <w:r>
        <w:rPr>
          <w:noProof/>
        </w:rPr>
        <w:fldChar w:fldCharType="end"/>
      </w:r>
    </w:p>
    <w:p w14:paraId="415A5A40" w14:textId="1DCD2917" w:rsidR="00EE02E3" w:rsidRDefault="00EE02E3">
      <w:pPr>
        <w:pStyle w:val="TOC4"/>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_Toc131158356 \h </w:instrText>
      </w:r>
      <w:r>
        <w:rPr>
          <w:noProof/>
        </w:rPr>
      </w:r>
      <w:r>
        <w:rPr>
          <w:noProof/>
        </w:rPr>
        <w:fldChar w:fldCharType="separate"/>
      </w:r>
      <w:r>
        <w:rPr>
          <w:noProof/>
        </w:rPr>
        <w:t>74</w:t>
      </w:r>
      <w:r>
        <w:rPr>
          <w:noProof/>
        </w:rPr>
        <w:fldChar w:fldCharType="end"/>
      </w:r>
    </w:p>
    <w:p w14:paraId="4245330D" w14:textId="3FAB2D60" w:rsidR="00EE02E3" w:rsidRDefault="00EE02E3">
      <w:pPr>
        <w:pStyle w:val="TOC4"/>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Procedure for data collection from OAM</w:t>
      </w:r>
      <w:r>
        <w:rPr>
          <w:noProof/>
        </w:rPr>
        <w:tab/>
      </w:r>
      <w:r>
        <w:rPr>
          <w:noProof/>
        </w:rPr>
        <w:fldChar w:fldCharType="begin" w:fldLock="1"/>
      </w:r>
      <w:r>
        <w:rPr>
          <w:noProof/>
        </w:rPr>
        <w:instrText xml:space="preserve"> PAGEREF _Toc131158357 \h </w:instrText>
      </w:r>
      <w:r>
        <w:rPr>
          <w:noProof/>
        </w:rPr>
      </w:r>
      <w:r>
        <w:rPr>
          <w:noProof/>
        </w:rPr>
        <w:fldChar w:fldCharType="separate"/>
      </w:r>
      <w:r>
        <w:rPr>
          <w:noProof/>
        </w:rPr>
        <w:t>75</w:t>
      </w:r>
      <w:r>
        <w:rPr>
          <w:noProof/>
        </w:rPr>
        <w:fldChar w:fldCharType="end"/>
      </w:r>
    </w:p>
    <w:p w14:paraId="73C43F7A" w14:textId="72A236D8" w:rsidR="00EE02E3" w:rsidRDefault="00EE02E3">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Correlation between network data and service data</w:t>
      </w:r>
      <w:r>
        <w:rPr>
          <w:noProof/>
        </w:rPr>
        <w:tab/>
      </w:r>
      <w:r>
        <w:rPr>
          <w:noProof/>
        </w:rPr>
        <w:fldChar w:fldCharType="begin" w:fldLock="1"/>
      </w:r>
      <w:r>
        <w:rPr>
          <w:noProof/>
        </w:rPr>
        <w:instrText xml:space="preserve"> PAGEREF _Toc131158358 \h </w:instrText>
      </w:r>
      <w:r>
        <w:rPr>
          <w:noProof/>
        </w:rPr>
      </w:r>
      <w:r>
        <w:rPr>
          <w:noProof/>
        </w:rPr>
        <w:fldChar w:fldCharType="separate"/>
      </w:r>
      <w:r>
        <w:rPr>
          <w:noProof/>
        </w:rPr>
        <w:t>75</w:t>
      </w:r>
      <w:r>
        <w:rPr>
          <w:noProof/>
        </w:rPr>
        <w:fldChar w:fldCharType="end"/>
      </w:r>
    </w:p>
    <w:p w14:paraId="4AC42FA5" w14:textId="1DD29408" w:rsidR="00EE02E3" w:rsidRDefault="00EE02E3">
      <w:pPr>
        <w:pStyle w:val="TOC3"/>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lang w:eastAsia="zh-CN"/>
        </w:rPr>
        <w:t>Time coordination across multiple NWDAF instances</w:t>
      </w:r>
      <w:r>
        <w:rPr>
          <w:noProof/>
        </w:rPr>
        <w:tab/>
      </w:r>
      <w:r>
        <w:rPr>
          <w:noProof/>
        </w:rPr>
        <w:fldChar w:fldCharType="begin" w:fldLock="1"/>
      </w:r>
      <w:r>
        <w:rPr>
          <w:noProof/>
        </w:rPr>
        <w:instrText xml:space="preserve"> PAGEREF _Toc131158359 \h </w:instrText>
      </w:r>
      <w:r>
        <w:rPr>
          <w:noProof/>
        </w:rPr>
      </w:r>
      <w:r>
        <w:rPr>
          <w:noProof/>
        </w:rPr>
        <w:fldChar w:fldCharType="separate"/>
      </w:r>
      <w:r>
        <w:rPr>
          <w:noProof/>
        </w:rPr>
        <w:t>76</w:t>
      </w:r>
      <w:r>
        <w:rPr>
          <w:noProof/>
        </w:rPr>
        <w:fldChar w:fldCharType="end"/>
      </w:r>
    </w:p>
    <w:p w14:paraId="63649E63" w14:textId="5C22DA09" w:rsidR="00EE02E3" w:rsidRDefault="00EE02E3">
      <w:pPr>
        <w:pStyle w:val="TOC4"/>
        <w:rPr>
          <w:rFonts w:asciiTheme="minorHAnsi" w:eastAsiaTheme="minorEastAsia" w:hAnsiTheme="minorHAnsi" w:cstheme="minorBidi"/>
          <w:noProof/>
          <w:sz w:val="22"/>
          <w:szCs w:val="22"/>
        </w:rPr>
      </w:pPr>
      <w:r>
        <w:rPr>
          <w:noProof/>
          <w:lang w:eastAsia="zh-CN"/>
        </w:rPr>
        <w:t>6.2.5.1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_Toc131158360 \h </w:instrText>
      </w:r>
      <w:r>
        <w:rPr>
          <w:noProof/>
        </w:rPr>
      </w:r>
      <w:r>
        <w:rPr>
          <w:noProof/>
        </w:rPr>
        <w:fldChar w:fldCharType="separate"/>
      </w:r>
      <w:r>
        <w:rPr>
          <w:noProof/>
        </w:rPr>
        <w:t>76</w:t>
      </w:r>
      <w:r>
        <w:rPr>
          <w:noProof/>
        </w:rPr>
        <w:fldChar w:fldCharType="end"/>
      </w:r>
    </w:p>
    <w:p w14:paraId="261D26D1" w14:textId="6C0A23EA" w:rsidR="00EE02E3" w:rsidRDefault="00EE02E3">
      <w:pPr>
        <w:pStyle w:val="TOC4"/>
        <w:rPr>
          <w:rFonts w:asciiTheme="minorHAnsi" w:eastAsiaTheme="minorEastAsia" w:hAnsiTheme="minorHAnsi" w:cstheme="minorBidi"/>
          <w:noProof/>
          <w:sz w:val="22"/>
          <w:szCs w:val="22"/>
        </w:rPr>
      </w:pPr>
      <w:r>
        <w:rPr>
          <w:noProof/>
          <w:lang w:eastAsia="zh-CN"/>
        </w:rPr>
        <w:t>6.2.5.2</w:t>
      </w:r>
      <w:r>
        <w:rPr>
          <w:rFonts w:asciiTheme="minorHAnsi" w:eastAsiaTheme="minorEastAsia" w:hAnsiTheme="minorHAnsi" w:cstheme="minorBidi"/>
          <w:noProof/>
          <w:sz w:val="22"/>
          <w:szCs w:val="22"/>
        </w:rPr>
        <w:tab/>
      </w:r>
      <w:r>
        <w:rPr>
          <w:noProof/>
          <w:lang w:eastAsia="zh-CN"/>
        </w:rPr>
        <w:t>Procedure for time coordination across multiple NWDAFs</w:t>
      </w:r>
      <w:r>
        <w:rPr>
          <w:noProof/>
        </w:rPr>
        <w:tab/>
      </w:r>
      <w:r>
        <w:rPr>
          <w:noProof/>
        </w:rPr>
        <w:fldChar w:fldCharType="begin" w:fldLock="1"/>
      </w:r>
      <w:r>
        <w:rPr>
          <w:noProof/>
        </w:rPr>
        <w:instrText xml:space="preserve"> PAGEREF _Toc131158361 \h </w:instrText>
      </w:r>
      <w:r>
        <w:rPr>
          <w:noProof/>
        </w:rPr>
      </w:r>
      <w:r>
        <w:rPr>
          <w:noProof/>
        </w:rPr>
        <w:fldChar w:fldCharType="separate"/>
      </w:r>
      <w:r>
        <w:rPr>
          <w:noProof/>
        </w:rPr>
        <w:t>77</w:t>
      </w:r>
      <w:r>
        <w:rPr>
          <w:noProof/>
        </w:rPr>
        <w:fldChar w:fldCharType="end"/>
      </w:r>
    </w:p>
    <w:p w14:paraId="4766D427" w14:textId="6538B055" w:rsidR="00EE02E3" w:rsidRDefault="00EE02E3">
      <w:pPr>
        <w:pStyle w:val="TOC3"/>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lang w:eastAsia="zh-CN"/>
        </w:rPr>
        <w:t>Enhanced Procedures for Data Collection</w:t>
      </w:r>
      <w:r>
        <w:rPr>
          <w:noProof/>
        </w:rPr>
        <w:tab/>
      </w:r>
      <w:r>
        <w:rPr>
          <w:noProof/>
        </w:rPr>
        <w:fldChar w:fldCharType="begin" w:fldLock="1"/>
      </w:r>
      <w:r>
        <w:rPr>
          <w:noProof/>
        </w:rPr>
        <w:instrText xml:space="preserve"> PAGEREF _Toc131158362 \h </w:instrText>
      </w:r>
      <w:r>
        <w:rPr>
          <w:noProof/>
        </w:rPr>
      </w:r>
      <w:r>
        <w:rPr>
          <w:noProof/>
        </w:rPr>
        <w:fldChar w:fldCharType="separate"/>
      </w:r>
      <w:r>
        <w:rPr>
          <w:noProof/>
        </w:rPr>
        <w:t>78</w:t>
      </w:r>
      <w:r>
        <w:rPr>
          <w:noProof/>
        </w:rPr>
        <w:fldChar w:fldCharType="end"/>
      </w:r>
    </w:p>
    <w:p w14:paraId="4EE5A6CC" w14:textId="2ED54E40" w:rsidR="00EE02E3" w:rsidRDefault="00EE02E3">
      <w:pPr>
        <w:pStyle w:val="TOC4"/>
        <w:rPr>
          <w:rFonts w:asciiTheme="minorHAnsi" w:eastAsiaTheme="minorEastAsia" w:hAnsiTheme="minorHAnsi" w:cstheme="minorBidi"/>
          <w:noProof/>
          <w:sz w:val="22"/>
          <w:szCs w:val="22"/>
        </w:rPr>
      </w:pPr>
      <w:r>
        <w:rPr>
          <w:noProof/>
          <w:lang w:eastAsia="zh-CN"/>
        </w:rPr>
        <w:t>6.2.6.0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_Toc131158363 \h </w:instrText>
      </w:r>
      <w:r>
        <w:rPr>
          <w:noProof/>
        </w:rPr>
      </w:r>
      <w:r>
        <w:rPr>
          <w:noProof/>
        </w:rPr>
        <w:fldChar w:fldCharType="separate"/>
      </w:r>
      <w:r>
        <w:rPr>
          <w:noProof/>
        </w:rPr>
        <w:t>78</w:t>
      </w:r>
      <w:r>
        <w:rPr>
          <w:noProof/>
        </w:rPr>
        <w:fldChar w:fldCharType="end"/>
      </w:r>
    </w:p>
    <w:p w14:paraId="5B3CB6A6" w14:textId="1D536A6A" w:rsidR="00EE02E3" w:rsidRDefault="00EE02E3">
      <w:pPr>
        <w:pStyle w:val="TOC4"/>
        <w:rPr>
          <w:rFonts w:asciiTheme="minorHAnsi" w:eastAsiaTheme="minorEastAsia" w:hAnsiTheme="minorHAnsi" w:cstheme="minorBidi"/>
          <w:noProof/>
          <w:sz w:val="22"/>
          <w:szCs w:val="22"/>
        </w:rPr>
      </w:pPr>
      <w:r>
        <w:rPr>
          <w:noProof/>
          <w:lang w:eastAsia="zh-CN"/>
        </w:rPr>
        <w:t>6.2.6.1</w:t>
      </w:r>
      <w:r>
        <w:rPr>
          <w:rFonts w:asciiTheme="minorHAnsi" w:eastAsiaTheme="minorEastAsia" w:hAnsiTheme="minorHAnsi" w:cstheme="minorBidi"/>
          <w:noProof/>
          <w:sz w:val="22"/>
          <w:szCs w:val="22"/>
        </w:rPr>
        <w:tab/>
      </w:r>
      <w:r>
        <w:rPr>
          <w:noProof/>
          <w:lang w:eastAsia="zh-CN"/>
        </w:rPr>
        <w:t>Bulked Data Collection</w:t>
      </w:r>
      <w:r>
        <w:rPr>
          <w:noProof/>
        </w:rPr>
        <w:tab/>
      </w:r>
      <w:r>
        <w:rPr>
          <w:noProof/>
        </w:rPr>
        <w:fldChar w:fldCharType="begin" w:fldLock="1"/>
      </w:r>
      <w:r>
        <w:rPr>
          <w:noProof/>
        </w:rPr>
        <w:instrText xml:space="preserve"> PAGEREF _Toc131158364 \h </w:instrText>
      </w:r>
      <w:r>
        <w:rPr>
          <w:noProof/>
        </w:rPr>
      </w:r>
      <w:r>
        <w:rPr>
          <w:noProof/>
        </w:rPr>
        <w:fldChar w:fldCharType="separate"/>
      </w:r>
      <w:r>
        <w:rPr>
          <w:noProof/>
        </w:rPr>
        <w:t>78</w:t>
      </w:r>
      <w:r>
        <w:rPr>
          <w:noProof/>
        </w:rPr>
        <w:fldChar w:fldCharType="end"/>
      </w:r>
    </w:p>
    <w:p w14:paraId="4337F6A4" w14:textId="5714B81F" w:rsidR="00EE02E3" w:rsidRDefault="00EE02E3">
      <w:pPr>
        <w:pStyle w:val="TOC5"/>
        <w:rPr>
          <w:rFonts w:asciiTheme="minorHAnsi" w:eastAsiaTheme="minorEastAsia" w:hAnsiTheme="minorHAnsi" w:cstheme="minorBidi"/>
          <w:noProof/>
          <w:sz w:val="22"/>
          <w:szCs w:val="22"/>
        </w:rPr>
      </w:pPr>
      <w:r>
        <w:rPr>
          <w:noProof/>
          <w:lang w:eastAsia="zh-CN"/>
        </w:rPr>
        <w:t>6.2.6.1.0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_Toc131158365 \h </w:instrText>
      </w:r>
      <w:r>
        <w:rPr>
          <w:noProof/>
        </w:rPr>
      </w:r>
      <w:r>
        <w:rPr>
          <w:noProof/>
        </w:rPr>
        <w:fldChar w:fldCharType="separate"/>
      </w:r>
      <w:r>
        <w:rPr>
          <w:noProof/>
        </w:rPr>
        <w:t>78</w:t>
      </w:r>
      <w:r>
        <w:rPr>
          <w:noProof/>
        </w:rPr>
        <w:fldChar w:fldCharType="end"/>
      </w:r>
    </w:p>
    <w:p w14:paraId="54FDC07A" w14:textId="60EF211E" w:rsidR="00EE02E3" w:rsidRDefault="00EE02E3">
      <w:pPr>
        <w:pStyle w:val="TOC5"/>
        <w:rPr>
          <w:rFonts w:asciiTheme="minorHAnsi" w:eastAsiaTheme="minorEastAsia" w:hAnsiTheme="minorHAnsi" w:cstheme="minorBidi"/>
          <w:noProof/>
          <w:sz w:val="22"/>
          <w:szCs w:val="22"/>
        </w:rPr>
      </w:pPr>
      <w:r>
        <w:rPr>
          <w:noProof/>
          <w:lang w:eastAsia="zh-CN"/>
        </w:rPr>
        <w:t>6.2.6.1.1</w:t>
      </w:r>
      <w:r>
        <w:rPr>
          <w:rFonts w:asciiTheme="minorHAnsi" w:eastAsiaTheme="minorEastAsia" w:hAnsiTheme="minorHAnsi" w:cstheme="minorBidi"/>
          <w:noProof/>
          <w:sz w:val="22"/>
          <w:szCs w:val="22"/>
        </w:rPr>
        <w:tab/>
      </w:r>
      <w:r>
        <w:rPr>
          <w:noProof/>
          <w:lang w:eastAsia="zh-CN"/>
        </w:rPr>
        <w:t>Services for Bulked Data Collection</w:t>
      </w:r>
      <w:r>
        <w:rPr>
          <w:noProof/>
        </w:rPr>
        <w:tab/>
      </w:r>
      <w:r>
        <w:rPr>
          <w:noProof/>
        </w:rPr>
        <w:fldChar w:fldCharType="begin" w:fldLock="1"/>
      </w:r>
      <w:r>
        <w:rPr>
          <w:noProof/>
        </w:rPr>
        <w:instrText xml:space="preserve"> PAGEREF _Toc131158366 \h </w:instrText>
      </w:r>
      <w:r>
        <w:rPr>
          <w:noProof/>
        </w:rPr>
      </w:r>
      <w:r>
        <w:rPr>
          <w:noProof/>
        </w:rPr>
        <w:fldChar w:fldCharType="separate"/>
      </w:r>
      <w:r>
        <w:rPr>
          <w:noProof/>
        </w:rPr>
        <w:t>79</w:t>
      </w:r>
      <w:r>
        <w:rPr>
          <w:noProof/>
        </w:rPr>
        <w:fldChar w:fldCharType="end"/>
      </w:r>
    </w:p>
    <w:p w14:paraId="25CDEC6D" w14:textId="423A1825" w:rsidR="00EE02E3" w:rsidRDefault="00EE02E3">
      <w:pPr>
        <w:pStyle w:val="TOC4"/>
        <w:rPr>
          <w:rFonts w:asciiTheme="minorHAnsi" w:eastAsiaTheme="minorEastAsia" w:hAnsiTheme="minorHAnsi" w:cstheme="minorBidi"/>
          <w:noProof/>
          <w:sz w:val="22"/>
          <w:szCs w:val="22"/>
        </w:rPr>
      </w:pPr>
      <w:r>
        <w:rPr>
          <w:noProof/>
          <w:lang w:eastAsia="zh-CN"/>
        </w:rPr>
        <w:t>6.2.6.2</w:t>
      </w:r>
      <w:r>
        <w:rPr>
          <w:rFonts w:asciiTheme="minorHAnsi" w:eastAsiaTheme="minorEastAsia" w:hAnsiTheme="minorHAnsi" w:cstheme="minorBidi"/>
          <w:noProof/>
          <w:sz w:val="22"/>
          <w:szCs w:val="22"/>
        </w:rPr>
        <w:tab/>
      </w:r>
      <w:r>
        <w:rPr>
          <w:noProof/>
          <w:lang w:eastAsia="zh-CN"/>
        </w:rPr>
        <w:t>Procedure for Data Collection from NWDAF</w:t>
      </w:r>
      <w:r>
        <w:rPr>
          <w:noProof/>
        </w:rPr>
        <w:tab/>
      </w:r>
      <w:r>
        <w:rPr>
          <w:noProof/>
        </w:rPr>
        <w:fldChar w:fldCharType="begin" w:fldLock="1"/>
      </w:r>
      <w:r>
        <w:rPr>
          <w:noProof/>
        </w:rPr>
        <w:instrText xml:space="preserve"> PAGEREF _Toc131158367 \h </w:instrText>
      </w:r>
      <w:r>
        <w:rPr>
          <w:noProof/>
        </w:rPr>
      </w:r>
      <w:r>
        <w:rPr>
          <w:noProof/>
        </w:rPr>
        <w:fldChar w:fldCharType="separate"/>
      </w:r>
      <w:r>
        <w:rPr>
          <w:noProof/>
        </w:rPr>
        <w:t>80</w:t>
      </w:r>
      <w:r>
        <w:rPr>
          <w:noProof/>
        </w:rPr>
        <w:fldChar w:fldCharType="end"/>
      </w:r>
    </w:p>
    <w:p w14:paraId="67F3DED9" w14:textId="1B0409BA" w:rsidR="00EE02E3" w:rsidRDefault="00EE02E3">
      <w:pPr>
        <w:pStyle w:val="TOC4"/>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lang w:eastAsia="zh-CN"/>
        </w:rPr>
        <w:t>Data Collection using DCCF</w:t>
      </w:r>
      <w:r>
        <w:rPr>
          <w:noProof/>
        </w:rPr>
        <w:tab/>
      </w:r>
      <w:r>
        <w:rPr>
          <w:noProof/>
        </w:rPr>
        <w:fldChar w:fldCharType="begin" w:fldLock="1"/>
      </w:r>
      <w:r>
        <w:rPr>
          <w:noProof/>
        </w:rPr>
        <w:instrText xml:space="preserve"> PAGEREF _Toc131158368 \h </w:instrText>
      </w:r>
      <w:r>
        <w:rPr>
          <w:noProof/>
        </w:rPr>
      </w:r>
      <w:r>
        <w:rPr>
          <w:noProof/>
        </w:rPr>
        <w:fldChar w:fldCharType="separate"/>
      </w:r>
      <w:r>
        <w:rPr>
          <w:noProof/>
        </w:rPr>
        <w:t>83</w:t>
      </w:r>
      <w:r>
        <w:rPr>
          <w:noProof/>
        </w:rPr>
        <w:fldChar w:fldCharType="end"/>
      </w:r>
    </w:p>
    <w:p w14:paraId="11B90F17" w14:textId="6888CDAF" w:rsidR="00EE02E3" w:rsidRDefault="00EE02E3">
      <w:pPr>
        <w:pStyle w:val="TOC5"/>
        <w:rPr>
          <w:rFonts w:asciiTheme="minorHAnsi" w:eastAsiaTheme="minorEastAsia" w:hAnsiTheme="minorHAnsi" w:cstheme="minorBidi"/>
          <w:noProof/>
          <w:sz w:val="22"/>
          <w:szCs w:val="22"/>
        </w:rPr>
      </w:pPr>
      <w:r>
        <w:rPr>
          <w:noProof/>
          <w:lang w:eastAsia="zh-CN"/>
        </w:rPr>
        <w:t>6.2.6.3.1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_Toc131158369 \h </w:instrText>
      </w:r>
      <w:r>
        <w:rPr>
          <w:noProof/>
        </w:rPr>
      </w:r>
      <w:r>
        <w:rPr>
          <w:noProof/>
        </w:rPr>
        <w:fldChar w:fldCharType="separate"/>
      </w:r>
      <w:r>
        <w:rPr>
          <w:noProof/>
        </w:rPr>
        <w:t>83</w:t>
      </w:r>
      <w:r>
        <w:rPr>
          <w:noProof/>
        </w:rPr>
        <w:fldChar w:fldCharType="end"/>
      </w:r>
    </w:p>
    <w:p w14:paraId="03849A2F" w14:textId="3506D3D5" w:rsidR="00EE02E3" w:rsidRDefault="00EE02E3">
      <w:pPr>
        <w:pStyle w:val="TOC5"/>
        <w:rPr>
          <w:rFonts w:asciiTheme="minorHAnsi" w:eastAsiaTheme="minorEastAsia" w:hAnsiTheme="minorHAnsi" w:cstheme="minorBidi"/>
          <w:noProof/>
          <w:sz w:val="22"/>
          <w:szCs w:val="22"/>
        </w:rPr>
      </w:pPr>
      <w:r>
        <w:rPr>
          <w:noProof/>
          <w:lang w:eastAsia="zh-CN"/>
        </w:rPr>
        <w:t>6.2.6.3.2</w:t>
      </w:r>
      <w:r>
        <w:rPr>
          <w:rFonts w:asciiTheme="minorHAnsi" w:eastAsiaTheme="minorEastAsia" w:hAnsiTheme="minorHAnsi" w:cstheme="minorBidi"/>
          <w:noProof/>
          <w:sz w:val="22"/>
          <w:szCs w:val="22"/>
        </w:rPr>
        <w:tab/>
      </w:r>
      <w:r>
        <w:rPr>
          <w:noProof/>
          <w:lang w:eastAsia="zh-CN"/>
        </w:rPr>
        <w:t>Data Collection via DCCF</w:t>
      </w:r>
      <w:r>
        <w:rPr>
          <w:noProof/>
        </w:rPr>
        <w:tab/>
      </w:r>
      <w:r>
        <w:rPr>
          <w:noProof/>
        </w:rPr>
        <w:fldChar w:fldCharType="begin" w:fldLock="1"/>
      </w:r>
      <w:r>
        <w:rPr>
          <w:noProof/>
        </w:rPr>
        <w:instrText xml:space="preserve"> PAGEREF _Toc131158370 \h </w:instrText>
      </w:r>
      <w:r>
        <w:rPr>
          <w:noProof/>
        </w:rPr>
      </w:r>
      <w:r>
        <w:rPr>
          <w:noProof/>
        </w:rPr>
        <w:fldChar w:fldCharType="separate"/>
      </w:r>
      <w:r>
        <w:rPr>
          <w:noProof/>
        </w:rPr>
        <w:t>83</w:t>
      </w:r>
      <w:r>
        <w:rPr>
          <w:noProof/>
        </w:rPr>
        <w:fldChar w:fldCharType="end"/>
      </w:r>
    </w:p>
    <w:p w14:paraId="111BB2BA" w14:textId="27924465" w:rsidR="00EE02E3" w:rsidRDefault="00EE02E3">
      <w:pPr>
        <w:pStyle w:val="TOC5"/>
        <w:rPr>
          <w:rFonts w:asciiTheme="minorHAnsi" w:eastAsiaTheme="minorEastAsia" w:hAnsiTheme="minorHAnsi" w:cstheme="minorBidi"/>
          <w:noProof/>
          <w:sz w:val="22"/>
          <w:szCs w:val="22"/>
        </w:rPr>
      </w:pPr>
      <w:r>
        <w:rPr>
          <w:noProof/>
          <w:lang w:eastAsia="zh-CN"/>
        </w:rPr>
        <w:t>6.2.6.3.3</w:t>
      </w:r>
      <w:r>
        <w:rPr>
          <w:rFonts w:asciiTheme="minorHAnsi" w:eastAsiaTheme="minorEastAsia" w:hAnsiTheme="minorHAnsi" w:cstheme="minorBidi"/>
          <w:noProof/>
          <w:sz w:val="22"/>
          <w:szCs w:val="22"/>
        </w:rPr>
        <w:tab/>
      </w:r>
      <w:r>
        <w:rPr>
          <w:noProof/>
          <w:lang w:eastAsia="zh-CN"/>
        </w:rPr>
        <w:t>Historical Data Collection via DCCF</w:t>
      </w:r>
      <w:r>
        <w:rPr>
          <w:noProof/>
        </w:rPr>
        <w:tab/>
      </w:r>
      <w:r>
        <w:rPr>
          <w:noProof/>
        </w:rPr>
        <w:fldChar w:fldCharType="begin" w:fldLock="1"/>
      </w:r>
      <w:r>
        <w:rPr>
          <w:noProof/>
        </w:rPr>
        <w:instrText xml:space="preserve"> PAGEREF _Toc131158371 \h </w:instrText>
      </w:r>
      <w:r>
        <w:rPr>
          <w:noProof/>
        </w:rPr>
      </w:r>
      <w:r>
        <w:rPr>
          <w:noProof/>
        </w:rPr>
        <w:fldChar w:fldCharType="separate"/>
      </w:r>
      <w:r>
        <w:rPr>
          <w:noProof/>
        </w:rPr>
        <w:t>86</w:t>
      </w:r>
      <w:r>
        <w:rPr>
          <w:noProof/>
        </w:rPr>
        <w:fldChar w:fldCharType="end"/>
      </w:r>
    </w:p>
    <w:p w14:paraId="6EA43F24" w14:textId="325FB054" w:rsidR="00EE02E3" w:rsidRDefault="00EE02E3">
      <w:pPr>
        <w:pStyle w:val="TOC5"/>
        <w:rPr>
          <w:rFonts w:asciiTheme="minorHAnsi" w:eastAsiaTheme="minorEastAsia" w:hAnsiTheme="minorHAnsi" w:cstheme="minorBidi"/>
          <w:noProof/>
          <w:sz w:val="22"/>
          <w:szCs w:val="22"/>
        </w:rPr>
      </w:pPr>
      <w:r>
        <w:rPr>
          <w:noProof/>
          <w:lang w:eastAsia="zh-CN"/>
        </w:rPr>
        <w:t>6.2.6.3.4</w:t>
      </w:r>
      <w:r>
        <w:rPr>
          <w:rFonts w:asciiTheme="minorHAnsi" w:eastAsiaTheme="minorEastAsia" w:hAnsiTheme="minorHAnsi" w:cstheme="minorBidi"/>
          <w:noProof/>
          <w:sz w:val="22"/>
          <w:szCs w:val="22"/>
        </w:rPr>
        <w:tab/>
      </w:r>
      <w:r>
        <w:rPr>
          <w:noProof/>
          <w:lang w:eastAsia="zh-CN"/>
        </w:rPr>
        <w:t>Data Collection via Messaging Framework</w:t>
      </w:r>
      <w:r>
        <w:rPr>
          <w:noProof/>
        </w:rPr>
        <w:tab/>
      </w:r>
      <w:r>
        <w:rPr>
          <w:noProof/>
        </w:rPr>
        <w:fldChar w:fldCharType="begin" w:fldLock="1"/>
      </w:r>
      <w:r>
        <w:rPr>
          <w:noProof/>
        </w:rPr>
        <w:instrText xml:space="preserve"> PAGEREF _Toc131158372 \h </w:instrText>
      </w:r>
      <w:r>
        <w:rPr>
          <w:noProof/>
        </w:rPr>
      </w:r>
      <w:r>
        <w:rPr>
          <w:noProof/>
        </w:rPr>
        <w:fldChar w:fldCharType="separate"/>
      </w:r>
      <w:r>
        <w:rPr>
          <w:noProof/>
        </w:rPr>
        <w:t>88</w:t>
      </w:r>
      <w:r>
        <w:rPr>
          <w:noProof/>
        </w:rPr>
        <w:fldChar w:fldCharType="end"/>
      </w:r>
    </w:p>
    <w:p w14:paraId="2E174369" w14:textId="041809B8" w:rsidR="00EE02E3" w:rsidRDefault="00EE02E3">
      <w:pPr>
        <w:pStyle w:val="TOC5"/>
        <w:rPr>
          <w:rFonts w:asciiTheme="minorHAnsi" w:eastAsiaTheme="minorEastAsia" w:hAnsiTheme="minorHAnsi" w:cstheme="minorBidi"/>
          <w:noProof/>
          <w:sz w:val="22"/>
          <w:szCs w:val="22"/>
        </w:rPr>
      </w:pPr>
      <w:r>
        <w:rPr>
          <w:noProof/>
          <w:lang w:eastAsia="zh-CN"/>
        </w:rPr>
        <w:t>6.2.6.3.5</w:t>
      </w:r>
      <w:r>
        <w:rPr>
          <w:rFonts w:asciiTheme="minorHAnsi" w:eastAsiaTheme="minorEastAsia" w:hAnsiTheme="minorHAnsi" w:cstheme="minorBidi"/>
          <w:noProof/>
          <w:sz w:val="22"/>
          <w:szCs w:val="22"/>
        </w:rPr>
        <w:tab/>
      </w:r>
      <w:r>
        <w:rPr>
          <w:noProof/>
          <w:lang w:eastAsia="zh-CN"/>
        </w:rPr>
        <w:t>Historical Data Collection via Messaging Framework</w:t>
      </w:r>
      <w:r>
        <w:rPr>
          <w:noProof/>
        </w:rPr>
        <w:tab/>
      </w:r>
      <w:r>
        <w:rPr>
          <w:noProof/>
        </w:rPr>
        <w:fldChar w:fldCharType="begin" w:fldLock="1"/>
      </w:r>
      <w:r>
        <w:rPr>
          <w:noProof/>
        </w:rPr>
        <w:instrText xml:space="preserve"> PAGEREF _Toc131158373 \h </w:instrText>
      </w:r>
      <w:r>
        <w:rPr>
          <w:noProof/>
        </w:rPr>
      </w:r>
      <w:r>
        <w:rPr>
          <w:noProof/>
        </w:rPr>
        <w:fldChar w:fldCharType="separate"/>
      </w:r>
      <w:r>
        <w:rPr>
          <w:noProof/>
        </w:rPr>
        <w:t>90</w:t>
      </w:r>
      <w:r>
        <w:rPr>
          <w:noProof/>
        </w:rPr>
        <w:fldChar w:fldCharType="end"/>
      </w:r>
    </w:p>
    <w:p w14:paraId="4D81EC62" w14:textId="0ACC9D2B" w:rsidR="00EE02E3" w:rsidRDefault="00EE02E3">
      <w:pPr>
        <w:pStyle w:val="TOC5"/>
        <w:rPr>
          <w:rFonts w:asciiTheme="minorHAnsi" w:eastAsiaTheme="minorEastAsia" w:hAnsiTheme="minorHAnsi" w:cstheme="minorBidi"/>
          <w:noProof/>
          <w:sz w:val="22"/>
          <w:szCs w:val="22"/>
        </w:rPr>
      </w:pPr>
      <w:r>
        <w:rPr>
          <w:noProof/>
          <w:lang w:eastAsia="zh-CN"/>
        </w:rPr>
        <w:t>6.2.6.3.6</w:t>
      </w:r>
      <w:r>
        <w:rPr>
          <w:rFonts w:asciiTheme="minorHAnsi" w:eastAsiaTheme="minorEastAsia" w:hAnsiTheme="minorHAnsi" w:cstheme="minorBidi"/>
          <w:noProof/>
          <w:sz w:val="22"/>
          <w:szCs w:val="22"/>
        </w:rPr>
        <w:tab/>
      </w:r>
      <w:r>
        <w:rPr>
          <w:noProof/>
          <w:lang w:eastAsia="zh-CN"/>
        </w:rPr>
        <w:t>Data collection profile registration</w:t>
      </w:r>
      <w:r>
        <w:rPr>
          <w:noProof/>
        </w:rPr>
        <w:tab/>
      </w:r>
      <w:r>
        <w:rPr>
          <w:noProof/>
        </w:rPr>
        <w:fldChar w:fldCharType="begin" w:fldLock="1"/>
      </w:r>
      <w:r>
        <w:rPr>
          <w:noProof/>
        </w:rPr>
        <w:instrText xml:space="preserve"> PAGEREF _Toc131158374 \h </w:instrText>
      </w:r>
      <w:r>
        <w:rPr>
          <w:noProof/>
        </w:rPr>
      </w:r>
      <w:r>
        <w:rPr>
          <w:noProof/>
        </w:rPr>
        <w:fldChar w:fldCharType="separate"/>
      </w:r>
      <w:r>
        <w:rPr>
          <w:noProof/>
        </w:rPr>
        <w:t>93</w:t>
      </w:r>
      <w:r>
        <w:rPr>
          <w:noProof/>
        </w:rPr>
        <w:fldChar w:fldCharType="end"/>
      </w:r>
    </w:p>
    <w:p w14:paraId="0C565242" w14:textId="21ACC4FC" w:rsidR="00EE02E3" w:rsidRDefault="00EE02E3">
      <w:pPr>
        <w:pStyle w:val="TOC5"/>
        <w:rPr>
          <w:rFonts w:asciiTheme="minorHAnsi" w:eastAsiaTheme="minorEastAsia" w:hAnsiTheme="minorHAnsi" w:cstheme="minorBidi"/>
          <w:noProof/>
          <w:sz w:val="22"/>
          <w:szCs w:val="22"/>
        </w:rPr>
      </w:pPr>
      <w:r>
        <w:rPr>
          <w:noProof/>
          <w:lang w:eastAsia="zh-CN"/>
        </w:rPr>
        <w:t>6.2.6.3.7</w:t>
      </w:r>
      <w:r>
        <w:rPr>
          <w:rFonts w:asciiTheme="minorHAnsi" w:eastAsiaTheme="minorEastAsia" w:hAnsiTheme="minorHAnsi" w:cstheme="minorBidi"/>
          <w:noProof/>
          <w:sz w:val="22"/>
          <w:szCs w:val="22"/>
        </w:rPr>
        <w:tab/>
      </w:r>
      <w:r>
        <w:rPr>
          <w:noProof/>
          <w:lang w:eastAsia="zh-CN"/>
        </w:rPr>
        <w:t>DCCF (re-)selection initiated by consumer</w:t>
      </w:r>
      <w:r>
        <w:rPr>
          <w:noProof/>
        </w:rPr>
        <w:tab/>
      </w:r>
      <w:r>
        <w:rPr>
          <w:noProof/>
        </w:rPr>
        <w:fldChar w:fldCharType="begin" w:fldLock="1"/>
      </w:r>
      <w:r>
        <w:rPr>
          <w:noProof/>
        </w:rPr>
        <w:instrText xml:space="preserve"> PAGEREF _Toc131158375 \h </w:instrText>
      </w:r>
      <w:r>
        <w:rPr>
          <w:noProof/>
        </w:rPr>
      </w:r>
      <w:r>
        <w:rPr>
          <w:noProof/>
        </w:rPr>
        <w:fldChar w:fldCharType="separate"/>
      </w:r>
      <w:r>
        <w:rPr>
          <w:noProof/>
        </w:rPr>
        <w:t>94</w:t>
      </w:r>
      <w:r>
        <w:rPr>
          <w:noProof/>
        </w:rPr>
        <w:fldChar w:fldCharType="end"/>
      </w:r>
    </w:p>
    <w:p w14:paraId="669E5B9B" w14:textId="39EB8D20" w:rsidR="00EE02E3" w:rsidRDefault="00EE02E3">
      <w:pPr>
        <w:pStyle w:val="TOC5"/>
        <w:rPr>
          <w:rFonts w:asciiTheme="minorHAnsi" w:eastAsiaTheme="minorEastAsia" w:hAnsiTheme="minorHAnsi" w:cstheme="minorBidi"/>
          <w:noProof/>
          <w:sz w:val="22"/>
          <w:szCs w:val="22"/>
        </w:rPr>
      </w:pPr>
      <w:r>
        <w:rPr>
          <w:noProof/>
        </w:rPr>
        <w:t>6.2.6.3.8</w:t>
      </w:r>
      <w:r>
        <w:rPr>
          <w:rFonts w:asciiTheme="minorHAnsi" w:eastAsiaTheme="minorEastAsia" w:hAnsiTheme="minorHAnsi" w:cstheme="minorBidi"/>
          <w:noProof/>
          <w:sz w:val="22"/>
          <w:szCs w:val="22"/>
        </w:rPr>
        <w:tab/>
      </w:r>
      <w:r>
        <w:rPr>
          <w:noProof/>
        </w:rPr>
        <w:t>DCCF and MFAF relocation initiated by DCCF</w:t>
      </w:r>
      <w:r>
        <w:rPr>
          <w:noProof/>
        </w:rPr>
        <w:tab/>
      </w:r>
      <w:r>
        <w:rPr>
          <w:noProof/>
        </w:rPr>
        <w:fldChar w:fldCharType="begin" w:fldLock="1"/>
      </w:r>
      <w:r>
        <w:rPr>
          <w:noProof/>
        </w:rPr>
        <w:instrText xml:space="preserve"> PAGEREF _Toc131158376 \h </w:instrText>
      </w:r>
      <w:r>
        <w:rPr>
          <w:noProof/>
        </w:rPr>
      </w:r>
      <w:r>
        <w:rPr>
          <w:noProof/>
        </w:rPr>
        <w:fldChar w:fldCharType="separate"/>
      </w:r>
      <w:r>
        <w:rPr>
          <w:noProof/>
        </w:rPr>
        <w:t>95</w:t>
      </w:r>
      <w:r>
        <w:rPr>
          <w:noProof/>
        </w:rPr>
        <w:fldChar w:fldCharType="end"/>
      </w:r>
    </w:p>
    <w:p w14:paraId="642D3AE6" w14:textId="53B239C8" w:rsidR="00EE02E3" w:rsidRDefault="00EE02E3">
      <w:pPr>
        <w:pStyle w:val="TOC3"/>
        <w:rPr>
          <w:rFonts w:asciiTheme="minorHAnsi" w:eastAsiaTheme="minorEastAsia" w:hAnsiTheme="minorHAnsi" w:cstheme="minorBidi"/>
          <w:noProof/>
          <w:sz w:val="22"/>
          <w:szCs w:val="22"/>
        </w:rPr>
      </w:pPr>
      <w:r>
        <w:rPr>
          <w:noProof/>
          <w:lang w:eastAsia="zh-CN"/>
        </w:rPr>
        <w:t>6.2.7</w:t>
      </w:r>
      <w:r>
        <w:rPr>
          <w:rFonts w:asciiTheme="minorHAnsi" w:eastAsiaTheme="minorEastAsia" w:hAnsiTheme="minorHAnsi" w:cstheme="minorBidi"/>
          <w:noProof/>
          <w:sz w:val="22"/>
          <w:szCs w:val="22"/>
        </w:rPr>
        <w:tab/>
      </w:r>
      <w:r>
        <w:rPr>
          <w:noProof/>
          <w:lang w:eastAsia="zh-CN"/>
        </w:rPr>
        <w:t>Data Collection with Event Muting Mechanism</w:t>
      </w:r>
      <w:r>
        <w:rPr>
          <w:noProof/>
        </w:rPr>
        <w:tab/>
      </w:r>
      <w:r>
        <w:rPr>
          <w:noProof/>
        </w:rPr>
        <w:fldChar w:fldCharType="begin" w:fldLock="1"/>
      </w:r>
      <w:r>
        <w:rPr>
          <w:noProof/>
        </w:rPr>
        <w:instrText xml:space="preserve"> PAGEREF _Toc131158377 \h </w:instrText>
      </w:r>
      <w:r>
        <w:rPr>
          <w:noProof/>
        </w:rPr>
      </w:r>
      <w:r>
        <w:rPr>
          <w:noProof/>
        </w:rPr>
        <w:fldChar w:fldCharType="separate"/>
      </w:r>
      <w:r>
        <w:rPr>
          <w:noProof/>
        </w:rPr>
        <w:t>97</w:t>
      </w:r>
      <w:r>
        <w:rPr>
          <w:noProof/>
        </w:rPr>
        <w:fldChar w:fldCharType="end"/>
      </w:r>
    </w:p>
    <w:p w14:paraId="3639717B" w14:textId="5D04AE1C" w:rsidR="00EE02E3" w:rsidRDefault="00EE02E3">
      <w:pPr>
        <w:pStyle w:val="TOC4"/>
        <w:rPr>
          <w:rFonts w:asciiTheme="minorHAnsi" w:eastAsiaTheme="minorEastAsia" w:hAnsiTheme="minorHAnsi" w:cstheme="minorBidi"/>
          <w:noProof/>
          <w:sz w:val="22"/>
          <w:szCs w:val="22"/>
        </w:rPr>
      </w:pPr>
      <w:r>
        <w:rPr>
          <w:noProof/>
          <w:lang w:eastAsia="zh-CN"/>
        </w:rPr>
        <w:t>6.2.7.1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_Toc131158378 \h </w:instrText>
      </w:r>
      <w:r>
        <w:rPr>
          <w:noProof/>
        </w:rPr>
      </w:r>
      <w:r>
        <w:rPr>
          <w:noProof/>
        </w:rPr>
        <w:fldChar w:fldCharType="separate"/>
      </w:r>
      <w:r>
        <w:rPr>
          <w:noProof/>
        </w:rPr>
        <w:t>97</w:t>
      </w:r>
      <w:r>
        <w:rPr>
          <w:noProof/>
        </w:rPr>
        <w:fldChar w:fldCharType="end"/>
      </w:r>
    </w:p>
    <w:p w14:paraId="54C3530D" w14:textId="7CAD1BB6" w:rsidR="00EE02E3" w:rsidRDefault="00EE02E3">
      <w:pPr>
        <w:pStyle w:val="TOC4"/>
        <w:rPr>
          <w:rFonts w:asciiTheme="minorHAnsi" w:eastAsiaTheme="minorEastAsia" w:hAnsiTheme="minorHAnsi" w:cstheme="minorBidi"/>
          <w:noProof/>
          <w:sz w:val="22"/>
          <w:szCs w:val="22"/>
        </w:rPr>
      </w:pPr>
      <w:r>
        <w:rPr>
          <w:noProof/>
          <w:lang w:eastAsia="zh-CN"/>
        </w:rPr>
        <w:t>6.2.7.2</w:t>
      </w:r>
      <w:r>
        <w:rPr>
          <w:rFonts w:asciiTheme="minorHAnsi" w:eastAsiaTheme="minorEastAsia" w:hAnsiTheme="minorHAnsi" w:cstheme="minorBidi"/>
          <w:noProof/>
          <w:sz w:val="22"/>
          <w:szCs w:val="22"/>
        </w:rPr>
        <w:tab/>
      </w:r>
      <w:r>
        <w:rPr>
          <w:noProof/>
          <w:lang w:eastAsia="zh-CN"/>
        </w:rPr>
        <w:t>Procedure for Data Collection with Event Muting Mechanism</w:t>
      </w:r>
      <w:r>
        <w:rPr>
          <w:noProof/>
        </w:rPr>
        <w:tab/>
      </w:r>
      <w:r>
        <w:rPr>
          <w:noProof/>
        </w:rPr>
        <w:fldChar w:fldCharType="begin" w:fldLock="1"/>
      </w:r>
      <w:r>
        <w:rPr>
          <w:noProof/>
        </w:rPr>
        <w:instrText xml:space="preserve"> PAGEREF _Toc131158379 \h </w:instrText>
      </w:r>
      <w:r>
        <w:rPr>
          <w:noProof/>
        </w:rPr>
      </w:r>
      <w:r>
        <w:rPr>
          <w:noProof/>
        </w:rPr>
        <w:fldChar w:fldCharType="separate"/>
      </w:r>
      <w:r>
        <w:rPr>
          <w:noProof/>
        </w:rPr>
        <w:t>97</w:t>
      </w:r>
      <w:r>
        <w:rPr>
          <w:noProof/>
        </w:rPr>
        <w:fldChar w:fldCharType="end"/>
      </w:r>
    </w:p>
    <w:p w14:paraId="6455EB9E" w14:textId="28082881" w:rsidR="00EE02E3" w:rsidRDefault="00EE02E3">
      <w:pPr>
        <w:pStyle w:val="TOC3"/>
        <w:rPr>
          <w:rFonts w:asciiTheme="minorHAnsi" w:eastAsiaTheme="minorEastAsia" w:hAnsiTheme="minorHAnsi" w:cstheme="minorBidi"/>
          <w:noProof/>
          <w:sz w:val="22"/>
          <w:szCs w:val="22"/>
        </w:rPr>
      </w:pPr>
      <w:r>
        <w:rPr>
          <w:noProof/>
          <w:lang w:eastAsia="ko-KR"/>
        </w:rPr>
        <w:t>6.2.8</w:t>
      </w:r>
      <w:r>
        <w:rPr>
          <w:rFonts w:asciiTheme="minorHAnsi" w:eastAsiaTheme="minorEastAsia" w:hAnsiTheme="minorHAnsi" w:cstheme="minorBidi"/>
          <w:noProof/>
          <w:sz w:val="22"/>
          <w:szCs w:val="22"/>
        </w:rPr>
        <w:tab/>
      </w:r>
      <w:r>
        <w:rPr>
          <w:noProof/>
          <w:lang w:eastAsia="ko-KR"/>
        </w:rPr>
        <w:t>Data Collection from the UE Application</w:t>
      </w:r>
      <w:r>
        <w:rPr>
          <w:noProof/>
        </w:rPr>
        <w:tab/>
      </w:r>
      <w:r>
        <w:rPr>
          <w:noProof/>
        </w:rPr>
        <w:fldChar w:fldCharType="begin" w:fldLock="1"/>
      </w:r>
      <w:r>
        <w:rPr>
          <w:noProof/>
        </w:rPr>
        <w:instrText xml:space="preserve"> PAGEREF _Toc131158380 \h </w:instrText>
      </w:r>
      <w:r>
        <w:rPr>
          <w:noProof/>
        </w:rPr>
      </w:r>
      <w:r>
        <w:rPr>
          <w:noProof/>
        </w:rPr>
        <w:fldChar w:fldCharType="separate"/>
      </w:r>
      <w:r>
        <w:rPr>
          <w:noProof/>
        </w:rPr>
        <w:t>99</w:t>
      </w:r>
      <w:r>
        <w:rPr>
          <w:noProof/>
        </w:rPr>
        <w:fldChar w:fldCharType="end"/>
      </w:r>
    </w:p>
    <w:p w14:paraId="4F3CFAB1" w14:textId="43834D08" w:rsidR="00EE02E3" w:rsidRDefault="00EE02E3">
      <w:pPr>
        <w:pStyle w:val="TOC4"/>
        <w:rPr>
          <w:rFonts w:asciiTheme="minorHAnsi" w:eastAsiaTheme="minorEastAsia" w:hAnsiTheme="minorHAnsi" w:cstheme="minorBidi"/>
          <w:noProof/>
          <w:sz w:val="22"/>
          <w:szCs w:val="22"/>
        </w:rPr>
      </w:pPr>
      <w:r>
        <w:rPr>
          <w:noProof/>
          <w:lang w:eastAsia="ko-KR"/>
        </w:rPr>
        <w:t>6.2.8.1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_Toc131158381 \h </w:instrText>
      </w:r>
      <w:r>
        <w:rPr>
          <w:noProof/>
        </w:rPr>
      </w:r>
      <w:r>
        <w:rPr>
          <w:noProof/>
        </w:rPr>
        <w:fldChar w:fldCharType="separate"/>
      </w:r>
      <w:r>
        <w:rPr>
          <w:noProof/>
        </w:rPr>
        <w:t>99</w:t>
      </w:r>
      <w:r>
        <w:rPr>
          <w:noProof/>
        </w:rPr>
        <w:fldChar w:fldCharType="end"/>
      </w:r>
    </w:p>
    <w:p w14:paraId="716A4086" w14:textId="6C502201" w:rsidR="00EE02E3" w:rsidRDefault="00EE02E3">
      <w:pPr>
        <w:pStyle w:val="TOC4"/>
        <w:rPr>
          <w:rFonts w:asciiTheme="minorHAnsi" w:eastAsiaTheme="minorEastAsia" w:hAnsiTheme="minorHAnsi" w:cstheme="minorBidi"/>
          <w:noProof/>
          <w:sz w:val="22"/>
          <w:szCs w:val="22"/>
        </w:rPr>
      </w:pPr>
      <w:r>
        <w:rPr>
          <w:noProof/>
          <w:lang w:eastAsia="ko-KR"/>
        </w:rPr>
        <w:t>6.2.8.2</w:t>
      </w:r>
      <w:r>
        <w:rPr>
          <w:rFonts w:asciiTheme="minorHAnsi" w:eastAsiaTheme="minorEastAsia" w:hAnsiTheme="minorHAnsi" w:cstheme="minorBidi"/>
          <w:noProof/>
          <w:sz w:val="22"/>
          <w:szCs w:val="22"/>
        </w:rPr>
        <w:tab/>
      </w:r>
      <w:r>
        <w:rPr>
          <w:noProof/>
          <w:lang w:eastAsia="ko-KR"/>
        </w:rPr>
        <w:t>Procedure for data collection from the UE Application</w:t>
      </w:r>
      <w:r>
        <w:rPr>
          <w:noProof/>
        </w:rPr>
        <w:tab/>
      </w:r>
      <w:r>
        <w:rPr>
          <w:noProof/>
        </w:rPr>
        <w:fldChar w:fldCharType="begin" w:fldLock="1"/>
      </w:r>
      <w:r>
        <w:rPr>
          <w:noProof/>
        </w:rPr>
        <w:instrText xml:space="preserve"> PAGEREF _Toc131158382 \h </w:instrText>
      </w:r>
      <w:r>
        <w:rPr>
          <w:noProof/>
        </w:rPr>
      </w:r>
      <w:r>
        <w:rPr>
          <w:noProof/>
        </w:rPr>
        <w:fldChar w:fldCharType="separate"/>
      </w:r>
      <w:r>
        <w:rPr>
          <w:noProof/>
        </w:rPr>
        <w:t>100</w:t>
      </w:r>
      <w:r>
        <w:rPr>
          <w:noProof/>
        </w:rPr>
        <w:fldChar w:fldCharType="end"/>
      </w:r>
    </w:p>
    <w:p w14:paraId="143A47EC" w14:textId="443A6263" w:rsidR="00EE02E3" w:rsidRDefault="00EE02E3">
      <w:pPr>
        <w:pStyle w:val="TOC5"/>
        <w:rPr>
          <w:rFonts w:asciiTheme="minorHAnsi" w:eastAsiaTheme="minorEastAsia" w:hAnsiTheme="minorHAnsi" w:cstheme="minorBidi"/>
          <w:noProof/>
          <w:sz w:val="22"/>
          <w:szCs w:val="22"/>
        </w:rPr>
      </w:pPr>
      <w:r>
        <w:rPr>
          <w:noProof/>
          <w:lang w:eastAsia="ko-KR"/>
        </w:rPr>
        <w:t>6.2.8.2.1</w:t>
      </w:r>
      <w:r>
        <w:rPr>
          <w:rFonts w:asciiTheme="minorHAnsi" w:eastAsiaTheme="minorEastAsia" w:hAnsiTheme="minorHAnsi" w:cstheme="minorBidi"/>
          <w:noProof/>
          <w:sz w:val="22"/>
          <w:szCs w:val="22"/>
        </w:rPr>
        <w:tab/>
      </w:r>
      <w:r>
        <w:rPr>
          <w:noProof/>
          <w:lang w:eastAsia="ko-KR"/>
        </w:rPr>
        <w:t>Connection establishment between UE Application and AF</w:t>
      </w:r>
      <w:r>
        <w:rPr>
          <w:noProof/>
        </w:rPr>
        <w:tab/>
      </w:r>
      <w:r>
        <w:rPr>
          <w:noProof/>
        </w:rPr>
        <w:fldChar w:fldCharType="begin" w:fldLock="1"/>
      </w:r>
      <w:r>
        <w:rPr>
          <w:noProof/>
        </w:rPr>
        <w:instrText xml:space="preserve"> PAGEREF _Toc131158383 \h </w:instrText>
      </w:r>
      <w:r>
        <w:rPr>
          <w:noProof/>
        </w:rPr>
      </w:r>
      <w:r>
        <w:rPr>
          <w:noProof/>
        </w:rPr>
        <w:fldChar w:fldCharType="separate"/>
      </w:r>
      <w:r>
        <w:rPr>
          <w:noProof/>
        </w:rPr>
        <w:t>100</w:t>
      </w:r>
      <w:r>
        <w:rPr>
          <w:noProof/>
        </w:rPr>
        <w:fldChar w:fldCharType="end"/>
      </w:r>
    </w:p>
    <w:p w14:paraId="1AE5EA4D" w14:textId="4A124670" w:rsidR="00EE02E3" w:rsidRDefault="00EE02E3">
      <w:pPr>
        <w:pStyle w:val="TOC5"/>
        <w:rPr>
          <w:rFonts w:asciiTheme="minorHAnsi" w:eastAsiaTheme="minorEastAsia" w:hAnsiTheme="minorHAnsi" w:cstheme="minorBidi"/>
          <w:noProof/>
          <w:sz w:val="22"/>
          <w:szCs w:val="22"/>
        </w:rPr>
      </w:pPr>
      <w:r>
        <w:rPr>
          <w:noProof/>
          <w:lang w:eastAsia="ko-KR"/>
        </w:rPr>
        <w:t>6.2.8.2.2</w:t>
      </w:r>
      <w:r>
        <w:rPr>
          <w:rFonts w:asciiTheme="minorHAnsi" w:eastAsiaTheme="minorEastAsia" w:hAnsiTheme="minorHAnsi" w:cstheme="minorBidi"/>
          <w:noProof/>
          <w:sz w:val="22"/>
          <w:szCs w:val="22"/>
        </w:rPr>
        <w:tab/>
      </w:r>
      <w:r>
        <w:rPr>
          <w:noProof/>
          <w:lang w:eastAsia="ko-KR"/>
        </w:rPr>
        <w:t>AF registration and discovery</w:t>
      </w:r>
      <w:r>
        <w:rPr>
          <w:noProof/>
        </w:rPr>
        <w:tab/>
      </w:r>
      <w:r>
        <w:rPr>
          <w:noProof/>
        </w:rPr>
        <w:fldChar w:fldCharType="begin" w:fldLock="1"/>
      </w:r>
      <w:r>
        <w:rPr>
          <w:noProof/>
        </w:rPr>
        <w:instrText xml:space="preserve"> PAGEREF _Toc131158384 \h </w:instrText>
      </w:r>
      <w:r>
        <w:rPr>
          <w:noProof/>
        </w:rPr>
      </w:r>
      <w:r>
        <w:rPr>
          <w:noProof/>
        </w:rPr>
        <w:fldChar w:fldCharType="separate"/>
      </w:r>
      <w:r>
        <w:rPr>
          <w:noProof/>
        </w:rPr>
        <w:t>101</w:t>
      </w:r>
      <w:r>
        <w:rPr>
          <w:noProof/>
        </w:rPr>
        <w:fldChar w:fldCharType="end"/>
      </w:r>
    </w:p>
    <w:p w14:paraId="015A3CFB" w14:textId="0F1FF8E2" w:rsidR="00EE02E3" w:rsidRDefault="00EE02E3">
      <w:pPr>
        <w:pStyle w:val="TOC5"/>
        <w:rPr>
          <w:rFonts w:asciiTheme="minorHAnsi" w:eastAsiaTheme="minorEastAsia" w:hAnsiTheme="minorHAnsi" w:cstheme="minorBidi"/>
          <w:noProof/>
          <w:sz w:val="22"/>
          <w:szCs w:val="22"/>
        </w:rPr>
      </w:pPr>
      <w:r>
        <w:rPr>
          <w:noProof/>
          <w:lang w:eastAsia="ko-KR"/>
        </w:rPr>
        <w:t>6.2.8.2.3</w:t>
      </w:r>
      <w:r>
        <w:rPr>
          <w:rFonts w:asciiTheme="minorHAnsi" w:eastAsiaTheme="minorEastAsia" w:hAnsiTheme="minorHAnsi" w:cstheme="minorBidi"/>
          <w:noProof/>
          <w:sz w:val="22"/>
          <w:szCs w:val="22"/>
        </w:rPr>
        <w:tab/>
      </w:r>
      <w:r>
        <w:rPr>
          <w:noProof/>
          <w:lang w:eastAsia="ko-KR"/>
        </w:rPr>
        <w:t>Data Collection Procedure from UE</w:t>
      </w:r>
      <w:r>
        <w:rPr>
          <w:noProof/>
        </w:rPr>
        <w:tab/>
      </w:r>
      <w:r>
        <w:rPr>
          <w:noProof/>
        </w:rPr>
        <w:fldChar w:fldCharType="begin" w:fldLock="1"/>
      </w:r>
      <w:r>
        <w:rPr>
          <w:noProof/>
        </w:rPr>
        <w:instrText xml:space="preserve"> PAGEREF _Toc131158385 \h </w:instrText>
      </w:r>
      <w:r>
        <w:rPr>
          <w:noProof/>
        </w:rPr>
      </w:r>
      <w:r>
        <w:rPr>
          <w:noProof/>
        </w:rPr>
        <w:fldChar w:fldCharType="separate"/>
      </w:r>
      <w:r>
        <w:rPr>
          <w:noProof/>
        </w:rPr>
        <w:t>101</w:t>
      </w:r>
      <w:r>
        <w:rPr>
          <w:noProof/>
        </w:rPr>
        <w:fldChar w:fldCharType="end"/>
      </w:r>
    </w:p>
    <w:p w14:paraId="7DE214B7" w14:textId="45084C1E" w:rsidR="00EE02E3" w:rsidRDefault="00EE02E3">
      <w:pPr>
        <w:pStyle w:val="TOC5"/>
        <w:rPr>
          <w:rFonts w:asciiTheme="minorHAnsi" w:eastAsiaTheme="minorEastAsia" w:hAnsiTheme="minorHAnsi" w:cstheme="minorBidi"/>
          <w:noProof/>
          <w:sz w:val="22"/>
          <w:szCs w:val="22"/>
        </w:rPr>
      </w:pPr>
      <w:r>
        <w:rPr>
          <w:noProof/>
          <w:lang w:eastAsia="ko-KR"/>
        </w:rPr>
        <w:t>6.2.8.2.4</w:t>
      </w:r>
      <w:r>
        <w:rPr>
          <w:rFonts w:asciiTheme="minorHAnsi" w:eastAsiaTheme="minorEastAsia" w:hAnsiTheme="minorHAnsi" w:cstheme="minorBidi"/>
          <w:noProof/>
          <w:sz w:val="22"/>
          <w:szCs w:val="22"/>
        </w:rPr>
        <w:tab/>
      </w:r>
      <w:r>
        <w:rPr>
          <w:noProof/>
          <w:lang w:eastAsia="ko-KR"/>
        </w:rPr>
        <w:t>Correlation between UE data collection and the NWDAF data request</w:t>
      </w:r>
      <w:r>
        <w:rPr>
          <w:noProof/>
        </w:rPr>
        <w:tab/>
      </w:r>
      <w:r>
        <w:rPr>
          <w:noProof/>
        </w:rPr>
        <w:fldChar w:fldCharType="begin" w:fldLock="1"/>
      </w:r>
      <w:r>
        <w:rPr>
          <w:noProof/>
        </w:rPr>
        <w:instrText xml:space="preserve"> PAGEREF _Toc131158386 \h </w:instrText>
      </w:r>
      <w:r>
        <w:rPr>
          <w:noProof/>
        </w:rPr>
      </w:r>
      <w:r>
        <w:rPr>
          <w:noProof/>
        </w:rPr>
        <w:fldChar w:fldCharType="separate"/>
      </w:r>
      <w:r>
        <w:rPr>
          <w:noProof/>
        </w:rPr>
        <w:t>102</w:t>
      </w:r>
      <w:r>
        <w:rPr>
          <w:noProof/>
        </w:rPr>
        <w:fldChar w:fldCharType="end"/>
      </w:r>
    </w:p>
    <w:p w14:paraId="65419EC6" w14:textId="0A0C3F63" w:rsidR="00EE02E3" w:rsidRDefault="00EE02E3">
      <w:pPr>
        <w:pStyle w:val="TOC5"/>
        <w:rPr>
          <w:rFonts w:asciiTheme="minorHAnsi" w:eastAsiaTheme="minorEastAsia" w:hAnsiTheme="minorHAnsi" w:cstheme="minorBidi"/>
          <w:noProof/>
          <w:sz w:val="22"/>
          <w:szCs w:val="22"/>
        </w:rPr>
      </w:pPr>
      <w:r>
        <w:rPr>
          <w:noProof/>
          <w:lang w:eastAsia="ko-KR"/>
        </w:rPr>
        <w:t>6.2.8.2.4a</w:t>
      </w:r>
      <w:r>
        <w:rPr>
          <w:rFonts w:asciiTheme="minorHAnsi" w:eastAsiaTheme="minorEastAsia" w:hAnsiTheme="minorHAnsi" w:cstheme="minorBidi"/>
          <w:noProof/>
          <w:sz w:val="22"/>
          <w:szCs w:val="22"/>
        </w:rPr>
        <w:tab/>
      </w:r>
      <w:r>
        <w:rPr>
          <w:noProof/>
          <w:lang w:eastAsia="ko-KR"/>
        </w:rPr>
        <w:t>Void</w:t>
      </w:r>
      <w:r>
        <w:rPr>
          <w:noProof/>
        </w:rPr>
        <w:tab/>
      </w:r>
      <w:r>
        <w:rPr>
          <w:noProof/>
        </w:rPr>
        <w:fldChar w:fldCharType="begin" w:fldLock="1"/>
      </w:r>
      <w:r>
        <w:rPr>
          <w:noProof/>
        </w:rPr>
        <w:instrText xml:space="preserve"> PAGEREF _Toc131158387 \h </w:instrText>
      </w:r>
      <w:r>
        <w:rPr>
          <w:noProof/>
        </w:rPr>
      </w:r>
      <w:r>
        <w:rPr>
          <w:noProof/>
        </w:rPr>
        <w:fldChar w:fldCharType="separate"/>
      </w:r>
      <w:r>
        <w:rPr>
          <w:noProof/>
        </w:rPr>
        <w:t>106</w:t>
      </w:r>
      <w:r>
        <w:rPr>
          <w:noProof/>
        </w:rPr>
        <w:fldChar w:fldCharType="end"/>
      </w:r>
    </w:p>
    <w:p w14:paraId="217505B2" w14:textId="72E73F1B" w:rsidR="00EE02E3" w:rsidRDefault="00EE02E3">
      <w:pPr>
        <w:pStyle w:val="TOC3"/>
        <w:rPr>
          <w:rFonts w:asciiTheme="minorHAnsi" w:eastAsiaTheme="minorEastAsia" w:hAnsiTheme="minorHAnsi" w:cstheme="minorBidi"/>
          <w:noProof/>
          <w:sz w:val="22"/>
          <w:szCs w:val="22"/>
        </w:rPr>
      </w:pPr>
      <w:r>
        <w:rPr>
          <w:noProof/>
          <w:lang w:eastAsia="ko-KR"/>
        </w:rPr>
        <w:t>6.2.9</w:t>
      </w:r>
      <w:r>
        <w:rPr>
          <w:rFonts w:asciiTheme="minorHAnsi" w:eastAsiaTheme="minorEastAsia" w:hAnsiTheme="minorHAnsi" w:cstheme="minorBidi"/>
          <w:noProof/>
          <w:sz w:val="22"/>
          <w:szCs w:val="22"/>
        </w:rPr>
        <w:tab/>
      </w:r>
      <w:r>
        <w:rPr>
          <w:noProof/>
          <w:lang w:eastAsia="ko-KR"/>
        </w:rPr>
        <w:t>User consent for analytics</w:t>
      </w:r>
      <w:r>
        <w:rPr>
          <w:noProof/>
        </w:rPr>
        <w:tab/>
      </w:r>
      <w:r>
        <w:rPr>
          <w:noProof/>
        </w:rPr>
        <w:fldChar w:fldCharType="begin" w:fldLock="1"/>
      </w:r>
      <w:r>
        <w:rPr>
          <w:noProof/>
        </w:rPr>
        <w:instrText xml:space="preserve"> PAGEREF _Toc131158388 \h </w:instrText>
      </w:r>
      <w:r>
        <w:rPr>
          <w:noProof/>
        </w:rPr>
      </w:r>
      <w:r>
        <w:rPr>
          <w:noProof/>
        </w:rPr>
        <w:fldChar w:fldCharType="separate"/>
      </w:r>
      <w:r>
        <w:rPr>
          <w:noProof/>
        </w:rPr>
        <w:t>106</w:t>
      </w:r>
      <w:r>
        <w:rPr>
          <w:noProof/>
        </w:rPr>
        <w:fldChar w:fldCharType="end"/>
      </w:r>
    </w:p>
    <w:p w14:paraId="2168497E" w14:textId="554DE46F" w:rsidR="00EE02E3" w:rsidRDefault="00EE02E3">
      <w:pPr>
        <w:pStyle w:val="TOC3"/>
        <w:rPr>
          <w:rFonts w:asciiTheme="minorHAnsi" w:eastAsiaTheme="minorEastAsia" w:hAnsiTheme="minorHAnsi" w:cstheme="minorBidi"/>
          <w:noProof/>
          <w:sz w:val="22"/>
          <w:szCs w:val="22"/>
        </w:rPr>
      </w:pPr>
      <w:r>
        <w:rPr>
          <w:noProof/>
          <w:lang w:eastAsia="ko-KR"/>
        </w:rPr>
        <w:t>6.2.10</w:t>
      </w:r>
      <w:r>
        <w:rPr>
          <w:rFonts w:asciiTheme="minorHAnsi" w:eastAsiaTheme="minorEastAsia" w:hAnsiTheme="minorHAnsi" w:cstheme="minorBidi"/>
          <w:noProof/>
          <w:sz w:val="22"/>
          <w:szCs w:val="22"/>
        </w:rPr>
        <w:tab/>
      </w:r>
      <w:r>
        <w:rPr>
          <w:noProof/>
          <w:lang w:eastAsia="ko-KR"/>
        </w:rPr>
        <w:t>Data collection by H-NWDAF from V-NWDAF for outbound roaming users</w:t>
      </w:r>
      <w:r>
        <w:rPr>
          <w:noProof/>
        </w:rPr>
        <w:tab/>
      </w:r>
      <w:r>
        <w:rPr>
          <w:noProof/>
        </w:rPr>
        <w:fldChar w:fldCharType="begin" w:fldLock="1"/>
      </w:r>
      <w:r>
        <w:rPr>
          <w:noProof/>
        </w:rPr>
        <w:instrText xml:space="preserve"> PAGEREF _Toc131158389 \h </w:instrText>
      </w:r>
      <w:r>
        <w:rPr>
          <w:noProof/>
        </w:rPr>
      </w:r>
      <w:r>
        <w:rPr>
          <w:noProof/>
        </w:rPr>
        <w:fldChar w:fldCharType="separate"/>
      </w:r>
      <w:r>
        <w:rPr>
          <w:noProof/>
        </w:rPr>
        <w:t>106</w:t>
      </w:r>
      <w:r>
        <w:rPr>
          <w:noProof/>
        </w:rPr>
        <w:fldChar w:fldCharType="end"/>
      </w:r>
    </w:p>
    <w:p w14:paraId="38D839B8" w14:textId="0788EF8B" w:rsidR="00EE02E3" w:rsidRDefault="00EE02E3">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Data collection by V-NWDAF from H-NWDAF for inbound roaming users</w:t>
      </w:r>
      <w:r>
        <w:rPr>
          <w:noProof/>
        </w:rPr>
        <w:tab/>
      </w:r>
      <w:r>
        <w:rPr>
          <w:noProof/>
        </w:rPr>
        <w:fldChar w:fldCharType="begin" w:fldLock="1"/>
      </w:r>
      <w:r>
        <w:rPr>
          <w:noProof/>
        </w:rPr>
        <w:instrText xml:space="preserve"> PAGEREF _Toc131158390 \h </w:instrText>
      </w:r>
      <w:r>
        <w:rPr>
          <w:noProof/>
        </w:rPr>
      </w:r>
      <w:r>
        <w:rPr>
          <w:noProof/>
        </w:rPr>
        <w:fldChar w:fldCharType="separate"/>
      </w:r>
      <w:r>
        <w:rPr>
          <w:noProof/>
        </w:rPr>
        <w:t>108</w:t>
      </w:r>
      <w:r>
        <w:rPr>
          <w:noProof/>
        </w:rPr>
        <w:fldChar w:fldCharType="end"/>
      </w:r>
    </w:p>
    <w:p w14:paraId="5A2B249B" w14:textId="2BE04AAB" w:rsidR="00EE02E3" w:rsidRDefault="00EE02E3">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Data Collection from LCS system</w:t>
      </w:r>
      <w:r>
        <w:rPr>
          <w:noProof/>
        </w:rPr>
        <w:tab/>
      </w:r>
      <w:r>
        <w:rPr>
          <w:noProof/>
        </w:rPr>
        <w:fldChar w:fldCharType="begin" w:fldLock="1"/>
      </w:r>
      <w:r>
        <w:rPr>
          <w:noProof/>
        </w:rPr>
        <w:instrText xml:space="preserve"> PAGEREF _Toc131158391 \h </w:instrText>
      </w:r>
      <w:r>
        <w:rPr>
          <w:noProof/>
        </w:rPr>
      </w:r>
      <w:r>
        <w:rPr>
          <w:noProof/>
        </w:rPr>
        <w:fldChar w:fldCharType="separate"/>
      </w:r>
      <w:r>
        <w:rPr>
          <w:noProof/>
        </w:rPr>
        <w:t>109</w:t>
      </w:r>
      <w:r>
        <w:rPr>
          <w:noProof/>
        </w:rPr>
        <w:fldChar w:fldCharType="end"/>
      </w:r>
    </w:p>
    <w:p w14:paraId="44282334" w14:textId="53561A61" w:rsidR="00EE02E3" w:rsidRDefault="00EE02E3">
      <w:pPr>
        <w:pStyle w:val="TOC4"/>
        <w:rPr>
          <w:rFonts w:asciiTheme="minorHAnsi" w:eastAsiaTheme="minorEastAsia" w:hAnsiTheme="minorHAnsi" w:cstheme="minorBidi"/>
          <w:noProof/>
          <w:sz w:val="22"/>
          <w:szCs w:val="22"/>
        </w:rPr>
      </w:pPr>
      <w:r>
        <w:rPr>
          <w:noProof/>
          <w:lang w:eastAsia="ko-KR"/>
        </w:rPr>
        <w:t>6.2.12.1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_Toc131158392 \h </w:instrText>
      </w:r>
      <w:r>
        <w:rPr>
          <w:noProof/>
        </w:rPr>
      </w:r>
      <w:r>
        <w:rPr>
          <w:noProof/>
        </w:rPr>
        <w:fldChar w:fldCharType="separate"/>
      </w:r>
      <w:r>
        <w:rPr>
          <w:noProof/>
        </w:rPr>
        <w:t>109</w:t>
      </w:r>
      <w:r>
        <w:rPr>
          <w:noProof/>
        </w:rPr>
        <w:fldChar w:fldCharType="end"/>
      </w:r>
    </w:p>
    <w:p w14:paraId="52DB5403" w14:textId="3833F155" w:rsidR="00EE02E3" w:rsidRDefault="00EE02E3">
      <w:pPr>
        <w:pStyle w:val="TOC4"/>
        <w:rPr>
          <w:rFonts w:asciiTheme="minorHAnsi" w:eastAsiaTheme="minorEastAsia" w:hAnsiTheme="minorHAnsi" w:cstheme="minorBidi"/>
          <w:noProof/>
          <w:sz w:val="22"/>
          <w:szCs w:val="22"/>
        </w:rPr>
      </w:pPr>
      <w:r>
        <w:rPr>
          <w:noProof/>
          <w:lang w:eastAsia="ko-KR"/>
        </w:rPr>
        <w:t>6.2.12.2</w:t>
      </w:r>
      <w:r>
        <w:rPr>
          <w:rFonts w:asciiTheme="minorHAnsi" w:eastAsiaTheme="minorEastAsia" w:hAnsiTheme="minorHAnsi" w:cstheme="minorBidi"/>
          <w:noProof/>
          <w:sz w:val="22"/>
          <w:szCs w:val="22"/>
        </w:rPr>
        <w:tab/>
      </w:r>
      <w:r>
        <w:rPr>
          <w:noProof/>
          <w:lang w:eastAsia="ko-KR"/>
        </w:rPr>
        <w:t>Procedure for data collection from LCS system</w:t>
      </w:r>
      <w:r>
        <w:rPr>
          <w:noProof/>
        </w:rPr>
        <w:tab/>
      </w:r>
      <w:r>
        <w:rPr>
          <w:noProof/>
        </w:rPr>
        <w:fldChar w:fldCharType="begin" w:fldLock="1"/>
      </w:r>
      <w:r>
        <w:rPr>
          <w:noProof/>
        </w:rPr>
        <w:instrText xml:space="preserve"> PAGEREF _Toc131158393 \h </w:instrText>
      </w:r>
      <w:r>
        <w:rPr>
          <w:noProof/>
        </w:rPr>
      </w:r>
      <w:r>
        <w:rPr>
          <w:noProof/>
        </w:rPr>
        <w:fldChar w:fldCharType="separate"/>
      </w:r>
      <w:r>
        <w:rPr>
          <w:noProof/>
        </w:rPr>
        <w:t>109</w:t>
      </w:r>
      <w:r>
        <w:rPr>
          <w:noProof/>
        </w:rPr>
        <w:fldChar w:fldCharType="end"/>
      </w:r>
    </w:p>
    <w:p w14:paraId="4332D3ED" w14:textId="339D97EF" w:rsidR="00EE02E3" w:rsidRDefault="00EE02E3">
      <w:pPr>
        <w:pStyle w:val="TOC2"/>
        <w:rPr>
          <w:rFonts w:asciiTheme="minorHAnsi" w:eastAsiaTheme="minorEastAsia" w:hAnsiTheme="minorHAnsi" w:cstheme="minorBidi"/>
          <w:noProof/>
          <w:sz w:val="22"/>
          <w:szCs w:val="22"/>
        </w:rPr>
      </w:pPr>
      <w:r>
        <w:rPr>
          <w:noProof/>
          <w:lang w:eastAsia="ko-KR"/>
        </w:rPr>
        <w:lastRenderedPageBreak/>
        <w:t>6.2A</w:t>
      </w:r>
      <w:r>
        <w:rPr>
          <w:rFonts w:asciiTheme="minorHAnsi" w:eastAsiaTheme="minorEastAsia" w:hAnsiTheme="minorHAnsi" w:cstheme="minorBidi"/>
          <w:noProof/>
          <w:sz w:val="22"/>
          <w:szCs w:val="22"/>
        </w:rPr>
        <w:tab/>
      </w:r>
      <w:r>
        <w:rPr>
          <w:noProof/>
          <w:lang w:eastAsia="ko-KR"/>
        </w:rPr>
        <w:t>Procedure for ML Model Provisioning</w:t>
      </w:r>
      <w:r>
        <w:rPr>
          <w:noProof/>
        </w:rPr>
        <w:tab/>
      </w:r>
      <w:r>
        <w:rPr>
          <w:noProof/>
        </w:rPr>
        <w:fldChar w:fldCharType="begin" w:fldLock="1"/>
      </w:r>
      <w:r>
        <w:rPr>
          <w:noProof/>
        </w:rPr>
        <w:instrText xml:space="preserve"> PAGEREF _Toc131158394 \h </w:instrText>
      </w:r>
      <w:r>
        <w:rPr>
          <w:noProof/>
        </w:rPr>
      </w:r>
      <w:r>
        <w:rPr>
          <w:noProof/>
        </w:rPr>
        <w:fldChar w:fldCharType="separate"/>
      </w:r>
      <w:r>
        <w:rPr>
          <w:noProof/>
        </w:rPr>
        <w:t>110</w:t>
      </w:r>
      <w:r>
        <w:rPr>
          <w:noProof/>
        </w:rPr>
        <w:fldChar w:fldCharType="end"/>
      </w:r>
    </w:p>
    <w:p w14:paraId="0FF906F7" w14:textId="53567244" w:rsidR="00EE02E3" w:rsidRDefault="00EE02E3">
      <w:pPr>
        <w:pStyle w:val="TOC3"/>
        <w:rPr>
          <w:rFonts w:asciiTheme="minorHAnsi" w:eastAsiaTheme="minorEastAsia" w:hAnsiTheme="minorHAnsi" w:cstheme="minorBidi"/>
          <w:noProof/>
          <w:sz w:val="22"/>
          <w:szCs w:val="22"/>
        </w:rPr>
      </w:pPr>
      <w:r>
        <w:rPr>
          <w:noProof/>
          <w:lang w:eastAsia="ko-KR"/>
        </w:rPr>
        <w:t>6.2A.0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_Toc131158395 \h </w:instrText>
      </w:r>
      <w:r>
        <w:rPr>
          <w:noProof/>
        </w:rPr>
      </w:r>
      <w:r>
        <w:rPr>
          <w:noProof/>
        </w:rPr>
        <w:fldChar w:fldCharType="separate"/>
      </w:r>
      <w:r>
        <w:rPr>
          <w:noProof/>
        </w:rPr>
        <w:t>110</w:t>
      </w:r>
      <w:r>
        <w:rPr>
          <w:noProof/>
        </w:rPr>
        <w:fldChar w:fldCharType="end"/>
      </w:r>
    </w:p>
    <w:p w14:paraId="5F8CD95E" w14:textId="0B435494" w:rsidR="00EE02E3" w:rsidRDefault="00EE02E3">
      <w:pPr>
        <w:pStyle w:val="TOC3"/>
        <w:rPr>
          <w:rFonts w:asciiTheme="minorHAnsi" w:eastAsiaTheme="minorEastAsia" w:hAnsiTheme="minorHAnsi" w:cstheme="minorBidi"/>
          <w:noProof/>
          <w:sz w:val="22"/>
          <w:szCs w:val="22"/>
        </w:rPr>
      </w:pPr>
      <w:r>
        <w:rPr>
          <w:noProof/>
          <w:lang w:eastAsia="ko-KR"/>
        </w:rPr>
        <w:t>6.2A.1</w:t>
      </w:r>
      <w:r>
        <w:rPr>
          <w:rFonts w:asciiTheme="minorHAnsi" w:eastAsiaTheme="minorEastAsia" w:hAnsiTheme="minorHAnsi" w:cstheme="minorBidi"/>
          <w:noProof/>
          <w:sz w:val="22"/>
          <w:szCs w:val="22"/>
        </w:rPr>
        <w:tab/>
      </w:r>
      <w:r>
        <w:rPr>
          <w:noProof/>
          <w:lang w:eastAsia="ko-KR"/>
        </w:rPr>
        <w:t>ML Model Subscribe/Unsubscribe</w:t>
      </w:r>
      <w:r>
        <w:rPr>
          <w:noProof/>
        </w:rPr>
        <w:tab/>
      </w:r>
      <w:r>
        <w:rPr>
          <w:noProof/>
        </w:rPr>
        <w:fldChar w:fldCharType="begin" w:fldLock="1"/>
      </w:r>
      <w:r>
        <w:rPr>
          <w:noProof/>
        </w:rPr>
        <w:instrText xml:space="preserve"> PAGEREF _Toc131158396 \h </w:instrText>
      </w:r>
      <w:r>
        <w:rPr>
          <w:noProof/>
        </w:rPr>
      </w:r>
      <w:r>
        <w:rPr>
          <w:noProof/>
        </w:rPr>
        <w:fldChar w:fldCharType="separate"/>
      </w:r>
      <w:r>
        <w:rPr>
          <w:noProof/>
        </w:rPr>
        <w:t>110</w:t>
      </w:r>
      <w:r>
        <w:rPr>
          <w:noProof/>
        </w:rPr>
        <w:fldChar w:fldCharType="end"/>
      </w:r>
    </w:p>
    <w:p w14:paraId="397BC85C" w14:textId="0E92F951" w:rsidR="00EE02E3" w:rsidRDefault="00EE02E3">
      <w:pPr>
        <w:pStyle w:val="TOC3"/>
        <w:rPr>
          <w:rFonts w:asciiTheme="minorHAnsi" w:eastAsiaTheme="minorEastAsia" w:hAnsiTheme="minorHAnsi" w:cstheme="minorBidi"/>
          <w:noProof/>
          <w:sz w:val="22"/>
          <w:szCs w:val="22"/>
        </w:rPr>
      </w:pPr>
      <w:r>
        <w:rPr>
          <w:noProof/>
          <w:lang w:eastAsia="zh-CN"/>
        </w:rPr>
        <w:t>6.2A.2</w:t>
      </w:r>
      <w:r>
        <w:rPr>
          <w:rFonts w:asciiTheme="minorHAnsi" w:eastAsiaTheme="minorEastAsia" w:hAnsiTheme="minorHAnsi" w:cstheme="minorBidi"/>
          <w:noProof/>
          <w:sz w:val="22"/>
          <w:szCs w:val="22"/>
        </w:rPr>
        <w:tab/>
      </w:r>
      <w:r>
        <w:rPr>
          <w:noProof/>
          <w:lang w:eastAsia="zh-CN"/>
        </w:rPr>
        <w:t>Contents of ML Model Provisioning</w:t>
      </w:r>
      <w:r>
        <w:rPr>
          <w:noProof/>
        </w:rPr>
        <w:tab/>
      </w:r>
      <w:r>
        <w:rPr>
          <w:noProof/>
        </w:rPr>
        <w:fldChar w:fldCharType="begin" w:fldLock="1"/>
      </w:r>
      <w:r>
        <w:rPr>
          <w:noProof/>
        </w:rPr>
        <w:instrText xml:space="preserve"> PAGEREF _Toc131158397 \h </w:instrText>
      </w:r>
      <w:r>
        <w:rPr>
          <w:noProof/>
        </w:rPr>
      </w:r>
      <w:r>
        <w:rPr>
          <w:noProof/>
        </w:rPr>
        <w:fldChar w:fldCharType="separate"/>
      </w:r>
      <w:r>
        <w:rPr>
          <w:noProof/>
        </w:rPr>
        <w:t>111</w:t>
      </w:r>
      <w:r>
        <w:rPr>
          <w:noProof/>
        </w:rPr>
        <w:fldChar w:fldCharType="end"/>
      </w:r>
    </w:p>
    <w:p w14:paraId="5CC249C3" w14:textId="3419EF09" w:rsidR="00EE02E3" w:rsidRDefault="00EE02E3">
      <w:pPr>
        <w:pStyle w:val="TOC3"/>
        <w:rPr>
          <w:rFonts w:asciiTheme="minorHAnsi" w:eastAsiaTheme="minorEastAsia" w:hAnsiTheme="minorHAnsi" w:cstheme="minorBidi"/>
          <w:noProof/>
          <w:sz w:val="22"/>
          <w:szCs w:val="22"/>
        </w:rPr>
      </w:pPr>
      <w:r>
        <w:rPr>
          <w:noProof/>
          <w:lang w:eastAsia="zh-CN"/>
        </w:rPr>
        <w:t>6.2A.3</w:t>
      </w:r>
      <w:r>
        <w:rPr>
          <w:rFonts w:asciiTheme="minorHAnsi" w:eastAsiaTheme="minorEastAsia" w:hAnsiTheme="minorHAnsi" w:cstheme="minorBidi"/>
          <w:noProof/>
          <w:sz w:val="22"/>
          <w:szCs w:val="22"/>
        </w:rPr>
        <w:tab/>
      </w:r>
      <w:r>
        <w:rPr>
          <w:noProof/>
          <w:lang w:eastAsia="zh-CN"/>
        </w:rPr>
        <w:t>ML Model request</w:t>
      </w:r>
      <w:r>
        <w:rPr>
          <w:noProof/>
        </w:rPr>
        <w:tab/>
      </w:r>
      <w:r>
        <w:rPr>
          <w:noProof/>
        </w:rPr>
        <w:fldChar w:fldCharType="begin" w:fldLock="1"/>
      </w:r>
      <w:r>
        <w:rPr>
          <w:noProof/>
        </w:rPr>
        <w:instrText xml:space="preserve"> PAGEREF _Toc131158398 \h </w:instrText>
      </w:r>
      <w:r>
        <w:rPr>
          <w:noProof/>
        </w:rPr>
      </w:r>
      <w:r>
        <w:rPr>
          <w:noProof/>
        </w:rPr>
        <w:fldChar w:fldCharType="separate"/>
      </w:r>
      <w:r>
        <w:rPr>
          <w:noProof/>
        </w:rPr>
        <w:t>113</w:t>
      </w:r>
      <w:r>
        <w:rPr>
          <w:noProof/>
        </w:rPr>
        <w:fldChar w:fldCharType="end"/>
      </w:r>
    </w:p>
    <w:p w14:paraId="24949D9A" w14:textId="7A5791B5" w:rsidR="00EE02E3" w:rsidRDefault="00EE02E3">
      <w:pPr>
        <w:pStyle w:val="TOC2"/>
        <w:rPr>
          <w:rFonts w:asciiTheme="minorHAnsi" w:eastAsiaTheme="minorEastAsia" w:hAnsiTheme="minorHAnsi" w:cstheme="minorBidi"/>
          <w:noProof/>
          <w:sz w:val="22"/>
          <w:szCs w:val="22"/>
        </w:rPr>
      </w:pPr>
      <w:r>
        <w:rPr>
          <w:noProof/>
          <w:lang w:eastAsia="ko-KR"/>
        </w:rPr>
        <w:t>6.2B</w:t>
      </w:r>
      <w:r>
        <w:rPr>
          <w:rFonts w:asciiTheme="minorHAnsi" w:eastAsiaTheme="minorEastAsia" w:hAnsiTheme="minorHAnsi" w:cstheme="minorBidi"/>
          <w:noProof/>
          <w:sz w:val="22"/>
          <w:szCs w:val="22"/>
        </w:rPr>
        <w:tab/>
      </w:r>
      <w:r>
        <w:rPr>
          <w:noProof/>
          <w:lang w:eastAsia="ko-KR"/>
        </w:rPr>
        <w:t>Analytics Data and ML Model Repository procedures</w:t>
      </w:r>
      <w:r>
        <w:rPr>
          <w:noProof/>
        </w:rPr>
        <w:tab/>
      </w:r>
      <w:r>
        <w:rPr>
          <w:noProof/>
        </w:rPr>
        <w:fldChar w:fldCharType="begin" w:fldLock="1"/>
      </w:r>
      <w:r>
        <w:rPr>
          <w:noProof/>
        </w:rPr>
        <w:instrText xml:space="preserve"> PAGEREF _Toc131158399 \h </w:instrText>
      </w:r>
      <w:r>
        <w:rPr>
          <w:noProof/>
        </w:rPr>
      </w:r>
      <w:r>
        <w:rPr>
          <w:noProof/>
        </w:rPr>
        <w:fldChar w:fldCharType="separate"/>
      </w:r>
      <w:r>
        <w:rPr>
          <w:noProof/>
        </w:rPr>
        <w:t>114</w:t>
      </w:r>
      <w:r>
        <w:rPr>
          <w:noProof/>
        </w:rPr>
        <w:fldChar w:fldCharType="end"/>
      </w:r>
    </w:p>
    <w:p w14:paraId="746ED5AA" w14:textId="68506D59" w:rsidR="00EE02E3" w:rsidRDefault="00EE02E3">
      <w:pPr>
        <w:pStyle w:val="TOC3"/>
        <w:rPr>
          <w:rFonts w:asciiTheme="minorHAnsi" w:eastAsiaTheme="minorEastAsia" w:hAnsiTheme="minorHAnsi" w:cstheme="minorBidi"/>
          <w:noProof/>
          <w:sz w:val="22"/>
          <w:szCs w:val="22"/>
        </w:rPr>
      </w:pPr>
      <w:r>
        <w:rPr>
          <w:noProof/>
          <w:lang w:eastAsia="ko-KR"/>
        </w:rPr>
        <w:t>6.2B.1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_Toc131158400 \h </w:instrText>
      </w:r>
      <w:r>
        <w:rPr>
          <w:noProof/>
        </w:rPr>
      </w:r>
      <w:r>
        <w:rPr>
          <w:noProof/>
        </w:rPr>
        <w:fldChar w:fldCharType="separate"/>
      </w:r>
      <w:r>
        <w:rPr>
          <w:noProof/>
        </w:rPr>
        <w:t>114</w:t>
      </w:r>
      <w:r>
        <w:rPr>
          <w:noProof/>
        </w:rPr>
        <w:fldChar w:fldCharType="end"/>
      </w:r>
    </w:p>
    <w:p w14:paraId="5B07C7DA" w14:textId="142F77A9" w:rsidR="00EE02E3" w:rsidRDefault="00EE02E3">
      <w:pPr>
        <w:pStyle w:val="TOC3"/>
        <w:rPr>
          <w:rFonts w:asciiTheme="minorHAnsi" w:eastAsiaTheme="minorEastAsia" w:hAnsiTheme="minorHAnsi" w:cstheme="minorBidi"/>
          <w:noProof/>
          <w:sz w:val="22"/>
          <w:szCs w:val="22"/>
        </w:rPr>
      </w:pPr>
      <w:r>
        <w:rPr>
          <w:noProof/>
          <w:lang w:eastAsia="ko-KR"/>
        </w:rPr>
        <w:t>6.2B.2</w:t>
      </w:r>
      <w:r>
        <w:rPr>
          <w:rFonts w:asciiTheme="minorHAnsi" w:eastAsiaTheme="minorEastAsia" w:hAnsiTheme="minorHAnsi" w:cstheme="minorBidi"/>
          <w:noProof/>
          <w:sz w:val="22"/>
          <w:szCs w:val="22"/>
        </w:rPr>
        <w:tab/>
      </w:r>
      <w:r>
        <w:rPr>
          <w:noProof/>
          <w:lang w:eastAsia="ko-KR"/>
        </w:rPr>
        <w:t>Historical Data and Analytics storage</w:t>
      </w:r>
      <w:r>
        <w:rPr>
          <w:noProof/>
        </w:rPr>
        <w:tab/>
      </w:r>
      <w:r>
        <w:rPr>
          <w:noProof/>
        </w:rPr>
        <w:fldChar w:fldCharType="begin" w:fldLock="1"/>
      </w:r>
      <w:r>
        <w:rPr>
          <w:noProof/>
        </w:rPr>
        <w:instrText xml:space="preserve"> PAGEREF _Toc131158401 \h </w:instrText>
      </w:r>
      <w:r>
        <w:rPr>
          <w:noProof/>
        </w:rPr>
      </w:r>
      <w:r>
        <w:rPr>
          <w:noProof/>
        </w:rPr>
        <w:fldChar w:fldCharType="separate"/>
      </w:r>
      <w:r>
        <w:rPr>
          <w:noProof/>
        </w:rPr>
        <w:t>114</w:t>
      </w:r>
      <w:r>
        <w:rPr>
          <w:noProof/>
        </w:rPr>
        <w:fldChar w:fldCharType="end"/>
      </w:r>
    </w:p>
    <w:p w14:paraId="548AE204" w14:textId="53BC7D0D" w:rsidR="00EE02E3" w:rsidRDefault="00EE02E3">
      <w:pPr>
        <w:pStyle w:val="TOC3"/>
        <w:rPr>
          <w:rFonts w:asciiTheme="minorHAnsi" w:eastAsiaTheme="minorEastAsia" w:hAnsiTheme="minorHAnsi" w:cstheme="minorBidi"/>
          <w:noProof/>
          <w:sz w:val="22"/>
          <w:szCs w:val="22"/>
        </w:rPr>
      </w:pPr>
      <w:r>
        <w:rPr>
          <w:noProof/>
          <w:lang w:eastAsia="ko-KR"/>
        </w:rPr>
        <w:t>6.2B.3</w:t>
      </w:r>
      <w:r>
        <w:rPr>
          <w:rFonts w:asciiTheme="minorHAnsi" w:eastAsiaTheme="minorEastAsia" w:hAnsiTheme="minorHAnsi" w:cstheme="minorBidi"/>
          <w:noProof/>
          <w:sz w:val="22"/>
          <w:szCs w:val="22"/>
        </w:rPr>
        <w:tab/>
      </w:r>
      <w:r>
        <w:rPr>
          <w:noProof/>
          <w:lang w:eastAsia="ko-KR"/>
        </w:rPr>
        <w:t>Historical Data and Analytics Storage via Notifications</w:t>
      </w:r>
      <w:r>
        <w:rPr>
          <w:noProof/>
        </w:rPr>
        <w:tab/>
      </w:r>
      <w:r>
        <w:rPr>
          <w:noProof/>
        </w:rPr>
        <w:fldChar w:fldCharType="begin" w:fldLock="1"/>
      </w:r>
      <w:r>
        <w:rPr>
          <w:noProof/>
        </w:rPr>
        <w:instrText xml:space="preserve"> PAGEREF _Toc131158402 \h </w:instrText>
      </w:r>
      <w:r>
        <w:rPr>
          <w:noProof/>
        </w:rPr>
      </w:r>
      <w:r>
        <w:rPr>
          <w:noProof/>
        </w:rPr>
        <w:fldChar w:fldCharType="separate"/>
      </w:r>
      <w:r>
        <w:rPr>
          <w:noProof/>
        </w:rPr>
        <w:t>116</w:t>
      </w:r>
      <w:r>
        <w:rPr>
          <w:noProof/>
        </w:rPr>
        <w:fldChar w:fldCharType="end"/>
      </w:r>
    </w:p>
    <w:p w14:paraId="6F0D9BE7" w14:textId="0548A63F" w:rsidR="00EE02E3" w:rsidRDefault="00EE02E3">
      <w:pPr>
        <w:pStyle w:val="TOC3"/>
        <w:rPr>
          <w:rFonts w:asciiTheme="minorHAnsi" w:eastAsiaTheme="minorEastAsia" w:hAnsiTheme="minorHAnsi" w:cstheme="minorBidi"/>
          <w:noProof/>
          <w:sz w:val="22"/>
          <w:szCs w:val="22"/>
        </w:rPr>
      </w:pPr>
      <w:r>
        <w:rPr>
          <w:noProof/>
          <w:lang w:eastAsia="ko-KR"/>
        </w:rPr>
        <w:t>6.2B.4</w:t>
      </w:r>
      <w:r>
        <w:rPr>
          <w:rFonts w:asciiTheme="minorHAnsi" w:eastAsiaTheme="minorEastAsia" w:hAnsiTheme="minorHAnsi" w:cstheme="minorBidi"/>
          <w:noProof/>
          <w:sz w:val="22"/>
          <w:szCs w:val="22"/>
        </w:rPr>
        <w:tab/>
      </w:r>
      <w:r>
        <w:rPr>
          <w:noProof/>
          <w:lang w:eastAsia="ko-KR"/>
        </w:rPr>
        <w:t>Data removal from an ADRF</w:t>
      </w:r>
      <w:r>
        <w:rPr>
          <w:noProof/>
        </w:rPr>
        <w:tab/>
      </w:r>
      <w:r>
        <w:rPr>
          <w:noProof/>
        </w:rPr>
        <w:fldChar w:fldCharType="begin" w:fldLock="1"/>
      </w:r>
      <w:r>
        <w:rPr>
          <w:noProof/>
        </w:rPr>
        <w:instrText xml:space="preserve"> PAGEREF _Toc131158403 \h </w:instrText>
      </w:r>
      <w:r>
        <w:rPr>
          <w:noProof/>
        </w:rPr>
      </w:r>
      <w:r>
        <w:rPr>
          <w:noProof/>
        </w:rPr>
        <w:fldChar w:fldCharType="separate"/>
      </w:r>
      <w:r>
        <w:rPr>
          <w:noProof/>
        </w:rPr>
        <w:t>119</w:t>
      </w:r>
      <w:r>
        <w:rPr>
          <w:noProof/>
        </w:rPr>
        <w:fldChar w:fldCharType="end"/>
      </w:r>
    </w:p>
    <w:p w14:paraId="7822CEB2" w14:textId="6A854596" w:rsidR="00EE02E3" w:rsidRDefault="00EE02E3">
      <w:pPr>
        <w:pStyle w:val="TOC3"/>
        <w:rPr>
          <w:rFonts w:asciiTheme="minorHAnsi" w:eastAsiaTheme="minorEastAsia" w:hAnsiTheme="minorHAnsi" w:cstheme="minorBidi"/>
          <w:noProof/>
          <w:sz w:val="22"/>
          <w:szCs w:val="22"/>
        </w:rPr>
      </w:pPr>
      <w:r>
        <w:rPr>
          <w:noProof/>
          <w:lang w:eastAsia="ko-KR"/>
        </w:rPr>
        <w:t>6.2B.5</w:t>
      </w:r>
      <w:r>
        <w:rPr>
          <w:rFonts w:asciiTheme="minorHAnsi" w:eastAsiaTheme="minorEastAsia" w:hAnsiTheme="minorHAnsi" w:cstheme="minorBidi"/>
          <w:noProof/>
          <w:sz w:val="22"/>
          <w:szCs w:val="22"/>
        </w:rPr>
        <w:tab/>
      </w:r>
      <w:r>
        <w:rPr>
          <w:noProof/>
          <w:lang w:eastAsia="ko-KR"/>
        </w:rPr>
        <w:t>ML Model Storage in ADRF</w:t>
      </w:r>
      <w:r>
        <w:rPr>
          <w:noProof/>
        </w:rPr>
        <w:tab/>
      </w:r>
      <w:r>
        <w:rPr>
          <w:noProof/>
        </w:rPr>
        <w:fldChar w:fldCharType="begin" w:fldLock="1"/>
      </w:r>
      <w:r>
        <w:rPr>
          <w:noProof/>
        </w:rPr>
        <w:instrText xml:space="preserve"> PAGEREF _Toc131158404 \h </w:instrText>
      </w:r>
      <w:r>
        <w:rPr>
          <w:noProof/>
        </w:rPr>
      </w:r>
      <w:r>
        <w:rPr>
          <w:noProof/>
        </w:rPr>
        <w:fldChar w:fldCharType="separate"/>
      </w:r>
      <w:r>
        <w:rPr>
          <w:noProof/>
        </w:rPr>
        <w:t>120</w:t>
      </w:r>
      <w:r>
        <w:rPr>
          <w:noProof/>
        </w:rPr>
        <w:fldChar w:fldCharType="end"/>
      </w:r>
    </w:p>
    <w:p w14:paraId="6A608483" w14:textId="746F7019" w:rsidR="00EE02E3" w:rsidRDefault="00EE02E3">
      <w:pPr>
        <w:pStyle w:val="TOC3"/>
        <w:rPr>
          <w:rFonts w:asciiTheme="minorHAnsi" w:eastAsiaTheme="minorEastAsia" w:hAnsiTheme="minorHAnsi" w:cstheme="minorBidi"/>
          <w:noProof/>
          <w:sz w:val="22"/>
          <w:szCs w:val="22"/>
        </w:rPr>
      </w:pPr>
      <w:r>
        <w:rPr>
          <w:noProof/>
          <w:lang w:eastAsia="ko-KR"/>
        </w:rPr>
        <w:t>6.2B.6</w:t>
      </w:r>
      <w:r>
        <w:rPr>
          <w:rFonts w:asciiTheme="minorHAnsi" w:eastAsiaTheme="minorEastAsia" w:hAnsiTheme="minorHAnsi" w:cstheme="minorBidi"/>
          <w:noProof/>
          <w:sz w:val="22"/>
          <w:szCs w:val="22"/>
        </w:rPr>
        <w:tab/>
      </w:r>
      <w:r>
        <w:rPr>
          <w:noProof/>
          <w:lang w:eastAsia="ko-KR"/>
        </w:rPr>
        <w:t>ML Model removal from ADRF</w:t>
      </w:r>
      <w:r>
        <w:rPr>
          <w:noProof/>
        </w:rPr>
        <w:tab/>
      </w:r>
      <w:r>
        <w:rPr>
          <w:noProof/>
        </w:rPr>
        <w:fldChar w:fldCharType="begin" w:fldLock="1"/>
      </w:r>
      <w:r>
        <w:rPr>
          <w:noProof/>
        </w:rPr>
        <w:instrText xml:space="preserve"> PAGEREF _Toc131158405 \h </w:instrText>
      </w:r>
      <w:r>
        <w:rPr>
          <w:noProof/>
        </w:rPr>
      </w:r>
      <w:r>
        <w:rPr>
          <w:noProof/>
        </w:rPr>
        <w:fldChar w:fldCharType="separate"/>
      </w:r>
      <w:r>
        <w:rPr>
          <w:noProof/>
        </w:rPr>
        <w:t>121</w:t>
      </w:r>
      <w:r>
        <w:rPr>
          <w:noProof/>
        </w:rPr>
        <w:fldChar w:fldCharType="end"/>
      </w:r>
    </w:p>
    <w:p w14:paraId="13C88D8E" w14:textId="1FFC694D" w:rsidR="00EE02E3" w:rsidRDefault="00EE02E3">
      <w:pPr>
        <w:pStyle w:val="TOC3"/>
        <w:rPr>
          <w:rFonts w:asciiTheme="minorHAnsi" w:eastAsiaTheme="minorEastAsia" w:hAnsiTheme="minorHAnsi" w:cstheme="minorBidi"/>
          <w:noProof/>
          <w:sz w:val="22"/>
          <w:szCs w:val="22"/>
        </w:rPr>
      </w:pPr>
      <w:r>
        <w:rPr>
          <w:noProof/>
          <w:lang w:eastAsia="ko-KR"/>
        </w:rPr>
        <w:t>6.2B.7</w:t>
      </w:r>
      <w:r>
        <w:rPr>
          <w:rFonts w:asciiTheme="minorHAnsi" w:eastAsiaTheme="minorEastAsia" w:hAnsiTheme="minorHAnsi" w:cstheme="minorBidi"/>
          <w:noProof/>
          <w:sz w:val="22"/>
          <w:szCs w:val="22"/>
        </w:rPr>
        <w:tab/>
      </w:r>
      <w:r>
        <w:rPr>
          <w:noProof/>
          <w:lang w:eastAsia="ko-KR"/>
        </w:rPr>
        <w:t>ML model retrieval from ADRF</w:t>
      </w:r>
      <w:r>
        <w:rPr>
          <w:noProof/>
        </w:rPr>
        <w:tab/>
      </w:r>
      <w:r>
        <w:rPr>
          <w:noProof/>
        </w:rPr>
        <w:fldChar w:fldCharType="begin" w:fldLock="1"/>
      </w:r>
      <w:r>
        <w:rPr>
          <w:noProof/>
        </w:rPr>
        <w:instrText xml:space="preserve"> PAGEREF _Toc131158406 \h </w:instrText>
      </w:r>
      <w:r>
        <w:rPr>
          <w:noProof/>
        </w:rPr>
      </w:r>
      <w:r>
        <w:rPr>
          <w:noProof/>
        </w:rPr>
        <w:fldChar w:fldCharType="separate"/>
      </w:r>
      <w:r>
        <w:rPr>
          <w:noProof/>
        </w:rPr>
        <w:t>121</w:t>
      </w:r>
      <w:r>
        <w:rPr>
          <w:noProof/>
        </w:rPr>
        <w:fldChar w:fldCharType="end"/>
      </w:r>
    </w:p>
    <w:p w14:paraId="0FEB2CA6" w14:textId="65705F7A" w:rsidR="00EE02E3" w:rsidRDefault="00EE02E3">
      <w:pPr>
        <w:pStyle w:val="TOC2"/>
        <w:rPr>
          <w:rFonts w:asciiTheme="minorHAnsi" w:eastAsiaTheme="minorEastAsia" w:hAnsiTheme="minorHAnsi" w:cstheme="minorBidi"/>
          <w:noProof/>
          <w:sz w:val="22"/>
          <w:szCs w:val="22"/>
        </w:rPr>
      </w:pPr>
      <w:r>
        <w:rPr>
          <w:noProof/>
          <w:lang w:eastAsia="ko-KR"/>
        </w:rPr>
        <w:t>6.2C</w:t>
      </w:r>
      <w:r>
        <w:rPr>
          <w:rFonts w:asciiTheme="minorHAnsi" w:eastAsiaTheme="minorEastAsia" w:hAnsiTheme="minorHAnsi" w:cstheme="minorBidi"/>
          <w:noProof/>
          <w:sz w:val="22"/>
          <w:szCs w:val="22"/>
        </w:rPr>
        <w:tab/>
      </w:r>
      <w:r>
        <w:rPr>
          <w:noProof/>
          <w:lang w:eastAsia="ko-KR"/>
        </w:rPr>
        <w:t>Federated Learning among Multiple NWDAFs</w:t>
      </w:r>
      <w:r>
        <w:rPr>
          <w:noProof/>
        </w:rPr>
        <w:tab/>
      </w:r>
      <w:r>
        <w:rPr>
          <w:noProof/>
        </w:rPr>
        <w:fldChar w:fldCharType="begin" w:fldLock="1"/>
      </w:r>
      <w:r>
        <w:rPr>
          <w:noProof/>
        </w:rPr>
        <w:instrText xml:space="preserve"> PAGEREF _Toc131158407 \h </w:instrText>
      </w:r>
      <w:r>
        <w:rPr>
          <w:noProof/>
        </w:rPr>
      </w:r>
      <w:r>
        <w:rPr>
          <w:noProof/>
        </w:rPr>
        <w:fldChar w:fldCharType="separate"/>
      </w:r>
      <w:r>
        <w:rPr>
          <w:noProof/>
        </w:rPr>
        <w:t>123</w:t>
      </w:r>
      <w:r>
        <w:rPr>
          <w:noProof/>
        </w:rPr>
        <w:fldChar w:fldCharType="end"/>
      </w:r>
    </w:p>
    <w:p w14:paraId="4C1C884A" w14:textId="3B9F2685" w:rsidR="00EE02E3" w:rsidRDefault="00EE02E3">
      <w:pPr>
        <w:pStyle w:val="TOC3"/>
        <w:rPr>
          <w:rFonts w:asciiTheme="minorHAnsi" w:eastAsiaTheme="minorEastAsia" w:hAnsiTheme="minorHAnsi" w:cstheme="minorBidi"/>
          <w:noProof/>
          <w:sz w:val="22"/>
          <w:szCs w:val="22"/>
        </w:rPr>
      </w:pPr>
      <w:r>
        <w:rPr>
          <w:noProof/>
          <w:lang w:eastAsia="ko-KR"/>
        </w:rPr>
        <w:t>6.2C.1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_Toc131158408 \h </w:instrText>
      </w:r>
      <w:r>
        <w:rPr>
          <w:noProof/>
        </w:rPr>
      </w:r>
      <w:r>
        <w:rPr>
          <w:noProof/>
        </w:rPr>
        <w:fldChar w:fldCharType="separate"/>
      </w:r>
      <w:r>
        <w:rPr>
          <w:noProof/>
        </w:rPr>
        <w:t>123</w:t>
      </w:r>
      <w:r>
        <w:rPr>
          <w:noProof/>
        </w:rPr>
        <w:fldChar w:fldCharType="end"/>
      </w:r>
    </w:p>
    <w:p w14:paraId="7DA54A42" w14:textId="18A8026D" w:rsidR="00EE02E3" w:rsidRDefault="00EE02E3">
      <w:pPr>
        <w:pStyle w:val="TOC3"/>
        <w:rPr>
          <w:rFonts w:asciiTheme="minorHAnsi" w:eastAsiaTheme="minorEastAsia" w:hAnsiTheme="minorHAnsi" w:cstheme="minorBidi"/>
          <w:noProof/>
          <w:sz w:val="22"/>
          <w:szCs w:val="22"/>
        </w:rPr>
      </w:pPr>
      <w:r>
        <w:rPr>
          <w:noProof/>
          <w:lang w:eastAsia="ko-KR"/>
        </w:rPr>
        <w:t>6.2C.2</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_Toc131158409 \h </w:instrText>
      </w:r>
      <w:r>
        <w:rPr>
          <w:noProof/>
        </w:rPr>
      </w:r>
      <w:r>
        <w:rPr>
          <w:noProof/>
        </w:rPr>
        <w:fldChar w:fldCharType="separate"/>
      </w:r>
      <w:r>
        <w:rPr>
          <w:noProof/>
        </w:rPr>
        <w:t>123</w:t>
      </w:r>
      <w:r>
        <w:rPr>
          <w:noProof/>
        </w:rPr>
        <w:fldChar w:fldCharType="end"/>
      </w:r>
    </w:p>
    <w:p w14:paraId="491EBBD7" w14:textId="4BA49D3A" w:rsidR="00EE02E3" w:rsidRDefault="00EE02E3">
      <w:pPr>
        <w:pStyle w:val="TOC4"/>
        <w:rPr>
          <w:rFonts w:asciiTheme="minorHAnsi" w:eastAsiaTheme="minorEastAsia" w:hAnsiTheme="minorHAnsi" w:cstheme="minorBidi"/>
          <w:noProof/>
          <w:sz w:val="22"/>
          <w:szCs w:val="22"/>
        </w:rPr>
      </w:pPr>
      <w:r>
        <w:rPr>
          <w:noProof/>
          <w:lang w:eastAsia="ko-KR"/>
        </w:rPr>
        <w:t>6.2C.2.1</w:t>
      </w:r>
      <w:r>
        <w:rPr>
          <w:rFonts w:asciiTheme="minorHAnsi" w:eastAsiaTheme="minorEastAsia" w:hAnsiTheme="minorHAnsi" w:cstheme="minorBidi"/>
          <w:noProof/>
          <w:sz w:val="22"/>
          <w:szCs w:val="22"/>
        </w:rPr>
        <w:tab/>
      </w:r>
      <w:r>
        <w:rPr>
          <w:noProof/>
          <w:lang w:eastAsia="ko-KR"/>
        </w:rPr>
        <w:t>Registration and Discovery procedure for Federated Learning</w:t>
      </w:r>
      <w:r>
        <w:rPr>
          <w:noProof/>
        </w:rPr>
        <w:tab/>
      </w:r>
      <w:r>
        <w:rPr>
          <w:noProof/>
        </w:rPr>
        <w:fldChar w:fldCharType="begin" w:fldLock="1"/>
      </w:r>
      <w:r>
        <w:rPr>
          <w:noProof/>
        </w:rPr>
        <w:instrText xml:space="preserve"> PAGEREF _Toc131158410 \h </w:instrText>
      </w:r>
      <w:r>
        <w:rPr>
          <w:noProof/>
        </w:rPr>
      </w:r>
      <w:r>
        <w:rPr>
          <w:noProof/>
        </w:rPr>
        <w:fldChar w:fldCharType="separate"/>
      </w:r>
      <w:r>
        <w:rPr>
          <w:noProof/>
        </w:rPr>
        <w:t>123</w:t>
      </w:r>
      <w:r>
        <w:rPr>
          <w:noProof/>
        </w:rPr>
        <w:fldChar w:fldCharType="end"/>
      </w:r>
    </w:p>
    <w:p w14:paraId="3B18F64E" w14:textId="1FE6CA3E" w:rsidR="00EE02E3" w:rsidRDefault="00EE02E3">
      <w:pPr>
        <w:pStyle w:val="TOC4"/>
        <w:rPr>
          <w:rFonts w:asciiTheme="minorHAnsi" w:eastAsiaTheme="minorEastAsia" w:hAnsiTheme="minorHAnsi" w:cstheme="minorBidi"/>
          <w:noProof/>
          <w:sz w:val="22"/>
          <w:szCs w:val="22"/>
        </w:rPr>
      </w:pPr>
      <w:r>
        <w:rPr>
          <w:noProof/>
          <w:lang w:eastAsia="ko-KR"/>
        </w:rPr>
        <w:t>6.2C.2.2</w:t>
      </w:r>
      <w:r>
        <w:rPr>
          <w:rFonts w:asciiTheme="minorHAnsi" w:eastAsiaTheme="minorEastAsia" w:hAnsiTheme="minorHAnsi" w:cstheme="minorBidi"/>
          <w:noProof/>
          <w:sz w:val="22"/>
          <w:szCs w:val="22"/>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_Toc131158411 \h </w:instrText>
      </w:r>
      <w:r>
        <w:rPr>
          <w:noProof/>
        </w:rPr>
      </w:r>
      <w:r>
        <w:rPr>
          <w:noProof/>
        </w:rPr>
        <w:fldChar w:fldCharType="separate"/>
      </w:r>
      <w:r>
        <w:rPr>
          <w:noProof/>
        </w:rPr>
        <w:t>124</w:t>
      </w:r>
      <w:r>
        <w:rPr>
          <w:noProof/>
        </w:rPr>
        <w:fldChar w:fldCharType="end"/>
      </w:r>
    </w:p>
    <w:p w14:paraId="47ADE7F3" w14:textId="3E1D23A7" w:rsidR="00EE02E3" w:rsidRDefault="00EE02E3">
      <w:pPr>
        <w:pStyle w:val="TOC4"/>
        <w:rPr>
          <w:rFonts w:asciiTheme="minorHAnsi" w:eastAsiaTheme="minorEastAsia" w:hAnsiTheme="minorHAnsi" w:cstheme="minorBidi"/>
          <w:noProof/>
          <w:sz w:val="22"/>
          <w:szCs w:val="22"/>
        </w:rPr>
      </w:pPr>
      <w:r>
        <w:rPr>
          <w:noProof/>
          <w:lang w:eastAsia="zh-CN"/>
        </w:rPr>
        <w:t>6.2C.2.2</w:t>
      </w:r>
      <w:r>
        <w:rPr>
          <w:rFonts w:asciiTheme="minorHAnsi" w:eastAsiaTheme="minorEastAsia" w:hAnsiTheme="minorHAnsi" w:cstheme="minorBidi"/>
          <w:noProof/>
          <w:sz w:val="22"/>
          <w:szCs w:val="22"/>
        </w:rPr>
        <w:tab/>
      </w:r>
      <w:r>
        <w:rPr>
          <w:noProof/>
          <w:lang w:eastAsia="zh-CN"/>
        </w:rPr>
        <w:t>Procedures for Maintaining Federated Learning Procedures</w:t>
      </w:r>
      <w:r>
        <w:rPr>
          <w:noProof/>
        </w:rPr>
        <w:tab/>
      </w:r>
      <w:r>
        <w:rPr>
          <w:noProof/>
        </w:rPr>
        <w:fldChar w:fldCharType="begin" w:fldLock="1"/>
      </w:r>
      <w:r>
        <w:rPr>
          <w:noProof/>
        </w:rPr>
        <w:instrText xml:space="preserve"> PAGEREF _Toc131158412 \h </w:instrText>
      </w:r>
      <w:r>
        <w:rPr>
          <w:noProof/>
        </w:rPr>
      </w:r>
      <w:r>
        <w:rPr>
          <w:noProof/>
        </w:rPr>
        <w:fldChar w:fldCharType="separate"/>
      </w:r>
      <w:r>
        <w:rPr>
          <w:noProof/>
        </w:rPr>
        <w:t>126</w:t>
      </w:r>
      <w:r>
        <w:rPr>
          <w:noProof/>
        </w:rPr>
        <w:fldChar w:fldCharType="end"/>
      </w:r>
    </w:p>
    <w:p w14:paraId="75A83868" w14:textId="2908E84F" w:rsidR="00EE02E3" w:rsidRDefault="00EE02E3">
      <w:pPr>
        <w:pStyle w:val="TOC2"/>
        <w:rPr>
          <w:rFonts w:asciiTheme="minorHAnsi" w:eastAsiaTheme="minorEastAsia" w:hAnsiTheme="minorHAnsi" w:cstheme="minorBidi"/>
          <w:noProof/>
          <w:sz w:val="22"/>
          <w:szCs w:val="22"/>
        </w:rPr>
      </w:pPr>
      <w:r>
        <w:rPr>
          <w:noProof/>
          <w:lang w:eastAsia="zh-CN"/>
        </w:rPr>
        <w:t>6.2D</w:t>
      </w:r>
      <w:r>
        <w:rPr>
          <w:rFonts w:asciiTheme="minorHAnsi" w:eastAsiaTheme="minorEastAsia" w:hAnsiTheme="minorHAnsi" w:cstheme="minorBidi"/>
          <w:noProof/>
          <w:sz w:val="22"/>
          <w:szCs w:val="22"/>
        </w:rPr>
        <w:tab/>
      </w:r>
      <w:r>
        <w:rPr>
          <w:noProof/>
          <w:lang w:eastAsia="zh-CN"/>
        </w:rPr>
        <w:t>AnLF Analytics Accuracy Monitoring Procedures</w:t>
      </w:r>
      <w:r>
        <w:rPr>
          <w:noProof/>
        </w:rPr>
        <w:tab/>
      </w:r>
      <w:r>
        <w:rPr>
          <w:noProof/>
        </w:rPr>
        <w:fldChar w:fldCharType="begin" w:fldLock="1"/>
      </w:r>
      <w:r>
        <w:rPr>
          <w:noProof/>
        </w:rPr>
        <w:instrText xml:space="preserve"> PAGEREF _Toc131158413 \h </w:instrText>
      </w:r>
      <w:r>
        <w:rPr>
          <w:noProof/>
        </w:rPr>
      </w:r>
      <w:r>
        <w:rPr>
          <w:noProof/>
        </w:rPr>
        <w:fldChar w:fldCharType="separate"/>
      </w:r>
      <w:r>
        <w:rPr>
          <w:noProof/>
        </w:rPr>
        <w:t>127</w:t>
      </w:r>
      <w:r>
        <w:rPr>
          <w:noProof/>
        </w:rPr>
        <w:fldChar w:fldCharType="end"/>
      </w:r>
    </w:p>
    <w:p w14:paraId="5188D388" w14:textId="71DD055D" w:rsidR="00EE02E3" w:rsidRDefault="00EE02E3">
      <w:pPr>
        <w:pStyle w:val="TOC3"/>
        <w:rPr>
          <w:rFonts w:asciiTheme="minorHAnsi" w:eastAsiaTheme="minorEastAsia" w:hAnsiTheme="minorHAnsi" w:cstheme="minorBidi"/>
          <w:noProof/>
          <w:sz w:val="22"/>
          <w:szCs w:val="22"/>
        </w:rPr>
      </w:pPr>
      <w:r>
        <w:rPr>
          <w:noProof/>
          <w:lang w:eastAsia="zh-CN"/>
        </w:rPr>
        <w:t>6.2D.1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_Toc131158414 \h </w:instrText>
      </w:r>
      <w:r>
        <w:rPr>
          <w:noProof/>
        </w:rPr>
      </w:r>
      <w:r>
        <w:rPr>
          <w:noProof/>
        </w:rPr>
        <w:fldChar w:fldCharType="separate"/>
      </w:r>
      <w:r>
        <w:rPr>
          <w:noProof/>
        </w:rPr>
        <w:t>127</w:t>
      </w:r>
      <w:r>
        <w:rPr>
          <w:noProof/>
        </w:rPr>
        <w:fldChar w:fldCharType="end"/>
      </w:r>
    </w:p>
    <w:p w14:paraId="0927FC06" w14:textId="78BE6401" w:rsidR="00EE02E3" w:rsidRDefault="00EE02E3">
      <w:pPr>
        <w:pStyle w:val="TOC3"/>
        <w:rPr>
          <w:rFonts w:asciiTheme="minorHAnsi" w:eastAsiaTheme="minorEastAsia" w:hAnsiTheme="minorHAnsi" w:cstheme="minorBidi"/>
          <w:noProof/>
          <w:sz w:val="22"/>
          <w:szCs w:val="22"/>
        </w:rPr>
      </w:pPr>
      <w:r>
        <w:rPr>
          <w:noProof/>
          <w:lang w:eastAsia="zh-CN"/>
        </w:rPr>
        <w:t>6.2D.2</w:t>
      </w:r>
      <w:r>
        <w:rPr>
          <w:rFonts w:asciiTheme="minorHAnsi" w:eastAsiaTheme="minorEastAsia" w:hAnsiTheme="minorHAnsi" w:cstheme="minorBidi"/>
          <w:noProof/>
          <w:sz w:val="22"/>
          <w:szCs w:val="22"/>
        </w:rPr>
        <w:tab/>
      </w:r>
      <w:r>
        <w:rPr>
          <w:noProof/>
          <w:lang w:eastAsia="zh-CN"/>
        </w:rPr>
        <w:t>Procedures for Analytics Accuracy Information Subscription</w:t>
      </w:r>
      <w:r>
        <w:rPr>
          <w:noProof/>
        </w:rPr>
        <w:tab/>
      </w:r>
      <w:r>
        <w:rPr>
          <w:noProof/>
        </w:rPr>
        <w:fldChar w:fldCharType="begin" w:fldLock="1"/>
      </w:r>
      <w:r>
        <w:rPr>
          <w:noProof/>
        </w:rPr>
        <w:instrText xml:space="preserve"> PAGEREF _Toc131158415 \h </w:instrText>
      </w:r>
      <w:r>
        <w:rPr>
          <w:noProof/>
        </w:rPr>
      </w:r>
      <w:r>
        <w:rPr>
          <w:noProof/>
        </w:rPr>
        <w:fldChar w:fldCharType="separate"/>
      </w:r>
      <w:r>
        <w:rPr>
          <w:noProof/>
        </w:rPr>
        <w:t>128</w:t>
      </w:r>
      <w:r>
        <w:rPr>
          <w:noProof/>
        </w:rPr>
        <w:fldChar w:fldCharType="end"/>
      </w:r>
    </w:p>
    <w:p w14:paraId="5DFC3012" w14:textId="5480AEAD" w:rsidR="00EE02E3" w:rsidRDefault="00EE02E3">
      <w:pPr>
        <w:pStyle w:val="TOC2"/>
        <w:rPr>
          <w:rFonts w:asciiTheme="minorHAnsi" w:eastAsiaTheme="minorEastAsia" w:hAnsiTheme="minorHAnsi" w:cstheme="minorBidi"/>
          <w:noProof/>
          <w:sz w:val="22"/>
          <w:szCs w:val="22"/>
        </w:rPr>
      </w:pPr>
      <w:r>
        <w:rPr>
          <w:noProof/>
          <w:lang w:eastAsia="zh-CN"/>
        </w:rPr>
        <w:t>6.2E</w:t>
      </w:r>
      <w:r>
        <w:rPr>
          <w:rFonts w:asciiTheme="minorHAnsi" w:eastAsiaTheme="minorEastAsia" w:hAnsiTheme="minorHAnsi" w:cstheme="minorBidi"/>
          <w:noProof/>
          <w:sz w:val="22"/>
          <w:szCs w:val="22"/>
        </w:rPr>
        <w:tab/>
      </w:r>
      <w:r>
        <w:rPr>
          <w:noProof/>
          <w:lang w:eastAsia="zh-CN"/>
        </w:rPr>
        <w:t>MTLF-based ML Model Accuracy Monitoring</w:t>
      </w:r>
      <w:r>
        <w:rPr>
          <w:noProof/>
        </w:rPr>
        <w:tab/>
      </w:r>
      <w:r>
        <w:rPr>
          <w:noProof/>
        </w:rPr>
        <w:fldChar w:fldCharType="begin" w:fldLock="1"/>
      </w:r>
      <w:r>
        <w:rPr>
          <w:noProof/>
        </w:rPr>
        <w:instrText xml:space="preserve"> PAGEREF _Toc131158416 \h </w:instrText>
      </w:r>
      <w:r>
        <w:rPr>
          <w:noProof/>
        </w:rPr>
      </w:r>
      <w:r>
        <w:rPr>
          <w:noProof/>
        </w:rPr>
        <w:fldChar w:fldCharType="separate"/>
      </w:r>
      <w:r>
        <w:rPr>
          <w:noProof/>
        </w:rPr>
        <w:t>130</w:t>
      </w:r>
      <w:r>
        <w:rPr>
          <w:noProof/>
        </w:rPr>
        <w:fldChar w:fldCharType="end"/>
      </w:r>
    </w:p>
    <w:p w14:paraId="2ECCFDBA" w14:textId="54A03B7F" w:rsidR="00EE02E3" w:rsidRDefault="00EE02E3">
      <w:pPr>
        <w:pStyle w:val="TOC3"/>
        <w:rPr>
          <w:rFonts w:asciiTheme="minorHAnsi" w:eastAsiaTheme="minorEastAsia" w:hAnsiTheme="minorHAnsi" w:cstheme="minorBidi"/>
          <w:noProof/>
          <w:sz w:val="22"/>
          <w:szCs w:val="22"/>
        </w:rPr>
      </w:pPr>
      <w:r>
        <w:rPr>
          <w:noProof/>
          <w:lang w:eastAsia="zh-CN"/>
        </w:rPr>
        <w:t>6.2E.1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_Toc131158417 \h </w:instrText>
      </w:r>
      <w:r>
        <w:rPr>
          <w:noProof/>
        </w:rPr>
      </w:r>
      <w:r>
        <w:rPr>
          <w:noProof/>
        </w:rPr>
        <w:fldChar w:fldCharType="separate"/>
      </w:r>
      <w:r>
        <w:rPr>
          <w:noProof/>
        </w:rPr>
        <w:t>130</w:t>
      </w:r>
      <w:r>
        <w:rPr>
          <w:noProof/>
        </w:rPr>
        <w:fldChar w:fldCharType="end"/>
      </w:r>
    </w:p>
    <w:p w14:paraId="092EA496" w14:textId="48231851" w:rsidR="00EE02E3" w:rsidRDefault="00EE02E3">
      <w:pPr>
        <w:pStyle w:val="TOC3"/>
        <w:rPr>
          <w:rFonts w:asciiTheme="minorHAnsi" w:eastAsiaTheme="minorEastAsia" w:hAnsiTheme="minorHAnsi" w:cstheme="minorBidi"/>
          <w:noProof/>
          <w:sz w:val="22"/>
          <w:szCs w:val="22"/>
        </w:rPr>
      </w:pPr>
      <w:r>
        <w:rPr>
          <w:noProof/>
          <w:lang w:eastAsia="zh-CN"/>
        </w:rPr>
        <w:t>6.2E.2</w:t>
      </w:r>
      <w:r>
        <w:rPr>
          <w:rFonts w:asciiTheme="minorHAnsi" w:eastAsiaTheme="minorEastAsia" w:hAnsiTheme="minorHAnsi" w:cstheme="minorBidi"/>
          <w:noProof/>
          <w:sz w:val="22"/>
          <w:szCs w:val="22"/>
        </w:rPr>
        <w:tab/>
      </w:r>
      <w:r>
        <w:rPr>
          <w:noProof/>
          <w:lang w:eastAsia="zh-CN"/>
        </w:rPr>
        <w:t>Procedure for MTLF-based ML Model Accuracy Mornitoring</w:t>
      </w:r>
      <w:r>
        <w:rPr>
          <w:noProof/>
        </w:rPr>
        <w:tab/>
      </w:r>
      <w:r>
        <w:rPr>
          <w:noProof/>
        </w:rPr>
        <w:fldChar w:fldCharType="begin" w:fldLock="1"/>
      </w:r>
      <w:r>
        <w:rPr>
          <w:noProof/>
        </w:rPr>
        <w:instrText xml:space="preserve"> PAGEREF _Toc131158418 \h </w:instrText>
      </w:r>
      <w:r>
        <w:rPr>
          <w:noProof/>
        </w:rPr>
      </w:r>
      <w:r>
        <w:rPr>
          <w:noProof/>
        </w:rPr>
        <w:fldChar w:fldCharType="separate"/>
      </w:r>
      <w:r>
        <w:rPr>
          <w:noProof/>
        </w:rPr>
        <w:t>130</w:t>
      </w:r>
      <w:r>
        <w:rPr>
          <w:noProof/>
        </w:rPr>
        <w:fldChar w:fldCharType="end"/>
      </w:r>
    </w:p>
    <w:p w14:paraId="5D6CC410" w14:textId="3B806BB4" w:rsidR="00EE02E3" w:rsidRDefault="00EE02E3">
      <w:pPr>
        <w:pStyle w:val="TOC3"/>
        <w:rPr>
          <w:rFonts w:asciiTheme="minorHAnsi" w:eastAsiaTheme="minorEastAsia" w:hAnsiTheme="minorHAnsi" w:cstheme="minorBidi"/>
          <w:noProof/>
          <w:sz w:val="22"/>
          <w:szCs w:val="22"/>
        </w:rPr>
      </w:pPr>
      <w:r>
        <w:rPr>
          <w:noProof/>
          <w:lang w:eastAsia="zh-CN"/>
        </w:rPr>
        <w:t>6.2E.3</w:t>
      </w:r>
      <w:r>
        <w:rPr>
          <w:rFonts w:asciiTheme="minorHAnsi" w:eastAsiaTheme="minorEastAsia" w:hAnsiTheme="minorHAnsi" w:cstheme="minorBidi"/>
          <w:noProof/>
          <w:sz w:val="22"/>
          <w:szCs w:val="22"/>
        </w:rPr>
        <w:tab/>
      </w:r>
      <w:r>
        <w:rPr>
          <w:noProof/>
          <w:lang w:eastAsia="zh-CN"/>
        </w:rPr>
        <w:t>Procedure for AnLF-assisted MTLF ML Models Accuracy Monitoring</w:t>
      </w:r>
      <w:r>
        <w:rPr>
          <w:noProof/>
        </w:rPr>
        <w:tab/>
      </w:r>
      <w:r>
        <w:rPr>
          <w:noProof/>
        </w:rPr>
        <w:fldChar w:fldCharType="begin" w:fldLock="1"/>
      </w:r>
      <w:r>
        <w:rPr>
          <w:noProof/>
        </w:rPr>
        <w:instrText xml:space="preserve"> PAGEREF _Toc131158419 \h </w:instrText>
      </w:r>
      <w:r>
        <w:rPr>
          <w:noProof/>
        </w:rPr>
      </w:r>
      <w:r>
        <w:rPr>
          <w:noProof/>
        </w:rPr>
        <w:fldChar w:fldCharType="separate"/>
      </w:r>
      <w:r>
        <w:rPr>
          <w:noProof/>
        </w:rPr>
        <w:t>132</w:t>
      </w:r>
      <w:r>
        <w:rPr>
          <w:noProof/>
        </w:rPr>
        <w:fldChar w:fldCharType="end"/>
      </w:r>
    </w:p>
    <w:p w14:paraId="30AA9525" w14:textId="1B08A956" w:rsidR="00EE02E3" w:rsidRDefault="00EE02E3">
      <w:pPr>
        <w:pStyle w:val="TOC4"/>
        <w:rPr>
          <w:rFonts w:asciiTheme="minorHAnsi" w:eastAsiaTheme="minorEastAsia" w:hAnsiTheme="minorHAnsi" w:cstheme="minorBidi"/>
          <w:noProof/>
          <w:sz w:val="22"/>
          <w:szCs w:val="22"/>
        </w:rPr>
      </w:pPr>
      <w:r>
        <w:rPr>
          <w:noProof/>
          <w:lang w:eastAsia="zh-CN"/>
        </w:rPr>
        <w:t>6.2E.3.1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_Toc131158420 \h </w:instrText>
      </w:r>
      <w:r>
        <w:rPr>
          <w:noProof/>
        </w:rPr>
      </w:r>
      <w:r>
        <w:rPr>
          <w:noProof/>
        </w:rPr>
        <w:fldChar w:fldCharType="separate"/>
      </w:r>
      <w:r>
        <w:rPr>
          <w:noProof/>
        </w:rPr>
        <w:t>132</w:t>
      </w:r>
      <w:r>
        <w:rPr>
          <w:noProof/>
        </w:rPr>
        <w:fldChar w:fldCharType="end"/>
      </w:r>
    </w:p>
    <w:p w14:paraId="1B288589" w14:textId="0D068D01" w:rsidR="00EE02E3" w:rsidRDefault="00EE02E3">
      <w:pPr>
        <w:pStyle w:val="TOC4"/>
        <w:rPr>
          <w:rFonts w:asciiTheme="minorHAnsi" w:eastAsiaTheme="minorEastAsia" w:hAnsiTheme="minorHAnsi" w:cstheme="minorBidi"/>
          <w:noProof/>
          <w:sz w:val="22"/>
          <w:szCs w:val="22"/>
        </w:rPr>
      </w:pPr>
      <w:r>
        <w:rPr>
          <w:noProof/>
          <w:lang w:eastAsia="zh-CN"/>
        </w:rPr>
        <w:t>6.2E.3.2</w:t>
      </w:r>
      <w:r>
        <w:rPr>
          <w:rFonts w:asciiTheme="minorHAnsi" w:eastAsiaTheme="minorEastAsia" w:hAnsiTheme="minorHAnsi" w:cstheme="minorBidi"/>
          <w:noProof/>
          <w:sz w:val="22"/>
          <w:szCs w:val="22"/>
        </w:rPr>
        <w:tab/>
      </w:r>
      <w:r>
        <w:rPr>
          <w:noProof/>
          <w:lang w:eastAsia="zh-CN"/>
        </w:rPr>
        <w:t>Procedures for registering the monitoring of the analytics accuracy of an ML Model</w:t>
      </w:r>
      <w:r>
        <w:rPr>
          <w:noProof/>
        </w:rPr>
        <w:tab/>
      </w:r>
      <w:r>
        <w:rPr>
          <w:noProof/>
        </w:rPr>
        <w:fldChar w:fldCharType="begin" w:fldLock="1"/>
      </w:r>
      <w:r>
        <w:rPr>
          <w:noProof/>
        </w:rPr>
        <w:instrText xml:space="preserve"> PAGEREF _Toc131158421 \h </w:instrText>
      </w:r>
      <w:r>
        <w:rPr>
          <w:noProof/>
        </w:rPr>
      </w:r>
      <w:r>
        <w:rPr>
          <w:noProof/>
        </w:rPr>
        <w:fldChar w:fldCharType="separate"/>
      </w:r>
      <w:r>
        <w:rPr>
          <w:noProof/>
        </w:rPr>
        <w:t>133</w:t>
      </w:r>
      <w:r>
        <w:rPr>
          <w:noProof/>
        </w:rPr>
        <w:fldChar w:fldCharType="end"/>
      </w:r>
    </w:p>
    <w:p w14:paraId="7C978B1E" w14:textId="1DD4F6CE" w:rsidR="00EE02E3" w:rsidRDefault="00EE02E3">
      <w:pPr>
        <w:pStyle w:val="TOC4"/>
        <w:rPr>
          <w:rFonts w:asciiTheme="minorHAnsi" w:eastAsiaTheme="minorEastAsia" w:hAnsiTheme="minorHAnsi" w:cstheme="minorBidi"/>
          <w:noProof/>
          <w:sz w:val="22"/>
          <w:szCs w:val="22"/>
        </w:rPr>
      </w:pPr>
      <w:r>
        <w:rPr>
          <w:noProof/>
        </w:rPr>
        <w:t>6.2E.3.3</w:t>
      </w:r>
      <w:r>
        <w:rPr>
          <w:rFonts w:asciiTheme="minorHAnsi" w:eastAsiaTheme="minorEastAsia" w:hAnsiTheme="minorHAnsi" w:cstheme="minorBidi"/>
          <w:noProof/>
          <w:sz w:val="22"/>
          <w:szCs w:val="22"/>
        </w:rPr>
        <w:tab/>
      </w:r>
      <w:r>
        <w:rPr>
          <w:noProof/>
        </w:rPr>
        <w:t>Procedures for monitoring the analytics accuracy of an ML model</w:t>
      </w:r>
      <w:r>
        <w:rPr>
          <w:noProof/>
        </w:rPr>
        <w:tab/>
      </w:r>
      <w:r>
        <w:rPr>
          <w:noProof/>
        </w:rPr>
        <w:fldChar w:fldCharType="begin" w:fldLock="1"/>
      </w:r>
      <w:r>
        <w:rPr>
          <w:noProof/>
        </w:rPr>
        <w:instrText xml:space="preserve"> PAGEREF _Toc131158422 \h </w:instrText>
      </w:r>
      <w:r>
        <w:rPr>
          <w:noProof/>
        </w:rPr>
      </w:r>
      <w:r>
        <w:rPr>
          <w:noProof/>
        </w:rPr>
        <w:fldChar w:fldCharType="separate"/>
      </w:r>
      <w:r>
        <w:rPr>
          <w:noProof/>
        </w:rPr>
        <w:t>133</w:t>
      </w:r>
      <w:r>
        <w:rPr>
          <w:noProof/>
        </w:rPr>
        <w:fldChar w:fldCharType="end"/>
      </w:r>
    </w:p>
    <w:p w14:paraId="5CC1007F" w14:textId="4F113343" w:rsidR="00EE02E3" w:rsidRDefault="00EE02E3">
      <w:pPr>
        <w:pStyle w:val="TOC2"/>
        <w:rPr>
          <w:rFonts w:asciiTheme="minorHAnsi" w:eastAsiaTheme="minorEastAsia" w:hAnsiTheme="minorHAnsi" w:cstheme="minorBidi"/>
          <w:noProof/>
          <w:sz w:val="22"/>
          <w:szCs w:val="22"/>
        </w:rPr>
      </w:pPr>
      <w:r>
        <w:rPr>
          <w:noProof/>
          <w:lang w:eastAsia="ko-KR"/>
        </w:rPr>
        <w:t>6.2F</w:t>
      </w:r>
      <w:r>
        <w:rPr>
          <w:rFonts w:asciiTheme="minorHAnsi" w:eastAsiaTheme="minorEastAsia" w:hAnsiTheme="minorHAnsi" w:cstheme="minorBidi"/>
          <w:noProof/>
          <w:sz w:val="22"/>
          <w:szCs w:val="22"/>
        </w:rPr>
        <w:tab/>
      </w:r>
      <w:r>
        <w:rPr>
          <w:noProof/>
          <w:lang w:eastAsia="ko-KR"/>
        </w:rPr>
        <w:t>Procedure for ML Model Training</w:t>
      </w:r>
      <w:r>
        <w:rPr>
          <w:noProof/>
        </w:rPr>
        <w:tab/>
      </w:r>
      <w:r>
        <w:rPr>
          <w:noProof/>
        </w:rPr>
        <w:fldChar w:fldCharType="begin" w:fldLock="1"/>
      </w:r>
      <w:r>
        <w:rPr>
          <w:noProof/>
        </w:rPr>
        <w:instrText xml:space="preserve"> PAGEREF _Toc131158423 \h </w:instrText>
      </w:r>
      <w:r>
        <w:rPr>
          <w:noProof/>
        </w:rPr>
      </w:r>
      <w:r>
        <w:rPr>
          <w:noProof/>
        </w:rPr>
        <w:fldChar w:fldCharType="separate"/>
      </w:r>
      <w:r>
        <w:rPr>
          <w:noProof/>
        </w:rPr>
        <w:t>135</w:t>
      </w:r>
      <w:r>
        <w:rPr>
          <w:noProof/>
        </w:rPr>
        <w:fldChar w:fldCharType="end"/>
      </w:r>
    </w:p>
    <w:p w14:paraId="733CF90D" w14:textId="19D1DAD7" w:rsidR="00EE02E3" w:rsidRDefault="00EE02E3">
      <w:pPr>
        <w:pStyle w:val="TOC3"/>
        <w:rPr>
          <w:rFonts w:asciiTheme="minorHAnsi" w:eastAsiaTheme="minorEastAsia" w:hAnsiTheme="minorHAnsi" w:cstheme="minorBidi"/>
          <w:noProof/>
          <w:sz w:val="22"/>
          <w:szCs w:val="22"/>
        </w:rPr>
      </w:pPr>
      <w:r>
        <w:rPr>
          <w:noProof/>
          <w:lang w:eastAsia="ko-KR"/>
        </w:rPr>
        <w:t>6.2F.1</w:t>
      </w:r>
      <w:r>
        <w:rPr>
          <w:rFonts w:asciiTheme="minorHAnsi" w:eastAsiaTheme="minorEastAsia" w:hAnsiTheme="minorHAnsi" w:cstheme="minorBidi"/>
          <w:noProof/>
          <w:sz w:val="22"/>
          <w:szCs w:val="22"/>
        </w:rPr>
        <w:tab/>
      </w:r>
      <w:r>
        <w:rPr>
          <w:noProof/>
          <w:lang w:eastAsia="ko-KR"/>
        </w:rPr>
        <w:t>ML Model Training Subscribe/Unsubscribe/Notify/Update</w:t>
      </w:r>
      <w:r>
        <w:rPr>
          <w:noProof/>
        </w:rPr>
        <w:tab/>
      </w:r>
      <w:r>
        <w:rPr>
          <w:noProof/>
        </w:rPr>
        <w:fldChar w:fldCharType="begin" w:fldLock="1"/>
      </w:r>
      <w:r>
        <w:rPr>
          <w:noProof/>
        </w:rPr>
        <w:instrText xml:space="preserve"> PAGEREF _Toc131158424 \h </w:instrText>
      </w:r>
      <w:r>
        <w:rPr>
          <w:noProof/>
        </w:rPr>
      </w:r>
      <w:r>
        <w:rPr>
          <w:noProof/>
        </w:rPr>
        <w:fldChar w:fldCharType="separate"/>
      </w:r>
      <w:r>
        <w:rPr>
          <w:noProof/>
        </w:rPr>
        <w:t>135</w:t>
      </w:r>
      <w:r>
        <w:rPr>
          <w:noProof/>
        </w:rPr>
        <w:fldChar w:fldCharType="end"/>
      </w:r>
    </w:p>
    <w:p w14:paraId="052B5DAA" w14:textId="103F9F0D" w:rsidR="00EE02E3" w:rsidRDefault="00EE02E3">
      <w:pPr>
        <w:pStyle w:val="TOC3"/>
        <w:rPr>
          <w:rFonts w:asciiTheme="minorHAnsi" w:eastAsiaTheme="minorEastAsia" w:hAnsiTheme="minorHAnsi" w:cstheme="minorBidi"/>
          <w:noProof/>
          <w:sz w:val="22"/>
          <w:szCs w:val="22"/>
        </w:rPr>
      </w:pPr>
      <w:r>
        <w:rPr>
          <w:noProof/>
        </w:rPr>
        <w:t>6.2F.2</w:t>
      </w:r>
      <w:r>
        <w:rPr>
          <w:rFonts w:asciiTheme="minorHAnsi" w:eastAsiaTheme="minorEastAsia" w:hAnsiTheme="minorHAnsi" w:cstheme="minorBidi"/>
          <w:noProof/>
          <w:sz w:val="22"/>
          <w:szCs w:val="22"/>
        </w:rPr>
        <w:tab/>
      </w:r>
      <w:r>
        <w:rPr>
          <w:noProof/>
        </w:rPr>
        <w:t>Contents of ML Model Training</w:t>
      </w:r>
      <w:r>
        <w:rPr>
          <w:noProof/>
        </w:rPr>
        <w:tab/>
      </w:r>
      <w:r>
        <w:rPr>
          <w:noProof/>
        </w:rPr>
        <w:fldChar w:fldCharType="begin" w:fldLock="1"/>
      </w:r>
      <w:r>
        <w:rPr>
          <w:noProof/>
        </w:rPr>
        <w:instrText xml:space="preserve"> PAGEREF _Toc131158425 \h </w:instrText>
      </w:r>
      <w:r>
        <w:rPr>
          <w:noProof/>
        </w:rPr>
      </w:r>
      <w:r>
        <w:rPr>
          <w:noProof/>
        </w:rPr>
        <w:fldChar w:fldCharType="separate"/>
      </w:r>
      <w:r>
        <w:rPr>
          <w:noProof/>
        </w:rPr>
        <w:t>137</w:t>
      </w:r>
      <w:r>
        <w:rPr>
          <w:noProof/>
        </w:rPr>
        <w:fldChar w:fldCharType="end"/>
      </w:r>
    </w:p>
    <w:p w14:paraId="6BB4F2A2" w14:textId="2919041B" w:rsidR="00EE02E3" w:rsidRDefault="00EE02E3">
      <w:pPr>
        <w:pStyle w:val="TOC2"/>
        <w:rPr>
          <w:rFonts w:asciiTheme="minorHAnsi" w:eastAsiaTheme="minorEastAsia" w:hAnsiTheme="minorHAnsi" w:cstheme="minorBidi"/>
          <w:noProof/>
          <w:sz w:val="22"/>
          <w:szCs w:val="22"/>
        </w:rPr>
      </w:pPr>
      <w:r>
        <w:rPr>
          <w:noProof/>
          <w:lang w:eastAsia="ko-KR"/>
        </w:rPr>
        <w:t>6.3</w:t>
      </w:r>
      <w:r>
        <w:rPr>
          <w:rFonts w:asciiTheme="minorHAnsi" w:eastAsiaTheme="minorEastAsia" w:hAnsiTheme="minorHAnsi" w:cstheme="minorBidi"/>
          <w:noProof/>
          <w:sz w:val="22"/>
          <w:szCs w:val="22"/>
        </w:rPr>
        <w:tab/>
      </w:r>
      <w:r>
        <w:rPr>
          <w:noProof/>
          <w:lang w:eastAsia="ko-KR"/>
        </w:rPr>
        <w:t xml:space="preserve">Slice </w:t>
      </w:r>
      <w:r>
        <w:rPr>
          <w:noProof/>
          <w:lang w:eastAsia="zh-CN"/>
        </w:rPr>
        <w:t>load level related network data analytics</w:t>
      </w:r>
      <w:r>
        <w:rPr>
          <w:noProof/>
        </w:rPr>
        <w:tab/>
      </w:r>
      <w:r>
        <w:rPr>
          <w:noProof/>
        </w:rPr>
        <w:fldChar w:fldCharType="begin" w:fldLock="1"/>
      </w:r>
      <w:r>
        <w:rPr>
          <w:noProof/>
        </w:rPr>
        <w:instrText xml:space="preserve"> PAGEREF _Toc131158426 \h </w:instrText>
      </w:r>
      <w:r>
        <w:rPr>
          <w:noProof/>
        </w:rPr>
      </w:r>
      <w:r>
        <w:rPr>
          <w:noProof/>
        </w:rPr>
        <w:fldChar w:fldCharType="separate"/>
      </w:r>
      <w:r>
        <w:rPr>
          <w:noProof/>
        </w:rPr>
        <w:t>138</w:t>
      </w:r>
      <w:r>
        <w:rPr>
          <w:noProof/>
        </w:rPr>
        <w:fldChar w:fldCharType="end"/>
      </w:r>
    </w:p>
    <w:p w14:paraId="17CD33AE" w14:textId="1E0CC1BD" w:rsidR="00EE02E3" w:rsidRDefault="00EE02E3">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_Toc131158427 \h </w:instrText>
      </w:r>
      <w:r>
        <w:rPr>
          <w:noProof/>
        </w:rPr>
      </w:r>
      <w:r>
        <w:rPr>
          <w:noProof/>
        </w:rPr>
        <w:fldChar w:fldCharType="separate"/>
      </w:r>
      <w:r>
        <w:rPr>
          <w:noProof/>
        </w:rPr>
        <w:t>138</w:t>
      </w:r>
      <w:r>
        <w:rPr>
          <w:noProof/>
        </w:rPr>
        <w:fldChar w:fldCharType="end"/>
      </w:r>
    </w:p>
    <w:p w14:paraId="36445362" w14:textId="5372BEF8" w:rsidR="00EE02E3" w:rsidRDefault="00EE02E3">
      <w:pPr>
        <w:pStyle w:val="TOC3"/>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_Toc131158428 \h </w:instrText>
      </w:r>
      <w:r>
        <w:rPr>
          <w:noProof/>
        </w:rPr>
      </w:r>
      <w:r>
        <w:rPr>
          <w:noProof/>
        </w:rPr>
        <w:fldChar w:fldCharType="separate"/>
      </w:r>
      <w:r>
        <w:rPr>
          <w:noProof/>
        </w:rPr>
        <w:t>138</w:t>
      </w:r>
      <w:r>
        <w:rPr>
          <w:noProof/>
        </w:rPr>
        <w:fldChar w:fldCharType="end"/>
      </w:r>
    </w:p>
    <w:p w14:paraId="763FA0C7" w14:textId="3A34BEAE" w:rsidR="00EE02E3" w:rsidRDefault="00EE02E3">
      <w:pPr>
        <w:pStyle w:val="TOC3"/>
        <w:rPr>
          <w:rFonts w:asciiTheme="minorHAnsi" w:eastAsiaTheme="minorEastAsia" w:hAnsiTheme="minorHAnsi" w:cstheme="minorBidi"/>
          <w:noProof/>
          <w:sz w:val="22"/>
          <w:szCs w:val="22"/>
        </w:rPr>
      </w:pPr>
      <w:r>
        <w:rPr>
          <w:noProof/>
          <w:lang w:eastAsia="zh-CN"/>
        </w:rPr>
        <w:t>6.3.2A</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_Toc131158429 \h </w:instrText>
      </w:r>
      <w:r>
        <w:rPr>
          <w:noProof/>
        </w:rPr>
      </w:r>
      <w:r>
        <w:rPr>
          <w:noProof/>
        </w:rPr>
        <w:fldChar w:fldCharType="separate"/>
      </w:r>
      <w:r>
        <w:rPr>
          <w:noProof/>
        </w:rPr>
        <w:t>138</w:t>
      </w:r>
      <w:r>
        <w:rPr>
          <w:noProof/>
        </w:rPr>
        <w:fldChar w:fldCharType="end"/>
      </w:r>
    </w:p>
    <w:p w14:paraId="0207EBC1" w14:textId="714DBFB2" w:rsidR="00EE02E3" w:rsidRDefault="00EE02E3">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_Toc131158430 \h </w:instrText>
      </w:r>
      <w:r>
        <w:rPr>
          <w:noProof/>
        </w:rPr>
      </w:r>
      <w:r>
        <w:rPr>
          <w:noProof/>
        </w:rPr>
        <w:fldChar w:fldCharType="separate"/>
      </w:r>
      <w:r>
        <w:rPr>
          <w:noProof/>
        </w:rPr>
        <w:t>140</w:t>
      </w:r>
      <w:r>
        <w:rPr>
          <w:noProof/>
        </w:rPr>
        <w:fldChar w:fldCharType="end"/>
      </w:r>
    </w:p>
    <w:p w14:paraId="04EC0F87" w14:textId="395DF209" w:rsidR="00EE02E3" w:rsidRDefault="00EE02E3">
      <w:pPr>
        <w:pStyle w:val="TOC3"/>
        <w:rPr>
          <w:rFonts w:asciiTheme="minorHAnsi" w:eastAsiaTheme="minorEastAsia" w:hAnsiTheme="minorHAnsi" w:cstheme="minorBidi"/>
          <w:noProof/>
          <w:sz w:val="22"/>
          <w:szCs w:val="22"/>
        </w:rPr>
      </w:pPr>
      <w:r>
        <w:rPr>
          <w:noProof/>
          <w:lang w:eastAsia="zh-CN"/>
        </w:rPr>
        <w:t>6.3.3A</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_Toc131158431 \h </w:instrText>
      </w:r>
      <w:r>
        <w:rPr>
          <w:noProof/>
        </w:rPr>
      </w:r>
      <w:r>
        <w:rPr>
          <w:noProof/>
        </w:rPr>
        <w:fldChar w:fldCharType="separate"/>
      </w:r>
      <w:r>
        <w:rPr>
          <w:noProof/>
        </w:rPr>
        <w:t>140</w:t>
      </w:r>
      <w:r>
        <w:rPr>
          <w:noProof/>
        </w:rPr>
        <w:fldChar w:fldCharType="end"/>
      </w:r>
    </w:p>
    <w:p w14:paraId="6F1C5B4D" w14:textId="64F228D2" w:rsidR="00EE02E3" w:rsidRDefault="00EE02E3">
      <w:pPr>
        <w:pStyle w:val="TOC3"/>
        <w:rPr>
          <w:rFonts w:asciiTheme="minorHAnsi" w:eastAsiaTheme="minorEastAsia" w:hAnsiTheme="minorHAnsi" w:cstheme="minorBidi"/>
          <w:noProof/>
          <w:sz w:val="22"/>
          <w:szCs w:val="22"/>
        </w:rPr>
      </w:pPr>
      <w:r>
        <w:rPr>
          <w:noProof/>
          <w:lang w:eastAsia="ko-KR"/>
        </w:rPr>
        <w:t>6.3.4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_Toc131158432 \h </w:instrText>
      </w:r>
      <w:r>
        <w:rPr>
          <w:noProof/>
        </w:rPr>
      </w:r>
      <w:r>
        <w:rPr>
          <w:noProof/>
        </w:rPr>
        <w:fldChar w:fldCharType="separate"/>
      </w:r>
      <w:r>
        <w:rPr>
          <w:noProof/>
        </w:rPr>
        <w:t>142</w:t>
      </w:r>
      <w:r>
        <w:rPr>
          <w:noProof/>
        </w:rPr>
        <w:fldChar w:fldCharType="end"/>
      </w:r>
    </w:p>
    <w:p w14:paraId="2DE77EB8" w14:textId="1663737E" w:rsidR="00EE02E3" w:rsidRDefault="00EE02E3">
      <w:pPr>
        <w:pStyle w:val="TOC2"/>
        <w:rPr>
          <w:rFonts w:asciiTheme="minorHAnsi" w:eastAsiaTheme="minorEastAsia" w:hAnsiTheme="minorHAnsi" w:cstheme="minorBidi"/>
          <w:noProof/>
          <w:sz w:val="22"/>
          <w:szCs w:val="22"/>
        </w:rPr>
      </w:pPr>
      <w:r>
        <w:rPr>
          <w:noProof/>
          <w:lang w:eastAsia="ko-KR"/>
        </w:rPr>
        <w:t>6.4</w:t>
      </w:r>
      <w:r>
        <w:rPr>
          <w:rFonts w:asciiTheme="minorHAnsi" w:eastAsiaTheme="minorEastAsia" w:hAnsiTheme="minorHAnsi" w:cstheme="minorBidi"/>
          <w:noProof/>
          <w:sz w:val="22"/>
          <w:szCs w:val="22"/>
        </w:rPr>
        <w:tab/>
      </w:r>
      <w:r>
        <w:rPr>
          <w:noProof/>
          <w:lang w:eastAsia="zh-CN"/>
        </w:rPr>
        <w:t>Observed Service Experience related network data analytics</w:t>
      </w:r>
      <w:r>
        <w:rPr>
          <w:noProof/>
        </w:rPr>
        <w:tab/>
      </w:r>
      <w:r>
        <w:rPr>
          <w:noProof/>
        </w:rPr>
        <w:fldChar w:fldCharType="begin" w:fldLock="1"/>
      </w:r>
      <w:r>
        <w:rPr>
          <w:noProof/>
        </w:rPr>
        <w:instrText xml:space="preserve"> PAGEREF _Toc131158433 \h </w:instrText>
      </w:r>
      <w:r>
        <w:rPr>
          <w:noProof/>
        </w:rPr>
      </w:r>
      <w:r>
        <w:rPr>
          <w:noProof/>
        </w:rPr>
        <w:fldChar w:fldCharType="separate"/>
      </w:r>
      <w:r>
        <w:rPr>
          <w:noProof/>
        </w:rPr>
        <w:t>143</w:t>
      </w:r>
      <w:r>
        <w:rPr>
          <w:noProof/>
        </w:rPr>
        <w:fldChar w:fldCharType="end"/>
      </w:r>
    </w:p>
    <w:p w14:paraId="24F516D0" w14:textId="2F4EC469" w:rsidR="00EE02E3" w:rsidRDefault="00EE02E3">
      <w:pPr>
        <w:pStyle w:val="TOC3"/>
        <w:rPr>
          <w:rFonts w:asciiTheme="minorHAnsi" w:eastAsiaTheme="minorEastAsia" w:hAnsiTheme="minorHAnsi" w:cstheme="minorBidi"/>
          <w:noProof/>
          <w:sz w:val="22"/>
          <w:szCs w:val="22"/>
        </w:rPr>
      </w:pPr>
      <w:r>
        <w:rPr>
          <w:noProof/>
          <w:lang w:eastAsia="zh-CN"/>
        </w:rPr>
        <w:t>6.4.1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_Toc131158434 \h </w:instrText>
      </w:r>
      <w:r>
        <w:rPr>
          <w:noProof/>
        </w:rPr>
      </w:r>
      <w:r>
        <w:rPr>
          <w:noProof/>
        </w:rPr>
        <w:fldChar w:fldCharType="separate"/>
      </w:r>
      <w:r>
        <w:rPr>
          <w:noProof/>
        </w:rPr>
        <w:t>143</w:t>
      </w:r>
      <w:r>
        <w:rPr>
          <w:noProof/>
        </w:rPr>
        <w:fldChar w:fldCharType="end"/>
      </w:r>
    </w:p>
    <w:p w14:paraId="6978E55A" w14:textId="7315CE22" w:rsidR="00EE02E3" w:rsidRDefault="00EE02E3">
      <w:pPr>
        <w:pStyle w:val="TOC3"/>
        <w:rPr>
          <w:rFonts w:asciiTheme="minorHAnsi" w:eastAsiaTheme="minorEastAsia" w:hAnsiTheme="minorHAnsi" w:cstheme="minorBidi"/>
          <w:noProof/>
          <w:sz w:val="22"/>
          <w:szCs w:val="22"/>
        </w:rPr>
      </w:pPr>
      <w:r>
        <w:rPr>
          <w:noProof/>
          <w:lang w:eastAsia="zh-CN"/>
        </w:rPr>
        <w:t>6.4.2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_Toc131158435 \h </w:instrText>
      </w:r>
      <w:r>
        <w:rPr>
          <w:noProof/>
        </w:rPr>
      </w:r>
      <w:r>
        <w:rPr>
          <w:noProof/>
        </w:rPr>
        <w:fldChar w:fldCharType="separate"/>
      </w:r>
      <w:r>
        <w:rPr>
          <w:noProof/>
        </w:rPr>
        <w:t>148</w:t>
      </w:r>
      <w:r>
        <w:rPr>
          <w:noProof/>
        </w:rPr>
        <w:fldChar w:fldCharType="end"/>
      </w:r>
    </w:p>
    <w:p w14:paraId="5E03ABF3" w14:textId="613391F3" w:rsidR="00EE02E3" w:rsidRDefault="00EE02E3">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_Toc131158436 \h </w:instrText>
      </w:r>
      <w:r>
        <w:rPr>
          <w:noProof/>
        </w:rPr>
      </w:r>
      <w:r>
        <w:rPr>
          <w:noProof/>
        </w:rPr>
        <w:fldChar w:fldCharType="separate"/>
      </w:r>
      <w:r>
        <w:rPr>
          <w:noProof/>
        </w:rPr>
        <w:t>151</w:t>
      </w:r>
      <w:r>
        <w:rPr>
          <w:noProof/>
        </w:rPr>
        <w:fldChar w:fldCharType="end"/>
      </w:r>
    </w:p>
    <w:p w14:paraId="4DE86597" w14:textId="153CF7B9" w:rsidR="00EE02E3" w:rsidRDefault="00EE02E3">
      <w:pPr>
        <w:pStyle w:val="TOC3"/>
        <w:rPr>
          <w:rFonts w:asciiTheme="minorHAnsi" w:eastAsiaTheme="minorEastAsia" w:hAnsiTheme="minorHAnsi" w:cstheme="minorBidi"/>
          <w:noProof/>
          <w:sz w:val="22"/>
          <w:szCs w:val="22"/>
        </w:rPr>
      </w:pPr>
      <w:r>
        <w:rPr>
          <w:noProof/>
          <w:lang w:eastAsia="zh-CN"/>
        </w:rPr>
        <w:t>6.4.4</w:t>
      </w:r>
      <w:r>
        <w:rPr>
          <w:rFonts w:asciiTheme="minorHAnsi" w:eastAsiaTheme="minorEastAsia" w:hAnsiTheme="minorHAnsi" w:cstheme="minorBidi"/>
          <w:noProof/>
          <w:sz w:val="22"/>
          <w:szCs w:val="22"/>
        </w:rPr>
        <w:tab/>
      </w:r>
      <w:r>
        <w:rPr>
          <w:noProof/>
          <w:lang w:eastAsia="zh-CN"/>
        </w:rPr>
        <w:t>Procedures to request Service Experience for an Application</w:t>
      </w:r>
      <w:r>
        <w:rPr>
          <w:noProof/>
        </w:rPr>
        <w:tab/>
      </w:r>
      <w:r>
        <w:rPr>
          <w:noProof/>
        </w:rPr>
        <w:fldChar w:fldCharType="begin" w:fldLock="1"/>
      </w:r>
      <w:r>
        <w:rPr>
          <w:noProof/>
        </w:rPr>
        <w:instrText xml:space="preserve"> PAGEREF _Toc131158437 \h </w:instrText>
      </w:r>
      <w:r>
        <w:rPr>
          <w:noProof/>
        </w:rPr>
      </w:r>
      <w:r>
        <w:rPr>
          <w:noProof/>
        </w:rPr>
        <w:fldChar w:fldCharType="separate"/>
      </w:r>
      <w:r>
        <w:rPr>
          <w:noProof/>
        </w:rPr>
        <w:t>154</w:t>
      </w:r>
      <w:r>
        <w:rPr>
          <w:noProof/>
        </w:rPr>
        <w:fldChar w:fldCharType="end"/>
      </w:r>
    </w:p>
    <w:p w14:paraId="678E234D" w14:textId="5F1300A5" w:rsidR="00EE02E3" w:rsidRDefault="00EE02E3">
      <w:pPr>
        <w:pStyle w:val="TOC3"/>
        <w:rPr>
          <w:rFonts w:asciiTheme="minorHAnsi" w:eastAsiaTheme="minorEastAsia" w:hAnsiTheme="minorHAnsi" w:cstheme="minorBidi"/>
          <w:noProof/>
          <w:sz w:val="22"/>
          <w:szCs w:val="22"/>
        </w:rPr>
      </w:pPr>
      <w:r>
        <w:rPr>
          <w:noProof/>
          <w:lang w:eastAsia="zh-CN"/>
        </w:rPr>
        <w:t>6.4.5</w:t>
      </w:r>
      <w:r>
        <w:rPr>
          <w:rFonts w:asciiTheme="minorHAnsi" w:eastAsiaTheme="minorEastAsia" w:hAnsiTheme="minorHAnsi" w:cstheme="minorBidi"/>
          <w:noProof/>
          <w:sz w:val="22"/>
          <w:szCs w:val="22"/>
        </w:rPr>
        <w:tab/>
      </w:r>
      <w:r>
        <w:rPr>
          <w:noProof/>
          <w:lang w:eastAsia="zh-CN"/>
        </w:rPr>
        <w:t>Procedures to request Service Experience for a Network Slice</w:t>
      </w:r>
      <w:r>
        <w:rPr>
          <w:noProof/>
        </w:rPr>
        <w:tab/>
      </w:r>
      <w:r>
        <w:rPr>
          <w:noProof/>
        </w:rPr>
        <w:fldChar w:fldCharType="begin" w:fldLock="1"/>
      </w:r>
      <w:r>
        <w:rPr>
          <w:noProof/>
        </w:rPr>
        <w:instrText xml:space="preserve"> PAGEREF _Toc131158438 \h </w:instrText>
      </w:r>
      <w:r>
        <w:rPr>
          <w:noProof/>
        </w:rPr>
      </w:r>
      <w:r>
        <w:rPr>
          <w:noProof/>
        </w:rPr>
        <w:fldChar w:fldCharType="separate"/>
      </w:r>
      <w:r>
        <w:rPr>
          <w:noProof/>
        </w:rPr>
        <w:t>156</w:t>
      </w:r>
      <w:r>
        <w:rPr>
          <w:noProof/>
        </w:rPr>
        <w:fldChar w:fldCharType="end"/>
      </w:r>
    </w:p>
    <w:p w14:paraId="52ED2BD2" w14:textId="127009D1" w:rsidR="00EE02E3" w:rsidRDefault="00EE02E3">
      <w:pPr>
        <w:pStyle w:val="TOC3"/>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Procedures to request Service Experience for a UE</w:t>
      </w:r>
      <w:r>
        <w:rPr>
          <w:noProof/>
        </w:rPr>
        <w:tab/>
      </w:r>
      <w:r>
        <w:rPr>
          <w:noProof/>
        </w:rPr>
        <w:fldChar w:fldCharType="begin" w:fldLock="1"/>
      </w:r>
      <w:r>
        <w:rPr>
          <w:noProof/>
        </w:rPr>
        <w:instrText xml:space="preserve"> PAGEREF _Toc131158439 \h </w:instrText>
      </w:r>
      <w:r>
        <w:rPr>
          <w:noProof/>
        </w:rPr>
      </w:r>
      <w:r>
        <w:rPr>
          <w:noProof/>
        </w:rPr>
        <w:fldChar w:fldCharType="separate"/>
      </w:r>
      <w:r>
        <w:rPr>
          <w:noProof/>
        </w:rPr>
        <w:t>156</w:t>
      </w:r>
      <w:r>
        <w:rPr>
          <w:noProof/>
        </w:rPr>
        <w:fldChar w:fldCharType="end"/>
      </w:r>
    </w:p>
    <w:p w14:paraId="6FB6F1E0" w14:textId="575E452C" w:rsidR="00EE02E3" w:rsidRDefault="00EE02E3">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NF load analytics</w:t>
      </w:r>
      <w:r>
        <w:rPr>
          <w:noProof/>
        </w:rPr>
        <w:tab/>
      </w:r>
      <w:r>
        <w:rPr>
          <w:noProof/>
        </w:rPr>
        <w:fldChar w:fldCharType="begin" w:fldLock="1"/>
      </w:r>
      <w:r>
        <w:rPr>
          <w:noProof/>
        </w:rPr>
        <w:instrText xml:space="preserve"> PAGEREF _Toc131158440 \h </w:instrText>
      </w:r>
      <w:r>
        <w:rPr>
          <w:noProof/>
        </w:rPr>
      </w:r>
      <w:r>
        <w:rPr>
          <w:noProof/>
        </w:rPr>
        <w:fldChar w:fldCharType="separate"/>
      </w:r>
      <w:r>
        <w:rPr>
          <w:noProof/>
        </w:rPr>
        <w:t>157</w:t>
      </w:r>
      <w:r>
        <w:rPr>
          <w:noProof/>
        </w:rPr>
        <w:fldChar w:fldCharType="end"/>
      </w:r>
    </w:p>
    <w:p w14:paraId="586A0F5E" w14:textId="3B804223" w:rsidR="00EE02E3" w:rsidRDefault="00EE02E3">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_Toc131158441 \h </w:instrText>
      </w:r>
      <w:r>
        <w:rPr>
          <w:noProof/>
        </w:rPr>
      </w:r>
      <w:r>
        <w:rPr>
          <w:noProof/>
        </w:rPr>
        <w:fldChar w:fldCharType="separate"/>
      </w:r>
      <w:r>
        <w:rPr>
          <w:noProof/>
        </w:rPr>
        <w:t>157</w:t>
      </w:r>
      <w:r>
        <w:rPr>
          <w:noProof/>
        </w:rPr>
        <w:fldChar w:fldCharType="end"/>
      </w:r>
    </w:p>
    <w:p w14:paraId="77DC5FB0" w14:textId="6637C833" w:rsidR="00EE02E3" w:rsidRDefault="00EE02E3">
      <w:pPr>
        <w:pStyle w:val="TOC3"/>
        <w:rPr>
          <w:rFonts w:asciiTheme="minorHAnsi" w:eastAsiaTheme="minorEastAsia" w:hAnsiTheme="minorHAnsi" w:cstheme="minorBidi"/>
          <w:noProof/>
          <w:sz w:val="22"/>
          <w:szCs w:val="22"/>
        </w:rPr>
      </w:pPr>
      <w:r>
        <w:rPr>
          <w:noProof/>
        </w:rPr>
        <w:t>6.5</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_Toc131158442 \h </w:instrText>
      </w:r>
      <w:r>
        <w:rPr>
          <w:noProof/>
        </w:rPr>
      </w:r>
      <w:r>
        <w:rPr>
          <w:noProof/>
        </w:rPr>
        <w:fldChar w:fldCharType="separate"/>
      </w:r>
      <w:r>
        <w:rPr>
          <w:noProof/>
        </w:rPr>
        <w:t>158</w:t>
      </w:r>
      <w:r>
        <w:rPr>
          <w:noProof/>
        </w:rPr>
        <w:fldChar w:fldCharType="end"/>
      </w:r>
    </w:p>
    <w:p w14:paraId="5C4FDB45" w14:textId="1DBA70DD" w:rsidR="00EE02E3" w:rsidRDefault="00EE02E3">
      <w:pPr>
        <w:pStyle w:val="TOC3"/>
        <w:rPr>
          <w:rFonts w:asciiTheme="minorHAnsi" w:eastAsiaTheme="minorEastAsia" w:hAnsiTheme="minorHAnsi" w:cstheme="minorBidi"/>
          <w:noProof/>
          <w:sz w:val="22"/>
          <w:szCs w:val="22"/>
        </w:rPr>
      </w:pPr>
      <w:r>
        <w:rPr>
          <w:noProof/>
        </w:rPr>
        <w:t>6.5</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_Toc131158443 \h </w:instrText>
      </w:r>
      <w:r>
        <w:rPr>
          <w:noProof/>
        </w:rPr>
      </w:r>
      <w:r>
        <w:rPr>
          <w:noProof/>
        </w:rPr>
        <w:fldChar w:fldCharType="separate"/>
      </w:r>
      <w:r>
        <w:rPr>
          <w:noProof/>
        </w:rPr>
        <w:t>160</w:t>
      </w:r>
      <w:r>
        <w:rPr>
          <w:noProof/>
        </w:rPr>
        <w:fldChar w:fldCharType="end"/>
      </w:r>
    </w:p>
    <w:p w14:paraId="7E9BDB7A" w14:textId="40368FCD" w:rsidR="00EE02E3" w:rsidRDefault="00EE02E3">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_Toc131158444 \h </w:instrText>
      </w:r>
      <w:r>
        <w:rPr>
          <w:noProof/>
        </w:rPr>
      </w:r>
      <w:r>
        <w:rPr>
          <w:noProof/>
        </w:rPr>
        <w:fldChar w:fldCharType="separate"/>
      </w:r>
      <w:r>
        <w:rPr>
          <w:noProof/>
        </w:rPr>
        <w:t>161</w:t>
      </w:r>
      <w:r>
        <w:rPr>
          <w:noProof/>
        </w:rPr>
        <w:fldChar w:fldCharType="end"/>
      </w:r>
    </w:p>
    <w:p w14:paraId="3C3FC95D" w14:textId="62D16CB5" w:rsidR="00EE02E3" w:rsidRDefault="00EE02E3">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_Toc131158445 \h </w:instrText>
      </w:r>
      <w:r>
        <w:rPr>
          <w:noProof/>
        </w:rPr>
      </w:r>
      <w:r>
        <w:rPr>
          <w:noProof/>
        </w:rPr>
        <w:fldChar w:fldCharType="separate"/>
      </w:r>
      <w:r>
        <w:rPr>
          <w:noProof/>
        </w:rPr>
        <w:t>163</w:t>
      </w:r>
      <w:r>
        <w:rPr>
          <w:noProof/>
        </w:rPr>
        <w:fldChar w:fldCharType="end"/>
      </w:r>
    </w:p>
    <w:p w14:paraId="761CB9F1" w14:textId="0353A844" w:rsidR="00EE02E3" w:rsidRDefault="00EE02E3">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_Toc131158446 \h </w:instrText>
      </w:r>
      <w:r>
        <w:rPr>
          <w:noProof/>
        </w:rPr>
      </w:r>
      <w:r>
        <w:rPr>
          <w:noProof/>
        </w:rPr>
        <w:fldChar w:fldCharType="separate"/>
      </w:r>
      <w:r>
        <w:rPr>
          <w:noProof/>
        </w:rPr>
        <w:t>163</w:t>
      </w:r>
      <w:r>
        <w:rPr>
          <w:noProof/>
        </w:rPr>
        <w:fldChar w:fldCharType="end"/>
      </w:r>
    </w:p>
    <w:p w14:paraId="4716457E" w14:textId="1B31A01B" w:rsidR="00EE02E3" w:rsidRDefault="00EE02E3">
      <w:pPr>
        <w:pStyle w:val="TOC3"/>
        <w:rPr>
          <w:rFonts w:asciiTheme="minorHAnsi" w:eastAsiaTheme="minorEastAsia" w:hAnsiTheme="minorHAnsi" w:cstheme="minorBidi"/>
          <w:noProof/>
          <w:sz w:val="22"/>
          <w:szCs w:val="22"/>
        </w:rPr>
      </w:pPr>
      <w:r>
        <w:rPr>
          <w:noProof/>
          <w:lang w:eastAsia="zh-CN"/>
        </w:rPr>
        <w:t>6.6.2</w:t>
      </w:r>
      <w:r>
        <w:rPr>
          <w:rFonts w:asciiTheme="minorHAnsi" w:eastAsiaTheme="minorEastAsia" w:hAnsiTheme="minorHAnsi" w:cstheme="minorBidi"/>
          <w:noProof/>
          <w:sz w:val="22"/>
          <w:szCs w:val="22"/>
        </w:rPr>
        <w:tab/>
      </w:r>
      <w:r>
        <w:rPr>
          <w:noProof/>
          <w:lang w:eastAsia="ko-KR"/>
        </w:rPr>
        <w:t>Input Data</w:t>
      </w:r>
      <w:r>
        <w:rPr>
          <w:noProof/>
        </w:rPr>
        <w:tab/>
      </w:r>
      <w:r>
        <w:rPr>
          <w:noProof/>
        </w:rPr>
        <w:fldChar w:fldCharType="begin" w:fldLock="1"/>
      </w:r>
      <w:r>
        <w:rPr>
          <w:noProof/>
        </w:rPr>
        <w:instrText xml:space="preserve"> PAGEREF _Toc131158447 \h </w:instrText>
      </w:r>
      <w:r>
        <w:rPr>
          <w:noProof/>
        </w:rPr>
      </w:r>
      <w:r>
        <w:rPr>
          <w:noProof/>
        </w:rPr>
        <w:fldChar w:fldCharType="separate"/>
      </w:r>
      <w:r>
        <w:rPr>
          <w:noProof/>
        </w:rPr>
        <w:t>164</w:t>
      </w:r>
      <w:r>
        <w:rPr>
          <w:noProof/>
        </w:rPr>
        <w:fldChar w:fldCharType="end"/>
      </w:r>
    </w:p>
    <w:p w14:paraId="3C74BED4" w14:textId="462C4EEF" w:rsidR="00EE02E3" w:rsidRDefault="00EE02E3">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lang w:eastAsia="ko-KR"/>
        </w:rPr>
        <w:t>Output Analytics</w:t>
      </w:r>
      <w:r>
        <w:rPr>
          <w:noProof/>
        </w:rPr>
        <w:tab/>
      </w:r>
      <w:r>
        <w:rPr>
          <w:noProof/>
        </w:rPr>
        <w:fldChar w:fldCharType="begin" w:fldLock="1"/>
      </w:r>
      <w:r>
        <w:rPr>
          <w:noProof/>
        </w:rPr>
        <w:instrText xml:space="preserve"> PAGEREF _Toc131158448 \h </w:instrText>
      </w:r>
      <w:r>
        <w:rPr>
          <w:noProof/>
        </w:rPr>
      </w:r>
      <w:r>
        <w:rPr>
          <w:noProof/>
        </w:rPr>
        <w:fldChar w:fldCharType="separate"/>
      </w:r>
      <w:r>
        <w:rPr>
          <w:noProof/>
        </w:rPr>
        <w:t>164</w:t>
      </w:r>
      <w:r>
        <w:rPr>
          <w:noProof/>
        </w:rPr>
        <w:fldChar w:fldCharType="end"/>
      </w:r>
    </w:p>
    <w:p w14:paraId="65C98C80" w14:textId="3313A6FA" w:rsidR="00EE02E3" w:rsidRDefault="00EE02E3">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_Toc131158449 \h </w:instrText>
      </w:r>
      <w:r>
        <w:rPr>
          <w:noProof/>
        </w:rPr>
      </w:r>
      <w:r>
        <w:rPr>
          <w:noProof/>
        </w:rPr>
        <w:fldChar w:fldCharType="separate"/>
      </w:r>
      <w:r>
        <w:rPr>
          <w:noProof/>
        </w:rPr>
        <w:t>166</w:t>
      </w:r>
      <w:r>
        <w:rPr>
          <w:noProof/>
        </w:rPr>
        <w:fldChar w:fldCharType="end"/>
      </w:r>
    </w:p>
    <w:p w14:paraId="00200144" w14:textId="066824A3" w:rsidR="00EE02E3" w:rsidRDefault="00EE02E3">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UE related analytics</w:t>
      </w:r>
      <w:r>
        <w:rPr>
          <w:noProof/>
        </w:rPr>
        <w:tab/>
      </w:r>
      <w:r>
        <w:rPr>
          <w:noProof/>
        </w:rPr>
        <w:fldChar w:fldCharType="begin" w:fldLock="1"/>
      </w:r>
      <w:r>
        <w:rPr>
          <w:noProof/>
        </w:rPr>
        <w:instrText xml:space="preserve"> PAGEREF _Toc131158450 \h </w:instrText>
      </w:r>
      <w:r>
        <w:rPr>
          <w:noProof/>
        </w:rPr>
      </w:r>
      <w:r>
        <w:rPr>
          <w:noProof/>
        </w:rPr>
        <w:fldChar w:fldCharType="separate"/>
      </w:r>
      <w:r>
        <w:rPr>
          <w:noProof/>
        </w:rPr>
        <w:t>167</w:t>
      </w:r>
      <w:r>
        <w:rPr>
          <w:noProof/>
        </w:rPr>
        <w:fldChar w:fldCharType="end"/>
      </w:r>
    </w:p>
    <w:p w14:paraId="66DD3D5B" w14:textId="25FC1431" w:rsidR="00EE02E3" w:rsidRDefault="00EE02E3">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_Toc131158451 \h </w:instrText>
      </w:r>
      <w:r>
        <w:rPr>
          <w:noProof/>
        </w:rPr>
      </w:r>
      <w:r>
        <w:rPr>
          <w:noProof/>
        </w:rPr>
        <w:fldChar w:fldCharType="separate"/>
      </w:r>
      <w:r>
        <w:rPr>
          <w:noProof/>
        </w:rPr>
        <w:t>167</w:t>
      </w:r>
      <w:r>
        <w:rPr>
          <w:noProof/>
        </w:rPr>
        <w:fldChar w:fldCharType="end"/>
      </w:r>
    </w:p>
    <w:p w14:paraId="5087B9FB" w14:textId="0FDC4A4F" w:rsidR="00EE02E3" w:rsidRDefault="00EE02E3">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UE mobility analytics</w:t>
      </w:r>
      <w:r>
        <w:rPr>
          <w:noProof/>
        </w:rPr>
        <w:tab/>
      </w:r>
      <w:r>
        <w:rPr>
          <w:noProof/>
        </w:rPr>
        <w:fldChar w:fldCharType="begin" w:fldLock="1"/>
      </w:r>
      <w:r>
        <w:rPr>
          <w:noProof/>
        </w:rPr>
        <w:instrText xml:space="preserve"> PAGEREF _Toc131158452 \h </w:instrText>
      </w:r>
      <w:r>
        <w:rPr>
          <w:noProof/>
        </w:rPr>
      </w:r>
      <w:r>
        <w:rPr>
          <w:noProof/>
        </w:rPr>
        <w:fldChar w:fldCharType="separate"/>
      </w:r>
      <w:r>
        <w:rPr>
          <w:noProof/>
        </w:rPr>
        <w:t>167</w:t>
      </w:r>
      <w:r>
        <w:rPr>
          <w:noProof/>
        </w:rPr>
        <w:fldChar w:fldCharType="end"/>
      </w:r>
    </w:p>
    <w:p w14:paraId="01F6A5F5" w14:textId="34E9A287" w:rsidR="00EE02E3" w:rsidRDefault="00EE02E3">
      <w:pPr>
        <w:pStyle w:val="TOC4"/>
        <w:rPr>
          <w:rFonts w:asciiTheme="minorHAnsi" w:eastAsiaTheme="minorEastAsia" w:hAnsiTheme="minorHAnsi" w:cstheme="minorBidi"/>
          <w:noProof/>
          <w:sz w:val="22"/>
          <w:szCs w:val="22"/>
        </w:rPr>
      </w:pPr>
      <w:r>
        <w:rPr>
          <w:noProof/>
          <w:lang w:eastAsia="zh-CN"/>
        </w:rPr>
        <w:t>6.7.2.1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_Toc131158453 \h </w:instrText>
      </w:r>
      <w:r>
        <w:rPr>
          <w:noProof/>
        </w:rPr>
      </w:r>
      <w:r>
        <w:rPr>
          <w:noProof/>
        </w:rPr>
        <w:fldChar w:fldCharType="separate"/>
      </w:r>
      <w:r>
        <w:rPr>
          <w:noProof/>
        </w:rPr>
        <w:t>167</w:t>
      </w:r>
      <w:r>
        <w:rPr>
          <w:noProof/>
        </w:rPr>
        <w:fldChar w:fldCharType="end"/>
      </w:r>
    </w:p>
    <w:p w14:paraId="6E495E53" w14:textId="4C3DEBD7" w:rsidR="00EE02E3" w:rsidRDefault="00EE02E3">
      <w:pPr>
        <w:pStyle w:val="TOC4"/>
        <w:rPr>
          <w:rFonts w:asciiTheme="minorHAnsi" w:eastAsiaTheme="minorEastAsia" w:hAnsiTheme="minorHAnsi" w:cstheme="minorBidi"/>
          <w:noProof/>
          <w:sz w:val="22"/>
          <w:szCs w:val="22"/>
        </w:rPr>
      </w:pPr>
      <w:r>
        <w:rPr>
          <w:noProof/>
          <w:lang w:eastAsia="zh-CN"/>
        </w:rPr>
        <w:t>6.7.2.2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_Toc131158454 \h </w:instrText>
      </w:r>
      <w:r>
        <w:rPr>
          <w:noProof/>
        </w:rPr>
      </w:r>
      <w:r>
        <w:rPr>
          <w:noProof/>
        </w:rPr>
        <w:fldChar w:fldCharType="separate"/>
      </w:r>
      <w:r>
        <w:rPr>
          <w:noProof/>
        </w:rPr>
        <w:t>168</w:t>
      </w:r>
      <w:r>
        <w:rPr>
          <w:noProof/>
        </w:rPr>
        <w:fldChar w:fldCharType="end"/>
      </w:r>
    </w:p>
    <w:p w14:paraId="0FB48A72" w14:textId="5930C7E7" w:rsidR="00EE02E3" w:rsidRDefault="00EE02E3">
      <w:pPr>
        <w:pStyle w:val="TOC4"/>
        <w:rPr>
          <w:rFonts w:asciiTheme="minorHAnsi" w:eastAsiaTheme="minorEastAsia" w:hAnsiTheme="minorHAnsi" w:cstheme="minorBidi"/>
          <w:noProof/>
          <w:sz w:val="22"/>
          <w:szCs w:val="22"/>
        </w:rPr>
      </w:pPr>
      <w:r>
        <w:rPr>
          <w:noProof/>
          <w:lang w:eastAsia="zh-CN"/>
        </w:rPr>
        <w:t>6.7.2.3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_Toc131158455 \h </w:instrText>
      </w:r>
      <w:r>
        <w:rPr>
          <w:noProof/>
        </w:rPr>
      </w:r>
      <w:r>
        <w:rPr>
          <w:noProof/>
        </w:rPr>
        <w:fldChar w:fldCharType="separate"/>
      </w:r>
      <w:r>
        <w:rPr>
          <w:noProof/>
        </w:rPr>
        <w:t>169</w:t>
      </w:r>
      <w:r>
        <w:rPr>
          <w:noProof/>
        </w:rPr>
        <w:fldChar w:fldCharType="end"/>
      </w:r>
    </w:p>
    <w:p w14:paraId="1C2FFE60" w14:textId="491D0ABF" w:rsidR="00EE02E3" w:rsidRDefault="00EE02E3">
      <w:pPr>
        <w:pStyle w:val="TOC4"/>
        <w:rPr>
          <w:rFonts w:asciiTheme="minorHAnsi" w:eastAsiaTheme="minorEastAsia" w:hAnsiTheme="minorHAnsi" w:cstheme="minorBidi"/>
          <w:noProof/>
          <w:sz w:val="22"/>
          <w:szCs w:val="22"/>
        </w:rPr>
      </w:pPr>
      <w:r>
        <w:rPr>
          <w:noProof/>
        </w:rPr>
        <w:lastRenderedPageBreak/>
        <w:t>6.7.2.4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_Toc131158456 \h </w:instrText>
      </w:r>
      <w:r>
        <w:rPr>
          <w:noProof/>
        </w:rPr>
      </w:r>
      <w:r>
        <w:rPr>
          <w:noProof/>
        </w:rPr>
        <w:fldChar w:fldCharType="separate"/>
      </w:r>
      <w:r>
        <w:rPr>
          <w:noProof/>
        </w:rPr>
        <w:t>171</w:t>
      </w:r>
      <w:r>
        <w:rPr>
          <w:noProof/>
        </w:rPr>
        <w:fldChar w:fldCharType="end"/>
      </w:r>
    </w:p>
    <w:p w14:paraId="783E5CDF" w14:textId="29429A43" w:rsidR="00EE02E3" w:rsidRDefault="00EE02E3">
      <w:pPr>
        <w:pStyle w:val="TOC3"/>
        <w:rPr>
          <w:rFonts w:asciiTheme="minorHAnsi" w:eastAsiaTheme="minorEastAsia" w:hAnsiTheme="minorHAnsi" w:cstheme="minorBidi"/>
          <w:noProof/>
          <w:sz w:val="22"/>
          <w:szCs w:val="22"/>
        </w:rPr>
      </w:pPr>
      <w:r>
        <w:rPr>
          <w:noProof/>
          <w:lang w:eastAsia="ko-KR"/>
        </w:rPr>
        <w:t>6.7.3</w:t>
      </w:r>
      <w:r>
        <w:rPr>
          <w:rFonts w:asciiTheme="minorHAnsi" w:eastAsiaTheme="minorEastAsia" w:hAnsiTheme="minorHAnsi" w:cstheme="minorBidi"/>
          <w:noProof/>
          <w:sz w:val="22"/>
          <w:szCs w:val="22"/>
        </w:rPr>
        <w:tab/>
      </w:r>
      <w:r>
        <w:rPr>
          <w:noProof/>
          <w:lang w:eastAsia="zh-CN"/>
        </w:rPr>
        <w:t>UE Communication Analytics</w:t>
      </w:r>
      <w:r>
        <w:rPr>
          <w:noProof/>
        </w:rPr>
        <w:tab/>
      </w:r>
      <w:r>
        <w:rPr>
          <w:noProof/>
        </w:rPr>
        <w:fldChar w:fldCharType="begin" w:fldLock="1"/>
      </w:r>
      <w:r>
        <w:rPr>
          <w:noProof/>
        </w:rPr>
        <w:instrText xml:space="preserve"> PAGEREF _Toc131158457 \h </w:instrText>
      </w:r>
      <w:r>
        <w:rPr>
          <w:noProof/>
        </w:rPr>
      </w:r>
      <w:r>
        <w:rPr>
          <w:noProof/>
        </w:rPr>
        <w:fldChar w:fldCharType="separate"/>
      </w:r>
      <w:r>
        <w:rPr>
          <w:noProof/>
        </w:rPr>
        <w:t>172</w:t>
      </w:r>
      <w:r>
        <w:rPr>
          <w:noProof/>
        </w:rPr>
        <w:fldChar w:fldCharType="end"/>
      </w:r>
    </w:p>
    <w:p w14:paraId="0B7DD977" w14:textId="4516D712" w:rsidR="00EE02E3" w:rsidRDefault="00EE02E3">
      <w:pPr>
        <w:pStyle w:val="TOC4"/>
        <w:rPr>
          <w:rFonts w:asciiTheme="minorHAnsi" w:eastAsiaTheme="minorEastAsia" w:hAnsiTheme="minorHAnsi" w:cstheme="minorBidi"/>
          <w:noProof/>
          <w:sz w:val="22"/>
          <w:szCs w:val="22"/>
        </w:rPr>
      </w:pPr>
      <w:r>
        <w:rPr>
          <w:noProof/>
          <w:lang w:eastAsia="zh-CN"/>
        </w:rPr>
        <w:t>6.7.3.1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_Toc131158458 \h </w:instrText>
      </w:r>
      <w:r>
        <w:rPr>
          <w:noProof/>
        </w:rPr>
      </w:r>
      <w:r>
        <w:rPr>
          <w:noProof/>
        </w:rPr>
        <w:fldChar w:fldCharType="separate"/>
      </w:r>
      <w:r>
        <w:rPr>
          <w:noProof/>
        </w:rPr>
        <w:t>172</w:t>
      </w:r>
      <w:r>
        <w:rPr>
          <w:noProof/>
        </w:rPr>
        <w:fldChar w:fldCharType="end"/>
      </w:r>
    </w:p>
    <w:p w14:paraId="760C66D8" w14:textId="5219C957" w:rsidR="00EE02E3" w:rsidRDefault="00EE02E3">
      <w:pPr>
        <w:pStyle w:val="TOC4"/>
        <w:rPr>
          <w:rFonts w:asciiTheme="minorHAnsi" w:eastAsiaTheme="minorEastAsia" w:hAnsiTheme="minorHAnsi" w:cstheme="minorBidi"/>
          <w:noProof/>
          <w:sz w:val="22"/>
          <w:szCs w:val="22"/>
        </w:rPr>
      </w:pPr>
      <w:r>
        <w:rPr>
          <w:noProof/>
          <w:lang w:eastAsia="zh-CN"/>
        </w:rPr>
        <w:t>6.7.3.2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_Toc131158459 \h </w:instrText>
      </w:r>
      <w:r>
        <w:rPr>
          <w:noProof/>
        </w:rPr>
      </w:r>
      <w:r>
        <w:rPr>
          <w:noProof/>
        </w:rPr>
        <w:fldChar w:fldCharType="separate"/>
      </w:r>
      <w:r>
        <w:rPr>
          <w:noProof/>
        </w:rPr>
        <w:t>173</w:t>
      </w:r>
      <w:r>
        <w:rPr>
          <w:noProof/>
        </w:rPr>
        <w:fldChar w:fldCharType="end"/>
      </w:r>
    </w:p>
    <w:p w14:paraId="54D26AA6" w14:textId="579090D1" w:rsidR="00EE02E3" w:rsidRDefault="00EE02E3">
      <w:pPr>
        <w:pStyle w:val="TOC4"/>
        <w:rPr>
          <w:rFonts w:asciiTheme="minorHAnsi" w:eastAsiaTheme="minorEastAsia" w:hAnsiTheme="minorHAnsi" w:cstheme="minorBidi"/>
          <w:noProof/>
          <w:sz w:val="22"/>
          <w:szCs w:val="22"/>
        </w:rPr>
      </w:pPr>
      <w:r>
        <w:rPr>
          <w:noProof/>
          <w:lang w:eastAsia="zh-CN"/>
        </w:rPr>
        <w:t>6.7.3.3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_Toc131158460 \h </w:instrText>
      </w:r>
      <w:r>
        <w:rPr>
          <w:noProof/>
        </w:rPr>
      </w:r>
      <w:r>
        <w:rPr>
          <w:noProof/>
        </w:rPr>
        <w:fldChar w:fldCharType="separate"/>
      </w:r>
      <w:r>
        <w:rPr>
          <w:noProof/>
        </w:rPr>
        <w:t>174</w:t>
      </w:r>
      <w:r>
        <w:rPr>
          <w:noProof/>
        </w:rPr>
        <w:fldChar w:fldCharType="end"/>
      </w:r>
    </w:p>
    <w:p w14:paraId="275237A6" w14:textId="4412D2EB" w:rsidR="00EE02E3" w:rsidRDefault="00EE02E3">
      <w:pPr>
        <w:pStyle w:val="TOC4"/>
        <w:rPr>
          <w:rFonts w:asciiTheme="minorHAnsi" w:eastAsiaTheme="minorEastAsia" w:hAnsiTheme="minorHAnsi" w:cstheme="minorBidi"/>
          <w:noProof/>
          <w:sz w:val="22"/>
          <w:szCs w:val="22"/>
        </w:rPr>
      </w:pPr>
      <w:r>
        <w:rPr>
          <w:noProof/>
          <w:lang w:eastAsia="zh-CN"/>
        </w:rPr>
        <w:t>6.7.3.4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_Toc131158461 \h </w:instrText>
      </w:r>
      <w:r>
        <w:rPr>
          <w:noProof/>
        </w:rPr>
      </w:r>
      <w:r>
        <w:rPr>
          <w:noProof/>
        </w:rPr>
        <w:fldChar w:fldCharType="separate"/>
      </w:r>
      <w:r>
        <w:rPr>
          <w:noProof/>
        </w:rPr>
        <w:t>176</w:t>
      </w:r>
      <w:r>
        <w:rPr>
          <w:noProof/>
        </w:rPr>
        <w:fldChar w:fldCharType="end"/>
      </w:r>
    </w:p>
    <w:p w14:paraId="182DB0E0" w14:textId="75E560B5" w:rsidR="00EE02E3" w:rsidRDefault="00EE02E3">
      <w:pPr>
        <w:pStyle w:val="TOC3"/>
        <w:rPr>
          <w:rFonts w:asciiTheme="minorHAnsi" w:eastAsiaTheme="minorEastAsia" w:hAnsiTheme="minorHAnsi" w:cstheme="minorBidi"/>
          <w:noProof/>
          <w:sz w:val="22"/>
          <w:szCs w:val="22"/>
        </w:rPr>
      </w:pPr>
      <w:r>
        <w:rPr>
          <w:noProof/>
          <w:lang w:eastAsia="ko-KR"/>
        </w:rPr>
        <w:t>6.7.4</w:t>
      </w:r>
      <w:r>
        <w:rPr>
          <w:rFonts w:asciiTheme="minorHAnsi" w:eastAsiaTheme="minorEastAsia" w:hAnsiTheme="minorHAnsi" w:cstheme="minorBidi"/>
          <w:noProof/>
          <w:sz w:val="22"/>
          <w:szCs w:val="22"/>
        </w:rPr>
        <w:tab/>
      </w:r>
      <w:r>
        <w:rPr>
          <w:noProof/>
        </w:rPr>
        <w:t>Expected UE behavioural parameters</w:t>
      </w:r>
      <w:r>
        <w:rPr>
          <w:noProof/>
          <w:lang w:eastAsia="zh-CN"/>
        </w:rPr>
        <w:t xml:space="preserve"> related network data analytics</w:t>
      </w:r>
      <w:r>
        <w:rPr>
          <w:noProof/>
        </w:rPr>
        <w:tab/>
      </w:r>
      <w:r>
        <w:rPr>
          <w:noProof/>
        </w:rPr>
        <w:fldChar w:fldCharType="begin" w:fldLock="1"/>
      </w:r>
      <w:r>
        <w:rPr>
          <w:noProof/>
        </w:rPr>
        <w:instrText xml:space="preserve"> PAGEREF _Toc131158462 \h </w:instrText>
      </w:r>
      <w:r>
        <w:rPr>
          <w:noProof/>
        </w:rPr>
      </w:r>
      <w:r>
        <w:rPr>
          <w:noProof/>
        </w:rPr>
        <w:fldChar w:fldCharType="separate"/>
      </w:r>
      <w:r>
        <w:rPr>
          <w:noProof/>
        </w:rPr>
        <w:t>177</w:t>
      </w:r>
      <w:r>
        <w:rPr>
          <w:noProof/>
        </w:rPr>
        <w:fldChar w:fldCharType="end"/>
      </w:r>
    </w:p>
    <w:p w14:paraId="2BE7457D" w14:textId="27110273" w:rsidR="00EE02E3" w:rsidRDefault="00EE02E3">
      <w:pPr>
        <w:pStyle w:val="TOC4"/>
        <w:rPr>
          <w:rFonts w:asciiTheme="minorHAnsi" w:eastAsiaTheme="minorEastAsia" w:hAnsiTheme="minorHAnsi" w:cstheme="minorBidi"/>
          <w:noProof/>
          <w:sz w:val="22"/>
          <w:szCs w:val="22"/>
        </w:rPr>
      </w:pPr>
      <w:r>
        <w:rPr>
          <w:noProof/>
          <w:lang w:eastAsia="zh-CN"/>
        </w:rPr>
        <w:t>6.7.4.1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_Toc131158463 \h </w:instrText>
      </w:r>
      <w:r>
        <w:rPr>
          <w:noProof/>
        </w:rPr>
      </w:r>
      <w:r>
        <w:rPr>
          <w:noProof/>
        </w:rPr>
        <w:fldChar w:fldCharType="separate"/>
      </w:r>
      <w:r>
        <w:rPr>
          <w:noProof/>
        </w:rPr>
        <w:t>177</w:t>
      </w:r>
      <w:r>
        <w:rPr>
          <w:noProof/>
        </w:rPr>
        <w:fldChar w:fldCharType="end"/>
      </w:r>
    </w:p>
    <w:p w14:paraId="62618428" w14:textId="1B90D44A" w:rsidR="00EE02E3" w:rsidRDefault="00EE02E3">
      <w:pPr>
        <w:pStyle w:val="TOC4"/>
        <w:rPr>
          <w:rFonts w:asciiTheme="minorHAnsi" w:eastAsiaTheme="minorEastAsia" w:hAnsiTheme="minorHAnsi" w:cstheme="minorBidi"/>
          <w:noProof/>
          <w:sz w:val="22"/>
          <w:szCs w:val="22"/>
        </w:rPr>
      </w:pPr>
      <w:r>
        <w:rPr>
          <w:noProof/>
          <w:lang w:eastAsia="zh-CN"/>
        </w:rPr>
        <w:t>6.7.4.2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_Toc131158464 \h </w:instrText>
      </w:r>
      <w:r>
        <w:rPr>
          <w:noProof/>
        </w:rPr>
      </w:r>
      <w:r>
        <w:rPr>
          <w:noProof/>
        </w:rPr>
        <w:fldChar w:fldCharType="separate"/>
      </w:r>
      <w:r>
        <w:rPr>
          <w:noProof/>
        </w:rPr>
        <w:t>178</w:t>
      </w:r>
      <w:r>
        <w:rPr>
          <w:noProof/>
        </w:rPr>
        <w:fldChar w:fldCharType="end"/>
      </w:r>
    </w:p>
    <w:p w14:paraId="5217D1C4" w14:textId="226461F3" w:rsidR="00EE02E3" w:rsidRDefault="00EE02E3">
      <w:pPr>
        <w:pStyle w:val="TOC4"/>
        <w:rPr>
          <w:rFonts w:asciiTheme="minorHAnsi" w:eastAsiaTheme="minorEastAsia" w:hAnsiTheme="minorHAnsi" w:cstheme="minorBidi"/>
          <w:noProof/>
          <w:sz w:val="22"/>
          <w:szCs w:val="22"/>
        </w:rPr>
      </w:pPr>
      <w:r>
        <w:rPr>
          <w:noProof/>
          <w:lang w:eastAsia="zh-CN"/>
        </w:rPr>
        <w:t>6.7.4.3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_Toc131158465 \h </w:instrText>
      </w:r>
      <w:r>
        <w:rPr>
          <w:noProof/>
        </w:rPr>
      </w:r>
      <w:r>
        <w:rPr>
          <w:noProof/>
        </w:rPr>
        <w:fldChar w:fldCharType="separate"/>
      </w:r>
      <w:r>
        <w:rPr>
          <w:noProof/>
        </w:rPr>
        <w:t>178</w:t>
      </w:r>
      <w:r>
        <w:rPr>
          <w:noProof/>
        </w:rPr>
        <w:fldChar w:fldCharType="end"/>
      </w:r>
    </w:p>
    <w:p w14:paraId="76D720DE" w14:textId="6CC30C83" w:rsidR="00EE02E3" w:rsidRDefault="00EE02E3">
      <w:pPr>
        <w:pStyle w:val="TOC4"/>
        <w:rPr>
          <w:rFonts w:asciiTheme="minorHAnsi" w:eastAsiaTheme="minorEastAsia" w:hAnsiTheme="minorHAnsi" w:cstheme="minorBidi"/>
          <w:noProof/>
          <w:sz w:val="22"/>
          <w:szCs w:val="22"/>
        </w:rPr>
      </w:pPr>
      <w:r>
        <w:rPr>
          <w:noProof/>
          <w:lang w:eastAsia="zh-CN"/>
        </w:rPr>
        <w:t>6.7.4.4</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_Toc131158466 \h </w:instrText>
      </w:r>
      <w:r>
        <w:rPr>
          <w:noProof/>
        </w:rPr>
      </w:r>
      <w:r>
        <w:rPr>
          <w:noProof/>
        </w:rPr>
        <w:fldChar w:fldCharType="separate"/>
      </w:r>
      <w:r>
        <w:rPr>
          <w:noProof/>
        </w:rPr>
        <w:t>178</w:t>
      </w:r>
      <w:r>
        <w:rPr>
          <w:noProof/>
        </w:rPr>
        <w:fldChar w:fldCharType="end"/>
      </w:r>
    </w:p>
    <w:p w14:paraId="3614EE98" w14:textId="1DCD48C5" w:rsidR="00EE02E3" w:rsidRDefault="00EE02E3">
      <w:pPr>
        <w:pStyle w:val="TOC5"/>
        <w:rPr>
          <w:rFonts w:asciiTheme="minorHAnsi" w:eastAsiaTheme="minorEastAsia" w:hAnsiTheme="minorHAnsi" w:cstheme="minorBidi"/>
          <w:noProof/>
          <w:sz w:val="22"/>
          <w:szCs w:val="22"/>
        </w:rPr>
      </w:pPr>
      <w:r>
        <w:rPr>
          <w:noProof/>
          <w:lang w:eastAsia="zh-CN"/>
        </w:rPr>
        <w:t>6.7.4.4.1</w:t>
      </w:r>
      <w:r>
        <w:rPr>
          <w:rFonts w:asciiTheme="minorHAnsi" w:eastAsiaTheme="minorEastAsia" w:hAnsiTheme="minorHAnsi" w:cstheme="minorBidi"/>
          <w:noProof/>
          <w:sz w:val="22"/>
          <w:szCs w:val="22"/>
        </w:rPr>
        <w:tab/>
      </w:r>
      <w:r>
        <w:rPr>
          <w:noProof/>
          <w:lang w:eastAsia="zh-CN"/>
        </w:rPr>
        <w:t xml:space="preserve">NWDAF-assisted </w:t>
      </w:r>
      <w:r>
        <w:rPr>
          <w:noProof/>
        </w:rPr>
        <w:t>expected UE behavioural analytics</w:t>
      </w:r>
      <w:r>
        <w:rPr>
          <w:noProof/>
        </w:rPr>
        <w:tab/>
      </w:r>
      <w:r>
        <w:rPr>
          <w:noProof/>
        </w:rPr>
        <w:fldChar w:fldCharType="begin" w:fldLock="1"/>
      </w:r>
      <w:r>
        <w:rPr>
          <w:noProof/>
        </w:rPr>
        <w:instrText xml:space="preserve"> PAGEREF _Toc131158467 \h </w:instrText>
      </w:r>
      <w:r>
        <w:rPr>
          <w:noProof/>
        </w:rPr>
      </w:r>
      <w:r>
        <w:rPr>
          <w:noProof/>
        </w:rPr>
        <w:fldChar w:fldCharType="separate"/>
      </w:r>
      <w:r>
        <w:rPr>
          <w:noProof/>
        </w:rPr>
        <w:t>178</w:t>
      </w:r>
      <w:r>
        <w:rPr>
          <w:noProof/>
        </w:rPr>
        <w:fldChar w:fldCharType="end"/>
      </w:r>
    </w:p>
    <w:p w14:paraId="5C120021" w14:textId="61B6130A" w:rsidR="00EE02E3" w:rsidRDefault="00EE02E3">
      <w:pPr>
        <w:pStyle w:val="TOC3"/>
        <w:rPr>
          <w:rFonts w:asciiTheme="minorHAnsi" w:eastAsiaTheme="minorEastAsia" w:hAnsiTheme="minorHAnsi" w:cstheme="minorBidi"/>
          <w:noProof/>
          <w:sz w:val="22"/>
          <w:szCs w:val="22"/>
        </w:rPr>
      </w:pPr>
      <w:r>
        <w:rPr>
          <w:noProof/>
          <w:lang w:eastAsia="ko-KR"/>
        </w:rPr>
        <w:t>6.7.5</w:t>
      </w:r>
      <w:r>
        <w:rPr>
          <w:rFonts w:asciiTheme="minorHAnsi" w:eastAsiaTheme="minorEastAsia" w:hAnsiTheme="minorHAnsi" w:cstheme="minorBidi"/>
          <w:noProof/>
          <w:sz w:val="22"/>
          <w:szCs w:val="22"/>
        </w:rPr>
        <w:tab/>
      </w:r>
      <w:r>
        <w:rPr>
          <w:noProof/>
        </w:rPr>
        <w:t>Abnormal behaviour</w:t>
      </w:r>
      <w:r>
        <w:rPr>
          <w:noProof/>
          <w:lang w:eastAsia="zh-CN"/>
        </w:rPr>
        <w:t xml:space="preserve"> related network data analytics</w:t>
      </w:r>
      <w:r>
        <w:rPr>
          <w:noProof/>
        </w:rPr>
        <w:tab/>
      </w:r>
      <w:r>
        <w:rPr>
          <w:noProof/>
        </w:rPr>
        <w:fldChar w:fldCharType="begin" w:fldLock="1"/>
      </w:r>
      <w:r>
        <w:rPr>
          <w:noProof/>
        </w:rPr>
        <w:instrText xml:space="preserve"> PAGEREF _Toc131158468 \h </w:instrText>
      </w:r>
      <w:r>
        <w:rPr>
          <w:noProof/>
        </w:rPr>
      </w:r>
      <w:r>
        <w:rPr>
          <w:noProof/>
        </w:rPr>
        <w:fldChar w:fldCharType="separate"/>
      </w:r>
      <w:r>
        <w:rPr>
          <w:noProof/>
        </w:rPr>
        <w:t>179</w:t>
      </w:r>
      <w:r>
        <w:rPr>
          <w:noProof/>
        </w:rPr>
        <w:fldChar w:fldCharType="end"/>
      </w:r>
    </w:p>
    <w:p w14:paraId="399BD3B2" w14:textId="3BC53780" w:rsidR="00EE02E3" w:rsidRDefault="00EE02E3">
      <w:pPr>
        <w:pStyle w:val="TOC4"/>
        <w:rPr>
          <w:rFonts w:asciiTheme="minorHAnsi" w:eastAsiaTheme="minorEastAsia" w:hAnsiTheme="minorHAnsi" w:cstheme="minorBidi"/>
          <w:noProof/>
          <w:sz w:val="22"/>
          <w:szCs w:val="22"/>
        </w:rPr>
      </w:pPr>
      <w:r>
        <w:rPr>
          <w:noProof/>
          <w:lang w:eastAsia="zh-CN"/>
        </w:rPr>
        <w:t>6.7.5.1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_Toc131158469 \h </w:instrText>
      </w:r>
      <w:r>
        <w:rPr>
          <w:noProof/>
        </w:rPr>
      </w:r>
      <w:r>
        <w:rPr>
          <w:noProof/>
        </w:rPr>
        <w:fldChar w:fldCharType="separate"/>
      </w:r>
      <w:r>
        <w:rPr>
          <w:noProof/>
        </w:rPr>
        <w:t>179</w:t>
      </w:r>
      <w:r>
        <w:rPr>
          <w:noProof/>
        </w:rPr>
        <w:fldChar w:fldCharType="end"/>
      </w:r>
    </w:p>
    <w:p w14:paraId="2A15281C" w14:textId="0074832D" w:rsidR="00EE02E3" w:rsidRDefault="00EE02E3">
      <w:pPr>
        <w:pStyle w:val="TOC4"/>
        <w:rPr>
          <w:rFonts w:asciiTheme="minorHAnsi" w:eastAsiaTheme="minorEastAsia" w:hAnsiTheme="minorHAnsi" w:cstheme="minorBidi"/>
          <w:noProof/>
          <w:sz w:val="22"/>
          <w:szCs w:val="22"/>
        </w:rPr>
      </w:pPr>
      <w:r>
        <w:rPr>
          <w:noProof/>
          <w:lang w:eastAsia="zh-CN"/>
        </w:rPr>
        <w:t>6.7.5.2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_Toc131158470 \h </w:instrText>
      </w:r>
      <w:r>
        <w:rPr>
          <w:noProof/>
        </w:rPr>
      </w:r>
      <w:r>
        <w:rPr>
          <w:noProof/>
        </w:rPr>
        <w:fldChar w:fldCharType="separate"/>
      </w:r>
      <w:r>
        <w:rPr>
          <w:noProof/>
        </w:rPr>
        <w:t>181</w:t>
      </w:r>
      <w:r>
        <w:rPr>
          <w:noProof/>
        </w:rPr>
        <w:fldChar w:fldCharType="end"/>
      </w:r>
    </w:p>
    <w:p w14:paraId="08B088DA" w14:textId="01F51401" w:rsidR="00EE02E3" w:rsidRDefault="00EE02E3">
      <w:pPr>
        <w:pStyle w:val="TOC4"/>
        <w:rPr>
          <w:rFonts w:asciiTheme="minorHAnsi" w:eastAsiaTheme="minorEastAsia" w:hAnsiTheme="minorHAnsi" w:cstheme="minorBidi"/>
          <w:noProof/>
          <w:sz w:val="22"/>
          <w:szCs w:val="22"/>
        </w:rPr>
      </w:pPr>
      <w:r>
        <w:rPr>
          <w:noProof/>
          <w:lang w:eastAsia="zh-CN"/>
        </w:rPr>
        <w:t>6.7.5.3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_Toc131158471 \h </w:instrText>
      </w:r>
      <w:r>
        <w:rPr>
          <w:noProof/>
        </w:rPr>
      </w:r>
      <w:r>
        <w:rPr>
          <w:noProof/>
        </w:rPr>
        <w:fldChar w:fldCharType="separate"/>
      </w:r>
      <w:r>
        <w:rPr>
          <w:noProof/>
        </w:rPr>
        <w:t>181</w:t>
      </w:r>
      <w:r>
        <w:rPr>
          <w:noProof/>
        </w:rPr>
        <w:fldChar w:fldCharType="end"/>
      </w:r>
    </w:p>
    <w:p w14:paraId="777EBC07" w14:textId="6CEBDCF7" w:rsidR="00EE02E3" w:rsidRDefault="00EE02E3">
      <w:pPr>
        <w:pStyle w:val="TOC4"/>
        <w:rPr>
          <w:rFonts w:asciiTheme="minorHAnsi" w:eastAsiaTheme="minorEastAsia" w:hAnsiTheme="minorHAnsi" w:cstheme="minorBidi"/>
          <w:noProof/>
          <w:sz w:val="22"/>
          <w:szCs w:val="22"/>
        </w:rPr>
      </w:pPr>
      <w:r>
        <w:rPr>
          <w:noProof/>
          <w:lang w:eastAsia="zh-CN"/>
        </w:rPr>
        <w:t>6.7.5.4</w:t>
      </w:r>
      <w:r>
        <w:rPr>
          <w:rFonts w:asciiTheme="minorHAnsi" w:eastAsiaTheme="minorEastAsia" w:hAnsiTheme="minorHAnsi" w:cstheme="minorBidi"/>
          <w:noProof/>
          <w:sz w:val="22"/>
          <w:szCs w:val="22"/>
        </w:rPr>
        <w:tab/>
      </w:r>
      <w:r>
        <w:rPr>
          <w:noProof/>
          <w:lang w:eastAsia="zh-CN"/>
        </w:rPr>
        <w:t>Procedure</w:t>
      </w:r>
      <w:r>
        <w:rPr>
          <w:noProof/>
        </w:rPr>
        <w:tab/>
      </w:r>
      <w:r>
        <w:rPr>
          <w:noProof/>
        </w:rPr>
        <w:fldChar w:fldCharType="begin" w:fldLock="1"/>
      </w:r>
      <w:r>
        <w:rPr>
          <w:noProof/>
        </w:rPr>
        <w:instrText xml:space="preserve"> PAGEREF _Toc131158472 \h </w:instrText>
      </w:r>
      <w:r>
        <w:rPr>
          <w:noProof/>
        </w:rPr>
      </w:r>
      <w:r>
        <w:rPr>
          <w:noProof/>
        </w:rPr>
        <w:fldChar w:fldCharType="separate"/>
      </w:r>
      <w:r>
        <w:rPr>
          <w:noProof/>
        </w:rPr>
        <w:t>184</w:t>
      </w:r>
      <w:r>
        <w:rPr>
          <w:noProof/>
        </w:rPr>
        <w:fldChar w:fldCharType="end"/>
      </w:r>
    </w:p>
    <w:p w14:paraId="54005885" w14:textId="46A869FD" w:rsidR="00EE02E3" w:rsidRDefault="00EE02E3">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User Data Congestion Analytics</w:t>
      </w:r>
      <w:r>
        <w:rPr>
          <w:noProof/>
        </w:rPr>
        <w:tab/>
      </w:r>
      <w:r>
        <w:rPr>
          <w:noProof/>
        </w:rPr>
        <w:fldChar w:fldCharType="begin" w:fldLock="1"/>
      </w:r>
      <w:r>
        <w:rPr>
          <w:noProof/>
        </w:rPr>
        <w:instrText xml:space="preserve"> PAGEREF _Toc131158473 \h </w:instrText>
      </w:r>
      <w:r>
        <w:rPr>
          <w:noProof/>
        </w:rPr>
      </w:r>
      <w:r>
        <w:rPr>
          <w:noProof/>
        </w:rPr>
        <w:fldChar w:fldCharType="separate"/>
      </w:r>
      <w:r>
        <w:rPr>
          <w:noProof/>
        </w:rPr>
        <w:t>185</w:t>
      </w:r>
      <w:r>
        <w:rPr>
          <w:noProof/>
        </w:rPr>
        <w:fldChar w:fldCharType="end"/>
      </w:r>
    </w:p>
    <w:p w14:paraId="2C50C973" w14:textId="3F10BC8E" w:rsidR="00EE02E3" w:rsidRDefault="00EE02E3">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_Toc131158474 \h </w:instrText>
      </w:r>
      <w:r>
        <w:rPr>
          <w:noProof/>
        </w:rPr>
      </w:r>
      <w:r>
        <w:rPr>
          <w:noProof/>
        </w:rPr>
        <w:fldChar w:fldCharType="separate"/>
      </w:r>
      <w:r>
        <w:rPr>
          <w:noProof/>
        </w:rPr>
        <w:t>185</w:t>
      </w:r>
      <w:r>
        <w:rPr>
          <w:noProof/>
        </w:rPr>
        <w:fldChar w:fldCharType="end"/>
      </w:r>
    </w:p>
    <w:p w14:paraId="324D002B" w14:textId="6D4AD816" w:rsidR="00EE02E3" w:rsidRDefault="00EE02E3">
      <w:pPr>
        <w:pStyle w:val="TOC3"/>
        <w:rPr>
          <w:rFonts w:asciiTheme="minorHAnsi" w:eastAsiaTheme="minorEastAsia" w:hAnsiTheme="minorHAnsi" w:cstheme="minorBidi"/>
          <w:noProof/>
          <w:sz w:val="22"/>
          <w:szCs w:val="22"/>
        </w:rPr>
      </w:pPr>
      <w:r>
        <w:rPr>
          <w:noProof/>
        </w:rPr>
        <w:t>6.8</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_Toc131158475 \h </w:instrText>
      </w:r>
      <w:r>
        <w:rPr>
          <w:noProof/>
        </w:rPr>
      </w:r>
      <w:r>
        <w:rPr>
          <w:noProof/>
        </w:rPr>
        <w:fldChar w:fldCharType="separate"/>
      </w:r>
      <w:r>
        <w:rPr>
          <w:noProof/>
        </w:rPr>
        <w:t>186</w:t>
      </w:r>
      <w:r>
        <w:rPr>
          <w:noProof/>
        </w:rPr>
        <w:fldChar w:fldCharType="end"/>
      </w:r>
    </w:p>
    <w:p w14:paraId="4F0C3EB9" w14:textId="6F8AC638" w:rsidR="00EE02E3" w:rsidRDefault="00EE02E3">
      <w:pPr>
        <w:pStyle w:val="TOC3"/>
        <w:rPr>
          <w:rFonts w:asciiTheme="minorHAnsi" w:eastAsiaTheme="minorEastAsia" w:hAnsiTheme="minorHAnsi" w:cstheme="minorBidi"/>
          <w:noProof/>
          <w:sz w:val="22"/>
          <w:szCs w:val="22"/>
        </w:rPr>
      </w:pPr>
      <w:r>
        <w:rPr>
          <w:noProof/>
        </w:rPr>
        <w:t>6.8</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_Toc131158476 \h </w:instrText>
      </w:r>
      <w:r>
        <w:rPr>
          <w:noProof/>
        </w:rPr>
      </w:r>
      <w:r>
        <w:rPr>
          <w:noProof/>
        </w:rPr>
        <w:fldChar w:fldCharType="separate"/>
      </w:r>
      <w:r>
        <w:rPr>
          <w:noProof/>
        </w:rPr>
        <w:t>187</w:t>
      </w:r>
      <w:r>
        <w:rPr>
          <w:noProof/>
        </w:rPr>
        <w:fldChar w:fldCharType="end"/>
      </w:r>
    </w:p>
    <w:p w14:paraId="23CF1587" w14:textId="77AEA05E" w:rsidR="00EE02E3" w:rsidRDefault="00EE02E3">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_Toc131158477 \h </w:instrText>
      </w:r>
      <w:r>
        <w:rPr>
          <w:noProof/>
        </w:rPr>
      </w:r>
      <w:r>
        <w:rPr>
          <w:noProof/>
        </w:rPr>
        <w:fldChar w:fldCharType="separate"/>
      </w:r>
      <w:r>
        <w:rPr>
          <w:noProof/>
        </w:rPr>
        <w:t>189</w:t>
      </w:r>
      <w:r>
        <w:rPr>
          <w:noProof/>
        </w:rPr>
        <w:fldChar w:fldCharType="end"/>
      </w:r>
    </w:p>
    <w:p w14:paraId="5A79991C" w14:textId="2039BC42" w:rsidR="00EE02E3" w:rsidRDefault="00EE02E3">
      <w:pPr>
        <w:pStyle w:val="TOC4"/>
        <w:rPr>
          <w:rFonts w:asciiTheme="minorHAnsi" w:eastAsiaTheme="minorEastAsia" w:hAnsiTheme="minorHAnsi" w:cstheme="minorBidi"/>
          <w:noProof/>
          <w:sz w:val="22"/>
          <w:szCs w:val="22"/>
        </w:rPr>
      </w:pPr>
      <w:r>
        <w:rPr>
          <w:noProof/>
        </w:rPr>
        <w:t>6.8.4.1</w:t>
      </w:r>
      <w:r>
        <w:rPr>
          <w:rFonts w:asciiTheme="minorHAnsi" w:eastAsiaTheme="minorEastAsia" w:hAnsiTheme="minorHAnsi" w:cstheme="minorBidi"/>
          <w:noProof/>
          <w:sz w:val="22"/>
          <w:szCs w:val="22"/>
        </w:rPr>
        <w:tab/>
      </w:r>
      <w:r>
        <w:rPr>
          <w:noProof/>
        </w:rPr>
        <w:t>Procedure for one-time or continuous reporting of analytics for user data congestion in a geographic area</w:t>
      </w:r>
      <w:r>
        <w:rPr>
          <w:noProof/>
        </w:rPr>
        <w:tab/>
      </w:r>
      <w:r>
        <w:rPr>
          <w:noProof/>
        </w:rPr>
        <w:fldChar w:fldCharType="begin" w:fldLock="1"/>
      </w:r>
      <w:r>
        <w:rPr>
          <w:noProof/>
        </w:rPr>
        <w:instrText xml:space="preserve"> PAGEREF _Toc131158478 \h </w:instrText>
      </w:r>
      <w:r>
        <w:rPr>
          <w:noProof/>
        </w:rPr>
      </w:r>
      <w:r>
        <w:rPr>
          <w:noProof/>
        </w:rPr>
        <w:fldChar w:fldCharType="separate"/>
      </w:r>
      <w:r>
        <w:rPr>
          <w:noProof/>
        </w:rPr>
        <w:t>189</w:t>
      </w:r>
      <w:r>
        <w:rPr>
          <w:noProof/>
        </w:rPr>
        <w:fldChar w:fldCharType="end"/>
      </w:r>
    </w:p>
    <w:p w14:paraId="05F3A270" w14:textId="5E88276C" w:rsidR="00EE02E3" w:rsidRDefault="00EE02E3">
      <w:pPr>
        <w:pStyle w:val="TOC4"/>
        <w:rPr>
          <w:rFonts w:asciiTheme="minorHAnsi" w:eastAsiaTheme="minorEastAsia" w:hAnsiTheme="minorHAnsi" w:cstheme="minorBidi"/>
          <w:noProof/>
          <w:sz w:val="22"/>
          <w:szCs w:val="22"/>
        </w:rPr>
      </w:pPr>
      <w:r>
        <w:rPr>
          <w:noProof/>
        </w:rPr>
        <w:t>6.8.4.2</w:t>
      </w:r>
      <w:r>
        <w:rPr>
          <w:rFonts w:asciiTheme="minorHAnsi" w:eastAsiaTheme="minorEastAsia" w:hAnsiTheme="minorHAnsi" w:cstheme="minorBidi"/>
          <w:noProof/>
          <w:sz w:val="22"/>
          <w:szCs w:val="22"/>
        </w:rPr>
        <w:tab/>
      </w:r>
      <w:r>
        <w:rPr>
          <w:noProof/>
        </w:rPr>
        <w:t>Procedure for one-time or continuous reporting of analytics for user data congestion for a specific UE</w:t>
      </w:r>
      <w:r>
        <w:rPr>
          <w:noProof/>
        </w:rPr>
        <w:tab/>
      </w:r>
      <w:r>
        <w:rPr>
          <w:noProof/>
        </w:rPr>
        <w:fldChar w:fldCharType="begin" w:fldLock="1"/>
      </w:r>
      <w:r>
        <w:rPr>
          <w:noProof/>
        </w:rPr>
        <w:instrText xml:space="preserve"> PAGEREF _Toc131158479 \h </w:instrText>
      </w:r>
      <w:r>
        <w:rPr>
          <w:noProof/>
        </w:rPr>
      </w:r>
      <w:r>
        <w:rPr>
          <w:noProof/>
        </w:rPr>
        <w:fldChar w:fldCharType="separate"/>
      </w:r>
      <w:r>
        <w:rPr>
          <w:noProof/>
        </w:rPr>
        <w:t>191</w:t>
      </w:r>
      <w:r>
        <w:rPr>
          <w:noProof/>
        </w:rPr>
        <w:fldChar w:fldCharType="end"/>
      </w:r>
    </w:p>
    <w:p w14:paraId="6EAB5F4D" w14:textId="4821944F" w:rsidR="00EE02E3" w:rsidRDefault="00EE02E3">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QoS Sustainability Analytics</w:t>
      </w:r>
      <w:r>
        <w:rPr>
          <w:noProof/>
        </w:rPr>
        <w:tab/>
      </w:r>
      <w:r>
        <w:rPr>
          <w:noProof/>
        </w:rPr>
        <w:fldChar w:fldCharType="begin" w:fldLock="1"/>
      </w:r>
      <w:r>
        <w:rPr>
          <w:noProof/>
        </w:rPr>
        <w:instrText xml:space="preserve"> PAGEREF _Toc131158480 \h </w:instrText>
      </w:r>
      <w:r>
        <w:rPr>
          <w:noProof/>
        </w:rPr>
      </w:r>
      <w:r>
        <w:rPr>
          <w:noProof/>
        </w:rPr>
        <w:fldChar w:fldCharType="separate"/>
      </w:r>
      <w:r>
        <w:rPr>
          <w:noProof/>
        </w:rPr>
        <w:t>194</w:t>
      </w:r>
      <w:r>
        <w:rPr>
          <w:noProof/>
        </w:rPr>
        <w:fldChar w:fldCharType="end"/>
      </w:r>
    </w:p>
    <w:p w14:paraId="3F740B27" w14:textId="61739913" w:rsidR="00EE02E3" w:rsidRDefault="00EE02E3">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_Toc131158481 \h </w:instrText>
      </w:r>
      <w:r>
        <w:rPr>
          <w:noProof/>
        </w:rPr>
      </w:r>
      <w:r>
        <w:rPr>
          <w:noProof/>
        </w:rPr>
        <w:fldChar w:fldCharType="separate"/>
      </w:r>
      <w:r>
        <w:rPr>
          <w:noProof/>
        </w:rPr>
        <w:t>194</w:t>
      </w:r>
      <w:r>
        <w:rPr>
          <w:noProof/>
        </w:rPr>
        <w:fldChar w:fldCharType="end"/>
      </w:r>
    </w:p>
    <w:p w14:paraId="61DCAC82" w14:textId="34C5FD20" w:rsidR="00EE02E3" w:rsidRDefault="00EE02E3">
      <w:pPr>
        <w:pStyle w:val="TOC3"/>
        <w:rPr>
          <w:rFonts w:asciiTheme="minorHAnsi" w:eastAsiaTheme="minorEastAsia" w:hAnsiTheme="minorHAnsi" w:cstheme="minorBidi"/>
          <w:noProof/>
          <w:sz w:val="22"/>
          <w:szCs w:val="22"/>
        </w:rPr>
      </w:pPr>
      <w:r>
        <w:rPr>
          <w:noProof/>
        </w:rPr>
        <w:t>6.9</w:t>
      </w:r>
      <w:r>
        <w:rPr>
          <w:noProof/>
          <w:lang w:eastAsia="zh-CN"/>
        </w:rPr>
        <w:t>.2</w:t>
      </w:r>
      <w:r>
        <w:rPr>
          <w:rFonts w:asciiTheme="minorHAnsi" w:eastAsiaTheme="minorEastAsia" w:hAnsiTheme="minorHAnsi" w:cstheme="minorBidi"/>
          <w:noProof/>
          <w:sz w:val="22"/>
          <w:szCs w:val="22"/>
        </w:rPr>
        <w:tab/>
      </w:r>
      <w:r>
        <w:rPr>
          <w:noProof/>
          <w:lang w:eastAsia="zh-CN"/>
        </w:rPr>
        <w:t>Input data</w:t>
      </w:r>
      <w:r>
        <w:rPr>
          <w:noProof/>
        </w:rPr>
        <w:tab/>
      </w:r>
      <w:r>
        <w:rPr>
          <w:noProof/>
        </w:rPr>
        <w:fldChar w:fldCharType="begin" w:fldLock="1"/>
      </w:r>
      <w:r>
        <w:rPr>
          <w:noProof/>
        </w:rPr>
        <w:instrText xml:space="preserve"> PAGEREF _Toc131158482 \h </w:instrText>
      </w:r>
      <w:r>
        <w:rPr>
          <w:noProof/>
        </w:rPr>
      </w:r>
      <w:r>
        <w:rPr>
          <w:noProof/>
        </w:rPr>
        <w:fldChar w:fldCharType="separate"/>
      </w:r>
      <w:r>
        <w:rPr>
          <w:noProof/>
        </w:rPr>
        <w:t>196</w:t>
      </w:r>
      <w:r>
        <w:rPr>
          <w:noProof/>
        </w:rPr>
        <w:fldChar w:fldCharType="end"/>
      </w:r>
    </w:p>
    <w:p w14:paraId="69D2F328" w14:textId="7C68C48E" w:rsidR="00EE02E3" w:rsidRDefault="00EE02E3">
      <w:pPr>
        <w:pStyle w:val="TOC3"/>
        <w:rPr>
          <w:rFonts w:asciiTheme="minorHAnsi" w:eastAsiaTheme="minorEastAsia" w:hAnsiTheme="minorHAnsi" w:cstheme="minorBidi"/>
          <w:noProof/>
          <w:sz w:val="22"/>
          <w:szCs w:val="22"/>
        </w:rPr>
      </w:pPr>
      <w:r>
        <w:rPr>
          <w:noProof/>
        </w:rPr>
        <w:t>6.9</w:t>
      </w:r>
      <w:r>
        <w:rPr>
          <w:noProof/>
          <w:lang w:eastAsia="zh-CN"/>
        </w:rPr>
        <w:t>.3</w:t>
      </w:r>
      <w:r>
        <w:rPr>
          <w:rFonts w:asciiTheme="minorHAnsi" w:eastAsiaTheme="minorEastAsia" w:hAnsiTheme="minorHAnsi" w:cstheme="minorBidi"/>
          <w:noProof/>
          <w:sz w:val="22"/>
          <w:szCs w:val="22"/>
        </w:rPr>
        <w:tab/>
      </w:r>
      <w:r>
        <w:rPr>
          <w:noProof/>
          <w:lang w:eastAsia="zh-CN"/>
        </w:rPr>
        <w:t>Output analytics</w:t>
      </w:r>
      <w:r>
        <w:rPr>
          <w:noProof/>
        </w:rPr>
        <w:tab/>
      </w:r>
      <w:r>
        <w:rPr>
          <w:noProof/>
        </w:rPr>
        <w:fldChar w:fldCharType="begin" w:fldLock="1"/>
      </w:r>
      <w:r>
        <w:rPr>
          <w:noProof/>
        </w:rPr>
        <w:instrText xml:space="preserve"> PAGEREF _Toc131158483 \h </w:instrText>
      </w:r>
      <w:r>
        <w:rPr>
          <w:noProof/>
        </w:rPr>
      </w:r>
      <w:r>
        <w:rPr>
          <w:noProof/>
        </w:rPr>
        <w:fldChar w:fldCharType="separate"/>
      </w:r>
      <w:r>
        <w:rPr>
          <w:noProof/>
        </w:rPr>
        <w:t>197</w:t>
      </w:r>
      <w:r>
        <w:rPr>
          <w:noProof/>
        </w:rPr>
        <w:fldChar w:fldCharType="end"/>
      </w:r>
    </w:p>
    <w:p w14:paraId="5CC73001" w14:textId="7E9849A1" w:rsidR="00EE02E3" w:rsidRDefault="00EE02E3">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_Toc131158484 \h </w:instrText>
      </w:r>
      <w:r>
        <w:rPr>
          <w:noProof/>
        </w:rPr>
      </w:r>
      <w:r>
        <w:rPr>
          <w:noProof/>
        </w:rPr>
        <w:fldChar w:fldCharType="separate"/>
      </w:r>
      <w:r>
        <w:rPr>
          <w:noProof/>
        </w:rPr>
        <w:t>198</w:t>
      </w:r>
      <w:r>
        <w:rPr>
          <w:noProof/>
        </w:rPr>
        <w:fldChar w:fldCharType="end"/>
      </w:r>
    </w:p>
    <w:p w14:paraId="60897479" w14:textId="15613B16" w:rsidR="00EE02E3" w:rsidRDefault="00EE02E3">
      <w:pPr>
        <w:pStyle w:val="TOC4"/>
        <w:rPr>
          <w:rFonts w:asciiTheme="minorHAnsi" w:eastAsiaTheme="minorEastAsia" w:hAnsiTheme="minorHAnsi" w:cstheme="minorBidi"/>
          <w:noProof/>
          <w:sz w:val="22"/>
          <w:szCs w:val="22"/>
        </w:rPr>
      </w:pPr>
      <w:r>
        <w:rPr>
          <w:noProof/>
          <w:lang w:eastAsia="ko-KR"/>
        </w:rPr>
        <w:t>6.9.4.1</w:t>
      </w:r>
      <w:r>
        <w:rPr>
          <w:rFonts w:asciiTheme="minorHAnsi" w:eastAsiaTheme="minorEastAsia" w:hAnsiTheme="minorHAnsi" w:cstheme="minorBidi"/>
          <w:noProof/>
          <w:sz w:val="22"/>
          <w:szCs w:val="22"/>
        </w:rPr>
        <w:tab/>
      </w:r>
      <w:r>
        <w:rPr>
          <w:noProof/>
          <w:lang w:eastAsia="ko-KR"/>
        </w:rPr>
        <w:t>Procedure for Qos Sustainability in a coarse granularity area</w:t>
      </w:r>
      <w:r>
        <w:rPr>
          <w:noProof/>
        </w:rPr>
        <w:tab/>
      </w:r>
      <w:r>
        <w:rPr>
          <w:noProof/>
        </w:rPr>
        <w:fldChar w:fldCharType="begin" w:fldLock="1"/>
      </w:r>
      <w:r>
        <w:rPr>
          <w:noProof/>
        </w:rPr>
        <w:instrText xml:space="preserve"> PAGEREF _Toc131158485 \h </w:instrText>
      </w:r>
      <w:r>
        <w:rPr>
          <w:noProof/>
        </w:rPr>
      </w:r>
      <w:r>
        <w:rPr>
          <w:noProof/>
        </w:rPr>
        <w:fldChar w:fldCharType="separate"/>
      </w:r>
      <w:r>
        <w:rPr>
          <w:noProof/>
        </w:rPr>
        <w:t>198</w:t>
      </w:r>
      <w:r>
        <w:rPr>
          <w:noProof/>
        </w:rPr>
        <w:fldChar w:fldCharType="end"/>
      </w:r>
    </w:p>
    <w:p w14:paraId="14462532" w14:textId="5B2E8AF1" w:rsidR="00EE02E3" w:rsidRDefault="00EE02E3">
      <w:pPr>
        <w:pStyle w:val="TOC4"/>
        <w:rPr>
          <w:rFonts w:asciiTheme="minorHAnsi" w:eastAsiaTheme="minorEastAsia" w:hAnsiTheme="minorHAnsi" w:cstheme="minorBidi"/>
          <w:noProof/>
          <w:sz w:val="22"/>
          <w:szCs w:val="22"/>
        </w:rPr>
      </w:pPr>
      <w:r>
        <w:rPr>
          <w:noProof/>
          <w:lang w:eastAsia="ko-KR"/>
        </w:rPr>
        <w:t>6.9.4.2</w:t>
      </w:r>
      <w:r>
        <w:rPr>
          <w:rFonts w:asciiTheme="minorHAnsi" w:eastAsiaTheme="minorEastAsia" w:hAnsiTheme="minorHAnsi" w:cstheme="minorBidi"/>
          <w:noProof/>
          <w:sz w:val="22"/>
          <w:szCs w:val="22"/>
        </w:rPr>
        <w:tab/>
      </w:r>
      <w:r>
        <w:rPr>
          <w:noProof/>
          <w:lang w:eastAsia="ko-KR"/>
        </w:rPr>
        <w:t>Procedure for QoS Sustainability in a fine granularity area</w:t>
      </w:r>
      <w:r>
        <w:rPr>
          <w:noProof/>
        </w:rPr>
        <w:tab/>
      </w:r>
      <w:r>
        <w:rPr>
          <w:noProof/>
        </w:rPr>
        <w:fldChar w:fldCharType="begin" w:fldLock="1"/>
      </w:r>
      <w:r>
        <w:rPr>
          <w:noProof/>
        </w:rPr>
        <w:instrText xml:space="preserve"> PAGEREF _Toc131158486 \h </w:instrText>
      </w:r>
      <w:r>
        <w:rPr>
          <w:noProof/>
        </w:rPr>
      </w:r>
      <w:r>
        <w:rPr>
          <w:noProof/>
        </w:rPr>
        <w:fldChar w:fldCharType="separate"/>
      </w:r>
      <w:r>
        <w:rPr>
          <w:noProof/>
        </w:rPr>
        <w:t>199</w:t>
      </w:r>
      <w:r>
        <w:rPr>
          <w:noProof/>
        </w:rPr>
        <w:fldChar w:fldCharType="end"/>
      </w:r>
    </w:p>
    <w:p w14:paraId="620D9D78" w14:textId="7615BC91" w:rsidR="00EE02E3" w:rsidRDefault="00EE02E3">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Dispersion Analytics</w:t>
      </w:r>
      <w:r>
        <w:rPr>
          <w:noProof/>
        </w:rPr>
        <w:tab/>
      </w:r>
      <w:r>
        <w:rPr>
          <w:noProof/>
        </w:rPr>
        <w:fldChar w:fldCharType="begin" w:fldLock="1"/>
      </w:r>
      <w:r>
        <w:rPr>
          <w:noProof/>
        </w:rPr>
        <w:instrText xml:space="preserve"> PAGEREF _Toc131158487 \h </w:instrText>
      </w:r>
      <w:r>
        <w:rPr>
          <w:noProof/>
        </w:rPr>
      </w:r>
      <w:r>
        <w:rPr>
          <w:noProof/>
        </w:rPr>
        <w:fldChar w:fldCharType="separate"/>
      </w:r>
      <w:r>
        <w:rPr>
          <w:noProof/>
        </w:rPr>
        <w:t>200</w:t>
      </w:r>
      <w:r>
        <w:rPr>
          <w:noProof/>
        </w:rPr>
        <w:fldChar w:fldCharType="end"/>
      </w:r>
    </w:p>
    <w:p w14:paraId="3F5EE82C" w14:textId="0C216035" w:rsidR="00EE02E3" w:rsidRDefault="00EE02E3">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_Toc131158488 \h </w:instrText>
      </w:r>
      <w:r>
        <w:rPr>
          <w:noProof/>
        </w:rPr>
      </w:r>
      <w:r>
        <w:rPr>
          <w:noProof/>
        </w:rPr>
        <w:fldChar w:fldCharType="separate"/>
      </w:r>
      <w:r>
        <w:rPr>
          <w:noProof/>
        </w:rPr>
        <w:t>200</w:t>
      </w:r>
      <w:r>
        <w:rPr>
          <w:noProof/>
        </w:rPr>
        <w:fldChar w:fldCharType="end"/>
      </w:r>
    </w:p>
    <w:p w14:paraId="36FDC92F" w14:textId="15C744BC" w:rsidR="00EE02E3" w:rsidRDefault="00EE02E3">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_Toc131158489 \h </w:instrText>
      </w:r>
      <w:r>
        <w:rPr>
          <w:noProof/>
        </w:rPr>
      </w:r>
      <w:r>
        <w:rPr>
          <w:noProof/>
        </w:rPr>
        <w:fldChar w:fldCharType="separate"/>
      </w:r>
      <w:r>
        <w:rPr>
          <w:noProof/>
        </w:rPr>
        <w:t>201</w:t>
      </w:r>
      <w:r>
        <w:rPr>
          <w:noProof/>
        </w:rPr>
        <w:fldChar w:fldCharType="end"/>
      </w:r>
    </w:p>
    <w:p w14:paraId="411BEAD0" w14:textId="4EFEDE71" w:rsidR="00EE02E3" w:rsidRDefault="00EE02E3">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_Toc131158490 \h </w:instrText>
      </w:r>
      <w:r>
        <w:rPr>
          <w:noProof/>
        </w:rPr>
      </w:r>
      <w:r>
        <w:rPr>
          <w:noProof/>
        </w:rPr>
        <w:fldChar w:fldCharType="separate"/>
      </w:r>
      <w:r>
        <w:rPr>
          <w:noProof/>
        </w:rPr>
        <w:t>205</w:t>
      </w:r>
      <w:r>
        <w:rPr>
          <w:noProof/>
        </w:rPr>
        <w:fldChar w:fldCharType="end"/>
      </w:r>
    </w:p>
    <w:p w14:paraId="670C0620" w14:textId="5EDB2E64" w:rsidR="00EE02E3" w:rsidRDefault="00EE02E3">
      <w:pPr>
        <w:pStyle w:val="TOC4"/>
        <w:rPr>
          <w:rFonts w:asciiTheme="minorHAnsi" w:eastAsiaTheme="minorEastAsia" w:hAnsiTheme="minorHAnsi" w:cstheme="minorBidi"/>
          <w:noProof/>
          <w:sz w:val="22"/>
          <w:szCs w:val="22"/>
        </w:rPr>
      </w:pPr>
      <w:r>
        <w:rPr>
          <w:noProof/>
        </w:rPr>
        <w:t>6.10.3.0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_Toc131158491 \h </w:instrText>
      </w:r>
      <w:r>
        <w:rPr>
          <w:noProof/>
        </w:rPr>
      </w:r>
      <w:r>
        <w:rPr>
          <w:noProof/>
        </w:rPr>
        <w:fldChar w:fldCharType="separate"/>
      </w:r>
      <w:r>
        <w:rPr>
          <w:noProof/>
        </w:rPr>
        <w:t>205</w:t>
      </w:r>
      <w:r>
        <w:rPr>
          <w:noProof/>
        </w:rPr>
        <w:fldChar w:fldCharType="end"/>
      </w:r>
    </w:p>
    <w:p w14:paraId="5353EE4A" w14:textId="747A6B16" w:rsidR="00EE02E3" w:rsidRDefault="00EE02E3">
      <w:pPr>
        <w:pStyle w:val="TOC4"/>
        <w:rPr>
          <w:rFonts w:asciiTheme="minorHAnsi" w:eastAsiaTheme="minorEastAsia" w:hAnsiTheme="minorHAnsi" w:cstheme="minorBidi"/>
          <w:noProof/>
          <w:sz w:val="22"/>
          <w:szCs w:val="22"/>
        </w:rPr>
      </w:pPr>
      <w:r>
        <w:rPr>
          <w:noProof/>
        </w:rPr>
        <w:t>6.10.3.1</w:t>
      </w:r>
      <w:r>
        <w:rPr>
          <w:rFonts w:asciiTheme="minorHAnsi" w:eastAsiaTheme="minorEastAsia" w:hAnsiTheme="minorHAnsi" w:cstheme="minorBidi"/>
          <w:noProof/>
          <w:sz w:val="22"/>
          <w:szCs w:val="22"/>
        </w:rPr>
        <w:tab/>
      </w:r>
      <w:r>
        <w:rPr>
          <w:noProof/>
        </w:rPr>
        <w:t>Data Volume Dispersion Analytics</w:t>
      </w:r>
      <w:r>
        <w:rPr>
          <w:noProof/>
        </w:rPr>
        <w:tab/>
      </w:r>
      <w:r>
        <w:rPr>
          <w:noProof/>
        </w:rPr>
        <w:fldChar w:fldCharType="begin" w:fldLock="1"/>
      </w:r>
      <w:r>
        <w:rPr>
          <w:noProof/>
        </w:rPr>
        <w:instrText xml:space="preserve"> PAGEREF _Toc131158492 \h </w:instrText>
      </w:r>
      <w:r>
        <w:rPr>
          <w:noProof/>
        </w:rPr>
      </w:r>
      <w:r>
        <w:rPr>
          <w:noProof/>
        </w:rPr>
        <w:fldChar w:fldCharType="separate"/>
      </w:r>
      <w:r>
        <w:rPr>
          <w:noProof/>
        </w:rPr>
        <w:t>205</w:t>
      </w:r>
      <w:r>
        <w:rPr>
          <w:noProof/>
        </w:rPr>
        <w:fldChar w:fldCharType="end"/>
      </w:r>
    </w:p>
    <w:p w14:paraId="55E95F9A" w14:textId="0C6C7B38" w:rsidR="00EE02E3" w:rsidRDefault="00EE02E3">
      <w:pPr>
        <w:pStyle w:val="TOC4"/>
        <w:rPr>
          <w:rFonts w:asciiTheme="minorHAnsi" w:eastAsiaTheme="minorEastAsia" w:hAnsiTheme="minorHAnsi" w:cstheme="minorBidi"/>
          <w:noProof/>
          <w:sz w:val="22"/>
          <w:szCs w:val="22"/>
        </w:rPr>
      </w:pPr>
      <w:r>
        <w:rPr>
          <w:noProof/>
        </w:rPr>
        <w:t>6.10.3.2</w:t>
      </w:r>
      <w:r>
        <w:rPr>
          <w:rFonts w:asciiTheme="minorHAnsi" w:eastAsiaTheme="minorEastAsia" w:hAnsiTheme="minorHAnsi" w:cstheme="minorBidi"/>
          <w:noProof/>
          <w:sz w:val="22"/>
          <w:szCs w:val="22"/>
        </w:rPr>
        <w:tab/>
      </w:r>
      <w:r>
        <w:rPr>
          <w:noProof/>
        </w:rPr>
        <w:t>Transactions Dispersion Analytics</w:t>
      </w:r>
      <w:r>
        <w:rPr>
          <w:noProof/>
        </w:rPr>
        <w:tab/>
      </w:r>
      <w:r>
        <w:rPr>
          <w:noProof/>
        </w:rPr>
        <w:fldChar w:fldCharType="begin" w:fldLock="1"/>
      </w:r>
      <w:r>
        <w:rPr>
          <w:noProof/>
        </w:rPr>
        <w:instrText xml:space="preserve"> PAGEREF _Toc131158493 \h </w:instrText>
      </w:r>
      <w:r>
        <w:rPr>
          <w:noProof/>
        </w:rPr>
      </w:r>
      <w:r>
        <w:rPr>
          <w:noProof/>
        </w:rPr>
        <w:fldChar w:fldCharType="separate"/>
      </w:r>
      <w:r>
        <w:rPr>
          <w:noProof/>
        </w:rPr>
        <w:t>210</w:t>
      </w:r>
      <w:r>
        <w:rPr>
          <w:noProof/>
        </w:rPr>
        <w:fldChar w:fldCharType="end"/>
      </w:r>
    </w:p>
    <w:p w14:paraId="75058529" w14:textId="0FFA87D4" w:rsidR="00EE02E3" w:rsidRDefault="00EE02E3">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Dispersion Analytic Procedure</w:t>
      </w:r>
      <w:r>
        <w:rPr>
          <w:noProof/>
        </w:rPr>
        <w:tab/>
      </w:r>
      <w:r>
        <w:rPr>
          <w:noProof/>
        </w:rPr>
        <w:fldChar w:fldCharType="begin" w:fldLock="1"/>
      </w:r>
      <w:r>
        <w:rPr>
          <w:noProof/>
        </w:rPr>
        <w:instrText xml:space="preserve"> PAGEREF _Toc131158494 \h </w:instrText>
      </w:r>
      <w:r>
        <w:rPr>
          <w:noProof/>
        </w:rPr>
      </w:r>
      <w:r>
        <w:rPr>
          <w:noProof/>
        </w:rPr>
        <w:fldChar w:fldCharType="separate"/>
      </w:r>
      <w:r>
        <w:rPr>
          <w:noProof/>
        </w:rPr>
        <w:t>214</w:t>
      </w:r>
      <w:r>
        <w:rPr>
          <w:noProof/>
        </w:rPr>
        <w:fldChar w:fldCharType="end"/>
      </w:r>
    </w:p>
    <w:p w14:paraId="6FD27D83" w14:textId="13281A14" w:rsidR="00EE02E3" w:rsidRDefault="00EE02E3">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WLAN performance analytics</w:t>
      </w:r>
      <w:r>
        <w:rPr>
          <w:noProof/>
        </w:rPr>
        <w:tab/>
      </w:r>
      <w:r>
        <w:rPr>
          <w:noProof/>
        </w:rPr>
        <w:fldChar w:fldCharType="begin" w:fldLock="1"/>
      </w:r>
      <w:r>
        <w:rPr>
          <w:noProof/>
        </w:rPr>
        <w:instrText xml:space="preserve"> PAGEREF _Toc131158495 \h </w:instrText>
      </w:r>
      <w:r>
        <w:rPr>
          <w:noProof/>
        </w:rPr>
      </w:r>
      <w:r>
        <w:rPr>
          <w:noProof/>
        </w:rPr>
        <w:fldChar w:fldCharType="separate"/>
      </w:r>
      <w:r>
        <w:rPr>
          <w:noProof/>
        </w:rPr>
        <w:t>216</w:t>
      </w:r>
      <w:r>
        <w:rPr>
          <w:noProof/>
        </w:rPr>
        <w:fldChar w:fldCharType="end"/>
      </w:r>
    </w:p>
    <w:p w14:paraId="79260219" w14:textId="16ED3557" w:rsidR="00EE02E3" w:rsidRDefault="00EE02E3">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_Toc131158496 \h </w:instrText>
      </w:r>
      <w:r>
        <w:rPr>
          <w:noProof/>
        </w:rPr>
      </w:r>
      <w:r>
        <w:rPr>
          <w:noProof/>
        </w:rPr>
        <w:fldChar w:fldCharType="separate"/>
      </w:r>
      <w:r>
        <w:rPr>
          <w:noProof/>
        </w:rPr>
        <w:t>216</w:t>
      </w:r>
      <w:r>
        <w:rPr>
          <w:noProof/>
        </w:rPr>
        <w:fldChar w:fldCharType="end"/>
      </w:r>
    </w:p>
    <w:p w14:paraId="422B6E7F" w14:textId="5A7C1DBC" w:rsidR="00EE02E3" w:rsidRDefault="00EE02E3">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_Toc131158497 \h </w:instrText>
      </w:r>
      <w:r>
        <w:rPr>
          <w:noProof/>
        </w:rPr>
      </w:r>
      <w:r>
        <w:rPr>
          <w:noProof/>
        </w:rPr>
        <w:fldChar w:fldCharType="separate"/>
      </w:r>
      <w:r>
        <w:rPr>
          <w:noProof/>
        </w:rPr>
        <w:t>217</w:t>
      </w:r>
      <w:r>
        <w:rPr>
          <w:noProof/>
        </w:rPr>
        <w:fldChar w:fldCharType="end"/>
      </w:r>
    </w:p>
    <w:p w14:paraId="173AC9E4" w14:textId="735D281A" w:rsidR="00EE02E3" w:rsidRDefault="00EE02E3">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_Toc131158498 \h </w:instrText>
      </w:r>
      <w:r>
        <w:rPr>
          <w:noProof/>
        </w:rPr>
      </w:r>
      <w:r>
        <w:rPr>
          <w:noProof/>
        </w:rPr>
        <w:fldChar w:fldCharType="separate"/>
      </w:r>
      <w:r>
        <w:rPr>
          <w:noProof/>
        </w:rPr>
        <w:t>218</w:t>
      </w:r>
      <w:r>
        <w:rPr>
          <w:noProof/>
        </w:rPr>
        <w:fldChar w:fldCharType="end"/>
      </w:r>
    </w:p>
    <w:p w14:paraId="455FFBCE" w14:textId="69ECFDE7" w:rsidR="00EE02E3" w:rsidRDefault="00EE02E3">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_Toc131158499 \h </w:instrText>
      </w:r>
      <w:r>
        <w:rPr>
          <w:noProof/>
        </w:rPr>
      </w:r>
      <w:r>
        <w:rPr>
          <w:noProof/>
        </w:rPr>
        <w:fldChar w:fldCharType="separate"/>
      </w:r>
      <w:r>
        <w:rPr>
          <w:noProof/>
        </w:rPr>
        <w:t>220</w:t>
      </w:r>
      <w:r>
        <w:rPr>
          <w:noProof/>
        </w:rPr>
        <w:fldChar w:fldCharType="end"/>
      </w:r>
    </w:p>
    <w:p w14:paraId="0E4BEEB9" w14:textId="5833F4AB" w:rsidR="00EE02E3" w:rsidRDefault="00EE02E3">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Session Management Congestion Control Experience Analytics</w:t>
      </w:r>
      <w:r>
        <w:rPr>
          <w:noProof/>
        </w:rPr>
        <w:tab/>
      </w:r>
      <w:r>
        <w:rPr>
          <w:noProof/>
        </w:rPr>
        <w:fldChar w:fldCharType="begin" w:fldLock="1"/>
      </w:r>
      <w:r>
        <w:rPr>
          <w:noProof/>
        </w:rPr>
        <w:instrText xml:space="preserve"> PAGEREF _Toc131158500 \h </w:instrText>
      </w:r>
      <w:r>
        <w:rPr>
          <w:noProof/>
        </w:rPr>
      </w:r>
      <w:r>
        <w:rPr>
          <w:noProof/>
        </w:rPr>
        <w:fldChar w:fldCharType="separate"/>
      </w:r>
      <w:r>
        <w:rPr>
          <w:noProof/>
        </w:rPr>
        <w:t>221</w:t>
      </w:r>
      <w:r>
        <w:rPr>
          <w:noProof/>
        </w:rPr>
        <w:fldChar w:fldCharType="end"/>
      </w:r>
    </w:p>
    <w:p w14:paraId="1211DD5E" w14:textId="1361413A" w:rsidR="00EE02E3" w:rsidRDefault="00EE02E3">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_Toc131158501 \h </w:instrText>
      </w:r>
      <w:r>
        <w:rPr>
          <w:noProof/>
        </w:rPr>
      </w:r>
      <w:r>
        <w:rPr>
          <w:noProof/>
        </w:rPr>
        <w:fldChar w:fldCharType="separate"/>
      </w:r>
      <w:r>
        <w:rPr>
          <w:noProof/>
        </w:rPr>
        <w:t>221</w:t>
      </w:r>
      <w:r>
        <w:rPr>
          <w:noProof/>
        </w:rPr>
        <w:fldChar w:fldCharType="end"/>
      </w:r>
    </w:p>
    <w:p w14:paraId="52660E6D" w14:textId="25797BB1" w:rsidR="00EE02E3" w:rsidRDefault="00EE02E3">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_Toc131158502 \h </w:instrText>
      </w:r>
      <w:r>
        <w:rPr>
          <w:noProof/>
        </w:rPr>
      </w:r>
      <w:r>
        <w:rPr>
          <w:noProof/>
        </w:rPr>
        <w:fldChar w:fldCharType="separate"/>
      </w:r>
      <w:r>
        <w:rPr>
          <w:noProof/>
        </w:rPr>
        <w:t>221</w:t>
      </w:r>
      <w:r>
        <w:rPr>
          <w:noProof/>
        </w:rPr>
        <w:fldChar w:fldCharType="end"/>
      </w:r>
    </w:p>
    <w:p w14:paraId="30445D0A" w14:textId="32FFEA8C" w:rsidR="00EE02E3" w:rsidRDefault="00EE02E3">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_Toc131158503 \h </w:instrText>
      </w:r>
      <w:r>
        <w:rPr>
          <w:noProof/>
        </w:rPr>
      </w:r>
      <w:r>
        <w:rPr>
          <w:noProof/>
        </w:rPr>
        <w:fldChar w:fldCharType="separate"/>
      </w:r>
      <w:r>
        <w:rPr>
          <w:noProof/>
        </w:rPr>
        <w:t>222</w:t>
      </w:r>
      <w:r>
        <w:rPr>
          <w:noProof/>
        </w:rPr>
        <w:fldChar w:fldCharType="end"/>
      </w:r>
    </w:p>
    <w:p w14:paraId="49B2229F" w14:textId="72E5A963" w:rsidR="00EE02E3" w:rsidRDefault="00EE02E3">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_Toc131158504 \h </w:instrText>
      </w:r>
      <w:r>
        <w:rPr>
          <w:noProof/>
        </w:rPr>
      </w:r>
      <w:r>
        <w:rPr>
          <w:noProof/>
        </w:rPr>
        <w:fldChar w:fldCharType="separate"/>
      </w:r>
      <w:r>
        <w:rPr>
          <w:noProof/>
        </w:rPr>
        <w:t>222</w:t>
      </w:r>
      <w:r>
        <w:rPr>
          <w:noProof/>
        </w:rPr>
        <w:fldChar w:fldCharType="end"/>
      </w:r>
    </w:p>
    <w:p w14:paraId="51E70D5F" w14:textId="61D0CA75" w:rsidR="00EE02E3" w:rsidRDefault="00EE02E3">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Redundant Transmission Experience related analytics</w:t>
      </w:r>
      <w:r>
        <w:rPr>
          <w:noProof/>
        </w:rPr>
        <w:tab/>
      </w:r>
      <w:r>
        <w:rPr>
          <w:noProof/>
        </w:rPr>
        <w:fldChar w:fldCharType="begin" w:fldLock="1"/>
      </w:r>
      <w:r>
        <w:rPr>
          <w:noProof/>
        </w:rPr>
        <w:instrText xml:space="preserve"> PAGEREF _Toc131158505 \h </w:instrText>
      </w:r>
      <w:r>
        <w:rPr>
          <w:noProof/>
        </w:rPr>
      </w:r>
      <w:r>
        <w:rPr>
          <w:noProof/>
        </w:rPr>
        <w:fldChar w:fldCharType="separate"/>
      </w:r>
      <w:r>
        <w:rPr>
          <w:noProof/>
        </w:rPr>
        <w:t>223</w:t>
      </w:r>
      <w:r>
        <w:rPr>
          <w:noProof/>
        </w:rPr>
        <w:fldChar w:fldCharType="end"/>
      </w:r>
    </w:p>
    <w:p w14:paraId="27F8C6A9" w14:textId="50F28409" w:rsidR="00EE02E3" w:rsidRDefault="00EE02E3">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_Toc131158506 \h </w:instrText>
      </w:r>
      <w:r>
        <w:rPr>
          <w:noProof/>
        </w:rPr>
      </w:r>
      <w:r>
        <w:rPr>
          <w:noProof/>
        </w:rPr>
        <w:fldChar w:fldCharType="separate"/>
      </w:r>
      <w:r>
        <w:rPr>
          <w:noProof/>
        </w:rPr>
        <w:t>223</w:t>
      </w:r>
      <w:r>
        <w:rPr>
          <w:noProof/>
        </w:rPr>
        <w:fldChar w:fldCharType="end"/>
      </w:r>
    </w:p>
    <w:p w14:paraId="0DEA105F" w14:textId="7D8C3721" w:rsidR="00EE02E3" w:rsidRDefault="00EE02E3">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_Toc131158507 \h </w:instrText>
      </w:r>
      <w:r>
        <w:rPr>
          <w:noProof/>
        </w:rPr>
      </w:r>
      <w:r>
        <w:rPr>
          <w:noProof/>
        </w:rPr>
        <w:fldChar w:fldCharType="separate"/>
      </w:r>
      <w:r>
        <w:rPr>
          <w:noProof/>
        </w:rPr>
        <w:t>224</w:t>
      </w:r>
      <w:r>
        <w:rPr>
          <w:noProof/>
        </w:rPr>
        <w:fldChar w:fldCharType="end"/>
      </w:r>
    </w:p>
    <w:p w14:paraId="6782D138" w14:textId="3A8FB30C" w:rsidR="00EE02E3" w:rsidRDefault="00EE02E3">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_Toc131158508 \h </w:instrText>
      </w:r>
      <w:r>
        <w:rPr>
          <w:noProof/>
        </w:rPr>
      </w:r>
      <w:r>
        <w:rPr>
          <w:noProof/>
        </w:rPr>
        <w:fldChar w:fldCharType="separate"/>
      </w:r>
      <w:r>
        <w:rPr>
          <w:noProof/>
        </w:rPr>
        <w:t>225</w:t>
      </w:r>
      <w:r>
        <w:rPr>
          <w:noProof/>
        </w:rPr>
        <w:fldChar w:fldCharType="end"/>
      </w:r>
    </w:p>
    <w:p w14:paraId="20A140D7" w14:textId="28C69061" w:rsidR="00EE02E3" w:rsidRDefault="00EE02E3">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_Toc131158509 \h </w:instrText>
      </w:r>
      <w:r>
        <w:rPr>
          <w:noProof/>
        </w:rPr>
      </w:r>
      <w:r>
        <w:rPr>
          <w:noProof/>
        </w:rPr>
        <w:fldChar w:fldCharType="separate"/>
      </w:r>
      <w:r>
        <w:rPr>
          <w:noProof/>
        </w:rPr>
        <w:t>226</w:t>
      </w:r>
      <w:r>
        <w:rPr>
          <w:noProof/>
        </w:rPr>
        <w:fldChar w:fldCharType="end"/>
      </w:r>
    </w:p>
    <w:p w14:paraId="6541365E" w14:textId="37013BE0" w:rsidR="00EE02E3" w:rsidRDefault="00EE02E3">
      <w:pPr>
        <w:pStyle w:val="TOC4"/>
        <w:rPr>
          <w:rFonts w:asciiTheme="minorHAnsi" w:eastAsiaTheme="minorEastAsia" w:hAnsiTheme="minorHAnsi" w:cstheme="minorBidi"/>
          <w:noProof/>
          <w:sz w:val="22"/>
          <w:szCs w:val="22"/>
        </w:rPr>
      </w:pPr>
      <w:r>
        <w:rPr>
          <w:noProof/>
        </w:rPr>
        <w:t>6.13.4.1</w:t>
      </w:r>
      <w:r>
        <w:rPr>
          <w:rFonts w:asciiTheme="minorHAnsi" w:eastAsiaTheme="minorEastAsia" w:hAnsiTheme="minorHAnsi" w:cstheme="minorBidi"/>
          <w:noProof/>
          <w:sz w:val="22"/>
          <w:szCs w:val="22"/>
        </w:rPr>
        <w:tab/>
      </w:r>
      <w:r>
        <w:rPr>
          <w:noProof/>
        </w:rPr>
        <w:t>Analytics Procedure</w:t>
      </w:r>
      <w:r>
        <w:rPr>
          <w:noProof/>
        </w:rPr>
        <w:tab/>
      </w:r>
      <w:r>
        <w:rPr>
          <w:noProof/>
        </w:rPr>
        <w:fldChar w:fldCharType="begin" w:fldLock="1"/>
      </w:r>
      <w:r>
        <w:rPr>
          <w:noProof/>
        </w:rPr>
        <w:instrText xml:space="preserve"> PAGEREF _Toc131158510 \h </w:instrText>
      </w:r>
      <w:r>
        <w:rPr>
          <w:noProof/>
        </w:rPr>
      </w:r>
      <w:r>
        <w:rPr>
          <w:noProof/>
        </w:rPr>
        <w:fldChar w:fldCharType="separate"/>
      </w:r>
      <w:r>
        <w:rPr>
          <w:noProof/>
        </w:rPr>
        <w:t>226</w:t>
      </w:r>
      <w:r>
        <w:rPr>
          <w:noProof/>
        </w:rPr>
        <w:fldChar w:fldCharType="end"/>
      </w:r>
    </w:p>
    <w:p w14:paraId="11CFB22E" w14:textId="2E11F17D" w:rsidR="00EE02E3" w:rsidRDefault="00EE02E3">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DN Performance Analytics</w:t>
      </w:r>
      <w:r>
        <w:rPr>
          <w:noProof/>
        </w:rPr>
        <w:tab/>
      </w:r>
      <w:r>
        <w:rPr>
          <w:noProof/>
        </w:rPr>
        <w:fldChar w:fldCharType="begin" w:fldLock="1"/>
      </w:r>
      <w:r>
        <w:rPr>
          <w:noProof/>
        </w:rPr>
        <w:instrText xml:space="preserve"> PAGEREF _Toc131158511 \h </w:instrText>
      </w:r>
      <w:r>
        <w:rPr>
          <w:noProof/>
        </w:rPr>
      </w:r>
      <w:r>
        <w:rPr>
          <w:noProof/>
        </w:rPr>
        <w:fldChar w:fldCharType="separate"/>
      </w:r>
      <w:r>
        <w:rPr>
          <w:noProof/>
        </w:rPr>
        <w:t>228</w:t>
      </w:r>
      <w:r>
        <w:rPr>
          <w:noProof/>
        </w:rPr>
        <w:fldChar w:fldCharType="end"/>
      </w:r>
    </w:p>
    <w:p w14:paraId="67F3561E" w14:textId="60ECD423" w:rsidR="00EE02E3" w:rsidRDefault="00EE02E3">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_Toc131158512 \h </w:instrText>
      </w:r>
      <w:r>
        <w:rPr>
          <w:noProof/>
        </w:rPr>
      </w:r>
      <w:r>
        <w:rPr>
          <w:noProof/>
        </w:rPr>
        <w:fldChar w:fldCharType="separate"/>
      </w:r>
      <w:r>
        <w:rPr>
          <w:noProof/>
        </w:rPr>
        <w:t>228</w:t>
      </w:r>
      <w:r>
        <w:rPr>
          <w:noProof/>
        </w:rPr>
        <w:fldChar w:fldCharType="end"/>
      </w:r>
    </w:p>
    <w:p w14:paraId="7D3B9AB5" w14:textId="719591E7" w:rsidR="00EE02E3" w:rsidRDefault="00EE02E3">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_Toc131158513 \h </w:instrText>
      </w:r>
      <w:r>
        <w:rPr>
          <w:noProof/>
        </w:rPr>
      </w:r>
      <w:r>
        <w:rPr>
          <w:noProof/>
        </w:rPr>
        <w:fldChar w:fldCharType="separate"/>
      </w:r>
      <w:r>
        <w:rPr>
          <w:noProof/>
        </w:rPr>
        <w:t>229</w:t>
      </w:r>
      <w:r>
        <w:rPr>
          <w:noProof/>
        </w:rPr>
        <w:fldChar w:fldCharType="end"/>
      </w:r>
    </w:p>
    <w:p w14:paraId="72AAFB7A" w14:textId="66A2AE70" w:rsidR="00EE02E3" w:rsidRDefault="00EE02E3">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_Toc131158514 \h </w:instrText>
      </w:r>
      <w:r>
        <w:rPr>
          <w:noProof/>
        </w:rPr>
      </w:r>
      <w:r>
        <w:rPr>
          <w:noProof/>
        </w:rPr>
        <w:fldChar w:fldCharType="separate"/>
      </w:r>
      <w:r>
        <w:rPr>
          <w:noProof/>
        </w:rPr>
        <w:t>230</w:t>
      </w:r>
      <w:r>
        <w:rPr>
          <w:noProof/>
        </w:rPr>
        <w:fldChar w:fldCharType="end"/>
      </w:r>
    </w:p>
    <w:p w14:paraId="247E5C8D" w14:textId="597EF64A" w:rsidR="00EE02E3" w:rsidRDefault="00EE02E3">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Procedures to request DN Performance Analytics for an Application</w:t>
      </w:r>
      <w:r>
        <w:rPr>
          <w:noProof/>
        </w:rPr>
        <w:tab/>
      </w:r>
      <w:r>
        <w:rPr>
          <w:noProof/>
        </w:rPr>
        <w:fldChar w:fldCharType="begin" w:fldLock="1"/>
      </w:r>
      <w:r>
        <w:rPr>
          <w:noProof/>
        </w:rPr>
        <w:instrText xml:space="preserve"> PAGEREF _Toc131158515 \h </w:instrText>
      </w:r>
      <w:r>
        <w:rPr>
          <w:noProof/>
        </w:rPr>
      </w:r>
      <w:r>
        <w:rPr>
          <w:noProof/>
        </w:rPr>
        <w:fldChar w:fldCharType="separate"/>
      </w:r>
      <w:r>
        <w:rPr>
          <w:noProof/>
        </w:rPr>
        <w:t>232</w:t>
      </w:r>
      <w:r>
        <w:rPr>
          <w:noProof/>
        </w:rPr>
        <w:fldChar w:fldCharType="end"/>
      </w:r>
    </w:p>
    <w:p w14:paraId="1EB14FFC" w14:textId="73C62A30" w:rsidR="00EE02E3" w:rsidRDefault="00EE02E3">
      <w:pPr>
        <w:pStyle w:val="TOC2"/>
        <w:rPr>
          <w:rFonts w:asciiTheme="minorHAnsi" w:eastAsiaTheme="minorEastAsia" w:hAnsiTheme="minorHAnsi" w:cstheme="minorBidi"/>
          <w:noProof/>
          <w:sz w:val="22"/>
          <w:szCs w:val="22"/>
        </w:rPr>
      </w:pPr>
      <w:r>
        <w:rPr>
          <w:noProof/>
        </w:rPr>
        <w:lastRenderedPageBreak/>
        <w:t>6.15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_Toc131158516 \h </w:instrText>
      </w:r>
      <w:r>
        <w:rPr>
          <w:noProof/>
        </w:rPr>
      </w:r>
      <w:r>
        <w:rPr>
          <w:noProof/>
        </w:rPr>
        <w:fldChar w:fldCharType="separate"/>
      </w:r>
      <w:r>
        <w:rPr>
          <w:noProof/>
        </w:rPr>
        <w:t>233</w:t>
      </w:r>
      <w:r>
        <w:rPr>
          <w:noProof/>
        </w:rPr>
        <w:fldChar w:fldCharType="end"/>
      </w:r>
    </w:p>
    <w:p w14:paraId="13564A52" w14:textId="7C271C57" w:rsidR="00EE02E3" w:rsidRDefault="00EE02E3">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PFD Determination Analytics</w:t>
      </w:r>
      <w:r>
        <w:rPr>
          <w:noProof/>
        </w:rPr>
        <w:tab/>
      </w:r>
      <w:r>
        <w:rPr>
          <w:noProof/>
        </w:rPr>
        <w:fldChar w:fldCharType="begin" w:fldLock="1"/>
      </w:r>
      <w:r>
        <w:rPr>
          <w:noProof/>
        </w:rPr>
        <w:instrText xml:space="preserve"> PAGEREF _Toc131158517 \h </w:instrText>
      </w:r>
      <w:r>
        <w:rPr>
          <w:noProof/>
        </w:rPr>
      </w:r>
      <w:r>
        <w:rPr>
          <w:noProof/>
        </w:rPr>
        <w:fldChar w:fldCharType="separate"/>
      </w:r>
      <w:r>
        <w:rPr>
          <w:noProof/>
        </w:rPr>
        <w:t>233</w:t>
      </w:r>
      <w:r>
        <w:rPr>
          <w:noProof/>
        </w:rPr>
        <w:fldChar w:fldCharType="end"/>
      </w:r>
    </w:p>
    <w:p w14:paraId="706DE21C" w14:textId="1467A486" w:rsidR="00EE02E3" w:rsidRDefault="00EE02E3">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_Toc131158518 \h </w:instrText>
      </w:r>
      <w:r>
        <w:rPr>
          <w:noProof/>
        </w:rPr>
      </w:r>
      <w:r>
        <w:rPr>
          <w:noProof/>
        </w:rPr>
        <w:fldChar w:fldCharType="separate"/>
      </w:r>
      <w:r>
        <w:rPr>
          <w:noProof/>
        </w:rPr>
        <w:t>233</w:t>
      </w:r>
      <w:r>
        <w:rPr>
          <w:noProof/>
        </w:rPr>
        <w:fldChar w:fldCharType="end"/>
      </w:r>
    </w:p>
    <w:p w14:paraId="42884076" w14:textId="33631581" w:rsidR="00EE02E3" w:rsidRDefault="00EE02E3">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_Toc131158519 \h </w:instrText>
      </w:r>
      <w:r>
        <w:rPr>
          <w:noProof/>
        </w:rPr>
      </w:r>
      <w:r>
        <w:rPr>
          <w:noProof/>
        </w:rPr>
        <w:fldChar w:fldCharType="separate"/>
      </w:r>
      <w:r>
        <w:rPr>
          <w:noProof/>
        </w:rPr>
        <w:t>233</w:t>
      </w:r>
      <w:r>
        <w:rPr>
          <w:noProof/>
        </w:rPr>
        <w:fldChar w:fldCharType="end"/>
      </w:r>
    </w:p>
    <w:p w14:paraId="001DC51D" w14:textId="3105DA50" w:rsidR="00EE02E3" w:rsidRDefault="00EE02E3">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_Toc131158520 \h </w:instrText>
      </w:r>
      <w:r>
        <w:rPr>
          <w:noProof/>
        </w:rPr>
      </w:r>
      <w:r>
        <w:rPr>
          <w:noProof/>
        </w:rPr>
        <w:fldChar w:fldCharType="separate"/>
      </w:r>
      <w:r>
        <w:rPr>
          <w:noProof/>
        </w:rPr>
        <w:t>234</w:t>
      </w:r>
      <w:r>
        <w:rPr>
          <w:noProof/>
        </w:rPr>
        <w:fldChar w:fldCharType="end"/>
      </w:r>
    </w:p>
    <w:p w14:paraId="111F9FA3" w14:textId="0A397141" w:rsidR="00EE02E3" w:rsidRDefault="00EE02E3">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_Toc131158521 \h </w:instrText>
      </w:r>
      <w:r>
        <w:rPr>
          <w:noProof/>
        </w:rPr>
      </w:r>
      <w:r>
        <w:rPr>
          <w:noProof/>
        </w:rPr>
        <w:fldChar w:fldCharType="separate"/>
      </w:r>
      <w:r>
        <w:rPr>
          <w:noProof/>
        </w:rPr>
        <w:t>234</w:t>
      </w:r>
      <w:r>
        <w:rPr>
          <w:noProof/>
        </w:rPr>
        <w:fldChar w:fldCharType="end"/>
      </w:r>
    </w:p>
    <w:p w14:paraId="053BE93E" w14:textId="41A58EF5" w:rsidR="00EE02E3" w:rsidRDefault="00EE02E3">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Location Accuracy Analytics</w:t>
      </w:r>
      <w:r>
        <w:rPr>
          <w:noProof/>
        </w:rPr>
        <w:tab/>
      </w:r>
      <w:r>
        <w:rPr>
          <w:noProof/>
        </w:rPr>
        <w:fldChar w:fldCharType="begin" w:fldLock="1"/>
      </w:r>
      <w:r>
        <w:rPr>
          <w:noProof/>
        </w:rPr>
        <w:instrText xml:space="preserve"> PAGEREF _Toc131158522 \h </w:instrText>
      </w:r>
      <w:r>
        <w:rPr>
          <w:noProof/>
        </w:rPr>
      </w:r>
      <w:r>
        <w:rPr>
          <w:noProof/>
        </w:rPr>
        <w:fldChar w:fldCharType="separate"/>
      </w:r>
      <w:r>
        <w:rPr>
          <w:noProof/>
        </w:rPr>
        <w:t>235</w:t>
      </w:r>
      <w:r>
        <w:rPr>
          <w:noProof/>
        </w:rPr>
        <w:fldChar w:fldCharType="end"/>
      </w:r>
    </w:p>
    <w:p w14:paraId="666F93C5" w14:textId="4BBC1A94" w:rsidR="00EE02E3" w:rsidRDefault="00EE02E3">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_Toc131158523 \h </w:instrText>
      </w:r>
      <w:r>
        <w:rPr>
          <w:noProof/>
        </w:rPr>
      </w:r>
      <w:r>
        <w:rPr>
          <w:noProof/>
        </w:rPr>
        <w:fldChar w:fldCharType="separate"/>
      </w:r>
      <w:r>
        <w:rPr>
          <w:noProof/>
        </w:rPr>
        <w:t>235</w:t>
      </w:r>
      <w:r>
        <w:rPr>
          <w:noProof/>
        </w:rPr>
        <w:fldChar w:fldCharType="end"/>
      </w:r>
    </w:p>
    <w:p w14:paraId="6184CAF5" w14:textId="25924812" w:rsidR="00EE02E3" w:rsidRDefault="00EE02E3">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_Toc131158524 \h </w:instrText>
      </w:r>
      <w:r>
        <w:rPr>
          <w:noProof/>
        </w:rPr>
      </w:r>
      <w:r>
        <w:rPr>
          <w:noProof/>
        </w:rPr>
        <w:fldChar w:fldCharType="separate"/>
      </w:r>
      <w:r>
        <w:rPr>
          <w:noProof/>
        </w:rPr>
        <w:t>236</w:t>
      </w:r>
      <w:r>
        <w:rPr>
          <w:noProof/>
        </w:rPr>
        <w:fldChar w:fldCharType="end"/>
      </w:r>
    </w:p>
    <w:p w14:paraId="3E6AF59E" w14:textId="394E8C8C" w:rsidR="00EE02E3" w:rsidRDefault="00EE02E3">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_Toc131158525 \h </w:instrText>
      </w:r>
      <w:r>
        <w:rPr>
          <w:noProof/>
        </w:rPr>
      </w:r>
      <w:r>
        <w:rPr>
          <w:noProof/>
        </w:rPr>
        <w:fldChar w:fldCharType="separate"/>
      </w:r>
      <w:r>
        <w:rPr>
          <w:noProof/>
        </w:rPr>
        <w:t>237</w:t>
      </w:r>
      <w:r>
        <w:rPr>
          <w:noProof/>
        </w:rPr>
        <w:fldChar w:fldCharType="end"/>
      </w:r>
    </w:p>
    <w:p w14:paraId="285D755B" w14:textId="772C2158" w:rsidR="00EE02E3" w:rsidRDefault="00EE02E3">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Procedures to request Location Accuracy Analytics</w:t>
      </w:r>
      <w:r>
        <w:rPr>
          <w:noProof/>
        </w:rPr>
        <w:tab/>
      </w:r>
      <w:r>
        <w:rPr>
          <w:noProof/>
        </w:rPr>
        <w:fldChar w:fldCharType="begin" w:fldLock="1"/>
      </w:r>
      <w:r>
        <w:rPr>
          <w:noProof/>
        </w:rPr>
        <w:instrText xml:space="preserve"> PAGEREF _Toc131158526 \h </w:instrText>
      </w:r>
      <w:r>
        <w:rPr>
          <w:noProof/>
        </w:rPr>
      </w:r>
      <w:r>
        <w:rPr>
          <w:noProof/>
        </w:rPr>
        <w:fldChar w:fldCharType="separate"/>
      </w:r>
      <w:r>
        <w:rPr>
          <w:noProof/>
        </w:rPr>
        <w:t>237</w:t>
      </w:r>
      <w:r>
        <w:rPr>
          <w:noProof/>
        </w:rPr>
        <w:fldChar w:fldCharType="end"/>
      </w:r>
    </w:p>
    <w:p w14:paraId="246BFE6D" w14:textId="03E36821" w:rsidR="00EE02E3" w:rsidRDefault="00EE02E3">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End-to-end data volume transfer time analytics</w:t>
      </w:r>
      <w:r>
        <w:rPr>
          <w:noProof/>
        </w:rPr>
        <w:tab/>
      </w:r>
      <w:r>
        <w:rPr>
          <w:noProof/>
        </w:rPr>
        <w:fldChar w:fldCharType="begin" w:fldLock="1"/>
      </w:r>
      <w:r>
        <w:rPr>
          <w:noProof/>
        </w:rPr>
        <w:instrText xml:space="preserve"> PAGEREF _Toc131158527 \h </w:instrText>
      </w:r>
      <w:r>
        <w:rPr>
          <w:noProof/>
        </w:rPr>
      </w:r>
      <w:r>
        <w:rPr>
          <w:noProof/>
        </w:rPr>
        <w:fldChar w:fldCharType="separate"/>
      </w:r>
      <w:r>
        <w:rPr>
          <w:noProof/>
        </w:rPr>
        <w:t>238</w:t>
      </w:r>
      <w:r>
        <w:rPr>
          <w:noProof/>
        </w:rPr>
        <w:fldChar w:fldCharType="end"/>
      </w:r>
    </w:p>
    <w:p w14:paraId="5E0C5152" w14:textId="1C0D934D" w:rsidR="00EE02E3" w:rsidRDefault="00EE02E3">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_Toc131158528 \h </w:instrText>
      </w:r>
      <w:r>
        <w:rPr>
          <w:noProof/>
        </w:rPr>
      </w:r>
      <w:r>
        <w:rPr>
          <w:noProof/>
        </w:rPr>
        <w:fldChar w:fldCharType="separate"/>
      </w:r>
      <w:r>
        <w:rPr>
          <w:noProof/>
        </w:rPr>
        <w:t>238</w:t>
      </w:r>
      <w:r>
        <w:rPr>
          <w:noProof/>
        </w:rPr>
        <w:fldChar w:fldCharType="end"/>
      </w:r>
    </w:p>
    <w:p w14:paraId="199899B2" w14:textId="6555CA09" w:rsidR="00EE02E3" w:rsidRDefault="00EE02E3">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_Toc131158529 \h </w:instrText>
      </w:r>
      <w:r>
        <w:rPr>
          <w:noProof/>
        </w:rPr>
      </w:r>
      <w:r>
        <w:rPr>
          <w:noProof/>
        </w:rPr>
        <w:fldChar w:fldCharType="separate"/>
      </w:r>
      <w:r>
        <w:rPr>
          <w:noProof/>
        </w:rPr>
        <w:t>239</w:t>
      </w:r>
      <w:r>
        <w:rPr>
          <w:noProof/>
        </w:rPr>
        <w:fldChar w:fldCharType="end"/>
      </w:r>
    </w:p>
    <w:p w14:paraId="0E4D1284" w14:textId="7E17D634" w:rsidR="00EE02E3" w:rsidRDefault="00EE02E3">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_Toc131158530 \h </w:instrText>
      </w:r>
      <w:r>
        <w:rPr>
          <w:noProof/>
        </w:rPr>
      </w:r>
      <w:r>
        <w:rPr>
          <w:noProof/>
        </w:rPr>
        <w:fldChar w:fldCharType="separate"/>
      </w:r>
      <w:r>
        <w:rPr>
          <w:noProof/>
        </w:rPr>
        <w:t>240</w:t>
      </w:r>
      <w:r>
        <w:rPr>
          <w:noProof/>
        </w:rPr>
        <w:fldChar w:fldCharType="end"/>
      </w:r>
    </w:p>
    <w:p w14:paraId="3DCC050E" w14:textId="2EE87740" w:rsidR="00EE02E3" w:rsidRDefault="00EE02E3">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_Toc131158531 \h </w:instrText>
      </w:r>
      <w:r>
        <w:rPr>
          <w:noProof/>
        </w:rPr>
      </w:r>
      <w:r>
        <w:rPr>
          <w:noProof/>
        </w:rPr>
        <w:fldChar w:fldCharType="separate"/>
      </w:r>
      <w:r>
        <w:rPr>
          <w:noProof/>
        </w:rPr>
        <w:t>242</w:t>
      </w:r>
      <w:r>
        <w:rPr>
          <w:noProof/>
        </w:rPr>
        <w:fldChar w:fldCharType="end"/>
      </w:r>
    </w:p>
    <w:p w14:paraId="56EABF47" w14:textId="294A39B4" w:rsidR="00EE02E3" w:rsidRDefault="00EE02E3">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Relative Proximity Analytics</w:t>
      </w:r>
      <w:r>
        <w:rPr>
          <w:noProof/>
        </w:rPr>
        <w:tab/>
      </w:r>
      <w:r>
        <w:rPr>
          <w:noProof/>
        </w:rPr>
        <w:fldChar w:fldCharType="begin" w:fldLock="1"/>
      </w:r>
      <w:r>
        <w:rPr>
          <w:noProof/>
        </w:rPr>
        <w:instrText xml:space="preserve"> PAGEREF _Toc131158532 \h </w:instrText>
      </w:r>
      <w:r>
        <w:rPr>
          <w:noProof/>
        </w:rPr>
      </w:r>
      <w:r>
        <w:rPr>
          <w:noProof/>
        </w:rPr>
        <w:fldChar w:fldCharType="separate"/>
      </w:r>
      <w:r>
        <w:rPr>
          <w:noProof/>
        </w:rPr>
        <w:t>244</w:t>
      </w:r>
      <w:r>
        <w:rPr>
          <w:noProof/>
        </w:rPr>
        <w:fldChar w:fldCharType="end"/>
      </w:r>
    </w:p>
    <w:p w14:paraId="06B8F4CB" w14:textId="07FA0FF8" w:rsidR="00EE02E3" w:rsidRDefault="00EE02E3">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_Toc131158533 \h </w:instrText>
      </w:r>
      <w:r>
        <w:rPr>
          <w:noProof/>
        </w:rPr>
      </w:r>
      <w:r>
        <w:rPr>
          <w:noProof/>
        </w:rPr>
        <w:fldChar w:fldCharType="separate"/>
      </w:r>
      <w:r>
        <w:rPr>
          <w:noProof/>
        </w:rPr>
        <w:t>244</w:t>
      </w:r>
      <w:r>
        <w:rPr>
          <w:noProof/>
        </w:rPr>
        <w:fldChar w:fldCharType="end"/>
      </w:r>
    </w:p>
    <w:p w14:paraId="0093B5BD" w14:textId="386B915E" w:rsidR="00EE02E3" w:rsidRDefault="00EE02E3">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_Toc131158534 \h </w:instrText>
      </w:r>
      <w:r>
        <w:rPr>
          <w:noProof/>
        </w:rPr>
      </w:r>
      <w:r>
        <w:rPr>
          <w:noProof/>
        </w:rPr>
        <w:fldChar w:fldCharType="separate"/>
      </w:r>
      <w:r>
        <w:rPr>
          <w:noProof/>
        </w:rPr>
        <w:t>244</w:t>
      </w:r>
      <w:r>
        <w:rPr>
          <w:noProof/>
        </w:rPr>
        <w:fldChar w:fldCharType="end"/>
      </w:r>
    </w:p>
    <w:p w14:paraId="3DAFCAA8" w14:textId="444A52C2" w:rsidR="00EE02E3" w:rsidRDefault="00EE02E3">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_Toc131158535 \h </w:instrText>
      </w:r>
      <w:r>
        <w:rPr>
          <w:noProof/>
        </w:rPr>
      </w:r>
      <w:r>
        <w:rPr>
          <w:noProof/>
        </w:rPr>
        <w:fldChar w:fldCharType="separate"/>
      </w:r>
      <w:r>
        <w:rPr>
          <w:noProof/>
        </w:rPr>
        <w:t>245</w:t>
      </w:r>
      <w:r>
        <w:rPr>
          <w:noProof/>
        </w:rPr>
        <w:fldChar w:fldCharType="end"/>
      </w:r>
    </w:p>
    <w:p w14:paraId="1BFE7550" w14:textId="75F25DC1" w:rsidR="00EE02E3" w:rsidRDefault="00EE02E3">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_Toc131158536 \h </w:instrText>
      </w:r>
      <w:r>
        <w:rPr>
          <w:noProof/>
        </w:rPr>
      </w:r>
      <w:r>
        <w:rPr>
          <w:noProof/>
        </w:rPr>
        <w:fldChar w:fldCharType="separate"/>
      </w:r>
      <w:r>
        <w:rPr>
          <w:noProof/>
        </w:rPr>
        <w:t>247</w:t>
      </w:r>
      <w:r>
        <w:rPr>
          <w:noProof/>
        </w:rPr>
        <w:fldChar w:fldCharType="end"/>
      </w:r>
    </w:p>
    <w:p w14:paraId="0BE73AAF" w14:textId="58469814" w:rsidR="00EE02E3" w:rsidRDefault="00EE02E3">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URSP enforcement analytics</w:t>
      </w:r>
      <w:r>
        <w:rPr>
          <w:noProof/>
        </w:rPr>
        <w:tab/>
      </w:r>
      <w:r>
        <w:rPr>
          <w:noProof/>
        </w:rPr>
        <w:fldChar w:fldCharType="begin" w:fldLock="1"/>
      </w:r>
      <w:r>
        <w:rPr>
          <w:noProof/>
        </w:rPr>
        <w:instrText xml:space="preserve"> PAGEREF _Toc131158537 \h </w:instrText>
      </w:r>
      <w:r>
        <w:rPr>
          <w:noProof/>
        </w:rPr>
      </w:r>
      <w:r>
        <w:rPr>
          <w:noProof/>
        </w:rPr>
        <w:fldChar w:fldCharType="separate"/>
      </w:r>
      <w:r>
        <w:rPr>
          <w:noProof/>
        </w:rPr>
        <w:t>248</w:t>
      </w:r>
      <w:r>
        <w:rPr>
          <w:noProof/>
        </w:rPr>
        <w:fldChar w:fldCharType="end"/>
      </w:r>
    </w:p>
    <w:p w14:paraId="40C2FD07" w14:textId="1E40FDDF" w:rsidR="00EE02E3" w:rsidRDefault="00EE02E3">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_Toc131158538 \h </w:instrText>
      </w:r>
      <w:r>
        <w:rPr>
          <w:noProof/>
        </w:rPr>
      </w:r>
      <w:r>
        <w:rPr>
          <w:noProof/>
        </w:rPr>
        <w:fldChar w:fldCharType="separate"/>
      </w:r>
      <w:r>
        <w:rPr>
          <w:noProof/>
        </w:rPr>
        <w:t>248</w:t>
      </w:r>
      <w:r>
        <w:rPr>
          <w:noProof/>
        </w:rPr>
        <w:fldChar w:fldCharType="end"/>
      </w:r>
    </w:p>
    <w:p w14:paraId="1371CAE4" w14:textId="6F0AC4F5" w:rsidR="00EE02E3" w:rsidRDefault="00EE02E3">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_Toc131158539 \h </w:instrText>
      </w:r>
      <w:r>
        <w:rPr>
          <w:noProof/>
        </w:rPr>
      </w:r>
      <w:r>
        <w:rPr>
          <w:noProof/>
        </w:rPr>
        <w:fldChar w:fldCharType="separate"/>
      </w:r>
      <w:r>
        <w:rPr>
          <w:noProof/>
        </w:rPr>
        <w:t>249</w:t>
      </w:r>
      <w:r>
        <w:rPr>
          <w:noProof/>
        </w:rPr>
        <w:fldChar w:fldCharType="end"/>
      </w:r>
    </w:p>
    <w:p w14:paraId="0F813C09" w14:textId="1310BB1F" w:rsidR="00EE02E3" w:rsidRDefault="00EE02E3">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_Toc131158540 \h </w:instrText>
      </w:r>
      <w:r>
        <w:rPr>
          <w:noProof/>
        </w:rPr>
      </w:r>
      <w:r>
        <w:rPr>
          <w:noProof/>
        </w:rPr>
        <w:fldChar w:fldCharType="separate"/>
      </w:r>
      <w:r>
        <w:rPr>
          <w:noProof/>
        </w:rPr>
        <w:t>249</w:t>
      </w:r>
      <w:r>
        <w:rPr>
          <w:noProof/>
        </w:rPr>
        <w:fldChar w:fldCharType="end"/>
      </w:r>
    </w:p>
    <w:p w14:paraId="6BE8E961" w14:textId="68908770" w:rsidR="00EE02E3" w:rsidRDefault="00EE02E3">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_Toc131158541 \h </w:instrText>
      </w:r>
      <w:r>
        <w:rPr>
          <w:noProof/>
        </w:rPr>
      </w:r>
      <w:r>
        <w:rPr>
          <w:noProof/>
        </w:rPr>
        <w:fldChar w:fldCharType="separate"/>
      </w:r>
      <w:r>
        <w:rPr>
          <w:noProof/>
        </w:rPr>
        <w:t>250</w:t>
      </w:r>
      <w:r>
        <w:rPr>
          <w:noProof/>
        </w:rPr>
        <w:fldChar w:fldCharType="end"/>
      </w:r>
    </w:p>
    <w:p w14:paraId="614E0C59" w14:textId="6CD4989A" w:rsidR="00EE02E3" w:rsidRDefault="00EE02E3">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Nnwdaf Services Description</w:t>
      </w:r>
      <w:r>
        <w:rPr>
          <w:noProof/>
        </w:rPr>
        <w:tab/>
      </w:r>
      <w:r>
        <w:rPr>
          <w:noProof/>
        </w:rPr>
        <w:fldChar w:fldCharType="begin" w:fldLock="1"/>
      </w:r>
      <w:r>
        <w:rPr>
          <w:noProof/>
        </w:rPr>
        <w:instrText xml:space="preserve"> PAGEREF _Toc131158542 \h </w:instrText>
      </w:r>
      <w:r>
        <w:rPr>
          <w:noProof/>
        </w:rPr>
      </w:r>
      <w:r>
        <w:rPr>
          <w:noProof/>
        </w:rPr>
        <w:fldChar w:fldCharType="separate"/>
      </w:r>
      <w:r>
        <w:rPr>
          <w:noProof/>
        </w:rPr>
        <w:t>251</w:t>
      </w:r>
      <w:r>
        <w:rPr>
          <w:noProof/>
        </w:rPr>
        <w:fldChar w:fldCharType="end"/>
      </w:r>
    </w:p>
    <w:p w14:paraId="0A3C9192" w14:textId="484CD035" w:rsidR="00EE02E3" w:rsidRDefault="00EE02E3">
      <w:pPr>
        <w:pStyle w:val="TOC2"/>
        <w:rPr>
          <w:rFonts w:asciiTheme="minorHAnsi" w:eastAsiaTheme="minorEastAsia" w:hAnsiTheme="minorHAnsi" w:cstheme="minorBidi"/>
          <w:noProof/>
          <w:sz w:val="22"/>
          <w:szCs w:val="22"/>
        </w:rPr>
      </w:pPr>
      <w:r>
        <w:rPr>
          <w:noProof/>
          <w:lang w:eastAsia="zh-CN"/>
        </w:rPr>
        <w:t>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_Toc131158543 \h </w:instrText>
      </w:r>
      <w:r>
        <w:rPr>
          <w:noProof/>
        </w:rPr>
      </w:r>
      <w:r>
        <w:rPr>
          <w:noProof/>
        </w:rPr>
        <w:fldChar w:fldCharType="separate"/>
      </w:r>
      <w:r>
        <w:rPr>
          <w:noProof/>
        </w:rPr>
        <w:t>251</w:t>
      </w:r>
      <w:r>
        <w:rPr>
          <w:noProof/>
        </w:rPr>
        <w:fldChar w:fldCharType="end"/>
      </w:r>
    </w:p>
    <w:p w14:paraId="50A93C58" w14:textId="7F40A7CF" w:rsidR="00EE02E3" w:rsidRDefault="00EE02E3">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Nnwdaf_AnalyticsSubscription Service</w:t>
      </w:r>
      <w:r>
        <w:rPr>
          <w:noProof/>
        </w:rPr>
        <w:tab/>
      </w:r>
      <w:r>
        <w:rPr>
          <w:noProof/>
        </w:rPr>
        <w:fldChar w:fldCharType="begin" w:fldLock="1"/>
      </w:r>
      <w:r>
        <w:rPr>
          <w:noProof/>
        </w:rPr>
        <w:instrText xml:space="preserve"> PAGEREF _Toc131158544 \h </w:instrText>
      </w:r>
      <w:r>
        <w:rPr>
          <w:noProof/>
        </w:rPr>
      </w:r>
      <w:r>
        <w:rPr>
          <w:noProof/>
        </w:rPr>
        <w:fldChar w:fldCharType="separate"/>
      </w:r>
      <w:r>
        <w:rPr>
          <w:noProof/>
        </w:rPr>
        <w:t>254</w:t>
      </w:r>
      <w:r>
        <w:rPr>
          <w:noProof/>
        </w:rPr>
        <w:fldChar w:fldCharType="end"/>
      </w:r>
    </w:p>
    <w:p w14:paraId="077CDF8D" w14:textId="0B990CFB" w:rsidR="00EE02E3" w:rsidRDefault="00EE02E3">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_Toc131158545 \h </w:instrText>
      </w:r>
      <w:r>
        <w:rPr>
          <w:noProof/>
        </w:rPr>
      </w:r>
      <w:r>
        <w:rPr>
          <w:noProof/>
        </w:rPr>
        <w:fldChar w:fldCharType="separate"/>
      </w:r>
      <w:r>
        <w:rPr>
          <w:noProof/>
        </w:rPr>
        <w:t>254</w:t>
      </w:r>
      <w:r>
        <w:rPr>
          <w:noProof/>
        </w:rPr>
        <w:fldChar w:fldCharType="end"/>
      </w:r>
    </w:p>
    <w:p w14:paraId="5C98E70F" w14:textId="7AC1537A" w:rsidR="00EE02E3" w:rsidRDefault="00EE02E3">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Nnwdaf_AnalyticsSubscription_Subscribe service operation</w:t>
      </w:r>
      <w:r>
        <w:rPr>
          <w:noProof/>
        </w:rPr>
        <w:tab/>
      </w:r>
      <w:r>
        <w:rPr>
          <w:noProof/>
        </w:rPr>
        <w:fldChar w:fldCharType="begin" w:fldLock="1"/>
      </w:r>
      <w:r>
        <w:rPr>
          <w:noProof/>
        </w:rPr>
        <w:instrText xml:space="preserve"> PAGEREF _Toc131158546 \h </w:instrText>
      </w:r>
      <w:r>
        <w:rPr>
          <w:noProof/>
        </w:rPr>
      </w:r>
      <w:r>
        <w:rPr>
          <w:noProof/>
        </w:rPr>
        <w:fldChar w:fldCharType="separate"/>
      </w:r>
      <w:r>
        <w:rPr>
          <w:noProof/>
        </w:rPr>
        <w:t>254</w:t>
      </w:r>
      <w:r>
        <w:rPr>
          <w:noProof/>
        </w:rPr>
        <w:fldChar w:fldCharType="end"/>
      </w:r>
    </w:p>
    <w:p w14:paraId="70E5052F" w14:textId="04A49286" w:rsidR="00EE02E3" w:rsidRDefault="00EE02E3">
      <w:pPr>
        <w:pStyle w:val="TOC3"/>
        <w:rPr>
          <w:rFonts w:asciiTheme="minorHAnsi" w:eastAsiaTheme="minorEastAsia" w:hAnsiTheme="minorHAnsi" w:cstheme="minorBidi"/>
          <w:noProof/>
          <w:sz w:val="22"/>
          <w:szCs w:val="22"/>
        </w:rPr>
      </w:pPr>
      <w:r>
        <w:rPr>
          <w:noProof/>
          <w:lang w:eastAsia="zh-CN"/>
        </w:rPr>
        <w:t>7.</w:t>
      </w:r>
      <w:r>
        <w:rPr>
          <w:noProof/>
        </w:rPr>
        <w:t>2.3</w:t>
      </w:r>
      <w:r>
        <w:rPr>
          <w:rFonts w:asciiTheme="minorHAnsi" w:eastAsiaTheme="minorEastAsia" w:hAnsiTheme="minorHAnsi" w:cstheme="minorBidi"/>
          <w:noProof/>
          <w:sz w:val="22"/>
          <w:szCs w:val="22"/>
        </w:rPr>
        <w:tab/>
      </w:r>
      <w:r>
        <w:rPr>
          <w:noProof/>
        </w:rPr>
        <w:t>Nnwdaf_AnalyticsSubscription_Unsubscribe service operation</w:t>
      </w:r>
      <w:r>
        <w:rPr>
          <w:noProof/>
        </w:rPr>
        <w:tab/>
      </w:r>
      <w:r>
        <w:rPr>
          <w:noProof/>
        </w:rPr>
        <w:fldChar w:fldCharType="begin" w:fldLock="1"/>
      </w:r>
      <w:r>
        <w:rPr>
          <w:noProof/>
        </w:rPr>
        <w:instrText xml:space="preserve"> PAGEREF _Toc131158547 \h </w:instrText>
      </w:r>
      <w:r>
        <w:rPr>
          <w:noProof/>
        </w:rPr>
      </w:r>
      <w:r>
        <w:rPr>
          <w:noProof/>
        </w:rPr>
        <w:fldChar w:fldCharType="separate"/>
      </w:r>
      <w:r>
        <w:rPr>
          <w:noProof/>
        </w:rPr>
        <w:t>255</w:t>
      </w:r>
      <w:r>
        <w:rPr>
          <w:noProof/>
        </w:rPr>
        <w:fldChar w:fldCharType="end"/>
      </w:r>
    </w:p>
    <w:p w14:paraId="1D04DB01" w14:textId="1B337F0F" w:rsidR="00EE02E3" w:rsidRDefault="00EE02E3">
      <w:pPr>
        <w:pStyle w:val="TOC3"/>
        <w:rPr>
          <w:rFonts w:asciiTheme="minorHAnsi" w:eastAsiaTheme="minorEastAsia" w:hAnsiTheme="minorHAnsi" w:cstheme="minorBidi"/>
          <w:noProof/>
          <w:sz w:val="22"/>
          <w:szCs w:val="22"/>
        </w:rPr>
      </w:pPr>
      <w:r>
        <w:rPr>
          <w:noProof/>
          <w:lang w:eastAsia="zh-CN"/>
        </w:rPr>
        <w:t>7.</w:t>
      </w:r>
      <w:r>
        <w:rPr>
          <w:noProof/>
        </w:rPr>
        <w:t>2</w:t>
      </w:r>
      <w:r>
        <w:rPr>
          <w:noProof/>
          <w:lang w:eastAsia="zh-CN"/>
        </w:rPr>
        <w:t>.4</w:t>
      </w:r>
      <w:r>
        <w:rPr>
          <w:rFonts w:asciiTheme="minorHAnsi" w:eastAsiaTheme="minorEastAsia" w:hAnsiTheme="minorHAnsi" w:cstheme="minorBidi"/>
          <w:noProof/>
          <w:sz w:val="22"/>
          <w:szCs w:val="22"/>
        </w:rPr>
        <w:tab/>
      </w:r>
      <w:r>
        <w:rPr>
          <w:noProof/>
          <w:lang w:eastAsia="zh-CN"/>
        </w:rPr>
        <w:t>Nnwdaf_</w:t>
      </w:r>
      <w:r>
        <w:rPr>
          <w:noProof/>
        </w:rPr>
        <w:t>AnalyticsSubscription_</w:t>
      </w:r>
      <w:r>
        <w:rPr>
          <w:noProof/>
          <w:lang w:eastAsia="zh-CN"/>
        </w:rPr>
        <w:t>Notify service operation</w:t>
      </w:r>
      <w:r>
        <w:rPr>
          <w:noProof/>
        </w:rPr>
        <w:tab/>
      </w:r>
      <w:r>
        <w:rPr>
          <w:noProof/>
        </w:rPr>
        <w:fldChar w:fldCharType="begin" w:fldLock="1"/>
      </w:r>
      <w:r>
        <w:rPr>
          <w:noProof/>
        </w:rPr>
        <w:instrText xml:space="preserve"> PAGEREF _Toc131158548 \h </w:instrText>
      </w:r>
      <w:r>
        <w:rPr>
          <w:noProof/>
        </w:rPr>
      </w:r>
      <w:r>
        <w:rPr>
          <w:noProof/>
        </w:rPr>
        <w:fldChar w:fldCharType="separate"/>
      </w:r>
      <w:r>
        <w:rPr>
          <w:noProof/>
        </w:rPr>
        <w:t>255</w:t>
      </w:r>
      <w:r>
        <w:rPr>
          <w:noProof/>
        </w:rPr>
        <w:fldChar w:fldCharType="end"/>
      </w:r>
    </w:p>
    <w:p w14:paraId="5E5283D0" w14:textId="09AF3BD1" w:rsidR="00EE02E3" w:rsidRDefault="00EE02E3">
      <w:pPr>
        <w:pStyle w:val="TOC3"/>
        <w:rPr>
          <w:rFonts w:asciiTheme="minorHAnsi" w:eastAsiaTheme="minorEastAsia" w:hAnsiTheme="minorHAnsi" w:cstheme="minorBidi"/>
          <w:noProof/>
          <w:sz w:val="22"/>
          <w:szCs w:val="22"/>
        </w:rPr>
      </w:pPr>
      <w:r>
        <w:rPr>
          <w:noProof/>
          <w:lang w:eastAsia="zh-CN"/>
        </w:rPr>
        <w:t>7.2.5</w:t>
      </w:r>
      <w:r>
        <w:rPr>
          <w:rFonts w:asciiTheme="minorHAnsi" w:eastAsiaTheme="minorEastAsia" w:hAnsiTheme="minorHAnsi" w:cstheme="minorBidi"/>
          <w:noProof/>
          <w:sz w:val="22"/>
          <w:szCs w:val="22"/>
        </w:rPr>
        <w:tab/>
      </w:r>
      <w:r>
        <w:rPr>
          <w:noProof/>
          <w:lang w:eastAsia="zh-CN"/>
        </w:rPr>
        <w:t>Nnwdaf_AnalyticsSubscription_Transfer service operation</w:t>
      </w:r>
      <w:r>
        <w:rPr>
          <w:noProof/>
        </w:rPr>
        <w:tab/>
      </w:r>
      <w:r>
        <w:rPr>
          <w:noProof/>
        </w:rPr>
        <w:fldChar w:fldCharType="begin" w:fldLock="1"/>
      </w:r>
      <w:r>
        <w:rPr>
          <w:noProof/>
        </w:rPr>
        <w:instrText xml:space="preserve"> PAGEREF _Toc131158549 \h </w:instrText>
      </w:r>
      <w:r>
        <w:rPr>
          <w:noProof/>
        </w:rPr>
      </w:r>
      <w:r>
        <w:rPr>
          <w:noProof/>
        </w:rPr>
        <w:fldChar w:fldCharType="separate"/>
      </w:r>
      <w:r>
        <w:rPr>
          <w:noProof/>
        </w:rPr>
        <w:t>256</w:t>
      </w:r>
      <w:r>
        <w:rPr>
          <w:noProof/>
        </w:rPr>
        <w:fldChar w:fldCharType="end"/>
      </w:r>
    </w:p>
    <w:p w14:paraId="1E97A339" w14:textId="408B21FE" w:rsidR="00EE02E3" w:rsidRDefault="00EE02E3">
      <w:pPr>
        <w:pStyle w:val="TOC2"/>
        <w:rPr>
          <w:rFonts w:asciiTheme="minorHAnsi" w:eastAsiaTheme="minorEastAsia" w:hAnsiTheme="minorHAnsi" w:cstheme="minorBidi"/>
          <w:noProof/>
          <w:sz w:val="22"/>
          <w:szCs w:val="22"/>
        </w:rPr>
      </w:pPr>
      <w:r>
        <w:rPr>
          <w:noProof/>
          <w:lang w:eastAsia="zh-CN"/>
        </w:rPr>
        <w:t>7.</w:t>
      </w:r>
      <w:r>
        <w:rPr>
          <w:noProof/>
        </w:rPr>
        <w:t>3</w:t>
      </w:r>
      <w:r>
        <w:rPr>
          <w:rFonts w:asciiTheme="minorHAnsi" w:eastAsiaTheme="minorEastAsia" w:hAnsiTheme="minorHAnsi" w:cstheme="minorBidi"/>
          <w:noProof/>
          <w:sz w:val="22"/>
          <w:szCs w:val="22"/>
        </w:rPr>
        <w:tab/>
      </w:r>
      <w:r>
        <w:rPr>
          <w:noProof/>
        </w:rPr>
        <w:t>Nnwdaf_AnalyticsInfo service</w:t>
      </w:r>
      <w:r>
        <w:rPr>
          <w:noProof/>
        </w:rPr>
        <w:tab/>
      </w:r>
      <w:r>
        <w:rPr>
          <w:noProof/>
        </w:rPr>
        <w:fldChar w:fldCharType="begin" w:fldLock="1"/>
      </w:r>
      <w:r>
        <w:rPr>
          <w:noProof/>
        </w:rPr>
        <w:instrText xml:space="preserve"> PAGEREF _Toc131158550 \h </w:instrText>
      </w:r>
      <w:r>
        <w:rPr>
          <w:noProof/>
        </w:rPr>
      </w:r>
      <w:r>
        <w:rPr>
          <w:noProof/>
        </w:rPr>
        <w:fldChar w:fldCharType="separate"/>
      </w:r>
      <w:r>
        <w:rPr>
          <w:noProof/>
        </w:rPr>
        <w:t>257</w:t>
      </w:r>
      <w:r>
        <w:rPr>
          <w:noProof/>
        </w:rPr>
        <w:fldChar w:fldCharType="end"/>
      </w:r>
    </w:p>
    <w:p w14:paraId="3A5D8152" w14:textId="13AE9D11" w:rsidR="00EE02E3" w:rsidRDefault="00EE02E3">
      <w:pPr>
        <w:pStyle w:val="TOC3"/>
        <w:rPr>
          <w:rFonts w:asciiTheme="minorHAnsi" w:eastAsiaTheme="minorEastAsia" w:hAnsiTheme="minorHAnsi" w:cstheme="minorBidi"/>
          <w:noProof/>
          <w:sz w:val="22"/>
          <w:szCs w:val="22"/>
        </w:rPr>
      </w:pPr>
      <w:r>
        <w:rPr>
          <w:noProof/>
          <w:lang w:eastAsia="zh-CN"/>
        </w:rPr>
        <w:t>7.</w:t>
      </w:r>
      <w:r>
        <w:rPr>
          <w:noProof/>
        </w:rPr>
        <w:t>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_Toc131158551 \h </w:instrText>
      </w:r>
      <w:r>
        <w:rPr>
          <w:noProof/>
        </w:rPr>
      </w:r>
      <w:r>
        <w:rPr>
          <w:noProof/>
        </w:rPr>
        <w:fldChar w:fldCharType="separate"/>
      </w:r>
      <w:r>
        <w:rPr>
          <w:noProof/>
        </w:rPr>
        <w:t>257</w:t>
      </w:r>
      <w:r>
        <w:rPr>
          <w:noProof/>
        </w:rPr>
        <w:fldChar w:fldCharType="end"/>
      </w:r>
    </w:p>
    <w:p w14:paraId="303708CC" w14:textId="7665825C" w:rsidR="00EE02E3" w:rsidRDefault="00EE02E3">
      <w:pPr>
        <w:pStyle w:val="TOC3"/>
        <w:rPr>
          <w:rFonts w:asciiTheme="minorHAnsi" w:eastAsiaTheme="minorEastAsia" w:hAnsiTheme="minorHAnsi" w:cstheme="minorBidi"/>
          <w:noProof/>
          <w:sz w:val="22"/>
          <w:szCs w:val="22"/>
        </w:rPr>
      </w:pPr>
      <w:r>
        <w:rPr>
          <w:noProof/>
          <w:lang w:eastAsia="zh-CN"/>
        </w:rPr>
        <w:t>7.</w:t>
      </w:r>
      <w:r>
        <w:rPr>
          <w:noProof/>
        </w:rPr>
        <w:t>3.2</w:t>
      </w:r>
      <w:r>
        <w:rPr>
          <w:rFonts w:asciiTheme="minorHAnsi" w:eastAsiaTheme="minorEastAsia" w:hAnsiTheme="minorHAnsi" w:cstheme="minorBidi"/>
          <w:noProof/>
          <w:sz w:val="22"/>
          <w:szCs w:val="22"/>
        </w:rPr>
        <w:tab/>
      </w:r>
      <w:r>
        <w:rPr>
          <w:noProof/>
        </w:rPr>
        <w:t>Nnwdaf_AnalyticsInfo_Request service operation</w:t>
      </w:r>
      <w:r>
        <w:rPr>
          <w:noProof/>
        </w:rPr>
        <w:tab/>
      </w:r>
      <w:r>
        <w:rPr>
          <w:noProof/>
        </w:rPr>
        <w:fldChar w:fldCharType="begin" w:fldLock="1"/>
      </w:r>
      <w:r>
        <w:rPr>
          <w:noProof/>
        </w:rPr>
        <w:instrText xml:space="preserve"> PAGEREF _Toc131158552 \h </w:instrText>
      </w:r>
      <w:r>
        <w:rPr>
          <w:noProof/>
        </w:rPr>
      </w:r>
      <w:r>
        <w:rPr>
          <w:noProof/>
        </w:rPr>
        <w:fldChar w:fldCharType="separate"/>
      </w:r>
      <w:r>
        <w:rPr>
          <w:noProof/>
        </w:rPr>
        <w:t>257</w:t>
      </w:r>
      <w:r>
        <w:rPr>
          <w:noProof/>
        </w:rPr>
        <w:fldChar w:fldCharType="end"/>
      </w:r>
    </w:p>
    <w:p w14:paraId="4A594410" w14:textId="2F0AD51E" w:rsidR="00EE02E3" w:rsidRDefault="00EE02E3">
      <w:pPr>
        <w:pStyle w:val="TOC3"/>
        <w:rPr>
          <w:rFonts w:asciiTheme="minorHAnsi" w:eastAsiaTheme="minorEastAsia" w:hAnsiTheme="minorHAnsi" w:cstheme="minorBidi"/>
          <w:noProof/>
          <w:sz w:val="22"/>
          <w:szCs w:val="22"/>
        </w:rPr>
      </w:pPr>
      <w:r>
        <w:rPr>
          <w:noProof/>
          <w:lang w:eastAsia="ja-JP"/>
        </w:rPr>
        <w:t>7.3.3</w:t>
      </w:r>
      <w:r>
        <w:rPr>
          <w:rFonts w:asciiTheme="minorHAnsi" w:eastAsiaTheme="minorEastAsia" w:hAnsiTheme="minorHAnsi" w:cstheme="minorBidi"/>
          <w:noProof/>
          <w:sz w:val="22"/>
          <w:szCs w:val="22"/>
        </w:rPr>
        <w:tab/>
      </w:r>
      <w:r>
        <w:rPr>
          <w:noProof/>
          <w:lang w:eastAsia="ja-JP"/>
        </w:rPr>
        <w:t>Nnwdaf_AnalyticsInfo_ContextTransfer service operation</w:t>
      </w:r>
      <w:r>
        <w:rPr>
          <w:noProof/>
        </w:rPr>
        <w:tab/>
      </w:r>
      <w:r>
        <w:rPr>
          <w:noProof/>
        </w:rPr>
        <w:fldChar w:fldCharType="begin" w:fldLock="1"/>
      </w:r>
      <w:r>
        <w:rPr>
          <w:noProof/>
        </w:rPr>
        <w:instrText xml:space="preserve"> PAGEREF _Toc131158553 \h </w:instrText>
      </w:r>
      <w:r>
        <w:rPr>
          <w:noProof/>
        </w:rPr>
      </w:r>
      <w:r>
        <w:rPr>
          <w:noProof/>
        </w:rPr>
        <w:fldChar w:fldCharType="separate"/>
      </w:r>
      <w:r>
        <w:rPr>
          <w:noProof/>
        </w:rPr>
        <w:t>257</w:t>
      </w:r>
      <w:r>
        <w:rPr>
          <w:noProof/>
        </w:rPr>
        <w:fldChar w:fldCharType="end"/>
      </w:r>
    </w:p>
    <w:p w14:paraId="5D94FE5D" w14:textId="2C9F04F9" w:rsidR="00EE02E3" w:rsidRDefault="00EE02E3">
      <w:pPr>
        <w:pStyle w:val="TOC2"/>
        <w:rPr>
          <w:rFonts w:asciiTheme="minorHAnsi" w:eastAsiaTheme="minorEastAsia" w:hAnsiTheme="minorHAnsi" w:cstheme="minorBidi"/>
          <w:noProof/>
          <w:sz w:val="22"/>
          <w:szCs w:val="22"/>
        </w:rPr>
      </w:pPr>
      <w:r>
        <w:rPr>
          <w:noProof/>
          <w:lang w:eastAsia="ja-JP"/>
        </w:rPr>
        <w:t>7.4</w:t>
      </w:r>
      <w:r>
        <w:rPr>
          <w:rFonts w:asciiTheme="minorHAnsi" w:eastAsiaTheme="minorEastAsia" w:hAnsiTheme="minorHAnsi" w:cstheme="minorBidi"/>
          <w:noProof/>
          <w:sz w:val="22"/>
          <w:szCs w:val="22"/>
        </w:rPr>
        <w:tab/>
      </w:r>
      <w:r>
        <w:rPr>
          <w:noProof/>
          <w:lang w:eastAsia="ja-JP"/>
        </w:rPr>
        <w:t>Nnwdaf_DataManagement Service</w:t>
      </w:r>
      <w:r>
        <w:rPr>
          <w:noProof/>
        </w:rPr>
        <w:tab/>
      </w:r>
      <w:r>
        <w:rPr>
          <w:noProof/>
        </w:rPr>
        <w:fldChar w:fldCharType="begin" w:fldLock="1"/>
      </w:r>
      <w:r>
        <w:rPr>
          <w:noProof/>
        </w:rPr>
        <w:instrText xml:space="preserve"> PAGEREF _Toc131158554 \h </w:instrText>
      </w:r>
      <w:r>
        <w:rPr>
          <w:noProof/>
        </w:rPr>
      </w:r>
      <w:r>
        <w:rPr>
          <w:noProof/>
        </w:rPr>
        <w:fldChar w:fldCharType="separate"/>
      </w:r>
      <w:r>
        <w:rPr>
          <w:noProof/>
        </w:rPr>
        <w:t>258</w:t>
      </w:r>
      <w:r>
        <w:rPr>
          <w:noProof/>
        </w:rPr>
        <w:fldChar w:fldCharType="end"/>
      </w:r>
    </w:p>
    <w:p w14:paraId="37EF2CD9" w14:textId="4E317629" w:rsidR="00EE02E3" w:rsidRDefault="00EE02E3">
      <w:pPr>
        <w:pStyle w:val="TOC3"/>
        <w:rPr>
          <w:rFonts w:asciiTheme="minorHAnsi" w:eastAsiaTheme="minorEastAsia" w:hAnsiTheme="minorHAnsi" w:cstheme="minorBidi"/>
          <w:noProof/>
          <w:sz w:val="22"/>
          <w:szCs w:val="22"/>
        </w:rPr>
      </w:pPr>
      <w:r>
        <w:rPr>
          <w:noProof/>
          <w:lang w:eastAsia="ja-JP"/>
        </w:rPr>
        <w:t>7.4.1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_Toc131158555 \h </w:instrText>
      </w:r>
      <w:r>
        <w:rPr>
          <w:noProof/>
        </w:rPr>
      </w:r>
      <w:r>
        <w:rPr>
          <w:noProof/>
        </w:rPr>
        <w:fldChar w:fldCharType="separate"/>
      </w:r>
      <w:r>
        <w:rPr>
          <w:noProof/>
        </w:rPr>
        <w:t>258</w:t>
      </w:r>
      <w:r>
        <w:rPr>
          <w:noProof/>
        </w:rPr>
        <w:fldChar w:fldCharType="end"/>
      </w:r>
    </w:p>
    <w:p w14:paraId="6D984C5B" w14:textId="5CE724FF" w:rsidR="00EE02E3" w:rsidRDefault="00EE02E3">
      <w:pPr>
        <w:pStyle w:val="TOC3"/>
        <w:rPr>
          <w:rFonts w:asciiTheme="minorHAnsi" w:eastAsiaTheme="minorEastAsia" w:hAnsiTheme="minorHAnsi" w:cstheme="minorBidi"/>
          <w:noProof/>
          <w:sz w:val="22"/>
          <w:szCs w:val="22"/>
        </w:rPr>
      </w:pPr>
      <w:r>
        <w:rPr>
          <w:noProof/>
          <w:lang w:eastAsia="ja-JP"/>
        </w:rPr>
        <w:t>7.4.2</w:t>
      </w:r>
      <w:r>
        <w:rPr>
          <w:rFonts w:asciiTheme="minorHAnsi" w:eastAsiaTheme="minorEastAsia" w:hAnsiTheme="minorHAnsi" w:cstheme="minorBidi"/>
          <w:noProof/>
          <w:sz w:val="22"/>
          <w:szCs w:val="22"/>
        </w:rPr>
        <w:tab/>
      </w:r>
      <w:r>
        <w:rPr>
          <w:noProof/>
          <w:lang w:eastAsia="ja-JP"/>
        </w:rPr>
        <w:t>Nnwdaf_DataManagement_Subscribe service operation</w:t>
      </w:r>
      <w:r>
        <w:rPr>
          <w:noProof/>
        </w:rPr>
        <w:tab/>
      </w:r>
      <w:r>
        <w:rPr>
          <w:noProof/>
        </w:rPr>
        <w:fldChar w:fldCharType="begin" w:fldLock="1"/>
      </w:r>
      <w:r>
        <w:rPr>
          <w:noProof/>
        </w:rPr>
        <w:instrText xml:space="preserve"> PAGEREF _Toc131158556 \h </w:instrText>
      </w:r>
      <w:r>
        <w:rPr>
          <w:noProof/>
        </w:rPr>
      </w:r>
      <w:r>
        <w:rPr>
          <w:noProof/>
        </w:rPr>
        <w:fldChar w:fldCharType="separate"/>
      </w:r>
      <w:r>
        <w:rPr>
          <w:noProof/>
        </w:rPr>
        <w:t>258</w:t>
      </w:r>
      <w:r>
        <w:rPr>
          <w:noProof/>
        </w:rPr>
        <w:fldChar w:fldCharType="end"/>
      </w:r>
    </w:p>
    <w:p w14:paraId="06B642DC" w14:textId="60505C34" w:rsidR="00EE02E3" w:rsidRDefault="00EE02E3">
      <w:pPr>
        <w:pStyle w:val="TOC3"/>
        <w:rPr>
          <w:rFonts w:asciiTheme="minorHAnsi" w:eastAsiaTheme="minorEastAsia" w:hAnsiTheme="minorHAnsi" w:cstheme="minorBidi"/>
          <w:noProof/>
          <w:sz w:val="22"/>
          <w:szCs w:val="22"/>
        </w:rPr>
      </w:pPr>
      <w:r>
        <w:rPr>
          <w:noProof/>
          <w:lang w:eastAsia="ja-JP"/>
        </w:rPr>
        <w:t>7.4.3</w:t>
      </w:r>
      <w:r>
        <w:rPr>
          <w:rFonts w:asciiTheme="minorHAnsi" w:eastAsiaTheme="minorEastAsia" w:hAnsiTheme="minorHAnsi" w:cstheme="minorBidi"/>
          <w:noProof/>
          <w:sz w:val="22"/>
          <w:szCs w:val="22"/>
        </w:rPr>
        <w:tab/>
      </w:r>
      <w:r>
        <w:rPr>
          <w:noProof/>
          <w:lang w:eastAsia="ja-JP"/>
        </w:rPr>
        <w:t>Nnwdaf_DataManagement_Unsubscribe service operation</w:t>
      </w:r>
      <w:r>
        <w:rPr>
          <w:noProof/>
        </w:rPr>
        <w:tab/>
      </w:r>
      <w:r>
        <w:rPr>
          <w:noProof/>
        </w:rPr>
        <w:fldChar w:fldCharType="begin" w:fldLock="1"/>
      </w:r>
      <w:r>
        <w:rPr>
          <w:noProof/>
        </w:rPr>
        <w:instrText xml:space="preserve"> PAGEREF _Toc131158557 \h </w:instrText>
      </w:r>
      <w:r>
        <w:rPr>
          <w:noProof/>
        </w:rPr>
      </w:r>
      <w:r>
        <w:rPr>
          <w:noProof/>
        </w:rPr>
        <w:fldChar w:fldCharType="separate"/>
      </w:r>
      <w:r>
        <w:rPr>
          <w:noProof/>
        </w:rPr>
        <w:t>258</w:t>
      </w:r>
      <w:r>
        <w:rPr>
          <w:noProof/>
        </w:rPr>
        <w:fldChar w:fldCharType="end"/>
      </w:r>
    </w:p>
    <w:p w14:paraId="192FB8E2" w14:textId="3D25914F" w:rsidR="00EE02E3" w:rsidRDefault="00EE02E3">
      <w:pPr>
        <w:pStyle w:val="TOC3"/>
        <w:rPr>
          <w:rFonts w:asciiTheme="minorHAnsi" w:eastAsiaTheme="minorEastAsia" w:hAnsiTheme="minorHAnsi" w:cstheme="minorBidi"/>
          <w:noProof/>
          <w:sz w:val="22"/>
          <w:szCs w:val="22"/>
        </w:rPr>
      </w:pPr>
      <w:r>
        <w:rPr>
          <w:noProof/>
          <w:lang w:eastAsia="ja-JP"/>
        </w:rPr>
        <w:t>7.4.4</w:t>
      </w:r>
      <w:r>
        <w:rPr>
          <w:rFonts w:asciiTheme="minorHAnsi" w:eastAsiaTheme="minorEastAsia" w:hAnsiTheme="minorHAnsi" w:cstheme="minorBidi"/>
          <w:noProof/>
          <w:sz w:val="22"/>
          <w:szCs w:val="22"/>
        </w:rPr>
        <w:tab/>
      </w:r>
      <w:r>
        <w:rPr>
          <w:noProof/>
          <w:lang w:eastAsia="ja-JP"/>
        </w:rPr>
        <w:t>Nnwdaf_DataManagement_Notify service operation</w:t>
      </w:r>
      <w:r>
        <w:rPr>
          <w:noProof/>
        </w:rPr>
        <w:tab/>
      </w:r>
      <w:r>
        <w:rPr>
          <w:noProof/>
        </w:rPr>
        <w:fldChar w:fldCharType="begin" w:fldLock="1"/>
      </w:r>
      <w:r>
        <w:rPr>
          <w:noProof/>
        </w:rPr>
        <w:instrText xml:space="preserve"> PAGEREF _Toc131158558 \h </w:instrText>
      </w:r>
      <w:r>
        <w:rPr>
          <w:noProof/>
        </w:rPr>
      </w:r>
      <w:r>
        <w:rPr>
          <w:noProof/>
        </w:rPr>
        <w:fldChar w:fldCharType="separate"/>
      </w:r>
      <w:r>
        <w:rPr>
          <w:noProof/>
        </w:rPr>
        <w:t>259</w:t>
      </w:r>
      <w:r>
        <w:rPr>
          <w:noProof/>
        </w:rPr>
        <w:fldChar w:fldCharType="end"/>
      </w:r>
    </w:p>
    <w:p w14:paraId="56D46A1A" w14:textId="4D86E03A" w:rsidR="00EE02E3" w:rsidRDefault="00EE02E3">
      <w:pPr>
        <w:pStyle w:val="TOC3"/>
        <w:rPr>
          <w:rFonts w:asciiTheme="minorHAnsi" w:eastAsiaTheme="minorEastAsia" w:hAnsiTheme="minorHAnsi" w:cstheme="minorBidi"/>
          <w:noProof/>
          <w:sz w:val="22"/>
          <w:szCs w:val="22"/>
        </w:rPr>
      </w:pPr>
      <w:r>
        <w:rPr>
          <w:noProof/>
          <w:lang w:eastAsia="ja-JP"/>
        </w:rPr>
        <w:t>7.4.5</w:t>
      </w:r>
      <w:r>
        <w:rPr>
          <w:rFonts w:asciiTheme="minorHAnsi" w:eastAsiaTheme="minorEastAsia" w:hAnsiTheme="minorHAnsi" w:cstheme="minorBidi"/>
          <w:noProof/>
          <w:sz w:val="22"/>
          <w:szCs w:val="22"/>
        </w:rPr>
        <w:tab/>
      </w:r>
      <w:r>
        <w:rPr>
          <w:noProof/>
          <w:lang w:eastAsia="ja-JP"/>
        </w:rPr>
        <w:t>Nnwdaf_DataManagement_Fetch service operation</w:t>
      </w:r>
      <w:r>
        <w:rPr>
          <w:noProof/>
        </w:rPr>
        <w:tab/>
      </w:r>
      <w:r>
        <w:rPr>
          <w:noProof/>
        </w:rPr>
        <w:fldChar w:fldCharType="begin" w:fldLock="1"/>
      </w:r>
      <w:r>
        <w:rPr>
          <w:noProof/>
        </w:rPr>
        <w:instrText xml:space="preserve"> PAGEREF _Toc131158559 \h </w:instrText>
      </w:r>
      <w:r>
        <w:rPr>
          <w:noProof/>
        </w:rPr>
      </w:r>
      <w:r>
        <w:rPr>
          <w:noProof/>
        </w:rPr>
        <w:fldChar w:fldCharType="separate"/>
      </w:r>
      <w:r>
        <w:rPr>
          <w:noProof/>
        </w:rPr>
        <w:t>259</w:t>
      </w:r>
      <w:r>
        <w:rPr>
          <w:noProof/>
        </w:rPr>
        <w:fldChar w:fldCharType="end"/>
      </w:r>
    </w:p>
    <w:p w14:paraId="2DF74389" w14:textId="7023E5C3" w:rsidR="00EE02E3" w:rsidRDefault="00EE02E3">
      <w:pPr>
        <w:pStyle w:val="TOC2"/>
        <w:rPr>
          <w:rFonts w:asciiTheme="minorHAnsi" w:eastAsiaTheme="minorEastAsia" w:hAnsiTheme="minorHAnsi" w:cstheme="minorBidi"/>
          <w:noProof/>
          <w:sz w:val="22"/>
          <w:szCs w:val="22"/>
        </w:rPr>
      </w:pPr>
      <w:r>
        <w:rPr>
          <w:noProof/>
          <w:lang w:eastAsia="ja-JP"/>
        </w:rPr>
        <w:t>7.5</w:t>
      </w:r>
      <w:r>
        <w:rPr>
          <w:rFonts w:asciiTheme="minorHAnsi" w:eastAsiaTheme="minorEastAsia" w:hAnsiTheme="minorHAnsi" w:cstheme="minorBidi"/>
          <w:noProof/>
          <w:sz w:val="22"/>
          <w:szCs w:val="22"/>
        </w:rPr>
        <w:tab/>
      </w:r>
      <w:r>
        <w:rPr>
          <w:noProof/>
          <w:lang w:eastAsia="ja-JP"/>
        </w:rPr>
        <w:t>Nnwdaf_MLModelProvision services</w:t>
      </w:r>
      <w:r>
        <w:rPr>
          <w:noProof/>
        </w:rPr>
        <w:tab/>
      </w:r>
      <w:r>
        <w:rPr>
          <w:noProof/>
        </w:rPr>
        <w:fldChar w:fldCharType="begin" w:fldLock="1"/>
      </w:r>
      <w:r>
        <w:rPr>
          <w:noProof/>
        </w:rPr>
        <w:instrText xml:space="preserve"> PAGEREF _Toc131158560 \h </w:instrText>
      </w:r>
      <w:r>
        <w:rPr>
          <w:noProof/>
        </w:rPr>
      </w:r>
      <w:r>
        <w:rPr>
          <w:noProof/>
        </w:rPr>
        <w:fldChar w:fldCharType="separate"/>
      </w:r>
      <w:r>
        <w:rPr>
          <w:noProof/>
        </w:rPr>
        <w:t>260</w:t>
      </w:r>
      <w:r>
        <w:rPr>
          <w:noProof/>
        </w:rPr>
        <w:fldChar w:fldCharType="end"/>
      </w:r>
    </w:p>
    <w:p w14:paraId="01E69B51" w14:textId="07F2E816" w:rsidR="00EE02E3" w:rsidRDefault="00EE02E3">
      <w:pPr>
        <w:pStyle w:val="TOC3"/>
        <w:rPr>
          <w:rFonts w:asciiTheme="minorHAnsi" w:eastAsiaTheme="minorEastAsia" w:hAnsiTheme="minorHAnsi" w:cstheme="minorBidi"/>
          <w:noProof/>
          <w:sz w:val="22"/>
          <w:szCs w:val="22"/>
        </w:rPr>
      </w:pPr>
      <w:r>
        <w:rPr>
          <w:noProof/>
          <w:lang w:eastAsia="ja-JP"/>
        </w:rPr>
        <w:t>7.5.1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_Toc131158561 \h </w:instrText>
      </w:r>
      <w:r>
        <w:rPr>
          <w:noProof/>
        </w:rPr>
      </w:r>
      <w:r>
        <w:rPr>
          <w:noProof/>
        </w:rPr>
        <w:fldChar w:fldCharType="separate"/>
      </w:r>
      <w:r>
        <w:rPr>
          <w:noProof/>
        </w:rPr>
        <w:t>260</w:t>
      </w:r>
      <w:r>
        <w:rPr>
          <w:noProof/>
        </w:rPr>
        <w:fldChar w:fldCharType="end"/>
      </w:r>
    </w:p>
    <w:p w14:paraId="06E11CEA" w14:textId="7C09CDA9" w:rsidR="00EE02E3" w:rsidRDefault="00EE02E3">
      <w:pPr>
        <w:pStyle w:val="TOC3"/>
        <w:rPr>
          <w:rFonts w:asciiTheme="minorHAnsi" w:eastAsiaTheme="minorEastAsia" w:hAnsiTheme="minorHAnsi" w:cstheme="minorBidi"/>
          <w:noProof/>
          <w:sz w:val="22"/>
          <w:szCs w:val="22"/>
        </w:rPr>
      </w:pPr>
      <w:r>
        <w:rPr>
          <w:noProof/>
          <w:lang w:eastAsia="ja-JP"/>
        </w:rPr>
        <w:t>7.5.2</w:t>
      </w:r>
      <w:r>
        <w:rPr>
          <w:rFonts w:asciiTheme="minorHAnsi" w:eastAsiaTheme="minorEastAsia" w:hAnsiTheme="minorHAnsi" w:cstheme="minorBidi"/>
          <w:noProof/>
          <w:sz w:val="22"/>
          <w:szCs w:val="22"/>
        </w:rPr>
        <w:tab/>
      </w:r>
      <w:r>
        <w:rPr>
          <w:noProof/>
          <w:lang w:eastAsia="ja-JP"/>
        </w:rPr>
        <w:t>Nnwdaf_MLModelProvision_Subscribe service operation</w:t>
      </w:r>
      <w:r>
        <w:rPr>
          <w:noProof/>
        </w:rPr>
        <w:tab/>
      </w:r>
      <w:r>
        <w:rPr>
          <w:noProof/>
        </w:rPr>
        <w:fldChar w:fldCharType="begin" w:fldLock="1"/>
      </w:r>
      <w:r>
        <w:rPr>
          <w:noProof/>
        </w:rPr>
        <w:instrText xml:space="preserve"> PAGEREF _Toc131158562 \h </w:instrText>
      </w:r>
      <w:r>
        <w:rPr>
          <w:noProof/>
        </w:rPr>
      </w:r>
      <w:r>
        <w:rPr>
          <w:noProof/>
        </w:rPr>
        <w:fldChar w:fldCharType="separate"/>
      </w:r>
      <w:r>
        <w:rPr>
          <w:noProof/>
        </w:rPr>
        <w:t>260</w:t>
      </w:r>
      <w:r>
        <w:rPr>
          <w:noProof/>
        </w:rPr>
        <w:fldChar w:fldCharType="end"/>
      </w:r>
    </w:p>
    <w:p w14:paraId="051EF01D" w14:textId="67B57C88" w:rsidR="00EE02E3" w:rsidRDefault="00EE02E3">
      <w:pPr>
        <w:pStyle w:val="TOC3"/>
        <w:rPr>
          <w:rFonts w:asciiTheme="minorHAnsi" w:eastAsiaTheme="minorEastAsia" w:hAnsiTheme="minorHAnsi" w:cstheme="minorBidi"/>
          <w:noProof/>
          <w:sz w:val="22"/>
          <w:szCs w:val="22"/>
        </w:rPr>
      </w:pPr>
      <w:r>
        <w:rPr>
          <w:noProof/>
          <w:lang w:eastAsia="ja-JP"/>
        </w:rPr>
        <w:t>7.5.3</w:t>
      </w:r>
      <w:r>
        <w:rPr>
          <w:rFonts w:asciiTheme="minorHAnsi" w:eastAsiaTheme="minorEastAsia" w:hAnsiTheme="minorHAnsi" w:cstheme="minorBidi"/>
          <w:noProof/>
          <w:sz w:val="22"/>
          <w:szCs w:val="22"/>
        </w:rPr>
        <w:tab/>
      </w:r>
      <w:r>
        <w:rPr>
          <w:noProof/>
          <w:lang w:eastAsia="ja-JP"/>
        </w:rPr>
        <w:t>Nnwdaf_MLModelProvision_Unsubscribe service operation</w:t>
      </w:r>
      <w:r>
        <w:rPr>
          <w:noProof/>
        </w:rPr>
        <w:tab/>
      </w:r>
      <w:r>
        <w:rPr>
          <w:noProof/>
        </w:rPr>
        <w:fldChar w:fldCharType="begin" w:fldLock="1"/>
      </w:r>
      <w:r>
        <w:rPr>
          <w:noProof/>
        </w:rPr>
        <w:instrText xml:space="preserve"> PAGEREF _Toc131158563 \h </w:instrText>
      </w:r>
      <w:r>
        <w:rPr>
          <w:noProof/>
        </w:rPr>
      </w:r>
      <w:r>
        <w:rPr>
          <w:noProof/>
        </w:rPr>
        <w:fldChar w:fldCharType="separate"/>
      </w:r>
      <w:r>
        <w:rPr>
          <w:noProof/>
        </w:rPr>
        <w:t>260</w:t>
      </w:r>
      <w:r>
        <w:rPr>
          <w:noProof/>
        </w:rPr>
        <w:fldChar w:fldCharType="end"/>
      </w:r>
    </w:p>
    <w:p w14:paraId="0EEE4E5D" w14:textId="6C1B749A" w:rsidR="00EE02E3" w:rsidRDefault="00EE02E3">
      <w:pPr>
        <w:pStyle w:val="TOC3"/>
        <w:rPr>
          <w:rFonts w:asciiTheme="minorHAnsi" w:eastAsiaTheme="minorEastAsia" w:hAnsiTheme="minorHAnsi" w:cstheme="minorBidi"/>
          <w:noProof/>
          <w:sz w:val="22"/>
          <w:szCs w:val="22"/>
        </w:rPr>
      </w:pPr>
      <w:r>
        <w:rPr>
          <w:noProof/>
          <w:lang w:eastAsia="ja-JP"/>
        </w:rPr>
        <w:t>7.5.4</w:t>
      </w:r>
      <w:r>
        <w:rPr>
          <w:rFonts w:asciiTheme="minorHAnsi" w:eastAsiaTheme="minorEastAsia" w:hAnsiTheme="minorHAnsi" w:cstheme="minorBidi"/>
          <w:noProof/>
          <w:sz w:val="22"/>
          <w:szCs w:val="22"/>
        </w:rPr>
        <w:tab/>
      </w:r>
      <w:r>
        <w:rPr>
          <w:noProof/>
          <w:lang w:eastAsia="ja-JP"/>
        </w:rPr>
        <w:t>Nnwdaf_MLModelProvision_Notify service operation</w:t>
      </w:r>
      <w:r>
        <w:rPr>
          <w:noProof/>
        </w:rPr>
        <w:tab/>
      </w:r>
      <w:r>
        <w:rPr>
          <w:noProof/>
        </w:rPr>
        <w:fldChar w:fldCharType="begin" w:fldLock="1"/>
      </w:r>
      <w:r>
        <w:rPr>
          <w:noProof/>
        </w:rPr>
        <w:instrText xml:space="preserve"> PAGEREF _Toc131158564 \h </w:instrText>
      </w:r>
      <w:r>
        <w:rPr>
          <w:noProof/>
        </w:rPr>
      </w:r>
      <w:r>
        <w:rPr>
          <w:noProof/>
        </w:rPr>
        <w:fldChar w:fldCharType="separate"/>
      </w:r>
      <w:r>
        <w:rPr>
          <w:noProof/>
        </w:rPr>
        <w:t>260</w:t>
      </w:r>
      <w:r>
        <w:rPr>
          <w:noProof/>
        </w:rPr>
        <w:fldChar w:fldCharType="end"/>
      </w:r>
    </w:p>
    <w:p w14:paraId="6740F517" w14:textId="47B5B8FB" w:rsidR="00EE02E3" w:rsidRDefault="00EE02E3">
      <w:pPr>
        <w:pStyle w:val="TOC2"/>
        <w:rPr>
          <w:rFonts w:asciiTheme="minorHAnsi" w:eastAsiaTheme="minorEastAsia" w:hAnsiTheme="minorHAnsi" w:cstheme="minorBidi"/>
          <w:noProof/>
          <w:sz w:val="22"/>
          <w:szCs w:val="22"/>
        </w:rPr>
      </w:pPr>
      <w:r>
        <w:rPr>
          <w:noProof/>
          <w:lang w:eastAsia="ja-JP"/>
        </w:rPr>
        <w:t>7.6</w:t>
      </w:r>
      <w:r>
        <w:rPr>
          <w:rFonts w:asciiTheme="minorHAnsi" w:eastAsiaTheme="minorEastAsia" w:hAnsiTheme="minorHAnsi" w:cstheme="minorBidi"/>
          <w:noProof/>
          <w:sz w:val="22"/>
          <w:szCs w:val="22"/>
        </w:rPr>
        <w:tab/>
      </w:r>
      <w:r>
        <w:rPr>
          <w:noProof/>
          <w:lang w:eastAsia="ja-JP"/>
        </w:rPr>
        <w:t>Nnwdaf_MLModelInfo service</w:t>
      </w:r>
      <w:r>
        <w:rPr>
          <w:noProof/>
        </w:rPr>
        <w:tab/>
      </w:r>
      <w:r>
        <w:rPr>
          <w:noProof/>
        </w:rPr>
        <w:fldChar w:fldCharType="begin" w:fldLock="1"/>
      </w:r>
      <w:r>
        <w:rPr>
          <w:noProof/>
        </w:rPr>
        <w:instrText xml:space="preserve"> PAGEREF _Toc131158565 \h </w:instrText>
      </w:r>
      <w:r>
        <w:rPr>
          <w:noProof/>
        </w:rPr>
      </w:r>
      <w:r>
        <w:rPr>
          <w:noProof/>
        </w:rPr>
        <w:fldChar w:fldCharType="separate"/>
      </w:r>
      <w:r>
        <w:rPr>
          <w:noProof/>
        </w:rPr>
        <w:t>261</w:t>
      </w:r>
      <w:r>
        <w:rPr>
          <w:noProof/>
        </w:rPr>
        <w:fldChar w:fldCharType="end"/>
      </w:r>
    </w:p>
    <w:p w14:paraId="42076C37" w14:textId="12F892AE" w:rsidR="00EE02E3" w:rsidRDefault="00EE02E3">
      <w:pPr>
        <w:pStyle w:val="TOC3"/>
        <w:rPr>
          <w:rFonts w:asciiTheme="minorHAnsi" w:eastAsiaTheme="minorEastAsia" w:hAnsiTheme="minorHAnsi" w:cstheme="minorBidi"/>
          <w:noProof/>
          <w:sz w:val="22"/>
          <w:szCs w:val="22"/>
        </w:rPr>
      </w:pPr>
      <w:r>
        <w:rPr>
          <w:noProof/>
          <w:lang w:eastAsia="ja-JP"/>
        </w:rPr>
        <w:t>7.6.1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_Toc131158566 \h </w:instrText>
      </w:r>
      <w:r>
        <w:rPr>
          <w:noProof/>
        </w:rPr>
      </w:r>
      <w:r>
        <w:rPr>
          <w:noProof/>
        </w:rPr>
        <w:fldChar w:fldCharType="separate"/>
      </w:r>
      <w:r>
        <w:rPr>
          <w:noProof/>
        </w:rPr>
        <w:t>261</w:t>
      </w:r>
      <w:r>
        <w:rPr>
          <w:noProof/>
        </w:rPr>
        <w:fldChar w:fldCharType="end"/>
      </w:r>
    </w:p>
    <w:p w14:paraId="31CF534C" w14:textId="3A85F1CD" w:rsidR="00EE02E3" w:rsidRDefault="00EE02E3">
      <w:pPr>
        <w:pStyle w:val="TOC3"/>
        <w:rPr>
          <w:rFonts w:asciiTheme="minorHAnsi" w:eastAsiaTheme="minorEastAsia" w:hAnsiTheme="minorHAnsi" w:cstheme="minorBidi"/>
          <w:noProof/>
          <w:sz w:val="22"/>
          <w:szCs w:val="22"/>
        </w:rPr>
      </w:pPr>
      <w:r>
        <w:rPr>
          <w:noProof/>
          <w:lang w:eastAsia="ja-JP"/>
        </w:rPr>
        <w:t>7.6.2</w:t>
      </w:r>
      <w:r>
        <w:rPr>
          <w:rFonts w:asciiTheme="minorHAnsi" w:eastAsiaTheme="minorEastAsia" w:hAnsiTheme="minorHAnsi" w:cstheme="minorBidi"/>
          <w:noProof/>
          <w:sz w:val="22"/>
          <w:szCs w:val="22"/>
        </w:rPr>
        <w:tab/>
      </w:r>
      <w:r>
        <w:rPr>
          <w:noProof/>
          <w:lang w:eastAsia="ja-JP"/>
        </w:rPr>
        <w:t>Nnwdaf_MLModelInfo_Request service operation</w:t>
      </w:r>
      <w:r>
        <w:rPr>
          <w:noProof/>
        </w:rPr>
        <w:tab/>
      </w:r>
      <w:r>
        <w:rPr>
          <w:noProof/>
        </w:rPr>
        <w:fldChar w:fldCharType="begin" w:fldLock="1"/>
      </w:r>
      <w:r>
        <w:rPr>
          <w:noProof/>
        </w:rPr>
        <w:instrText xml:space="preserve"> PAGEREF _Toc131158567 \h </w:instrText>
      </w:r>
      <w:r>
        <w:rPr>
          <w:noProof/>
        </w:rPr>
      </w:r>
      <w:r>
        <w:rPr>
          <w:noProof/>
        </w:rPr>
        <w:fldChar w:fldCharType="separate"/>
      </w:r>
      <w:r>
        <w:rPr>
          <w:noProof/>
        </w:rPr>
        <w:t>261</w:t>
      </w:r>
      <w:r>
        <w:rPr>
          <w:noProof/>
        </w:rPr>
        <w:fldChar w:fldCharType="end"/>
      </w:r>
    </w:p>
    <w:p w14:paraId="79BB51DD" w14:textId="01D6534F" w:rsidR="00EE02E3" w:rsidRDefault="00EE02E3">
      <w:pPr>
        <w:pStyle w:val="TOC2"/>
        <w:rPr>
          <w:rFonts w:asciiTheme="minorHAnsi" w:eastAsiaTheme="minorEastAsia" w:hAnsiTheme="minorHAnsi" w:cstheme="minorBidi"/>
          <w:noProof/>
          <w:sz w:val="22"/>
          <w:szCs w:val="22"/>
        </w:rPr>
      </w:pPr>
      <w:r>
        <w:rPr>
          <w:noProof/>
          <w:lang w:eastAsia="ja-JP"/>
        </w:rPr>
        <w:t>7.7</w:t>
      </w:r>
      <w:r>
        <w:rPr>
          <w:rFonts w:asciiTheme="minorHAnsi" w:eastAsiaTheme="minorEastAsia" w:hAnsiTheme="minorHAnsi" w:cstheme="minorBidi"/>
          <w:noProof/>
          <w:sz w:val="22"/>
          <w:szCs w:val="22"/>
        </w:rPr>
        <w:tab/>
      </w:r>
      <w:r>
        <w:rPr>
          <w:noProof/>
          <w:lang w:eastAsia="ja-JP"/>
        </w:rPr>
        <w:t>Nnwdaf_RoamingAnalytics Service</w:t>
      </w:r>
      <w:r>
        <w:rPr>
          <w:noProof/>
        </w:rPr>
        <w:tab/>
      </w:r>
      <w:r>
        <w:rPr>
          <w:noProof/>
        </w:rPr>
        <w:fldChar w:fldCharType="begin" w:fldLock="1"/>
      </w:r>
      <w:r>
        <w:rPr>
          <w:noProof/>
        </w:rPr>
        <w:instrText xml:space="preserve"> PAGEREF _Toc131158568 \h </w:instrText>
      </w:r>
      <w:r>
        <w:rPr>
          <w:noProof/>
        </w:rPr>
      </w:r>
      <w:r>
        <w:rPr>
          <w:noProof/>
        </w:rPr>
        <w:fldChar w:fldCharType="separate"/>
      </w:r>
      <w:r>
        <w:rPr>
          <w:noProof/>
        </w:rPr>
        <w:t>261</w:t>
      </w:r>
      <w:r>
        <w:rPr>
          <w:noProof/>
        </w:rPr>
        <w:fldChar w:fldCharType="end"/>
      </w:r>
    </w:p>
    <w:p w14:paraId="22408186" w14:textId="09B20F4B" w:rsidR="00EE02E3" w:rsidRDefault="00EE02E3">
      <w:pPr>
        <w:pStyle w:val="TOC3"/>
        <w:rPr>
          <w:rFonts w:asciiTheme="minorHAnsi" w:eastAsiaTheme="minorEastAsia" w:hAnsiTheme="minorHAnsi" w:cstheme="minorBidi"/>
          <w:noProof/>
          <w:sz w:val="22"/>
          <w:szCs w:val="22"/>
        </w:rPr>
      </w:pPr>
      <w:r>
        <w:rPr>
          <w:noProof/>
          <w:lang w:eastAsia="ja-JP"/>
        </w:rPr>
        <w:t>7.7.1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_Toc131158569 \h </w:instrText>
      </w:r>
      <w:r>
        <w:rPr>
          <w:noProof/>
        </w:rPr>
      </w:r>
      <w:r>
        <w:rPr>
          <w:noProof/>
        </w:rPr>
        <w:fldChar w:fldCharType="separate"/>
      </w:r>
      <w:r>
        <w:rPr>
          <w:noProof/>
        </w:rPr>
        <w:t>261</w:t>
      </w:r>
      <w:r>
        <w:rPr>
          <w:noProof/>
        </w:rPr>
        <w:fldChar w:fldCharType="end"/>
      </w:r>
    </w:p>
    <w:p w14:paraId="1FB5BD6F" w14:textId="088FB2B8" w:rsidR="00EE02E3" w:rsidRDefault="00EE02E3">
      <w:pPr>
        <w:pStyle w:val="TOC3"/>
        <w:rPr>
          <w:rFonts w:asciiTheme="minorHAnsi" w:eastAsiaTheme="minorEastAsia" w:hAnsiTheme="minorHAnsi" w:cstheme="minorBidi"/>
          <w:noProof/>
          <w:sz w:val="22"/>
          <w:szCs w:val="22"/>
        </w:rPr>
      </w:pPr>
      <w:r>
        <w:rPr>
          <w:noProof/>
          <w:lang w:eastAsia="ja-JP"/>
        </w:rPr>
        <w:t>7.7.2</w:t>
      </w:r>
      <w:r>
        <w:rPr>
          <w:rFonts w:asciiTheme="minorHAnsi" w:eastAsiaTheme="minorEastAsia" w:hAnsiTheme="minorHAnsi" w:cstheme="minorBidi"/>
          <w:noProof/>
          <w:sz w:val="22"/>
          <w:szCs w:val="22"/>
        </w:rPr>
        <w:tab/>
      </w:r>
      <w:r>
        <w:rPr>
          <w:noProof/>
          <w:lang w:eastAsia="ja-JP"/>
        </w:rPr>
        <w:t>Nnwdaf_RoamingAnalytics_Subscribe service operation</w:t>
      </w:r>
      <w:r>
        <w:rPr>
          <w:noProof/>
        </w:rPr>
        <w:tab/>
      </w:r>
      <w:r>
        <w:rPr>
          <w:noProof/>
        </w:rPr>
        <w:fldChar w:fldCharType="begin" w:fldLock="1"/>
      </w:r>
      <w:r>
        <w:rPr>
          <w:noProof/>
        </w:rPr>
        <w:instrText xml:space="preserve"> PAGEREF _Toc131158570 \h </w:instrText>
      </w:r>
      <w:r>
        <w:rPr>
          <w:noProof/>
        </w:rPr>
      </w:r>
      <w:r>
        <w:rPr>
          <w:noProof/>
        </w:rPr>
        <w:fldChar w:fldCharType="separate"/>
      </w:r>
      <w:r>
        <w:rPr>
          <w:noProof/>
        </w:rPr>
        <w:t>261</w:t>
      </w:r>
      <w:r>
        <w:rPr>
          <w:noProof/>
        </w:rPr>
        <w:fldChar w:fldCharType="end"/>
      </w:r>
    </w:p>
    <w:p w14:paraId="1A31174E" w14:textId="1B13711C" w:rsidR="00EE02E3" w:rsidRDefault="00EE02E3">
      <w:pPr>
        <w:pStyle w:val="TOC3"/>
        <w:rPr>
          <w:rFonts w:asciiTheme="minorHAnsi" w:eastAsiaTheme="minorEastAsia" w:hAnsiTheme="minorHAnsi" w:cstheme="minorBidi"/>
          <w:noProof/>
          <w:sz w:val="22"/>
          <w:szCs w:val="22"/>
        </w:rPr>
      </w:pPr>
      <w:r>
        <w:rPr>
          <w:noProof/>
          <w:lang w:eastAsia="ja-JP"/>
        </w:rPr>
        <w:t>7.7.3</w:t>
      </w:r>
      <w:r>
        <w:rPr>
          <w:rFonts w:asciiTheme="minorHAnsi" w:eastAsiaTheme="minorEastAsia" w:hAnsiTheme="minorHAnsi" w:cstheme="minorBidi"/>
          <w:noProof/>
          <w:sz w:val="22"/>
          <w:szCs w:val="22"/>
        </w:rPr>
        <w:tab/>
      </w:r>
      <w:r>
        <w:rPr>
          <w:noProof/>
          <w:lang w:eastAsia="ja-JP"/>
        </w:rPr>
        <w:t>Nnwdaf_RoamingAnalytics_Unsubscribe service operation</w:t>
      </w:r>
      <w:r>
        <w:rPr>
          <w:noProof/>
        </w:rPr>
        <w:tab/>
      </w:r>
      <w:r>
        <w:rPr>
          <w:noProof/>
        </w:rPr>
        <w:fldChar w:fldCharType="begin" w:fldLock="1"/>
      </w:r>
      <w:r>
        <w:rPr>
          <w:noProof/>
        </w:rPr>
        <w:instrText xml:space="preserve"> PAGEREF _Toc131158571 \h </w:instrText>
      </w:r>
      <w:r>
        <w:rPr>
          <w:noProof/>
        </w:rPr>
      </w:r>
      <w:r>
        <w:rPr>
          <w:noProof/>
        </w:rPr>
        <w:fldChar w:fldCharType="separate"/>
      </w:r>
      <w:r>
        <w:rPr>
          <w:noProof/>
        </w:rPr>
        <w:t>262</w:t>
      </w:r>
      <w:r>
        <w:rPr>
          <w:noProof/>
        </w:rPr>
        <w:fldChar w:fldCharType="end"/>
      </w:r>
    </w:p>
    <w:p w14:paraId="6857C5DA" w14:textId="35FD0B64" w:rsidR="00EE02E3" w:rsidRDefault="00EE02E3">
      <w:pPr>
        <w:pStyle w:val="TOC3"/>
        <w:rPr>
          <w:rFonts w:asciiTheme="minorHAnsi" w:eastAsiaTheme="minorEastAsia" w:hAnsiTheme="minorHAnsi" w:cstheme="minorBidi"/>
          <w:noProof/>
          <w:sz w:val="22"/>
          <w:szCs w:val="22"/>
        </w:rPr>
      </w:pPr>
      <w:r>
        <w:rPr>
          <w:noProof/>
          <w:lang w:eastAsia="ja-JP"/>
        </w:rPr>
        <w:t>7.7.4</w:t>
      </w:r>
      <w:r>
        <w:rPr>
          <w:rFonts w:asciiTheme="minorHAnsi" w:eastAsiaTheme="minorEastAsia" w:hAnsiTheme="minorHAnsi" w:cstheme="minorBidi"/>
          <w:noProof/>
          <w:sz w:val="22"/>
          <w:szCs w:val="22"/>
        </w:rPr>
        <w:tab/>
      </w:r>
      <w:r>
        <w:rPr>
          <w:noProof/>
          <w:lang w:eastAsia="ja-JP"/>
        </w:rPr>
        <w:t>Nnwdaf_RoamingAnalytics_Notify service operation</w:t>
      </w:r>
      <w:r>
        <w:rPr>
          <w:noProof/>
        </w:rPr>
        <w:tab/>
      </w:r>
      <w:r>
        <w:rPr>
          <w:noProof/>
        </w:rPr>
        <w:fldChar w:fldCharType="begin" w:fldLock="1"/>
      </w:r>
      <w:r>
        <w:rPr>
          <w:noProof/>
        </w:rPr>
        <w:instrText xml:space="preserve"> PAGEREF _Toc131158572 \h </w:instrText>
      </w:r>
      <w:r>
        <w:rPr>
          <w:noProof/>
        </w:rPr>
      </w:r>
      <w:r>
        <w:rPr>
          <w:noProof/>
        </w:rPr>
        <w:fldChar w:fldCharType="separate"/>
      </w:r>
      <w:r>
        <w:rPr>
          <w:noProof/>
        </w:rPr>
        <w:t>262</w:t>
      </w:r>
      <w:r>
        <w:rPr>
          <w:noProof/>
        </w:rPr>
        <w:fldChar w:fldCharType="end"/>
      </w:r>
    </w:p>
    <w:p w14:paraId="0A4E3715" w14:textId="504D1A6F" w:rsidR="00EE02E3" w:rsidRDefault="00EE02E3">
      <w:pPr>
        <w:pStyle w:val="TOC3"/>
        <w:rPr>
          <w:rFonts w:asciiTheme="minorHAnsi" w:eastAsiaTheme="minorEastAsia" w:hAnsiTheme="minorHAnsi" w:cstheme="minorBidi"/>
          <w:noProof/>
          <w:sz w:val="22"/>
          <w:szCs w:val="22"/>
        </w:rPr>
      </w:pPr>
      <w:r>
        <w:rPr>
          <w:noProof/>
          <w:lang w:eastAsia="ja-JP"/>
        </w:rPr>
        <w:t>7.7.5</w:t>
      </w:r>
      <w:r>
        <w:rPr>
          <w:rFonts w:asciiTheme="minorHAnsi" w:eastAsiaTheme="minorEastAsia" w:hAnsiTheme="minorHAnsi" w:cstheme="minorBidi"/>
          <w:noProof/>
          <w:sz w:val="22"/>
          <w:szCs w:val="22"/>
        </w:rPr>
        <w:tab/>
      </w:r>
      <w:r>
        <w:rPr>
          <w:noProof/>
          <w:lang w:eastAsia="ja-JP"/>
        </w:rPr>
        <w:t>Nnwdaf_RoamingAnalytics_Request service operation</w:t>
      </w:r>
      <w:r>
        <w:rPr>
          <w:noProof/>
        </w:rPr>
        <w:tab/>
      </w:r>
      <w:r>
        <w:rPr>
          <w:noProof/>
        </w:rPr>
        <w:fldChar w:fldCharType="begin" w:fldLock="1"/>
      </w:r>
      <w:r>
        <w:rPr>
          <w:noProof/>
        </w:rPr>
        <w:instrText xml:space="preserve"> PAGEREF _Toc131158573 \h </w:instrText>
      </w:r>
      <w:r>
        <w:rPr>
          <w:noProof/>
        </w:rPr>
      </w:r>
      <w:r>
        <w:rPr>
          <w:noProof/>
        </w:rPr>
        <w:fldChar w:fldCharType="separate"/>
      </w:r>
      <w:r>
        <w:rPr>
          <w:noProof/>
        </w:rPr>
        <w:t>262</w:t>
      </w:r>
      <w:r>
        <w:rPr>
          <w:noProof/>
        </w:rPr>
        <w:fldChar w:fldCharType="end"/>
      </w:r>
    </w:p>
    <w:p w14:paraId="75A3CFE8" w14:textId="762829C2" w:rsidR="00EE02E3" w:rsidRDefault="00EE02E3">
      <w:pPr>
        <w:pStyle w:val="TOC2"/>
        <w:rPr>
          <w:rFonts w:asciiTheme="minorHAnsi" w:eastAsiaTheme="minorEastAsia" w:hAnsiTheme="minorHAnsi" w:cstheme="minorBidi"/>
          <w:noProof/>
          <w:sz w:val="22"/>
          <w:szCs w:val="22"/>
        </w:rPr>
      </w:pPr>
      <w:r>
        <w:rPr>
          <w:noProof/>
          <w:lang w:eastAsia="ja-JP"/>
        </w:rPr>
        <w:t>7.8</w:t>
      </w:r>
      <w:r>
        <w:rPr>
          <w:rFonts w:asciiTheme="minorHAnsi" w:eastAsiaTheme="minorEastAsia" w:hAnsiTheme="minorHAnsi" w:cstheme="minorBidi"/>
          <w:noProof/>
          <w:sz w:val="22"/>
          <w:szCs w:val="22"/>
        </w:rPr>
        <w:tab/>
      </w:r>
      <w:r>
        <w:rPr>
          <w:noProof/>
          <w:lang w:eastAsia="ja-JP"/>
        </w:rPr>
        <w:t>Nnwdaf_RoamingData Service</w:t>
      </w:r>
      <w:r>
        <w:rPr>
          <w:noProof/>
        </w:rPr>
        <w:tab/>
      </w:r>
      <w:r>
        <w:rPr>
          <w:noProof/>
        </w:rPr>
        <w:fldChar w:fldCharType="begin" w:fldLock="1"/>
      </w:r>
      <w:r>
        <w:rPr>
          <w:noProof/>
        </w:rPr>
        <w:instrText xml:space="preserve"> PAGEREF _Toc131158574 \h </w:instrText>
      </w:r>
      <w:r>
        <w:rPr>
          <w:noProof/>
        </w:rPr>
      </w:r>
      <w:r>
        <w:rPr>
          <w:noProof/>
        </w:rPr>
        <w:fldChar w:fldCharType="separate"/>
      </w:r>
      <w:r>
        <w:rPr>
          <w:noProof/>
        </w:rPr>
        <w:t>263</w:t>
      </w:r>
      <w:r>
        <w:rPr>
          <w:noProof/>
        </w:rPr>
        <w:fldChar w:fldCharType="end"/>
      </w:r>
    </w:p>
    <w:p w14:paraId="286BE8B9" w14:textId="199F60C8" w:rsidR="00EE02E3" w:rsidRDefault="00EE02E3">
      <w:pPr>
        <w:pStyle w:val="TOC3"/>
        <w:rPr>
          <w:rFonts w:asciiTheme="minorHAnsi" w:eastAsiaTheme="minorEastAsia" w:hAnsiTheme="minorHAnsi" w:cstheme="minorBidi"/>
          <w:noProof/>
          <w:sz w:val="22"/>
          <w:szCs w:val="22"/>
        </w:rPr>
      </w:pPr>
      <w:r>
        <w:rPr>
          <w:noProof/>
          <w:lang w:eastAsia="ja-JP"/>
        </w:rPr>
        <w:t>7.8.1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_Toc131158575 \h </w:instrText>
      </w:r>
      <w:r>
        <w:rPr>
          <w:noProof/>
        </w:rPr>
      </w:r>
      <w:r>
        <w:rPr>
          <w:noProof/>
        </w:rPr>
        <w:fldChar w:fldCharType="separate"/>
      </w:r>
      <w:r>
        <w:rPr>
          <w:noProof/>
        </w:rPr>
        <w:t>263</w:t>
      </w:r>
      <w:r>
        <w:rPr>
          <w:noProof/>
        </w:rPr>
        <w:fldChar w:fldCharType="end"/>
      </w:r>
    </w:p>
    <w:p w14:paraId="4ECBDB58" w14:textId="537168D1" w:rsidR="00EE02E3" w:rsidRDefault="00EE02E3">
      <w:pPr>
        <w:pStyle w:val="TOC3"/>
        <w:rPr>
          <w:rFonts w:asciiTheme="minorHAnsi" w:eastAsiaTheme="minorEastAsia" w:hAnsiTheme="minorHAnsi" w:cstheme="minorBidi"/>
          <w:noProof/>
          <w:sz w:val="22"/>
          <w:szCs w:val="22"/>
        </w:rPr>
      </w:pPr>
      <w:r>
        <w:rPr>
          <w:noProof/>
          <w:lang w:eastAsia="ja-JP"/>
        </w:rPr>
        <w:t>7.8.2</w:t>
      </w:r>
      <w:r>
        <w:rPr>
          <w:rFonts w:asciiTheme="minorHAnsi" w:eastAsiaTheme="minorEastAsia" w:hAnsiTheme="minorHAnsi" w:cstheme="minorBidi"/>
          <w:noProof/>
          <w:sz w:val="22"/>
          <w:szCs w:val="22"/>
        </w:rPr>
        <w:tab/>
      </w:r>
      <w:r>
        <w:rPr>
          <w:noProof/>
          <w:lang w:eastAsia="ja-JP"/>
        </w:rPr>
        <w:t>Nnwdaf_RoamingData_Subscribe service operation</w:t>
      </w:r>
      <w:r>
        <w:rPr>
          <w:noProof/>
        </w:rPr>
        <w:tab/>
      </w:r>
      <w:r>
        <w:rPr>
          <w:noProof/>
        </w:rPr>
        <w:fldChar w:fldCharType="begin" w:fldLock="1"/>
      </w:r>
      <w:r>
        <w:rPr>
          <w:noProof/>
        </w:rPr>
        <w:instrText xml:space="preserve"> PAGEREF _Toc131158576 \h </w:instrText>
      </w:r>
      <w:r>
        <w:rPr>
          <w:noProof/>
        </w:rPr>
      </w:r>
      <w:r>
        <w:rPr>
          <w:noProof/>
        </w:rPr>
        <w:fldChar w:fldCharType="separate"/>
      </w:r>
      <w:r>
        <w:rPr>
          <w:noProof/>
        </w:rPr>
        <w:t>263</w:t>
      </w:r>
      <w:r>
        <w:rPr>
          <w:noProof/>
        </w:rPr>
        <w:fldChar w:fldCharType="end"/>
      </w:r>
    </w:p>
    <w:p w14:paraId="7DAAAC83" w14:textId="6E22D8E6" w:rsidR="00EE02E3" w:rsidRDefault="00EE02E3">
      <w:pPr>
        <w:pStyle w:val="TOC3"/>
        <w:rPr>
          <w:rFonts w:asciiTheme="minorHAnsi" w:eastAsiaTheme="minorEastAsia" w:hAnsiTheme="minorHAnsi" w:cstheme="minorBidi"/>
          <w:noProof/>
          <w:sz w:val="22"/>
          <w:szCs w:val="22"/>
        </w:rPr>
      </w:pPr>
      <w:r>
        <w:rPr>
          <w:noProof/>
          <w:lang w:eastAsia="ja-JP"/>
        </w:rPr>
        <w:lastRenderedPageBreak/>
        <w:t>7.8.3</w:t>
      </w:r>
      <w:r>
        <w:rPr>
          <w:rFonts w:asciiTheme="minorHAnsi" w:eastAsiaTheme="minorEastAsia" w:hAnsiTheme="minorHAnsi" w:cstheme="minorBidi"/>
          <w:noProof/>
          <w:sz w:val="22"/>
          <w:szCs w:val="22"/>
        </w:rPr>
        <w:tab/>
      </w:r>
      <w:r>
        <w:rPr>
          <w:noProof/>
          <w:lang w:eastAsia="ja-JP"/>
        </w:rPr>
        <w:t>Nnwdaf_RoamingData_Unsubscribe service operation</w:t>
      </w:r>
      <w:r>
        <w:rPr>
          <w:noProof/>
        </w:rPr>
        <w:tab/>
      </w:r>
      <w:r>
        <w:rPr>
          <w:noProof/>
        </w:rPr>
        <w:fldChar w:fldCharType="begin" w:fldLock="1"/>
      </w:r>
      <w:r>
        <w:rPr>
          <w:noProof/>
        </w:rPr>
        <w:instrText xml:space="preserve"> PAGEREF _Toc131158577 \h </w:instrText>
      </w:r>
      <w:r>
        <w:rPr>
          <w:noProof/>
        </w:rPr>
      </w:r>
      <w:r>
        <w:rPr>
          <w:noProof/>
        </w:rPr>
        <w:fldChar w:fldCharType="separate"/>
      </w:r>
      <w:r>
        <w:rPr>
          <w:noProof/>
        </w:rPr>
        <w:t>263</w:t>
      </w:r>
      <w:r>
        <w:rPr>
          <w:noProof/>
        </w:rPr>
        <w:fldChar w:fldCharType="end"/>
      </w:r>
    </w:p>
    <w:p w14:paraId="17A90CDC" w14:textId="74A490C1" w:rsidR="00EE02E3" w:rsidRDefault="00EE02E3">
      <w:pPr>
        <w:pStyle w:val="TOC3"/>
        <w:rPr>
          <w:rFonts w:asciiTheme="minorHAnsi" w:eastAsiaTheme="minorEastAsia" w:hAnsiTheme="minorHAnsi" w:cstheme="minorBidi"/>
          <w:noProof/>
          <w:sz w:val="22"/>
          <w:szCs w:val="22"/>
        </w:rPr>
      </w:pPr>
      <w:r>
        <w:rPr>
          <w:noProof/>
          <w:lang w:eastAsia="ja-JP"/>
        </w:rPr>
        <w:t>7.8.4</w:t>
      </w:r>
      <w:r>
        <w:rPr>
          <w:rFonts w:asciiTheme="minorHAnsi" w:eastAsiaTheme="minorEastAsia" w:hAnsiTheme="minorHAnsi" w:cstheme="minorBidi"/>
          <w:noProof/>
          <w:sz w:val="22"/>
          <w:szCs w:val="22"/>
        </w:rPr>
        <w:tab/>
      </w:r>
      <w:r>
        <w:rPr>
          <w:noProof/>
          <w:lang w:eastAsia="ja-JP"/>
        </w:rPr>
        <w:t>Nnwdaf_RoamingData_Notify service operation</w:t>
      </w:r>
      <w:r>
        <w:rPr>
          <w:noProof/>
        </w:rPr>
        <w:tab/>
      </w:r>
      <w:r>
        <w:rPr>
          <w:noProof/>
        </w:rPr>
        <w:fldChar w:fldCharType="begin" w:fldLock="1"/>
      </w:r>
      <w:r>
        <w:rPr>
          <w:noProof/>
        </w:rPr>
        <w:instrText xml:space="preserve"> PAGEREF _Toc131158578 \h </w:instrText>
      </w:r>
      <w:r>
        <w:rPr>
          <w:noProof/>
        </w:rPr>
      </w:r>
      <w:r>
        <w:rPr>
          <w:noProof/>
        </w:rPr>
        <w:fldChar w:fldCharType="separate"/>
      </w:r>
      <w:r>
        <w:rPr>
          <w:noProof/>
        </w:rPr>
        <w:t>263</w:t>
      </w:r>
      <w:r>
        <w:rPr>
          <w:noProof/>
        </w:rPr>
        <w:fldChar w:fldCharType="end"/>
      </w:r>
    </w:p>
    <w:p w14:paraId="4B5F23B8" w14:textId="68D34D2F" w:rsidR="00EE02E3" w:rsidRDefault="00EE02E3">
      <w:pPr>
        <w:pStyle w:val="TOC2"/>
        <w:rPr>
          <w:rFonts w:asciiTheme="minorHAnsi" w:eastAsiaTheme="minorEastAsia" w:hAnsiTheme="minorHAnsi" w:cstheme="minorBidi"/>
          <w:noProof/>
          <w:sz w:val="22"/>
          <w:szCs w:val="22"/>
        </w:rPr>
      </w:pPr>
      <w:r>
        <w:rPr>
          <w:noProof/>
          <w:lang w:eastAsia="ja-JP"/>
        </w:rPr>
        <w:t>7.9</w:t>
      </w:r>
      <w:r>
        <w:rPr>
          <w:rFonts w:asciiTheme="minorHAnsi" w:eastAsiaTheme="minorEastAsia" w:hAnsiTheme="minorHAnsi" w:cstheme="minorBidi"/>
          <w:noProof/>
          <w:sz w:val="22"/>
          <w:szCs w:val="22"/>
        </w:rPr>
        <w:tab/>
      </w:r>
      <w:r>
        <w:rPr>
          <w:noProof/>
          <w:lang w:eastAsia="ja-JP"/>
        </w:rPr>
        <w:t>Nnwdaf_MLModelMonitor Service</w:t>
      </w:r>
      <w:r>
        <w:rPr>
          <w:noProof/>
        </w:rPr>
        <w:tab/>
      </w:r>
      <w:r>
        <w:rPr>
          <w:noProof/>
        </w:rPr>
        <w:fldChar w:fldCharType="begin" w:fldLock="1"/>
      </w:r>
      <w:r>
        <w:rPr>
          <w:noProof/>
        </w:rPr>
        <w:instrText xml:space="preserve"> PAGEREF _Toc131158579 \h </w:instrText>
      </w:r>
      <w:r>
        <w:rPr>
          <w:noProof/>
        </w:rPr>
      </w:r>
      <w:r>
        <w:rPr>
          <w:noProof/>
        </w:rPr>
        <w:fldChar w:fldCharType="separate"/>
      </w:r>
      <w:r>
        <w:rPr>
          <w:noProof/>
        </w:rPr>
        <w:t>264</w:t>
      </w:r>
      <w:r>
        <w:rPr>
          <w:noProof/>
        </w:rPr>
        <w:fldChar w:fldCharType="end"/>
      </w:r>
    </w:p>
    <w:p w14:paraId="1BEA34D8" w14:textId="2BA60DCF" w:rsidR="00EE02E3" w:rsidRDefault="00EE02E3">
      <w:pPr>
        <w:pStyle w:val="TOC3"/>
        <w:rPr>
          <w:rFonts w:asciiTheme="minorHAnsi" w:eastAsiaTheme="minorEastAsia" w:hAnsiTheme="minorHAnsi" w:cstheme="minorBidi"/>
          <w:noProof/>
          <w:sz w:val="22"/>
          <w:szCs w:val="22"/>
        </w:rPr>
      </w:pPr>
      <w:r>
        <w:rPr>
          <w:noProof/>
          <w:lang w:eastAsia="ja-JP"/>
        </w:rPr>
        <w:t>7.9.1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_Toc131158580 \h </w:instrText>
      </w:r>
      <w:r>
        <w:rPr>
          <w:noProof/>
        </w:rPr>
      </w:r>
      <w:r>
        <w:rPr>
          <w:noProof/>
        </w:rPr>
        <w:fldChar w:fldCharType="separate"/>
      </w:r>
      <w:r>
        <w:rPr>
          <w:noProof/>
        </w:rPr>
        <w:t>264</w:t>
      </w:r>
      <w:r>
        <w:rPr>
          <w:noProof/>
        </w:rPr>
        <w:fldChar w:fldCharType="end"/>
      </w:r>
    </w:p>
    <w:p w14:paraId="02FA04A2" w14:textId="1CA9D49C" w:rsidR="00EE02E3" w:rsidRDefault="00EE02E3">
      <w:pPr>
        <w:pStyle w:val="TOC3"/>
        <w:rPr>
          <w:rFonts w:asciiTheme="minorHAnsi" w:eastAsiaTheme="minorEastAsia" w:hAnsiTheme="minorHAnsi" w:cstheme="minorBidi"/>
          <w:noProof/>
          <w:sz w:val="22"/>
          <w:szCs w:val="22"/>
        </w:rPr>
      </w:pPr>
      <w:r>
        <w:rPr>
          <w:noProof/>
          <w:lang w:eastAsia="ja-JP"/>
        </w:rPr>
        <w:t>7.9.2</w:t>
      </w:r>
      <w:r>
        <w:rPr>
          <w:rFonts w:asciiTheme="minorHAnsi" w:eastAsiaTheme="minorEastAsia" w:hAnsiTheme="minorHAnsi" w:cstheme="minorBidi"/>
          <w:noProof/>
          <w:sz w:val="22"/>
          <w:szCs w:val="22"/>
        </w:rPr>
        <w:tab/>
      </w:r>
      <w:r>
        <w:rPr>
          <w:noProof/>
          <w:lang w:eastAsia="ja-JP"/>
        </w:rPr>
        <w:t>Nnwdaf_MLModelMonitor_Subscribe service operation</w:t>
      </w:r>
      <w:r>
        <w:rPr>
          <w:noProof/>
        </w:rPr>
        <w:tab/>
      </w:r>
      <w:r>
        <w:rPr>
          <w:noProof/>
        </w:rPr>
        <w:fldChar w:fldCharType="begin" w:fldLock="1"/>
      </w:r>
      <w:r>
        <w:rPr>
          <w:noProof/>
        </w:rPr>
        <w:instrText xml:space="preserve"> PAGEREF _Toc131158581 \h </w:instrText>
      </w:r>
      <w:r>
        <w:rPr>
          <w:noProof/>
        </w:rPr>
      </w:r>
      <w:r>
        <w:rPr>
          <w:noProof/>
        </w:rPr>
        <w:fldChar w:fldCharType="separate"/>
      </w:r>
      <w:r>
        <w:rPr>
          <w:noProof/>
        </w:rPr>
        <w:t>264</w:t>
      </w:r>
      <w:r>
        <w:rPr>
          <w:noProof/>
        </w:rPr>
        <w:fldChar w:fldCharType="end"/>
      </w:r>
    </w:p>
    <w:p w14:paraId="4C907D3D" w14:textId="307B691F" w:rsidR="00EE02E3" w:rsidRDefault="00EE02E3">
      <w:pPr>
        <w:pStyle w:val="TOC3"/>
        <w:rPr>
          <w:rFonts w:asciiTheme="minorHAnsi" w:eastAsiaTheme="minorEastAsia" w:hAnsiTheme="minorHAnsi" w:cstheme="minorBidi"/>
          <w:noProof/>
          <w:sz w:val="22"/>
          <w:szCs w:val="22"/>
        </w:rPr>
      </w:pPr>
      <w:r>
        <w:rPr>
          <w:noProof/>
          <w:lang w:eastAsia="ja-JP"/>
        </w:rPr>
        <w:t>7.9.3</w:t>
      </w:r>
      <w:r>
        <w:rPr>
          <w:rFonts w:asciiTheme="minorHAnsi" w:eastAsiaTheme="minorEastAsia" w:hAnsiTheme="minorHAnsi" w:cstheme="minorBidi"/>
          <w:noProof/>
          <w:sz w:val="22"/>
          <w:szCs w:val="22"/>
        </w:rPr>
        <w:tab/>
      </w:r>
      <w:r>
        <w:rPr>
          <w:noProof/>
          <w:lang w:eastAsia="ja-JP"/>
        </w:rPr>
        <w:t>Nnwdaf_MLModelMonitor_Unsubscribe service operation</w:t>
      </w:r>
      <w:r>
        <w:rPr>
          <w:noProof/>
        </w:rPr>
        <w:tab/>
      </w:r>
      <w:r>
        <w:rPr>
          <w:noProof/>
        </w:rPr>
        <w:fldChar w:fldCharType="begin" w:fldLock="1"/>
      </w:r>
      <w:r>
        <w:rPr>
          <w:noProof/>
        </w:rPr>
        <w:instrText xml:space="preserve"> PAGEREF _Toc131158582 \h </w:instrText>
      </w:r>
      <w:r>
        <w:rPr>
          <w:noProof/>
        </w:rPr>
      </w:r>
      <w:r>
        <w:rPr>
          <w:noProof/>
        </w:rPr>
        <w:fldChar w:fldCharType="separate"/>
      </w:r>
      <w:r>
        <w:rPr>
          <w:noProof/>
        </w:rPr>
        <w:t>264</w:t>
      </w:r>
      <w:r>
        <w:rPr>
          <w:noProof/>
        </w:rPr>
        <w:fldChar w:fldCharType="end"/>
      </w:r>
    </w:p>
    <w:p w14:paraId="5E216474" w14:textId="3B8FEC45" w:rsidR="00EE02E3" w:rsidRDefault="00EE02E3">
      <w:pPr>
        <w:pStyle w:val="TOC3"/>
        <w:rPr>
          <w:rFonts w:asciiTheme="minorHAnsi" w:eastAsiaTheme="minorEastAsia" w:hAnsiTheme="minorHAnsi" w:cstheme="minorBidi"/>
          <w:noProof/>
          <w:sz w:val="22"/>
          <w:szCs w:val="22"/>
        </w:rPr>
      </w:pPr>
      <w:r>
        <w:rPr>
          <w:noProof/>
          <w:lang w:eastAsia="ja-JP"/>
        </w:rPr>
        <w:t>7.9.4</w:t>
      </w:r>
      <w:r>
        <w:rPr>
          <w:rFonts w:asciiTheme="minorHAnsi" w:eastAsiaTheme="minorEastAsia" w:hAnsiTheme="minorHAnsi" w:cstheme="minorBidi"/>
          <w:noProof/>
          <w:sz w:val="22"/>
          <w:szCs w:val="22"/>
        </w:rPr>
        <w:tab/>
      </w:r>
      <w:r>
        <w:rPr>
          <w:noProof/>
          <w:lang w:eastAsia="ja-JP"/>
        </w:rPr>
        <w:t>Nnwdaf_MLModelMonitor_Notify service operation</w:t>
      </w:r>
      <w:r>
        <w:rPr>
          <w:noProof/>
        </w:rPr>
        <w:tab/>
      </w:r>
      <w:r>
        <w:rPr>
          <w:noProof/>
        </w:rPr>
        <w:fldChar w:fldCharType="begin" w:fldLock="1"/>
      </w:r>
      <w:r>
        <w:rPr>
          <w:noProof/>
        </w:rPr>
        <w:instrText xml:space="preserve"> PAGEREF _Toc131158583 \h </w:instrText>
      </w:r>
      <w:r>
        <w:rPr>
          <w:noProof/>
        </w:rPr>
      </w:r>
      <w:r>
        <w:rPr>
          <w:noProof/>
        </w:rPr>
        <w:fldChar w:fldCharType="separate"/>
      </w:r>
      <w:r>
        <w:rPr>
          <w:noProof/>
        </w:rPr>
        <w:t>264</w:t>
      </w:r>
      <w:r>
        <w:rPr>
          <w:noProof/>
        </w:rPr>
        <w:fldChar w:fldCharType="end"/>
      </w:r>
    </w:p>
    <w:p w14:paraId="42179812" w14:textId="13352AE5" w:rsidR="00EE02E3" w:rsidRDefault="00EE02E3">
      <w:pPr>
        <w:pStyle w:val="TOC3"/>
        <w:rPr>
          <w:rFonts w:asciiTheme="minorHAnsi" w:eastAsiaTheme="minorEastAsia" w:hAnsiTheme="minorHAnsi" w:cstheme="minorBidi"/>
          <w:noProof/>
          <w:sz w:val="22"/>
          <w:szCs w:val="22"/>
        </w:rPr>
      </w:pPr>
      <w:r>
        <w:rPr>
          <w:noProof/>
          <w:lang w:eastAsia="ja-JP"/>
        </w:rPr>
        <w:t>7.9.5</w:t>
      </w:r>
      <w:r>
        <w:rPr>
          <w:rFonts w:asciiTheme="minorHAnsi" w:eastAsiaTheme="minorEastAsia" w:hAnsiTheme="minorHAnsi" w:cstheme="minorBidi"/>
          <w:noProof/>
          <w:sz w:val="22"/>
          <w:szCs w:val="22"/>
        </w:rPr>
        <w:tab/>
      </w:r>
      <w:r>
        <w:rPr>
          <w:noProof/>
          <w:lang w:eastAsia="ja-JP"/>
        </w:rPr>
        <w:t>Nnwdaf_MLModelMonitor_Register</w:t>
      </w:r>
      <w:r>
        <w:rPr>
          <w:noProof/>
        </w:rPr>
        <w:tab/>
      </w:r>
      <w:r>
        <w:rPr>
          <w:noProof/>
        </w:rPr>
        <w:fldChar w:fldCharType="begin" w:fldLock="1"/>
      </w:r>
      <w:r>
        <w:rPr>
          <w:noProof/>
        </w:rPr>
        <w:instrText xml:space="preserve"> PAGEREF _Toc131158584 \h </w:instrText>
      </w:r>
      <w:r>
        <w:rPr>
          <w:noProof/>
        </w:rPr>
      </w:r>
      <w:r>
        <w:rPr>
          <w:noProof/>
        </w:rPr>
        <w:fldChar w:fldCharType="separate"/>
      </w:r>
      <w:r>
        <w:rPr>
          <w:noProof/>
        </w:rPr>
        <w:t>265</w:t>
      </w:r>
      <w:r>
        <w:rPr>
          <w:noProof/>
        </w:rPr>
        <w:fldChar w:fldCharType="end"/>
      </w:r>
    </w:p>
    <w:p w14:paraId="1E31D3E4" w14:textId="277D585E" w:rsidR="00EE02E3" w:rsidRDefault="00EE02E3">
      <w:pPr>
        <w:pStyle w:val="TOC3"/>
        <w:rPr>
          <w:rFonts w:asciiTheme="minorHAnsi" w:eastAsiaTheme="minorEastAsia" w:hAnsiTheme="minorHAnsi" w:cstheme="minorBidi"/>
          <w:noProof/>
          <w:sz w:val="22"/>
          <w:szCs w:val="22"/>
        </w:rPr>
      </w:pPr>
      <w:r>
        <w:rPr>
          <w:noProof/>
          <w:lang w:eastAsia="ja-JP"/>
        </w:rPr>
        <w:t>7.9.6</w:t>
      </w:r>
      <w:r>
        <w:rPr>
          <w:rFonts w:asciiTheme="minorHAnsi" w:eastAsiaTheme="minorEastAsia" w:hAnsiTheme="minorHAnsi" w:cstheme="minorBidi"/>
          <w:noProof/>
          <w:sz w:val="22"/>
          <w:szCs w:val="22"/>
        </w:rPr>
        <w:tab/>
      </w:r>
      <w:r>
        <w:rPr>
          <w:noProof/>
          <w:lang w:eastAsia="ja-JP"/>
        </w:rPr>
        <w:t>Nnwdaf_MLModelMonitor_Deregister</w:t>
      </w:r>
      <w:r>
        <w:rPr>
          <w:noProof/>
        </w:rPr>
        <w:tab/>
      </w:r>
      <w:r>
        <w:rPr>
          <w:noProof/>
        </w:rPr>
        <w:fldChar w:fldCharType="begin" w:fldLock="1"/>
      </w:r>
      <w:r>
        <w:rPr>
          <w:noProof/>
        </w:rPr>
        <w:instrText xml:space="preserve"> PAGEREF _Toc131158585 \h </w:instrText>
      </w:r>
      <w:r>
        <w:rPr>
          <w:noProof/>
        </w:rPr>
      </w:r>
      <w:r>
        <w:rPr>
          <w:noProof/>
        </w:rPr>
        <w:fldChar w:fldCharType="separate"/>
      </w:r>
      <w:r>
        <w:rPr>
          <w:noProof/>
        </w:rPr>
        <w:t>265</w:t>
      </w:r>
      <w:r>
        <w:rPr>
          <w:noProof/>
        </w:rPr>
        <w:fldChar w:fldCharType="end"/>
      </w:r>
    </w:p>
    <w:p w14:paraId="789A9423" w14:textId="6052578C" w:rsidR="00EE02E3" w:rsidRDefault="00EE02E3">
      <w:pPr>
        <w:pStyle w:val="TOC2"/>
        <w:rPr>
          <w:rFonts w:asciiTheme="minorHAnsi" w:eastAsiaTheme="minorEastAsia" w:hAnsiTheme="minorHAnsi" w:cstheme="minorBidi"/>
          <w:noProof/>
          <w:sz w:val="22"/>
          <w:szCs w:val="22"/>
        </w:rPr>
      </w:pPr>
      <w:r>
        <w:rPr>
          <w:noProof/>
          <w:lang w:eastAsia="ja-JP"/>
        </w:rPr>
        <w:t>7.10</w:t>
      </w:r>
      <w:r>
        <w:rPr>
          <w:rFonts w:asciiTheme="minorHAnsi" w:eastAsiaTheme="minorEastAsia" w:hAnsiTheme="minorHAnsi" w:cstheme="minorBidi"/>
          <w:noProof/>
          <w:sz w:val="22"/>
          <w:szCs w:val="22"/>
        </w:rPr>
        <w:tab/>
      </w:r>
      <w:r>
        <w:rPr>
          <w:noProof/>
          <w:lang w:eastAsia="ja-JP"/>
        </w:rPr>
        <w:t>Nnwdaf_MLModelTraining Service</w:t>
      </w:r>
      <w:r>
        <w:rPr>
          <w:noProof/>
        </w:rPr>
        <w:tab/>
      </w:r>
      <w:r>
        <w:rPr>
          <w:noProof/>
        </w:rPr>
        <w:fldChar w:fldCharType="begin" w:fldLock="1"/>
      </w:r>
      <w:r>
        <w:rPr>
          <w:noProof/>
        </w:rPr>
        <w:instrText xml:space="preserve"> PAGEREF _Toc131158586 \h </w:instrText>
      </w:r>
      <w:r>
        <w:rPr>
          <w:noProof/>
        </w:rPr>
      </w:r>
      <w:r>
        <w:rPr>
          <w:noProof/>
        </w:rPr>
        <w:fldChar w:fldCharType="separate"/>
      </w:r>
      <w:r>
        <w:rPr>
          <w:noProof/>
        </w:rPr>
        <w:t>265</w:t>
      </w:r>
      <w:r>
        <w:rPr>
          <w:noProof/>
        </w:rPr>
        <w:fldChar w:fldCharType="end"/>
      </w:r>
    </w:p>
    <w:p w14:paraId="5D31F966" w14:textId="73117E9D" w:rsidR="00EE02E3" w:rsidRDefault="00EE02E3">
      <w:pPr>
        <w:pStyle w:val="TOC3"/>
        <w:rPr>
          <w:rFonts w:asciiTheme="minorHAnsi" w:eastAsiaTheme="minorEastAsia" w:hAnsiTheme="minorHAnsi" w:cstheme="minorBidi"/>
          <w:noProof/>
          <w:sz w:val="22"/>
          <w:szCs w:val="22"/>
        </w:rPr>
      </w:pPr>
      <w:r>
        <w:rPr>
          <w:noProof/>
          <w:lang w:eastAsia="ja-JP"/>
        </w:rPr>
        <w:t>7.10.1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_Toc131158587 \h </w:instrText>
      </w:r>
      <w:r>
        <w:rPr>
          <w:noProof/>
        </w:rPr>
      </w:r>
      <w:r>
        <w:rPr>
          <w:noProof/>
        </w:rPr>
        <w:fldChar w:fldCharType="separate"/>
      </w:r>
      <w:r>
        <w:rPr>
          <w:noProof/>
        </w:rPr>
        <w:t>265</w:t>
      </w:r>
      <w:r>
        <w:rPr>
          <w:noProof/>
        </w:rPr>
        <w:fldChar w:fldCharType="end"/>
      </w:r>
    </w:p>
    <w:p w14:paraId="6139B377" w14:textId="321C39A7" w:rsidR="00EE02E3" w:rsidRDefault="00EE02E3">
      <w:pPr>
        <w:pStyle w:val="TOC3"/>
        <w:rPr>
          <w:rFonts w:asciiTheme="minorHAnsi" w:eastAsiaTheme="minorEastAsia" w:hAnsiTheme="minorHAnsi" w:cstheme="minorBidi"/>
          <w:noProof/>
          <w:sz w:val="22"/>
          <w:szCs w:val="22"/>
        </w:rPr>
      </w:pPr>
      <w:r>
        <w:rPr>
          <w:noProof/>
          <w:lang w:eastAsia="ja-JP"/>
        </w:rPr>
        <w:t>7.10.2</w:t>
      </w:r>
      <w:r>
        <w:rPr>
          <w:rFonts w:asciiTheme="minorHAnsi" w:eastAsiaTheme="minorEastAsia" w:hAnsiTheme="minorHAnsi" w:cstheme="minorBidi"/>
          <w:noProof/>
          <w:sz w:val="22"/>
          <w:szCs w:val="22"/>
        </w:rPr>
        <w:tab/>
      </w:r>
      <w:r>
        <w:rPr>
          <w:noProof/>
          <w:lang w:eastAsia="ja-JP"/>
        </w:rPr>
        <w:t>Nnwdaf_MLModelTraining_Subscribe service operation</w:t>
      </w:r>
      <w:r>
        <w:rPr>
          <w:noProof/>
        </w:rPr>
        <w:tab/>
      </w:r>
      <w:r>
        <w:rPr>
          <w:noProof/>
        </w:rPr>
        <w:fldChar w:fldCharType="begin" w:fldLock="1"/>
      </w:r>
      <w:r>
        <w:rPr>
          <w:noProof/>
        </w:rPr>
        <w:instrText xml:space="preserve"> PAGEREF _Toc131158588 \h </w:instrText>
      </w:r>
      <w:r>
        <w:rPr>
          <w:noProof/>
        </w:rPr>
      </w:r>
      <w:r>
        <w:rPr>
          <w:noProof/>
        </w:rPr>
        <w:fldChar w:fldCharType="separate"/>
      </w:r>
      <w:r>
        <w:rPr>
          <w:noProof/>
        </w:rPr>
        <w:t>265</w:t>
      </w:r>
      <w:r>
        <w:rPr>
          <w:noProof/>
        </w:rPr>
        <w:fldChar w:fldCharType="end"/>
      </w:r>
    </w:p>
    <w:p w14:paraId="7DA6CE45" w14:textId="3DF5D59A" w:rsidR="00EE02E3" w:rsidRDefault="00EE02E3">
      <w:pPr>
        <w:pStyle w:val="TOC3"/>
        <w:rPr>
          <w:rFonts w:asciiTheme="minorHAnsi" w:eastAsiaTheme="minorEastAsia" w:hAnsiTheme="minorHAnsi" w:cstheme="minorBidi"/>
          <w:noProof/>
          <w:sz w:val="22"/>
          <w:szCs w:val="22"/>
        </w:rPr>
      </w:pPr>
      <w:r>
        <w:rPr>
          <w:noProof/>
          <w:lang w:eastAsia="ja-JP"/>
        </w:rPr>
        <w:t>7.10.3</w:t>
      </w:r>
      <w:r>
        <w:rPr>
          <w:rFonts w:asciiTheme="minorHAnsi" w:eastAsiaTheme="minorEastAsia" w:hAnsiTheme="minorHAnsi" w:cstheme="minorBidi"/>
          <w:noProof/>
          <w:sz w:val="22"/>
          <w:szCs w:val="22"/>
        </w:rPr>
        <w:tab/>
      </w:r>
      <w:r>
        <w:rPr>
          <w:noProof/>
          <w:lang w:eastAsia="ja-JP"/>
        </w:rPr>
        <w:t>Nnwdaf_MLModelTraining_Unsubscribe service operation</w:t>
      </w:r>
      <w:r>
        <w:rPr>
          <w:noProof/>
        </w:rPr>
        <w:tab/>
      </w:r>
      <w:r>
        <w:rPr>
          <w:noProof/>
        </w:rPr>
        <w:fldChar w:fldCharType="begin" w:fldLock="1"/>
      </w:r>
      <w:r>
        <w:rPr>
          <w:noProof/>
        </w:rPr>
        <w:instrText xml:space="preserve"> PAGEREF _Toc131158589 \h </w:instrText>
      </w:r>
      <w:r>
        <w:rPr>
          <w:noProof/>
        </w:rPr>
      </w:r>
      <w:r>
        <w:rPr>
          <w:noProof/>
        </w:rPr>
        <w:fldChar w:fldCharType="separate"/>
      </w:r>
      <w:r>
        <w:rPr>
          <w:noProof/>
        </w:rPr>
        <w:t>266</w:t>
      </w:r>
      <w:r>
        <w:rPr>
          <w:noProof/>
        </w:rPr>
        <w:fldChar w:fldCharType="end"/>
      </w:r>
    </w:p>
    <w:p w14:paraId="03441871" w14:textId="3356A2A5" w:rsidR="00EE02E3" w:rsidRDefault="00EE02E3">
      <w:pPr>
        <w:pStyle w:val="TOC3"/>
        <w:rPr>
          <w:rFonts w:asciiTheme="minorHAnsi" w:eastAsiaTheme="minorEastAsia" w:hAnsiTheme="minorHAnsi" w:cstheme="minorBidi"/>
          <w:noProof/>
          <w:sz w:val="22"/>
          <w:szCs w:val="22"/>
        </w:rPr>
      </w:pPr>
      <w:r>
        <w:rPr>
          <w:noProof/>
          <w:lang w:eastAsia="ja-JP"/>
        </w:rPr>
        <w:t>7.10.4</w:t>
      </w:r>
      <w:r>
        <w:rPr>
          <w:rFonts w:asciiTheme="minorHAnsi" w:eastAsiaTheme="minorEastAsia" w:hAnsiTheme="minorHAnsi" w:cstheme="minorBidi"/>
          <w:noProof/>
          <w:sz w:val="22"/>
          <w:szCs w:val="22"/>
        </w:rPr>
        <w:tab/>
      </w:r>
      <w:r>
        <w:rPr>
          <w:noProof/>
          <w:lang w:eastAsia="ja-JP"/>
        </w:rPr>
        <w:t>Nnwdaf_MLModelTraining_Notify service operation</w:t>
      </w:r>
      <w:r>
        <w:rPr>
          <w:noProof/>
        </w:rPr>
        <w:tab/>
      </w:r>
      <w:r>
        <w:rPr>
          <w:noProof/>
        </w:rPr>
        <w:fldChar w:fldCharType="begin" w:fldLock="1"/>
      </w:r>
      <w:r>
        <w:rPr>
          <w:noProof/>
        </w:rPr>
        <w:instrText xml:space="preserve"> PAGEREF _Toc131158590 \h </w:instrText>
      </w:r>
      <w:r>
        <w:rPr>
          <w:noProof/>
        </w:rPr>
      </w:r>
      <w:r>
        <w:rPr>
          <w:noProof/>
        </w:rPr>
        <w:fldChar w:fldCharType="separate"/>
      </w:r>
      <w:r>
        <w:rPr>
          <w:noProof/>
        </w:rPr>
        <w:t>266</w:t>
      </w:r>
      <w:r>
        <w:rPr>
          <w:noProof/>
        </w:rPr>
        <w:fldChar w:fldCharType="end"/>
      </w:r>
    </w:p>
    <w:p w14:paraId="666A65C4" w14:textId="5825729D" w:rsidR="00EE02E3" w:rsidRDefault="00EE02E3">
      <w:pPr>
        <w:pStyle w:val="TOC1"/>
        <w:rPr>
          <w:rFonts w:asciiTheme="minorHAnsi" w:eastAsiaTheme="minorEastAsia" w:hAnsiTheme="minorHAnsi" w:cstheme="minorBidi"/>
          <w:noProof/>
          <w:szCs w:val="22"/>
        </w:rPr>
      </w:pPr>
      <w:r>
        <w:rPr>
          <w:noProof/>
          <w:lang w:eastAsia="ja-JP"/>
        </w:rPr>
        <w:t>8</w:t>
      </w:r>
      <w:r>
        <w:rPr>
          <w:rFonts w:asciiTheme="minorHAnsi" w:eastAsiaTheme="minorEastAsia" w:hAnsiTheme="minorHAnsi" w:cstheme="minorBidi"/>
          <w:noProof/>
          <w:szCs w:val="22"/>
        </w:rPr>
        <w:tab/>
      </w:r>
      <w:r>
        <w:rPr>
          <w:noProof/>
          <w:lang w:eastAsia="ja-JP"/>
        </w:rPr>
        <w:t>DCCF Services</w:t>
      </w:r>
      <w:r>
        <w:rPr>
          <w:noProof/>
        </w:rPr>
        <w:tab/>
      </w:r>
      <w:r>
        <w:rPr>
          <w:noProof/>
        </w:rPr>
        <w:fldChar w:fldCharType="begin" w:fldLock="1"/>
      </w:r>
      <w:r>
        <w:rPr>
          <w:noProof/>
        </w:rPr>
        <w:instrText xml:space="preserve"> PAGEREF _Toc131158591 \h </w:instrText>
      </w:r>
      <w:r>
        <w:rPr>
          <w:noProof/>
        </w:rPr>
      </w:r>
      <w:r>
        <w:rPr>
          <w:noProof/>
        </w:rPr>
        <w:fldChar w:fldCharType="separate"/>
      </w:r>
      <w:r>
        <w:rPr>
          <w:noProof/>
        </w:rPr>
        <w:t>267</w:t>
      </w:r>
      <w:r>
        <w:rPr>
          <w:noProof/>
        </w:rPr>
        <w:fldChar w:fldCharType="end"/>
      </w:r>
    </w:p>
    <w:p w14:paraId="1ACEEB52" w14:textId="5EDAAC4B" w:rsidR="00EE02E3" w:rsidRDefault="00EE02E3">
      <w:pPr>
        <w:pStyle w:val="TOC2"/>
        <w:rPr>
          <w:rFonts w:asciiTheme="minorHAnsi" w:eastAsiaTheme="minorEastAsia" w:hAnsiTheme="minorHAnsi" w:cstheme="minorBidi"/>
          <w:noProof/>
          <w:sz w:val="22"/>
          <w:szCs w:val="22"/>
        </w:rPr>
      </w:pPr>
      <w:r>
        <w:rPr>
          <w:noProof/>
          <w:lang w:eastAsia="ja-JP"/>
        </w:rPr>
        <w:t>8.1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_Toc131158592 \h </w:instrText>
      </w:r>
      <w:r>
        <w:rPr>
          <w:noProof/>
        </w:rPr>
      </w:r>
      <w:r>
        <w:rPr>
          <w:noProof/>
        </w:rPr>
        <w:fldChar w:fldCharType="separate"/>
      </w:r>
      <w:r>
        <w:rPr>
          <w:noProof/>
        </w:rPr>
        <w:t>267</w:t>
      </w:r>
      <w:r>
        <w:rPr>
          <w:noProof/>
        </w:rPr>
        <w:fldChar w:fldCharType="end"/>
      </w:r>
    </w:p>
    <w:p w14:paraId="0F266E7A" w14:textId="2C263DD6" w:rsidR="00EE02E3" w:rsidRDefault="00EE02E3">
      <w:pPr>
        <w:pStyle w:val="TOC2"/>
        <w:rPr>
          <w:rFonts w:asciiTheme="minorHAnsi" w:eastAsiaTheme="minorEastAsia" w:hAnsiTheme="minorHAnsi" w:cstheme="minorBidi"/>
          <w:noProof/>
          <w:sz w:val="22"/>
          <w:szCs w:val="22"/>
        </w:rPr>
      </w:pPr>
      <w:r>
        <w:rPr>
          <w:noProof/>
          <w:lang w:eastAsia="ja-JP"/>
        </w:rPr>
        <w:t>8.2</w:t>
      </w:r>
      <w:r>
        <w:rPr>
          <w:rFonts w:asciiTheme="minorHAnsi" w:eastAsiaTheme="minorEastAsia" w:hAnsiTheme="minorHAnsi" w:cstheme="minorBidi"/>
          <w:noProof/>
          <w:sz w:val="22"/>
          <w:szCs w:val="22"/>
        </w:rPr>
        <w:tab/>
      </w:r>
      <w:r>
        <w:rPr>
          <w:noProof/>
          <w:lang w:eastAsia="ja-JP"/>
        </w:rPr>
        <w:t>Ndccf_DataManagement service</w:t>
      </w:r>
      <w:r>
        <w:rPr>
          <w:noProof/>
        </w:rPr>
        <w:tab/>
      </w:r>
      <w:r>
        <w:rPr>
          <w:noProof/>
        </w:rPr>
        <w:fldChar w:fldCharType="begin" w:fldLock="1"/>
      </w:r>
      <w:r>
        <w:rPr>
          <w:noProof/>
        </w:rPr>
        <w:instrText xml:space="preserve"> PAGEREF _Toc131158593 \h </w:instrText>
      </w:r>
      <w:r>
        <w:rPr>
          <w:noProof/>
        </w:rPr>
      </w:r>
      <w:r>
        <w:rPr>
          <w:noProof/>
        </w:rPr>
        <w:fldChar w:fldCharType="separate"/>
      </w:r>
      <w:r>
        <w:rPr>
          <w:noProof/>
        </w:rPr>
        <w:t>267</w:t>
      </w:r>
      <w:r>
        <w:rPr>
          <w:noProof/>
        </w:rPr>
        <w:fldChar w:fldCharType="end"/>
      </w:r>
    </w:p>
    <w:p w14:paraId="64A3B5B2" w14:textId="1A776B40" w:rsidR="00EE02E3" w:rsidRDefault="00EE02E3">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_Toc131158594 \h </w:instrText>
      </w:r>
      <w:r>
        <w:rPr>
          <w:noProof/>
        </w:rPr>
      </w:r>
      <w:r>
        <w:rPr>
          <w:noProof/>
        </w:rPr>
        <w:fldChar w:fldCharType="separate"/>
      </w:r>
      <w:r>
        <w:rPr>
          <w:noProof/>
        </w:rPr>
        <w:t>267</w:t>
      </w:r>
      <w:r>
        <w:rPr>
          <w:noProof/>
        </w:rPr>
        <w:fldChar w:fldCharType="end"/>
      </w:r>
    </w:p>
    <w:p w14:paraId="777E4A33" w14:textId="2B929AD6" w:rsidR="00EE02E3" w:rsidRDefault="00EE02E3">
      <w:pPr>
        <w:pStyle w:val="TOC3"/>
        <w:rPr>
          <w:rFonts w:asciiTheme="minorHAnsi" w:eastAsiaTheme="minorEastAsia" w:hAnsiTheme="minorHAnsi" w:cstheme="minorBidi"/>
          <w:noProof/>
          <w:sz w:val="22"/>
          <w:szCs w:val="22"/>
        </w:rPr>
      </w:pPr>
      <w:r>
        <w:rPr>
          <w:noProof/>
          <w:lang w:eastAsia="ja-JP"/>
        </w:rPr>
        <w:t>8.2.2</w:t>
      </w:r>
      <w:r>
        <w:rPr>
          <w:rFonts w:asciiTheme="minorHAnsi" w:eastAsiaTheme="minorEastAsia" w:hAnsiTheme="minorHAnsi" w:cstheme="minorBidi"/>
          <w:noProof/>
          <w:sz w:val="22"/>
          <w:szCs w:val="22"/>
        </w:rPr>
        <w:tab/>
      </w:r>
      <w:r>
        <w:rPr>
          <w:noProof/>
          <w:lang w:eastAsia="ja-JP"/>
        </w:rPr>
        <w:t>Ndccf_DataManagement_Subscribe service operation</w:t>
      </w:r>
      <w:r>
        <w:rPr>
          <w:noProof/>
        </w:rPr>
        <w:tab/>
      </w:r>
      <w:r>
        <w:rPr>
          <w:noProof/>
        </w:rPr>
        <w:fldChar w:fldCharType="begin" w:fldLock="1"/>
      </w:r>
      <w:r>
        <w:rPr>
          <w:noProof/>
        </w:rPr>
        <w:instrText xml:space="preserve"> PAGEREF _Toc131158595 \h </w:instrText>
      </w:r>
      <w:r>
        <w:rPr>
          <w:noProof/>
        </w:rPr>
      </w:r>
      <w:r>
        <w:rPr>
          <w:noProof/>
        </w:rPr>
        <w:fldChar w:fldCharType="separate"/>
      </w:r>
      <w:r>
        <w:rPr>
          <w:noProof/>
        </w:rPr>
        <w:t>267</w:t>
      </w:r>
      <w:r>
        <w:rPr>
          <w:noProof/>
        </w:rPr>
        <w:fldChar w:fldCharType="end"/>
      </w:r>
    </w:p>
    <w:p w14:paraId="42F16CE1" w14:textId="75482756" w:rsidR="00EE02E3" w:rsidRDefault="00EE02E3">
      <w:pPr>
        <w:pStyle w:val="TOC3"/>
        <w:rPr>
          <w:rFonts w:asciiTheme="minorHAnsi" w:eastAsiaTheme="minorEastAsia" w:hAnsiTheme="minorHAnsi" w:cstheme="minorBidi"/>
          <w:noProof/>
          <w:sz w:val="22"/>
          <w:szCs w:val="22"/>
        </w:rPr>
      </w:pPr>
      <w:r>
        <w:rPr>
          <w:noProof/>
          <w:lang w:eastAsia="ja-JP"/>
        </w:rPr>
        <w:t>8.2.3</w:t>
      </w:r>
      <w:r>
        <w:rPr>
          <w:rFonts w:asciiTheme="minorHAnsi" w:eastAsiaTheme="minorEastAsia" w:hAnsiTheme="minorHAnsi" w:cstheme="minorBidi"/>
          <w:noProof/>
          <w:sz w:val="22"/>
          <w:szCs w:val="22"/>
        </w:rPr>
        <w:tab/>
      </w:r>
      <w:r>
        <w:rPr>
          <w:noProof/>
          <w:lang w:eastAsia="ja-JP"/>
        </w:rPr>
        <w:t>Ndccf_DataManagement_Unsubscribe service operation</w:t>
      </w:r>
      <w:r>
        <w:rPr>
          <w:noProof/>
        </w:rPr>
        <w:tab/>
      </w:r>
      <w:r>
        <w:rPr>
          <w:noProof/>
        </w:rPr>
        <w:fldChar w:fldCharType="begin" w:fldLock="1"/>
      </w:r>
      <w:r>
        <w:rPr>
          <w:noProof/>
        </w:rPr>
        <w:instrText xml:space="preserve"> PAGEREF _Toc131158596 \h </w:instrText>
      </w:r>
      <w:r>
        <w:rPr>
          <w:noProof/>
        </w:rPr>
      </w:r>
      <w:r>
        <w:rPr>
          <w:noProof/>
        </w:rPr>
        <w:fldChar w:fldCharType="separate"/>
      </w:r>
      <w:r>
        <w:rPr>
          <w:noProof/>
        </w:rPr>
        <w:t>268</w:t>
      </w:r>
      <w:r>
        <w:rPr>
          <w:noProof/>
        </w:rPr>
        <w:fldChar w:fldCharType="end"/>
      </w:r>
    </w:p>
    <w:p w14:paraId="42EAD25F" w14:textId="729A7EB0" w:rsidR="00EE02E3" w:rsidRDefault="00EE02E3">
      <w:pPr>
        <w:pStyle w:val="TOC3"/>
        <w:rPr>
          <w:rFonts w:asciiTheme="minorHAnsi" w:eastAsiaTheme="minorEastAsia" w:hAnsiTheme="minorHAnsi" w:cstheme="minorBidi"/>
          <w:noProof/>
          <w:sz w:val="22"/>
          <w:szCs w:val="22"/>
        </w:rPr>
      </w:pPr>
      <w:r>
        <w:rPr>
          <w:noProof/>
          <w:lang w:eastAsia="ja-JP"/>
        </w:rPr>
        <w:t>8.2.4</w:t>
      </w:r>
      <w:r>
        <w:rPr>
          <w:rFonts w:asciiTheme="minorHAnsi" w:eastAsiaTheme="minorEastAsia" w:hAnsiTheme="minorHAnsi" w:cstheme="minorBidi"/>
          <w:noProof/>
          <w:sz w:val="22"/>
          <w:szCs w:val="22"/>
        </w:rPr>
        <w:tab/>
      </w:r>
      <w:r>
        <w:rPr>
          <w:noProof/>
          <w:lang w:eastAsia="ja-JP"/>
        </w:rPr>
        <w:t>Ndccf_DataManagement_Notify service operation</w:t>
      </w:r>
      <w:r>
        <w:rPr>
          <w:noProof/>
        </w:rPr>
        <w:tab/>
      </w:r>
      <w:r>
        <w:rPr>
          <w:noProof/>
        </w:rPr>
        <w:fldChar w:fldCharType="begin" w:fldLock="1"/>
      </w:r>
      <w:r>
        <w:rPr>
          <w:noProof/>
        </w:rPr>
        <w:instrText xml:space="preserve"> PAGEREF _Toc131158597 \h </w:instrText>
      </w:r>
      <w:r>
        <w:rPr>
          <w:noProof/>
        </w:rPr>
      </w:r>
      <w:r>
        <w:rPr>
          <w:noProof/>
        </w:rPr>
        <w:fldChar w:fldCharType="separate"/>
      </w:r>
      <w:r>
        <w:rPr>
          <w:noProof/>
        </w:rPr>
        <w:t>268</w:t>
      </w:r>
      <w:r>
        <w:rPr>
          <w:noProof/>
        </w:rPr>
        <w:fldChar w:fldCharType="end"/>
      </w:r>
    </w:p>
    <w:p w14:paraId="45957029" w14:textId="2B48978D" w:rsidR="00EE02E3" w:rsidRDefault="00EE02E3">
      <w:pPr>
        <w:pStyle w:val="TOC3"/>
        <w:rPr>
          <w:rFonts w:asciiTheme="minorHAnsi" w:eastAsiaTheme="minorEastAsia" w:hAnsiTheme="minorHAnsi" w:cstheme="minorBidi"/>
          <w:noProof/>
          <w:sz w:val="22"/>
          <w:szCs w:val="22"/>
        </w:rPr>
      </w:pPr>
      <w:r>
        <w:rPr>
          <w:noProof/>
          <w:lang w:eastAsia="ja-JP"/>
        </w:rPr>
        <w:t>8.2.5</w:t>
      </w:r>
      <w:r>
        <w:rPr>
          <w:rFonts w:asciiTheme="minorHAnsi" w:eastAsiaTheme="minorEastAsia" w:hAnsiTheme="minorHAnsi" w:cstheme="minorBidi"/>
          <w:noProof/>
          <w:sz w:val="22"/>
          <w:szCs w:val="22"/>
        </w:rPr>
        <w:tab/>
      </w:r>
      <w:r>
        <w:rPr>
          <w:noProof/>
          <w:lang w:eastAsia="ja-JP"/>
        </w:rPr>
        <w:t>Ndccf_DataManagement_Fetch service operation</w:t>
      </w:r>
      <w:r>
        <w:rPr>
          <w:noProof/>
        </w:rPr>
        <w:tab/>
      </w:r>
      <w:r>
        <w:rPr>
          <w:noProof/>
        </w:rPr>
        <w:fldChar w:fldCharType="begin" w:fldLock="1"/>
      </w:r>
      <w:r>
        <w:rPr>
          <w:noProof/>
        </w:rPr>
        <w:instrText xml:space="preserve"> PAGEREF _Toc131158598 \h </w:instrText>
      </w:r>
      <w:r>
        <w:rPr>
          <w:noProof/>
        </w:rPr>
      </w:r>
      <w:r>
        <w:rPr>
          <w:noProof/>
        </w:rPr>
        <w:fldChar w:fldCharType="separate"/>
      </w:r>
      <w:r>
        <w:rPr>
          <w:noProof/>
        </w:rPr>
        <w:t>269</w:t>
      </w:r>
      <w:r>
        <w:rPr>
          <w:noProof/>
        </w:rPr>
        <w:fldChar w:fldCharType="end"/>
      </w:r>
    </w:p>
    <w:p w14:paraId="10FCB315" w14:textId="623C71C7" w:rsidR="00EE02E3" w:rsidRDefault="00EE02E3">
      <w:pPr>
        <w:pStyle w:val="TOC2"/>
        <w:rPr>
          <w:rFonts w:asciiTheme="minorHAnsi" w:eastAsiaTheme="minorEastAsia" w:hAnsiTheme="minorHAnsi" w:cstheme="minorBidi"/>
          <w:noProof/>
          <w:sz w:val="22"/>
          <w:szCs w:val="22"/>
        </w:rPr>
      </w:pPr>
      <w:r>
        <w:rPr>
          <w:noProof/>
          <w:lang w:eastAsia="ja-JP"/>
        </w:rPr>
        <w:t>8.3</w:t>
      </w:r>
      <w:r>
        <w:rPr>
          <w:rFonts w:asciiTheme="minorHAnsi" w:eastAsiaTheme="minorEastAsia" w:hAnsiTheme="minorHAnsi" w:cstheme="minorBidi"/>
          <w:noProof/>
          <w:sz w:val="22"/>
          <w:szCs w:val="22"/>
        </w:rPr>
        <w:tab/>
      </w:r>
      <w:r>
        <w:rPr>
          <w:noProof/>
          <w:lang w:eastAsia="ja-JP"/>
        </w:rPr>
        <w:t>Ndccf_ContextManagement service</w:t>
      </w:r>
      <w:r>
        <w:rPr>
          <w:noProof/>
        </w:rPr>
        <w:tab/>
      </w:r>
      <w:r>
        <w:rPr>
          <w:noProof/>
        </w:rPr>
        <w:fldChar w:fldCharType="begin" w:fldLock="1"/>
      </w:r>
      <w:r>
        <w:rPr>
          <w:noProof/>
        </w:rPr>
        <w:instrText xml:space="preserve"> PAGEREF _Toc131158599 \h </w:instrText>
      </w:r>
      <w:r>
        <w:rPr>
          <w:noProof/>
        </w:rPr>
      </w:r>
      <w:r>
        <w:rPr>
          <w:noProof/>
        </w:rPr>
        <w:fldChar w:fldCharType="separate"/>
      </w:r>
      <w:r>
        <w:rPr>
          <w:noProof/>
        </w:rPr>
        <w:t>269</w:t>
      </w:r>
      <w:r>
        <w:rPr>
          <w:noProof/>
        </w:rPr>
        <w:fldChar w:fldCharType="end"/>
      </w:r>
    </w:p>
    <w:p w14:paraId="496EEC78" w14:textId="65ACB93E" w:rsidR="00EE02E3" w:rsidRDefault="00EE02E3">
      <w:pPr>
        <w:pStyle w:val="TOC3"/>
        <w:rPr>
          <w:rFonts w:asciiTheme="minorHAnsi" w:eastAsiaTheme="minorEastAsia" w:hAnsiTheme="minorHAnsi" w:cstheme="minorBidi"/>
          <w:noProof/>
          <w:sz w:val="22"/>
          <w:szCs w:val="22"/>
        </w:rPr>
      </w:pPr>
      <w:r>
        <w:rPr>
          <w:noProof/>
          <w:lang w:eastAsia="ja-JP"/>
        </w:rPr>
        <w:t>8.3.1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_Toc131158600 \h </w:instrText>
      </w:r>
      <w:r>
        <w:rPr>
          <w:noProof/>
        </w:rPr>
      </w:r>
      <w:r>
        <w:rPr>
          <w:noProof/>
        </w:rPr>
        <w:fldChar w:fldCharType="separate"/>
      </w:r>
      <w:r>
        <w:rPr>
          <w:noProof/>
        </w:rPr>
        <w:t>269</w:t>
      </w:r>
      <w:r>
        <w:rPr>
          <w:noProof/>
        </w:rPr>
        <w:fldChar w:fldCharType="end"/>
      </w:r>
    </w:p>
    <w:p w14:paraId="3F728824" w14:textId="56DCD436" w:rsidR="00EE02E3" w:rsidRDefault="00EE02E3">
      <w:pPr>
        <w:pStyle w:val="TOC3"/>
        <w:rPr>
          <w:rFonts w:asciiTheme="minorHAnsi" w:eastAsiaTheme="minorEastAsia" w:hAnsiTheme="minorHAnsi" w:cstheme="minorBidi"/>
          <w:noProof/>
          <w:sz w:val="22"/>
          <w:szCs w:val="22"/>
        </w:rPr>
      </w:pPr>
      <w:r>
        <w:rPr>
          <w:noProof/>
          <w:lang w:eastAsia="ja-JP"/>
        </w:rPr>
        <w:t>8.3.2</w:t>
      </w:r>
      <w:r>
        <w:rPr>
          <w:rFonts w:asciiTheme="minorHAnsi" w:eastAsiaTheme="minorEastAsia" w:hAnsiTheme="minorHAnsi" w:cstheme="minorBidi"/>
          <w:noProof/>
          <w:sz w:val="22"/>
          <w:szCs w:val="22"/>
        </w:rPr>
        <w:tab/>
      </w:r>
      <w:r>
        <w:rPr>
          <w:noProof/>
          <w:lang w:eastAsia="ja-JP"/>
        </w:rPr>
        <w:t>Ndccf_ContextManagement_Register service operation</w:t>
      </w:r>
      <w:r>
        <w:rPr>
          <w:noProof/>
        </w:rPr>
        <w:tab/>
      </w:r>
      <w:r>
        <w:rPr>
          <w:noProof/>
        </w:rPr>
        <w:fldChar w:fldCharType="begin" w:fldLock="1"/>
      </w:r>
      <w:r>
        <w:rPr>
          <w:noProof/>
        </w:rPr>
        <w:instrText xml:space="preserve"> PAGEREF _Toc131158601 \h </w:instrText>
      </w:r>
      <w:r>
        <w:rPr>
          <w:noProof/>
        </w:rPr>
      </w:r>
      <w:r>
        <w:rPr>
          <w:noProof/>
        </w:rPr>
        <w:fldChar w:fldCharType="separate"/>
      </w:r>
      <w:r>
        <w:rPr>
          <w:noProof/>
        </w:rPr>
        <w:t>269</w:t>
      </w:r>
      <w:r>
        <w:rPr>
          <w:noProof/>
        </w:rPr>
        <w:fldChar w:fldCharType="end"/>
      </w:r>
    </w:p>
    <w:p w14:paraId="27DDB109" w14:textId="50DB0756" w:rsidR="00EE02E3" w:rsidRDefault="00EE02E3">
      <w:pPr>
        <w:pStyle w:val="TOC3"/>
        <w:rPr>
          <w:rFonts w:asciiTheme="minorHAnsi" w:eastAsiaTheme="minorEastAsia" w:hAnsiTheme="minorHAnsi" w:cstheme="minorBidi"/>
          <w:noProof/>
          <w:sz w:val="22"/>
          <w:szCs w:val="22"/>
        </w:rPr>
      </w:pPr>
      <w:r>
        <w:rPr>
          <w:noProof/>
          <w:lang w:eastAsia="ja-JP"/>
        </w:rPr>
        <w:t>8.3.3</w:t>
      </w:r>
      <w:r>
        <w:rPr>
          <w:rFonts w:asciiTheme="minorHAnsi" w:eastAsiaTheme="minorEastAsia" w:hAnsiTheme="minorHAnsi" w:cstheme="minorBidi"/>
          <w:noProof/>
          <w:sz w:val="22"/>
          <w:szCs w:val="22"/>
        </w:rPr>
        <w:tab/>
      </w:r>
      <w:r>
        <w:rPr>
          <w:noProof/>
          <w:lang w:eastAsia="ja-JP"/>
        </w:rPr>
        <w:t>Ndccf_ContextManagement_Update service operation</w:t>
      </w:r>
      <w:r>
        <w:rPr>
          <w:noProof/>
        </w:rPr>
        <w:tab/>
      </w:r>
      <w:r>
        <w:rPr>
          <w:noProof/>
        </w:rPr>
        <w:fldChar w:fldCharType="begin" w:fldLock="1"/>
      </w:r>
      <w:r>
        <w:rPr>
          <w:noProof/>
        </w:rPr>
        <w:instrText xml:space="preserve"> PAGEREF _Toc131158602 \h </w:instrText>
      </w:r>
      <w:r>
        <w:rPr>
          <w:noProof/>
        </w:rPr>
      </w:r>
      <w:r>
        <w:rPr>
          <w:noProof/>
        </w:rPr>
        <w:fldChar w:fldCharType="separate"/>
      </w:r>
      <w:r>
        <w:rPr>
          <w:noProof/>
        </w:rPr>
        <w:t>270</w:t>
      </w:r>
      <w:r>
        <w:rPr>
          <w:noProof/>
        </w:rPr>
        <w:fldChar w:fldCharType="end"/>
      </w:r>
    </w:p>
    <w:p w14:paraId="7EDD6595" w14:textId="060DBDC5" w:rsidR="00EE02E3" w:rsidRDefault="00EE02E3">
      <w:pPr>
        <w:pStyle w:val="TOC3"/>
        <w:rPr>
          <w:rFonts w:asciiTheme="minorHAnsi" w:eastAsiaTheme="minorEastAsia" w:hAnsiTheme="minorHAnsi" w:cstheme="minorBidi"/>
          <w:noProof/>
          <w:sz w:val="22"/>
          <w:szCs w:val="22"/>
        </w:rPr>
      </w:pPr>
      <w:r>
        <w:rPr>
          <w:noProof/>
          <w:lang w:eastAsia="ja-JP"/>
        </w:rPr>
        <w:t>8.3.4</w:t>
      </w:r>
      <w:r>
        <w:rPr>
          <w:rFonts w:asciiTheme="minorHAnsi" w:eastAsiaTheme="minorEastAsia" w:hAnsiTheme="minorHAnsi" w:cstheme="minorBidi"/>
          <w:noProof/>
          <w:sz w:val="22"/>
          <w:szCs w:val="22"/>
        </w:rPr>
        <w:tab/>
      </w:r>
      <w:r>
        <w:rPr>
          <w:noProof/>
          <w:lang w:eastAsia="ja-JP"/>
        </w:rPr>
        <w:t>Ndccf_ContextManagement_Deregister service operation</w:t>
      </w:r>
      <w:r>
        <w:rPr>
          <w:noProof/>
        </w:rPr>
        <w:tab/>
      </w:r>
      <w:r>
        <w:rPr>
          <w:noProof/>
        </w:rPr>
        <w:fldChar w:fldCharType="begin" w:fldLock="1"/>
      </w:r>
      <w:r>
        <w:rPr>
          <w:noProof/>
        </w:rPr>
        <w:instrText xml:space="preserve"> PAGEREF _Toc131158603 \h </w:instrText>
      </w:r>
      <w:r>
        <w:rPr>
          <w:noProof/>
        </w:rPr>
      </w:r>
      <w:r>
        <w:rPr>
          <w:noProof/>
        </w:rPr>
        <w:fldChar w:fldCharType="separate"/>
      </w:r>
      <w:r>
        <w:rPr>
          <w:noProof/>
        </w:rPr>
        <w:t>270</w:t>
      </w:r>
      <w:r>
        <w:rPr>
          <w:noProof/>
        </w:rPr>
        <w:fldChar w:fldCharType="end"/>
      </w:r>
    </w:p>
    <w:p w14:paraId="0E8EF1A1" w14:textId="58F2A55E" w:rsidR="00EE02E3" w:rsidRDefault="00EE02E3">
      <w:pPr>
        <w:pStyle w:val="TOC1"/>
        <w:rPr>
          <w:rFonts w:asciiTheme="minorHAnsi" w:eastAsiaTheme="minorEastAsia" w:hAnsiTheme="minorHAnsi" w:cstheme="minorBidi"/>
          <w:noProof/>
          <w:szCs w:val="22"/>
        </w:rPr>
      </w:pPr>
      <w:r>
        <w:rPr>
          <w:noProof/>
          <w:lang w:eastAsia="ja-JP"/>
        </w:rPr>
        <w:t>9</w:t>
      </w:r>
      <w:r>
        <w:rPr>
          <w:rFonts w:asciiTheme="minorHAnsi" w:eastAsiaTheme="minorEastAsia" w:hAnsiTheme="minorHAnsi" w:cstheme="minorBidi"/>
          <w:noProof/>
          <w:szCs w:val="22"/>
        </w:rPr>
        <w:tab/>
      </w:r>
      <w:r>
        <w:rPr>
          <w:noProof/>
          <w:lang w:eastAsia="ja-JP"/>
        </w:rPr>
        <w:t>MFAF Services</w:t>
      </w:r>
      <w:r>
        <w:rPr>
          <w:noProof/>
        </w:rPr>
        <w:tab/>
      </w:r>
      <w:r>
        <w:rPr>
          <w:noProof/>
        </w:rPr>
        <w:fldChar w:fldCharType="begin" w:fldLock="1"/>
      </w:r>
      <w:r>
        <w:rPr>
          <w:noProof/>
        </w:rPr>
        <w:instrText xml:space="preserve"> PAGEREF _Toc131158604 \h </w:instrText>
      </w:r>
      <w:r>
        <w:rPr>
          <w:noProof/>
        </w:rPr>
      </w:r>
      <w:r>
        <w:rPr>
          <w:noProof/>
        </w:rPr>
        <w:fldChar w:fldCharType="separate"/>
      </w:r>
      <w:r>
        <w:rPr>
          <w:noProof/>
        </w:rPr>
        <w:t>270</w:t>
      </w:r>
      <w:r>
        <w:rPr>
          <w:noProof/>
        </w:rPr>
        <w:fldChar w:fldCharType="end"/>
      </w:r>
    </w:p>
    <w:p w14:paraId="1CD86191" w14:textId="1F5D21EB" w:rsidR="00EE02E3" w:rsidRDefault="00EE02E3">
      <w:pPr>
        <w:pStyle w:val="TOC2"/>
        <w:rPr>
          <w:rFonts w:asciiTheme="minorHAnsi" w:eastAsiaTheme="minorEastAsia" w:hAnsiTheme="minorHAnsi" w:cstheme="minorBidi"/>
          <w:noProof/>
          <w:sz w:val="22"/>
          <w:szCs w:val="22"/>
        </w:rPr>
      </w:pPr>
      <w:r>
        <w:rPr>
          <w:noProof/>
          <w:lang w:eastAsia="ja-JP"/>
        </w:rPr>
        <w:t>9.1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_Toc131158605 \h </w:instrText>
      </w:r>
      <w:r>
        <w:rPr>
          <w:noProof/>
        </w:rPr>
      </w:r>
      <w:r>
        <w:rPr>
          <w:noProof/>
        </w:rPr>
        <w:fldChar w:fldCharType="separate"/>
      </w:r>
      <w:r>
        <w:rPr>
          <w:noProof/>
        </w:rPr>
        <w:t>270</w:t>
      </w:r>
      <w:r>
        <w:rPr>
          <w:noProof/>
        </w:rPr>
        <w:fldChar w:fldCharType="end"/>
      </w:r>
    </w:p>
    <w:p w14:paraId="3423B45E" w14:textId="1AAE2020" w:rsidR="00EE02E3" w:rsidRDefault="00EE02E3">
      <w:pPr>
        <w:pStyle w:val="TOC2"/>
        <w:rPr>
          <w:rFonts w:asciiTheme="minorHAnsi" w:eastAsiaTheme="minorEastAsia" w:hAnsiTheme="minorHAnsi" w:cstheme="minorBidi"/>
          <w:noProof/>
          <w:sz w:val="22"/>
          <w:szCs w:val="22"/>
        </w:rPr>
      </w:pPr>
      <w:r>
        <w:rPr>
          <w:noProof/>
          <w:lang w:eastAsia="ja-JP"/>
        </w:rPr>
        <w:t>9.2</w:t>
      </w:r>
      <w:r>
        <w:rPr>
          <w:rFonts w:asciiTheme="minorHAnsi" w:eastAsiaTheme="minorEastAsia" w:hAnsiTheme="minorHAnsi" w:cstheme="minorBidi"/>
          <w:noProof/>
          <w:sz w:val="22"/>
          <w:szCs w:val="22"/>
        </w:rPr>
        <w:tab/>
      </w:r>
      <w:r>
        <w:rPr>
          <w:noProof/>
          <w:lang w:eastAsia="ja-JP"/>
        </w:rPr>
        <w:t>Nmfaf_3daDataManagement service</w:t>
      </w:r>
      <w:r>
        <w:rPr>
          <w:noProof/>
        </w:rPr>
        <w:tab/>
      </w:r>
      <w:r>
        <w:rPr>
          <w:noProof/>
        </w:rPr>
        <w:fldChar w:fldCharType="begin" w:fldLock="1"/>
      </w:r>
      <w:r>
        <w:rPr>
          <w:noProof/>
        </w:rPr>
        <w:instrText xml:space="preserve"> PAGEREF _Toc131158606 \h </w:instrText>
      </w:r>
      <w:r>
        <w:rPr>
          <w:noProof/>
        </w:rPr>
      </w:r>
      <w:r>
        <w:rPr>
          <w:noProof/>
        </w:rPr>
        <w:fldChar w:fldCharType="separate"/>
      </w:r>
      <w:r>
        <w:rPr>
          <w:noProof/>
        </w:rPr>
        <w:t>271</w:t>
      </w:r>
      <w:r>
        <w:rPr>
          <w:noProof/>
        </w:rPr>
        <w:fldChar w:fldCharType="end"/>
      </w:r>
    </w:p>
    <w:p w14:paraId="58CB58EE" w14:textId="029F258E" w:rsidR="00EE02E3" w:rsidRDefault="00EE02E3">
      <w:pPr>
        <w:pStyle w:val="TOC3"/>
        <w:rPr>
          <w:rFonts w:asciiTheme="minorHAnsi" w:eastAsiaTheme="minorEastAsia" w:hAnsiTheme="minorHAnsi" w:cstheme="minorBidi"/>
          <w:noProof/>
          <w:sz w:val="22"/>
          <w:szCs w:val="22"/>
        </w:rPr>
      </w:pPr>
      <w:r>
        <w:rPr>
          <w:noProof/>
          <w:lang w:eastAsia="ja-JP"/>
        </w:rPr>
        <w:t>9.2.1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_Toc131158607 \h </w:instrText>
      </w:r>
      <w:r>
        <w:rPr>
          <w:noProof/>
        </w:rPr>
      </w:r>
      <w:r>
        <w:rPr>
          <w:noProof/>
        </w:rPr>
        <w:fldChar w:fldCharType="separate"/>
      </w:r>
      <w:r>
        <w:rPr>
          <w:noProof/>
        </w:rPr>
        <w:t>271</w:t>
      </w:r>
      <w:r>
        <w:rPr>
          <w:noProof/>
        </w:rPr>
        <w:fldChar w:fldCharType="end"/>
      </w:r>
    </w:p>
    <w:p w14:paraId="0C1F9A0D" w14:textId="6D112988" w:rsidR="00EE02E3" w:rsidRDefault="00EE02E3">
      <w:pPr>
        <w:pStyle w:val="TOC3"/>
        <w:rPr>
          <w:rFonts w:asciiTheme="minorHAnsi" w:eastAsiaTheme="minorEastAsia" w:hAnsiTheme="minorHAnsi" w:cstheme="minorBidi"/>
          <w:noProof/>
          <w:sz w:val="22"/>
          <w:szCs w:val="22"/>
        </w:rPr>
      </w:pPr>
      <w:r>
        <w:rPr>
          <w:noProof/>
          <w:lang w:eastAsia="ja-JP"/>
        </w:rPr>
        <w:t>9.2.2</w:t>
      </w:r>
      <w:r>
        <w:rPr>
          <w:rFonts w:asciiTheme="minorHAnsi" w:eastAsiaTheme="minorEastAsia" w:hAnsiTheme="minorHAnsi" w:cstheme="minorBidi"/>
          <w:noProof/>
          <w:sz w:val="22"/>
          <w:szCs w:val="22"/>
        </w:rPr>
        <w:tab/>
      </w:r>
      <w:r>
        <w:rPr>
          <w:noProof/>
          <w:lang w:eastAsia="ja-JP"/>
        </w:rPr>
        <w:t>Nmfaf_3daDataManagement_Configure service operation</w:t>
      </w:r>
      <w:r>
        <w:rPr>
          <w:noProof/>
        </w:rPr>
        <w:tab/>
      </w:r>
      <w:r>
        <w:rPr>
          <w:noProof/>
        </w:rPr>
        <w:fldChar w:fldCharType="begin" w:fldLock="1"/>
      </w:r>
      <w:r>
        <w:rPr>
          <w:noProof/>
        </w:rPr>
        <w:instrText xml:space="preserve"> PAGEREF _Toc131158608 \h </w:instrText>
      </w:r>
      <w:r>
        <w:rPr>
          <w:noProof/>
        </w:rPr>
      </w:r>
      <w:r>
        <w:rPr>
          <w:noProof/>
        </w:rPr>
        <w:fldChar w:fldCharType="separate"/>
      </w:r>
      <w:r>
        <w:rPr>
          <w:noProof/>
        </w:rPr>
        <w:t>271</w:t>
      </w:r>
      <w:r>
        <w:rPr>
          <w:noProof/>
        </w:rPr>
        <w:fldChar w:fldCharType="end"/>
      </w:r>
    </w:p>
    <w:p w14:paraId="3365944E" w14:textId="0E3430E0" w:rsidR="00EE02E3" w:rsidRDefault="00EE02E3">
      <w:pPr>
        <w:pStyle w:val="TOC3"/>
        <w:rPr>
          <w:rFonts w:asciiTheme="minorHAnsi" w:eastAsiaTheme="minorEastAsia" w:hAnsiTheme="minorHAnsi" w:cstheme="minorBidi"/>
          <w:noProof/>
          <w:sz w:val="22"/>
          <w:szCs w:val="22"/>
        </w:rPr>
      </w:pPr>
      <w:r>
        <w:rPr>
          <w:noProof/>
          <w:lang w:eastAsia="ja-JP"/>
        </w:rPr>
        <w:t>9.2.3</w:t>
      </w:r>
      <w:r>
        <w:rPr>
          <w:rFonts w:asciiTheme="minorHAnsi" w:eastAsiaTheme="minorEastAsia" w:hAnsiTheme="minorHAnsi" w:cstheme="minorBidi"/>
          <w:noProof/>
          <w:sz w:val="22"/>
          <w:szCs w:val="22"/>
        </w:rPr>
        <w:tab/>
      </w:r>
      <w:r>
        <w:rPr>
          <w:noProof/>
          <w:lang w:eastAsia="ja-JP"/>
        </w:rPr>
        <w:t>Nmfaf_3daDataManagement_Deconfigure service operation</w:t>
      </w:r>
      <w:r>
        <w:rPr>
          <w:noProof/>
        </w:rPr>
        <w:tab/>
      </w:r>
      <w:r>
        <w:rPr>
          <w:noProof/>
        </w:rPr>
        <w:fldChar w:fldCharType="begin" w:fldLock="1"/>
      </w:r>
      <w:r>
        <w:rPr>
          <w:noProof/>
        </w:rPr>
        <w:instrText xml:space="preserve"> PAGEREF _Toc131158609 \h </w:instrText>
      </w:r>
      <w:r>
        <w:rPr>
          <w:noProof/>
        </w:rPr>
      </w:r>
      <w:r>
        <w:rPr>
          <w:noProof/>
        </w:rPr>
        <w:fldChar w:fldCharType="separate"/>
      </w:r>
      <w:r>
        <w:rPr>
          <w:noProof/>
        </w:rPr>
        <w:t>271</w:t>
      </w:r>
      <w:r>
        <w:rPr>
          <w:noProof/>
        </w:rPr>
        <w:fldChar w:fldCharType="end"/>
      </w:r>
    </w:p>
    <w:p w14:paraId="5AF734EC" w14:textId="2C5E874D" w:rsidR="00EE02E3" w:rsidRDefault="00EE02E3">
      <w:pPr>
        <w:pStyle w:val="TOC2"/>
        <w:rPr>
          <w:rFonts w:asciiTheme="minorHAnsi" w:eastAsiaTheme="minorEastAsia" w:hAnsiTheme="minorHAnsi" w:cstheme="minorBidi"/>
          <w:noProof/>
          <w:sz w:val="22"/>
          <w:szCs w:val="22"/>
        </w:rPr>
      </w:pPr>
      <w:r>
        <w:rPr>
          <w:noProof/>
          <w:lang w:eastAsia="ja-JP"/>
        </w:rPr>
        <w:t>9.3</w:t>
      </w:r>
      <w:r>
        <w:rPr>
          <w:rFonts w:asciiTheme="minorHAnsi" w:eastAsiaTheme="minorEastAsia" w:hAnsiTheme="minorHAnsi" w:cstheme="minorBidi"/>
          <w:noProof/>
          <w:sz w:val="22"/>
          <w:szCs w:val="22"/>
        </w:rPr>
        <w:tab/>
      </w:r>
      <w:r>
        <w:rPr>
          <w:noProof/>
          <w:lang w:eastAsia="ja-JP"/>
        </w:rPr>
        <w:t>Nmfaf_3caDataManagement service</w:t>
      </w:r>
      <w:r>
        <w:rPr>
          <w:noProof/>
        </w:rPr>
        <w:tab/>
      </w:r>
      <w:r>
        <w:rPr>
          <w:noProof/>
        </w:rPr>
        <w:fldChar w:fldCharType="begin" w:fldLock="1"/>
      </w:r>
      <w:r>
        <w:rPr>
          <w:noProof/>
        </w:rPr>
        <w:instrText xml:space="preserve"> PAGEREF _Toc131158610 \h </w:instrText>
      </w:r>
      <w:r>
        <w:rPr>
          <w:noProof/>
        </w:rPr>
      </w:r>
      <w:r>
        <w:rPr>
          <w:noProof/>
        </w:rPr>
        <w:fldChar w:fldCharType="separate"/>
      </w:r>
      <w:r>
        <w:rPr>
          <w:noProof/>
        </w:rPr>
        <w:t>272</w:t>
      </w:r>
      <w:r>
        <w:rPr>
          <w:noProof/>
        </w:rPr>
        <w:fldChar w:fldCharType="end"/>
      </w:r>
    </w:p>
    <w:p w14:paraId="58B6319A" w14:textId="738DD3CC" w:rsidR="00EE02E3" w:rsidRDefault="00EE02E3">
      <w:pPr>
        <w:pStyle w:val="TOC3"/>
        <w:rPr>
          <w:rFonts w:asciiTheme="minorHAnsi" w:eastAsiaTheme="minorEastAsia" w:hAnsiTheme="minorHAnsi" w:cstheme="minorBidi"/>
          <w:noProof/>
          <w:sz w:val="22"/>
          <w:szCs w:val="22"/>
        </w:rPr>
      </w:pPr>
      <w:r>
        <w:rPr>
          <w:noProof/>
          <w:lang w:eastAsia="ja-JP"/>
        </w:rPr>
        <w:t>9.3.1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_Toc131158611 \h </w:instrText>
      </w:r>
      <w:r>
        <w:rPr>
          <w:noProof/>
        </w:rPr>
      </w:r>
      <w:r>
        <w:rPr>
          <w:noProof/>
        </w:rPr>
        <w:fldChar w:fldCharType="separate"/>
      </w:r>
      <w:r>
        <w:rPr>
          <w:noProof/>
        </w:rPr>
        <w:t>272</w:t>
      </w:r>
      <w:r>
        <w:rPr>
          <w:noProof/>
        </w:rPr>
        <w:fldChar w:fldCharType="end"/>
      </w:r>
    </w:p>
    <w:p w14:paraId="6099C20D" w14:textId="001E63C1" w:rsidR="00EE02E3" w:rsidRDefault="00EE02E3">
      <w:pPr>
        <w:pStyle w:val="TOC3"/>
        <w:rPr>
          <w:rFonts w:asciiTheme="minorHAnsi" w:eastAsiaTheme="minorEastAsia" w:hAnsiTheme="minorHAnsi" w:cstheme="minorBidi"/>
          <w:noProof/>
          <w:sz w:val="22"/>
          <w:szCs w:val="22"/>
        </w:rPr>
      </w:pPr>
      <w:r>
        <w:rPr>
          <w:noProof/>
          <w:lang w:eastAsia="ja-JP"/>
        </w:rPr>
        <w:t>9.3.2</w:t>
      </w:r>
      <w:r>
        <w:rPr>
          <w:rFonts w:asciiTheme="minorHAnsi" w:eastAsiaTheme="minorEastAsia" w:hAnsiTheme="minorHAnsi" w:cstheme="minorBidi"/>
          <w:noProof/>
          <w:sz w:val="22"/>
          <w:szCs w:val="22"/>
        </w:rPr>
        <w:tab/>
      </w:r>
      <w:r>
        <w:rPr>
          <w:noProof/>
          <w:lang w:eastAsia="ja-JP"/>
        </w:rPr>
        <w:t>Nmfaf_3caDataManagement_Notify service operation</w:t>
      </w:r>
      <w:r>
        <w:rPr>
          <w:noProof/>
        </w:rPr>
        <w:tab/>
      </w:r>
      <w:r>
        <w:rPr>
          <w:noProof/>
        </w:rPr>
        <w:fldChar w:fldCharType="begin" w:fldLock="1"/>
      </w:r>
      <w:r>
        <w:rPr>
          <w:noProof/>
        </w:rPr>
        <w:instrText xml:space="preserve"> PAGEREF _Toc131158612 \h </w:instrText>
      </w:r>
      <w:r>
        <w:rPr>
          <w:noProof/>
        </w:rPr>
      </w:r>
      <w:r>
        <w:rPr>
          <w:noProof/>
        </w:rPr>
        <w:fldChar w:fldCharType="separate"/>
      </w:r>
      <w:r>
        <w:rPr>
          <w:noProof/>
        </w:rPr>
        <w:t>272</w:t>
      </w:r>
      <w:r>
        <w:rPr>
          <w:noProof/>
        </w:rPr>
        <w:fldChar w:fldCharType="end"/>
      </w:r>
    </w:p>
    <w:p w14:paraId="05B65627" w14:textId="0A64392C" w:rsidR="00EE02E3" w:rsidRDefault="00EE02E3">
      <w:pPr>
        <w:pStyle w:val="TOC3"/>
        <w:rPr>
          <w:rFonts w:asciiTheme="minorHAnsi" w:eastAsiaTheme="minorEastAsia" w:hAnsiTheme="minorHAnsi" w:cstheme="minorBidi"/>
          <w:noProof/>
          <w:sz w:val="22"/>
          <w:szCs w:val="22"/>
        </w:rPr>
      </w:pPr>
      <w:r>
        <w:rPr>
          <w:noProof/>
          <w:lang w:eastAsia="ja-JP"/>
        </w:rPr>
        <w:t>9.3.3</w:t>
      </w:r>
      <w:r>
        <w:rPr>
          <w:rFonts w:asciiTheme="minorHAnsi" w:eastAsiaTheme="minorEastAsia" w:hAnsiTheme="minorHAnsi" w:cstheme="minorBidi"/>
          <w:noProof/>
          <w:sz w:val="22"/>
          <w:szCs w:val="22"/>
        </w:rPr>
        <w:tab/>
      </w:r>
      <w:r>
        <w:rPr>
          <w:noProof/>
          <w:lang w:eastAsia="ja-JP"/>
        </w:rPr>
        <w:t>Nmfaf_3caDataManagement_Fetch service operation</w:t>
      </w:r>
      <w:r>
        <w:rPr>
          <w:noProof/>
        </w:rPr>
        <w:tab/>
      </w:r>
      <w:r>
        <w:rPr>
          <w:noProof/>
        </w:rPr>
        <w:fldChar w:fldCharType="begin" w:fldLock="1"/>
      </w:r>
      <w:r>
        <w:rPr>
          <w:noProof/>
        </w:rPr>
        <w:instrText xml:space="preserve"> PAGEREF _Toc131158613 \h </w:instrText>
      </w:r>
      <w:r>
        <w:rPr>
          <w:noProof/>
        </w:rPr>
      </w:r>
      <w:r>
        <w:rPr>
          <w:noProof/>
        </w:rPr>
        <w:fldChar w:fldCharType="separate"/>
      </w:r>
      <w:r>
        <w:rPr>
          <w:noProof/>
        </w:rPr>
        <w:t>272</w:t>
      </w:r>
      <w:r>
        <w:rPr>
          <w:noProof/>
        </w:rPr>
        <w:fldChar w:fldCharType="end"/>
      </w:r>
    </w:p>
    <w:p w14:paraId="3F13B916" w14:textId="7E752933" w:rsidR="00EE02E3" w:rsidRDefault="00EE02E3">
      <w:pPr>
        <w:pStyle w:val="TOC1"/>
        <w:rPr>
          <w:rFonts w:asciiTheme="minorHAnsi" w:eastAsiaTheme="minorEastAsia" w:hAnsiTheme="minorHAnsi" w:cstheme="minorBidi"/>
          <w:noProof/>
          <w:szCs w:val="22"/>
        </w:rPr>
      </w:pPr>
      <w:r>
        <w:rPr>
          <w:noProof/>
          <w:lang w:eastAsia="ja-JP"/>
        </w:rPr>
        <w:t>10</w:t>
      </w:r>
      <w:r>
        <w:rPr>
          <w:rFonts w:asciiTheme="minorHAnsi" w:eastAsiaTheme="minorEastAsia" w:hAnsiTheme="minorHAnsi" w:cstheme="minorBidi"/>
          <w:noProof/>
          <w:szCs w:val="22"/>
        </w:rPr>
        <w:tab/>
      </w:r>
      <w:r>
        <w:rPr>
          <w:noProof/>
          <w:lang w:eastAsia="ja-JP"/>
        </w:rPr>
        <w:t>ADRF Services</w:t>
      </w:r>
      <w:r>
        <w:rPr>
          <w:noProof/>
        </w:rPr>
        <w:tab/>
      </w:r>
      <w:r>
        <w:rPr>
          <w:noProof/>
        </w:rPr>
        <w:fldChar w:fldCharType="begin" w:fldLock="1"/>
      </w:r>
      <w:r>
        <w:rPr>
          <w:noProof/>
        </w:rPr>
        <w:instrText xml:space="preserve"> PAGEREF _Toc131158614 \h </w:instrText>
      </w:r>
      <w:r>
        <w:rPr>
          <w:noProof/>
        </w:rPr>
      </w:r>
      <w:r>
        <w:rPr>
          <w:noProof/>
        </w:rPr>
        <w:fldChar w:fldCharType="separate"/>
      </w:r>
      <w:r>
        <w:rPr>
          <w:noProof/>
        </w:rPr>
        <w:t>273</w:t>
      </w:r>
      <w:r>
        <w:rPr>
          <w:noProof/>
        </w:rPr>
        <w:fldChar w:fldCharType="end"/>
      </w:r>
    </w:p>
    <w:p w14:paraId="72B04D31" w14:textId="28699AF6" w:rsidR="00EE02E3" w:rsidRDefault="00EE02E3">
      <w:pPr>
        <w:pStyle w:val="TOC2"/>
        <w:rPr>
          <w:rFonts w:asciiTheme="minorHAnsi" w:eastAsiaTheme="minorEastAsia" w:hAnsiTheme="minorHAnsi" w:cstheme="minorBidi"/>
          <w:noProof/>
          <w:sz w:val="22"/>
          <w:szCs w:val="22"/>
        </w:rPr>
      </w:pPr>
      <w:r>
        <w:rPr>
          <w:noProof/>
          <w:lang w:eastAsia="ja-JP"/>
        </w:rPr>
        <w:t>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_Toc131158615 \h </w:instrText>
      </w:r>
      <w:r>
        <w:rPr>
          <w:noProof/>
        </w:rPr>
      </w:r>
      <w:r>
        <w:rPr>
          <w:noProof/>
        </w:rPr>
        <w:fldChar w:fldCharType="separate"/>
      </w:r>
      <w:r>
        <w:rPr>
          <w:noProof/>
        </w:rPr>
        <w:t>273</w:t>
      </w:r>
      <w:r>
        <w:rPr>
          <w:noProof/>
        </w:rPr>
        <w:fldChar w:fldCharType="end"/>
      </w:r>
    </w:p>
    <w:p w14:paraId="708E4696" w14:textId="3A9043EC" w:rsidR="00EE02E3" w:rsidRDefault="00EE02E3">
      <w:pPr>
        <w:pStyle w:val="TOC2"/>
        <w:rPr>
          <w:rFonts w:asciiTheme="minorHAnsi" w:eastAsiaTheme="minorEastAsia" w:hAnsiTheme="minorHAnsi" w:cstheme="minorBidi"/>
          <w:noProof/>
          <w:sz w:val="22"/>
          <w:szCs w:val="22"/>
        </w:rPr>
      </w:pPr>
      <w:r>
        <w:rPr>
          <w:noProof/>
          <w:lang w:eastAsia="ja-JP"/>
        </w:rPr>
        <w:t>10.2</w:t>
      </w:r>
      <w:r>
        <w:rPr>
          <w:rFonts w:asciiTheme="minorHAnsi" w:eastAsiaTheme="minorEastAsia" w:hAnsiTheme="minorHAnsi" w:cstheme="minorBidi"/>
          <w:noProof/>
          <w:sz w:val="22"/>
          <w:szCs w:val="22"/>
        </w:rPr>
        <w:tab/>
      </w:r>
      <w:r>
        <w:rPr>
          <w:noProof/>
          <w:lang w:eastAsia="ja-JP"/>
        </w:rPr>
        <w:t>Nadrf_DataManagement service</w:t>
      </w:r>
      <w:r>
        <w:rPr>
          <w:noProof/>
        </w:rPr>
        <w:tab/>
      </w:r>
      <w:r>
        <w:rPr>
          <w:noProof/>
        </w:rPr>
        <w:fldChar w:fldCharType="begin" w:fldLock="1"/>
      </w:r>
      <w:r>
        <w:rPr>
          <w:noProof/>
        </w:rPr>
        <w:instrText xml:space="preserve"> PAGEREF _Toc131158616 \h </w:instrText>
      </w:r>
      <w:r>
        <w:rPr>
          <w:noProof/>
        </w:rPr>
      </w:r>
      <w:r>
        <w:rPr>
          <w:noProof/>
        </w:rPr>
        <w:fldChar w:fldCharType="separate"/>
      </w:r>
      <w:r>
        <w:rPr>
          <w:noProof/>
        </w:rPr>
        <w:t>273</w:t>
      </w:r>
      <w:r>
        <w:rPr>
          <w:noProof/>
        </w:rPr>
        <w:fldChar w:fldCharType="end"/>
      </w:r>
    </w:p>
    <w:p w14:paraId="1D36D704" w14:textId="5F6372BF" w:rsidR="00EE02E3" w:rsidRDefault="00EE02E3">
      <w:pPr>
        <w:pStyle w:val="TOC3"/>
        <w:rPr>
          <w:rFonts w:asciiTheme="minorHAnsi" w:eastAsiaTheme="minorEastAsia" w:hAnsiTheme="minorHAnsi" w:cstheme="minorBidi"/>
          <w:noProof/>
          <w:sz w:val="22"/>
          <w:szCs w:val="22"/>
        </w:rPr>
      </w:pPr>
      <w:r>
        <w:rPr>
          <w:noProof/>
          <w:lang w:eastAsia="ja-JP"/>
        </w:rPr>
        <w:t>10.2.1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_Toc131158617 \h </w:instrText>
      </w:r>
      <w:r>
        <w:rPr>
          <w:noProof/>
        </w:rPr>
      </w:r>
      <w:r>
        <w:rPr>
          <w:noProof/>
        </w:rPr>
        <w:fldChar w:fldCharType="separate"/>
      </w:r>
      <w:r>
        <w:rPr>
          <w:noProof/>
        </w:rPr>
        <w:t>273</w:t>
      </w:r>
      <w:r>
        <w:rPr>
          <w:noProof/>
        </w:rPr>
        <w:fldChar w:fldCharType="end"/>
      </w:r>
    </w:p>
    <w:p w14:paraId="5BE364EE" w14:textId="3E03EDB9" w:rsidR="00EE02E3" w:rsidRDefault="00EE02E3">
      <w:pPr>
        <w:pStyle w:val="TOC3"/>
        <w:rPr>
          <w:rFonts w:asciiTheme="minorHAnsi" w:eastAsiaTheme="minorEastAsia" w:hAnsiTheme="minorHAnsi" w:cstheme="minorBidi"/>
          <w:noProof/>
          <w:sz w:val="22"/>
          <w:szCs w:val="22"/>
        </w:rPr>
      </w:pPr>
      <w:r>
        <w:rPr>
          <w:noProof/>
          <w:lang w:eastAsia="ja-JP"/>
        </w:rPr>
        <w:t>10.2.2</w:t>
      </w:r>
      <w:r>
        <w:rPr>
          <w:rFonts w:asciiTheme="minorHAnsi" w:eastAsiaTheme="minorEastAsia" w:hAnsiTheme="minorHAnsi" w:cstheme="minorBidi"/>
          <w:noProof/>
          <w:sz w:val="22"/>
          <w:szCs w:val="22"/>
        </w:rPr>
        <w:tab/>
      </w:r>
      <w:r>
        <w:rPr>
          <w:noProof/>
          <w:lang w:eastAsia="ja-JP"/>
        </w:rPr>
        <w:t>Nadrf_DataManagement_StorageRequest service operation</w:t>
      </w:r>
      <w:r>
        <w:rPr>
          <w:noProof/>
        </w:rPr>
        <w:tab/>
      </w:r>
      <w:r>
        <w:rPr>
          <w:noProof/>
        </w:rPr>
        <w:fldChar w:fldCharType="begin" w:fldLock="1"/>
      </w:r>
      <w:r>
        <w:rPr>
          <w:noProof/>
        </w:rPr>
        <w:instrText xml:space="preserve"> PAGEREF _Toc131158618 \h </w:instrText>
      </w:r>
      <w:r>
        <w:rPr>
          <w:noProof/>
        </w:rPr>
      </w:r>
      <w:r>
        <w:rPr>
          <w:noProof/>
        </w:rPr>
        <w:fldChar w:fldCharType="separate"/>
      </w:r>
      <w:r>
        <w:rPr>
          <w:noProof/>
        </w:rPr>
        <w:t>273</w:t>
      </w:r>
      <w:r>
        <w:rPr>
          <w:noProof/>
        </w:rPr>
        <w:fldChar w:fldCharType="end"/>
      </w:r>
    </w:p>
    <w:p w14:paraId="3DA3EC4E" w14:textId="178AC8BE" w:rsidR="00EE02E3" w:rsidRDefault="00EE02E3">
      <w:pPr>
        <w:pStyle w:val="TOC3"/>
        <w:rPr>
          <w:rFonts w:asciiTheme="minorHAnsi" w:eastAsiaTheme="minorEastAsia" w:hAnsiTheme="minorHAnsi" w:cstheme="minorBidi"/>
          <w:noProof/>
          <w:sz w:val="22"/>
          <w:szCs w:val="22"/>
        </w:rPr>
      </w:pPr>
      <w:r>
        <w:rPr>
          <w:noProof/>
          <w:lang w:eastAsia="ja-JP"/>
        </w:rPr>
        <w:t>10.2.3</w:t>
      </w:r>
      <w:r>
        <w:rPr>
          <w:rFonts w:asciiTheme="minorHAnsi" w:eastAsiaTheme="minorEastAsia" w:hAnsiTheme="minorHAnsi" w:cstheme="minorBidi"/>
          <w:noProof/>
          <w:sz w:val="22"/>
          <w:szCs w:val="22"/>
        </w:rPr>
        <w:tab/>
      </w:r>
      <w:r>
        <w:rPr>
          <w:noProof/>
          <w:lang w:eastAsia="ja-JP"/>
        </w:rPr>
        <w:t>Nadrf_DataManagement_StorageSubscriptionRequest service operation</w:t>
      </w:r>
      <w:r>
        <w:rPr>
          <w:noProof/>
        </w:rPr>
        <w:tab/>
      </w:r>
      <w:r>
        <w:rPr>
          <w:noProof/>
        </w:rPr>
        <w:fldChar w:fldCharType="begin" w:fldLock="1"/>
      </w:r>
      <w:r>
        <w:rPr>
          <w:noProof/>
        </w:rPr>
        <w:instrText xml:space="preserve"> PAGEREF _Toc131158619 \h </w:instrText>
      </w:r>
      <w:r>
        <w:rPr>
          <w:noProof/>
        </w:rPr>
      </w:r>
      <w:r>
        <w:rPr>
          <w:noProof/>
        </w:rPr>
        <w:fldChar w:fldCharType="separate"/>
      </w:r>
      <w:r>
        <w:rPr>
          <w:noProof/>
        </w:rPr>
        <w:t>274</w:t>
      </w:r>
      <w:r>
        <w:rPr>
          <w:noProof/>
        </w:rPr>
        <w:fldChar w:fldCharType="end"/>
      </w:r>
    </w:p>
    <w:p w14:paraId="54AD511D" w14:textId="3D8B7483" w:rsidR="00EE02E3" w:rsidRDefault="00EE02E3">
      <w:pPr>
        <w:pStyle w:val="TOC3"/>
        <w:rPr>
          <w:rFonts w:asciiTheme="minorHAnsi" w:eastAsiaTheme="minorEastAsia" w:hAnsiTheme="minorHAnsi" w:cstheme="minorBidi"/>
          <w:noProof/>
          <w:sz w:val="22"/>
          <w:szCs w:val="22"/>
        </w:rPr>
      </w:pPr>
      <w:r>
        <w:rPr>
          <w:noProof/>
          <w:lang w:eastAsia="ja-JP"/>
        </w:rPr>
        <w:t>10.2.4</w:t>
      </w:r>
      <w:r>
        <w:rPr>
          <w:rFonts w:asciiTheme="minorHAnsi" w:eastAsiaTheme="minorEastAsia" w:hAnsiTheme="minorHAnsi" w:cstheme="minorBidi"/>
          <w:noProof/>
          <w:sz w:val="22"/>
          <w:szCs w:val="22"/>
        </w:rPr>
        <w:tab/>
      </w:r>
      <w:r>
        <w:rPr>
          <w:noProof/>
          <w:lang w:eastAsia="ja-JP"/>
        </w:rPr>
        <w:t>Nadrf_DataManagement_StorageSubscriptionRemoval service operation</w:t>
      </w:r>
      <w:r>
        <w:rPr>
          <w:noProof/>
        </w:rPr>
        <w:tab/>
      </w:r>
      <w:r>
        <w:rPr>
          <w:noProof/>
        </w:rPr>
        <w:fldChar w:fldCharType="begin" w:fldLock="1"/>
      </w:r>
      <w:r>
        <w:rPr>
          <w:noProof/>
        </w:rPr>
        <w:instrText xml:space="preserve"> PAGEREF _Toc131158620 \h </w:instrText>
      </w:r>
      <w:r>
        <w:rPr>
          <w:noProof/>
        </w:rPr>
      </w:r>
      <w:r>
        <w:rPr>
          <w:noProof/>
        </w:rPr>
        <w:fldChar w:fldCharType="separate"/>
      </w:r>
      <w:r>
        <w:rPr>
          <w:noProof/>
        </w:rPr>
        <w:t>274</w:t>
      </w:r>
      <w:r>
        <w:rPr>
          <w:noProof/>
        </w:rPr>
        <w:fldChar w:fldCharType="end"/>
      </w:r>
    </w:p>
    <w:p w14:paraId="180DAB24" w14:textId="2A6F66E7" w:rsidR="00EE02E3" w:rsidRDefault="00EE02E3">
      <w:pPr>
        <w:pStyle w:val="TOC3"/>
        <w:rPr>
          <w:rFonts w:asciiTheme="minorHAnsi" w:eastAsiaTheme="minorEastAsia" w:hAnsiTheme="minorHAnsi" w:cstheme="minorBidi"/>
          <w:noProof/>
          <w:sz w:val="22"/>
          <w:szCs w:val="22"/>
        </w:rPr>
      </w:pPr>
      <w:r>
        <w:rPr>
          <w:noProof/>
          <w:lang w:eastAsia="ja-JP"/>
        </w:rPr>
        <w:t>10.2.5</w:t>
      </w:r>
      <w:r>
        <w:rPr>
          <w:rFonts w:asciiTheme="minorHAnsi" w:eastAsiaTheme="minorEastAsia" w:hAnsiTheme="minorHAnsi" w:cstheme="minorBidi"/>
          <w:noProof/>
          <w:sz w:val="22"/>
          <w:szCs w:val="22"/>
        </w:rPr>
        <w:tab/>
      </w:r>
      <w:r>
        <w:rPr>
          <w:noProof/>
          <w:lang w:eastAsia="ja-JP"/>
        </w:rPr>
        <w:t>Nadrf_DataManagement_RetrievalRequest service operation</w:t>
      </w:r>
      <w:r>
        <w:rPr>
          <w:noProof/>
        </w:rPr>
        <w:tab/>
      </w:r>
      <w:r>
        <w:rPr>
          <w:noProof/>
        </w:rPr>
        <w:fldChar w:fldCharType="begin" w:fldLock="1"/>
      </w:r>
      <w:r>
        <w:rPr>
          <w:noProof/>
        </w:rPr>
        <w:instrText xml:space="preserve"> PAGEREF _Toc131158621 \h </w:instrText>
      </w:r>
      <w:r>
        <w:rPr>
          <w:noProof/>
        </w:rPr>
      </w:r>
      <w:r>
        <w:rPr>
          <w:noProof/>
        </w:rPr>
        <w:fldChar w:fldCharType="separate"/>
      </w:r>
      <w:r>
        <w:rPr>
          <w:noProof/>
        </w:rPr>
        <w:t>274</w:t>
      </w:r>
      <w:r>
        <w:rPr>
          <w:noProof/>
        </w:rPr>
        <w:fldChar w:fldCharType="end"/>
      </w:r>
    </w:p>
    <w:p w14:paraId="5F6B433E" w14:textId="3D71386D" w:rsidR="00EE02E3" w:rsidRDefault="00EE02E3">
      <w:pPr>
        <w:pStyle w:val="TOC3"/>
        <w:rPr>
          <w:rFonts w:asciiTheme="minorHAnsi" w:eastAsiaTheme="minorEastAsia" w:hAnsiTheme="minorHAnsi" w:cstheme="minorBidi"/>
          <w:noProof/>
          <w:sz w:val="22"/>
          <w:szCs w:val="22"/>
        </w:rPr>
      </w:pPr>
      <w:r>
        <w:rPr>
          <w:noProof/>
          <w:lang w:eastAsia="ja-JP"/>
        </w:rPr>
        <w:t>10.2.6</w:t>
      </w:r>
      <w:r>
        <w:rPr>
          <w:rFonts w:asciiTheme="minorHAnsi" w:eastAsiaTheme="minorEastAsia" w:hAnsiTheme="minorHAnsi" w:cstheme="minorBidi"/>
          <w:noProof/>
          <w:sz w:val="22"/>
          <w:szCs w:val="22"/>
        </w:rPr>
        <w:tab/>
      </w:r>
      <w:r>
        <w:rPr>
          <w:noProof/>
          <w:lang w:eastAsia="ja-JP"/>
        </w:rPr>
        <w:t>Nadrf_DataManagement_RetrievalSubscribe service operation</w:t>
      </w:r>
      <w:r>
        <w:rPr>
          <w:noProof/>
        </w:rPr>
        <w:tab/>
      </w:r>
      <w:r>
        <w:rPr>
          <w:noProof/>
        </w:rPr>
        <w:fldChar w:fldCharType="begin" w:fldLock="1"/>
      </w:r>
      <w:r>
        <w:rPr>
          <w:noProof/>
        </w:rPr>
        <w:instrText xml:space="preserve"> PAGEREF _Toc131158622 \h </w:instrText>
      </w:r>
      <w:r>
        <w:rPr>
          <w:noProof/>
        </w:rPr>
      </w:r>
      <w:r>
        <w:rPr>
          <w:noProof/>
        </w:rPr>
        <w:fldChar w:fldCharType="separate"/>
      </w:r>
      <w:r>
        <w:rPr>
          <w:noProof/>
        </w:rPr>
        <w:t>275</w:t>
      </w:r>
      <w:r>
        <w:rPr>
          <w:noProof/>
        </w:rPr>
        <w:fldChar w:fldCharType="end"/>
      </w:r>
    </w:p>
    <w:p w14:paraId="30FF8016" w14:textId="13185BF1" w:rsidR="00EE02E3" w:rsidRDefault="00EE02E3">
      <w:pPr>
        <w:pStyle w:val="TOC3"/>
        <w:rPr>
          <w:rFonts w:asciiTheme="minorHAnsi" w:eastAsiaTheme="minorEastAsia" w:hAnsiTheme="minorHAnsi" w:cstheme="minorBidi"/>
          <w:noProof/>
          <w:sz w:val="22"/>
          <w:szCs w:val="22"/>
        </w:rPr>
      </w:pPr>
      <w:r>
        <w:rPr>
          <w:noProof/>
          <w:lang w:eastAsia="ja-JP"/>
        </w:rPr>
        <w:t>10.2.7</w:t>
      </w:r>
      <w:r>
        <w:rPr>
          <w:rFonts w:asciiTheme="minorHAnsi" w:eastAsiaTheme="minorEastAsia" w:hAnsiTheme="minorHAnsi" w:cstheme="minorBidi"/>
          <w:noProof/>
          <w:sz w:val="22"/>
          <w:szCs w:val="22"/>
        </w:rPr>
        <w:tab/>
      </w:r>
      <w:r>
        <w:rPr>
          <w:noProof/>
          <w:lang w:eastAsia="ja-JP"/>
        </w:rPr>
        <w:t>Nadrf_DataManagement_RetrievalUnsubscribe service operation</w:t>
      </w:r>
      <w:r>
        <w:rPr>
          <w:noProof/>
        </w:rPr>
        <w:tab/>
      </w:r>
      <w:r>
        <w:rPr>
          <w:noProof/>
        </w:rPr>
        <w:fldChar w:fldCharType="begin" w:fldLock="1"/>
      </w:r>
      <w:r>
        <w:rPr>
          <w:noProof/>
        </w:rPr>
        <w:instrText xml:space="preserve"> PAGEREF _Toc131158623 \h </w:instrText>
      </w:r>
      <w:r>
        <w:rPr>
          <w:noProof/>
        </w:rPr>
      </w:r>
      <w:r>
        <w:rPr>
          <w:noProof/>
        </w:rPr>
        <w:fldChar w:fldCharType="separate"/>
      </w:r>
      <w:r>
        <w:rPr>
          <w:noProof/>
        </w:rPr>
        <w:t>275</w:t>
      </w:r>
      <w:r>
        <w:rPr>
          <w:noProof/>
        </w:rPr>
        <w:fldChar w:fldCharType="end"/>
      </w:r>
    </w:p>
    <w:p w14:paraId="54E1884F" w14:textId="06A868F6" w:rsidR="00EE02E3" w:rsidRDefault="00EE02E3">
      <w:pPr>
        <w:pStyle w:val="TOC3"/>
        <w:rPr>
          <w:rFonts w:asciiTheme="minorHAnsi" w:eastAsiaTheme="minorEastAsia" w:hAnsiTheme="minorHAnsi" w:cstheme="minorBidi"/>
          <w:noProof/>
          <w:sz w:val="22"/>
          <w:szCs w:val="22"/>
        </w:rPr>
      </w:pPr>
      <w:r>
        <w:rPr>
          <w:noProof/>
          <w:lang w:eastAsia="ja-JP"/>
        </w:rPr>
        <w:t>10.2.8</w:t>
      </w:r>
      <w:r>
        <w:rPr>
          <w:rFonts w:asciiTheme="minorHAnsi" w:eastAsiaTheme="minorEastAsia" w:hAnsiTheme="minorHAnsi" w:cstheme="minorBidi"/>
          <w:noProof/>
          <w:sz w:val="22"/>
          <w:szCs w:val="22"/>
        </w:rPr>
        <w:tab/>
      </w:r>
      <w:r>
        <w:rPr>
          <w:noProof/>
          <w:lang w:eastAsia="ja-JP"/>
        </w:rPr>
        <w:t>Nadrf_DataManagement_RetrievalNotify service operation</w:t>
      </w:r>
      <w:r>
        <w:rPr>
          <w:noProof/>
        </w:rPr>
        <w:tab/>
      </w:r>
      <w:r>
        <w:rPr>
          <w:noProof/>
        </w:rPr>
        <w:fldChar w:fldCharType="begin" w:fldLock="1"/>
      </w:r>
      <w:r>
        <w:rPr>
          <w:noProof/>
        </w:rPr>
        <w:instrText xml:space="preserve"> PAGEREF _Toc131158624 \h </w:instrText>
      </w:r>
      <w:r>
        <w:rPr>
          <w:noProof/>
        </w:rPr>
      </w:r>
      <w:r>
        <w:rPr>
          <w:noProof/>
        </w:rPr>
        <w:fldChar w:fldCharType="separate"/>
      </w:r>
      <w:r>
        <w:rPr>
          <w:noProof/>
        </w:rPr>
        <w:t>276</w:t>
      </w:r>
      <w:r>
        <w:rPr>
          <w:noProof/>
        </w:rPr>
        <w:fldChar w:fldCharType="end"/>
      </w:r>
    </w:p>
    <w:p w14:paraId="6B372101" w14:textId="2505134F" w:rsidR="00EE02E3" w:rsidRDefault="00EE02E3">
      <w:pPr>
        <w:pStyle w:val="TOC3"/>
        <w:rPr>
          <w:rFonts w:asciiTheme="minorHAnsi" w:eastAsiaTheme="minorEastAsia" w:hAnsiTheme="minorHAnsi" w:cstheme="minorBidi"/>
          <w:noProof/>
          <w:sz w:val="22"/>
          <w:szCs w:val="22"/>
        </w:rPr>
      </w:pPr>
      <w:r>
        <w:rPr>
          <w:noProof/>
          <w:lang w:eastAsia="ja-JP"/>
        </w:rPr>
        <w:t>10.2.9</w:t>
      </w:r>
      <w:r>
        <w:rPr>
          <w:rFonts w:asciiTheme="minorHAnsi" w:eastAsiaTheme="minorEastAsia" w:hAnsiTheme="minorHAnsi" w:cstheme="minorBidi"/>
          <w:noProof/>
          <w:sz w:val="22"/>
          <w:szCs w:val="22"/>
        </w:rPr>
        <w:tab/>
      </w:r>
      <w:r>
        <w:rPr>
          <w:noProof/>
          <w:lang w:eastAsia="ja-JP"/>
        </w:rPr>
        <w:t>Nadrf_DataManagement_Delete</w:t>
      </w:r>
      <w:r>
        <w:rPr>
          <w:noProof/>
        </w:rPr>
        <w:tab/>
      </w:r>
      <w:r>
        <w:rPr>
          <w:noProof/>
        </w:rPr>
        <w:fldChar w:fldCharType="begin" w:fldLock="1"/>
      </w:r>
      <w:r>
        <w:rPr>
          <w:noProof/>
        </w:rPr>
        <w:instrText xml:space="preserve"> PAGEREF _Toc131158625 \h </w:instrText>
      </w:r>
      <w:r>
        <w:rPr>
          <w:noProof/>
        </w:rPr>
      </w:r>
      <w:r>
        <w:rPr>
          <w:noProof/>
        </w:rPr>
        <w:fldChar w:fldCharType="separate"/>
      </w:r>
      <w:r>
        <w:rPr>
          <w:noProof/>
        </w:rPr>
        <w:t>276</w:t>
      </w:r>
      <w:r>
        <w:rPr>
          <w:noProof/>
        </w:rPr>
        <w:fldChar w:fldCharType="end"/>
      </w:r>
    </w:p>
    <w:p w14:paraId="3CFA0931" w14:textId="1F21FF46" w:rsidR="00EE02E3" w:rsidRDefault="00EE02E3">
      <w:pPr>
        <w:pStyle w:val="TOC2"/>
        <w:rPr>
          <w:rFonts w:asciiTheme="minorHAnsi" w:eastAsiaTheme="minorEastAsia" w:hAnsiTheme="minorHAnsi" w:cstheme="minorBidi"/>
          <w:noProof/>
          <w:sz w:val="22"/>
          <w:szCs w:val="22"/>
        </w:rPr>
      </w:pPr>
      <w:r>
        <w:rPr>
          <w:noProof/>
          <w:lang w:eastAsia="ja-JP"/>
        </w:rPr>
        <w:t>10.3</w:t>
      </w:r>
      <w:r>
        <w:rPr>
          <w:rFonts w:asciiTheme="minorHAnsi" w:eastAsiaTheme="minorEastAsia" w:hAnsiTheme="minorHAnsi" w:cstheme="minorBidi"/>
          <w:noProof/>
          <w:sz w:val="22"/>
          <w:szCs w:val="22"/>
        </w:rPr>
        <w:tab/>
      </w:r>
      <w:r>
        <w:rPr>
          <w:noProof/>
          <w:lang w:eastAsia="ja-JP"/>
        </w:rPr>
        <w:t>Nadrf_MLModelManagement service</w:t>
      </w:r>
      <w:r>
        <w:rPr>
          <w:noProof/>
        </w:rPr>
        <w:tab/>
      </w:r>
      <w:r>
        <w:rPr>
          <w:noProof/>
        </w:rPr>
        <w:fldChar w:fldCharType="begin" w:fldLock="1"/>
      </w:r>
      <w:r>
        <w:rPr>
          <w:noProof/>
        </w:rPr>
        <w:instrText xml:space="preserve"> PAGEREF _Toc131158626 \h </w:instrText>
      </w:r>
      <w:r>
        <w:rPr>
          <w:noProof/>
        </w:rPr>
      </w:r>
      <w:r>
        <w:rPr>
          <w:noProof/>
        </w:rPr>
        <w:fldChar w:fldCharType="separate"/>
      </w:r>
      <w:r>
        <w:rPr>
          <w:noProof/>
        </w:rPr>
        <w:t>276</w:t>
      </w:r>
      <w:r>
        <w:rPr>
          <w:noProof/>
        </w:rPr>
        <w:fldChar w:fldCharType="end"/>
      </w:r>
    </w:p>
    <w:p w14:paraId="5F3F70F2" w14:textId="3403EA63" w:rsidR="00EE02E3" w:rsidRDefault="00EE02E3">
      <w:pPr>
        <w:pStyle w:val="TOC3"/>
        <w:rPr>
          <w:rFonts w:asciiTheme="minorHAnsi" w:eastAsiaTheme="minorEastAsia" w:hAnsiTheme="minorHAnsi" w:cstheme="minorBidi"/>
          <w:noProof/>
          <w:sz w:val="22"/>
          <w:szCs w:val="22"/>
        </w:rPr>
      </w:pPr>
      <w:r>
        <w:rPr>
          <w:noProof/>
          <w:lang w:eastAsia="ja-JP"/>
        </w:rPr>
        <w:t>10.3.1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_Toc131158627 \h </w:instrText>
      </w:r>
      <w:r>
        <w:rPr>
          <w:noProof/>
        </w:rPr>
      </w:r>
      <w:r>
        <w:rPr>
          <w:noProof/>
        </w:rPr>
        <w:fldChar w:fldCharType="separate"/>
      </w:r>
      <w:r>
        <w:rPr>
          <w:noProof/>
        </w:rPr>
        <w:t>276</w:t>
      </w:r>
      <w:r>
        <w:rPr>
          <w:noProof/>
        </w:rPr>
        <w:fldChar w:fldCharType="end"/>
      </w:r>
    </w:p>
    <w:p w14:paraId="1FDCCD15" w14:textId="590CFDB6" w:rsidR="00EE02E3" w:rsidRDefault="00EE02E3">
      <w:pPr>
        <w:pStyle w:val="TOC3"/>
        <w:rPr>
          <w:rFonts w:asciiTheme="minorHAnsi" w:eastAsiaTheme="minorEastAsia" w:hAnsiTheme="minorHAnsi" w:cstheme="minorBidi"/>
          <w:noProof/>
          <w:sz w:val="22"/>
          <w:szCs w:val="22"/>
        </w:rPr>
      </w:pPr>
      <w:r>
        <w:rPr>
          <w:noProof/>
          <w:lang w:eastAsia="ja-JP"/>
        </w:rPr>
        <w:t>10.3.2</w:t>
      </w:r>
      <w:r>
        <w:rPr>
          <w:rFonts w:asciiTheme="minorHAnsi" w:eastAsiaTheme="minorEastAsia" w:hAnsiTheme="minorHAnsi" w:cstheme="minorBidi"/>
          <w:noProof/>
          <w:sz w:val="22"/>
          <w:szCs w:val="22"/>
        </w:rPr>
        <w:tab/>
      </w:r>
      <w:r>
        <w:rPr>
          <w:noProof/>
          <w:lang w:eastAsia="ja-JP"/>
        </w:rPr>
        <w:t>Nadrf_MLModelManagement_StorageRequest service operation</w:t>
      </w:r>
      <w:r>
        <w:rPr>
          <w:noProof/>
        </w:rPr>
        <w:tab/>
      </w:r>
      <w:r>
        <w:rPr>
          <w:noProof/>
        </w:rPr>
        <w:fldChar w:fldCharType="begin" w:fldLock="1"/>
      </w:r>
      <w:r>
        <w:rPr>
          <w:noProof/>
        </w:rPr>
        <w:instrText xml:space="preserve"> PAGEREF _Toc131158628 \h </w:instrText>
      </w:r>
      <w:r>
        <w:rPr>
          <w:noProof/>
        </w:rPr>
      </w:r>
      <w:r>
        <w:rPr>
          <w:noProof/>
        </w:rPr>
        <w:fldChar w:fldCharType="separate"/>
      </w:r>
      <w:r>
        <w:rPr>
          <w:noProof/>
        </w:rPr>
        <w:t>276</w:t>
      </w:r>
      <w:r>
        <w:rPr>
          <w:noProof/>
        </w:rPr>
        <w:fldChar w:fldCharType="end"/>
      </w:r>
    </w:p>
    <w:p w14:paraId="74B457F2" w14:textId="09D439BD" w:rsidR="00EE02E3" w:rsidRDefault="00EE02E3">
      <w:pPr>
        <w:pStyle w:val="TOC3"/>
        <w:rPr>
          <w:rFonts w:asciiTheme="minorHAnsi" w:eastAsiaTheme="minorEastAsia" w:hAnsiTheme="minorHAnsi" w:cstheme="minorBidi"/>
          <w:noProof/>
          <w:sz w:val="22"/>
          <w:szCs w:val="22"/>
        </w:rPr>
      </w:pPr>
      <w:r>
        <w:rPr>
          <w:noProof/>
          <w:lang w:eastAsia="ja-JP"/>
        </w:rPr>
        <w:t>10.3.3</w:t>
      </w:r>
      <w:r>
        <w:rPr>
          <w:rFonts w:asciiTheme="minorHAnsi" w:eastAsiaTheme="minorEastAsia" w:hAnsiTheme="minorHAnsi" w:cstheme="minorBidi"/>
          <w:noProof/>
          <w:sz w:val="22"/>
          <w:szCs w:val="22"/>
        </w:rPr>
        <w:tab/>
      </w:r>
      <w:r>
        <w:rPr>
          <w:noProof/>
          <w:lang w:eastAsia="ja-JP"/>
        </w:rPr>
        <w:t>Nadrf_MLModelManagement_Delete service operation</w:t>
      </w:r>
      <w:r>
        <w:rPr>
          <w:noProof/>
        </w:rPr>
        <w:tab/>
      </w:r>
      <w:r>
        <w:rPr>
          <w:noProof/>
        </w:rPr>
        <w:fldChar w:fldCharType="begin" w:fldLock="1"/>
      </w:r>
      <w:r>
        <w:rPr>
          <w:noProof/>
        </w:rPr>
        <w:instrText xml:space="preserve"> PAGEREF _Toc131158629 \h </w:instrText>
      </w:r>
      <w:r>
        <w:rPr>
          <w:noProof/>
        </w:rPr>
      </w:r>
      <w:r>
        <w:rPr>
          <w:noProof/>
        </w:rPr>
        <w:fldChar w:fldCharType="separate"/>
      </w:r>
      <w:r>
        <w:rPr>
          <w:noProof/>
        </w:rPr>
        <w:t>277</w:t>
      </w:r>
      <w:r>
        <w:rPr>
          <w:noProof/>
        </w:rPr>
        <w:fldChar w:fldCharType="end"/>
      </w:r>
    </w:p>
    <w:p w14:paraId="459EDD65" w14:textId="0A8BCED2" w:rsidR="00EE02E3" w:rsidRDefault="00EE02E3">
      <w:pPr>
        <w:pStyle w:val="TOC3"/>
        <w:rPr>
          <w:rFonts w:asciiTheme="minorHAnsi" w:eastAsiaTheme="minorEastAsia" w:hAnsiTheme="minorHAnsi" w:cstheme="minorBidi"/>
          <w:noProof/>
          <w:sz w:val="22"/>
          <w:szCs w:val="22"/>
        </w:rPr>
      </w:pPr>
      <w:r>
        <w:rPr>
          <w:noProof/>
          <w:lang w:eastAsia="ja-JP"/>
        </w:rPr>
        <w:t>10.3.4</w:t>
      </w:r>
      <w:r>
        <w:rPr>
          <w:rFonts w:asciiTheme="minorHAnsi" w:eastAsiaTheme="minorEastAsia" w:hAnsiTheme="minorHAnsi" w:cstheme="minorBidi"/>
          <w:noProof/>
          <w:sz w:val="22"/>
          <w:szCs w:val="22"/>
        </w:rPr>
        <w:tab/>
      </w:r>
      <w:r>
        <w:rPr>
          <w:noProof/>
          <w:lang w:eastAsia="ja-JP"/>
        </w:rPr>
        <w:t>Nadrf_MLModelManagement_Retrieval Request service operation</w:t>
      </w:r>
      <w:r>
        <w:rPr>
          <w:noProof/>
        </w:rPr>
        <w:tab/>
      </w:r>
      <w:r>
        <w:rPr>
          <w:noProof/>
        </w:rPr>
        <w:fldChar w:fldCharType="begin" w:fldLock="1"/>
      </w:r>
      <w:r>
        <w:rPr>
          <w:noProof/>
        </w:rPr>
        <w:instrText xml:space="preserve"> PAGEREF _Toc131158630 \h </w:instrText>
      </w:r>
      <w:r>
        <w:rPr>
          <w:noProof/>
        </w:rPr>
      </w:r>
      <w:r>
        <w:rPr>
          <w:noProof/>
        </w:rPr>
        <w:fldChar w:fldCharType="separate"/>
      </w:r>
      <w:r>
        <w:rPr>
          <w:noProof/>
        </w:rPr>
        <w:t>277</w:t>
      </w:r>
      <w:r>
        <w:rPr>
          <w:noProof/>
        </w:rPr>
        <w:fldChar w:fldCharType="end"/>
      </w:r>
    </w:p>
    <w:p w14:paraId="7AA0368B" w14:textId="45EA38C2" w:rsidR="00EE02E3" w:rsidRDefault="00EE02E3">
      <w:pPr>
        <w:pStyle w:val="TOC8"/>
        <w:rPr>
          <w:rFonts w:asciiTheme="minorHAnsi" w:eastAsiaTheme="minorEastAsia" w:hAnsiTheme="minorHAnsi" w:cstheme="minorBidi"/>
          <w:b w:val="0"/>
          <w:noProof/>
          <w:szCs w:val="22"/>
        </w:rPr>
      </w:pPr>
      <w:r>
        <w:rPr>
          <w:noProof/>
        </w:rPr>
        <w:t>Annex A (informative): Change history</w:t>
      </w:r>
      <w:r>
        <w:rPr>
          <w:noProof/>
        </w:rPr>
        <w:tab/>
      </w:r>
      <w:r>
        <w:rPr>
          <w:noProof/>
        </w:rPr>
        <w:fldChar w:fldCharType="begin" w:fldLock="1"/>
      </w:r>
      <w:r>
        <w:rPr>
          <w:noProof/>
        </w:rPr>
        <w:instrText xml:space="preserve"> PAGEREF _Toc131158631 \h </w:instrText>
      </w:r>
      <w:r>
        <w:rPr>
          <w:noProof/>
        </w:rPr>
      </w:r>
      <w:r>
        <w:rPr>
          <w:noProof/>
        </w:rPr>
        <w:fldChar w:fldCharType="separate"/>
      </w:r>
      <w:r>
        <w:rPr>
          <w:noProof/>
        </w:rPr>
        <w:t>278</w:t>
      </w:r>
      <w:r>
        <w:rPr>
          <w:noProof/>
        </w:rPr>
        <w:fldChar w:fldCharType="end"/>
      </w:r>
    </w:p>
    <w:p w14:paraId="44A91535" w14:textId="6F595DF1"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8" w:name="_Toc131158280"/>
      <w:r w:rsidRPr="005D2CF1">
        <w:lastRenderedPageBreak/>
        <w:t>Foreword</w:t>
      </w:r>
      <w:bookmarkEnd w:id="8"/>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9" w:name="_Toc131158281"/>
      <w:r w:rsidRPr="005D2CF1">
        <w:lastRenderedPageBreak/>
        <w:t>1</w:t>
      </w:r>
      <w:r w:rsidRPr="005D2CF1">
        <w:tab/>
        <w:t>Scope</w:t>
      </w:r>
      <w:bookmarkEnd w:id="9"/>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0" w:name="_Toc131158282"/>
      <w:r w:rsidRPr="005D2CF1">
        <w:t>2</w:t>
      </w:r>
      <w:r w:rsidRPr="005D2CF1">
        <w:tab/>
        <w:t>References</w:t>
      </w:r>
      <w:bookmarkEnd w:id="10"/>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7AC5D187" w:rsidR="00C24DA9" w:rsidRPr="005D2CF1" w:rsidRDefault="00C24DA9" w:rsidP="00C24DA9">
      <w:pPr>
        <w:pStyle w:val="EX"/>
      </w:pPr>
      <w:r w:rsidRPr="005D2CF1">
        <w:t>[1]</w:t>
      </w:r>
      <w:r w:rsidRPr="005D2CF1">
        <w:tab/>
      </w:r>
      <w:r w:rsidR="00A44BE1" w:rsidRPr="005D2CF1">
        <w:t>3GPP</w:t>
      </w:r>
      <w:r w:rsidR="00A44BE1">
        <w:t> </w:t>
      </w:r>
      <w:r w:rsidR="00A44BE1" w:rsidRPr="005D2CF1">
        <w:t>TR</w:t>
      </w:r>
      <w:r w:rsidR="00A44BE1">
        <w:t> </w:t>
      </w:r>
      <w:r w:rsidR="00A44BE1" w:rsidRPr="005D2CF1">
        <w:t>21.905:</w:t>
      </w:r>
      <w:r w:rsidRPr="005D2CF1">
        <w:t xml:space="preserve"> "Vocabulary for 3GPP Specifications".</w:t>
      </w:r>
    </w:p>
    <w:p w14:paraId="616404CB" w14:textId="049B4C18" w:rsidR="00C24DA9" w:rsidRPr="005D2CF1" w:rsidRDefault="00C24DA9" w:rsidP="00C24DA9">
      <w:pPr>
        <w:pStyle w:val="EX"/>
      </w:pPr>
      <w:r w:rsidRPr="005D2CF1">
        <w:t>[2]</w:t>
      </w:r>
      <w:r w:rsidRPr="005D2CF1">
        <w:tab/>
      </w:r>
      <w:r w:rsidR="00A44BE1" w:rsidRPr="005D2CF1">
        <w:t>3GPP</w:t>
      </w:r>
      <w:r w:rsidR="00A44BE1">
        <w:t> </w:t>
      </w:r>
      <w:r w:rsidR="00A44BE1" w:rsidRPr="005D2CF1">
        <w:t>TS</w:t>
      </w:r>
      <w:r w:rsidR="00A44BE1">
        <w:t> </w:t>
      </w:r>
      <w:r w:rsidR="00A44BE1" w:rsidRPr="005D2CF1">
        <w:t>23.50</w:t>
      </w:r>
      <w:r w:rsidR="00A44BE1" w:rsidRPr="005D2CF1">
        <w:rPr>
          <w:lang w:eastAsia="zh-CN"/>
        </w:rPr>
        <w:t>1</w:t>
      </w:r>
      <w:r w:rsidR="00A44BE1" w:rsidRPr="005D2CF1">
        <w:t>:</w:t>
      </w:r>
      <w:r w:rsidRPr="005D2CF1">
        <w:rPr>
          <w:lang w:eastAsia="zh-CN"/>
        </w:rPr>
        <w:t xml:space="preserve"> </w:t>
      </w:r>
      <w:r w:rsidRPr="005D2CF1">
        <w:t>"System Architecture for the 5G System; Stage 2".</w:t>
      </w:r>
    </w:p>
    <w:p w14:paraId="5518BE02" w14:textId="70F3D7E8" w:rsidR="00C24DA9" w:rsidRPr="005D2CF1" w:rsidRDefault="00C24DA9" w:rsidP="00C24DA9">
      <w:pPr>
        <w:pStyle w:val="EX"/>
      </w:pPr>
      <w:r w:rsidRPr="005D2CF1">
        <w:t>[3]</w:t>
      </w:r>
      <w:r w:rsidRPr="005D2CF1">
        <w:tab/>
      </w:r>
      <w:r w:rsidR="00A44BE1" w:rsidRPr="005D2CF1">
        <w:t>3GPP</w:t>
      </w:r>
      <w:r w:rsidR="00A44BE1">
        <w:t> </w:t>
      </w:r>
      <w:r w:rsidR="00A44BE1" w:rsidRPr="005D2CF1">
        <w:t>TS</w:t>
      </w:r>
      <w:r w:rsidR="00A44BE1">
        <w:t> </w:t>
      </w:r>
      <w:r w:rsidR="00A44BE1" w:rsidRPr="005D2CF1">
        <w:t>23.50</w:t>
      </w:r>
      <w:r w:rsidR="00A44BE1" w:rsidRPr="005D2CF1">
        <w:rPr>
          <w:lang w:eastAsia="zh-CN"/>
        </w:rPr>
        <w:t>2</w:t>
      </w:r>
      <w:r w:rsidR="00A44BE1" w:rsidRPr="005D2CF1">
        <w:t>:</w:t>
      </w:r>
      <w:r w:rsidRPr="005D2CF1">
        <w:t xml:space="preserve"> "Procedures for the 5G System; Stage 2".</w:t>
      </w:r>
    </w:p>
    <w:p w14:paraId="313E2500" w14:textId="0C164195" w:rsidR="00C24DA9" w:rsidRPr="005D2CF1" w:rsidRDefault="00C24DA9" w:rsidP="00C24DA9">
      <w:pPr>
        <w:pStyle w:val="EX"/>
      </w:pPr>
      <w:r w:rsidRPr="005D2CF1">
        <w:t>[4]</w:t>
      </w:r>
      <w:r w:rsidRPr="005D2CF1">
        <w:tab/>
      </w:r>
      <w:r w:rsidR="00A44BE1" w:rsidRPr="005D2CF1">
        <w:t>3GPP</w:t>
      </w:r>
      <w:r w:rsidR="00A44BE1">
        <w:t> </w:t>
      </w:r>
      <w:r w:rsidR="00A44BE1" w:rsidRPr="005D2CF1">
        <w:t>TS</w:t>
      </w:r>
      <w:r w:rsidR="00A44BE1">
        <w:t> </w:t>
      </w:r>
      <w:r w:rsidR="00A44BE1"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527B5DD6" w:rsidR="00C24DA9" w:rsidRPr="005D2CF1" w:rsidRDefault="00C24DA9" w:rsidP="00C24DA9">
      <w:pPr>
        <w:pStyle w:val="EX"/>
        <w:rPr>
          <w:lang w:eastAsia="zh-CN"/>
        </w:rPr>
      </w:pPr>
      <w:r w:rsidRPr="005D2CF1">
        <w:rPr>
          <w:lang w:eastAsia="zh-CN"/>
        </w:rPr>
        <w:t>[6]</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28.532:</w:t>
      </w:r>
      <w:r w:rsidRPr="005D2CF1">
        <w:rPr>
          <w:lang w:eastAsia="zh-CN"/>
        </w:rPr>
        <w:t xml:space="preserve"> "Management and orchestration; Generic management services".</w:t>
      </w:r>
    </w:p>
    <w:p w14:paraId="199CBDF5" w14:textId="18855C79" w:rsidR="00C24DA9" w:rsidRPr="005D2CF1" w:rsidRDefault="00C24DA9" w:rsidP="00C24DA9">
      <w:pPr>
        <w:pStyle w:val="EX"/>
        <w:rPr>
          <w:lang w:eastAsia="zh-CN"/>
        </w:rPr>
      </w:pPr>
      <w:r w:rsidRPr="005D2CF1">
        <w:rPr>
          <w:lang w:eastAsia="zh-CN"/>
        </w:rPr>
        <w:t>[7]</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28.550:</w:t>
      </w:r>
      <w:r w:rsidRPr="005D2CF1">
        <w:rPr>
          <w:lang w:eastAsia="zh-CN"/>
        </w:rPr>
        <w:t xml:space="preserve"> "Management and orchestration; Performance Assurance".</w:t>
      </w:r>
    </w:p>
    <w:p w14:paraId="2D300FE2" w14:textId="51158C3A" w:rsidR="00C24DA9" w:rsidRPr="005D2CF1" w:rsidRDefault="00C24DA9" w:rsidP="00C24DA9">
      <w:pPr>
        <w:pStyle w:val="EX"/>
        <w:rPr>
          <w:lang w:eastAsia="zh-CN"/>
        </w:rPr>
      </w:pPr>
      <w:r w:rsidRPr="005D2CF1">
        <w:rPr>
          <w:lang w:eastAsia="zh-CN"/>
        </w:rPr>
        <w:t>[8]</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28.552:</w:t>
      </w:r>
      <w:r w:rsidRPr="005D2CF1">
        <w:rPr>
          <w:lang w:eastAsia="zh-CN"/>
        </w:rPr>
        <w:t xml:space="preserve"> "Management and orchestration; 5G performance measurements".</w:t>
      </w:r>
    </w:p>
    <w:p w14:paraId="27DE2D91" w14:textId="6BF9F0CF" w:rsidR="00C24DA9" w:rsidRPr="005D2CF1" w:rsidRDefault="00C24DA9" w:rsidP="00C24DA9">
      <w:pPr>
        <w:pStyle w:val="EX"/>
        <w:rPr>
          <w:lang w:eastAsia="zh-CN"/>
        </w:rPr>
      </w:pPr>
      <w:r w:rsidRPr="005D2CF1">
        <w:rPr>
          <w:lang w:eastAsia="zh-CN"/>
        </w:rPr>
        <w:t>[9]</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28.545:</w:t>
      </w:r>
      <w:r w:rsidRPr="005D2CF1">
        <w:rPr>
          <w:lang w:eastAsia="zh-CN"/>
        </w:rPr>
        <w:t xml:space="preserve"> "Management and orchestration; Fault Supervision (FS)".</w:t>
      </w:r>
    </w:p>
    <w:p w14:paraId="1186CCB3" w14:textId="04E992C4" w:rsidR="00C24DA9" w:rsidRPr="005D2CF1" w:rsidRDefault="00C24DA9" w:rsidP="00C24DA9">
      <w:pPr>
        <w:pStyle w:val="EX"/>
        <w:rPr>
          <w:lang w:eastAsia="zh-CN"/>
        </w:rPr>
      </w:pPr>
      <w:r w:rsidRPr="005D2CF1">
        <w:rPr>
          <w:lang w:eastAsia="zh-CN"/>
        </w:rPr>
        <w:t>[10]</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0FB96F87" w:rsidR="00C24DA9" w:rsidRPr="005D2CF1" w:rsidRDefault="00C24DA9" w:rsidP="00C24DA9">
      <w:pPr>
        <w:pStyle w:val="EX"/>
        <w:rPr>
          <w:lang w:eastAsia="zh-CN"/>
        </w:rPr>
      </w:pPr>
      <w:r w:rsidRPr="005D2CF1">
        <w:t>[12]</w:t>
      </w:r>
      <w:r w:rsidRPr="005D2CF1">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38.215</w:t>
      </w:r>
      <w:r w:rsidR="00A44BE1"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07EA71E2" w:rsidR="00C24DA9" w:rsidRPr="005D2CF1" w:rsidRDefault="00C24DA9" w:rsidP="00C24DA9">
      <w:pPr>
        <w:pStyle w:val="EX"/>
      </w:pPr>
      <w:r w:rsidRPr="005D2CF1">
        <w:t>[14]</w:t>
      </w:r>
      <w:r w:rsidRPr="005D2CF1">
        <w:tab/>
      </w:r>
      <w:r w:rsidR="00A44BE1" w:rsidRPr="005D2CF1">
        <w:t>3GPP</w:t>
      </w:r>
      <w:r w:rsidR="00A44BE1">
        <w:t> </w:t>
      </w:r>
      <w:r w:rsidR="00A44BE1" w:rsidRPr="005D2CF1">
        <w:t>TS</w:t>
      </w:r>
      <w:r w:rsidR="00A44BE1">
        <w:t> </w:t>
      </w:r>
      <w:r w:rsidR="00A44BE1" w:rsidRPr="005D2CF1">
        <w:t>38.331:</w:t>
      </w:r>
      <w:r w:rsidRPr="005D2CF1">
        <w:t xml:space="preserve"> "NR; Radio Resource Control (RRC) protocol specification".</w:t>
      </w:r>
    </w:p>
    <w:p w14:paraId="30BAB914" w14:textId="62D103E5" w:rsidR="00C24DA9" w:rsidRPr="005D2CF1" w:rsidRDefault="00C24DA9" w:rsidP="00C24DA9">
      <w:pPr>
        <w:pStyle w:val="EX"/>
      </w:pPr>
      <w:r w:rsidRPr="005D2CF1">
        <w:t>[</w:t>
      </w:r>
      <w:r w:rsidRPr="005D2CF1">
        <w:rPr>
          <w:lang w:eastAsia="zh-CN"/>
        </w:rPr>
        <w:t>15</w:t>
      </w:r>
      <w:r w:rsidRPr="005D2CF1">
        <w:t>]</w:t>
      </w:r>
      <w:r w:rsidRPr="005D2CF1">
        <w:tab/>
      </w:r>
      <w:r w:rsidR="00A44BE1" w:rsidRPr="005D2CF1">
        <w:t>3GPP</w:t>
      </w:r>
      <w:r w:rsidR="00A44BE1">
        <w:t> </w:t>
      </w:r>
      <w:r w:rsidR="00A44BE1" w:rsidRPr="005D2CF1">
        <w:t>TS</w:t>
      </w:r>
      <w:r w:rsidR="00A44BE1">
        <w:t> </w:t>
      </w:r>
      <w:r w:rsidR="00A44BE1" w:rsidRPr="005D2CF1">
        <w:t>36.331:</w:t>
      </w:r>
      <w:r w:rsidRPr="005D2CF1">
        <w:t xml:space="preserve"> "Evolved Universal Terrestrial Radio Access (E-UTRA); Radio Resource Control (RRC); Protocol specification".</w:t>
      </w:r>
    </w:p>
    <w:p w14:paraId="065B06B1" w14:textId="73891772" w:rsidR="00C24DA9" w:rsidRPr="005D2CF1" w:rsidRDefault="00C24DA9" w:rsidP="00C24DA9">
      <w:pPr>
        <w:pStyle w:val="EX"/>
      </w:pPr>
      <w:r w:rsidRPr="005D2CF1">
        <w:t>[</w:t>
      </w:r>
      <w:r w:rsidRPr="005D2CF1">
        <w:rPr>
          <w:lang w:eastAsia="zh-CN"/>
        </w:rPr>
        <w:t>16</w:t>
      </w:r>
      <w:r w:rsidRPr="005D2CF1">
        <w:t>]</w:t>
      </w:r>
      <w:r w:rsidRPr="005D2CF1">
        <w:tab/>
      </w:r>
      <w:r w:rsidR="00A44BE1" w:rsidRPr="005D2CF1">
        <w:t>3GPP</w:t>
      </w:r>
      <w:r w:rsidR="00A44BE1">
        <w:t> </w:t>
      </w:r>
      <w:r w:rsidR="00A44BE1" w:rsidRPr="005D2CF1">
        <w:t>TS</w:t>
      </w:r>
      <w:r w:rsidR="00A44BE1">
        <w:t> </w:t>
      </w:r>
      <w:r w:rsidR="00A44BE1" w:rsidRPr="005D2CF1">
        <w:t>38.413:</w:t>
      </w:r>
      <w:r w:rsidRPr="005D2CF1">
        <w:t xml:space="preserve"> "NG-RAN; NG Application Protocol (NGAP)".</w:t>
      </w:r>
    </w:p>
    <w:p w14:paraId="6D1C6048" w14:textId="0B1F2073" w:rsidR="00C24DA9" w:rsidRPr="005D2CF1" w:rsidRDefault="00C24DA9" w:rsidP="00C24DA9">
      <w:pPr>
        <w:pStyle w:val="EX"/>
      </w:pPr>
      <w:r w:rsidRPr="005D2CF1">
        <w:t>[17]</w:t>
      </w:r>
      <w:r w:rsidRPr="005D2CF1">
        <w:tab/>
      </w:r>
      <w:r w:rsidR="00A44BE1" w:rsidRPr="005D2CF1">
        <w:t>3GPP</w:t>
      </w:r>
      <w:r w:rsidR="00A44BE1">
        <w:t> </w:t>
      </w:r>
      <w:r w:rsidR="00A44BE1" w:rsidRPr="005D2CF1">
        <w:t>TS</w:t>
      </w:r>
      <w:r w:rsidR="00A44BE1">
        <w:t> </w:t>
      </w:r>
      <w:r w:rsidR="00A44BE1" w:rsidRPr="005D2CF1">
        <w:t>29.244:</w:t>
      </w:r>
      <w:r w:rsidRPr="005D2CF1">
        <w:t xml:space="preserve"> "Interface between the Control Plane and the User Plane Nodes".</w:t>
      </w:r>
    </w:p>
    <w:p w14:paraId="74A69BE5" w14:textId="45483DE4" w:rsidR="00C24DA9" w:rsidRPr="005D2CF1" w:rsidRDefault="00C24DA9" w:rsidP="00C24DA9">
      <w:pPr>
        <w:pStyle w:val="EX"/>
      </w:pPr>
      <w:r w:rsidRPr="005D2CF1">
        <w:t>[18]</w:t>
      </w:r>
      <w:r w:rsidRPr="005D2CF1">
        <w:tab/>
      </w:r>
      <w:r w:rsidR="00A44BE1" w:rsidRPr="005D2CF1">
        <w:t>3GPP</w:t>
      </w:r>
      <w:r w:rsidR="00A44BE1">
        <w:t> </w:t>
      </w:r>
      <w:r w:rsidR="00A44BE1" w:rsidRPr="005D2CF1">
        <w:t>TS</w:t>
      </w:r>
      <w:r w:rsidR="00A44BE1">
        <w:t> </w:t>
      </w:r>
      <w:r w:rsidR="00A44BE1" w:rsidRPr="005D2CF1">
        <w:t>29.510:</w:t>
      </w:r>
      <w:r w:rsidRPr="005D2CF1">
        <w:t xml:space="preserve"> "5G System; Network function repository services; Stage 3".</w:t>
      </w:r>
    </w:p>
    <w:p w14:paraId="36B79634" w14:textId="0AC4FB3B" w:rsidR="00C24DA9" w:rsidRPr="005D2CF1" w:rsidRDefault="00C24DA9" w:rsidP="00C24DA9">
      <w:pPr>
        <w:pStyle w:val="EX"/>
        <w:rPr>
          <w:lang w:eastAsia="zh-CN"/>
        </w:rPr>
      </w:pPr>
      <w:r w:rsidRPr="005D2CF1">
        <w:rPr>
          <w:lang w:eastAsia="zh-CN"/>
        </w:rPr>
        <w:t>[19]</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28.533:</w:t>
      </w:r>
      <w:r w:rsidRPr="005D2CF1">
        <w:rPr>
          <w:lang w:eastAsia="zh-CN"/>
        </w:rPr>
        <w:t xml:space="preserve"> "Management and orchestration; Architecture framework".</w:t>
      </w:r>
    </w:p>
    <w:p w14:paraId="3C0A2607" w14:textId="0196DED1" w:rsidR="00C24DA9" w:rsidRPr="005D2CF1" w:rsidRDefault="00C24DA9" w:rsidP="00C24DA9">
      <w:pPr>
        <w:pStyle w:val="EX"/>
        <w:rPr>
          <w:lang w:eastAsia="zh-CN"/>
        </w:rPr>
      </w:pPr>
      <w:r w:rsidRPr="005D2CF1">
        <w:rPr>
          <w:lang w:eastAsia="zh-CN"/>
        </w:rPr>
        <w:t>[20]</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37.320:</w:t>
      </w:r>
      <w:r w:rsidRPr="005D2CF1">
        <w:rPr>
          <w:lang w:eastAsia="zh-CN"/>
        </w:rPr>
        <w:t xml:space="preserve"> "Radio measurement collection for Minimization of Drive Tests (MDT); Overall description; stage 2".</w:t>
      </w:r>
    </w:p>
    <w:p w14:paraId="3BC3AA7B" w14:textId="4876192C" w:rsidR="005D2CF1" w:rsidRPr="005D2CF1" w:rsidRDefault="005D2CF1" w:rsidP="005D2CF1">
      <w:pPr>
        <w:pStyle w:val="EX"/>
        <w:rPr>
          <w:lang w:eastAsia="zh-CN"/>
        </w:rPr>
      </w:pPr>
      <w:r w:rsidRPr="005D2CF1">
        <w:rPr>
          <w:lang w:eastAsia="zh-CN"/>
        </w:rPr>
        <w:lastRenderedPageBreak/>
        <w:t>[21]</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28.201:</w:t>
      </w:r>
      <w:r w:rsidRPr="005D2CF1">
        <w:rPr>
          <w:lang w:eastAsia="zh-CN"/>
        </w:rPr>
        <w:t xml:space="preserve"> "Charging management; Network slice performance and analytics charging in the 5G System (5GS); stage 2".</w:t>
      </w:r>
    </w:p>
    <w:p w14:paraId="6CD48248" w14:textId="6F899D06"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A44BE1" w:rsidRPr="005D2CF1">
        <w:rPr>
          <w:lang w:eastAsia="zh-CN"/>
        </w:rPr>
        <w:t>3GPP</w:t>
      </w:r>
      <w:r w:rsidR="00A44BE1">
        <w:rPr>
          <w:lang w:eastAsia="zh-CN"/>
        </w:rPr>
        <w:t> TS 28.541:</w:t>
      </w:r>
      <w:r>
        <w:rPr>
          <w:lang w:eastAsia="zh-CN"/>
        </w:rPr>
        <w:t xml:space="preserve"> "Management and orchestration; 5G Network Resource Model (NRM); Stage 2 and stage 3".</w:t>
      </w:r>
    </w:p>
    <w:p w14:paraId="72DA59A2" w14:textId="4C04CE9B"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A44BE1" w:rsidRPr="005D2CF1">
        <w:rPr>
          <w:lang w:eastAsia="zh-CN"/>
        </w:rPr>
        <w:t>3GPP</w:t>
      </w:r>
      <w:r w:rsidR="00A44BE1">
        <w:rPr>
          <w:lang w:eastAsia="zh-CN"/>
        </w:rPr>
        <w:t> TS 24.501:</w:t>
      </w:r>
      <w:r>
        <w:rPr>
          <w:lang w:eastAsia="zh-CN"/>
        </w:rPr>
        <w:t xml:space="preserve"> "Non-Access-Stratum (NAS) protocol for 5G System (5GS); Stage 3".</w:t>
      </w:r>
    </w:p>
    <w:p w14:paraId="0C54DDB9" w14:textId="0890E21E"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A44BE1" w:rsidRPr="005D2CF1">
        <w:rPr>
          <w:lang w:eastAsia="zh-CN"/>
        </w:rPr>
        <w:t>3GPP</w:t>
      </w:r>
      <w:r w:rsidR="00A44BE1">
        <w:rPr>
          <w:lang w:eastAsia="zh-CN"/>
        </w:rPr>
        <w:t> TS 28.310:</w:t>
      </w:r>
      <w:r>
        <w:rPr>
          <w:lang w:eastAsia="zh-CN"/>
        </w:rPr>
        <w:t xml:space="preserve"> "Management and orchestration; Energy efficiency of 5G".</w:t>
      </w:r>
    </w:p>
    <w:p w14:paraId="598A674D" w14:textId="68FD13BA"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A44BE1" w:rsidRPr="005D2CF1">
        <w:rPr>
          <w:lang w:eastAsia="zh-CN"/>
        </w:rPr>
        <w:t>3GPP</w:t>
      </w:r>
      <w:r w:rsidR="00A44BE1">
        <w:rPr>
          <w:lang w:eastAsia="zh-CN"/>
        </w:rPr>
        <w:t> TS 29.518:</w:t>
      </w:r>
      <w:r>
        <w:rPr>
          <w:lang w:eastAsia="zh-CN"/>
        </w:rPr>
        <w:t xml:space="preserve"> "5G System; Access and Mobility Management Services; Stage 3".</w:t>
      </w:r>
    </w:p>
    <w:p w14:paraId="10169786" w14:textId="604980BE"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A44BE1" w:rsidRPr="005D2CF1">
        <w:rPr>
          <w:lang w:eastAsia="zh-CN"/>
        </w:rPr>
        <w:t>3GPP</w:t>
      </w:r>
      <w:r w:rsidR="00A44BE1">
        <w:rPr>
          <w:lang w:eastAsia="zh-CN"/>
        </w:rPr>
        <w:t> TS 29.503:</w:t>
      </w:r>
      <w:r>
        <w:rPr>
          <w:lang w:eastAsia="zh-CN"/>
        </w:rPr>
        <w:t xml:space="preserve"> "Unified Data Management Services; Stage 3".</w:t>
      </w:r>
    </w:p>
    <w:p w14:paraId="0DD88D11" w14:textId="710C7533"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A44BE1" w:rsidRPr="005D2CF1">
        <w:rPr>
          <w:lang w:eastAsia="zh-CN"/>
        </w:rPr>
        <w:t>3GPP</w:t>
      </w:r>
      <w:r w:rsidR="00A44BE1">
        <w:rPr>
          <w:lang w:eastAsia="zh-CN"/>
        </w:rPr>
        <w:t> TS 26.114:</w:t>
      </w:r>
      <w:r>
        <w:rPr>
          <w:lang w:eastAsia="zh-CN"/>
        </w:rPr>
        <w:t xml:space="preserve"> "IP Multimedia Subsystem (IMS); Multimedia Telephony; Media handling and interaction".</w:t>
      </w:r>
    </w:p>
    <w:p w14:paraId="1DC1225D" w14:textId="0165BAD8"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A44BE1" w:rsidRPr="005D2CF1">
        <w:rPr>
          <w:lang w:eastAsia="zh-CN"/>
        </w:rPr>
        <w:t>3GPP</w:t>
      </w:r>
      <w:r w:rsidR="00A44BE1">
        <w:rPr>
          <w:lang w:eastAsia="zh-CN"/>
        </w:rPr>
        <w:t> TS 26.247:</w:t>
      </w:r>
      <w:r>
        <w:rPr>
          <w:lang w:eastAsia="zh-CN"/>
        </w:rPr>
        <w:t xml:space="preserve"> "Transparent end-to-end Packet-switched Streaming Service (PSS); Progressive Download and Dynamic Adaptive Streaming over HTTP (3GP-DASH)".</w:t>
      </w:r>
    </w:p>
    <w:p w14:paraId="464628A4" w14:textId="59E9F844"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A44BE1" w:rsidRPr="005D2CF1">
        <w:rPr>
          <w:lang w:eastAsia="zh-CN"/>
        </w:rPr>
        <w:t>3GPP</w:t>
      </w:r>
      <w:r w:rsidR="00A44BE1">
        <w:rPr>
          <w:lang w:eastAsia="zh-CN"/>
        </w:rPr>
        <w:t> TS 26.118:</w:t>
      </w:r>
      <w:r>
        <w:rPr>
          <w:lang w:eastAsia="zh-CN"/>
        </w:rPr>
        <w:t xml:space="preserve"> "Virtual Reality (VR) profiles for streaming applications".</w:t>
      </w:r>
    </w:p>
    <w:p w14:paraId="1CACFF6F" w14:textId="69EC0E96"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A44BE1" w:rsidRPr="005D2CF1">
        <w:rPr>
          <w:lang w:eastAsia="zh-CN"/>
        </w:rPr>
        <w:t>3GPP</w:t>
      </w:r>
      <w:r w:rsidR="00A44BE1">
        <w:rPr>
          <w:lang w:eastAsia="zh-CN"/>
        </w:rPr>
        <w:t> TS 26.346:</w:t>
      </w:r>
      <w:r>
        <w:rPr>
          <w:lang w:eastAsia="zh-CN"/>
        </w:rPr>
        <w:t xml:space="preserve"> "Multimedia Broadcast/Multicast Service (MBMS); Protocols and codecs".</w:t>
      </w:r>
    </w:p>
    <w:p w14:paraId="5DD24FB7" w14:textId="39EA759A"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A44BE1" w:rsidRPr="005D2CF1">
        <w:rPr>
          <w:lang w:eastAsia="zh-CN"/>
        </w:rPr>
        <w:t>3GPP</w:t>
      </w:r>
      <w:r w:rsidR="00A44BE1">
        <w:rPr>
          <w:lang w:eastAsia="zh-CN"/>
        </w:rPr>
        <w:t> TS 26.512:</w:t>
      </w:r>
      <w:r>
        <w:rPr>
          <w:lang w:eastAsia="zh-CN"/>
        </w:rPr>
        <w:t xml:space="preserve"> "5G Media Streaming (5GMS); Protocols".</w:t>
      </w:r>
    </w:p>
    <w:p w14:paraId="7F5CF698" w14:textId="1829A7B7"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A44BE1" w:rsidRPr="005D2CF1">
        <w:rPr>
          <w:lang w:eastAsia="zh-CN"/>
        </w:rPr>
        <w:t>3GPP</w:t>
      </w:r>
      <w:r w:rsidR="00A44BE1">
        <w:rPr>
          <w:lang w:eastAsia="zh-CN"/>
        </w:rPr>
        <w:t> TS 26.531:</w:t>
      </w:r>
      <w:r>
        <w:rPr>
          <w:lang w:eastAsia="zh-CN"/>
        </w:rPr>
        <w:t xml:space="preserve"> "Data Collection and Reporting; General Description and Architecture".</w:t>
      </w:r>
    </w:p>
    <w:p w14:paraId="323C201C" w14:textId="187E7D28"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A44BE1" w:rsidRPr="005D2CF1">
        <w:rPr>
          <w:lang w:eastAsia="zh-CN"/>
        </w:rPr>
        <w:t>3GPP</w:t>
      </w:r>
      <w:r w:rsidR="00A44BE1">
        <w:rPr>
          <w:lang w:eastAsia="zh-CN"/>
        </w:rPr>
        <w:t> TS 22.261:</w:t>
      </w:r>
      <w:r>
        <w:rPr>
          <w:lang w:eastAsia="zh-CN"/>
        </w:rPr>
        <w:t xml:space="preserve"> "Service requirements for the 5G system; Stage 1".</w:t>
      </w:r>
    </w:p>
    <w:p w14:paraId="66DF98EE" w14:textId="069D9B96"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t>3GPP</w:t>
      </w:r>
      <w:r>
        <w:rPr>
          <w:lang w:eastAsia="zh-CN"/>
        </w:rPr>
        <w:t> TS 23.032: "Universal Geographical Area Description (GAD)".</w:t>
      </w:r>
    </w:p>
    <w:p w14:paraId="3DA7E928" w14:textId="2384BD64"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t>3GPP</w:t>
      </w:r>
      <w:r>
        <w:rPr>
          <w:lang w:eastAsia="zh-CN"/>
        </w:rPr>
        <w:t> TS 22.071: "Technical Specification Group Systems Aspects; Location Services (LCS)".</w:t>
      </w:r>
    </w:p>
    <w:p w14:paraId="3B1ADE99" w14:textId="544AAFA1"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t>3GPP</w:t>
      </w:r>
      <w:r>
        <w:rPr>
          <w:lang w:eastAsia="zh-CN"/>
        </w:rPr>
        <w:t> TS 29.508: "5G System; Session Management Event Exposure Service; Stage 3".</w:t>
      </w:r>
    </w:p>
    <w:p w14:paraId="14B315DA" w14:textId="641A096B"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t>3GPP</w:t>
      </w:r>
      <w:r>
        <w:rPr>
          <w:lang w:eastAsia="zh-CN"/>
        </w:rPr>
        <w:t> TS 29.572: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7AF7F906"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t>3GPP</w:t>
      </w:r>
      <w:r>
        <w:rPr>
          <w:lang w:eastAsia="zh-CN"/>
        </w:rPr>
        <w:t> TS 23.273: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6685F7B5"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t>3GPP</w:t>
      </w:r>
      <w:r>
        <w:rPr>
          <w:lang w:eastAsia="zh-CN"/>
        </w:rPr>
        <w:t> TS 28.622: "Telecommunication management; Generic Network Resource Model (NRMs). Integration Reference Point (IRP): Information Service (IS)".</w:t>
      </w:r>
    </w:p>
    <w:p w14:paraId="5539E2A2" w14:textId="01E3C87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t>3GPP</w:t>
      </w:r>
      <w:r>
        <w:rPr>
          <w:lang w:eastAsia="zh-CN"/>
        </w:rPr>
        <w:t> TS 32.422: "Subscriber and equipment trace: Trace control and configuration management".</w:t>
      </w:r>
    </w:p>
    <w:p w14:paraId="15E2DC21" w14:textId="7A1FA523"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t>3GPP</w:t>
      </w:r>
      <w:r>
        <w:rPr>
          <w:lang w:eastAsia="zh-CN"/>
        </w:rPr>
        <w:t> TS 26.532: "Data Collection and Reporting; Protocols and Formats".</w:t>
      </w:r>
    </w:p>
    <w:p w14:paraId="6C61ABEA" w14:textId="77777777" w:rsidR="00C24DA9" w:rsidRPr="005D2CF1" w:rsidRDefault="00C24DA9" w:rsidP="00C24DA9">
      <w:pPr>
        <w:pStyle w:val="Heading1"/>
      </w:pPr>
      <w:bookmarkStart w:id="11" w:name="_Toc131158283"/>
      <w:r w:rsidRPr="005D2CF1">
        <w:t>3</w:t>
      </w:r>
      <w:r w:rsidRPr="005D2CF1">
        <w:tab/>
        <w:t>Definitions and abbreviations</w:t>
      </w:r>
      <w:bookmarkEnd w:id="11"/>
    </w:p>
    <w:p w14:paraId="7A0D13E2" w14:textId="77777777" w:rsidR="00C24DA9" w:rsidRPr="005D2CF1" w:rsidRDefault="00C24DA9" w:rsidP="00C24DA9">
      <w:pPr>
        <w:pStyle w:val="Heading2"/>
      </w:pPr>
      <w:bookmarkStart w:id="12" w:name="_Toc131158284"/>
      <w:r w:rsidRPr="005D2CF1">
        <w:t>3.1</w:t>
      </w:r>
      <w:r w:rsidRPr="005D2CF1">
        <w:tab/>
        <w:t>Definitions</w:t>
      </w:r>
      <w:bookmarkEnd w:id="12"/>
    </w:p>
    <w:p w14:paraId="62C0CA3F" w14:textId="0DF48509" w:rsidR="00C24DA9" w:rsidRPr="005D2CF1" w:rsidRDefault="00C24DA9" w:rsidP="00C24DA9">
      <w:pPr>
        <w:rPr>
          <w:lang w:eastAsia="zh-CN"/>
        </w:rPr>
      </w:pPr>
      <w:r w:rsidRPr="005D2CF1">
        <w:t xml:space="preserve">For the purposes of the present document, the terms and definitions given in </w:t>
      </w:r>
      <w:r w:rsidR="00A44BE1" w:rsidRPr="005D2CF1">
        <w:t>TR</w:t>
      </w:r>
      <w:r w:rsidR="00A44BE1">
        <w:t> </w:t>
      </w:r>
      <w:r w:rsidR="00A44BE1" w:rsidRPr="005D2CF1">
        <w:t>21.905</w:t>
      </w:r>
      <w:r w:rsidR="00A44BE1">
        <w:t> </w:t>
      </w:r>
      <w:r w:rsidR="00A44BE1" w:rsidRPr="005D2CF1">
        <w:t>[</w:t>
      </w:r>
      <w:r w:rsidRPr="005D2CF1">
        <w:t xml:space="preserve">1], </w:t>
      </w:r>
      <w:r w:rsidR="00A44BE1" w:rsidRPr="005D2CF1">
        <w:t>TS</w:t>
      </w:r>
      <w:r w:rsidR="00A44BE1">
        <w:t> </w:t>
      </w:r>
      <w:r w:rsidR="00A44BE1" w:rsidRPr="005D2CF1">
        <w:t>23.501</w:t>
      </w:r>
      <w:r w:rsidR="00A44BE1">
        <w:t> </w:t>
      </w:r>
      <w:r w:rsidR="00A44BE1" w:rsidRPr="005D2CF1">
        <w:t>[</w:t>
      </w:r>
      <w:r w:rsidRPr="005D2CF1">
        <w:t xml:space="preserve">2] and </w:t>
      </w:r>
      <w:r w:rsidR="00A44BE1" w:rsidRPr="005D2CF1">
        <w:t>TS</w:t>
      </w:r>
      <w:r w:rsidR="00A44BE1">
        <w:t> </w:t>
      </w:r>
      <w:r w:rsidR="00A44BE1" w:rsidRPr="005D2CF1">
        <w:t>23.503</w:t>
      </w:r>
      <w:r w:rsidR="00A44BE1">
        <w:t> </w:t>
      </w:r>
      <w:r w:rsidR="00A44BE1" w:rsidRPr="005D2CF1">
        <w:t>[</w:t>
      </w:r>
      <w:r w:rsidRPr="005D2CF1">
        <w:t xml:space="preserve">4]. A term defined in the present document takes precedence over the definition of the same term, if any, in </w:t>
      </w:r>
      <w:r w:rsidR="00A44BE1" w:rsidRPr="005D2CF1">
        <w:t>TR</w:t>
      </w:r>
      <w:r w:rsidR="00A44BE1">
        <w:t> </w:t>
      </w:r>
      <w:r w:rsidR="00A44BE1" w:rsidRPr="005D2CF1">
        <w:t>21.905</w:t>
      </w:r>
      <w:r w:rsidR="00A44BE1">
        <w:t> </w:t>
      </w:r>
      <w:r w:rsidR="00A44BE1" w:rsidRPr="005D2CF1">
        <w:t>[</w:t>
      </w:r>
      <w:r w:rsidRPr="005D2CF1">
        <w:t>1].</w:t>
      </w:r>
    </w:p>
    <w:p w14:paraId="191BCA8D" w14:textId="77777777" w:rsidR="00C24DA9" w:rsidRPr="005D2CF1" w:rsidRDefault="00C24DA9" w:rsidP="00C24DA9">
      <w:pPr>
        <w:pStyle w:val="Heading2"/>
      </w:pPr>
      <w:bookmarkStart w:id="13" w:name="_Toc131158285"/>
      <w:r w:rsidRPr="005D2CF1">
        <w:lastRenderedPageBreak/>
        <w:t>3.2</w:t>
      </w:r>
      <w:r w:rsidRPr="005D2CF1">
        <w:tab/>
        <w:t>Abbreviations</w:t>
      </w:r>
      <w:bookmarkEnd w:id="13"/>
    </w:p>
    <w:p w14:paraId="5A3639C5" w14:textId="669AD622" w:rsidR="00C24DA9" w:rsidRPr="005D2CF1" w:rsidRDefault="00C24DA9" w:rsidP="00C24DA9">
      <w:pPr>
        <w:keepNext/>
        <w:rPr>
          <w:lang w:eastAsia="zh-CN"/>
        </w:rPr>
      </w:pPr>
      <w:r w:rsidRPr="005D2CF1">
        <w:t xml:space="preserve">For the purposes of the present document, the abbreviations given in </w:t>
      </w:r>
      <w:r w:rsidR="00A44BE1" w:rsidRPr="005D2CF1">
        <w:t>TR</w:t>
      </w:r>
      <w:r w:rsidR="00A44BE1">
        <w:t> </w:t>
      </w:r>
      <w:r w:rsidR="00A44BE1" w:rsidRPr="005D2CF1">
        <w:t>21.905</w:t>
      </w:r>
      <w:r w:rsidR="00A44BE1">
        <w:t> </w:t>
      </w:r>
      <w:r w:rsidR="00A44BE1" w:rsidRPr="005D2CF1">
        <w:t>[</w:t>
      </w:r>
      <w:r w:rsidRPr="005D2CF1">
        <w:t xml:space="preserve">1], </w:t>
      </w:r>
      <w:r w:rsidR="00A44BE1" w:rsidRPr="005D2CF1">
        <w:t>TS</w:t>
      </w:r>
      <w:r w:rsidR="00A44BE1">
        <w:t> </w:t>
      </w:r>
      <w:r w:rsidR="00A44BE1" w:rsidRPr="005D2CF1">
        <w:t>23.501</w:t>
      </w:r>
      <w:r w:rsidR="00A44BE1">
        <w:t> </w:t>
      </w:r>
      <w:r w:rsidR="00A44BE1" w:rsidRPr="005D2CF1">
        <w:t>[</w:t>
      </w:r>
      <w:r w:rsidRPr="005D2CF1">
        <w:t xml:space="preserve">2] and </w:t>
      </w:r>
      <w:r w:rsidR="00A44BE1" w:rsidRPr="005D2CF1">
        <w:t>TS</w:t>
      </w:r>
      <w:r w:rsidR="00A44BE1">
        <w:t> </w:t>
      </w:r>
      <w:r w:rsidR="00A44BE1" w:rsidRPr="005D2CF1">
        <w:t>23.503</w:t>
      </w:r>
      <w:r w:rsidR="00A44BE1">
        <w:t> </w:t>
      </w:r>
      <w:r w:rsidR="00A44BE1" w:rsidRPr="005D2CF1">
        <w:t>[</w:t>
      </w:r>
      <w:r w:rsidRPr="005D2CF1">
        <w:t xml:space="preserve">4] apply. An abbreviation defined in the present document takes precedence over the definition of the same abbreviation, if any, in </w:t>
      </w:r>
      <w:r w:rsidR="00A44BE1" w:rsidRPr="005D2CF1">
        <w:t>TR</w:t>
      </w:r>
      <w:r w:rsidR="00A44BE1">
        <w:t> </w:t>
      </w:r>
      <w:r w:rsidR="00A44BE1" w:rsidRPr="005D2CF1">
        <w:t>21.905</w:t>
      </w:r>
      <w:r w:rsidR="00A44BE1">
        <w:t> </w:t>
      </w:r>
      <w:r w:rsidR="00A44BE1"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4" w:name="_Toc131158286"/>
      <w:r w:rsidRPr="005D2CF1">
        <w:t>4</w:t>
      </w:r>
      <w:r w:rsidRPr="005D2CF1">
        <w:tab/>
        <w:t>Reference Architecture for Data Analytics</w:t>
      </w:r>
      <w:bookmarkEnd w:id="14"/>
    </w:p>
    <w:p w14:paraId="74B9FD8E" w14:textId="77777777" w:rsidR="00C24DA9" w:rsidRPr="005D2CF1" w:rsidRDefault="00C24DA9" w:rsidP="00C24DA9">
      <w:pPr>
        <w:pStyle w:val="Heading2"/>
      </w:pPr>
      <w:bookmarkStart w:id="15" w:name="_Toc131158287"/>
      <w:r w:rsidRPr="005D2CF1">
        <w:t>4.1</w:t>
      </w:r>
      <w:r w:rsidRPr="005D2CF1">
        <w:tab/>
        <w:t>General</w:t>
      </w:r>
      <w:bookmarkEnd w:id="15"/>
    </w:p>
    <w:p w14:paraId="1E4139B5" w14:textId="775058B7" w:rsidR="00C24DA9" w:rsidRPr="005D2CF1" w:rsidRDefault="00C24DA9" w:rsidP="00C24DA9">
      <w:pPr>
        <w:rPr>
          <w:lang w:eastAsia="zh-CN"/>
        </w:rPr>
      </w:pPr>
      <w:r w:rsidRPr="005D2CF1">
        <w:rPr>
          <w:lang w:eastAsia="zh-CN"/>
        </w:rPr>
        <w:t xml:space="preserve">The NWDAF (Network Data Analytics Function) is part of the architecture specified in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 xml:space="preserve">2] and uses the mechanisms and interfaces specified for 5GC in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053AAD78"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6431253D" w14:textId="35D7E374" w:rsidR="000412E0" w:rsidRDefault="000412E0" w:rsidP="00C24DA9">
      <w:pPr>
        <w:pStyle w:val="B1"/>
      </w:pPr>
      <w:r>
        <w:t>-</w:t>
      </w:r>
      <w:r>
        <w:tab/>
        <w:t>Data collection of location information from LCS system;</w:t>
      </w:r>
    </w:p>
    <w:p w14:paraId="02CD3825" w14:textId="309F23E7" w:rsidR="00FE2C7A" w:rsidRDefault="00FE2C7A" w:rsidP="00C24DA9">
      <w:pPr>
        <w:pStyle w:val="B1"/>
      </w:pPr>
      <w:r>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501CD588" w:rsidR="00326F17" w:rsidRDefault="00326F17" w:rsidP="00320244">
      <w:pPr>
        <w:pStyle w:val="B1"/>
        <w:rPr>
          <w:lang w:eastAsia="zh-CN"/>
        </w:rPr>
      </w:pPr>
      <w:r>
        <w:rPr>
          <w:lang w:eastAsia="zh-CN"/>
        </w:rPr>
        <w:t>-</w:t>
      </w:r>
      <w:r>
        <w:rPr>
          <w:lang w:eastAsia="zh-CN"/>
        </w:rPr>
        <w:tab/>
        <w:t>Provision of bulked data related to Analytics ID(s).</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6" w:name="_Toc131158288"/>
      <w:r w:rsidRPr="005D2CF1">
        <w:rPr>
          <w:lang w:eastAsia="zh-CN"/>
        </w:rPr>
        <w:t>4.2</w:t>
      </w:r>
      <w:r w:rsidRPr="005D2CF1">
        <w:rPr>
          <w:lang w:eastAsia="zh-CN"/>
        </w:rPr>
        <w:tab/>
        <w:t>Non-roaming architecture</w:t>
      </w:r>
      <w:bookmarkEnd w:id="16"/>
    </w:p>
    <w:p w14:paraId="3C020790" w14:textId="18490CED" w:rsidR="00C75A6F" w:rsidRDefault="00C75A6F" w:rsidP="00C75A6F">
      <w:pPr>
        <w:pStyle w:val="Heading3"/>
      </w:pPr>
      <w:bookmarkStart w:id="17" w:name="_Toc131158289"/>
      <w:r>
        <w:t>4.2.0</w:t>
      </w:r>
      <w:r>
        <w:tab/>
        <w:t>General</w:t>
      </w:r>
      <w:bookmarkEnd w:id="17"/>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35pt;height:68.35pt" o:ole="">
            <v:imagedata r:id="rId19" o:title=""/>
          </v:shape>
          <o:OLEObject Type="Embed" ProgID="Visio.Drawing.11" ShapeID="_x0000_i1027" DrawAspect="Content" ObjectID="_1741772917" r:id="rId20"/>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6pt;height:189.4pt" o:ole="">
            <v:imagedata r:id="rId21" o:title=""/>
          </v:shape>
          <o:OLEObject Type="Embed" ProgID="Word.Picture.8" ShapeID="_x0000_i1028" DrawAspect="Content" ObjectID="_1741772918" r:id="rId22"/>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15pt;height:67.75pt" o:ole="">
            <v:imagedata r:id="rId23" o:title=""/>
          </v:shape>
          <o:OLEObject Type="Embed" ProgID="Visio.Drawing.11" ShapeID="_x0000_i1029" DrawAspect="Content" ObjectID="_1741772919" r:id="rId24"/>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lastRenderedPageBreak/>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2pt;height:188.15pt" o:ole="">
            <v:imagedata r:id="rId25" o:title=""/>
          </v:shape>
          <o:OLEObject Type="Embed" ProgID="Word.Picture.8" ShapeID="_x0000_i1030" DrawAspect="Content" ObjectID="_1741772920" r:id="rId26"/>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45pt;height:85.3pt" o:ole="">
            <v:imagedata r:id="rId27" o:title=""/>
          </v:shape>
          <o:OLEObject Type="Embed" ProgID="Visio.Drawing.11" ShapeID="_x0000_i1031" DrawAspect="Content" ObjectID="_1741772921" r:id="rId28"/>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18" w:name="_Toc131158290"/>
      <w:r>
        <w:lastRenderedPageBreak/>
        <w:t>4.2.1</w:t>
      </w:r>
      <w:r>
        <w:tab/>
        <w:t>Analytics Data Repository Function</w:t>
      </w:r>
      <w:bookmarkEnd w:id="18"/>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6B75B7B8"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A44BE1">
        <w:t>TS 23.501 [</w:t>
      </w:r>
      <w:r>
        <w:t>2].</w:t>
      </w:r>
    </w:p>
    <w:p w14:paraId="0E6C671A" w14:textId="6EB1F436" w:rsidR="009832D0" w:rsidRDefault="009832D0" w:rsidP="00F0713C">
      <w:pPr>
        <w:pStyle w:val="TH"/>
      </w:pPr>
      <w:r>
        <w:object w:dxaOrig="8926" w:dyaOrig="4156" w14:anchorId="64C82EA2">
          <v:shape id="_x0000_i1032" type="#_x0000_t75" style="width:447.15pt;height:209.95pt" o:ole="">
            <v:imagedata r:id="rId29" o:title=""/>
          </v:shape>
          <o:OLEObject Type="Embed" ProgID="Visio.Drawing.15" ShapeID="_x0000_i1032" DrawAspect="Content" ObjectID="_1741772922" r:id="rId30"/>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19" w:name="_Toc131158291"/>
      <w:r w:rsidRPr="005D2CF1">
        <w:t>4.3</w:t>
      </w:r>
      <w:r w:rsidRPr="005D2CF1">
        <w:tab/>
        <w:t>Roaming architecture</w:t>
      </w:r>
      <w:bookmarkEnd w:id="19"/>
    </w:p>
    <w:p w14:paraId="279F180E" w14:textId="40612E83"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43F734F" w14:textId="77777777" w:rsidR="00F35227" w:rsidRDefault="00F35227" w:rsidP="00F35227">
      <w:r>
        <w:t>Based on operator's policy and local regulations (e.g. privacy), data or analytics may be exchanged between PLMNs (i.e. HPLMN and VPLMN). In this case, an NWDAF is used as entry point to exchange analytics and to collect input data for analytics in roaming scenario between HPLMN and VPLMN.</w:t>
      </w:r>
    </w:p>
    <w:p w14:paraId="6137500D" w14:textId="1FBDFB0A" w:rsidR="00F35227" w:rsidRDefault="00F35227" w:rsidP="00EE02E3">
      <w:pPr>
        <w:pStyle w:val="EditorsNote"/>
      </w:pPr>
      <w:r>
        <w:lastRenderedPageBreak/>
        <w:t>Editor's note:</w:t>
      </w:r>
      <w:r>
        <w:tab/>
        <w:t>Data and analytics exchange between HPLMN and VPLMN require updates based on feedback from GSMA.</w:t>
      </w:r>
    </w:p>
    <w:p w14:paraId="56546E65" w14:textId="36701C9E" w:rsidR="00F35227" w:rsidRDefault="00F35227" w:rsidP="00F35227">
      <w:pPr>
        <w:pStyle w:val="TH"/>
      </w:pPr>
      <w:r w:rsidRPr="005D2CF1">
        <w:object w:dxaOrig="5119" w:dyaOrig="1307" w14:anchorId="1282E3A0">
          <v:shape id="_x0000_i1033" type="#_x0000_t75" style="width:342.45pt;height:101.65pt" o:ole="">
            <v:imagedata r:id="rId31" o:title=""/>
          </v:shape>
          <o:OLEObject Type="Embed" ProgID="Visio.Drawing.11" ShapeID="_x0000_i1033" DrawAspect="Content" ObjectID="_1741772923" r:id="rId32"/>
        </w:object>
      </w:r>
    </w:p>
    <w:p w14:paraId="6219F87A" w14:textId="27E5C8D7" w:rsidR="00F35227" w:rsidRDefault="00F35227" w:rsidP="00F35227">
      <w:pPr>
        <w:pStyle w:val="TF"/>
      </w:pPr>
      <w:r>
        <w:t>Figure 4.3-1: Roaming Architecture to exchange Input Data or Data Analytics between V-PLMN and H-PLMN</w:t>
      </w:r>
    </w:p>
    <w:p w14:paraId="557D4937" w14:textId="77777777" w:rsidR="00F35227" w:rsidRDefault="00F35227" w:rsidP="00EE02E3">
      <w:r>
        <w:t>Using the architecture shown in Figure 4.3-1:</w:t>
      </w:r>
    </w:p>
    <w:p w14:paraId="2B79D3D2" w14:textId="77777777" w:rsidR="00F35227" w:rsidRDefault="00F35227" w:rsidP="00F35227">
      <w:pPr>
        <w:pStyle w:val="B1"/>
      </w:pPr>
      <w:r>
        <w:t>-</w:t>
      </w:r>
      <w:r>
        <w:tab/>
        <w:t>For outbound roaming users, the NF consumer in the HPLMN can retrieve analytics from the VPLMN via the H-NWDAF from the V-NWDAF with roaming entry capability.</w:t>
      </w:r>
    </w:p>
    <w:p w14:paraId="66D8ED8E" w14:textId="716D5C27" w:rsidR="00F35227" w:rsidRDefault="00F35227" w:rsidP="00EE02E3">
      <w:pPr>
        <w:pStyle w:val="NO"/>
      </w:pPr>
      <w:r>
        <w:t>NOTE 1:</w:t>
      </w:r>
      <w:r>
        <w:tab/>
        <w:t>The analytics from the VPLMN may be generated by the V-NWDAF with roaming entry capability or by other NWDAFs in the VPLMN.</w:t>
      </w:r>
    </w:p>
    <w:p w14:paraId="468B2188" w14:textId="77777777" w:rsidR="00F35227" w:rsidRDefault="00F35227" w:rsidP="00F35227">
      <w:pPr>
        <w:pStyle w:val="B1"/>
      </w:pPr>
      <w:r>
        <w:t>-</w:t>
      </w:r>
      <w:r>
        <w:tab/>
        <w:t>For outbound roaming users, the H-NWDAF can collect data in the VPLMN from the V-NWDAF with roaming entry capability.</w:t>
      </w:r>
    </w:p>
    <w:p w14:paraId="626E74B9" w14:textId="77777777" w:rsidR="00F35227" w:rsidRDefault="00F35227" w:rsidP="00F35227">
      <w:pPr>
        <w:pStyle w:val="B1"/>
      </w:pPr>
      <w:r>
        <w:t>-</w:t>
      </w:r>
      <w:r>
        <w:tab/>
        <w:t>For inbound roaming users, the NF consumer in the VPLMN can retrieve analytics from the HPLMN via the V-NWDAF from the H-NWDAF with roaming entry capability in the HPLMN.</w:t>
      </w:r>
    </w:p>
    <w:p w14:paraId="5FCFCF76" w14:textId="26DE1236" w:rsidR="00F35227" w:rsidRDefault="00F35227" w:rsidP="00EE02E3">
      <w:pPr>
        <w:pStyle w:val="NO"/>
      </w:pPr>
      <w:r>
        <w:t>NOTE 2:</w:t>
      </w:r>
      <w:r>
        <w:tab/>
        <w:t>The analytics from the HPLMN may be generated by H-NWDAF with roaming entry capability or other NWDAFs in the HPLMN.</w:t>
      </w:r>
    </w:p>
    <w:p w14:paraId="270DD4CD" w14:textId="77777777" w:rsidR="00F35227" w:rsidRDefault="00F35227" w:rsidP="00F35227">
      <w:pPr>
        <w:pStyle w:val="B1"/>
      </w:pPr>
      <w:r>
        <w:t>-</w:t>
      </w:r>
      <w:r>
        <w:tab/>
        <w:t>For inbound roaming users, the V-NWDAF can collect data in the HPLMN from the H-NWDAF with roaming entry capability.</w:t>
      </w:r>
    </w:p>
    <w:p w14:paraId="7C5A33D8" w14:textId="7431B4CF" w:rsidR="00F35227" w:rsidRDefault="00F35227" w:rsidP="00EE02E3">
      <w:pPr>
        <w:pStyle w:val="NO"/>
      </w:pPr>
      <w:r>
        <w:t>NOTE 3:</w:t>
      </w:r>
      <w:r>
        <w:tab/>
        <w:t>Both local breakout and home routed roaming architecture support the data or analytics exchanging between PLMNs.</w:t>
      </w:r>
    </w:p>
    <w:p w14:paraId="43B9B075" w14:textId="37063B6E" w:rsidR="00F35227" w:rsidRDefault="00F35227" w:rsidP="00EE02E3">
      <w:pPr>
        <w:pStyle w:val="EditorsNote"/>
      </w:pPr>
      <w:r>
        <w:t>Editor's note:</w:t>
      </w:r>
      <w:r>
        <w:tab/>
        <w:t>It is FFS how to support the interactions between the NWDAFs of different PLMNs via the SEPPs, which are not depicted in the architecture for the sake of clarify.</w:t>
      </w:r>
    </w:p>
    <w:p w14:paraId="1F6017F5" w14:textId="77777777" w:rsidR="00C24DA9" w:rsidRPr="005D2CF1" w:rsidRDefault="00C24DA9" w:rsidP="00C24DA9">
      <w:pPr>
        <w:pStyle w:val="Heading1"/>
        <w:rPr>
          <w:lang w:eastAsia="zh-CN"/>
        </w:rPr>
      </w:pPr>
      <w:bookmarkStart w:id="20" w:name="_Toc131158292"/>
      <w:r w:rsidRPr="005D2CF1">
        <w:rPr>
          <w:lang w:eastAsia="zh-CN"/>
        </w:rPr>
        <w:t>5</w:t>
      </w:r>
      <w:r w:rsidRPr="005D2CF1">
        <w:rPr>
          <w:lang w:eastAsia="zh-CN"/>
        </w:rPr>
        <w:tab/>
        <w:t>Network Data Analytics Functional Description</w:t>
      </w:r>
      <w:bookmarkEnd w:id="20"/>
    </w:p>
    <w:p w14:paraId="4483D404" w14:textId="77777777" w:rsidR="00C24DA9" w:rsidRPr="005D2CF1" w:rsidRDefault="00C24DA9" w:rsidP="00C24DA9">
      <w:pPr>
        <w:pStyle w:val="Heading2"/>
      </w:pPr>
      <w:bookmarkStart w:id="21" w:name="_Toc131158293"/>
      <w:r w:rsidRPr="005D2CF1">
        <w:t>5.1</w:t>
      </w:r>
      <w:r w:rsidRPr="005D2CF1">
        <w:tab/>
        <w:t>General</w:t>
      </w:r>
      <w:bookmarkEnd w:id="21"/>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lastRenderedPageBreak/>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2" w:name="_Toc131158294"/>
      <w:r w:rsidRPr="005D2CF1">
        <w:rPr>
          <w:lang w:eastAsia="ko-KR"/>
        </w:rPr>
        <w:t>5.2</w:t>
      </w:r>
      <w:r w:rsidRPr="005D2CF1">
        <w:rPr>
          <w:lang w:eastAsia="ko-KR"/>
        </w:rPr>
        <w:tab/>
        <w:t>NWDAF Discovery and Selection</w:t>
      </w:r>
      <w:bookmarkEnd w:id="22"/>
    </w:p>
    <w:p w14:paraId="07D0BE0B" w14:textId="65C33847"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A44BE1" w:rsidRPr="005D2CF1">
        <w:t>TS</w:t>
      </w:r>
      <w:r w:rsidR="00A44BE1">
        <w:t> </w:t>
      </w:r>
      <w:r w:rsidR="00A44BE1" w:rsidRPr="005D2CF1">
        <w:t>23.501</w:t>
      </w:r>
      <w:r w:rsidR="00A44BE1">
        <w:t> </w:t>
      </w:r>
      <w:r w:rsidR="00A44BE1"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lastRenderedPageBreak/>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1BFB09F8"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A44BE1">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2EDB8968"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r w:rsidR="00FC3518">
        <w:rPr>
          <w:lang w:eastAsia="zh-CN"/>
        </w:rPr>
        <w:t xml:space="preserve"> For each Analytics ID</w:t>
      </w:r>
      <w:r w:rsidR="00F35227">
        <w:rPr>
          <w:lang w:eastAsia="zh-CN"/>
        </w:rPr>
        <w:t>, if the NWDAF containing MTLF supports ML Model interoperability</w:t>
      </w:r>
      <w:r w:rsidR="00FC3518">
        <w:rPr>
          <w:lang w:eastAsia="zh-CN"/>
        </w:rPr>
        <w:t>, the NWDAF containing MTLF may also include, in the registration to the NRF, an ML Model Interoperability indicator.</w:t>
      </w:r>
    </w:p>
    <w:p w14:paraId="01858E56" w14:textId="79F6EE51" w:rsidR="00FC3518" w:rsidRDefault="00FC3518" w:rsidP="00A44BE1">
      <w:pPr>
        <w:pStyle w:val="B2"/>
        <w:rPr>
          <w:lang w:eastAsia="zh-CN"/>
        </w:rPr>
      </w:pPr>
      <w:r>
        <w:rPr>
          <w:lang w:eastAsia="zh-CN"/>
        </w:rPr>
        <w:t>-</w:t>
      </w:r>
      <w:r>
        <w:rPr>
          <w:lang w:eastAsia="zh-CN"/>
        </w:rPr>
        <w:tab/>
        <w:t>The ML Model Interoperability indicator comprises a list of NWDAF providers (vendors) that are allowed to retrieve ML models from this NWDAF containing MTLF. It also indicates that the NWDAF containing MTLF supports the interoperable ML models requested by the NWDAFs from the vendors in the list.</w:t>
      </w:r>
    </w:p>
    <w:p w14:paraId="18C150A3" w14:textId="5312564C"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49C21DCC"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(i.e. an NWDAF containing AnLF) may include in the request the target NF type (i.e. NWDAF), the Analytics ID(s), the S-NSSAI(s)</w:t>
      </w:r>
      <w:r w:rsidR="00FC3518">
        <w:rPr>
          <w:lang w:eastAsia="zh-CN"/>
        </w:rPr>
        <w:t>,</w:t>
      </w:r>
      <w:r>
        <w:rPr>
          <w:lang w:eastAsia="zh-CN"/>
        </w:rPr>
        <w:t xml:space="preserve"> Area(s) of Interest of the Trained ML Model required</w:t>
      </w:r>
      <w:r w:rsidR="00F35227">
        <w:rPr>
          <w:lang w:eastAsia="zh-CN"/>
        </w:rPr>
        <w:t>, ML Model Interoperability indicator</w:t>
      </w:r>
      <w:r w:rsidR="00FC3518">
        <w:rPr>
          <w:lang w:eastAsia="zh-CN"/>
        </w:rPr>
        <w:t xml:space="preserve"> and NF consumer information</w:t>
      </w:r>
      <w:r>
        <w:rPr>
          <w:lang w:eastAsia="zh-CN"/>
        </w:rPr>
        <w:t>.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08F0EFC" w14:textId="6E9E12FA" w:rsidR="00FC3518" w:rsidRDefault="00FC3518" w:rsidP="00DF3CA2">
      <w:pPr>
        <w:pStyle w:val="NO"/>
        <w:rPr>
          <w:lang w:eastAsia="zh-CN"/>
        </w:rPr>
      </w:pPr>
      <w:r>
        <w:rPr>
          <w:lang w:eastAsia="zh-CN"/>
        </w:rPr>
        <w:t>NOTE 5:</w:t>
      </w:r>
      <w:r>
        <w:rPr>
          <w:lang w:eastAsia="zh-CN"/>
        </w:rPr>
        <w:tab/>
        <w:t>NF consumer information such as Vendor ID is defined in stage 3.</w:t>
      </w:r>
    </w:p>
    <w:p w14:paraId="0B1F196D" w14:textId="77777777" w:rsidR="00EA2CF0" w:rsidRDefault="00EA2CF0" w:rsidP="00461895">
      <w:pPr>
        <w:rPr>
          <w:lang w:eastAsia="zh-CN"/>
        </w:rPr>
      </w:pPr>
      <w:r>
        <w:rPr>
          <w:lang w:eastAsia="zh-CN"/>
        </w:rPr>
        <w:t>In order to discover an NWDAF containing MTLF with Federated Learning (FL) capability via NRF:</w:t>
      </w:r>
    </w:p>
    <w:p w14:paraId="19DDBE22" w14:textId="77777777" w:rsidR="00EA2CF0" w:rsidRDefault="00EA2CF0" w:rsidP="00EA2CF0">
      <w:pPr>
        <w:pStyle w:val="B1"/>
      </w:pPr>
      <w:r>
        <w:t>- An NWDAF containing MTLF supporting FL as a server shall additionally include FL capability type (i.e. FL server), Time interval supporting FL as FL capability information during the registration in NRF.</w:t>
      </w:r>
    </w:p>
    <w:p w14:paraId="088E285A" w14:textId="2E29EFB5" w:rsidR="00EA2CF0" w:rsidRDefault="00EA2CF0" w:rsidP="00EE02E3">
      <w:pPr>
        <w:pStyle w:val="B1"/>
      </w:pPr>
      <w:r>
        <w:lastRenderedPageBreak/>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6D8566DD" w14:textId="77777777" w:rsidR="00EA2CF0" w:rsidRDefault="00EA2CF0" w:rsidP="00EE02E3">
      <w:pPr>
        <w:pStyle w:val="B1"/>
      </w:pPr>
      <w:r>
        <w:t>-</w:t>
      </w:r>
      <w:r>
        <w:tab/>
        <w:t>During the discovery of NWDAF containing MTLF as FL server, a consumer (e.g. a NWDAF containing MTLF) includes in the request the FL capability type as FL server, Time Period of Interest and ML model Filter information for the trained ML model(s) per Analytics ID(s), if available. The NRF returns one or more candidate for instances of NWDAF containing MTLF as FL server to the consumer.</w:t>
      </w:r>
    </w:p>
    <w:p w14:paraId="249FE195" w14:textId="77777777" w:rsidR="00EA2CF0" w:rsidRDefault="00EA2CF0" w:rsidP="00EE02E3">
      <w:pPr>
        <w:pStyle w:val="B1"/>
      </w:pPr>
      <w:r>
        <w:t>-</w:t>
      </w:r>
      <w:r>
        <w:tab/>
        <w:t>During the discovery of NWDAF containing MTLF as FL client, a consumer (e.g. an FL server) includes in the request FL capability type as FL client, Time Period of Interest, ML model Filter information for the trained ML model(s) per Analytics ID(s), a list of NF type(s). The NRF returns one or more candidate for instances of NWDAF containing MTLF as FL client to the consumer.</w:t>
      </w:r>
    </w:p>
    <w:p w14:paraId="56D67A16" w14:textId="7BAD44CE" w:rsidR="00EA2CF0" w:rsidRDefault="00EA2CF0" w:rsidP="00EE02E3">
      <w:pPr>
        <w:pStyle w:val="NO"/>
      </w:pPr>
      <w:r>
        <w:t>NOTE 6:</w:t>
      </w:r>
      <w:r>
        <w:tab/>
        <w:t>An NWDAF containing AnLF does not support discovering an NWDAF containing MTLF with FL capability.</w:t>
      </w:r>
    </w:p>
    <w:p w14:paraId="10B12278" w14:textId="249DDA90"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A44BE1">
        <w:rPr>
          <w:lang w:eastAsia="zh-CN"/>
        </w:rPr>
        <w:t>TS 23.502 [</w:t>
      </w:r>
      <w:r>
        <w:rPr>
          <w:lang w:eastAsia="zh-CN"/>
        </w:rPr>
        <w:t>3]. This enables a PCF to select the same NWDAF instance that is already being used for a specific UE.</w:t>
      </w:r>
    </w:p>
    <w:p w14:paraId="0BC1FB82" w14:textId="77777777" w:rsidR="003A4A47" w:rsidRDefault="003A4A47" w:rsidP="003A4A47">
      <w:pPr>
        <w:rPr>
          <w:lang w:eastAsia="zh-CN"/>
        </w:rPr>
      </w:pPr>
      <w:r>
        <w:rPr>
          <w:lang w:eastAsia="zh-CN"/>
        </w:rPr>
        <w:t>In the roaming architecture, the NWDAF with roaming entry capability to request analytics or input data is discovered via the NRF. An NWDAF discovers the 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2BDA52B0" w14:textId="7F7273DC" w:rsidR="003A4A47" w:rsidRDefault="003A4A47" w:rsidP="00EE02E3">
      <w:pPr>
        <w:pStyle w:val="EditorsNote"/>
      </w:pPr>
      <w:r>
        <w:t>Editor's note:</w:t>
      </w:r>
      <w:r>
        <w:tab/>
        <w:t xml:space="preserve">Its is </w:t>
      </w:r>
      <w:r w:rsidR="009B7B54">
        <w:t xml:space="preserve">FFS </w:t>
      </w:r>
      <w:r>
        <w:t>if the NWDAF with roaming entry capability will be slice-specific, and if so how slices are used in the discovery</w:t>
      </w:r>
      <w:r w:rsidR="009B7B54">
        <w:t>.</w:t>
      </w:r>
    </w:p>
    <w:p w14:paraId="445B8E71" w14:textId="3B9D7E4E" w:rsidR="00F35227" w:rsidRDefault="00F35227" w:rsidP="00F35227">
      <w:pPr>
        <w:pStyle w:val="Heading2"/>
        <w:rPr>
          <w:lang w:eastAsia="zh-CN"/>
        </w:rPr>
      </w:pPr>
      <w:bookmarkStart w:id="23" w:name="_Toc131158295"/>
      <w:r>
        <w:rPr>
          <w:lang w:eastAsia="zh-CN"/>
        </w:rPr>
        <w:t>5.3</w:t>
      </w:r>
      <w:r>
        <w:rPr>
          <w:lang w:eastAsia="zh-CN"/>
        </w:rPr>
        <w:tab/>
        <w:t>Federated Learning (FL) among multiple NWDAFs</w:t>
      </w:r>
      <w:bookmarkEnd w:id="23"/>
    </w:p>
    <w:p w14:paraId="78829CF4" w14:textId="77777777"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03B3FB21" w14:textId="77777777" w:rsidR="00F35227" w:rsidRDefault="00F35227" w:rsidP="00F35227">
      <w:pPr>
        <w:rPr>
          <w:lang w:eastAsia="zh-CN"/>
        </w:rPr>
      </w:pPr>
      <w:r>
        <w:rPr>
          <w:lang w:eastAsia="zh-CN"/>
        </w:rPr>
        <w:t>NOTE: 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77777777" w:rsidR="00F35227" w:rsidRDefault="00F35227" w:rsidP="00EE02E3">
      <w:pPr>
        <w:pStyle w:val="B1"/>
      </w:pPr>
      <w:r>
        <w:t>-</w:t>
      </w:r>
      <w:r>
        <w:tab/>
        <w:t>generates global ML model by aggregating local model information from FL client NWDAFs.</w:t>
      </w:r>
    </w:p>
    <w:p w14:paraId="7F251798" w14:textId="77777777" w:rsidR="00F35227" w:rsidRDefault="00F35227" w:rsidP="00EE02E3">
      <w:pPr>
        <w:pStyle w:val="B1"/>
      </w:pPr>
      <w:r>
        <w:t>-</w:t>
      </w:r>
      <w:r>
        <w:tab/>
        <w:t>sends the global ML model back to FL client NWDAFs and repeats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7777777" w:rsidR="00F35227" w:rsidRDefault="00F35227" w:rsidP="00EE02E3">
      <w:pPr>
        <w:pStyle w:val="B1"/>
      </w:pPr>
      <w:r>
        <w:t>-</w:t>
      </w:r>
      <w:r>
        <w:tab/>
        <w:t>locally trains ML model that tasked by the FL server NWDAF with the available local data set, which includes the data that is not allowed to share with others due to e.g. data privacy, data security, data access rights.</w:t>
      </w:r>
    </w:p>
    <w:p w14:paraId="2FDDEED5" w14:textId="77777777" w:rsidR="00F35227" w:rsidRDefault="00F35227" w:rsidP="00EE02E3">
      <w:pPr>
        <w:pStyle w:val="B1"/>
      </w:pPr>
      <w:r>
        <w:t>-</w:t>
      </w:r>
      <w:r>
        <w:tab/>
        <w:t>reports the trained local ML model information to the FL server NWDAF.</w:t>
      </w:r>
    </w:p>
    <w:p w14:paraId="797D2E4F" w14:textId="77777777" w:rsidR="00F35227" w:rsidRDefault="00F35227" w:rsidP="00EE02E3">
      <w:pPr>
        <w:pStyle w:val="B1"/>
      </w:pPr>
      <w:r>
        <w:t>-</w:t>
      </w:r>
      <w:r>
        <w:tab/>
        <w:t>receives the global ML model feedback from FL server NWDAF and repeats 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2431DF42" w:rsidR="00F35227" w:rsidRDefault="00F35227" w:rsidP="00F35227">
      <w:pPr>
        <w:rPr>
          <w:lang w:eastAsia="zh-CN"/>
        </w:rPr>
      </w:pPr>
      <w:r>
        <w:rPr>
          <w:lang w:eastAsia="zh-CN"/>
        </w:rPr>
        <w:lastRenderedPageBreak/>
        <w:t>The NWDAF containing MTLF determines to train an ML model either based on local configuration or when it receives the request from NWDAF containing AnLF. The NWDAF containing MTLF further determines whether the ML model should be trained via FL mechanism based on Analytic ID, Service Area/DNAI or data can not be obtained directly from data producer NF (e.g. due to data privacy, data security). The NWDAF containing AnLF is not aware whether the ML model is trained based on FL or not.</w:t>
      </w:r>
    </w:p>
    <w:p w14:paraId="40C630A8" w14:textId="4F0AC307" w:rsidR="00F35227" w:rsidRDefault="00F35227" w:rsidP="00F35227">
      <w:pPr>
        <w:rPr>
          <w:lang w:eastAsia="zh-CN"/>
        </w:rPr>
      </w:pPr>
      <w:r>
        <w:rPr>
          <w:lang w:eastAsia="zh-CN"/>
        </w:rPr>
        <w:t>If the NWDAF containing MTLF can act as an FL server for the ML model training, then FL procedure is initiated by the NWDAF containing MTLF as FL server NWDAF directly. Otherwise, the NWDAF containing MTLF should discover an FL server NWDAF as described in clause 5.2 and then the NWDAF containing MTLF requests the FL server NWDAF to provide the ML model and the FL server NWDAF may determine to initiates FL procedure before providing the ML model.</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77777777" w:rsidR="00F35227" w:rsidRDefault="00F35227" w:rsidP="00F35227">
      <w:pPr>
        <w:rPr>
          <w:lang w:eastAsia="zh-CN"/>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6FF49905" w14:textId="65929B45" w:rsidR="00FE2C7A" w:rsidRDefault="00FE2C7A" w:rsidP="00C24DA9">
      <w:pPr>
        <w:pStyle w:val="Heading1"/>
        <w:rPr>
          <w:lang w:eastAsia="zh-CN"/>
        </w:rPr>
      </w:pPr>
      <w:bookmarkStart w:id="24" w:name="_Toc131158296"/>
      <w:r>
        <w:rPr>
          <w:lang w:eastAsia="zh-CN"/>
        </w:rPr>
        <w:t>5A</w:t>
      </w:r>
      <w:r>
        <w:rPr>
          <w:lang w:eastAsia="zh-CN"/>
        </w:rPr>
        <w:tab/>
        <w:t>Data Collection Coordination and Delivery Functional Description</w:t>
      </w:r>
      <w:bookmarkEnd w:id="24"/>
    </w:p>
    <w:p w14:paraId="7911D1CF" w14:textId="77777777" w:rsidR="00FE2C7A" w:rsidRDefault="00FE2C7A" w:rsidP="00320244">
      <w:pPr>
        <w:pStyle w:val="Heading2"/>
        <w:rPr>
          <w:lang w:eastAsia="zh-CN"/>
        </w:rPr>
      </w:pPr>
      <w:bookmarkStart w:id="25" w:name="_Toc131158297"/>
      <w:r>
        <w:rPr>
          <w:lang w:eastAsia="zh-CN"/>
        </w:rPr>
        <w:t>5A.1</w:t>
      </w:r>
      <w:r>
        <w:rPr>
          <w:lang w:eastAsia="zh-CN"/>
        </w:rPr>
        <w:tab/>
        <w:t>General</w:t>
      </w:r>
      <w:bookmarkEnd w:id="25"/>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20124A">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26" w:name="_Toc131158298"/>
      <w:r>
        <w:rPr>
          <w:lang w:eastAsia="zh-CN"/>
        </w:rPr>
        <w:t>5A.2</w:t>
      </w:r>
      <w:r>
        <w:rPr>
          <w:lang w:eastAsia="zh-CN"/>
        </w:rPr>
        <w:tab/>
        <w:t>Data Collection Coordination</w:t>
      </w:r>
      <w:bookmarkEnd w:id="26"/>
    </w:p>
    <w:p w14:paraId="7219016D" w14:textId="5EA520F6"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A44BE1">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lastRenderedPageBreak/>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3549BC9B" w:rsidR="000412E0" w:rsidRDefault="000412E0" w:rsidP="00FE2C7A">
            <w:pPr>
              <w:pStyle w:val="TAC"/>
            </w:pPr>
            <w:r>
              <w:t>Nnrf_NFDiscovery</w:t>
            </w:r>
          </w:p>
        </w:tc>
        <w:tc>
          <w:tcPr>
            <w:tcW w:w="2265" w:type="dxa"/>
          </w:tcPr>
          <w:p w14:paraId="52E51B20" w14:textId="59455180" w:rsidR="000412E0" w:rsidRDefault="000412E0" w:rsidP="00FE2C7A">
            <w:pPr>
              <w:pStyle w:val="TAC"/>
            </w:pPr>
            <w:r>
              <w:t>5.2.7.3</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7" w:name="_Toc131158299"/>
      <w:r>
        <w:rPr>
          <w:lang w:eastAsia="zh-CN"/>
        </w:rPr>
        <w:t>5A.3</w:t>
      </w:r>
      <w:r>
        <w:rPr>
          <w:lang w:eastAsia="zh-CN"/>
        </w:rPr>
        <w:tab/>
        <w:t>Data Delivery</w:t>
      </w:r>
      <w:bookmarkEnd w:id="27"/>
    </w:p>
    <w:p w14:paraId="20E0D510" w14:textId="613CF5E6" w:rsidR="00326F17" w:rsidRDefault="00326F17" w:rsidP="00C46367">
      <w:pPr>
        <w:pStyle w:val="Heading3"/>
        <w:rPr>
          <w:lang w:eastAsia="zh-CN"/>
        </w:rPr>
      </w:pPr>
      <w:bookmarkStart w:id="28" w:name="_Toc131158300"/>
      <w:r>
        <w:rPr>
          <w:lang w:eastAsia="zh-CN"/>
        </w:rPr>
        <w:t>5A.3.0</w:t>
      </w:r>
      <w:r>
        <w:rPr>
          <w:lang w:eastAsia="zh-CN"/>
        </w:rPr>
        <w:tab/>
        <w:t>General</w:t>
      </w:r>
      <w:bookmarkEnd w:id="28"/>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lastRenderedPageBreak/>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29" w:name="_Toc131158301"/>
      <w:r>
        <w:rPr>
          <w:lang w:eastAsia="zh-CN"/>
        </w:rPr>
        <w:t>5A.3.1</w:t>
      </w:r>
      <w:r>
        <w:rPr>
          <w:lang w:eastAsia="zh-CN"/>
        </w:rPr>
        <w:tab/>
        <w:t>Data Delivery via the DCCF</w:t>
      </w:r>
      <w:r w:rsidR="00326F17">
        <w:rPr>
          <w:lang w:eastAsia="zh-CN"/>
        </w:rPr>
        <w:t xml:space="preserve"> or NWDAF</w:t>
      </w:r>
      <w:bookmarkEnd w:id="29"/>
    </w:p>
    <w:p w14:paraId="5275C08B" w14:textId="69530113" w:rsidR="00FE2C7A" w:rsidRDefault="00FE2C7A" w:rsidP="006B0714">
      <w:pPr>
        <w:pStyle w:val="TH"/>
      </w:pPr>
      <w:r>
        <w:object w:dxaOrig="8132" w:dyaOrig="3792" w14:anchorId="0EFB1C34">
          <v:shape id="_x0000_i1034" type="#_x0000_t75" style="width:407.2pt;height:188.15pt" o:ole="">
            <v:imagedata r:id="rId33" o:title=""/>
          </v:shape>
          <o:OLEObject Type="Embed" ProgID="Word.Picture.8" ShapeID="_x0000_i1034" DrawAspect="Content" ObjectID="_1741772924" r:id="rId34"/>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30" w:name="_Toc131158302"/>
      <w:r>
        <w:rPr>
          <w:lang w:eastAsia="zh-CN"/>
        </w:rPr>
        <w:lastRenderedPageBreak/>
        <w:t>5A.3.2</w:t>
      </w:r>
      <w:r>
        <w:rPr>
          <w:lang w:eastAsia="zh-CN"/>
        </w:rPr>
        <w:tab/>
        <w:t>Data Delivery via a Messaging Framework</w:t>
      </w:r>
      <w:bookmarkEnd w:id="30"/>
    </w:p>
    <w:bookmarkStart w:id="31" w:name="_MON_1678000493"/>
    <w:bookmarkEnd w:id="31"/>
    <w:p w14:paraId="6F3ECC50" w14:textId="50C09452" w:rsidR="00FE2C7A" w:rsidRDefault="00FE2C7A" w:rsidP="00FE2C7A">
      <w:pPr>
        <w:pStyle w:val="TH"/>
      </w:pPr>
      <w:r>
        <w:object w:dxaOrig="8905" w:dyaOrig="4167" w14:anchorId="1421C993">
          <v:shape id="_x0000_i1035" type="#_x0000_t75" style="width:444.1pt;height:205.7pt" o:ole="">
            <v:imagedata r:id="rId35" o:title=""/>
          </v:shape>
          <o:OLEObject Type="Embed" ProgID="Word.Picture.8" ShapeID="_x0000_i1035" DrawAspect="Content" ObjectID="_1741772925" r:id="rId36"/>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32" w:name="_Toc131158303"/>
      <w:r>
        <w:rPr>
          <w:lang w:eastAsia="zh-CN"/>
        </w:rPr>
        <w:t>5A.4</w:t>
      </w:r>
      <w:r>
        <w:rPr>
          <w:lang w:eastAsia="zh-CN"/>
        </w:rPr>
        <w:tab/>
        <w:t>Data Formatting and Processing</w:t>
      </w:r>
      <w:bookmarkEnd w:id="32"/>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6363C7D8"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A44BE1">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level (e.g. per-UEs, per AoIs) or temporal aggregation (e.g. per minute, per hour) and anonymization rules to anonymize UE identification.</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33"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33"/>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34"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34"/>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35"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36" w:name="_PERM_MCCTEMPBM_CRPT07980003___2" w:colFirst="3" w:colLast="3"/>
            <w:bookmarkEnd w:id="35"/>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37" w:name="_PERM_MCCTEMPBM_CRPT07980004___2" w:colFirst="3" w:colLast="3"/>
            <w:bookmarkEnd w:id="36"/>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37"/>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38" w:name="_Toc131158304"/>
      <w:r>
        <w:rPr>
          <w:lang w:eastAsia="zh-CN"/>
        </w:rPr>
        <w:t>5A.5</w:t>
      </w:r>
      <w:r>
        <w:rPr>
          <w:lang w:eastAsia="zh-CN"/>
        </w:rPr>
        <w:tab/>
        <w:t>Historical Data Handling</w:t>
      </w:r>
      <w:bookmarkEnd w:id="38"/>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39" w:name="_Toc131158305"/>
      <w:r>
        <w:rPr>
          <w:lang w:eastAsia="zh-CN"/>
        </w:rPr>
        <w:t>5B</w:t>
      </w:r>
      <w:r>
        <w:rPr>
          <w:lang w:eastAsia="zh-CN"/>
        </w:rPr>
        <w:tab/>
        <w:t>Analytics Data Repository Functional Description</w:t>
      </w:r>
      <w:bookmarkEnd w:id="39"/>
    </w:p>
    <w:p w14:paraId="075E98B1" w14:textId="77777777" w:rsidR="00EA40C3" w:rsidRDefault="00EA40C3" w:rsidP="00F0713C">
      <w:pPr>
        <w:pStyle w:val="Heading2"/>
        <w:rPr>
          <w:lang w:eastAsia="zh-CN"/>
        </w:rPr>
      </w:pPr>
      <w:bookmarkStart w:id="40" w:name="_Toc131158306"/>
      <w:r>
        <w:rPr>
          <w:lang w:eastAsia="zh-CN"/>
        </w:rPr>
        <w:t>5B.1</w:t>
      </w:r>
      <w:r>
        <w:rPr>
          <w:lang w:eastAsia="zh-CN"/>
        </w:rPr>
        <w:tab/>
        <w:t>General</w:t>
      </w:r>
      <w:bookmarkEnd w:id="40"/>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77777777" w:rsidR="00F35227" w:rsidRDefault="00F35227" w:rsidP="00F35227">
      <w:pPr>
        <w:rPr>
          <w:lang w:eastAsia="zh-CN"/>
        </w:rPr>
      </w:pPr>
      <w:r>
        <w:rPr>
          <w:lang w:eastAsia="zh-CN"/>
        </w:rPr>
        <w:t>The ADRF offers services that enable a consumer to store ML models. The ML models are trained by NWDAF containing MTLF as described in clause 5.1.</w:t>
      </w:r>
    </w:p>
    <w:p w14:paraId="282E013A" w14:textId="77777777" w:rsidR="00F35227" w:rsidRDefault="00F35227" w:rsidP="00F35227">
      <w:pPr>
        <w:rPr>
          <w:lang w:eastAsia="zh-CN"/>
        </w:rPr>
      </w:pPr>
      <w:r>
        <w:rPr>
          <w:lang w:eastAsia="zh-CN"/>
        </w:rPr>
        <w:t>ML models may be stored in the ADRF by:</w:t>
      </w:r>
    </w:p>
    <w:p w14:paraId="07F1C8F8" w14:textId="77777777" w:rsidR="00F35227" w:rsidRDefault="00F35227" w:rsidP="00EE02E3">
      <w:pPr>
        <w:pStyle w:val="B1"/>
      </w:pPr>
      <w:r>
        <w:t>-</w:t>
      </w:r>
      <w:r>
        <w:tab/>
        <w:t>a consumer sending the ADRF an Nadrf_MLModelManagement_StorageRequest containing the ML model or ML model address to be stored. The ADRF response provides a result indication.</w:t>
      </w:r>
    </w:p>
    <w:p w14:paraId="61B77CBA" w14:textId="77777777" w:rsidR="00F35227" w:rsidRDefault="00F35227" w:rsidP="00F35227">
      <w:pPr>
        <w:rPr>
          <w:lang w:eastAsia="zh-CN"/>
        </w:rPr>
      </w:pPr>
      <w:r>
        <w:rPr>
          <w:lang w:eastAsia="zh-CN"/>
        </w:rPr>
        <w:t>ML model may be deleted from the ADRF by:</w:t>
      </w:r>
    </w:p>
    <w:p w14:paraId="5738D2F8" w14:textId="77777777" w:rsidR="00F35227" w:rsidRDefault="00F35227" w:rsidP="00EE02E3">
      <w:pPr>
        <w:pStyle w:val="B1"/>
      </w:pPr>
      <w:r>
        <w:t>-</w:t>
      </w:r>
      <w:r>
        <w:tab/>
        <w:t>a consumer sending an Nadrf_MLModelManagement_Delete request. The ADRF response provides a result indication.</w:t>
      </w:r>
    </w:p>
    <w:p w14:paraId="67278582" w14:textId="77777777" w:rsidR="00CD1750" w:rsidRDefault="00CD1750" w:rsidP="00CD1750">
      <w:pPr>
        <w:rPr>
          <w:lang w:eastAsia="zh-CN"/>
        </w:rPr>
      </w:pPr>
      <w:r>
        <w:rPr>
          <w:lang w:eastAsia="zh-CN"/>
        </w:rPr>
        <w:lastRenderedPageBreak/>
        <w:t>When a consumer requests data or analytics be stored in an ADRF, it may specify Storage Handling information requesting:</w:t>
      </w:r>
    </w:p>
    <w:p w14:paraId="2C1FC3C2" w14:textId="5FC5528D" w:rsidR="00CD1750" w:rsidRDefault="00CD1750" w:rsidP="00EE02E3">
      <w:pPr>
        <w:pStyle w:val="B1"/>
      </w:pPr>
      <w:r>
        <w:t>-</w:t>
      </w:r>
      <w:r>
        <w:tab/>
        <w:t>a lifetime for how long the data or analytics should be stored; and</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77777777"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77777777"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3A7121A7" w:rsidR="00CD1750" w:rsidRDefault="00CD1750" w:rsidP="00EE02E3">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498B2D83"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41" w:name="_Toc131158307"/>
      <w:r>
        <w:rPr>
          <w:lang w:eastAsia="zh-CN"/>
        </w:rPr>
        <w:t>5C</w:t>
      </w:r>
      <w:r>
        <w:rPr>
          <w:lang w:eastAsia="zh-CN"/>
        </w:rPr>
        <w:tab/>
        <w:t>Analytics/ML Model Accuracy Monitoring Functional Description</w:t>
      </w:r>
      <w:bookmarkEnd w:id="41"/>
    </w:p>
    <w:p w14:paraId="23548FB2" w14:textId="16834867" w:rsidR="00F35227" w:rsidRDefault="00F35227" w:rsidP="00F35227">
      <w:pPr>
        <w:pStyle w:val="Heading2"/>
        <w:rPr>
          <w:lang w:eastAsia="zh-CN"/>
        </w:rPr>
      </w:pPr>
      <w:bookmarkStart w:id="42" w:name="_Toc131158308"/>
      <w:r>
        <w:rPr>
          <w:lang w:eastAsia="zh-CN"/>
        </w:rPr>
        <w:t>5C.1</w:t>
      </w:r>
      <w:r>
        <w:rPr>
          <w:lang w:eastAsia="zh-CN"/>
        </w:rPr>
        <w:tab/>
        <w:t>General</w:t>
      </w:r>
      <w:bookmarkEnd w:id="42"/>
    </w:p>
    <w:p w14:paraId="2C72A95B" w14:textId="77777777" w:rsidR="00F35227" w:rsidRDefault="00F35227" w:rsidP="00F35227">
      <w:pPr>
        <w:rPr>
          <w:lang w:eastAsia="zh-CN"/>
        </w:rPr>
      </w:pPr>
      <w:r>
        <w:rPr>
          <w:lang w:eastAsia="zh-CN"/>
        </w:rPr>
        <w:t>A NWDAF has the accuracy checking capability of Analytics and/or ML Model, where the NWDAF may provide the accuracy information to consumers when requested or use it for its internal processes.</w:t>
      </w:r>
    </w:p>
    <w:p w14:paraId="3E540421" w14:textId="77777777" w:rsidR="00F35227" w:rsidRDefault="00F35227" w:rsidP="00F35227">
      <w:pPr>
        <w:rPr>
          <w:lang w:eastAsia="zh-CN"/>
        </w:rPr>
      </w:pPr>
      <w:r>
        <w:rPr>
          <w:lang w:eastAsia="zh-CN"/>
        </w:rPr>
        <w:t>Input data is collected from Data Producer NF when there is a request for inference/prediction per analytics ID in NWDAF for specific time period in future while ground truth data are collected from Data Producer NF corresponding to analytic ID requested at the time which the prediction refers to.</w:t>
      </w:r>
    </w:p>
    <w:p w14:paraId="268253A2" w14:textId="77777777" w:rsidR="00F35227" w:rsidRDefault="00F35227" w:rsidP="00EE02E3">
      <w:pPr>
        <w:pStyle w:val="NO"/>
      </w:pPr>
      <w:r>
        <w:t>NOTE:</w:t>
      </w:r>
      <w:r>
        <w:tab/>
        <w:t>The ground truth data is the actual measured data observed at the time which the prediction refers to.</w:t>
      </w:r>
    </w:p>
    <w:p w14:paraId="7F03B16A" w14:textId="77777777" w:rsidR="00F35227" w:rsidRDefault="00F35227" w:rsidP="00F35227">
      <w:pPr>
        <w:rPr>
          <w:lang w:eastAsia="zh-CN"/>
        </w:rPr>
      </w:pPr>
      <w:r>
        <w:rPr>
          <w:lang w:eastAsia="zh-CN"/>
        </w:rPr>
        <w:t>Analytics/ML Model Accuracy Monitoring is to be achieved by comparing the predictions using the current trained ML model and its corresponding ground truth data i.e. the corresponding true observed events.</w:t>
      </w:r>
    </w:p>
    <w:p w14:paraId="42603872" w14:textId="77777777" w:rsidR="00F35227" w:rsidRDefault="00F35227" w:rsidP="00F35227">
      <w:pPr>
        <w:rPr>
          <w:lang w:eastAsia="zh-CN"/>
        </w:rPr>
      </w:pPr>
      <w:r>
        <w:rPr>
          <w:lang w:eastAsia="zh-CN"/>
        </w:rPr>
        <w:t>The NWDAF (containing AnLF/MTLF) with accuracy checking capability decides to initiate analytics accuracy monitoring based on:</w:t>
      </w:r>
    </w:p>
    <w:p w14:paraId="78B86A74" w14:textId="77777777" w:rsidR="00F35227" w:rsidRDefault="00F35227" w:rsidP="00EE02E3">
      <w:pPr>
        <w:pStyle w:val="B1"/>
      </w:pPr>
      <w:r>
        <w:t>-</w:t>
      </w:r>
      <w:r>
        <w:tab/>
        <w:t>A request from an analytics accuracy consumer. The analytics accuracy consumer may be an NWDAF containing AnLF,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77777777" w:rsidR="00F35227" w:rsidRDefault="00F35227" w:rsidP="00F35227">
      <w:pPr>
        <w:rPr>
          <w:lang w:eastAsia="zh-CN"/>
        </w:rPr>
      </w:pPr>
      <w:r>
        <w:rPr>
          <w:lang w:eastAsia="zh-CN"/>
        </w:rPr>
        <w:t>The AnLF with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 accuracy checking capability is supported by:</w:t>
      </w:r>
    </w:p>
    <w:p w14:paraId="76EB9813" w14:textId="77777777" w:rsidR="00F35227" w:rsidRDefault="00F35227" w:rsidP="00EE02E3">
      <w:pPr>
        <w:pStyle w:val="B1"/>
      </w:pPr>
      <w:r>
        <w:lastRenderedPageBreak/>
        <w:t>-</w:t>
      </w:r>
      <w:r>
        <w:tab/>
        <w:t>Comparing predictions and its corresponding ground truth data</w:t>
      </w:r>
    </w:p>
    <w:p w14:paraId="7FFBCD66" w14:textId="77777777" w:rsidR="00F35227" w:rsidRDefault="00F35227" w:rsidP="00EE02E3">
      <w:pPr>
        <w:pStyle w:val="B1"/>
      </w:pPr>
      <w:r>
        <w:t>-</w:t>
      </w:r>
      <w:r>
        <w:tab/>
        <w:t>Determining accuracy by comparing analytics accuracy using multiple ML models</w:t>
      </w:r>
    </w:p>
    <w:p w14:paraId="2EB3F0E7" w14:textId="77777777" w:rsidR="00F35227" w:rsidRDefault="00F35227" w:rsidP="00F35227">
      <w:pPr>
        <w:rPr>
          <w:lang w:eastAsia="zh-CN"/>
        </w:rPr>
      </w:pPr>
      <w:r>
        <w:rPr>
          <w:lang w:eastAsia="zh-CN"/>
        </w:rPr>
        <w:t>The MTLF with accuracy checking capability as defined in clause 6.2E is able to determine ML Model degradation based on e.g.:</w:t>
      </w:r>
    </w:p>
    <w:p w14:paraId="17EEAD28" w14:textId="77777777" w:rsidR="00F35227" w:rsidRDefault="00F35227" w:rsidP="00EE02E3">
      <w:pPr>
        <w:pStyle w:val="B1"/>
      </w:pPr>
      <w:r>
        <w:t>-</w:t>
      </w:r>
      <w:r>
        <w:tab/>
        <w:t>the data including input data, analytics output and the ground truth data either collected from various data source NFs, DCCF, AnLF, ADRF or configured by OAM;</w:t>
      </w:r>
    </w:p>
    <w:p w14:paraId="73962479" w14:textId="6AF28C88" w:rsidR="00F35227" w:rsidRDefault="00F35227" w:rsidP="00EE02E3">
      <w:pPr>
        <w:pStyle w:val="B1"/>
      </w:pPr>
      <w:r>
        <w:t>-</w:t>
      </w:r>
      <w:r>
        <w:tab/>
        <w:t>or AnLF providing notifications of the accuracy feedback or analytics feedback information of the analytics generated by the ML model.</w:t>
      </w:r>
    </w:p>
    <w:p w14:paraId="4944D7E7" w14:textId="77777777" w:rsidR="00F35227" w:rsidRDefault="00F35227" w:rsidP="00F35227">
      <w:pPr>
        <w:rPr>
          <w:lang w:eastAsia="zh-CN"/>
        </w:rPr>
      </w:pPr>
      <w:r>
        <w:rPr>
          <w:lang w:eastAsia="zh-CN"/>
        </w:rPr>
        <w:t>The NWDAF containing MTLF may reselect a new ML model or retrain the existing ML model and consequently notify the ML model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43" w:name="_Toc131158309"/>
      <w:r w:rsidRPr="005D2CF1">
        <w:rPr>
          <w:lang w:eastAsia="zh-CN"/>
        </w:rPr>
        <w:t>6</w:t>
      </w:r>
      <w:r w:rsidRPr="005D2CF1">
        <w:rPr>
          <w:lang w:eastAsia="zh-CN"/>
        </w:rPr>
        <w:tab/>
        <w:t>Procedures to Support Network Data Analytics</w:t>
      </w:r>
      <w:bookmarkEnd w:id="43"/>
    </w:p>
    <w:p w14:paraId="118B5892" w14:textId="77777777" w:rsidR="00C24DA9" w:rsidRPr="005D2CF1" w:rsidRDefault="00C24DA9" w:rsidP="00C24DA9">
      <w:pPr>
        <w:pStyle w:val="Heading2"/>
        <w:rPr>
          <w:lang w:eastAsia="ko-KR"/>
        </w:rPr>
      </w:pPr>
      <w:bookmarkStart w:id="44" w:name="_Toc131158310"/>
      <w:r w:rsidRPr="005D2CF1">
        <w:rPr>
          <w:lang w:eastAsia="ko-KR"/>
        </w:rPr>
        <w:t>6.0</w:t>
      </w:r>
      <w:r w:rsidRPr="005D2CF1">
        <w:rPr>
          <w:lang w:eastAsia="ko-KR"/>
        </w:rPr>
        <w:tab/>
        <w:t>General</w:t>
      </w:r>
      <w:bookmarkEnd w:id="44"/>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45" w:name="_Toc131158311"/>
      <w:r w:rsidRPr="005D2CF1">
        <w:rPr>
          <w:lang w:eastAsia="ko-KR"/>
        </w:rPr>
        <w:t>6.1</w:t>
      </w:r>
      <w:r w:rsidRPr="005D2CF1">
        <w:rPr>
          <w:lang w:eastAsia="ko-KR"/>
        </w:rPr>
        <w:tab/>
        <w:t>Procedures for analytics exposure</w:t>
      </w:r>
      <w:bookmarkEnd w:id="45"/>
    </w:p>
    <w:p w14:paraId="55A898A1" w14:textId="77777777" w:rsidR="00C24DA9" w:rsidRPr="005D2CF1" w:rsidRDefault="00C24DA9" w:rsidP="00C24DA9">
      <w:pPr>
        <w:pStyle w:val="Heading3"/>
        <w:rPr>
          <w:lang w:eastAsia="ko-KR"/>
        </w:rPr>
      </w:pPr>
      <w:bookmarkStart w:id="46" w:name="_Toc131158312"/>
      <w:r w:rsidRPr="005D2CF1">
        <w:rPr>
          <w:lang w:eastAsia="ko-KR"/>
        </w:rPr>
        <w:t>6.1.1</w:t>
      </w:r>
      <w:r w:rsidRPr="005D2CF1">
        <w:rPr>
          <w:lang w:eastAsia="ko-KR"/>
        </w:rPr>
        <w:tab/>
        <w:t>Analytics Subscribe/Unsubscribe</w:t>
      </w:r>
      <w:bookmarkEnd w:id="46"/>
    </w:p>
    <w:p w14:paraId="3FF4401D" w14:textId="77777777" w:rsidR="00C24DA9" w:rsidRPr="005D2CF1" w:rsidRDefault="00C24DA9" w:rsidP="00C24DA9">
      <w:pPr>
        <w:pStyle w:val="Heading4"/>
      </w:pPr>
      <w:bookmarkStart w:id="47" w:name="_Toc131158313"/>
      <w:r w:rsidRPr="005D2CF1">
        <w:t>6.1.1.1</w:t>
      </w:r>
      <w:r w:rsidRPr="005D2CF1">
        <w:tab/>
        <w:t>Analytics subscribe/unsubscribe by NWDAF service consumer</w:t>
      </w:r>
      <w:bookmarkEnd w:id="47"/>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48" w:name="_MON_1609748713"/>
    <w:bookmarkEnd w:id="48"/>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5.25pt;height:127.05pt" o:ole="">
            <v:imagedata r:id="rId37" o:title=""/>
          </v:shape>
          <o:OLEObject Type="Embed" ProgID="Word.Picture.8" ShapeID="_x0000_i1036" DrawAspect="Content" ObjectID="_1741772926" r:id="rId38"/>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56CA5AAA" w:rsidR="00C24DA9" w:rsidRPr="005D2CF1" w:rsidRDefault="00C24DA9" w:rsidP="00C24DA9">
      <w:pPr>
        <w:pStyle w:val="B1"/>
        <w:rPr>
          <w:lang w:eastAsia="zh-CN"/>
        </w:rPr>
      </w:pPr>
      <w:r w:rsidRPr="005D2CF1">
        <w:rPr>
          <w:lang w:eastAsia="zh-CN"/>
        </w:rPr>
        <w:lastRenderedPageBreak/>
        <w:tab/>
        <w:t>If the service invocation is for a subscription modification, the NF service consumer includes an identifier (Subscription Correlation ID) to be modified in the invocation of Nnwdaf_AnalyticsSubscription_Subscribe.</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 feedback information in the invocation of Nnwdaf_AnalyticsSubscription_Subscribe.</w:t>
      </w:r>
    </w:p>
    <w:p w14:paraId="2D7A346E" w14:textId="77777777"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p>
    <w:p w14:paraId="0B1E2E3D" w14:textId="77777777"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20C6BED1" w:rsidR="00CA202F" w:rsidRDefault="00CA202F" w:rsidP="00EE02E3">
      <w:pPr>
        <w:pStyle w:val="B1"/>
      </w:pPr>
      <w:r>
        <w:tab/>
        <w:t>When calculating the analytics/ML model accuracy information with the retrieved Analytics feedback information, in addition to comparing predictions of ML model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monitoring.</w:t>
      </w:r>
    </w:p>
    <w:p w14:paraId="5F1155EC" w14:textId="34EC27F0" w:rsidR="00C24DA9" w:rsidRPr="005D2CF1" w:rsidRDefault="00C24DA9" w:rsidP="00C24DA9">
      <w:pPr>
        <w:pStyle w:val="Heading4"/>
        <w:rPr>
          <w:rFonts w:eastAsia="MS Mincho"/>
        </w:rPr>
      </w:pPr>
      <w:bookmarkStart w:id="49" w:name="_Toc131158314"/>
      <w:r w:rsidRPr="005D2CF1">
        <w:t>6.1.1.2</w:t>
      </w:r>
      <w:r w:rsidRPr="005D2CF1">
        <w:tab/>
        <w:t>Analytics subscribe/unsubscribe by AFs via NEF</w:t>
      </w:r>
      <w:bookmarkEnd w:id="49"/>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9pt;height:180.3pt" o:ole="">
            <v:imagedata r:id="rId39" o:title=""/>
          </v:shape>
          <o:OLEObject Type="Embed" ProgID="Visio.Drawing.11" ShapeID="_x0000_i1037" DrawAspect="Content" ObjectID="_1741772927" r:id="rId40"/>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148DC815"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A44BE1" w:rsidRPr="005D2CF1">
        <w:t>TS</w:t>
      </w:r>
      <w:r w:rsidR="00A44BE1">
        <w:t> </w:t>
      </w:r>
      <w:r w:rsidR="00A44BE1" w:rsidRPr="005D2CF1">
        <w:t>23.502</w:t>
      </w:r>
      <w:r w:rsidR="00A44BE1">
        <w:t> </w:t>
      </w:r>
      <w:r w:rsidR="00A44BE1"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sidR="00CA202F">
        <w:rPr>
          <w:lang w:eastAsia="zh-CN"/>
        </w:rPr>
        <w:t xml:space="preserve">, in addition, if the AF has taken an action(s) influenced by the previously received analytics information at step 4, </w:t>
      </w:r>
      <w:r w:rsidR="00CA202F">
        <w:rPr>
          <w:lang w:eastAsia="zh-CN"/>
        </w:rPr>
        <w:lastRenderedPageBreak/>
        <w:t>which may or may not affect the ground truth data corresponding to Analytics ID requested at the time which the prediction refers to, the AF may include Analytics feedback information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3CC3329F"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6F96392D" w14:textId="21E79314"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23122B2A"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A44BE1" w:rsidRPr="005D2CF1">
        <w:t>TS</w:t>
      </w:r>
      <w:r w:rsidR="00A44BE1">
        <w:t> </w:t>
      </w:r>
      <w:r w:rsidR="00A44BE1" w:rsidRPr="005D2CF1">
        <w:t>23.502</w:t>
      </w:r>
      <w:r w:rsidR="00A44BE1">
        <w:t> </w:t>
      </w:r>
      <w:r w:rsidR="00A44BE1"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5B00DC10" w:rsidR="00CA202F" w:rsidRDefault="00CA202F" w:rsidP="00EE02E3">
      <w:pPr>
        <w:pStyle w:val="B1"/>
      </w:pPr>
      <w:r>
        <w:tab/>
        <w:t>When calculating the analytics/ML model accuracy information with the retrieved Analytics feedback information, in addition to comparing predictions of ML model and its corresponding ground truth data, the NWDAF may determine/take into account whether the action(s) taken by the AF affects the ground truth data corresponding to Analytics ID requested at the time which the prediction refers to or start rating AF(s) used as data sources, as described in clauses 6.2D and 6.2E, which may affect the ML Model Accuracy monitoring.</w:t>
      </w:r>
    </w:p>
    <w:p w14:paraId="36E99D57" w14:textId="46AAEDBD" w:rsidR="00C24DA9" w:rsidRPr="005D2CF1" w:rsidRDefault="00C24DA9" w:rsidP="00C24DA9">
      <w:pPr>
        <w:pStyle w:val="Heading3"/>
        <w:rPr>
          <w:lang w:eastAsia="ko-KR"/>
        </w:rPr>
      </w:pPr>
      <w:bookmarkStart w:id="50" w:name="_Toc131158315"/>
      <w:r w:rsidRPr="005D2CF1">
        <w:rPr>
          <w:lang w:eastAsia="ko-KR"/>
        </w:rPr>
        <w:t>6.1.2</w:t>
      </w:r>
      <w:r w:rsidRPr="005D2CF1">
        <w:rPr>
          <w:lang w:eastAsia="ko-KR"/>
        </w:rPr>
        <w:tab/>
        <w:t>Analytics Request</w:t>
      </w:r>
      <w:bookmarkEnd w:id="50"/>
    </w:p>
    <w:p w14:paraId="3B45E04F" w14:textId="77777777" w:rsidR="00C24DA9" w:rsidRPr="005D2CF1" w:rsidRDefault="00C24DA9" w:rsidP="00C24DA9">
      <w:pPr>
        <w:pStyle w:val="Heading4"/>
      </w:pPr>
      <w:bookmarkStart w:id="51" w:name="_Toc131158316"/>
      <w:r w:rsidRPr="005D2CF1">
        <w:t>6.1.2.1</w:t>
      </w:r>
      <w:r w:rsidRPr="005D2CF1">
        <w:tab/>
        <w:t>Analytics request by NWDAF service consumer</w:t>
      </w:r>
      <w:bookmarkEnd w:id="51"/>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52" w:name="_MON_1608962449"/>
    <w:bookmarkEnd w:id="52"/>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7pt;height:125.25pt" o:ole="">
            <v:imagedata r:id="rId41" o:title=""/>
          </v:shape>
          <o:OLEObject Type="Embed" ProgID="Word.Picture.8" ShapeID="_x0000_i1038" DrawAspect="Content" ObjectID="_1741772928" r:id="rId42"/>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77777777" w:rsidR="009B7B54" w:rsidRDefault="009B7B54" w:rsidP="00C24DA9">
      <w:pPr>
        <w:pStyle w:val="B1"/>
      </w:pPr>
      <w:r>
        <w:tab/>
        <w:t>If the analytics request relates to outbound roaming users, the NWDAF in the H-PLMN may decide to retrieve input data or analytics from the related V-PLMN.</w:t>
      </w:r>
    </w:p>
    <w:p w14:paraId="3FB992E2" w14:textId="77777777" w:rsidR="009B7B54" w:rsidRDefault="009B7B54" w:rsidP="00C24DA9">
      <w:pPr>
        <w:pStyle w:val="B1"/>
      </w:pPr>
      <w:r>
        <w:tab/>
        <w:t>If the analytics request relates to inbound roaming users, the NWDAF in the V-PLMN may decide to retrieve input data or analytics, from the related H-PLMN.</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53" w:name="_Toc131158317"/>
      <w:r w:rsidRPr="005D2CF1">
        <w:t>6.1.2.2</w:t>
      </w:r>
      <w:r w:rsidRPr="005D2CF1">
        <w:tab/>
      </w:r>
      <w:r w:rsidRPr="005D2CF1">
        <w:rPr>
          <w:lang w:eastAsia="ko-KR"/>
        </w:rPr>
        <w:t xml:space="preserve">Analytics request </w:t>
      </w:r>
      <w:r w:rsidRPr="005D2CF1">
        <w:t>by AFs via NEF</w:t>
      </w:r>
      <w:bookmarkEnd w:id="53"/>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6pt;height:183.35pt" o:ole="">
            <v:imagedata r:id="rId43" o:title=""/>
          </v:shape>
          <o:OLEObject Type="Embed" ProgID="Visio.Drawing.11" ShapeID="_x0000_i1039" DrawAspect="Content" ObjectID="_1741772929" r:id="rId44"/>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620CA151" w:rsidR="00C24DA9" w:rsidRPr="005D2CF1" w:rsidRDefault="00C24DA9" w:rsidP="00C24DA9">
      <w:pPr>
        <w:pStyle w:val="B1"/>
      </w:pPr>
      <w:r w:rsidRPr="005D2CF1">
        <w:rPr>
          <w:lang w:eastAsia="ko-KR"/>
        </w:rPr>
        <w:lastRenderedPageBreak/>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A44BE1" w:rsidRPr="005D2CF1">
        <w:t>TS</w:t>
      </w:r>
      <w:r w:rsidR="00A44BE1">
        <w:t> </w:t>
      </w:r>
      <w:r w:rsidR="00A44BE1" w:rsidRPr="005D2CF1">
        <w:t>23.502</w:t>
      </w:r>
      <w:r w:rsidR="00A44BE1">
        <w:t> </w:t>
      </w:r>
      <w:r w:rsidR="00A44BE1"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777DAA55"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31FA44C8" w14:textId="15912902" w:rsidR="009B7B54" w:rsidRDefault="009B7B54" w:rsidP="00C24DA9">
      <w:pPr>
        <w:pStyle w:val="B1"/>
      </w:pPr>
      <w:r>
        <w:tab/>
        <w:t>If the analytics request relates to outbound roaming users, the NWDAF in the H-PLMN may decide to retrieve input data or analytics from the related V-PLMN</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54" w:name="_Toc131158318"/>
      <w:r w:rsidRPr="005D2CF1">
        <w:rPr>
          <w:lang w:eastAsia="ko-KR"/>
        </w:rPr>
        <w:t>6.1.3</w:t>
      </w:r>
      <w:r w:rsidRPr="005D2CF1">
        <w:rPr>
          <w:lang w:eastAsia="ko-KR"/>
        </w:rPr>
        <w:tab/>
        <w:t>Contents of Analytics Exposure</w:t>
      </w:r>
      <w:bookmarkEnd w:id="54"/>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053DA05F"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A44BE1" w:rsidRPr="005D2CF1">
        <w:t>TS</w:t>
      </w:r>
      <w:r w:rsidR="00A44BE1">
        <w:t> </w:t>
      </w:r>
      <w:r w:rsidR="00A44BE1" w:rsidRPr="005D2CF1">
        <w:t>23.502</w:t>
      </w:r>
      <w:r w:rsidR="00A44BE1">
        <w:t> </w:t>
      </w:r>
      <w:r w:rsidR="00A44BE1"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12FD175C"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A44BE1" w:rsidRPr="005D2CF1">
        <w:t>TS</w:t>
      </w:r>
      <w:r w:rsidR="00A44BE1">
        <w:t> </w:t>
      </w:r>
      <w:r w:rsidR="00A44BE1" w:rsidRPr="005D2CF1">
        <w:t>23.502</w:t>
      </w:r>
      <w:r w:rsidR="00A44BE1">
        <w:t> </w:t>
      </w:r>
      <w:r w:rsidR="00A44BE1" w:rsidRPr="005D2CF1">
        <w:t>[</w:t>
      </w:r>
      <w:r w:rsidRPr="005D2CF1">
        <w:t>3].</w:t>
      </w:r>
    </w:p>
    <w:p w14:paraId="30A6A1F5" w14:textId="21830209" w:rsidR="00FD3E6B" w:rsidRDefault="00FD3E6B" w:rsidP="00F0713C">
      <w:pPr>
        <w:pStyle w:val="NO"/>
      </w:pPr>
      <w:r>
        <w:lastRenderedPageBreak/>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A44BE1">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0D3CB90"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A44BE1">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lastRenderedPageBreak/>
        <w:t>-</w:t>
      </w:r>
      <w:r w:rsidRPr="005D2CF1">
        <w:tab/>
        <w:t>[OPTIONAL] Maximum number of objects requested by the consumer (max) to limit the number of objects in a list of analytics per Nnwdaf_AnalyticsSubscription_Notify or Nnwdaf_AnalyticsInfo_Request response.</w:t>
      </w:r>
    </w:p>
    <w:p w14:paraId="6E97E4E5" w14:textId="1C390880"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 "below cell level"</w:t>
      </w:r>
      <w:r>
        <w:t>.</w:t>
      </w:r>
    </w:p>
    <w:p w14:paraId="710BCC6A" w14:textId="7348B32F" w:rsidR="001A05C1" w:rsidRDefault="001A05C1" w:rsidP="00EE02E3">
      <w:pPr>
        <w:pStyle w:val="EditorsNote"/>
      </w:pPr>
      <w:r>
        <w:t>Editor's note:</w:t>
      </w:r>
      <w:r>
        <w:tab/>
        <w:t>How to describe "below cell level" granularity is FFS and the value might be replaced by several values, or additional parameters to further qualify it might be defined.</w:t>
      </w:r>
    </w:p>
    <w:p w14:paraId="6A0E1F23" w14:textId="77777777"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562D0126" w14:textId="33587581" w:rsidR="001A05C1" w:rsidRDefault="001A05C1" w:rsidP="00EE02E3">
      <w:pPr>
        <w:pStyle w:val="EditorsNote"/>
      </w:pPr>
      <w:r>
        <w:t>Editor's note:</w:t>
      </w:r>
      <w:r>
        <w:tab/>
        <w:t>It needs to be clarified how UEs that are in an area for a shorter time than the Temporal granularity size are handled.</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77777777" w:rsidR="00DE7722" w:rsidRDefault="00DE7722" w:rsidP="00A44BE1">
      <w:pPr>
        <w:pStyle w:val="B1"/>
      </w:pPr>
      <w:r>
        <w:t>-</w:t>
      </w:r>
      <w:r>
        <w:tab/>
        <w:t>[OPTIONAL] Use case context: indicates the context of use of the analytics to select the most relevant ML model.</w:t>
      </w:r>
    </w:p>
    <w:p w14:paraId="3EB22C1B" w14:textId="3046D6FE" w:rsidR="00DE7722" w:rsidRDefault="00DE7722" w:rsidP="00A44BE1">
      <w:pPr>
        <w:pStyle w:val="NO"/>
      </w:pPr>
      <w:r>
        <w:lastRenderedPageBreak/>
        <w:t>NOTE 7:</w:t>
      </w:r>
      <w:r>
        <w:tab/>
        <w:t>The NWDAF can use the parameter "Use case context" to select the most relevant ML model, when several ML models are available for the requested Analytics ID(s). NWDAF containing AnLF can additionally provide the parameter "Use case context" when requesting an ML model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F7D1F8" w:rsidR="00CA202F" w:rsidRDefault="00CA202F" w:rsidP="00EE02E3">
      <w:pPr>
        <w:pStyle w:val="B1"/>
      </w:pPr>
      <w:r>
        <w:t>-</w:t>
      </w:r>
      <w:r>
        <w:tab/>
        <w:t>(Only for Nnwdaf_AnalyticsSubscription_Subscribe) [OPTIONAL] Analytics feedback information: indicates that the consumer NF has taken an action(s) influenced by the previously provided analytics, which may or may not affect the ground truth data corresponding to analytic ID requested at the time which the prediction refers to, and consequently affect the ML Model Accuracy monitoring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77777777" w:rsidR="00CA202F" w:rsidRDefault="00CA202F" w:rsidP="00EE02E3">
      <w:pPr>
        <w:pStyle w:val="B2"/>
      </w:pPr>
      <w:r>
        <w:t>-</w:t>
      </w:r>
      <w:r>
        <w:tab/>
        <w:t>Indication whether the action will affect on ground truth data (if available).</w:t>
      </w:r>
    </w:p>
    <w:p w14:paraId="2C048986" w14:textId="77777777" w:rsidR="00CA202F" w:rsidRDefault="00CA202F" w:rsidP="00EE02E3">
      <w:pPr>
        <w:pStyle w:val="EditorsNote"/>
      </w:pPr>
      <w:r>
        <w:t>Editor's note:</w:t>
      </w:r>
      <w:r>
        <w:tab/>
        <w:t>It is FFS, whether "Time stamp of the action taken" or "Expected time duration for affecting the action" is needed.</w:t>
      </w:r>
    </w:p>
    <w:p w14:paraId="6B0C6807" w14:textId="21FF99CF" w:rsidR="00CA202F" w:rsidRDefault="00CA202F" w:rsidP="00EE02E3">
      <w:pPr>
        <w:pStyle w:val="NO"/>
      </w:pPr>
      <w:r>
        <w:t>NOTE 8:</w:t>
      </w:r>
      <w:r>
        <w:tab/>
        <w:t>The consumer NF cannot include Analytics feedback information in initial subscription request. Analytics feedback information can be included in modification request for the existing analytics subscription.</w:t>
      </w:r>
    </w:p>
    <w:p w14:paraId="51421F85" w14:textId="77777777" w:rsidR="00EA2CF0" w:rsidRDefault="00EA2CF0" w:rsidP="00EE02E3">
      <w:pPr>
        <w:pStyle w:val="B1"/>
      </w:pPr>
      <w:r>
        <w:t>-</w:t>
      </w:r>
      <w:r>
        <w:tab/>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77777777" w:rsidR="00EA2CF0" w:rsidRDefault="00EA2CF0" w:rsidP="00EE02E3">
      <w:pPr>
        <w:pStyle w:val="B2"/>
      </w:pPr>
      <w:r>
        <w:t>-</w:t>
      </w:r>
      <w:r>
        <w:tab/>
        <w:t>Analytics accuracy information time window: time interval [start. end], which indicates that analytics consumers only consider the accuracy information which is generated within this time interval.</w:t>
      </w:r>
    </w:p>
    <w:p w14:paraId="0EC4C714" w14:textId="77777777" w:rsidR="00EA2CF0" w:rsidRDefault="00EA2CF0" w:rsidP="00EE02E3">
      <w:pPr>
        <w:pStyle w:val="B2"/>
      </w:pPr>
      <w:r>
        <w:t>-</w:t>
      </w:r>
      <w:r>
        <w:tab/>
        <w:t>[Optional] Analytics accuracy information periodicity: time period, which indicates periodic reporting of accuracy information for the corresponding Analytics ID(s).</w:t>
      </w:r>
    </w:p>
    <w:p w14:paraId="299FC26A" w14:textId="77777777" w:rsidR="00EA2CF0" w:rsidRDefault="00EA2CF0" w:rsidP="00EE02E3">
      <w:pPr>
        <w:pStyle w:val="B2"/>
      </w:pPr>
      <w:r>
        <w:t>-</w:t>
      </w:r>
      <w:r>
        <w:tab/>
        <w:t>[Optional] Accuracy deviation threshold(s): a reporting threshold of deviation value, which is indicated that the NWDAF can provide accuracy information to the analytics consumer when deviation value is above this threshold. The deviation value indicates the deviation of the predictions from the actual network data. If parameter "Stop analytics consumption flag" or "Updated Analytics flag" is provided, this parameter may also be used as reporting threshold for "Stop analytics consumption indication" or "Updated Analytics".</w:t>
      </w:r>
    </w:p>
    <w:p w14:paraId="51AE2268" w14:textId="77777777" w:rsidR="00EA2CF0" w:rsidRDefault="00EA2CF0" w:rsidP="00EE02E3">
      <w:pPr>
        <w:pStyle w:val="EditorsNote"/>
      </w:pPr>
      <w:r>
        <w:t>Editor's note:</w:t>
      </w:r>
      <w:r>
        <w:tab/>
        <w:t>It is FFS to determine whether the deviation refers to a difference between accuracy values or difference of prediction from the actual network data.</w:t>
      </w:r>
    </w:p>
    <w:p w14:paraId="563CFB5C" w14:textId="77777777" w:rsidR="00EA2CF0" w:rsidRDefault="00EA2CF0" w:rsidP="00EE02E3">
      <w:pPr>
        <w:pStyle w:val="B2"/>
      </w:pPr>
      <w:r>
        <w:t>-</w:t>
      </w:r>
      <w:r>
        <w:tab/>
        <w:t>[OPTIONAL] Minimal number of analytics output occurrences: determines the minimal number of analytics output provided by NWDAF that have to be considered in the determination of the accuracy information.</w:t>
      </w:r>
    </w:p>
    <w:p w14:paraId="2A7EE9A2" w14:textId="77777777" w:rsidR="00EA2CF0" w:rsidRDefault="00EA2CF0" w:rsidP="00EE02E3">
      <w:pPr>
        <w:pStyle w:val="B3"/>
      </w:pPr>
      <w:r>
        <w:t>-</w:t>
      </w:r>
      <w:r>
        <w:tab/>
        <w:t>[Optional] Updated Analytics flag: indicates that the NWDAF can provide updated analytics for provided Analytics ID(s), if updated analytics can be generated within analytics accuracy information time window.</w:t>
      </w:r>
    </w:p>
    <w:p w14:paraId="059A2894" w14:textId="77777777" w:rsidR="00EA2CF0" w:rsidRDefault="00EA2CF0" w:rsidP="00EE02E3">
      <w:pPr>
        <w:pStyle w:val="B3"/>
      </w:pPr>
      <w:r>
        <w:t>-</w:t>
      </w:r>
      <w:r>
        <w:tab/>
        <w:t>[Optional] Correction time period: a relative time interval as the gap with respect to analytics is provided, which is indicated the time interval during which the updated analytics can be accepted by the analytics consumer.</w:t>
      </w:r>
    </w:p>
    <w:p w14:paraId="32E433BF" w14:textId="77777777" w:rsidR="00EA2CF0" w:rsidRDefault="00EA2CF0" w:rsidP="00EE02E3">
      <w:pPr>
        <w:pStyle w:val="B3"/>
      </w:pPr>
      <w:r>
        <w:t>-</w:t>
      </w:r>
      <w:r>
        <w:tab/>
        <w:t>[Optional] Pause analytics consumption flag: is a flag indicating to NWDAF to stop sending the notifications of analytics outputs for a subscribed analytics ID, without unsubscribing to such analytics ID.</w:t>
      </w:r>
    </w:p>
    <w:p w14:paraId="2D9CAAB1" w14:textId="77777777" w:rsidR="00EA2CF0" w:rsidRDefault="00EA2CF0" w:rsidP="00EE02E3">
      <w:pPr>
        <w:pStyle w:val="B2"/>
      </w:pPr>
      <w:r>
        <w:t>-</w:t>
      </w:r>
      <w:r>
        <w:tab/>
        <w:t>[OPTIONAL] Pause Analytics Subscription time window: indicates the period of time that NWDAF should stop sending the notifications of analytics outputs for a subscribed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453C86C7"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lastRenderedPageBreak/>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3DEFE28F" w14:textId="29FA6491"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77777777" w:rsidR="00EA2CF0" w:rsidRDefault="00EA2CF0" w:rsidP="00EE02E3">
      <w:pPr>
        <w:pStyle w:val="B1"/>
      </w:pPr>
      <w:r>
        <w:t>-</w:t>
      </w:r>
      <w:r>
        <w:tab/>
        <w:t>Analytics accuracy information generated for each analytics ID, including:</w:t>
      </w:r>
    </w:p>
    <w:p w14:paraId="6A42CBE6" w14:textId="77777777" w:rsidR="00EA2CF0" w:rsidRDefault="00EA2CF0" w:rsidP="00EA2CF0">
      <w:pPr>
        <w:pStyle w:val="B2"/>
      </w:pPr>
      <w:r>
        <w:t>-</w:t>
      </w:r>
      <w:r>
        <w:tab/>
        <w:t>Accuracy value for requested Analytics ID(s): a value shall be provided if "Analytics accuracy request" parameter was provided in the corresponding Nnwdaf_AnalyticsSubscription_Subscribe service operation.</w:t>
      </w:r>
    </w:p>
    <w:p w14:paraId="3A76A13E" w14:textId="2C64244E" w:rsidR="00EA2CF0" w:rsidRDefault="00EA2CF0" w:rsidP="00EE02E3">
      <w:pPr>
        <w:pStyle w:val="EditorsNote"/>
      </w:pPr>
      <w:r>
        <w:t>Editor's note:</w:t>
      </w:r>
      <w:r>
        <w:tab/>
        <w:t>It is FFS to determine if this parameter may be provided if the deviation between predictions and its corresponding ground truth is above specified accuracy deviation threshold.</w:t>
      </w:r>
    </w:p>
    <w:p w14:paraId="09D3F4BE" w14:textId="77777777" w:rsidR="00EA2CF0" w:rsidRDefault="00EA2CF0" w:rsidP="00EA2CF0">
      <w:pPr>
        <w:pStyle w:val="B2"/>
      </w:pPr>
      <w:r>
        <w:t>-</w:t>
      </w:r>
      <w:r>
        <w:tab/>
        <w:t>(Optionally) An indication that the determined accuracy value for the analytics ID does not meet the preferred level of accuracy requested for the analytics ID.</w:t>
      </w:r>
    </w:p>
    <w:p w14:paraId="00CD93FD" w14:textId="7D26FC90" w:rsidR="00EA2CF0" w:rsidRDefault="00EA2CF0" w:rsidP="00EE02E3">
      <w:pPr>
        <w:pStyle w:val="EditorsNote"/>
      </w:pPr>
      <w:r>
        <w:t>Editor's note:</w:t>
      </w:r>
      <w:r>
        <w:tab/>
        <w:t>It is FFS to determine how an accuracy value relates to the preferred level of accuracy requested for the analytics ID.</w:t>
      </w:r>
    </w:p>
    <w:p w14:paraId="327D2112" w14:textId="77777777" w:rsidR="00EA2CF0" w:rsidRDefault="00EA2CF0" w:rsidP="00EA2CF0">
      <w:pPr>
        <w:pStyle w:val="B2"/>
      </w:pPr>
      <w:r>
        <w:t>-</w:t>
      </w:r>
      <w:r>
        <w:tab/>
        <w:t>[Optional] Updated Analytics: NWDAF provides updated Analytics, which is generated within analytics accuracy information time window, for provided Analytics ID(s), if "Updated Analytics flag" parameter was indicated in the corresponding Nnwdaf_AnalyticsSubscription_Subscribe service operation.</w:t>
      </w:r>
    </w:p>
    <w:p w14:paraId="4635A7AE" w14:textId="77777777" w:rsidR="00EA2CF0" w:rsidRDefault="00EA2CF0" w:rsidP="00EA2CF0">
      <w:pPr>
        <w:pStyle w:val="B2"/>
      </w:pPr>
      <w:r>
        <w:t>-</w:t>
      </w:r>
      <w:r>
        <w:tab/>
        <w:t>[Optional] Stop analytics consumption indication: NWDAF provides to the consumer an indication to stop the consumption of the Analytics ID(s) related to the subscription ID based on NWDAF internal logic or specified accuracy deviation threshold.</w:t>
      </w:r>
    </w:p>
    <w:p w14:paraId="0625E652" w14:textId="77777777" w:rsidR="00EA2CF0" w:rsidRDefault="00EA2CF0" w:rsidP="00EA2CF0">
      <w:pPr>
        <w:pStyle w:val="B2"/>
      </w:pPr>
      <w:r>
        <w:t>-</w:t>
      </w:r>
      <w:r>
        <w:tab/>
        <w:t>Resume Analytics Output Consumption indication: NWDAF provides to consumer an indication to resume the consumption of analytics output for existing subscription to the analytics ID(s) that was previously paused.</w:t>
      </w:r>
    </w:p>
    <w:p w14:paraId="4678CEC5" w14:textId="466BF070" w:rsidR="00C93658" w:rsidRDefault="00C93658" w:rsidP="00C93658">
      <w:pPr>
        <w:pStyle w:val="Heading3"/>
        <w:rPr>
          <w:lang w:eastAsia="ko-KR"/>
        </w:rPr>
      </w:pPr>
      <w:bookmarkStart w:id="55" w:name="_Toc131158319"/>
      <w:r>
        <w:rPr>
          <w:lang w:eastAsia="ko-KR"/>
        </w:rPr>
        <w:lastRenderedPageBreak/>
        <w:t>6.1.4</w:t>
      </w:r>
      <w:r>
        <w:rPr>
          <w:lang w:eastAsia="ko-KR"/>
        </w:rPr>
        <w:tab/>
        <w:t>Analytics Exposure using DCCF</w:t>
      </w:r>
      <w:bookmarkEnd w:id="55"/>
    </w:p>
    <w:p w14:paraId="5A9C3B1D" w14:textId="77777777" w:rsidR="00C93658" w:rsidRDefault="00C93658" w:rsidP="00320244">
      <w:pPr>
        <w:pStyle w:val="Heading4"/>
        <w:rPr>
          <w:lang w:eastAsia="ko-KR"/>
        </w:rPr>
      </w:pPr>
      <w:bookmarkStart w:id="56" w:name="_Toc131158320"/>
      <w:r>
        <w:rPr>
          <w:lang w:eastAsia="ko-KR"/>
        </w:rPr>
        <w:t>6.1.4.1</w:t>
      </w:r>
      <w:r>
        <w:rPr>
          <w:lang w:eastAsia="ko-KR"/>
        </w:rPr>
        <w:tab/>
        <w:t>General</w:t>
      </w:r>
      <w:bookmarkEnd w:id="56"/>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7" w:name="_Toc131158321"/>
      <w:r>
        <w:rPr>
          <w:lang w:eastAsia="ko-KR"/>
        </w:rPr>
        <w:t>6.1.4.2</w:t>
      </w:r>
      <w:r>
        <w:rPr>
          <w:lang w:eastAsia="ko-KR"/>
        </w:rPr>
        <w:tab/>
        <w:t>Analytics Exposure via DCCF</w:t>
      </w:r>
      <w:bookmarkEnd w:id="57"/>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75pt;height:384.8pt" o:ole="">
            <v:imagedata r:id="rId45" o:title=""/>
          </v:shape>
          <o:OLEObject Type="Embed" ProgID="Visio.Drawing.15" ShapeID="_x0000_i1040" DrawAspect="Content" ObjectID="_1741772930" r:id="rId46"/>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lastRenderedPageBreak/>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58" w:name="_Toc131158322"/>
      <w:r>
        <w:rPr>
          <w:lang w:eastAsia="ko-KR"/>
        </w:rPr>
        <w:t>6.1.4.3</w:t>
      </w:r>
      <w:r>
        <w:rPr>
          <w:lang w:eastAsia="ko-KR"/>
        </w:rPr>
        <w:tab/>
        <w:t>Historical Analytics Exposure via DCCF</w:t>
      </w:r>
      <w:bookmarkEnd w:id="58"/>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2" type="#_x0000_t75" style="width:481.6pt;height:384.8pt" o:ole="">
            <v:imagedata r:id="rId47" o:title=""/>
          </v:shape>
          <o:OLEObject Type="Embed" ProgID="Visio.Drawing.15" ShapeID="_x0000_i1042" DrawAspect="Content" ObjectID="_1741772931" r:id="rId48"/>
        </w:object>
      </w:r>
    </w:p>
    <w:p w14:paraId="1761A0CB" w14:textId="709C71CF"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_Subscribe</w:t>
      </w:r>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59" w:name="_Toc131158323"/>
      <w:r>
        <w:rPr>
          <w:lang w:eastAsia="ko-KR"/>
        </w:rPr>
        <w:t>6.1.4.4</w:t>
      </w:r>
      <w:r>
        <w:rPr>
          <w:lang w:eastAsia="ko-KR"/>
        </w:rPr>
        <w:tab/>
        <w:t>Analytics Exposure via Messaging Framework</w:t>
      </w:r>
      <w:bookmarkEnd w:id="59"/>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3" type="#_x0000_t75" style="width:479.8pt;height:300.7pt" o:ole="">
            <v:imagedata r:id="rId49" o:title=""/>
          </v:shape>
          <o:OLEObject Type="Embed" ProgID="Visio.Drawing.11" ShapeID="_x0000_i1043" DrawAspect="Content" ObjectID="_1741772932" r:id="rId50"/>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60" w:name="_Toc131158324"/>
      <w:r>
        <w:rPr>
          <w:lang w:eastAsia="ko-KR"/>
        </w:rPr>
        <w:t>6.1.4.5</w:t>
      </w:r>
      <w:r>
        <w:rPr>
          <w:lang w:eastAsia="ko-KR"/>
        </w:rPr>
        <w:tab/>
        <w:t>Historical Analytics Exposure via Messaging Framework</w:t>
      </w:r>
      <w:bookmarkEnd w:id="60"/>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5" type="#_x0000_t75" style="width:481.6pt;height:467.1pt" o:ole="">
            <v:imagedata r:id="rId51" o:title=""/>
          </v:shape>
          <o:OLEObject Type="Embed" ProgID="Visio.Drawing.15" ShapeID="_x0000_i1045" DrawAspect="Content" ObjectID="_1741772933" r:id="rId52"/>
        </w:object>
      </w:r>
    </w:p>
    <w:p w14:paraId="4AB89565" w14:textId="5A832C4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w:t>
      </w:r>
      <w:r w:rsidR="00A16F14">
        <w:rPr>
          <w:lang w:eastAsia="ko-KR"/>
        </w:rPr>
        <w:t>Subscribe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Nnwdaf_AnalyticsSubscription</w:t>
      </w:r>
      <w:r>
        <w:rPr>
          <w:lang w:eastAsia="ko-KR"/>
        </w:rPr>
        <w:t>_Subscribe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20124A">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7168C8BB" w:rsidR="00D86AAF" w:rsidRDefault="00D86AAF" w:rsidP="00D86AAF">
      <w:pPr>
        <w:pStyle w:val="Heading3"/>
        <w:rPr>
          <w:lang w:eastAsia="ko-KR"/>
        </w:rPr>
      </w:pPr>
      <w:bookmarkStart w:id="61" w:name="_Toc131158325"/>
      <w:r>
        <w:rPr>
          <w:lang w:eastAsia="ko-KR"/>
        </w:rPr>
        <w:t>6.1.5</w:t>
      </w:r>
      <w:r>
        <w:rPr>
          <w:lang w:eastAsia="ko-KR"/>
        </w:rPr>
        <w:tab/>
        <w:t>Analytics Exposure in roaming case</w:t>
      </w:r>
      <w:bookmarkEnd w:id="61"/>
    </w:p>
    <w:p w14:paraId="5BE9B40E" w14:textId="268C84C6" w:rsidR="00D86AAF" w:rsidRDefault="00D86AAF" w:rsidP="00D86AAF">
      <w:pPr>
        <w:pStyle w:val="Heading4"/>
        <w:rPr>
          <w:lang w:eastAsia="ko-KR"/>
        </w:rPr>
      </w:pPr>
      <w:bookmarkStart w:id="62" w:name="_Toc131158326"/>
      <w:r>
        <w:rPr>
          <w:lang w:eastAsia="ko-KR"/>
        </w:rPr>
        <w:t>6.1.5.1</w:t>
      </w:r>
      <w:r>
        <w:rPr>
          <w:lang w:eastAsia="ko-KR"/>
        </w:rPr>
        <w:tab/>
        <w:t>General</w:t>
      </w:r>
      <w:bookmarkEnd w:id="62"/>
    </w:p>
    <w:p w14:paraId="0888FEE8" w14:textId="77777777" w:rsidR="00D86AAF" w:rsidRDefault="00D86AAF" w:rsidP="00D86AAF">
      <w:pPr>
        <w:rPr>
          <w:lang w:eastAsia="ko-KR"/>
        </w:rPr>
      </w:pPr>
      <w:r>
        <w:rPr>
          <w:lang w:eastAsia="ko-KR"/>
        </w:rPr>
        <w:t>Based on operator's policy and local regulations (e.g. privacy), analytics may be exchanged between PLMNs (i.e. HPLMN and VPLMN). In this case, an NWDAF is used as entry point to exchange analytics in roaming scenario between HPLMN and VPLMN. It authorizes the request according to operator policies, and filters the information exposed in reply to the request.</w:t>
      </w:r>
    </w:p>
    <w:p w14:paraId="551BA157" w14:textId="77777777" w:rsidR="00D86AAF" w:rsidRDefault="00D86AAF" w:rsidP="00D86AAF">
      <w:pPr>
        <w:rPr>
          <w:lang w:eastAsia="ko-KR"/>
        </w:rPr>
      </w:pPr>
      <w:r>
        <w:rPr>
          <w:lang w:eastAsia="ko-KR"/>
        </w:rPr>
        <w:t>The H-NWDAF with roaming entry capability may provide analytics to the V-NWDAF with roaming entry capability. The V-NWDAF with roaming entry capability may provide analytics to the H-NWDAF with roaming entry capability.</w:t>
      </w:r>
    </w:p>
    <w:p w14:paraId="255DC937" w14:textId="77777777" w:rsidR="00D86AAF" w:rsidRDefault="00D86AAF" w:rsidP="00D86AAF">
      <w:pPr>
        <w:rPr>
          <w:lang w:eastAsia="ko-KR"/>
        </w:rPr>
      </w:pPr>
      <w:r>
        <w:rPr>
          <w:lang w:eastAsia="ko-KR"/>
        </w:rPr>
        <w:lastRenderedPageBreak/>
        <w:t>The H-NWDAF or V-NWDAF with roaming entry capability provides the Nnwdaf_RoamingAnalytics and Nnwdaf_RoamingData services for that purpose.</w:t>
      </w:r>
    </w:p>
    <w:p w14:paraId="002C4003" w14:textId="53E9C14B" w:rsidR="00D86AAF" w:rsidRDefault="00D86AAF" w:rsidP="00EE02E3">
      <w:pPr>
        <w:pStyle w:val="NO"/>
      </w:pPr>
      <w:r>
        <w:t>NOTE 1:</w:t>
      </w:r>
      <w:r>
        <w:tab/>
        <w:t>The access to the Nnwdaf_AnalyticsSubscription service and the Nnwdaf_AnalyticsInfo service is expected to be restricted by the NRF to NF service consumers within the same PLMN to prevent bypassing checks based on user consent and operator policy</w:t>
      </w:r>
    </w:p>
    <w:p w14:paraId="159D5C62" w14:textId="79FC4D5D" w:rsidR="00D86AAF" w:rsidRDefault="00D86AAF" w:rsidP="00EE02E3">
      <w:pPr>
        <w:pStyle w:val="NO"/>
      </w:pPr>
      <w:r>
        <w:t>NOTE 2:</w:t>
      </w:r>
      <w:r>
        <w:tab/>
        <w:t>Analytics that rely on input data from the HPLMN are preferably not provided from V-NWDAF to H-NWDAF, but generated by the H-NWDAF. Analytics that rely on input data from the VPLMN are preferably not provided from H-NWDAF to V-NWDAF, but generated by the V-NWDAF.</w:t>
      </w:r>
    </w:p>
    <w:p w14:paraId="6F8FF0D5" w14:textId="77777777" w:rsidR="00D86AAF" w:rsidRDefault="00D86AAF" w:rsidP="00EE02E3">
      <w:pPr>
        <w:pStyle w:val="EditorsNote"/>
      </w:pPr>
      <w:r>
        <w:t>Editor's note:</w:t>
      </w:r>
      <w:r>
        <w:tab/>
        <w:t>Analytics exchange between HPLMN and VPLMN require updates based on feedback from GSMA.</w:t>
      </w:r>
    </w:p>
    <w:p w14:paraId="0FFA66C8" w14:textId="77777777" w:rsidR="00D86AAF" w:rsidRDefault="00D86AAF" w:rsidP="00EE02E3">
      <w:pPr>
        <w:pStyle w:val="EditorsNote"/>
      </w:pPr>
      <w:r>
        <w:t>Editor's note:</w:t>
      </w:r>
      <w:r>
        <w:tab/>
        <w:t>The user consent check procedure and security aspects will align with SA3 WG's conclusion.</w:t>
      </w:r>
    </w:p>
    <w:p w14:paraId="1D21B67C" w14:textId="4D3C4000" w:rsidR="00D86AAF" w:rsidRDefault="00D86AAF" w:rsidP="00EE02E3">
      <w:pPr>
        <w:pStyle w:val="EditorsNote"/>
      </w:pPr>
      <w:r>
        <w:t>Editor's note:</w:t>
      </w:r>
      <w:r>
        <w:tab/>
        <w:t>It is FFS if both H-NWDAF and V-NWDAF need to have roaming entry capability.</w:t>
      </w:r>
    </w:p>
    <w:p w14:paraId="29B5D551" w14:textId="77777777" w:rsidR="00D86AAF" w:rsidRDefault="00D86AAF" w:rsidP="00D86AAF">
      <w:pPr>
        <w:rPr>
          <w:lang w:eastAsia="ko-KR"/>
        </w:rPr>
      </w:pPr>
      <w:r>
        <w:rPr>
          <w:lang w:eastAsia="ko-KR"/>
        </w:rPr>
        <w:t>V-NWDAF may request or subscribe to HPLMN analytics from the H-NWDAF with roaming entry capability as described in clause 6.x.2, and then the analytics can be leveraged by the 5GC NF in the VPLMN, for example:</w:t>
      </w:r>
    </w:p>
    <w:p w14:paraId="6373D4A7" w14:textId="77777777" w:rsidR="00D86AAF" w:rsidRDefault="00D86AAF" w:rsidP="00EE02E3">
      <w:pPr>
        <w:pStyle w:val="EditorsNote"/>
      </w:pPr>
      <w:r>
        <w:t>Editor's note:</w:t>
      </w:r>
      <w:r>
        <w:tab/>
        <w:t>It is FFS whether an analytics profile is required in addition to analytics.</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56A9AA0F" w14:textId="77777777" w:rsidR="00D86AAF" w:rsidRDefault="00D86AAF" w:rsidP="00D86AAF">
      <w:pPr>
        <w:rPr>
          <w:lang w:eastAsia="ko-KR"/>
        </w:rPr>
      </w:pPr>
      <w:r>
        <w:rPr>
          <w:lang w:eastAsia="ko-KR"/>
        </w:rPr>
        <w:t>H-NWDAF may request or subscribe to VPLMN analytics from the V-NWDAF with roaming entry capability as described in clause 6.x.3,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4DA2AFC8" w14:textId="77777777" w:rsidR="00D86AAF" w:rsidRDefault="00D86AAF" w:rsidP="00D86AAF">
      <w:pPr>
        <w:rPr>
          <w:lang w:eastAsia="ko-KR"/>
        </w:rPr>
      </w:pPr>
      <w:r>
        <w:rPr>
          <w:lang w:eastAsia="ko-KR"/>
        </w:rPr>
        <w:t>The consumer 5GC NF may indicate the following parameters, if available, in addition to those defined in the analytics related clauses for non-roaming case, in the request or subscription of analytics information in a different PLMN (i.e. HPLMN or VPLMN) towards the NWDAF (which is in the same PLMN as the consumer 5GC NF):</w:t>
      </w:r>
    </w:p>
    <w:p w14:paraId="4A578600" w14:textId="77777777" w:rsidR="00D86AAF" w:rsidRDefault="00D86AAF" w:rsidP="00EE02E3">
      <w:pPr>
        <w:pStyle w:val="EditorsNote"/>
      </w:pPr>
      <w:r>
        <w:t>Editor's note:</w:t>
      </w:r>
      <w:r>
        <w:tab/>
        <w:t>It is FFS whether there is a need to restrict the parameters compared to the non-roaming case. Handling of NSSAIs is FFS. Does source or target PLMN perform a mapping, and are both mapped and original S-NSSAIs required?. It is FFS how HPLMN-ID and VPLMN ID can be provided in a safe manner. It is ffs whether an indication about inbound or outbound roaming scenario is required.</w:t>
      </w:r>
    </w:p>
    <w:p w14:paraId="4B724EC5" w14:textId="77777777" w:rsidR="00D86AAF" w:rsidRDefault="00D86AAF" w:rsidP="00EE02E3">
      <w:pPr>
        <w:pStyle w:val="EditorsNote"/>
      </w:pPr>
      <w:r>
        <w:t>Editor's note:</w:t>
      </w:r>
      <w:r>
        <w:tab/>
        <w:t>How to indicate requesting roaming analytics (e.g. using Analytics Filter Information as below) by the analytics consumer is FFS.</w:t>
      </w:r>
    </w:p>
    <w:p w14:paraId="1945E20C" w14:textId="77777777" w:rsidR="00D86AAF" w:rsidRDefault="00D86AAF" w:rsidP="00EE02E3">
      <w:pPr>
        <w:pStyle w:val="B1"/>
      </w:pPr>
      <w:r>
        <w:t>-</w:t>
      </w:r>
      <w:r>
        <w:tab/>
        <w:t>to request/subscribe to HPLMN analytics, in Analytics Filter Information:</w:t>
      </w:r>
    </w:p>
    <w:p w14:paraId="28498717" w14:textId="77777777" w:rsidR="00D86AAF" w:rsidRDefault="00D86AAF" w:rsidP="00EE02E3">
      <w:pPr>
        <w:pStyle w:val="B2"/>
      </w:pPr>
      <w:r>
        <w:t>-</w:t>
      </w:r>
      <w:r>
        <w:tab/>
        <w:t>HPLMN ID;</w:t>
      </w:r>
    </w:p>
    <w:p w14:paraId="79A904A4" w14:textId="77777777" w:rsidR="00D86AAF" w:rsidRDefault="00D86AAF" w:rsidP="00EE02E3">
      <w:pPr>
        <w:pStyle w:val="B2"/>
      </w:pPr>
      <w:r>
        <w:t>-</w:t>
      </w:r>
      <w:r>
        <w:tab/>
        <w:t>mapped S-NSSAI of the HPLMN, if VPLMN S-NSSAI is included in the Analytics Filter Information.</w:t>
      </w:r>
    </w:p>
    <w:p w14:paraId="5553F517" w14:textId="77777777" w:rsidR="00D86AAF" w:rsidRDefault="00D86AAF" w:rsidP="00EE02E3">
      <w:pPr>
        <w:pStyle w:val="B1"/>
      </w:pPr>
      <w:r>
        <w:t>-</w:t>
      </w:r>
      <w:r>
        <w:tab/>
        <w:t>to request/subscribe to VPLMN analytics, in Analytics Filter Information:</w:t>
      </w:r>
    </w:p>
    <w:p w14:paraId="213F66E6" w14:textId="77777777" w:rsidR="00D86AAF" w:rsidRDefault="00D86AAF" w:rsidP="00EE02E3">
      <w:pPr>
        <w:pStyle w:val="B2"/>
      </w:pPr>
      <w:r>
        <w:t>-</w:t>
      </w:r>
      <w:r>
        <w:tab/>
        <w:t>VPLMN ID;</w:t>
      </w:r>
    </w:p>
    <w:p w14:paraId="269D110E" w14:textId="77777777" w:rsidR="00D86AAF" w:rsidRDefault="00D86AAF" w:rsidP="00EE02E3">
      <w:pPr>
        <w:pStyle w:val="B2"/>
      </w:pPr>
      <w:r>
        <w:t>-</w:t>
      </w:r>
      <w:r>
        <w:tab/>
        <w:t>VPLMN S-NSSAI which is mapped to the HPLMN S-NSSAI, if HPLMN S-NSSAI is included in the Analytics Filter Information.</w:t>
      </w:r>
    </w:p>
    <w:p w14:paraId="0A0F219B" w14:textId="77777777" w:rsidR="00D86AAF" w:rsidRDefault="00D86AAF" w:rsidP="00D86AAF">
      <w:pPr>
        <w:rPr>
          <w:lang w:eastAsia="ko-KR"/>
        </w:rPr>
      </w:pPr>
      <w:r>
        <w:rPr>
          <w:lang w:eastAsia="ko-KR"/>
        </w:rPr>
        <w:t>Based on the analytics request or subscription from the 5GC NF in the HPLMN, or local configuration, the H-NWDAF may indicate the following parameters in the analytics request or subscription to the V-NWDAF with roaming entry capability, for requesting/subscribing to analytics in the VPLMN:</w:t>
      </w:r>
    </w:p>
    <w:p w14:paraId="7A81CB43" w14:textId="77777777" w:rsidR="00D86AAF" w:rsidRDefault="00D86AAF" w:rsidP="00EE02E3">
      <w:pPr>
        <w:pStyle w:val="EditorsNote"/>
      </w:pPr>
      <w:r>
        <w:lastRenderedPageBreak/>
        <w:t>Editor's note:</w:t>
      </w:r>
      <w:r>
        <w:tab/>
        <w:t>The parameters are FFS and should be aligned with the service definition for roaming analytics.</w:t>
      </w:r>
    </w:p>
    <w:p w14:paraId="524E5E9D" w14:textId="77777777" w:rsidR="00D86AAF" w:rsidRDefault="00D86AAF" w:rsidP="00EE02E3">
      <w:pPr>
        <w:pStyle w:val="B1"/>
      </w:pPr>
      <w:r>
        <w:t>-</w:t>
      </w:r>
      <w:r>
        <w:tab/>
        <w:t>Analytics ID;</w:t>
      </w:r>
    </w:p>
    <w:p w14:paraId="7BE361EA" w14:textId="77777777" w:rsidR="00D86AAF" w:rsidRDefault="00D86AAF" w:rsidP="00EE02E3">
      <w:pPr>
        <w:pStyle w:val="B1"/>
      </w:pPr>
      <w:r>
        <w:t>-</w:t>
      </w:r>
      <w:r>
        <w:tab/>
        <w:t>HPLMN ID;</w:t>
      </w:r>
    </w:p>
    <w:p w14:paraId="1DDF85DA" w14:textId="77777777" w:rsidR="00D86AAF" w:rsidRDefault="00D86AAF" w:rsidP="00EE02E3">
      <w:pPr>
        <w:pStyle w:val="B1"/>
      </w:pPr>
      <w:r>
        <w:t>-</w:t>
      </w:r>
      <w:r>
        <w:tab/>
        <w:t>Analytics Filter Information:</w:t>
      </w:r>
    </w:p>
    <w:p w14:paraId="6BFAA698" w14:textId="77777777" w:rsidR="00D86AAF" w:rsidRDefault="00D86AAF" w:rsidP="00EE02E3">
      <w:pPr>
        <w:pStyle w:val="B2"/>
      </w:pPr>
      <w:r>
        <w:t>-</w:t>
      </w:r>
      <w:r>
        <w:tab/>
        <w:t>VPLMN S-NSSAI which is mapped to the HPLMN S-NSSAI, if the HPLMN S-NSSAI and/or VPLMN S-NSSAI is provided by the consumer 5GC NF in the HPLMN;</w:t>
      </w:r>
    </w:p>
    <w:p w14:paraId="74DE2388" w14:textId="77777777" w:rsidR="00D86AAF" w:rsidRDefault="00D86AAF" w:rsidP="00EE02E3">
      <w:pPr>
        <w:pStyle w:val="B2"/>
      </w:pPr>
      <w:r>
        <w:t>-</w:t>
      </w:r>
      <w:r>
        <w:tab/>
        <w:t>other Analytics Filter Information as provided by consumer 5GC NF in the HPLMN, if applicable in the VPLMN.</w:t>
      </w:r>
    </w:p>
    <w:p w14:paraId="02023764" w14:textId="77777777" w:rsidR="00D86AAF" w:rsidRDefault="00D86AAF" w:rsidP="00EE02E3">
      <w:pPr>
        <w:pStyle w:val="B1"/>
      </w:pPr>
      <w:r>
        <w:t>-</w:t>
      </w:r>
      <w:r>
        <w:tab/>
        <w:t>other parameters as provided by consumer 5GC NF in the HPLMN, if applicable in the VPLMN.</w:t>
      </w:r>
    </w:p>
    <w:p w14:paraId="3EB6AE15" w14:textId="77777777" w:rsidR="00D86AAF" w:rsidRDefault="00D86AAF" w:rsidP="00D86AAF">
      <w:pPr>
        <w:rPr>
          <w:lang w:eastAsia="ko-KR"/>
        </w:rPr>
      </w:pPr>
      <w:r>
        <w:rPr>
          <w:lang w:eastAsia="ko-KR"/>
        </w:rPr>
        <w:t>Based on the analytics request or subscription from the 5GC NF in the VPLMN, or local configuration, the V-NWDAF may indicate the following parameters in the analytics request or subscription to the H-NWDAF with roaming entry capability, for requesting/subscribing to analytics in the HPLMN:</w:t>
      </w:r>
    </w:p>
    <w:p w14:paraId="3FACB73F" w14:textId="77777777" w:rsidR="00D86AAF" w:rsidRDefault="00D86AAF" w:rsidP="00EE02E3">
      <w:pPr>
        <w:pStyle w:val="EditorsNote"/>
      </w:pPr>
      <w:r>
        <w:t>Editor's note:</w:t>
      </w:r>
      <w:r>
        <w:tab/>
        <w:t>The parameters are FFS and should be aligned with the service definition for roaming analytics.</w:t>
      </w:r>
    </w:p>
    <w:p w14:paraId="4B30D680" w14:textId="77777777" w:rsidR="00D86AAF" w:rsidRDefault="00D86AAF" w:rsidP="00EE02E3">
      <w:pPr>
        <w:pStyle w:val="B1"/>
      </w:pPr>
      <w:r>
        <w:t>-</w:t>
      </w:r>
      <w:r>
        <w:tab/>
        <w:t>Analytics ID;</w:t>
      </w:r>
    </w:p>
    <w:p w14:paraId="78BE63B7" w14:textId="77777777" w:rsidR="00D86AAF" w:rsidRDefault="00D86AAF" w:rsidP="00EE02E3">
      <w:pPr>
        <w:pStyle w:val="B1"/>
      </w:pPr>
      <w:r>
        <w:t>-</w:t>
      </w:r>
      <w:r>
        <w:tab/>
        <w:t>VPLMN ID;</w:t>
      </w:r>
    </w:p>
    <w:p w14:paraId="2ED08C05" w14:textId="77777777" w:rsidR="00D86AAF" w:rsidRDefault="00D86AAF" w:rsidP="00EE02E3">
      <w:pPr>
        <w:pStyle w:val="B1"/>
      </w:pPr>
      <w:r>
        <w:t>-</w:t>
      </w:r>
      <w:r>
        <w:tab/>
        <w:t>Analytics Filter Information:</w:t>
      </w:r>
    </w:p>
    <w:p w14:paraId="6B755D62" w14:textId="77777777" w:rsidR="00D86AAF" w:rsidRDefault="00D86AAF" w:rsidP="00EE02E3">
      <w:pPr>
        <w:pStyle w:val="B2"/>
      </w:pPr>
      <w:r>
        <w:t>-</w:t>
      </w:r>
      <w:r>
        <w:tab/>
        <w:t>HPLMN S-NSSAI which is mapped to the VPLMN S-NSSAI, if the VPLMN S-NSSAI and/or HPLMN S-NSSAI is provided by the consumer 5GC NF in the VPLMN;</w:t>
      </w:r>
    </w:p>
    <w:p w14:paraId="72FB8285" w14:textId="77777777" w:rsidR="00D86AAF" w:rsidRDefault="00D86AAF" w:rsidP="00EE02E3">
      <w:pPr>
        <w:pStyle w:val="B2"/>
      </w:pPr>
      <w:r>
        <w:t>-</w:t>
      </w:r>
      <w:r>
        <w:tab/>
        <w:t>other Analytics Filter Information as provided by consumer 5GC NF in the VPLMN, if applicable in the HPLMN.</w:t>
      </w:r>
    </w:p>
    <w:p w14:paraId="6236FB83" w14:textId="77777777" w:rsidR="00D86AAF" w:rsidRDefault="00D86AAF" w:rsidP="00EE02E3">
      <w:pPr>
        <w:pStyle w:val="B1"/>
      </w:pPr>
      <w:r>
        <w:t>-</w:t>
      </w:r>
      <w:r>
        <w:tab/>
        <w:t>other parameters as provided by consumer 5GC NF in the VPLMN, if applicable in the HPLMN.</w:t>
      </w:r>
    </w:p>
    <w:p w14:paraId="77CE7917" w14:textId="47AA041A" w:rsidR="00D86AAF" w:rsidRDefault="00D86AAF" w:rsidP="00D86AAF">
      <w:pPr>
        <w:pStyle w:val="Heading4"/>
        <w:rPr>
          <w:lang w:eastAsia="ko-KR"/>
        </w:rPr>
      </w:pPr>
      <w:bookmarkStart w:id="63" w:name="_Toc131158327"/>
      <w:r>
        <w:rPr>
          <w:lang w:eastAsia="ko-KR"/>
        </w:rPr>
        <w:t>6.1.5.2</w:t>
      </w:r>
      <w:r>
        <w:rPr>
          <w:lang w:eastAsia="ko-KR"/>
        </w:rPr>
        <w:tab/>
        <w:t>Analytics Exposure from HPLMN to VPLMN</w:t>
      </w:r>
      <w:bookmarkEnd w:id="63"/>
    </w:p>
    <w:p w14:paraId="3D00166C" w14:textId="77777777" w:rsidR="00D86AAF" w:rsidRDefault="00D86AAF" w:rsidP="00D86AAF">
      <w:pPr>
        <w:rPr>
          <w:lang w:eastAsia="ko-KR"/>
        </w:rPr>
      </w:pPr>
      <w:r>
        <w:rPr>
          <w:lang w:eastAsia="ko-KR"/>
        </w:rPr>
        <w:t>Figure 6.1.5.2-1 shows the procedure that the V-NWDAF requests network analytics (i.e. slice load level analytics, NF load analytics, service experience analytics, etc.) in HPLMN from the H-NWDAF with roaming entry capability, upon receiving an analytics information/subscription request from the NF in VPLMN (e.g. AMF).</w:t>
      </w:r>
    </w:p>
    <w:p w14:paraId="22278240" w14:textId="77777777" w:rsidR="00D86AAF" w:rsidRDefault="00D86AAF" w:rsidP="00EE02E3">
      <w:pPr>
        <w:pStyle w:val="EditorsNote"/>
      </w:pPr>
      <w:r>
        <w:t>Editor's note:</w:t>
      </w:r>
      <w:r>
        <w:tab/>
        <w:t>The service names in the following procedure are descriptive and may need to be updated.</w:t>
      </w:r>
    </w:p>
    <w:p w14:paraId="606C30BC" w14:textId="63CCBD49" w:rsidR="00D86AAF" w:rsidRDefault="00D86AAF" w:rsidP="00D86AAF">
      <w:pPr>
        <w:pStyle w:val="TH"/>
      </w:pPr>
      <w:r w:rsidRPr="00175EAB">
        <w:object w:dxaOrig="6174" w:dyaOrig="5725" w14:anchorId="08E211AD">
          <v:shape id="_x0000_i1046" type="#_x0000_t75" style="width:308.55pt;height:286.8pt" o:ole="">
            <v:imagedata r:id="rId53" o:title=""/>
          </v:shape>
          <o:OLEObject Type="Embed" ProgID="Visio.Drawing.11" ShapeID="_x0000_i1046" DrawAspect="Content" ObjectID="_1741772934" r:id="rId54"/>
        </w:object>
      </w:r>
    </w:p>
    <w:p w14:paraId="183BE6CA" w14:textId="0B19A097" w:rsidR="00D86AAF" w:rsidRDefault="00D86AAF" w:rsidP="00D86AAF">
      <w:pPr>
        <w:pStyle w:val="TF"/>
      </w:pPr>
      <w:r>
        <w:t>Figure 6.1.5.2-1: Procedure for analytics exposure from HPLMN to VPLMN</w:t>
      </w:r>
    </w:p>
    <w:p w14:paraId="5B3C5DAD" w14:textId="77777777" w:rsidR="00D86AAF" w:rsidRDefault="00D86AAF" w:rsidP="00D86AAF">
      <w:pPr>
        <w:pStyle w:val="B1"/>
      </w:pPr>
      <w:r>
        <w:t>1.</w:t>
      </w:r>
      <w:r>
        <w:tab/>
        <w:t>Consumer NF in VPLMN (e.g. AMF) sends an Analytics request/subscribe (Analytics ID, Analytics Filter Information) to V-NWDAF by invoking a Nnwdaf_AnalyticsInfo_Request or a Nnwdaf_AnalyticsSubscription_Subscribe.</w:t>
      </w:r>
    </w:p>
    <w:p w14:paraId="21811125" w14:textId="77777777" w:rsidR="00D86AAF" w:rsidRDefault="00D86AAF" w:rsidP="00D86AAF">
      <w:pPr>
        <w:pStyle w:val="B1"/>
      </w:pPr>
      <w:r>
        <w:t>2.</w:t>
      </w:r>
      <w:r>
        <w:tab/>
        <w:t>V-NWDAF discovers the H-NWDAF with roaming entry capability as described in clause 5.2. V-NWDAF sends a roaming analytics request/subscribe (Analytics ID, Analytics Filter Information) to H-NWDAF by invoking a Nnwdaf_RoamingAnalytics_Request or a Nnwdaf_RoamingAnalytics_Subscribe, based on the Analytics request/subscribe received from the Consumer NF in VPLMN. If V-NWDAF has the roaming entry capability, it checks the policies and regulatory constraints between the HPLMN and the VPLMN to determine if the roaming analytics request/subscribe can be accepted or must be rejected. If the request is rejected, the following steps can be skipped.</w:t>
      </w:r>
    </w:p>
    <w:p w14:paraId="67E859ED" w14:textId="77777777" w:rsidR="00D86AAF" w:rsidRDefault="00D86AAF" w:rsidP="00D86AAF">
      <w:pPr>
        <w:pStyle w:val="B1"/>
      </w:pPr>
      <w:r>
        <w:t>3.</w:t>
      </w:r>
      <w:r>
        <w:tab/>
        <w:t>H-NWDAF checks the policies and regulatory constraints between the HPLMN and the VPLMN, and user consent for analytics as defined in clause 6.2.9 if needed, to determine if the roaming analytics request/subscribe can be accepted or must be rejected. If the roaming analytics request/subscribe is accepted, H-NWDAF collects data from the NF(s) and/or OAM in HPLMN and derives the requested analytics.</w:t>
      </w:r>
    </w:p>
    <w:p w14:paraId="331BD4D3" w14:textId="77777777" w:rsidR="00D86AAF" w:rsidRDefault="00D86AAF" w:rsidP="00EE02E3">
      <w:pPr>
        <w:pStyle w:val="EditorsNote"/>
      </w:pPr>
      <w:r>
        <w:t>Editor's note:</w:t>
      </w:r>
      <w:r>
        <w:tab/>
        <w:t>The user consent check procedure and security aspects will align with SA3 WG's conclusion.</w:t>
      </w:r>
    </w:p>
    <w:p w14:paraId="0EDBDC43" w14:textId="1F4FD846" w:rsidR="00D86AAF" w:rsidRDefault="00D86AAF" w:rsidP="00EE02E3">
      <w:pPr>
        <w:pStyle w:val="EditorsNote"/>
      </w:pPr>
      <w:r>
        <w:t>Editor's note:</w:t>
      </w:r>
      <w:r>
        <w:tab/>
        <w:t>If the HNWDAF with roaming entry capability can not support to generate the requested analytics, then how to exposure the requested analytics is FFS.</w:t>
      </w:r>
    </w:p>
    <w:p w14:paraId="2FBC99FB" w14:textId="77777777" w:rsidR="00D86AAF" w:rsidRDefault="00D86AAF" w:rsidP="00D86AAF">
      <w:pPr>
        <w:pStyle w:val="B1"/>
      </w:pPr>
      <w:r>
        <w:t>4.</w:t>
      </w:r>
      <w:r>
        <w:tab/>
        <w:t>H-NWDAF sends the HPLMN analytics information to the V-NWDAF using either Nnwdaf_RoamingAnalytics_Request response or Nnwdaf_RoamingAnalytics_Notify, depending on the service used in step 2. The H-NWDAF may restrict the exposed analytics information based on HPLMN operator polices.</w:t>
      </w:r>
    </w:p>
    <w:p w14:paraId="56A3700B" w14:textId="59875EBB" w:rsidR="00D86AAF" w:rsidRDefault="00D86AAF" w:rsidP="00D86AAF">
      <w:pPr>
        <w:pStyle w:val="B1"/>
      </w:pPr>
      <w:r>
        <w:t>5.</w:t>
      </w:r>
      <w:r>
        <w:tab/>
        <w:t>[Optional] V-NWDAF collects data from the NF(s) and/or OAM in VPLMN and derives the requested analytics. These steps can be executed in parallel with steps 3-6.</w:t>
      </w:r>
    </w:p>
    <w:p w14:paraId="21292328" w14:textId="77777777" w:rsidR="00D86AAF" w:rsidRDefault="00D86AAF" w:rsidP="00D86AAF">
      <w:pPr>
        <w:pStyle w:val="B1"/>
      </w:pPr>
      <w:r>
        <w:t>6.</w:t>
      </w:r>
      <w:r>
        <w:tab/>
        <w:t>V-NWDAF sends the HPLMN analytics information received in step 6, together with the VPLMN analytics information if step 5 are performed, to the Consumer NF in VPLMN using either Nnwdaf_AnalyticsInfo_Request response or Nnwdaf_AnalyticsSubscription_Notify, depending on the service used in step 1.</w:t>
      </w:r>
    </w:p>
    <w:p w14:paraId="0D29C2AA" w14:textId="77777777" w:rsidR="00D86AAF" w:rsidRDefault="00D86AAF" w:rsidP="00EE02E3">
      <w:pPr>
        <w:pStyle w:val="EditorsNote"/>
      </w:pPr>
      <w:r>
        <w:lastRenderedPageBreak/>
        <w:t>Editor's note:</w:t>
      </w:r>
      <w:r>
        <w:tab/>
        <w:t>Whether and how the V-NWDAF aggregates the analytics from HPLMN and the analytics derived in VPLMN is FFS.</w:t>
      </w:r>
    </w:p>
    <w:p w14:paraId="2A6D7D93" w14:textId="65576D54" w:rsidR="00D86AAF" w:rsidRDefault="00D86AAF" w:rsidP="00D86AAF">
      <w:pPr>
        <w:pStyle w:val="Heading4"/>
      </w:pPr>
      <w:bookmarkStart w:id="64" w:name="_Toc131158328"/>
      <w:r>
        <w:t>6.1.5.3</w:t>
      </w:r>
      <w:r>
        <w:tab/>
        <w:t>Analytics Exposure from VPLMN to HPLMN</w:t>
      </w:r>
      <w:bookmarkEnd w:id="64"/>
    </w:p>
    <w:p w14:paraId="42D7D35B" w14:textId="77777777" w:rsidR="00D86AAF" w:rsidRDefault="00D86AAF" w:rsidP="00D86AAF">
      <w:r>
        <w:t>Figure 6.1.5.3-1 shows the procedure that the H-NWDAF requests network analytics (i.e. service experience analytics, slice load level analytics, etc.) in VPLMN from the V-NWDAF with roaming entry capability, upon receiving an analytics information/subscription request from the NF in HPLMN (e.g. H-PCF).</w:t>
      </w:r>
    </w:p>
    <w:p w14:paraId="22BF713A" w14:textId="77777777" w:rsidR="00D86AAF" w:rsidRDefault="00D86AAF" w:rsidP="00EE02E3">
      <w:pPr>
        <w:pStyle w:val="EditorsNote"/>
      </w:pPr>
      <w:r>
        <w:t>Editor's note:</w:t>
      </w:r>
      <w:r>
        <w:tab/>
        <w:t>The service names in the following procedure are descriptive and may need to be updated.</w:t>
      </w:r>
    </w:p>
    <w:p w14:paraId="660A0B3A" w14:textId="2F8D41FA" w:rsidR="00D86AAF" w:rsidRDefault="00D86AAF" w:rsidP="00D86AAF">
      <w:pPr>
        <w:pStyle w:val="TH"/>
      </w:pPr>
      <w:r w:rsidRPr="00175EAB">
        <w:object w:dxaOrig="5795" w:dyaOrig="6963" w14:anchorId="6F0F0DB1">
          <v:shape id="_x0000_i1047" type="#_x0000_t75" style="width:289.2pt;height:347.9pt" o:ole="">
            <v:imagedata r:id="rId55" o:title=""/>
          </v:shape>
          <o:OLEObject Type="Embed" ProgID="Visio.Drawing.11" ShapeID="_x0000_i1047" DrawAspect="Content" ObjectID="_1741772935" r:id="rId56"/>
        </w:object>
      </w:r>
    </w:p>
    <w:p w14:paraId="6A26583D" w14:textId="4206E552" w:rsidR="00D86AAF" w:rsidRDefault="00D86AAF" w:rsidP="00D86AAF">
      <w:pPr>
        <w:pStyle w:val="TF"/>
      </w:pPr>
      <w:r>
        <w:t>Figure 6.1.5.3-1: Procedure for analytics exposure from VPLMN to HPLMN</w:t>
      </w:r>
    </w:p>
    <w:p w14:paraId="29C8F7F0" w14:textId="77777777" w:rsidR="00D86AAF" w:rsidRDefault="00D86AAF" w:rsidP="00D86AAF">
      <w:pPr>
        <w:pStyle w:val="B1"/>
      </w:pPr>
      <w:r>
        <w:t>1.</w:t>
      </w:r>
      <w:r>
        <w:tab/>
        <w:t>Consumer NF in HPLMN (e.g. H-PCF) sends an Analytics request/subscribe (Analytics ID, Target of Analytics Reporting, Analytics Filter Information) to H-NWDAF by invoking a Nnwdaf_AnalyticsInfo_Request or a Nnwdaf_AnalyticsSubscription_Subscribe.</w:t>
      </w:r>
    </w:p>
    <w:p w14:paraId="3FB0AE0E" w14:textId="77777777" w:rsidR="00D86AAF" w:rsidRDefault="00D86AAF" w:rsidP="00D86AAF">
      <w:pPr>
        <w:pStyle w:val="B1"/>
      </w:pPr>
      <w:r>
        <w:t>2.</w:t>
      </w:r>
      <w:r>
        <w:tab/>
        <w:t>The H-NWDAF checks user consent for analytics as defined in clause 6.2.9 if needed, then the H-NWDAF discovers the V-NWDAF with roaming entry capability as described in clause 5.2.</w:t>
      </w:r>
    </w:p>
    <w:p w14:paraId="566132E2" w14:textId="77777777" w:rsidR="00D86AAF" w:rsidRDefault="00D86AAF" w:rsidP="00D86AAF">
      <w:pPr>
        <w:pStyle w:val="B1"/>
      </w:pPr>
      <w:r>
        <w:tab/>
        <w:t>H-NWDAF sends a roaming analytics request/subscribe (Analytics ID, Analytics Filter Information) to V-NWDAF by invoking a Nnwdaf_RoamingAnalytics_Request or a Nnwdaf_RoamingAnalytics_Subscribe, based on the Analytics request/subscribe received from the Consumer NF in HPLMN. If H-NWDAF has the roaming entry capability, it checks the policies and regulatory constraints between the HPLMN and the VPLMN to determine if the roaming analytics request/subscribe can be accepted or must be rejected. If the request is rejected, the following steps can be skipped.</w:t>
      </w:r>
    </w:p>
    <w:p w14:paraId="1F4D4CE7" w14:textId="77777777" w:rsidR="00D86AAF" w:rsidRDefault="00D86AAF" w:rsidP="00D86AAF">
      <w:pPr>
        <w:pStyle w:val="B1"/>
      </w:pPr>
      <w:r>
        <w:t>3.</w:t>
      </w:r>
      <w:r>
        <w:tab/>
        <w:t>V-NWDAF checks the policies and regulatory constraints between the HPLMN and the VPLMN, to determine if the roaming analytics request/subscribe can be accepted or must be rejected. If the roaming analytics request/subscribe is accepted, V-NWDAF collects data from the NF(s) and/or OAM in VPLMN and derives the analytics.</w:t>
      </w:r>
    </w:p>
    <w:p w14:paraId="5ED0974E" w14:textId="77777777" w:rsidR="00D86AAF" w:rsidRDefault="00D86AAF" w:rsidP="00EE02E3">
      <w:pPr>
        <w:pStyle w:val="EditorsNote"/>
      </w:pPr>
      <w:r>
        <w:lastRenderedPageBreak/>
        <w:t>Editor's note:</w:t>
      </w:r>
      <w:r>
        <w:tab/>
        <w:t>The user consent check procedure and security aspects will align with SA3 WG's conclusion.</w:t>
      </w:r>
    </w:p>
    <w:p w14:paraId="6BD46965" w14:textId="3A7BCC25" w:rsidR="00D86AAF" w:rsidRDefault="00D86AAF" w:rsidP="00EE02E3">
      <w:pPr>
        <w:pStyle w:val="EditorsNote"/>
      </w:pPr>
      <w:r>
        <w:t>Editor's note:</w:t>
      </w:r>
      <w:r>
        <w:tab/>
        <w:t>If the VNWDAF with roaming entry capability can not support to generate the requested analytics, then how to exposure the requested analytics is FFS.</w:t>
      </w:r>
    </w:p>
    <w:p w14:paraId="303907DB" w14:textId="77777777" w:rsidR="00D86AAF" w:rsidRDefault="00D86AAF" w:rsidP="00D86AAF">
      <w:pPr>
        <w:pStyle w:val="B1"/>
      </w:pPr>
      <w:r>
        <w:t>4.</w:t>
      </w:r>
      <w:r>
        <w:tab/>
        <w:t>V-NWDAF sends the VPLMN analytics information to the H-NWDAF using either Nnwdaf_RoamingAnalytics_Request response or Nnwdaf_RoamingAnalytics_Notify, depending on the service used in step 2. The V-NWDAF may restrict the exposed analytics information based on VPLMN operator polices.</w:t>
      </w:r>
    </w:p>
    <w:p w14:paraId="6D946BF0" w14:textId="561C8441" w:rsidR="00D86AAF" w:rsidRDefault="00D86AAF" w:rsidP="00D86AAF">
      <w:pPr>
        <w:pStyle w:val="B1"/>
      </w:pPr>
      <w:r>
        <w:t>5.</w:t>
      </w:r>
      <w:r>
        <w:tab/>
        <w:t>[Optional] H-NWDAF collects data from the NF(s) and/or OAM in HPLMN and derives the analytics. These steps can be executed in parallel with steps 3-6.</w:t>
      </w:r>
    </w:p>
    <w:p w14:paraId="14320440" w14:textId="77777777" w:rsidR="00D86AAF" w:rsidRDefault="00D86AAF" w:rsidP="00D86AAF">
      <w:pPr>
        <w:pStyle w:val="B1"/>
      </w:pPr>
      <w:r>
        <w:t>6.</w:t>
      </w:r>
      <w:r>
        <w:tab/>
        <w:t>H-NWDAF sends the VPLMN analytics information received in step 6, together with the HPLMN analytics information if step 5 are performed, to the Consumer NF in HPLMN using either Nnwdaf_AnalyticsInfo_Request response or Nnwdaf_AnalyticsSubscription_Notify, depending on the service used in step 1.</w:t>
      </w:r>
    </w:p>
    <w:p w14:paraId="0406C7CD" w14:textId="77777777" w:rsidR="00D86AAF" w:rsidRDefault="00D86AAF" w:rsidP="00EE02E3">
      <w:pPr>
        <w:pStyle w:val="EditorsNote"/>
      </w:pPr>
      <w:r>
        <w:t>Editor's note:</w:t>
      </w:r>
      <w:r>
        <w:tab/>
        <w:t>Whether and how the H-NWDAF aggregates the analytics from VPLMN and the analytics derived in HPLMN is FFS.</w:t>
      </w:r>
    </w:p>
    <w:p w14:paraId="096C6F3A" w14:textId="427EECB9" w:rsidR="00C75A6F" w:rsidRDefault="00C75A6F" w:rsidP="00C24DA9">
      <w:pPr>
        <w:pStyle w:val="Heading2"/>
        <w:rPr>
          <w:lang w:eastAsia="ko-KR"/>
        </w:rPr>
      </w:pPr>
      <w:bookmarkStart w:id="65" w:name="_Toc131158329"/>
      <w:r>
        <w:rPr>
          <w:lang w:eastAsia="ko-KR"/>
        </w:rPr>
        <w:t>6.1A</w:t>
      </w:r>
      <w:r>
        <w:rPr>
          <w:lang w:eastAsia="ko-KR"/>
        </w:rPr>
        <w:tab/>
        <w:t>Analytics aggregation from multiple NWDAFs</w:t>
      </w:r>
      <w:bookmarkEnd w:id="65"/>
    </w:p>
    <w:p w14:paraId="5DA2537C" w14:textId="77777777" w:rsidR="00C75A6F" w:rsidRDefault="00C75A6F" w:rsidP="00320244">
      <w:pPr>
        <w:pStyle w:val="Heading3"/>
        <w:rPr>
          <w:lang w:eastAsia="ko-KR"/>
        </w:rPr>
      </w:pPr>
      <w:bookmarkStart w:id="66" w:name="_Toc131158330"/>
      <w:r>
        <w:rPr>
          <w:lang w:eastAsia="ko-KR"/>
        </w:rPr>
        <w:t>6.1A.1</w:t>
      </w:r>
      <w:r>
        <w:rPr>
          <w:lang w:eastAsia="ko-KR"/>
        </w:rPr>
        <w:tab/>
        <w:t>General</w:t>
      </w:r>
      <w:bookmarkEnd w:id="66"/>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7" w:name="_Toc131158331"/>
      <w:r>
        <w:rPr>
          <w:lang w:eastAsia="ko-KR"/>
        </w:rPr>
        <w:t>6.1A.2</w:t>
      </w:r>
      <w:r>
        <w:rPr>
          <w:lang w:eastAsia="ko-KR"/>
        </w:rPr>
        <w:tab/>
        <w:t>Analytics Aggregation</w:t>
      </w:r>
      <w:bookmarkEnd w:id="67"/>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2603F8B" w:rsidR="00C75A6F" w:rsidRDefault="00C75A6F" w:rsidP="00F0713C">
      <w:pPr>
        <w:pStyle w:val="B2"/>
        <w:rPr>
          <w:lang w:eastAsia="ko-KR"/>
        </w:rPr>
      </w:pPr>
      <w:r>
        <w:rPr>
          <w:lang w:eastAsia="ko-KR"/>
        </w:rPr>
        <w:lastRenderedPageBreak/>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A44BE1">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3510501B"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A44BE1">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8" w:name="_Toc131158332"/>
      <w:r>
        <w:rPr>
          <w:lang w:eastAsia="ko-KR"/>
        </w:rPr>
        <w:t>6.1A.3</w:t>
      </w:r>
      <w:r>
        <w:rPr>
          <w:lang w:eastAsia="ko-KR"/>
        </w:rPr>
        <w:tab/>
        <w:t>Procedure for analytics aggregation</w:t>
      </w:r>
      <w:bookmarkEnd w:id="68"/>
    </w:p>
    <w:p w14:paraId="095E94D6" w14:textId="77777777" w:rsidR="00C75A6F" w:rsidRDefault="00C75A6F" w:rsidP="00320244">
      <w:pPr>
        <w:pStyle w:val="Heading4"/>
        <w:rPr>
          <w:lang w:eastAsia="ko-KR"/>
        </w:rPr>
      </w:pPr>
      <w:bookmarkStart w:id="69" w:name="_Toc131158333"/>
      <w:r>
        <w:rPr>
          <w:lang w:eastAsia="ko-KR"/>
        </w:rPr>
        <w:t>6.1A.3.1</w:t>
      </w:r>
      <w:r>
        <w:rPr>
          <w:lang w:eastAsia="ko-KR"/>
        </w:rPr>
        <w:tab/>
        <w:t>Procedure for analytics aggregation with Provision of Area of Interest</w:t>
      </w:r>
      <w:bookmarkEnd w:id="69"/>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8" type="#_x0000_t75" style="width:470.1pt;height:378.15pt" o:ole="">
            <v:imagedata r:id="rId57" o:title=""/>
          </v:shape>
          <o:OLEObject Type="Embed" ProgID="Visio.Drawing.15" ShapeID="_x0000_i1048" DrawAspect="Content" ObjectID="_1741772936" r:id="rId58"/>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lastRenderedPageBreak/>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lastRenderedPageBreak/>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70" w:name="_Toc131158334"/>
      <w:r>
        <w:rPr>
          <w:lang w:eastAsia="ko-KR"/>
        </w:rPr>
        <w:t>6.1A.3.2</w:t>
      </w:r>
      <w:r>
        <w:rPr>
          <w:lang w:eastAsia="ko-KR"/>
        </w:rPr>
        <w:tab/>
        <w:t>Procedure for Analytics Aggregation without Provision of Area of Interest</w:t>
      </w:r>
      <w:bookmarkEnd w:id="70"/>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9" type="#_x0000_t75" style="width:456.2pt;height:302.5pt" o:ole="">
            <v:imagedata r:id="rId59" o:title="" cropbottom="405f"/>
          </v:shape>
          <o:OLEObject Type="Embed" ProgID="Visio.Drawing.11" ShapeID="_x0000_i1049" DrawAspect="Content" ObjectID="_1741772937" r:id="rId60"/>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lastRenderedPageBreak/>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71" w:name="_Toc131158335"/>
      <w:r>
        <w:rPr>
          <w:lang w:eastAsia="ko-KR"/>
        </w:rPr>
        <w:t>6.1B</w:t>
      </w:r>
      <w:r>
        <w:rPr>
          <w:lang w:eastAsia="ko-KR"/>
        </w:rPr>
        <w:tab/>
        <w:t>Transfer of analytics context and analytics subscript</w:t>
      </w:r>
      <w:r w:rsidR="00B717DB">
        <w:rPr>
          <w:lang w:eastAsia="ko-KR"/>
        </w:rPr>
        <w:t>i</w:t>
      </w:r>
      <w:r>
        <w:rPr>
          <w:lang w:eastAsia="ko-KR"/>
        </w:rPr>
        <w:t>on</w:t>
      </w:r>
      <w:bookmarkEnd w:id="71"/>
    </w:p>
    <w:p w14:paraId="71505E29" w14:textId="77777777" w:rsidR="006D143A" w:rsidRDefault="006D143A" w:rsidP="00320244">
      <w:pPr>
        <w:pStyle w:val="Heading3"/>
        <w:rPr>
          <w:lang w:eastAsia="ko-KR"/>
        </w:rPr>
      </w:pPr>
      <w:bookmarkStart w:id="72" w:name="_Toc131158336"/>
      <w:r>
        <w:rPr>
          <w:lang w:eastAsia="ko-KR"/>
        </w:rPr>
        <w:t>6.1B.1</w:t>
      </w:r>
      <w:r>
        <w:rPr>
          <w:lang w:eastAsia="ko-KR"/>
        </w:rPr>
        <w:tab/>
        <w:t>General</w:t>
      </w:r>
      <w:bookmarkEnd w:id="72"/>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506BF451"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A44BE1">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lastRenderedPageBreak/>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73" w:name="_Toc131158337"/>
      <w:r>
        <w:rPr>
          <w:lang w:eastAsia="ko-KR"/>
        </w:rPr>
        <w:t>6.1B.2</w:t>
      </w:r>
      <w:r>
        <w:rPr>
          <w:lang w:eastAsia="ko-KR"/>
        </w:rPr>
        <w:tab/>
        <w:t>Analytics Transfer</w:t>
      </w:r>
      <w:r w:rsidR="00B717DB">
        <w:rPr>
          <w:lang w:eastAsia="ko-KR"/>
        </w:rPr>
        <w:t xml:space="preserve"> Procedures</w:t>
      </w:r>
      <w:bookmarkEnd w:id="73"/>
    </w:p>
    <w:p w14:paraId="115B518A" w14:textId="77777777" w:rsidR="002128B0" w:rsidRDefault="002128B0" w:rsidP="00461895">
      <w:pPr>
        <w:pStyle w:val="Heading4"/>
        <w:rPr>
          <w:lang w:eastAsia="ko-KR"/>
        </w:rPr>
      </w:pPr>
      <w:bookmarkStart w:id="74" w:name="_Toc131158338"/>
      <w:r>
        <w:rPr>
          <w:lang w:eastAsia="ko-KR"/>
        </w:rPr>
        <w:t>6.1B.2.1</w:t>
      </w:r>
      <w:r>
        <w:rPr>
          <w:lang w:eastAsia="ko-KR"/>
        </w:rPr>
        <w:tab/>
        <w:t>Analytics context transfer initiated by target NWDAF selected by the NWDAF service consumer</w:t>
      </w:r>
      <w:bookmarkEnd w:id="74"/>
    </w:p>
    <w:p w14:paraId="0D6CE5CB" w14:textId="68FECF79"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A44BE1">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50" type="#_x0000_t75" style="width:424.75pt;height:307.35pt" o:ole="">
            <v:imagedata r:id="rId61" o:title="" cropbottom="-1739f"/>
          </v:shape>
          <o:OLEObject Type="Embed" ProgID="Visio.Drawing.11" ShapeID="_x0000_i1050" DrawAspect="Content" ObjectID="_1741772938" r:id="rId62"/>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0BBCA60" w:rsidR="002128B0" w:rsidRDefault="002128B0" w:rsidP="002128B0">
      <w:pPr>
        <w:pStyle w:val="B1"/>
        <w:rPr>
          <w:lang w:eastAsia="ko-KR"/>
        </w:rPr>
      </w:pPr>
      <w:r>
        <w:rPr>
          <w:lang w:eastAsia="ko-KR"/>
        </w:rPr>
        <w:lastRenderedPageBreak/>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Pr>
          <w:lang w:eastAsia="ko-KR"/>
        </w:rPr>
        <w:t xml:space="preserve"> and Subscription Correlation ID)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4199BD3B"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A44BE1">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75" w:name="_Toc131158339"/>
      <w:r>
        <w:rPr>
          <w:lang w:eastAsia="ko-KR"/>
        </w:rPr>
        <w:t>6.1B.2.2</w:t>
      </w:r>
      <w:r>
        <w:rPr>
          <w:lang w:eastAsia="ko-KR"/>
        </w:rPr>
        <w:tab/>
        <w:t>Analytics Subscription Transfer initiated by source NWDAF</w:t>
      </w:r>
      <w:bookmarkEnd w:id="75"/>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51" type="#_x0000_t75" style="width:354.55pt;height:412.05pt" o:ole="">
            <v:imagedata r:id="rId63" o:title=""/>
          </v:shape>
          <o:OLEObject Type="Embed" ProgID="Visio.Drawing.15" ShapeID="_x0000_i1051" DrawAspect="Content" ObjectID="_1741772939" r:id="rId64"/>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w:t>
      </w:r>
      <w:r w:rsidR="004F2B88">
        <w:rPr>
          <w:lang w:eastAsia="ko-KR"/>
        </w:rPr>
        <w:lastRenderedPageBreak/>
        <w:t>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7298461"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lastRenderedPageBreak/>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513CCECE" w14:textId="46D8A7E1" w:rsidR="002128B0" w:rsidRDefault="002128B0" w:rsidP="00461895">
      <w:pPr>
        <w:pStyle w:val="Heading4"/>
        <w:rPr>
          <w:lang w:eastAsia="ko-KR"/>
        </w:rPr>
      </w:pPr>
      <w:bookmarkStart w:id="76" w:name="_Toc131158340"/>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76"/>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52" type="#_x0000_t75" style="width:472.55pt;height:472.55pt" o:ole="">
            <v:imagedata r:id="rId65" o:title=""/>
          </v:shape>
          <o:OLEObject Type="Embed" ProgID="Visio.Drawing.15" ShapeID="_x0000_i1052" DrawAspect="Content" ObjectID="_1741772940" r:id="rId66"/>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5FA99F22"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A44BE1">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77" w:name="_Toc131158341"/>
      <w:r>
        <w:rPr>
          <w:lang w:eastAsia="ko-KR"/>
        </w:rPr>
        <w:t>6.1B.3</w:t>
      </w:r>
      <w:r>
        <w:rPr>
          <w:lang w:eastAsia="ko-KR"/>
        </w:rPr>
        <w:tab/>
        <w:t>Analytics Context Transfer</w:t>
      </w:r>
      <w:bookmarkEnd w:id="77"/>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78" w:name="_MON_1678536861"/>
    <w:bookmarkEnd w:id="78"/>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3" type="#_x0000_t75" style="width:361.2pt;height:125.25pt" o:ole="">
            <v:imagedata r:id="rId67" o:title="" croptop="5018f" cropbottom="-287f" cropleft="1160f" cropright="-9777f"/>
          </v:shape>
          <o:OLEObject Type="Embed" ProgID="Word.Picture.8" ShapeID="_x0000_i1053" DrawAspect="Content" ObjectID="_1741772941" r:id="rId68"/>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79" w:name="_Toc131158342"/>
      <w:r>
        <w:rPr>
          <w:lang w:eastAsia="ko-KR"/>
        </w:rPr>
        <w:t>6.1B.4</w:t>
      </w:r>
      <w:r>
        <w:rPr>
          <w:lang w:eastAsia="ko-KR"/>
        </w:rPr>
        <w:tab/>
        <w:t>Contents of Analytics Context</w:t>
      </w:r>
      <w:bookmarkEnd w:id="79"/>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80" w:name="_Toc131158343"/>
      <w:r>
        <w:rPr>
          <w:lang w:eastAsia="ko-KR"/>
        </w:rPr>
        <w:t>6.1C</w:t>
      </w:r>
      <w:r>
        <w:rPr>
          <w:lang w:eastAsia="ko-KR"/>
        </w:rPr>
        <w:tab/>
        <w:t>NWDAF Registration/Deregistration in UDM</w:t>
      </w:r>
      <w:bookmarkEnd w:id="80"/>
    </w:p>
    <w:p w14:paraId="7709AEAE" w14:textId="71EA8C98" w:rsidR="00934696" w:rsidRPr="00F0713C" w:rsidRDefault="00934696" w:rsidP="00F0713C">
      <w:pPr>
        <w:pStyle w:val="Heading3"/>
        <w:rPr>
          <w:lang w:eastAsia="ko-KR"/>
        </w:rPr>
      </w:pPr>
      <w:bookmarkStart w:id="81" w:name="_Toc131158344"/>
      <w:r>
        <w:rPr>
          <w:lang w:eastAsia="ko-KR"/>
        </w:rPr>
        <w:t>6.1C.1</w:t>
      </w:r>
      <w:r>
        <w:rPr>
          <w:lang w:eastAsia="ko-KR"/>
        </w:rPr>
        <w:tab/>
        <w:t>General</w:t>
      </w:r>
      <w:bookmarkEnd w:id="81"/>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82" w:name="_Toc131158345"/>
      <w:r>
        <w:rPr>
          <w:lang w:eastAsia="ko-KR"/>
        </w:rPr>
        <w:lastRenderedPageBreak/>
        <w:t>6.1C.2</w:t>
      </w:r>
      <w:r>
        <w:rPr>
          <w:lang w:eastAsia="ko-KR"/>
        </w:rPr>
        <w:tab/>
        <w:t>NWDAF Registration in UDM</w:t>
      </w:r>
      <w:bookmarkEnd w:id="82"/>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4" type="#_x0000_t75" style="width:260.15pt;height:148.25pt" o:ole="">
            <v:imagedata r:id="rId69" o:title=""/>
          </v:shape>
          <o:OLEObject Type="Embed" ProgID="Visio.Drawing.11" ShapeID="_x0000_i1054" DrawAspect="Content" ObjectID="_1741772942" r:id="rId70"/>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83" w:name="_Toc131158346"/>
      <w:r>
        <w:rPr>
          <w:lang w:eastAsia="ko-KR"/>
        </w:rPr>
        <w:t>6.1C.3</w:t>
      </w:r>
      <w:r>
        <w:rPr>
          <w:lang w:eastAsia="ko-KR"/>
        </w:rPr>
        <w:tab/>
        <w:t>NWDAF De-registration from UDM</w:t>
      </w:r>
      <w:bookmarkEnd w:id="83"/>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5" type="#_x0000_t75" style="width:260.15pt;height:148.25pt" o:ole="">
            <v:imagedata r:id="rId71" o:title=""/>
          </v:shape>
          <o:OLEObject Type="Embed" ProgID="Visio.Drawing.11" ShapeID="_x0000_i1055" DrawAspect="Content" ObjectID="_1741772943" r:id="rId72"/>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84" w:name="_Toc131158347"/>
      <w:r w:rsidRPr="005D2CF1">
        <w:rPr>
          <w:lang w:eastAsia="ko-KR"/>
        </w:rPr>
        <w:lastRenderedPageBreak/>
        <w:t>6.2</w:t>
      </w:r>
      <w:r w:rsidRPr="005D2CF1">
        <w:rPr>
          <w:lang w:eastAsia="ko-KR"/>
        </w:rPr>
        <w:tab/>
        <w:t>Procedures for Data Collection</w:t>
      </w:r>
      <w:bookmarkEnd w:id="84"/>
    </w:p>
    <w:p w14:paraId="631F794C" w14:textId="77777777" w:rsidR="00C24DA9" w:rsidRPr="005D2CF1" w:rsidRDefault="00C24DA9" w:rsidP="00C24DA9">
      <w:pPr>
        <w:pStyle w:val="Heading3"/>
      </w:pPr>
      <w:bookmarkStart w:id="85" w:name="_Toc131158348"/>
      <w:r w:rsidRPr="005D2CF1">
        <w:t>6.2.1</w:t>
      </w:r>
      <w:r w:rsidRPr="005D2CF1">
        <w:tab/>
        <w:t>General</w:t>
      </w:r>
      <w:bookmarkEnd w:id="85"/>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1201D43" w:rsidR="00C24DA9" w:rsidRPr="005D2CF1" w:rsidRDefault="00C24DA9" w:rsidP="00C24DA9">
      <w:pPr>
        <w:pStyle w:val="B1"/>
      </w:pPr>
      <w:r w:rsidRPr="005D2CF1">
        <w:t>-</w:t>
      </w:r>
      <w:r w:rsidRPr="005D2CF1">
        <w:tab/>
        <w:t xml:space="preserve">the Generic management services as defined in </w:t>
      </w:r>
      <w:r w:rsidR="00A44BE1" w:rsidRPr="005D2CF1">
        <w:t>TS</w:t>
      </w:r>
      <w:r w:rsidR="00A44BE1">
        <w:t> </w:t>
      </w:r>
      <w:r w:rsidR="00A44BE1" w:rsidRPr="005D2CF1">
        <w:t>28.532</w:t>
      </w:r>
      <w:r w:rsidR="00A44BE1">
        <w:t> </w:t>
      </w:r>
      <w:r w:rsidR="00A44BE1" w:rsidRPr="005D2CF1">
        <w:t>[</w:t>
      </w:r>
      <w:r w:rsidRPr="005D2CF1">
        <w:t xml:space="preserve">6], the Performance Management services as defined in </w:t>
      </w:r>
      <w:r w:rsidR="00A44BE1" w:rsidRPr="005D2CF1">
        <w:t>TS</w:t>
      </w:r>
      <w:r w:rsidR="00A44BE1">
        <w:t> </w:t>
      </w:r>
      <w:r w:rsidR="00A44BE1" w:rsidRPr="005D2CF1">
        <w:t>28.550</w:t>
      </w:r>
      <w:r w:rsidR="00A44BE1">
        <w:t> </w:t>
      </w:r>
      <w:r w:rsidR="00A44BE1" w:rsidRPr="005D2CF1">
        <w:t>[</w:t>
      </w:r>
      <w:r w:rsidRPr="005D2CF1">
        <w:t xml:space="preserve">7] or the Fault Supervision services as defined in </w:t>
      </w:r>
      <w:r w:rsidR="00A44BE1" w:rsidRPr="005D2CF1">
        <w:t>TS</w:t>
      </w:r>
      <w:r w:rsidR="00A44BE1">
        <w:t> </w:t>
      </w:r>
      <w:r w:rsidR="00A44BE1" w:rsidRPr="005D2CF1">
        <w:t>28.545</w:t>
      </w:r>
      <w:r w:rsidR="00A44BE1">
        <w:t> </w:t>
      </w:r>
      <w:r w:rsidR="00A44BE1"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08FBC72F"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A44BE1" w:rsidRPr="005D2CF1">
        <w:t>TS</w:t>
      </w:r>
      <w:r w:rsidR="00A44BE1">
        <w:t> </w:t>
      </w:r>
      <w:r w:rsidR="00A44BE1" w:rsidRPr="005D2CF1">
        <w:t>23.501</w:t>
      </w:r>
      <w:r w:rsidR="00A44BE1">
        <w:t> </w:t>
      </w:r>
      <w:r w:rsidR="00A44BE1"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1C298B58"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A44BE1">
        <w:t>TS 23.502 [</w:t>
      </w:r>
      <w:r w:rsidR="00C93658">
        <w:t>3]). The NWDAF may provide one or multiple partitioning criteria in its request for data collection from NFs.</w:t>
      </w:r>
    </w:p>
    <w:p w14:paraId="699BA4EE" w14:textId="77777777" w:rsidR="000412E0" w:rsidRDefault="000412E0" w:rsidP="00C24DA9">
      <w:r>
        <w:t>In order to optimize the performance and accuracy of data collection and reduce the impact on data producers, data collection frequency can be set to the dynamic Non-fixed data collection frequencies. When an event for data collection is notified immediately after data collection, the data collection frequency is equal to the data event reporting frequency.</w:t>
      </w:r>
    </w:p>
    <w:p w14:paraId="0EC60840" w14:textId="77777777" w:rsidR="000412E0" w:rsidRDefault="000412E0" w:rsidP="00C24DA9">
      <w:r>
        <w:t>When using Non-fixed data collection frequencies, the NWDAF may request subscriptions to the NFs with the data collection parameter about Non-fixed data collection frequencies and their corresponding conditions. Depending on the condition threshold, different data collection frequencies are used. The condition may be the load of the NF, the network quality, etc.</w:t>
      </w:r>
    </w:p>
    <w:p w14:paraId="3DE8CB64" w14:textId="749643D3" w:rsidR="000412E0" w:rsidRDefault="000412E0" w:rsidP="00EE02E3">
      <w:pPr>
        <w:pStyle w:val="EditorsNote"/>
      </w:pPr>
      <w:r>
        <w:t>Editor's note:</w:t>
      </w:r>
      <w:r>
        <w:tab/>
        <w:t>Exact NWDAF requirements regarding the Non-fixed data collection are FFS and will be defined after the corresponding changes to NF services are defined in TS 23.502 [3].</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58C6B554"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A44BE1">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86" w:name="_Toc131158349"/>
      <w:r w:rsidRPr="005D2CF1">
        <w:lastRenderedPageBreak/>
        <w:t>6.2.2</w:t>
      </w:r>
      <w:r w:rsidRPr="005D2CF1">
        <w:tab/>
        <w:t>Data Collection from NFs</w:t>
      </w:r>
      <w:bookmarkEnd w:id="86"/>
    </w:p>
    <w:p w14:paraId="09E1C092" w14:textId="77777777" w:rsidR="00C24DA9" w:rsidRPr="005D2CF1" w:rsidRDefault="00C24DA9" w:rsidP="00C24DA9">
      <w:pPr>
        <w:pStyle w:val="Heading4"/>
      </w:pPr>
      <w:bookmarkStart w:id="87" w:name="_Toc131158350"/>
      <w:r w:rsidRPr="005D2CF1">
        <w:rPr>
          <w:lang w:eastAsia="ja-JP"/>
        </w:rPr>
        <w:t>6.2.2.1</w:t>
      </w:r>
      <w:r w:rsidRPr="005D2CF1">
        <w:rPr>
          <w:lang w:eastAsia="ja-JP"/>
        </w:rPr>
        <w:tab/>
        <w:t>General</w:t>
      </w:r>
      <w:bookmarkEnd w:id="87"/>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5C9FCF13"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A44BE1" w:rsidRPr="005D2CF1">
        <w:t>TS</w:t>
      </w:r>
      <w:r w:rsidR="00A44BE1">
        <w:t> </w:t>
      </w:r>
      <w:r w:rsidR="00A44BE1" w:rsidRPr="005D2CF1">
        <w:t>23.502</w:t>
      </w:r>
      <w:r w:rsidR="00A44BE1">
        <w:t> </w:t>
      </w:r>
      <w:r w:rsidR="00A44BE1" w:rsidRPr="005D2CF1">
        <w:t>[</w:t>
      </w:r>
      <w:r w:rsidRPr="005D2CF1">
        <w:t>3].</w:t>
      </w:r>
    </w:p>
    <w:p w14:paraId="3002BEF4" w14:textId="146CCD1F"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A44BE1" w:rsidRPr="005D2CF1">
        <w:t>TS</w:t>
      </w:r>
      <w:r w:rsidR="00A44BE1">
        <w:t> </w:t>
      </w:r>
      <w:r w:rsidR="00A44BE1" w:rsidRPr="005D2CF1">
        <w:t>23.502</w:t>
      </w:r>
      <w:r w:rsidR="00A44BE1">
        <w:t> </w:t>
      </w:r>
      <w:r w:rsidR="00A44BE1"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1AE231FB" w:rsidR="00C24DA9" w:rsidRPr="005D2CF1" w:rsidRDefault="00C24DA9" w:rsidP="00C24DA9">
      <w:pPr>
        <w:pStyle w:val="NO"/>
      </w:pPr>
      <w:r w:rsidRPr="005D2CF1">
        <w:t>NOTE 1:</w:t>
      </w:r>
      <w:r w:rsidRPr="005D2CF1">
        <w:tab/>
        <w:t>The present document specifies that NWDAF can collect some UPF input data for deriving analytics, how NWDAF collects these UPF input data</w:t>
      </w:r>
      <w:r w:rsidR="00070F8A">
        <w:t xml:space="preserve"> via the SMF</w:t>
      </w:r>
      <w:r w:rsidRPr="005D2CF1">
        <w:t xml:space="preserve"> is defined in</w:t>
      </w:r>
      <w:r w:rsidR="00070F8A">
        <w:t xml:space="preserve"> clause 4.15.11 of </w:t>
      </w:r>
      <w:r w:rsidR="00A44BE1">
        <w:t>TS 23.502 [</w:t>
      </w:r>
      <w:r w:rsidR="00070F8A">
        <w:t>3]</w:t>
      </w:r>
      <w:r w:rsidRPr="005D2CF1">
        <w:t>.</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28CBAC7D"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A44BE1">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lastRenderedPageBreak/>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2140DE8D" w:rsidR="00C24DA9" w:rsidRPr="005D2CF1" w:rsidRDefault="00C24DA9" w:rsidP="00C24DA9">
      <w:pPr>
        <w:rPr>
          <w:lang w:eastAsia="zh-CN"/>
        </w:rPr>
      </w:pPr>
      <w:r w:rsidRPr="005D2CF1">
        <w:rPr>
          <w:lang w:eastAsia="zh-CN"/>
        </w:rPr>
        <w:t xml:space="preserve">The UDM instance should be determined using NRF as described in clause 4.17.4 of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 xml:space="preserve">3] and factors to determine as described in clause 6.3.8 of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1245FD19"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82233D9"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A44BE1">
        <w:rPr>
          <w:lang w:eastAsia="zh-CN"/>
        </w:rPr>
        <w:t>TS 23.501 [</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CFB7C79"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A44BE1">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69DFACC8"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lastRenderedPageBreak/>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3AF5B174"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A44BE1">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6A0E5B3B"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A44BE1">
        <w:rPr>
          <w:lang w:eastAsia="zh-CN"/>
        </w:rPr>
        <w:t>TS 23.501 [</w:t>
      </w:r>
      <w:r w:rsidR="0095211A">
        <w:rPr>
          <w:lang w:eastAsia="zh-CN"/>
        </w:rPr>
        <w:t>2]), SMF</w:t>
      </w:r>
      <w:r>
        <w:rPr>
          <w:lang w:eastAsia="zh-CN"/>
        </w:rPr>
        <w:t xml:space="preserve"> may subscribe to UE mobility event notifications of AMF as described in clause 5.3.4.4 of </w:t>
      </w:r>
      <w:r w:rsidR="00A44BE1">
        <w:rPr>
          <w:lang w:eastAsia="zh-CN"/>
        </w:rPr>
        <w:t>TS 23.501 [</w:t>
      </w:r>
      <w:r>
        <w:rPr>
          <w:lang w:eastAsia="zh-CN"/>
        </w:rPr>
        <w:t xml:space="preserve">2] using event ID "UE moving in or out of Area of Interest" and Event Filters as described in Table 5.2.2.3.1-1 from </w:t>
      </w:r>
      <w:r w:rsidR="00A44BE1">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5D414393" w:rsidR="0095211A" w:rsidRDefault="0095211A" w:rsidP="00F0713C">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w:t>
      </w:r>
      <w:r w:rsidR="00F56687">
        <w:rPr>
          <w:lang w:eastAsia="zh-CN"/>
        </w:rPr>
        <w:t xml:space="preserve"> clause 5.6.11 of</w:t>
      </w:r>
      <w:r>
        <w:rPr>
          <w:lang w:eastAsia="zh-CN"/>
        </w:rPr>
        <w:t xml:space="preserve"> </w:t>
      </w:r>
      <w:r w:rsidR="00A44BE1">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A44BE1">
        <w:rPr>
          <w:lang w:eastAsia="zh-CN"/>
        </w:rPr>
        <w:t>TS 23.501 [</w:t>
      </w:r>
      <w:r>
        <w:rPr>
          <w:lang w:eastAsia="zh-CN"/>
        </w:rPr>
        <w:t xml:space="preserve">2] using event ID "UE moving in or out of Area of Interest" and Event Filters as described in Table 5.2.2.3.1-1 from </w:t>
      </w:r>
      <w:r w:rsidR="00A44BE1">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88" w:name="_Toc131158351"/>
      <w:r w:rsidRPr="005D2CF1">
        <w:rPr>
          <w:lang w:eastAsia="zh-CN"/>
        </w:rPr>
        <w:t>6.2.2.2</w:t>
      </w:r>
      <w:r w:rsidRPr="005D2CF1">
        <w:rPr>
          <w:lang w:eastAsia="zh-CN"/>
        </w:rPr>
        <w:tab/>
        <w:t xml:space="preserve">Procedure for </w:t>
      </w:r>
      <w:r w:rsidRPr="005D2CF1">
        <w:t>Data Collection from NFs</w:t>
      </w:r>
      <w:bookmarkEnd w:id="88"/>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89" w:name="_MON_1680944721"/>
    <w:bookmarkEnd w:id="89"/>
    <w:p w14:paraId="37E2DAD8" w14:textId="6D8E6A47" w:rsidR="001A1105" w:rsidRDefault="001A1105" w:rsidP="00DF3CA2">
      <w:pPr>
        <w:pStyle w:val="TH"/>
      </w:pPr>
      <w:r w:rsidRPr="005D2CF1">
        <w:rPr>
          <w:b w:val="0"/>
          <w:lang w:eastAsia="zh-CN"/>
        </w:rPr>
        <w:object w:dxaOrig="6804" w:dyaOrig="6801" w14:anchorId="0DB18029">
          <v:shape id="_x0000_i1056" type="#_x0000_t75" style="width:340.05pt;height:341.25pt" o:ole="">
            <v:imagedata r:id="rId73" o:title=""/>
          </v:shape>
          <o:OLEObject Type="Embed" ProgID="Word.Picture.8" ShapeID="_x0000_i1056" DrawAspect="Content" ObjectID="_1741772944" r:id="rId74"/>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6B4BEA01" w:rsidR="00C24DA9" w:rsidRPr="005D2CF1" w:rsidRDefault="00C24DA9" w:rsidP="00C24DA9">
      <w:pPr>
        <w:pStyle w:val="NO"/>
      </w:pPr>
      <w:r w:rsidRPr="005D2CF1">
        <w:t>NOTE 1:</w:t>
      </w:r>
      <w:r w:rsidRPr="005D2CF1">
        <w:tab/>
        <w:t xml:space="preserve">The Event ID(s) are defined in </w:t>
      </w:r>
      <w:r w:rsidR="00A44BE1" w:rsidRPr="005D2CF1">
        <w:t>TS</w:t>
      </w:r>
      <w:r w:rsidR="00A44BE1">
        <w:t> </w:t>
      </w:r>
      <w:r w:rsidR="00A44BE1" w:rsidRPr="005D2CF1">
        <w:t>23.502</w:t>
      </w:r>
      <w:r w:rsidR="00A44BE1">
        <w:t> </w:t>
      </w:r>
      <w:r w:rsidR="00A44BE1"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2BBC41BF" w:rsidR="00FE3E1A" w:rsidRDefault="00FE3E1A">
      <w:pPr>
        <w:pStyle w:val="NO"/>
      </w:pPr>
      <w:r>
        <w:t>NOTE 2:</w:t>
      </w:r>
      <w:r>
        <w:tab/>
        <w:t xml:space="preserve">The Event Reporting Information are defined in </w:t>
      </w:r>
      <w:r w:rsidR="00A44BE1">
        <w:t>TS 23.502 [</w:t>
      </w:r>
      <w:r>
        <w:t>3].</w:t>
      </w:r>
    </w:p>
    <w:p w14:paraId="1250800D" w14:textId="43E8A0C3"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A44BE1" w:rsidRPr="005D2CF1">
        <w:t>TS</w:t>
      </w:r>
      <w:r w:rsidR="00A44BE1">
        <w:t> </w:t>
      </w:r>
      <w:r w:rsidR="00A44BE1" w:rsidRPr="005D2CF1">
        <w:t>23.502</w:t>
      </w:r>
      <w:r w:rsidR="00A44BE1">
        <w:t> </w:t>
      </w:r>
      <w:r w:rsidR="00A44BE1"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90" w:name="_Toc131158352"/>
      <w:r w:rsidRPr="005D2CF1">
        <w:rPr>
          <w:lang w:eastAsia="zh-CN"/>
        </w:rPr>
        <w:t>6.2.2.3</w:t>
      </w:r>
      <w:r w:rsidRPr="005D2CF1">
        <w:rPr>
          <w:lang w:eastAsia="zh-CN"/>
        </w:rPr>
        <w:tab/>
        <w:t>Procedure for Data Collection from AF via NEF</w:t>
      </w:r>
      <w:bookmarkEnd w:id="90"/>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7" type="#_x0000_t75" style="width:465.9pt;height:404.15pt" o:ole="">
            <v:imagedata r:id="rId75" o:title=""/>
          </v:shape>
          <o:OLEObject Type="Embed" ProgID="Visio.Drawing.15" ShapeID="_x0000_i1057" DrawAspect="Content" ObjectID="_1741772945" r:id="rId76"/>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lastRenderedPageBreak/>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91" w:name="_Toc131158353"/>
      <w:r w:rsidRPr="005D2CF1">
        <w:rPr>
          <w:lang w:eastAsia="zh-CN"/>
        </w:rPr>
        <w:t>6.2.2.4</w:t>
      </w:r>
      <w:r w:rsidRPr="005D2CF1">
        <w:rPr>
          <w:lang w:eastAsia="zh-CN"/>
        </w:rPr>
        <w:tab/>
        <w:t>Procedure for Data Collection from NRF</w:t>
      </w:r>
      <w:bookmarkEnd w:id="91"/>
    </w:p>
    <w:p w14:paraId="71FE828D" w14:textId="4CE69E61"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A44BE1" w:rsidRPr="005D2CF1">
        <w:t>TS</w:t>
      </w:r>
      <w:r w:rsidR="00A44BE1">
        <w:t> </w:t>
      </w:r>
      <w:r w:rsidR="00A44BE1" w:rsidRPr="005D2CF1">
        <w:t>23.502</w:t>
      </w:r>
      <w:r w:rsidR="00A44BE1">
        <w:t> </w:t>
      </w:r>
      <w:r w:rsidR="00A44BE1" w:rsidRPr="005D2CF1">
        <w:t>[</w:t>
      </w:r>
      <w:r w:rsidRPr="005D2CF1">
        <w:t>3]:</w:t>
      </w:r>
    </w:p>
    <w:p w14:paraId="4BE3502F" w14:textId="5469D8DE"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and Nnrf_NFDiscovery service (in</w:t>
      </w:r>
      <w:r w:rsidR="00F56687" w:rsidRPr="005D2CF1">
        <w:t xml:space="preserve"> clause 5.2.7.3</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in order to dynamically discover the NF instances and services of the 5GC. Such discovery may be performed on a periodic basis, or under specific circumstances.</w:t>
      </w:r>
    </w:p>
    <w:p w14:paraId="6A8809BE" w14:textId="430DFC6B"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and Nnrf_NFManagement service (in</w:t>
      </w:r>
      <w:r w:rsidR="00F56687" w:rsidRPr="005D2CF1">
        <w:t xml:space="preserve"> clause 5.2.7.2</w:t>
      </w:r>
      <w:r w:rsidR="00F56687">
        <w:t xml:space="preserve"> of</w:t>
      </w:r>
      <w:r w:rsidRPr="005D2CF1">
        <w:t xml:space="preserve"> </w:t>
      </w:r>
      <w:r w:rsidR="00A44BE1" w:rsidRPr="005D2CF1">
        <w:t>TS</w:t>
      </w:r>
      <w:r w:rsidR="00A44BE1">
        <w:t> </w:t>
      </w:r>
      <w:r w:rsidR="00A44BE1" w:rsidRPr="005D2CF1">
        <w:t>23.502</w:t>
      </w:r>
      <w:r w:rsidR="00A44BE1">
        <w:t> </w:t>
      </w:r>
      <w:r w:rsidR="00A44BE1"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1C4A2E72"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w:t>
      </w:r>
      <w:r w:rsidR="00F56687" w:rsidRPr="005D2CF1">
        <w:t xml:space="preserve"> clause 5.2.7</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92" w:name="_Toc131158354"/>
      <w:r w:rsidRPr="005D2CF1">
        <w:rPr>
          <w:lang w:eastAsia="zh-CN"/>
        </w:rPr>
        <w:t>6.2.2.5</w:t>
      </w:r>
      <w:r w:rsidRPr="005D2CF1">
        <w:tab/>
        <w:t>Usage of Exposure framework by the NWDAF for Data Collection</w:t>
      </w:r>
      <w:bookmarkEnd w:id="92"/>
    </w:p>
    <w:p w14:paraId="0BE8EC9E" w14:textId="27E705B1"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This framework supports the possibility for the NWDAF to indicate/request:</w:t>
      </w:r>
    </w:p>
    <w:p w14:paraId="01CA2831" w14:textId="646FA954"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w:t>
      </w:r>
      <w:r w:rsidR="00F56687">
        <w:t>.</w:t>
      </w:r>
    </w:p>
    <w:p w14:paraId="43749B85" w14:textId="055D56E3"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the objects targeted by the Events. Within a subscription, all Event ID(s) are associated with the same target of event reporting. In the case of NWDAF, the objects can be UE(s), UE group(s), any UE.</w:t>
      </w:r>
    </w:p>
    <w:p w14:paraId="6B7F0E3D" w14:textId="49F2C373"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This provides Event Parameter Types and Event Parameter Value(s) to be matched against.</w:t>
      </w:r>
    </w:p>
    <w:p w14:paraId="0452319A" w14:textId="4858F586"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allowing the NWDAF to correlate notifications received from the NF with this subscription.</w:t>
      </w:r>
    </w:p>
    <w:p w14:paraId="604582BD" w14:textId="447DA0E5" w:rsidR="00C24DA9" w:rsidRPr="005D2CF1" w:rsidRDefault="00C24DA9" w:rsidP="00C24DA9">
      <w:pPr>
        <w:pStyle w:val="B1"/>
      </w:pPr>
      <w:r w:rsidRPr="005D2CF1">
        <w:t>-</w:t>
      </w:r>
      <w:r w:rsidRPr="005D2CF1">
        <w:tab/>
        <w:t xml:space="preserve">Event Reporting Information described in </w:t>
      </w:r>
      <w:r w:rsidR="00A44BE1" w:rsidRPr="005D2CF1">
        <w:t>TS</w:t>
      </w:r>
      <w:r w:rsidR="00A44BE1">
        <w:t> </w:t>
      </w:r>
      <w:r w:rsidR="00A44BE1" w:rsidRPr="005D2CF1">
        <w:t>23.502</w:t>
      </w:r>
      <w:r w:rsidR="00A44BE1">
        <w:t> </w:t>
      </w:r>
      <w:r w:rsidR="00A44BE1" w:rsidRPr="005D2CF1">
        <w:t>[</w:t>
      </w:r>
      <w:r w:rsidRPr="005D2CF1">
        <w:t>3] Table 4.15.1-1</w:t>
      </w:r>
      <w:r w:rsidR="00615B5C">
        <w:t xml:space="preserve"> and the muted stored events exposure as described in clause 6.2.7</w:t>
      </w:r>
      <w:r w:rsidRPr="005D2CF1">
        <w:t>.</w:t>
      </w:r>
    </w:p>
    <w:p w14:paraId="65B5636D" w14:textId="4471E40F"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93" w:name="_Toc131158355"/>
      <w:r w:rsidRPr="005D2CF1">
        <w:rPr>
          <w:lang w:eastAsia="ko-KR"/>
        </w:rPr>
        <w:t>6.2.3</w:t>
      </w:r>
      <w:r w:rsidRPr="005D2CF1">
        <w:rPr>
          <w:lang w:eastAsia="ko-KR"/>
        </w:rPr>
        <w:tab/>
        <w:t>Data Collection from OAM</w:t>
      </w:r>
      <w:bookmarkEnd w:id="93"/>
    </w:p>
    <w:p w14:paraId="76488E2C" w14:textId="77777777" w:rsidR="00C24DA9" w:rsidRPr="005D2CF1" w:rsidRDefault="00C24DA9" w:rsidP="00C24DA9">
      <w:pPr>
        <w:pStyle w:val="Heading4"/>
        <w:rPr>
          <w:lang w:eastAsia="zh-CN"/>
        </w:rPr>
      </w:pPr>
      <w:bookmarkStart w:id="94" w:name="_Toc131158356"/>
      <w:r w:rsidRPr="005D2CF1">
        <w:rPr>
          <w:lang w:eastAsia="zh-CN"/>
        </w:rPr>
        <w:t>6.2.3.1</w:t>
      </w:r>
      <w:r w:rsidRPr="005D2CF1">
        <w:rPr>
          <w:lang w:eastAsia="zh-CN"/>
        </w:rPr>
        <w:tab/>
        <w:t>General</w:t>
      </w:r>
      <w:bookmarkEnd w:id="94"/>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70067DE6" w:rsidR="00C24DA9" w:rsidRPr="005D2CF1" w:rsidRDefault="00C24DA9" w:rsidP="00C24DA9">
      <w:pPr>
        <w:pStyle w:val="B1"/>
      </w:pPr>
      <w:r w:rsidRPr="005D2CF1">
        <w:t>‐</w:t>
      </w:r>
      <w:r w:rsidRPr="005D2CF1">
        <w:tab/>
        <w:t xml:space="preserve">NG RAN or 5GC performance measurements as defined in </w:t>
      </w:r>
      <w:r w:rsidR="00A44BE1" w:rsidRPr="005D2CF1">
        <w:t>TS</w:t>
      </w:r>
      <w:r w:rsidR="00A44BE1">
        <w:t> </w:t>
      </w:r>
      <w:r w:rsidR="00A44BE1" w:rsidRPr="005D2CF1">
        <w:t>28.552</w:t>
      </w:r>
      <w:r w:rsidR="00A44BE1">
        <w:t> </w:t>
      </w:r>
      <w:r w:rsidR="00A44BE1" w:rsidRPr="005D2CF1">
        <w:t>[</w:t>
      </w:r>
      <w:r w:rsidRPr="005D2CF1">
        <w:t>8].</w:t>
      </w:r>
    </w:p>
    <w:p w14:paraId="64E39BD4" w14:textId="5C40259C" w:rsidR="00C24DA9" w:rsidRPr="005D2CF1" w:rsidRDefault="00C24DA9" w:rsidP="00C24DA9">
      <w:pPr>
        <w:pStyle w:val="B1"/>
      </w:pPr>
      <w:r w:rsidRPr="005D2CF1">
        <w:t>‐</w:t>
      </w:r>
      <w:r w:rsidRPr="005D2CF1">
        <w:tab/>
        <w:t xml:space="preserve">5G End to end KPIs as defined in </w:t>
      </w:r>
      <w:r w:rsidR="00A44BE1" w:rsidRPr="005D2CF1">
        <w:t>TS</w:t>
      </w:r>
      <w:r w:rsidR="00A44BE1">
        <w:t> </w:t>
      </w:r>
      <w:r w:rsidR="00A44BE1" w:rsidRPr="005D2CF1">
        <w:t>28.554</w:t>
      </w:r>
      <w:r w:rsidR="00A44BE1">
        <w:t> </w:t>
      </w:r>
      <w:r w:rsidR="00A44BE1"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0CE6BB3B" w:rsidR="00C24DA9" w:rsidRPr="005D2CF1" w:rsidRDefault="00C24DA9" w:rsidP="00C24DA9">
      <w:pPr>
        <w:pStyle w:val="B1"/>
      </w:pPr>
      <w:r w:rsidRPr="005D2CF1">
        <w:t>-</w:t>
      </w:r>
      <w:r w:rsidRPr="005D2CF1">
        <w:tab/>
        <w:t xml:space="preserve">Generic performance assurance and fault supervision management services as defined in </w:t>
      </w:r>
      <w:r w:rsidR="00A44BE1" w:rsidRPr="005D2CF1">
        <w:t>TS</w:t>
      </w:r>
      <w:r w:rsidR="00A44BE1">
        <w:t> </w:t>
      </w:r>
      <w:r w:rsidR="00A44BE1" w:rsidRPr="005D2CF1">
        <w:t>28.532</w:t>
      </w:r>
      <w:r w:rsidR="00A44BE1">
        <w:t> </w:t>
      </w:r>
      <w:r w:rsidR="00A44BE1" w:rsidRPr="005D2CF1">
        <w:t>[</w:t>
      </w:r>
      <w:r w:rsidRPr="005D2CF1">
        <w:t>6].</w:t>
      </w:r>
    </w:p>
    <w:p w14:paraId="3A7DE0D5" w14:textId="6BE85010" w:rsidR="00C24DA9" w:rsidRPr="005D2CF1" w:rsidRDefault="00C24DA9" w:rsidP="00C24DA9">
      <w:pPr>
        <w:pStyle w:val="B1"/>
      </w:pPr>
      <w:r w:rsidRPr="005D2CF1">
        <w:t>‐</w:t>
      </w:r>
      <w:r w:rsidRPr="005D2CF1">
        <w:tab/>
        <w:t xml:space="preserve">PM (Performance Management) services as defined in </w:t>
      </w:r>
      <w:r w:rsidR="00A44BE1" w:rsidRPr="005D2CF1">
        <w:t>TS</w:t>
      </w:r>
      <w:r w:rsidR="00A44BE1">
        <w:t> </w:t>
      </w:r>
      <w:r w:rsidR="00A44BE1" w:rsidRPr="005D2CF1">
        <w:t>28.550</w:t>
      </w:r>
      <w:r w:rsidR="00A44BE1">
        <w:t> </w:t>
      </w:r>
      <w:r w:rsidR="00A44BE1" w:rsidRPr="005D2CF1">
        <w:t>[</w:t>
      </w:r>
      <w:r w:rsidRPr="005D2CF1">
        <w:t>7].</w:t>
      </w:r>
    </w:p>
    <w:p w14:paraId="0A272CCB" w14:textId="24CE4999" w:rsidR="00C24DA9" w:rsidRPr="005D2CF1" w:rsidRDefault="00C24DA9" w:rsidP="00C24DA9">
      <w:pPr>
        <w:pStyle w:val="B1"/>
      </w:pPr>
      <w:r w:rsidRPr="005D2CF1">
        <w:t>‐</w:t>
      </w:r>
      <w:r w:rsidRPr="005D2CF1">
        <w:tab/>
        <w:t xml:space="preserve">FS (Fault Supervision) services defined in </w:t>
      </w:r>
      <w:r w:rsidR="00A44BE1" w:rsidRPr="005D2CF1">
        <w:t>TS</w:t>
      </w:r>
      <w:r w:rsidR="00A44BE1">
        <w:t> </w:t>
      </w:r>
      <w:r w:rsidR="00A44BE1" w:rsidRPr="005D2CF1">
        <w:t>28.545</w:t>
      </w:r>
      <w:r w:rsidR="00A44BE1">
        <w:t> </w:t>
      </w:r>
      <w:r w:rsidR="00A44BE1"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B17511F"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A44BE1" w:rsidRPr="005D2CF1">
        <w:rPr>
          <w:lang w:eastAsia="zh-CN"/>
        </w:rPr>
        <w:t>TS</w:t>
      </w:r>
      <w:r w:rsidR="00A44BE1">
        <w:rPr>
          <w:lang w:eastAsia="zh-CN"/>
        </w:rPr>
        <w:t> </w:t>
      </w:r>
      <w:r w:rsidR="00A44BE1" w:rsidRPr="005D2CF1">
        <w:rPr>
          <w:lang w:eastAsia="zh-CN"/>
        </w:rPr>
        <w:t>37.320</w:t>
      </w:r>
      <w:r w:rsidR="00A44BE1">
        <w:rPr>
          <w:lang w:eastAsia="zh-CN"/>
        </w:rPr>
        <w:t> </w:t>
      </w:r>
      <w:r w:rsidR="00A44BE1" w:rsidRPr="005D2CF1">
        <w:rPr>
          <w:lang w:eastAsia="zh-CN"/>
        </w:rPr>
        <w:t>[</w:t>
      </w:r>
      <w:r w:rsidRPr="005D2CF1">
        <w:rPr>
          <w:lang w:eastAsia="zh-CN"/>
        </w:rPr>
        <w:t>20].</w:t>
      </w:r>
    </w:p>
    <w:p w14:paraId="6552F79C" w14:textId="3934BC19"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A44BE1">
        <w:rPr>
          <w:lang w:eastAsia="zh-CN"/>
        </w:rPr>
        <w:t>TS 28.541 [</w:t>
      </w:r>
      <w:r w:rsidR="00297E69">
        <w:rPr>
          <w:lang w:eastAsia="zh-CN"/>
        </w:rPr>
        <w:t>22]</w:t>
      </w:r>
      <w:r>
        <w:rPr>
          <w:lang w:eastAsia="zh-CN"/>
        </w:rPr>
        <w:t xml:space="preserve">) when a slice is created or modified via OAM configuration mechanism as defined in </w:t>
      </w:r>
      <w:r w:rsidR="00A44BE1">
        <w:rPr>
          <w:lang w:eastAsia="zh-CN"/>
        </w:rPr>
        <w:t>TS 28.541 [</w:t>
      </w:r>
      <w:r>
        <w:rPr>
          <w:lang w:eastAsia="zh-CN"/>
        </w:rPr>
        <w:t xml:space="preserve">22] and </w:t>
      </w:r>
      <w:r w:rsidR="00A44BE1">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95" w:name="_Toc131158357"/>
      <w:r w:rsidRPr="005D2CF1">
        <w:rPr>
          <w:lang w:eastAsia="zh-CN"/>
        </w:rPr>
        <w:lastRenderedPageBreak/>
        <w:t>6.2.3.2</w:t>
      </w:r>
      <w:r w:rsidRPr="005D2CF1">
        <w:rPr>
          <w:lang w:eastAsia="zh-CN"/>
        </w:rPr>
        <w:tab/>
        <w:t>Procedure for data collection from OAM</w:t>
      </w:r>
      <w:bookmarkEnd w:id="95"/>
    </w:p>
    <w:p w14:paraId="4FD01676" w14:textId="593DA11E"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A44BE1" w:rsidRPr="005D2CF1">
        <w:t>TS</w:t>
      </w:r>
      <w:r w:rsidR="00A44BE1">
        <w:t> </w:t>
      </w:r>
      <w:r w:rsidR="00A44BE1" w:rsidRPr="005D2CF1">
        <w:t>28.532</w:t>
      </w:r>
      <w:r w:rsidR="00A44BE1">
        <w:t> </w:t>
      </w:r>
      <w:r w:rsidR="00A44BE1" w:rsidRPr="005D2CF1">
        <w:t>[</w:t>
      </w:r>
      <w:r w:rsidRPr="005D2CF1">
        <w:t xml:space="preserve">6]. The actual OAM services and reporting mechanisms that NWDAF may use are specified in </w:t>
      </w:r>
      <w:r w:rsidR="00A44BE1" w:rsidRPr="005D2CF1">
        <w:t>TS</w:t>
      </w:r>
      <w:r w:rsidR="00A44BE1">
        <w:t> </w:t>
      </w:r>
      <w:r w:rsidR="00A44BE1" w:rsidRPr="005D2CF1">
        <w:t>28.532</w:t>
      </w:r>
      <w:r w:rsidR="00A44BE1">
        <w:t> </w:t>
      </w:r>
      <w:r w:rsidR="00A44BE1" w:rsidRPr="005D2CF1">
        <w:t>[</w:t>
      </w:r>
      <w:r w:rsidRPr="005D2CF1">
        <w:t xml:space="preserve">6], </w:t>
      </w:r>
      <w:r w:rsidR="00A44BE1" w:rsidRPr="005D2CF1">
        <w:t>TS</w:t>
      </w:r>
      <w:r w:rsidR="00A44BE1">
        <w:t> </w:t>
      </w:r>
      <w:r w:rsidR="00A44BE1" w:rsidRPr="005D2CF1">
        <w:t>28.550</w:t>
      </w:r>
      <w:r w:rsidR="00A44BE1">
        <w:t> </w:t>
      </w:r>
      <w:r w:rsidR="00A44BE1" w:rsidRPr="005D2CF1">
        <w:t>[</w:t>
      </w:r>
      <w:r w:rsidRPr="005D2CF1">
        <w:t xml:space="preserve">7] or </w:t>
      </w:r>
      <w:r w:rsidR="00A44BE1" w:rsidRPr="005D2CF1">
        <w:t>TS</w:t>
      </w:r>
      <w:r w:rsidR="00A44BE1">
        <w:t> </w:t>
      </w:r>
      <w:r w:rsidR="00A44BE1" w:rsidRPr="005D2CF1">
        <w:t>28.545</w:t>
      </w:r>
      <w:r w:rsidR="00A44BE1">
        <w:t> </w:t>
      </w:r>
      <w:r w:rsidR="00A44BE1"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8" type="#_x0000_t75" style="width:278.3pt;height:188.15pt" o:ole="">
            <v:imagedata r:id="rId77" o:title=""/>
          </v:shape>
          <o:OLEObject Type="Embed" ProgID="Visio.Drawing.15" ShapeID="_x0000_i1058" DrawAspect="Content" ObjectID="_1741772946" r:id="rId78"/>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49D68CEA"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A44BE1" w:rsidRPr="005D2CF1">
        <w:t>TS</w:t>
      </w:r>
      <w:r w:rsidR="00A44BE1">
        <w:t> </w:t>
      </w:r>
      <w:r w:rsidR="00A44BE1" w:rsidRPr="005D2CF1">
        <w:t>28.532</w:t>
      </w:r>
      <w:r w:rsidR="00A44BE1">
        <w:t> </w:t>
      </w:r>
      <w:r w:rsidR="00A44BE1" w:rsidRPr="005D2CF1">
        <w:t>[</w:t>
      </w:r>
      <w:r w:rsidRPr="005D2CF1">
        <w:t>6]), Subscribe (Input): NWDAF subscribes to the notification(s) related to the services provided by the management service producer.</w:t>
      </w:r>
    </w:p>
    <w:p w14:paraId="0F55560D" w14:textId="74893763"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A44BE1" w:rsidRPr="005D2CF1">
        <w:t>TS</w:t>
      </w:r>
      <w:r w:rsidR="00A44BE1">
        <w:t> </w:t>
      </w:r>
      <w:r w:rsidR="00A44BE1" w:rsidRPr="005D2CF1">
        <w:t>28.532</w:t>
      </w:r>
      <w:r w:rsidR="00A44BE1">
        <w:t> </w:t>
      </w:r>
      <w:r w:rsidR="00A44BE1"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42E61C27"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A44BE1" w:rsidRPr="005D2CF1">
        <w:t>TS</w:t>
      </w:r>
      <w:r w:rsidR="00A44BE1">
        <w:t> </w:t>
      </w:r>
      <w:r w:rsidR="00A44BE1" w:rsidRPr="005D2CF1">
        <w:t>28.532</w:t>
      </w:r>
      <w:r w:rsidR="00A44BE1">
        <w:t> </w:t>
      </w:r>
      <w:r w:rsidR="00A44BE1" w:rsidRPr="005D2CF1">
        <w:t>[</w:t>
      </w:r>
      <w:r w:rsidRPr="005D2CF1">
        <w:t>6]), Notification (notifyFileReady): management service producer notifies the data file is ready.</w:t>
      </w:r>
    </w:p>
    <w:p w14:paraId="143AC401" w14:textId="7A9D16C4" w:rsidR="00510090" w:rsidRPr="005D2CF1" w:rsidRDefault="00C24DA9" w:rsidP="00C24DA9">
      <w:r w:rsidRPr="005D2CF1">
        <w:t>As the final step, NWDAF fetches data by using</w:t>
      </w:r>
      <w:r w:rsidR="00254374">
        <w:t xml:space="preserve"> file transfer protocols as defined in clause 11.6.2 of </w:t>
      </w:r>
      <w:r w:rsidR="00A44BE1">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D766C3D"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A44BE1">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A44BE1">
        <w:rPr>
          <w:rFonts w:eastAsia="MS Mincho"/>
        </w:rPr>
        <w:t>TS 28.552 [</w:t>
      </w:r>
      <w:r>
        <w:rPr>
          <w:rFonts w:eastAsia="MS Mincho"/>
        </w:rPr>
        <w:t xml:space="preserve">8], or the 5G end to end KPIs defined in </w:t>
      </w:r>
      <w:r w:rsidR="00A44BE1">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96" w:name="_Toc131158358"/>
      <w:r w:rsidRPr="005D2CF1">
        <w:rPr>
          <w:noProof/>
        </w:rPr>
        <w:t>6.2.4</w:t>
      </w:r>
      <w:r w:rsidRPr="005D2CF1">
        <w:rPr>
          <w:noProof/>
        </w:rPr>
        <w:tab/>
        <w:t>Correlation between network data and service data</w:t>
      </w:r>
      <w:bookmarkEnd w:id="96"/>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97" w:name="_Toc131158359"/>
      <w:r>
        <w:rPr>
          <w:lang w:eastAsia="zh-CN"/>
        </w:rPr>
        <w:t>6.2.5</w:t>
      </w:r>
      <w:r>
        <w:rPr>
          <w:lang w:eastAsia="zh-CN"/>
        </w:rPr>
        <w:tab/>
        <w:t>Time coordination across multiple NWDAF instances</w:t>
      </w:r>
      <w:bookmarkEnd w:id="97"/>
    </w:p>
    <w:p w14:paraId="300EFCD1" w14:textId="77777777" w:rsidR="00C75A6F" w:rsidRDefault="00C75A6F" w:rsidP="00320244">
      <w:pPr>
        <w:pStyle w:val="Heading4"/>
        <w:rPr>
          <w:lang w:eastAsia="zh-CN"/>
        </w:rPr>
      </w:pPr>
      <w:bookmarkStart w:id="98" w:name="_Toc131158360"/>
      <w:r>
        <w:rPr>
          <w:lang w:eastAsia="zh-CN"/>
        </w:rPr>
        <w:t>6.2.5.1</w:t>
      </w:r>
      <w:r>
        <w:rPr>
          <w:lang w:eastAsia="zh-CN"/>
        </w:rPr>
        <w:tab/>
        <w:t>General</w:t>
      </w:r>
      <w:bookmarkEnd w:id="98"/>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99" w:name="_Toc131158361"/>
      <w:r>
        <w:rPr>
          <w:lang w:eastAsia="zh-CN"/>
        </w:rPr>
        <w:lastRenderedPageBreak/>
        <w:t>6.2.5.2</w:t>
      </w:r>
      <w:r>
        <w:rPr>
          <w:lang w:eastAsia="zh-CN"/>
        </w:rPr>
        <w:tab/>
        <w:t>Procedure for time coordination across multiple NWDAFs</w:t>
      </w:r>
      <w:bookmarkEnd w:id="99"/>
    </w:p>
    <w:p w14:paraId="69CA4B4D" w14:textId="56A4130E" w:rsidR="00F37571" w:rsidRDefault="00F37571" w:rsidP="00F0713C">
      <w:pPr>
        <w:pStyle w:val="TH"/>
        <w:rPr>
          <w:lang w:eastAsia="zh-CN"/>
        </w:rPr>
      </w:pPr>
      <w:r w:rsidRPr="00E9603C">
        <w:object w:dxaOrig="10524" w:dyaOrig="10356" w14:anchorId="6A804A02">
          <v:shape id="_x0000_i1059" type="#_x0000_t75" style="width:413.25pt;height:407.8pt" o:ole="">
            <v:imagedata r:id="rId79" o:title=""/>
          </v:shape>
          <o:OLEObject Type="Embed" ProgID="Visio.Drawing.15" ShapeID="_x0000_i1059" DrawAspect="Content" ObjectID="_1741772947" r:id="rId80"/>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100" w:name="_Toc131158362"/>
      <w:r>
        <w:rPr>
          <w:lang w:eastAsia="zh-CN"/>
        </w:rPr>
        <w:t>6.2.6</w:t>
      </w:r>
      <w:r>
        <w:rPr>
          <w:lang w:eastAsia="zh-CN"/>
        </w:rPr>
        <w:tab/>
        <w:t>Enhanced Procedures for Data Collection</w:t>
      </w:r>
      <w:bookmarkEnd w:id="100"/>
    </w:p>
    <w:p w14:paraId="08A5A17F" w14:textId="7DC11C60" w:rsidR="003559E3" w:rsidRDefault="003559E3" w:rsidP="00320244">
      <w:pPr>
        <w:pStyle w:val="Heading4"/>
        <w:rPr>
          <w:lang w:eastAsia="zh-CN"/>
        </w:rPr>
      </w:pPr>
      <w:bookmarkStart w:id="101" w:name="_Toc131158363"/>
      <w:r>
        <w:rPr>
          <w:lang w:eastAsia="zh-CN"/>
        </w:rPr>
        <w:t>6.2.6.</w:t>
      </w:r>
      <w:r w:rsidR="00216C83">
        <w:rPr>
          <w:lang w:eastAsia="zh-CN"/>
        </w:rPr>
        <w:t>0</w:t>
      </w:r>
      <w:r>
        <w:rPr>
          <w:lang w:eastAsia="zh-CN"/>
        </w:rPr>
        <w:tab/>
        <w:t>General</w:t>
      </w:r>
      <w:bookmarkEnd w:id="101"/>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102" w:name="_Toc131158364"/>
      <w:r>
        <w:rPr>
          <w:lang w:eastAsia="zh-CN"/>
        </w:rPr>
        <w:t>6.2.6.1</w:t>
      </w:r>
      <w:r>
        <w:rPr>
          <w:lang w:eastAsia="zh-CN"/>
        </w:rPr>
        <w:tab/>
        <w:t>Bulked Data Collection</w:t>
      </w:r>
      <w:bookmarkEnd w:id="102"/>
    </w:p>
    <w:p w14:paraId="38728971" w14:textId="21FED206" w:rsidR="001A1105" w:rsidRDefault="001A1105" w:rsidP="00DF3CA2">
      <w:pPr>
        <w:pStyle w:val="Heading5"/>
        <w:rPr>
          <w:lang w:eastAsia="zh-CN"/>
        </w:rPr>
      </w:pPr>
      <w:bookmarkStart w:id="103" w:name="_Toc131158365"/>
      <w:r>
        <w:rPr>
          <w:lang w:eastAsia="zh-CN"/>
        </w:rPr>
        <w:t>6.2.6.1.0</w:t>
      </w:r>
      <w:r>
        <w:rPr>
          <w:lang w:eastAsia="zh-CN"/>
        </w:rPr>
        <w:tab/>
        <w:t>General</w:t>
      </w:r>
      <w:bookmarkEnd w:id="103"/>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104" w:name="_Toc131158366"/>
      <w:r>
        <w:rPr>
          <w:lang w:eastAsia="zh-CN"/>
        </w:rPr>
        <w:t>6.2.6.1.1</w:t>
      </w:r>
      <w:r>
        <w:rPr>
          <w:lang w:eastAsia="zh-CN"/>
        </w:rPr>
        <w:tab/>
        <w:t>Services for Bulked Data Collection</w:t>
      </w:r>
      <w:bookmarkEnd w:id="104"/>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0CAFB4B8"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A44BE1">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CCE3D7C"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A44BE1">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105" w:name="_Toc131158367"/>
      <w:r>
        <w:rPr>
          <w:lang w:eastAsia="zh-CN"/>
        </w:rPr>
        <w:t>6.2.6.2</w:t>
      </w:r>
      <w:r>
        <w:rPr>
          <w:lang w:eastAsia="zh-CN"/>
        </w:rPr>
        <w:tab/>
        <w:t>Procedure for Data Collection from NWDAF</w:t>
      </w:r>
      <w:bookmarkEnd w:id="105"/>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60" type="#_x0000_t75" style="width:479.8pt;height:570.55pt" o:ole="">
            <v:imagedata r:id="rId81" o:title=""/>
          </v:shape>
          <o:OLEObject Type="Embed" ProgID="Word.Picture.8" ShapeID="_x0000_i1060" DrawAspect="Content" ObjectID="_1741772948" r:id="rId82"/>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5C1C633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A44BE1">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06" w:name="_Toc131158368"/>
      <w:r>
        <w:rPr>
          <w:lang w:eastAsia="zh-CN"/>
        </w:rPr>
        <w:t>6.2.6.3</w:t>
      </w:r>
      <w:r>
        <w:rPr>
          <w:lang w:eastAsia="zh-CN"/>
        </w:rPr>
        <w:tab/>
        <w:t>Data Collection using DCCF</w:t>
      </w:r>
      <w:bookmarkEnd w:id="106"/>
    </w:p>
    <w:p w14:paraId="7FD4E53E" w14:textId="77777777" w:rsidR="003B4496" w:rsidRDefault="003B4496" w:rsidP="00320244">
      <w:pPr>
        <w:pStyle w:val="Heading5"/>
        <w:rPr>
          <w:lang w:eastAsia="zh-CN"/>
        </w:rPr>
      </w:pPr>
      <w:bookmarkStart w:id="107" w:name="_Toc131158369"/>
      <w:r>
        <w:rPr>
          <w:lang w:eastAsia="zh-CN"/>
        </w:rPr>
        <w:t>6.2.6.3.1</w:t>
      </w:r>
      <w:r>
        <w:rPr>
          <w:lang w:eastAsia="zh-CN"/>
        </w:rPr>
        <w:tab/>
        <w:t>General</w:t>
      </w:r>
      <w:bookmarkEnd w:id="107"/>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77777777" w:rsidR="00AE7759" w:rsidRDefault="00AE7759" w:rsidP="00AE7759">
      <w:pPr>
        <w:rPr>
          <w:lang w:eastAsia="zh-CN"/>
        </w:rPr>
      </w:pPr>
      <w:r>
        <w:rPr>
          <w:lang w:eastAsia="zh-CN"/>
        </w:rPr>
        <w:t>When data is collected for a group of UEs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108" w:name="_Toc131158370"/>
      <w:r>
        <w:rPr>
          <w:lang w:eastAsia="zh-CN"/>
        </w:rPr>
        <w:t>6.2.6.3.2</w:t>
      </w:r>
      <w:r>
        <w:rPr>
          <w:lang w:eastAsia="zh-CN"/>
        </w:rPr>
        <w:tab/>
        <w:t>Data Collection via DCCF</w:t>
      </w:r>
      <w:bookmarkEnd w:id="108"/>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61" type="#_x0000_t75" style="width:428.95pt;height:467.1pt" o:ole="">
            <v:imagedata r:id="rId83" o:title=""/>
          </v:shape>
          <o:OLEObject Type="Embed" ProgID="Visio.Drawing.15" ShapeID="_x0000_i1061" DrawAspect="Content" ObjectID="_1741772949" r:id="rId84"/>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09" w:name="_Toc131158371"/>
      <w:r>
        <w:rPr>
          <w:lang w:eastAsia="zh-CN"/>
        </w:rPr>
        <w:t>6.2.6.3.3</w:t>
      </w:r>
      <w:r>
        <w:rPr>
          <w:lang w:eastAsia="zh-CN"/>
        </w:rPr>
        <w:tab/>
        <w:t>Historical Data Collection via DCCF</w:t>
      </w:r>
      <w:bookmarkEnd w:id="109"/>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2" type="#_x0000_t75" style="width:472.55pt;height:430.8pt" o:ole="">
            <v:imagedata r:id="rId85" o:title=""/>
          </v:shape>
          <o:OLEObject Type="Embed" ProgID="Visio.Drawing.11" ShapeID="_x0000_i1062" DrawAspect="Content" ObjectID="_1741772950" r:id="rId86"/>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10" w:name="_Toc131158372"/>
      <w:r>
        <w:rPr>
          <w:lang w:eastAsia="zh-CN"/>
        </w:rPr>
        <w:t>6.2.6.3.4</w:t>
      </w:r>
      <w:r>
        <w:rPr>
          <w:lang w:eastAsia="zh-CN"/>
        </w:rPr>
        <w:tab/>
        <w:t>Data Collection via Messaging Framework</w:t>
      </w:r>
      <w:bookmarkEnd w:id="110"/>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3" type="#_x0000_t75" style="width:442.9pt;height:390.85pt" o:ole="">
            <v:imagedata r:id="rId87" o:title=""/>
          </v:shape>
          <o:OLEObject Type="Embed" ProgID="Visio.Drawing.11" ShapeID="_x0000_i1063" DrawAspect="Content" ObjectID="_1741772951" r:id="rId88"/>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11" w:name="_Toc131158373"/>
      <w:r>
        <w:rPr>
          <w:lang w:eastAsia="zh-CN"/>
        </w:rPr>
        <w:t>6.2.6.3.5</w:t>
      </w:r>
      <w:r>
        <w:rPr>
          <w:lang w:eastAsia="zh-CN"/>
        </w:rPr>
        <w:tab/>
        <w:t>Historical Data Collection via Messaging Framework</w:t>
      </w:r>
      <w:bookmarkEnd w:id="111"/>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4" type="#_x0000_t75" style="width:427.15pt;height:462.25pt" o:ole="">
            <v:imagedata r:id="rId89" o:title=""/>
          </v:shape>
          <o:OLEObject Type="Embed" ProgID="Visio.Drawing.11" ShapeID="_x0000_i1064" DrawAspect="Content" ObjectID="_1741772952" r:id="rId90"/>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12" w:name="_Toc131158374"/>
      <w:r>
        <w:rPr>
          <w:lang w:eastAsia="zh-CN"/>
        </w:rPr>
        <w:t>6.2.6.3.6</w:t>
      </w:r>
      <w:r>
        <w:rPr>
          <w:lang w:eastAsia="zh-CN"/>
        </w:rPr>
        <w:tab/>
        <w:t>Data collection profile registration</w:t>
      </w:r>
      <w:bookmarkEnd w:id="112"/>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5" type="#_x0000_t75" style="width:479.8pt;height:301.3pt" o:ole="">
            <v:imagedata r:id="rId91" o:title=""/>
          </v:shape>
          <o:OLEObject Type="Embed" ProgID="Visio.Drawing.11" ShapeID="_x0000_i1065" DrawAspect="Content" ObjectID="_1741772953" r:id="rId92"/>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6B5AA237" w14:textId="5119034B" w:rsidR="00AE7759" w:rsidRDefault="00AE7759" w:rsidP="00AE7759">
      <w:pPr>
        <w:pStyle w:val="Heading5"/>
        <w:rPr>
          <w:lang w:eastAsia="zh-CN"/>
        </w:rPr>
      </w:pPr>
      <w:bookmarkStart w:id="113" w:name="_Toc131158375"/>
      <w:r>
        <w:rPr>
          <w:lang w:eastAsia="zh-CN"/>
        </w:rPr>
        <w:t>6.2.6.3.7</w:t>
      </w:r>
      <w:r>
        <w:rPr>
          <w:lang w:eastAsia="zh-CN"/>
        </w:rPr>
        <w:tab/>
        <w:t>DCCF (re-)selection initiated by consumer</w:t>
      </w:r>
      <w:bookmarkEnd w:id="113"/>
    </w:p>
    <w:p w14:paraId="47A04084" w14:textId="1D5379C5" w:rsidR="00AE7759" w:rsidRDefault="00AE7759" w:rsidP="00AE7759">
      <w:pPr>
        <w:rPr>
          <w:lang w:eastAsia="zh-CN"/>
        </w:rPr>
      </w:pPr>
      <w:r>
        <w:rPr>
          <w:lang w:eastAsia="zh-CN"/>
        </w:rPr>
        <w:t>The procedure depicted in Figure 6.2.6.3.7-1 is used by a data consumer (e.g. NWDAF or central DCCF) to obtain UE(s) data, be notified by the DCCF when the DCCF can no longer serve the UE(s) and reselect the DCCF.</w:t>
      </w:r>
    </w:p>
    <w:p w14:paraId="26733649" w14:textId="4622B8F0" w:rsidR="00AE7759" w:rsidRDefault="00AE7759" w:rsidP="00AE7759">
      <w:pPr>
        <w:pStyle w:val="TH"/>
      </w:pPr>
      <w:r w:rsidRPr="00841D45">
        <w:rPr>
          <w:bCs/>
        </w:rPr>
        <w:object w:dxaOrig="8811" w:dyaOrig="6059" w14:anchorId="1AF8640B">
          <v:shape id="_x0000_i1066" type="#_x0000_t75" style="width:439.85pt;height:303.15pt" o:ole="">
            <v:imagedata r:id="rId93" o:title=""/>
          </v:shape>
          <o:OLEObject Type="Embed" ProgID="Visio.Drawing.15" ShapeID="_x0000_i1066" DrawAspect="Content" ObjectID="_1741772954" r:id="rId94"/>
        </w:object>
      </w:r>
    </w:p>
    <w:p w14:paraId="7C8EFB9B" w14:textId="149C2A7E" w:rsidR="00AE7759" w:rsidRDefault="00AE7759" w:rsidP="00AE7759">
      <w:pPr>
        <w:pStyle w:val="TF"/>
      </w:pPr>
      <w:r>
        <w:t>Figure 6.2.6.3.7-1: Procedure for DCCF relocation initiated by consumer</w:t>
      </w:r>
    </w:p>
    <w:p w14:paraId="20BBA993" w14:textId="77777777" w:rsidR="00AE7759" w:rsidRDefault="00AE7759" w:rsidP="00AE7759">
      <w:pPr>
        <w:pStyle w:val="B1"/>
      </w:pPr>
      <w:r>
        <w:lastRenderedPageBreak/>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77777777" w:rsidR="00AE7759" w:rsidRDefault="00AE7759" w:rsidP="00AE7759">
      <w:pPr>
        <w:pStyle w:val="B1"/>
      </w:pPr>
      <w:r>
        <w:t>2.</w:t>
      </w:r>
      <w:r>
        <w:tab/>
        <w:t>The data consumer for the DCCF determines to select a new instance of DCCF. The data consumer discovers and selects the target DCCF as described in clause 6.3.19 of TS 23.501 [2].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The data consumer sends a subscription request to the target DCCF using Ndccf_DataManagement_Subscribe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114" w:name="_Toc131158376"/>
      <w:r>
        <w:t>6.2.6.3.8</w:t>
      </w:r>
      <w:r>
        <w:tab/>
        <w:t>DCCF and MFAF relocation initiated by DCCF</w:t>
      </w:r>
      <w:bookmarkEnd w:id="114"/>
    </w:p>
    <w:p w14:paraId="44360B13" w14:textId="26B45D21" w:rsidR="00AE7759" w:rsidRDefault="00AE7759" w:rsidP="00AE7759">
      <w:r>
        <w:t>The procedure depicted in Figure 6.2.6.3.8-1 is used by a data consumer (e.g. NWDAF or central DCCF) to obtain UE data and to support DCCF and MFAF reselection when the DCCF or MFAF can no longer serve the UE.</w:t>
      </w:r>
    </w:p>
    <w:p w14:paraId="70658C5C" w14:textId="61D98D0B" w:rsidR="00AE7759" w:rsidRDefault="00AE7759" w:rsidP="00AE7759">
      <w:pPr>
        <w:pStyle w:val="TH"/>
      </w:pPr>
      <w:r w:rsidRPr="00841D45">
        <w:object w:dxaOrig="16572" w:dyaOrig="13753" w14:anchorId="2F76F6F7">
          <v:shape id="_x0000_i1067" type="#_x0000_t75" style="width:479.8pt;height:409.6pt" o:ole="">
            <v:imagedata r:id="rId95" o:title=""/>
          </v:shape>
          <o:OLEObject Type="Embed" ProgID="Visio.Drawing.15" ShapeID="_x0000_i1067" DrawAspect="Content" ObjectID="_1741772955" r:id="rId96"/>
        </w:object>
      </w:r>
    </w:p>
    <w:p w14:paraId="6254CCAA" w14:textId="60E0C987" w:rsidR="00AE7759" w:rsidRDefault="00AE7759" w:rsidP="00AE7759">
      <w:pPr>
        <w:pStyle w:val="TF"/>
      </w:pPr>
      <w:r>
        <w:t>Figure 6.2.6.3.8-1: Procedure for DCCF relocation initiated by DCCF</w:t>
      </w:r>
    </w:p>
    <w:p w14:paraId="2F6138F5" w14:textId="77777777" w:rsidR="00AE7759" w:rsidRDefault="00AE7759" w:rsidP="00AE7759">
      <w:pPr>
        <w:pStyle w:val="B1"/>
      </w:pPr>
      <w:r>
        <w:lastRenderedPageBreak/>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27AA8665" w:rsidR="00AE7759" w:rsidRDefault="00AE7759" w:rsidP="00AE7759">
      <w:pPr>
        <w:pStyle w:val="B2"/>
      </w:pPr>
      <w:r>
        <w:t>6.</w:t>
      </w:r>
      <w:r>
        <w:tab/>
        <w:t>Target MFAF accepts the data subscription(s) context transfer.</w:t>
      </w:r>
    </w:p>
    <w:p w14:paraId="21AB92DA" w14:textId="77777777" w:rsidR="00AE7759" w:rsidRDefault="00AE7759" w:rsidP="00AE7759">
      <w:pPr>
        <w:pStyle w:val="B2"/>
      </w:pPr>
      <w:r>
        <w:t>7.</w:t>
      </w:r>
      <w:r>
        <w:tab/>
        <w:t>Target MFAF responds to the DCCF indicating the transfer is complete. The response may contain a Transaction Reference ID from the Target MFAF.</w:t>
      </w:r>
    </w:p>
    <w:p w14:paraId="522D6B4B" w14:textId="1201BCF5" w:rsidR="00AE7759" w:rsidRPr="00EE02E3" w:rsidRDefault="00AE7759" w:rsidP="00AE7759">
      <w:pPr>
        <w:pStyle w:val="B1"/>
        <w:rPr>
          <w:b/>
          <w:bCs/>
        </w:rPr>
      </w:pPr>
      <w:r w:rsidRPr="00EE02E3">
        <w:rPr>
          <w:b/>
          <w:bCs/>
        </w:rPr>
        <w:tab/>
        <w:t>Conditional on DCCF transfer:</w:t>
      </w:r>
    </w:p>
    <w:p w14:paraId="1FF28A1A" w14:textId="06CE8113" w:rsidR="00AE7759" w:rsidRDefault="00AE7759" w:rsidP="00AE7759">
      <w:pPr>
        <w:pStyle w:val="B2"/>
      </w:pPr>
      <w:r>
        <w:t>8.</w:t>
      </w:r>
      <w:r>
        <w:tab/>
        <w:t>Source DCCF using Ndccf_DataManagement_Transfer Request service operation to transfer of UE data subscription context to the target DCCF.</w:t>
      </w:r>
    </w:p>
    <w:p w14:paraId="02B2FA6D" w14:textId="77777777" w:rsidR="00AE7759" w:rsidRDefault="00AE7759" w:rsidP="00AE7759">
      <w:pPr>
        <w:pStyle w:val="B2"/>
      </w:pPr>
      <w:r>
        <w:t>9.</w:t>
      </w:r>
      <w:r>
        <w:tab/>
        <w:t>Target DCCF accepts the data subscription(s) context transfer.</w:t>
      </w:r>
    </w:p>
    <w:p w14:paraId="7CB7624C" w14:textId="77777777" w:rsidR="00AE7759" w:rsidRDefault="00AE7759" w:rsidP="00AE7759">
      <w:pPr>
        <w:pStyle w:val="B2"/>
      </w:pPr>
      <w:r>
        <w:t>10.</w:t>
      </w:r>
      <w:r>
        <w:tab/>
        <w:t>If an MFAF is being used, the Target DCCF uses the Nmfaf_3daDataManagement_Configure service to configure the target MFAF.</w:t>
      </w:r>
    </w:p>
    <w:p w14:paraId="7B9A8E23" w14:textId="77777777" w:rsidR="00AE7759" w:rsidRDefault="00AE7759" w:rsidP="00AE7759">
      <w:pPr>
        <w:pStyle w:val="B2"/>
      </w:pPr>
      <w:r>
        <w:t>11.</w:t>
      </w:r>
      <w:r>
        <w:tab/>
        <w:t>Target DCCF confirms UE data subscription context transfer to the source DCCF. The confirmation includes the Subscription Correlation ID used by the Target DCCF.</w:t>
      </w:r>
    </w:p>
    <w:p w14:paraId="5068EEF3" w14:textId="2DCD1C80" w:rsidR="00AE7759" w:rsidRPr="00EE02E3" w:rsidRDefault="00AE7759" w:rsidP="00EE02E3">
      <w:pPr>
        <w:pStyle w:val="B1"/>
        <w:rPr>
          <w:b/>
          <w:bCs/>
        </w:rPr>
      </w:pPr>
      <w:r w:rsidRPr="00EE02E3">
        <w:rPr>
          <w:b/>
          <w:bCs/>
        </w:rPr>
        <w:tab/>
        <w:t>For DCCF or MFAF transfer:</w:t>
      </w:r>
    </w:p>
    <w:p w14:paraId="31EEE78E" w14:textId="77777777" w:rsidR="00AE7759" w:rsidRDefault="00AE7759" w:rsidP="00AE7759">
      <w:pPr>
        <w:pStyle w:val="B2"/>
      </w:pPr>
      <w:r>
        <w:t>12.</w:t>
      </w:r>
      <w:r>
        <w:tab/>
        <w:t>[Optional] Target DCCF subscribes to the relevant data source(s), if it is not yet subscribed to the data source(s) for the data required for the data subscription context and repeat step 1 to subscribes for UE mobility events from AMF.</w:t>
      </w:r>
    </w:p>
    <w:p w14:paraId="3613798E" w14:textId="520637A1" w:rsidR="00AE7759" w:rsidRDefault="00AE7759" w:rsidP="00EE02E3">
      <w:pPr>
        <w:pStyle w:val="NO"/>
      </w:pPr>
      <w:r>
        <w:t>NOTE 2:</w:t>
      </w:r>
      <w:r>
        <w:tab/>
        <w:t>For MFAF context transfer without DCCF context transfer, the Target DCCF is also the Source DCCF.</w:t>
      </w:r>
    </w:p>
    <w:p w14:paraId="41F256F6" w14:textId="77777777" w:rsidR="00AE7759" w:rsidRDefault="00AE7759" w:rsidP="00AE7759">
      <w:pPr>
        <w:pStyle w:val="B2"/>
      </w:pPr>
      <w:r>
        <w:t>13.</w:t>
      </w:r>
      <w:r>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77777777" w:rsidR="00AE7759" w:rsidRDefault="00AE7759" w:rsidP="00AE7759">
      <w:pPr>
        <w:pStyle w:val="B2"/>
      </w:pPr>
      <w:r>
        <w:t>14.</w:t>
      </w:r>
      <w:r>
        <w:tab/>
        <w:t>[Optional] Source DCCF unsubscribes with the data source(s) that are no longer needed for the remaining UE data subscriptions.</w:t>
      </w:r>
    </w:p>
    <w:p w14:paraId="6EC57FF6" w14:textId="05D4E84F" w:rsidR="00AE7759" w:rsidRDefault="00AE7759" w:rsidP="00EE02E3">
      <w:pPr>
        <w:pStyle w:val="NO"/>
      </w:pPr>
      <w:r>
        <w:t>NOTE 3:</w:t>
      </w:r>
      <w:r>
        <w:tab/>
        <w:t>At this point, UE data subscription transfer is deemed completed.</w:t>
      </w:r>
    </w:p>
    <w:p w14:paraId="6C54AD9C" w14:textId="77777777" w:rsidR="00AE7759" w:rsidRDefault="00AE7759" w:rsidP="00AE7759">
      <w:pPr>
        <w:pStyle w:val="B2"/>
      </w:pPr>
      <w:r>
        <w:t>15-17.</w:t>
      </w:r>
      <w:r>
        <w:tab/>
        <w:t>Target DCCF or MFAF collects data from the data source(s) and notifies the data consumer using a Ndccf_DataManagement_Notify message.</w:t>
      </w:r>
    </w:p>
    <w:p w14:paraId="46013550" w14:textId="41F19129" w:rsidR="00615B5C" w:rsidRDefault="00615B5C" w:rsidP="00615B5C">
      <w:pPr>
        <w:pStyle w:val="Heading3"/>
        <w:tabs>
          <w:tab w:val="left" w:pos="8647"/>
        </w:tabs>
        <w:rPr>
          <w:lang w:eastAsia="zh-CN"/>
        </w:rPr>
      </w:pPr>
      <w:bookmarkStart w:id="115" w:name="_Toc131158377"/>
      <w:r>
        <w:rPr>
          <w:lang w:eastAsia="zh-CN"/>
        </w:rPr>
        <w:lastRenderedPageBreak/>
        <w:t>6.2.7</w:t>
      </w:r>
      <w:r>
        <w:rPr>
          <w:lang w:eastAsia="zh-CN"/>
        </w:rPr>
        <w:tab/>
        <w:t>Data Collection with Event Muting Mechanism</w:t>
      </w:r>
      <w:bookmarkEnd w:id="115"/>
    </w:p>
    <w:p w14:paraId="7A463387" w14:textId="485A090F" w:rsidR="00615B5C" w:rsidRDefault="00615B5C" w:rsidP="00320244">
      <w:pPr>
        <w:pStyle w:val="Heading4"/>
        <w:rPr>
          <w:lang w:eastAsia="zh-CN"/>
        </w:rPr>
      </w:pPr>
      <w:bookmarkStart w:id="116" w:name="_Toc131158378"/>
      <w:r>
        <w:rPr>
          <w:lang w:eastAsia="zh-CN"/>
        </w:rPr>
        <w:t>6.2.7.1</w:t>
      </w:r>
      <w:r>
        <w:rPr>
          <w:lang w:eastAsia="zh-CN"/>
        </w:rPr>
        <w:tab/>
        <w:t>General</w:t>
      </w:r>
      <w:bookmarkEnd w:id="116"/>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17" w:name="_Toc131158379"/>
      <w:r>
        <w:rPr>
          <w:lang w:eastAsia="zh-CN"/>
        </w:rPr>
        <w:t>6.2.7.2</w:t>
      </w:r>
      <w:r>
        <w:rPr>
          <w:lang w:eastAsia="zh-CN"/>
        </w:rPr>
        <w:tab/>
        <w:t>Procedure for Data Collection with Event Muting Mechanism</w:t>
      </w:r>
      <w:bookmarkEnd w:id="117"/>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118" w:name="_MON_1728909695"/>
    <w:bookmarkEnd w:id="118"/>
    <w:p w14:paraId="43DA8EF7" w14:textId="587C5E0B" w:rsidR="00450C4C" w:rsidRDefault="00450C4C" w:rsidP="00A44BE1">
      <w:pPr>
        <w:pStyle w:val="TH"/>
      </w:pPr>
      <w:r>
        <w:object w:dxaOrig="6804" w:dyaOrig="6376" w14:anchorId="2115B2E2">
          <v:shape id="_x0000_i1068" type="#_x0000_t75" style="width:389.65pt;height:363.65pt" o:ole="">
            <v:imagedata r:id="rId97" o:title=""/>
          </v:shape>
          <o:OLEObject Type="Embed" ProgID="Word.Picture.8" ShapeID="_x0000_i1068" DrawAspect="Content" ObjectID="_1741772956" r:id="rId98"/>
        </w:object>
      </w:r>
    </w:p>
    <w:p w14:paraId="05F3FBF0" w14:textId="5D7A9CB4"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607537CA" w:rsidR="0095211A" w:rsidRDefault="0095211A" w:rsidP="00F0713C">
      <w:pPr>
        <w:pStyle w:val="NO"/>
        <w:rPr>
          <w:lang w:eastAsia="zh-CN"/>
        </w:rPr>
      </w:pPr>
      <w:r>
        <w:rPr>
          <w:lang w:eastAsia="zh-CN"/>
        </w:rPr>
        <w:lastRenderedPageBreak/>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A44BE1">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19" w:name="_Toc131158380"/>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19"/>
    </w:p>
    <w:p w14:paraId="381A93B4" w14:textId="77777777" w:rsidR="00C93658" w:rsidRDefault="00C93658" w:rsidP="00320244">
      <w:pPr>
        <w:pStyle w:val="Heading4"/>
        <w:rPr>
          <w:lang w:eastAsia="ko-KR"/>
        </w:rPr>
      </w:pPr>
      <w:bookmarkStart w:id="120" w:name="_Toc131158381"/>
      <w:r>
        <w:rPr>
          <w:lang w:eastAsia="ko-KR"/>
        </w:rPr>
        <w:t>6.2.8.1</w:t>
      </w:r>
      <w:r>
        <w:rPr>
          <w:lang w:eastAsia="ko-KR"/>
        </w:rPr>
        <w:tab/>
        <w:t>General</w:t>
      </w:r>
      <w:bookmarkEnd w:id="120"/>
    </w:p>
    <w:p w14:paraId="4B55CFAA" w14:textId="755AD511"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A44BE1">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lastRenderedPageBreak/>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2FC318D1"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A44BE1">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3C49D2F5" w:rsidR="00FD3E6B" w:rsidRDefault="00FD3E6B" w:rsidP="00F0713C">
      <w:pPr>
        <w:rPr>
          <w:lang w:eastAsia="ko-KR"/>
        </w:rPr>
      </w:pPr>
      <w:r>
        <w:rPr>
          <w:lang w:eastAsia="ko-KR"/>
        </w:rPr>
        <w:t xml:space="preserve">The GPSI may be an External Identifier for individual UE as defined in </w:t>
      </w:r>
      <w:r w:rsidR="00A44BE1">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21" w:name="_Toc131158382"/>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21"/>
    </w:p>
    <w:p w14:paraId="3BA5150E" w14:textId="77777777" w:rsidR="00C93658" w:rsidRDefault="00C93658" w:rsidP="00320244">
      <w:pPr>
        <w:pStyle w:val="Heading5"/>
        <w:rPr>
          <w:lang w:eastAsia="ko-KR"/>
        </w:rPr>
      </w:pPr>
      <w:bookmarkStart w:id="122" w:name="_Toc131158383"/>
      <w:r>
        <w:rPr>
          <w:lang w:eastAsia="ko-KR"/>
        </w:rPr>
        <w:t>6.2.8.2.1</w:t>
      </w:r>
      <w:r>
        <w:rPr>
          <w:lang w:eastAsia="ko-KR"/>
        </w:rPr>
        <w:tab/>
        <w:t>Connection establishment between UE Application and AF</w:t>
      </w:r>
      <w:bookmarkEnd w:id="122"/>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DADFC16"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A44BE1">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lastRenderedPageBreak/>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399AF114" w:rsidR="001A1105" w:rsidRDefault="001A1105" w:rsidP="00DF3CA2">
      <w:pPr>
        <w:rPr>
          <w:lang w:eastAsia="ko-KR"/>
        </w:rPr>
      </w:pPr>
      <w:r>
        <w:rPr>
          <w:lang w:eastAsia="ko-KR"/>
        </w:rPr>
        <w:t xml:space="preserve">The UE Application provides the Application ID configured in the UE Application to the AF as described in </w:t>
      </w:r>
      <w:r w:rsidR="00A44BE1">
        <w:rPr>
          <w:lang w:eastAsia="ko-KR"/>
        </w:rPr>
        <w:t>TS 26.531 [</w:t>
      </w:r>
      <w:r>
        <w:rPr>
          <w:lang w:eastAsia="ko-KR"/>
        </w:rPr>
        <w:t>32].</w:t>
      </w:r>
    </w:p>
    <w:p w14:paraId="0881B774" w14:textId="192AB3DC" w:rsidR="00C93658" w:rsidRDefault="00C93658" w:rsidP="00320244">
      <w:pPr>
        <w:pStyle w:val="Heading5"/>
        <w:rPr>
          <w:lang w:eastAsia="ko-KR"/>
        </w:rPr>
      </w:pPr>
      <w:bookmarkStart w:id="123" w:name="_Toc131158384"/>
      <w:r>
        <w:rPr>
          <w:lang w:eastAsia="ko-KR"/>
        </w:rPr>
        <w:t>6.2.8.2.2</w:t>
      </w:r>
      <w:r>
        <w:rPr>
          <w:lang w:eastAsia="ko-KR"/>
        </w:rPr>
        <w:tab/>
        <w:t>AF registration and discovery</w:t>
      </w:r>
      <w:bookmarkEnd w:id="123"/>
    </w:p>
    <w:p w14:paraId="0925CF37" w14:textId="7B8D4169"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A44BE1">
        <w:rPr>
          <w:lang w:eastAsia="ko-KR"/>
        </w:rPr>
        <w:t>TS 23.502 [</w:t>
      </w:r>
      <w:r>
        <w:rPr>
          <w:lang w:eastAsia="ko-KR"/>
        </w:rPr>
        <w:t>3]. The AF in untrusted domain registers the available NF profile to the NRF via the NEF as described in clause 6.2.2.3.</w:t>
      </w:r>
    </w:p>
    <w:p w14:paraId="0DFD8B81" w14:textId="4C3CB307" w:rsidR="00FD3E6B" w:rsidRDefault="00FD3E6B" w:rsidP="00F0713C">
      <w:pPr>
        <w:rPr>
          <w:lang w:eastAsia="ko-KR"/>
        </w:rPr>
      </w:pPr>
      <w:r>
        <w:rPr>
          <w:lang w:eastAsia="ko-KR"/>
        </w:rPr>
        <w:t xml:space="preserve">The AF discovery and selection is described in </w:t>
      </w:r>
      <w:r w:rsidR="00A44BE1">
        <w:rPr>
          <w:lang w:eastAsia="ko-KR"/>
        </w:rPr>
        <w:t>TS 23.502 [</w:t>
      </w:r>
      <w:r>
        <w:rPr>
          <w:lang w:eastAsia="ko-KR"/>
        </w:rPr>
        <w:t>3].</w:t>
      </w:r>
    </w:p>
    <w:p w14:paraId="4D66DBAA" w14:textId="7EC606BD" w:rsidR="00C93658" w:rsidRDefault="00C93658" w:rsidP="00C93658">
      <w:pPr>
        <w:pStyle w:val="Heading5"/>
        <w:rPr>
          <w:lang w:eastAsia="ko-KR"/>
        </w:rPr>
      </w:pPr>
      <w:bookmarkStart w:id="124" w:name="_Toc131158385"/>
      <w:r>
        <w:rPr>
          <w:lang w:eastAsia="ko-KR"/>
        </w:rPr>
        <w:t>6.2.8.2.3</w:t>
      </w:r>
      <w:r>
        <w:rPr>
          <w:lang w:eastAsia="ko-KR"/>
        </w:rPr>
        <w:tab/>
        <w:t>Data Collection Procedure from UE</w:t>
      </w:r>
      <w:bookmarkEnd w:id="124"/>
    </w:p>
    <w:p w14:paraId="169EACAF" w14:textId="30F3410D" w:rsidR="00C93658" w:rsidRDefault="00C93658" w:rsidP="00C93658">
      <w:pPr>
        <w:pStyle w:val="TH"/>
        <w:rPr>
          <w:lang w:eastAsia="ko-KR"/>
        </w:rPr>
      </w:pPr>
      <w:r>
        <w:object w:dxaOrig="9444" w:dyaOrig="5304" w14:anchorId="7A9493B3">
          <v:shape id="_x0000_i1069" type="#_x0000_t75" style="width:472.55pt;height:265.6pt" o:ole="">
            <v:imagedata r:id="rId99" o:title=""/>
          </v:shape>
          <o:OLEObject Type="Embed" ProgID="Visio.Drawing.11" ShapeID="_x0000_i1069" DrawAspect="Content" ObjectID="_1741772957" r:id="rId100"/>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15F67D19"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A44BE1">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1FA589F0"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A44BE1">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lastRenderedPageBreak/>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473C44B0"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A44BE1">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25" w:name="_Toc131158386"/>
      <w:r>
        <w:rPr>
          <w:lang w:eastAsia="ko-KR"/>
        </w:rPr>
        <w:t>6.2.8.2.4</w:t>
      </w:r>
      <w:r>
        <w:rPr>
          <w:lang w:eastAsia="ko-KR"/>
        </w:rPr>
        <w:tab/>
        <w:t>Correlation between UE data collection and the NWDAF data request</w:t>
      </w:r>
      <w:bookmarkEnd w:id="125"/>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 xml:space="preserve">Accordingly, if AF supports the mapping, for AF in trusted domain, it is required to correlate the UE IP address and SUPI as described in clause 6.2.8.2.4.2 after receiving the data collection request from NWDAF and there is no </w:t>
      </w:r>
      <w:r>
        <w:rPr>
          <w:lang w:eastAsia="ko-KR"/>
        </w:rPr>
        <w:lastRenderedPageBreak/>
        <w:t>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70" type="#_x0000_t75" style="width:396.3pt;height:242.6pt" o:ole="">
            <v:imagedata r:id="rId101" o:title=""/>
          </v:shape>
          <o:OLEObject Type="Embed" ProgID="Visio.Drawing.11" ShapeID="_x0000_i1070" DrawAspect="Content" ObjectID="_1741772958" r:id="rId102"/>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6A156091"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A44BE1">
        <w:rPr>
          <w:lang w:eastAsia="ko-KR"/>
        </w:rPr>
        <w:t>TS 29.503 [</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lastRenderedPageBreak/>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71" type="#_x0000_t75" style="width:481pt;height:4in" o:ole="">
            <v:imagedata r:id="rId103" o:title=""/>
          </v:shape>
          <o:OLEObject Type="Embed" ProgID="Visio.Drawing.11" ShapeID="_x0000_i1071" DrawAspect="Content" ObjectID="_1741772959" r:id="rId104"/>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Nnef_UEid_Get_Request.</w:t>
      </w:r>
    </w:p>
    <w:p w14:paraId="7BFB70A1" w14:textId="78F3AA3C"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A44BE1">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lastRenderedPageBreak/>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72" type="#_x0000_t75" style="width:458.6pt;height:209.95pt" o:ole="">
            <v:imagedata r:id="rId105" o:title=""/>
          </v:shape>
          <o:OLEObject Type="Embed" ProgID="Visio.Drawing.11" ShapeID="_x0000_i1072" DrawAspect="Content" ObjectID="_1741772960" r:id="rId106"/>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2D7338D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A44BE1">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lastRenderedPageBreak/>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26" w:name="_Toc131158387"/>
      <w:r>
        <w:rPr>
          <w:lang w:eastAsia="ko-KR"/>
        </w:rPr>
        <w:t>6.2.8.2.4a</w:t>
      </w:r>
      <w:r>
        <w:rPr>
          <w:lang w:eastAsia="ko-KR"/>
        </w:rPr>
        <w:tab/>
        <w:t>Void</w:t>
      </w:r>
      <w:bookmarkEnd w:id="126"/>
    </w:p>
    <w:p w14:paraId="263DDD7F" w14:textId="2012BD93" w:rsidR="00353E89" w:rsidRDefault="00353E89" w:rsidP="00353E89">
      <w:pPr>
        <w:pStyle w:val="Heading3"/>
        <w:rPr>
          <w:lang w:eastAsia="ko-KR"/>
        </w:rPr>
      </w:pPr>
      <w:bookmarkStart w:id="127" w:name="_Toc131158388"/>
      <w:r>
        <w:rPr>
          <w:lang w:eastAsia="ko-KR"/>
        </w:rPr>
        <w:t>6.2.9</w:t>
      </w:r>
      <w:r>
        <w:rPr>
          <w:lang w:eastAsia="ko-KR"/>
        </w:rPr>
        <w:tab/>
        <w:t>User consent for analytics</w:t>
      </w:r>
      <w:bookmarkEnd w:id="127"/>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2FF856B5" w14:textId="1E65D942"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634C285E" w:rsidR="009B7B54" w:rsidRDefault="009B7B54" w:rsidP="009B7B54">
      <w:pPr>
        <w:pStyle w:val="Heading3"/>
        <w:rPr>
          <w:lang w:eastAsia="ko-KR"/>
        </w:rPr>
      </w:pPr>
      <w:bookmarkStart w:id="128" w:name="_Toc131158389"/>
      <w:r>
        <w:rPr>
          <w:lang w:eastAsia="ko-KR"/>
        </w:rPr>
        <w:t>6.2.10</w:t>
      </w:r>
      <w:r>
        <w:rPr>
          <w:lang w:eastAsia="ko-KR"/>
        </w:rPr>
        <w:tab/>
        <w:t>Data collection by H-NWDAF from V-NWDAF for outbound roaming users</w:t>
      </w:r>
      <w:bookmarkEnd w:id="128"/>
    </w:p>
    <w:p w14:paraId="7BB59342" w14:textId="7BF30383" w:rsidR="009B7B54" w:rsidRDefault="009B7B54" w:rsidP="009B7B54">
      <w:pPr>
        <w:rPr>
          <w:lang w:eastAsia="ko-KR"/>
        </w:rPr>
      </w:pPr>
      <w:r>
        <w:rPr>
          <w:lang w:eastAsia="ko-KR"/>
        </w:rPr>
        <w:t>This procedure may be used by the NWDAF in the HPLMN as service consumer to subscribe/unsubscribe to notifications about input data from the VPLMN for outbound roaming users (from the HPLMN perspective). H-NWDAF and V-NWDAF in the procedure are the NWDAFs with roaming entry capability.</w:t>
      </w:r>
    </w:p>
    <w:p w14:paraId="0AA54F55" w14:textId="20D3D435" w:rsidR="009B7B54" w:rsidRDefault="009B7B54" w:rsidP="009B7B54">
      <w:pPr>
        <w:pStyle w:val="TH"/>
      </w:pPr>
      <w:r w:rsidRPr="00E228F7">
        <w:object w:dxaOrig="13170" w:dyaOrig="8655" w14:anchorId="6A2B323E">
          <v:shape id="_x0000_i1073" type="#_x0000_t75" style="width:479.8pt;height:347.3pt" o:ole="">
            <v:imagedata r:id="rId107" o:title=""/>
          </v:shape>
          <o:OLEObject Type="Embed" ProgID="Visio.Drawing.15" ShapeID="_x0000_i1073" DrawAspect="Content" ObjectID="_1741772961" r:id="rId108"/>
        </w:object>
      </w:r>
    </w:p>
    <w:p w14:paraId="66073677" w14:textId="3D8E0519" w:rsidR="009B7B54" w:rsidRDefault="009B7B54" w:rsidP="009B7B54">
      <w:pPr>
        <w:pStyle w:val="TF"/>
      </w:pPr>
      <w:r>
        <w:t>Figure 6.2.10-1: Analytics subscription by H-NWDAF from V-NWDAF for outbound roaming users</w:t>
      </w:r>
    </w:p>
    <w:p w14:paraId="38864633" w14:textId="77777777" w:rsidR="009B7B54" w:rsidRDefault="009B7B54" w:rsidP="009B7B54">
      <w:pPr>
        <w:pStyle w:val="B1"/>
      </w:pPr>
      <w:r>
        <w:t>1.</w:t>
      </w:r>
      <w:r>
        <w:tab/>
        <w:t>For subscription to collecting data related to the UE(s), the H-NWDAF checks the user consent of related users.</w:t>
      </w:r>
    </w:p>
    <w:p w14:paraId="37E314C3" w14:textId="2A467166" w:rsidR="009B7B54" w:rsidRDefault="009B7B54" w:rsidP="00EE02E3">
      <w:pPr>
        <w:pStyle w:val="EditorsNote"/>
      </w:pPr>
      <w:r>
        <w:t>Editor´s note:</w:t>
      </w:r>
      <w:r>
        <w:tab/>
        <w:t>Whether and how the user consent to be checked needs to be aligned with SA WG3.</w:t>
      </w:r>
    </w:p>
    <w:p w14:paraId="650FE41A" w14:textId="77777777" w:rsidR="009B7B54" w:rsidRDefault="009B7B54" w:rsidP="009B7B54">
      <w:pPr>
        <w:pStyle w:val="B1"/>
      </w:pPr>
      <w:r>
        <w:t>2.</w:t>
      </w:r>
      <w:r>
        <w:tab/>
        <w:t>The H-NWDAF of HPLMN discovers V-NWDAF of VPLMN that supports the Nwdaf_RoamingData service using the NRF.</w:t>
      </w:r>
    </w:p>
    <w:p w14:paraId="1D552932" w14:textId="77777777" w:rsidR="009B7B54" w:rsidRDefault="009B7B54" w:rsidP="00EE02E3">
      <w:pPr>
        <w:pStyle w:val="EditorsNote"/>
      </w:pPr>
      <w:r>
        <w:t>Editor´s note:</w:t>
      </w:r>
      <w:r>
        <w:tab/>
        <w:t>Parameters and how to discover V-NWDAF of VPLMN from NRF is FFS.</w:t>
      </w:r>
    </w:p>
    <w:p w14:paraId="0EBCEC4C" w14:textId="77777777" w:rsidR="009B7B54" w:rsidRDefault="009B7B54" w:rsidP="00EE02E3">
      <w:pPr>
        <w:pStyle w:val="NO"/>
      </w:pPr>
      <w:r>
        <w:t>NOTE:</w:t>
      </w:r>
      <w:r>
        <w:tab/>
        <w:t>The access to the Nnf_EventExposure services is expected to be restricted to NF service consumers within the same PLMN to prevent bypassing checks based on user consent and operator policy.</w:t>
      </w:r>
    </w:p>
    <w:p w14:paraId="2A7A9A3F" w14:textId="76CF79C0" w:rsidR="009B7B54" w:rsidRDefault="009B7B54" w:rsidP="009B7B54">
      <w:pPr>
        <w:pStyle w:val="B1"/>
      </w:pPr>
      <w:r>
        <w:t>3.</w:t>
      </w:r>
      <w:r>
        <w:tab/>
        <w:t>The H-NWDAF subscribes/unsubscribes to notifications about input data by invoking the Nnwdaf_RoamingData_Subscribe / Nnwdaf_RoamingData_Unsubscribe service operation.</w:t>
      </w:r>
    </w:p>
    <w:p w14:paraId="03C8590B" w14:textId="77777777" w:rsidR="009B7B54" w:rsidRDefault="009B7B54" w:rsidP="00EE02E3">
      <w:pPr>
        <w:pStyle w:val="EditorsNote"/>
      </w:pPr>
      <w:r>
        <w:t>Editor´s note:</w:t>
      </w:r>
      <w:r>
        <w:tab/>
        <w:t>Parameters for the Nnwdaf_RoamingData Subscribe service operation are FFS.</w:t>
      </w:r>
    </w:p>
    <w:p w14:paraId="22659A3D" w14:textId="77777777" w:rsidR="009B7B54" w:rsidRDefault="009B7B54" w:rsidP="009B7B54">
      <w:pPr>
        <w:pStyle w:val="B1"/>
      </w:pPr>
      <w:r>
        <w:t>4.</w:t>
      </w:r>
      <w:r>
        <w:tab/>
        <w:t>V-NWDAF checks if the HPLMN is authorised to request the input data based on VPLMN operator polices (that may depend on the HPLMN and may indicate permissible or restricted input data and related parameters).</w:t>
      </w:r>
    </w:p>
    <w:p w14:paraId="1BB83568" w14:textId="63EF9810" w:rsidR="009B7B54" w:rsidRDefault="009B7B54" w:rsidP="009B7B54">
      <w:pPr>
        <w:pStyle w:val="B1"/>
      </w:pPr>
      <w:r>
        <w:t>5.</w:t>
      </w:r>
      <w:r>
        <w:tab/>
        <w:t>The V-NWDAF triggers new data collection if needed and monitors the requested input data using procedures as described in clauses 6.2.1 to 6.2.8.</w:t>
      </w:r>
    </w:p>
    <w:p w14:paraId="1C51BB1A" w14:textId="77777777" w:rsidR="009B7B54" w:rsidRDefault="009B7B54" w:rsidP="009B7B54">
      <w:pPr>
        <w:pStyle w:val="B1"/>
      </w:pPr>
      <w:r>
        <w:t>6.</w:t>
      </w:r>
      <w:r>
        <w:tab/>
        <w:t>The V-NWDAF may restrict the exposed input data based on VPLMN operator polices (that may depend on the HPLMN).</w:t>
      </w:r>
    </w:p>
    <w:p w14:paraId="01CB1A56" w14:textId="77777777" w:rsidR="009B7B54" w:rsidRDefault="009B7B54" w:rsidP="009B7B54">
      <w:pPr>
        <w:pStyle w:val="B1"/>
      </w:pPr>
      <w:r>
        <w:t>7.</w:t>
      </w:r>
      <w:r>
        <w:tab/>
        <w:t>The V-NWDAF notifies input data to the H-NWDAF.</w:t>
      </w:r>
    </w:p>
    <w:p w14:paraId="365C7B75" w14:textId="0B8B7F86" w:rsidR="009B7B54" w:rsidRDefault="009B7B54" w:rsidP="009B7B54">
      <w:pPr>
        <w:pStyle w:val="Heading3"/>
      </w:pPr>
      <w:bookmarkStart w:id="129" w:name="_Toc131158390"/>
      <w:r>
        <w:lastRenderedPageBreak/>
        <w:t>6.2.11</w:t>
      </w:r>
      <w:r>
        <w:tab/>
        <w:t>Data collection by V-NWDAF from H-NWDAF for inbound roaming users</w:t>
      </w:r>
      <w:bookmarkEnd w:id="129"/>
    </w:p>
    <w:p w14:paraId="01A7FAD2" w14:textId="5C106ED2" w:rsidR="009B7B54" w:rsidRDefault="009B7B54" w:rsidP="009B7B54">
      <w:r>
        <w:t>This procedure may be used by an NWDAF in the VPLMN to subscribe/unsubscribe to notifications about input data from the HPLMN for inbound roaming users (from the VPLMN perspective). H-NWDAF and V-NWDAF in the procedure are the NWDAFs with roaming entry capability.</w:t>
      </w:r>
    </w:p>
    <w:p w14:paraId="7D7863B3" w14:textId="109C0FAE" w:rsidR="009B7B54" w:rsidRDefault="009B7B54" w:rsidP="009B7B54">
      <w:pPr>
        <w:pStyle w:val="TH"/>
      </w:pPr>
      <w:r w:rsidRPr="00E228F7">
        <w:object w:dxaOrig="13170" w:dyaOrig="8655" w14:anchorId="20883E0B">
          <v:shape id="_x0000_i1074" type="#_x0000_t75" style="width:479.8pt;height:352.75pt" o:ole="">
            <v:imagedata r:id="rId109" o:title=""/>
          </v:shape>
          <o:OLEObject Type="Embed" ProgID="Visio.Drawing.15" ShapeID="_x0000_i1074" DrawAspect="Content" ObjectID="_1741772962" r:id="rId110"/>
        </w:object>
      </w:r>
    </w:p>
    <w:p w14:paraId="02D37DBC" w14:textId="067C0A9A" w:rsidR="009B7B54" w:rsidRDefault="009B7B54" w:rsidP="009B7B54">
      <w:pPr>
        <w:pStyle w:val="TF"/>
      </w:pPr>
      <w:r>
        <w:t>Figure 6.2.11-1: Analytics subscription by V-NWDAF from H-NWDAF for inbound roaming users</w:t>
      </w:r>
    </w:p>
    <w:p w14:paraId="76AE9ECD" w14:textId="77777777" w:rsidR="009B7B54" w:rsidRDefault="009B7B54" w:rsidP="009B7B54">
      <w:pPr>
        <w:pStyle w:val="B1"/>
      </w:pPr>
      <w:r>
        <w:t>1.</w:t>
      </w:r>
      <w:r>
        <w:tab/>
        <w:t>The V-NWDAF of VPLMN discovers H-NWDAF of HPLMN that supports the Nnwdaf_RoamingData service using the NRF.</w:t>
      </w:r>
    </w:p>
    <w:p w14:paraId="74017A0B" w14:textId="77777777" w:rsidR="009B7B54" w:rsidRDefault="009B7B54" w:rsidP="00EE02E3">
      <w:pPr>
        <w:pStyle w:val="EditorsNote"/>
      </w:pPr>
      <w:r>
        <w:t>Editor´s note:</w:t>
      </w:r>
      <w:r>
        <w:tab/>
        <w:t>Parameters and how to discover H-NWDAF of HPLMN from NRF is FFS.</w:t>
      </w:r>
    </w:p>
    <w:p w14:paraId="230DD9A5" w14:textId="77777777" w:rsidR="009B7B54" w:rsidRDefault="009B7B54" w:rsidP="00EE02E3">
      <w:pPr>
        <w:pStyle w:val="NO"/>
      </w:pPr>
      <w:r>
        <w:t>NOTE:</w:t>
      </w:r>
      <w:r>
        <w:tab/>
        <w:t>The access to the Nnf_EventExposure services is expected to be restricted to NF service consumers within the same PLMN to prevent bypassing checks based on user consent and operator policy</w:t>
      </w:r>
    </w:p>
    <w:p w14:paraId="55A8CA4F" w14:textId="105B502D" w:rsidR="009B7B54" w:rsidRDefault="009B7B54" w:rsidP="009B7B54">
      <w:pPr>
        <w:pStyle w:val="B1"/>
      </w:pPr>
      <w:r>
        <w:t>2.</w:t>
      </w:r>
      <w:r>
        <w:tab/>
        <w:t>The V-NWDAF subscribes/unsubscribes to input data information by invoking Nnwdaf_RoamingData_Subscribe / Nnwdaf_RoamingData_Unsubscribe service operation.</w:t>
      </w:r>
    </w:p>
    <w:p w14:paraId="33017CE0" w14:textId="77777777" w:rsidR="009B7B54" w:rsidRDefault="009B7B54" w:rsidP="00EE02E3">
      <w:pPr>
        <w:pStyle w:val="EditorsNote"/>
      </w:pPr>
      <w:r>
        <w:t>Editor´s note:</w:t>
      </w:r>
      <w:r>
        <w:tab/>
        <w:t>Parameters for the Nnwdaf_RoamingData_Subscribe service operation are FFS.</w:t>
      </w:r>
    </w:p>
    <w:p w14:paraId="19331844" w14:textId="77777777" w:rsidR="009B7B54" w:rsidRDefault="009B7B54" w:rsidP="009B7B54">
      <w:pPr>
        <w:pStyle w:val="B1"/>
      </w:pPr>
      <w:r>
        <w:t>3.</w:t>
      </w:r>
      <w:r>
        <w:tab/>
        <w:t>H-NWDAF checks if the VPLMN is authorised to subscribe to the indicated input data based on HPLMN operator polices (that may depend on the VPLMN and may indicate permissible or restricted input data and related parameters) and user consent of related users.</w:t>
      </w:r>
    </w:p>
    <w:p w14:paraId="41A81E2C" w14:textId="425D0D83" w:rsidR="009B7B54" w:rsidRDefault="009B7B54" w:rsidP="00EE02E3">
      <w:pPr>
        <w:pStyle w:val="EditorsNote"/>
      </w:pPr>
      <w:r>
        <w:t>Editor´s note:</w:t>
      </w:r>
      <w:r>
        <w:tab/>
        <w:t>User consent check needs to be aligned with SA WG3.</w:t>
      </w:r>
    </w:p>
    <w:p w14:paraId="09C55FDA" w14:textId="290930D3" w:rsidR="009B7B54" w:rsidRDefault="009B7B54" w:rsidP="009B7B54">
      <w:pPr>
        <w:pStyle w:val="B1"/>
      </w:pPr>
      <w:r>
        <w:t>4.</w:t>
      </w:r>
      <w:r>
        <w:tab/>
        <w:t>The H-NWDAF triggers new data collection if needed and monitors the requested input data, using procedures as described in clauses 6.2.1 to 6.2.8.</w:t>
      </w:r>
    </w:p>
    <w:p w14:paraId="7C961F4C" w14:textId="77777777" w:rsidR="009B7B54" w:rsidRDefault="009B7B54" w:rsidP="009B7B54">
      <w:pPr>
        <w:pStyle w:val="B1"/>
      </w:pPr>
      <w:r>
        <w:lastRenderedPageBreak/>
        <w:t>5.</w:t>
      </w:r>
      <w:r>
        <w:tab/>
        <w:t>The H-NWDAF may restrict the exposed input data based on HPLMN operator polices (that may depend on the VPLMN).</w:t>
      </w:r>
    </w:p>
    <w:p w14:paraId="3AEA373E" w14:textId="77777777" w:rsidR="009B7B54" w:rsidRDefault="009B7B54" w:rsidP="009B7B54">
      <w:pPr>
        <w:pStyle w:val="B1"/>
      </w:pPr>
      <w:r>
        <w:t>6.</w:t>
      </w:r>
      <w:r>
        <w:tab/>
        <w:t>The H-NWDAF notifies input data to the V-NWDAF.</w:t>
      </w:r>
    </w:p>
    <w:p w14:paraId="68DDB2B0" w14:textId="726F74AD" w:rsidR="000412E0" w:rsidRDefault="000412E0" w:rsidP="000412E0">
      <w:pPr>
        <w:pStyle w:val="Heading3"/>
        <w:rPr>
          <w:lang w:eastAsia="ko-KR"/>
        </w:rPr>
      </w:pPr>
      <w:bookmarkStart w:id="130" w:name="_Toc131158391"/>
      <w:r>
        <w:rPr>
          <w:lang w:eastAsia="ko-KR"/>
        </w:rPr>
        <w:t>6.2.12</w:t>
      </w:r>
      <w:r>
        <w:rPr>
          <w:lang w:eastAsia="ko-KR"/>
        </w:rPr>
        <w:tab/>
        <w:t>Data Collection from LCS system</w:t>
      </w:r>
      <w:bookmarkEnd w:id="130"/>
    </w:p>
    <w:p w14:paraId="38DC14CC" w14:textId="53F2EDB6" w:rsidR="000412E0" w:rsidRDefault="000412E0" w:rsidP="000412E0">
      <w:pPr>
        <w:pStyle w:val="Heading4"/>
        <w:rPr>
          <w:lang w:eastAsia="ko-KR"/>
        </w:rPr>
      </w:pPr>
      <w:bookmarkStart w:id="131" w:name="_Toc131158392"/>
      <w:r>
        <w:rPr>
          <w:lang w:eastAsia="ko-KR"/>
        </w:rPr>
        <w:t>6.2.12.1</w:t>
      </w:r>
      <w:r>
        <w:rPr>
          <w:lang w:eastAsia="ko-KR"/>
        </w:rPr>
        <w:tab/>
        <w:t>General</w:t>
      </w:r>
      <w:bookmarkEnd w:id="131"/>
    </w:p>
    <w:p w14:paraId="6CB0EA7A" w14:textId="77777777" w:rsidR="000412E0" w:rsidRDefault="000412E0" w:rsidP="000412E0">
      <w:pPr>
        <w:rPr>
          <w:lang w:eastAsia="ko-KR"/>
        </w:rPr>
      </w:pPr>
      <w:r>
        <w:rPr>
          <w:lang w:eastAsia="ko-KR"/>
        </w:rPr>
        <w:t>The NWDAF may collect location information for a target UE or a group of target UEs from LCS system. The collected location related information can include:</w:t>
      </w:r>
    </w:p>
    <w:p w14:paraId="21AA2185" w14:textId="77777777" w:rsidR="000412E0" w:rsidRDefault="000412E0" w:rsidP="00EE02E3">
      <w:pPr>
        <w:pStyle w:val="B1"/>
      </w:pPr>
      <w:r>
        <w:t>‐</w:t>
      </w:r>
      <w:r>
        <w:tab/>
        <w:t>Location estimate of the UE;</w:t>
      </w:r>
    </w:p>
    <w:p w14:paraId="75EB02C5" w14:textId="77777777" w:rsidR="000412E0" w:rsidRDefault="000412E0" w:rsidP="00EE02E3">
      <w:pPr>
        <w:pStyle w:val="B1"/>
      </w:pPr>
      <w:r>
        <w:t>-</w:t>
      </w:r>
      <w:r>
        <w:tab/>
        <w:t>Time stamp of location estimate;</w:t>
      </w:r>
    </w:p>
    <w:p w14:paraId="37D79404" w14:textId="77777777" w:rsidR="000412E0" w:rsidRDefault="000412E0" w:rsidP="00EE02E3">
      <w:pPr>
        <w:pStyle w:val="B1"/>
      </w:pPr>
      <w:r>
        <w:t>-</w:t>
      </w:r>
      <w:r>
        <w:tab/>
        <w:t>Velocity of the UE as defined in TS 23.032 [34];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77777777" w:rsidR="000412E0" w:rsidRDefault="000412E0" w:rsidP="00EE02E3">
      <w:pPr>
        <w:pStyle w:val="NO"/>
      </w:pPr>
      <w:r>
        <w:t>NOTE:</w:t>
      </w:r>
      <w:r>
        <w:tab/>
        <w:t>The location information that can be retrieved is defined within the location service response in clause 5.5 of TS 23.273 [39].</w:t>
      </w:r>
    </w:p>
    <w:p w14:paraId="3AC2A1AD" w14:textId="77777777" w:rsidR="000412E0" w:rsidRDefault="000412E0" w:rsidP="000412E0">
      <w:pPr>
        <w:rPr>
          <w:lang w:eastAsia="ko-KR"/>
        </w:rPr>
      </w:pPr>
      <w:r>
        <w:rPr>
          <w:lang w:eastAsia="ko-KR"/>
        </w:rPr>
        <w:t>NWDAF shall use Ngmlc service as defined in TS 23.273 [39] to have access to the information provided by LCS system.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77777777" w:rsidR="000412E0" w:rsidRDefault="000412E0" w:rsidP="00EE02E3">
      <w:pPr>
        <w:pStyle w:val="B1"/>
      </w:pPr>
      <w:r>
        <w:t>-</w:t>
      </w:r>
      <w:r>
        <w:tab/>
        <w:t>analytics ID;</w:t>
      </w:r>
    </w:p>
    <w:p w14:paraId="39663430" w14:textId="77777777" w:rsidR="000412E0" w:rsidRDefault="000412E0" w:rsidP="00EE02E3">
      <w:pPr>
        <w:pStyle w:val="EditorsNote"/>
      </w:pPr>
      <w:r>
        <w:t>Editor's note:</w:t>
      </w:r>
      <w:r>
        <w:tab/>
        <w:t>Based on which analytics ID that NWDAF determines to obtain UE location from LCS system will be added in the future.</w:t>
      </w:r>
    </w:p>
    <w:p w14:paraId="6DD05A1A" w14:textId="77777777" w:rsidR="000412E0" w:rsidRDefault="000412E0" w:rsidP="00EE02E3">
      <w:pPr>
        <w:pStyle w:val="B1"/>
      </w:pPr>
      <w:r>
        <w:t>-</w:t>
      </w:r>
      <w:r>
        <w:tab/>
        <w:t>Preferred granularity of location information.</w:t>
      </w:r>
    </w:p>
    <w:p w14:paraId="29963CEE" w14:textId="400999FF" w:rsidR="000412E0" w:rsidRDefault="000412E0" w:rsidP="000412E0">
      <w:pPr>
        <w:pStyle w:val="Heading4"/>
        <w:rPr>
          <w:lang w:eastAsia="ko-KR"/>
        </w:rPr>
      </w:pPr>
      <w:bookmarkStart w:id="132" w:name="_Toc131158393"/>
      <w:r>
        <w:rPr>
          <w:lang w:eastAsia="ko-KR"/>
        </w:rPr>
        <w:t>6.2.12.2</w:t>
      </w:r>
      <w:r>
        <w:rPr>
          <w:lang w:eastAsia="ko-KR"/>
        </w:rPr>
        <w:tab/>
        <w:t>Procedure for data collection from LCS system</w:t>
      </w:r>
      <w:bookmarkEnd w:id="132"/>
    </w:p>
    <w:p w14:paraId="48DC5C06" w14:textId="77777777" w:rsidR="000412E0" w:rsidRDefault="000412E0" w:rsidP="000412E0">
      <w:pPr>
        <w:rPr>
          <w:lang w:eastAsia="ko-KR"/>
        </w:rPr>
      </w:pPr>
      <w:r>
        <w:rPr>
          <w:lang w:eastAsia="ko-KR"/>
        </w:rPr>
        <w:t>The interactions between NWDAF and LCS system for data collection are illustrated in Figure 6.2.12.2-1. The data collected depends on the use cases. This figure is an abstraction of how NWDAF collects location information from LCS system. The actual procedures that NWDAF may use are as follows:</w:t>
      </w:r>
    </w:p>
    <w:p w14:paraId="00FB5ED2" w14:textId="753A18C8" w:rsidR="000412E0" w:rsidRDefault="000412E0" w:rsidP="00EE02E3">
      <w:pPr>
        <w:pStyle w:val="B1"/>
      </w:pPr>
      <w:r>
        <w:t>-</w:t>
      </w:r>
      <w:r>
        <w:tab/>
        <w:t>For a target UE, both 5GC-MT-LR procedure for the commercial location service as specified in clause 6.1.2 and deferred 5GC-MT-LR procedure as specified in clause 6.3 of TS 23.273 [39] can be utilized;</w:t>
      </w:r>
    </w:p>
    <w:p w14:paraId="115091CD" w14:textId="73DF9A1B" w:rsidR="000412E0" w:rsidRDefault="000412E0" w:rsidP="00EE02E3">
      <w:pPr>
        <w:pStyle w:val="B1"/>
      </w:pPr>
      <w:r>
        <w:t>-</w:t>
      </w:r>
      <w:r>
        <w:tab/>
        <w:t>For a group of target UEs, bulk operation of LCS Service Request Targeting to Multiple UEs as specified in clause 6.8 of TS 23.273 [39] can be utilized.</w:t>
      </w:r>
    </w:p>
    <w:p w14:paraId="4B6597FD" w14:textId="656CABC1" w:rsidR="000412E0" w:rsidRDefault="000412E0" w:rsidP="000412E0">
      <w:pPr>
        <w:pStyle w:val="TH"/>
      </w:pPr>
      <w:r>
        <w:object w:dxaOrig="7164" w:dyaOrig="3780" w14:anchorId="0E0EB61A">
          <v:shape id="_x0000_i1075" type="#_x0000_t75" style="width:315.85pt;height:167pt" o:ole="">
            <v:imagedata r:id="rId111" o:title=""/>
          </v:shape>
          <o:OLEObject Type="Embed" ProgID="Visio.Drawing.15" ShapeID="_x0000_i1075" DrawAspect="Content" ObjectID="_1741772963" r:id="rId112"/>
        </w:object>
      </w:r>
    </w:p>
    <w:p w14:paraId="3F12C861" w14:textId="2BCDDEFC" w:rsidR="000412E0" w:rsidRDefault="000412E0" w:rsidP="000412E0">
      <w:pPr>
        <w:pStyle w:val="TF"/>
      </w:pPr>
      <w:r>
        <w:t>Figure 6.2.12.2-1: Data collection from LCS system</w:t>
      </w:r>
    </w:p>
    <w:p w14:paraId="092BBCC7" w14:textId="77777777" w:rsidR="001A05C1" w:rsidRDefault="001A05C1" w:rsidP="000412E0">
      <w:pPr>
        <w:pStyle w:val="B1"/>
      </w:pPr>
      <w:r>
        <w:t>1.</w:t>
      </w:r>
      <w:r>
        <w:tab/>
        <w:t>NWDAF requests the location related information from GMLC about a target UE (that may be identified by aSUPI) or a group of target UEs (identified by a group ID).</w:t>
      </w:r>
    </w:p>
    <w:p w14:paraId="004C5936" w14:textId="1A24B032" w:rsidR="001A05C1" w:rsidRDefault="001A05C1" w:rsidP="000412E0">
      <w:pPr>
        <w:pStyle w:val="B1"/>
      </w:pPr>
      <w:r>
        <w:t>2.</w:t>
      </w:r>
      <w:r>
        <w:tab/>
        <w:t>GMLC interacts within LCS system to obtain the UE's location information. If privacy verification is required, GLMC will interact with UE before sending the location information to NWDAF.</w:t>
      </w:r>
    </w:p>
    <w:p w14:paraId="09D419F9" w14:textId="77777777" w:rsidR="001A05C1" w:rsidRDefault="001A05C1" w:rsidP="000412E0">
      <w:pPr>
        <w:pStyle w:val="B1"/>
      </w:pPr>
      <w:r>
        <w:t>3.1</w:t>
      </w:r>
      <w:r>
        <w:tab/>
        <w:t>If it is Immediate Location Request, GMLC sends the location service response including the location estimate to the NWDAF.</w:t>
      </w:r>
    </w:p>
    <w:p w14:paraId="0FE09FF0" w14:textId="77777777" w:rsidR="001A05C1" w:rsidRDefault="001A05C1" w:rsidP="000412E0">
      <w:pPr>
        <w:pStyle w:val="B1"/>
      </w:pPr>
      <w:r>
        <w:t>3.2</w:t>
      </w:r>
      <w:r>
        <w:tab/>
        <w:t>If it is Deferred Location Request, GMLC sends the location service response including the indication of event occurrence to the NWDAF.</w:t>
      </w:r>
    </w:p>
    <w:p w14:paraId="44901CD3" w14:textId="78566A6D" w:rsidR="00FE3E1A" w:rsidRDefault="00FE3E1A" w:rsidP="00C24DA9">
      <w:pPr>
        <w:pStyle w:val="Heading2"/>
        <w:rPr>
          <w:lang w:eastAsia="ko-KR"/>
        </w:rPr>
      </w:pPr>
      <w:bookmarkStart w:id="133" w:name="_Toc131158394"/>
      <w:r>
        <w:rPr>
          <w:lang w:eastAsia="ko-KR"/>
        </w:rPr>
        <w:t>6.2A</w:t>
      </w:r>
      <w:r>
        <w:rPr>
          <w:lang w:eastAsia="ko-KR"/>
        </w:rPr>
        <w:tab/>
        <w:t>Procedure for ML Model Provisioning</w:t>
      </w:r>
      <w:bookmarkEnd w:id="133"/>
    </w:p>
    <w:p w14:paraId="771E311E" w14:textId="77777777" w:rsidR="00FE3E1A" w:rsidRDefault="00FE3E1A" w:rsidP="00320244">
      <w:pPr>
        <w:pStyle w:val="Heading3"/>
        <w:rPr>
          <w:lang w:eastAsia="ko-KR"/>
        </w:rPr>
      </w:pPr>
      <w:bookmarkStart w:id="134" w:name="_Toc131158395"/>
      <w:r>
        <w:rPr>
          <w:lang w:eastAsia="ko-KR"/>
        </w:rPr>
        <w:t>6.2A.0</w:t>
      </w:r>
      <w:r>
        <w:rPr>
          <w:lang w:eastAsia="ko-KR"/>
        </w:rPr>
        <w:tab/>
        <w:t>General</w:t>
      </w:r>
      <w:bookmarkEnd w:id="134"/>
    </w:p>
    <w:p w14:paraId="65981C43" w14:textId="3AC9BB73" w:rsidR="00FE3E1A" w:rsidRDefault="00FE3E1A" w:rsidP="00FE3E1A">
      <w:pPr>
        <w:rPr>
          <w:lang w:eastAsia="ko-KR"/>
        </w:rPr>
      </w:pPr>
      <w:r>
        <w:rPr>
          <w:lang w:eastAsia="ko-KR"/>
        </w:rPr>
        <w:t>This clause presents the procedure for the ML Model provisioning.</w:t>
      </w:r>
    </w:p>
    <w:p w14:paraId="4FA98B9D" w14:textId="522C8C45" w:rsidR="00FE3E1A" w:rsidRDefault="00FC3518" w:rsidP="00FE3E1A">
      <w:pPr>
        <w:rPr>
          <w:lang w:eastAsia="ko-KR"/>
        </w:rPr>
      </w:pPr>
      <w:r>
        <w:rPr>
          <w:lang w:eastAsia="ko-KR"/>
        </w:rPr>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nalytics ID(s) supported by each NWDAF containing MTLF to retrieve trained ML models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35" w:name="_Toc131158396"/>
      <w:r>
        <w:rPr>
          <w:lang w:eastAsia="ko-KR"/>
        </w:rPr>
        <w:t>6.2A.1</w:t>
      </w:r>
      <w:r>
        <w:rPr>
          <w:lang w:eastAsia="ko-KR"/>
        </w:rPr>
        <w:tab/>
        <w:t>ML Model Subscribe/Unsubscribe</w:t>
      </w:r>
      <w:bookmarkEnd w:id="135"/>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6" type="#_x0000_t75" style="width:349.1pt;height:163.35pt" o:ole="">
            <v:imagedata r:id="rId113" o:title=""/>
          </v:shape>
          <o:OLEObject Type="Embed" ProgID="Visio.Drawing.15" ShapeID="_x0000_i1076" DrawAspect="Content" ObjectID="_1741772964" r:id="rId114"/>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748C46EB"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w:t>
      </w:r>
      <w:r w:rsidR="00BA37FB">
        <w:rPr>
          <w:lang w:eastAsia="ko-KR"/>
        </w:rPr>
        <w:t>/an</w:t>
      </w:r>
      <w:r w:rsidR="00FE3E1A">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r w:rsidR="00BA37FB">
        <w:rPr>
          <w:lang w:eastAsia="ko-KR"/>
        </w:rPr>
        <w:t xml:space="preserve"> The service consumer optionally indicates its support for multiple ML models if available.</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120E1740" w:rsidR="00FE3E1A" w:rsidRDefault="00FE3E1A" w:rsidP="00320244">
      <w:pPr>
        <w:pStyle w:val="B2"/>
        <w:rPr>
          <w:lang w:eastAsia="ko-KR"/>
        </w:rPr>
      </w:pPr>
      <w:r>
        <w:rPr>
          <w:lang w:eastAsia="ko-KR"/>
        </w:rPr>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419EA01B"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77777777"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w:t>
      </w:r>
      <w:r w:rsidR="00BA37FB">
        <w:rPr>
          <w:lang w:eastAsia="ko-KR"/>
        </w:rPr>
        <w:t>:</w:t>
      </w:r>
    </w:p>
    <w:p w14:paraId="3F94635C" w14:textId="77777777" w:rsidR="0021142F" w:rsidRDefault="0021142F" w:rsidP="0021142F">
      <w:pPr>
        <w:pStyle w:val="B2"/>
      </w:pPr>
      <w:r>
        <w:t>-</w:t>
      </w:r>
      <w:r>
        <w:tab/>
        <w:t>a set of pair(s) of unique ML Model Identifier and ML Model Information associated with each Analytics ID requested by the service consumer.</w:t>
      </w:r>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07B64632" w:rsidR="00BA37FB" w:rsidRDefault="00BA37FB" w:rsidP="00A44BE1">
      <w:pPr>
        <w:pStyle w:val="NO"/>
        <w:rPr>
          <w:lang w:eastAsia="ko-KR"/>
        </w:rPr>
      </w:pPr>
      <w:r>
        <w:rPr>
          <w:lang w:eastAsia="ko-KR"/>
        </w:rPr>
        <w:t>NOTE 2:</w:t>
      </w:r>
      <w:r>
        <w:rPr>
          <w:lang w:eastAsia="ko-KR"/>
        </w:rPr>
        <w:tab/>
        <w:t>Parameters defined for Multiple</w:t>
      </w:r>
      <w:r w:rsidR="00F35227">
        <w:rPr>
          <w:lang w:eastAsia="ko-KR"/>
        </w:rPr>
        <w:t xml:space="preserve"> ML</w:t>
      </w:r>
      <w:r>
        <w:rPr>
          <w:lang w:eastAsia="ko-KR"/>
        </w:rPr>
        <w:t xml:space="preserve"> models are for Analytics accuracy enhancement.</w:t>
      </w:r>
    </w:p>
    <w:p w14:paraId="3502610C" w14:textId="74E3F81C" w:rsidR="00FE3E1A" w:rsidRDefault="00BA37FB" w:rsidP="00320244">
      <w:pPr>
        <w:pStyle w:val="B1"/>
        <w:rPr>
          <w:lang w:eastAsia="ko-KR"/>
        </w:rPr>
      </w:pPr>
      <w:r>
        <w:rPr>
          <w:lang w:eastAsia="ko-KR"/>
        </w:rPr>
        <w:tab/>
      </w:r>
      <w:r w:rsidR="00FE3E1A">
        <w:rPr>
          <w:lang w:eastAsia="ko-KR"/>
        </w:rPr>
        <w:t>by invoking Nnwdaf_MLModelProvision_Notify service operation. 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36" w:name="_Toc131158397"/>
      <w:r>
        <w:rPr>
          <w:lang w:eastAsia="zh-CN"/>
        </w:rPr>
        <w:t>6.2A.2</w:t>
      </w:r>
      <w:r>
        <w:rPr>
          <w:lang w:eastAsia="zh-CN"/>
        </w:rPr>
        <w:tab/>
        <w:t>Contents of ML Model Provisioning</w:t>
      </w:r>
      <w:bookmarkEnd w:id="136"/>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lastRenderedPageBreak/>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t>-</w:t>
      </w:r>
      <w:r>
        <w:rPr>
          <w:lang w:eastAsia="zh-CN"/>
        </w:rPr>
        <w:tab/>
        <w:t>A list of Analytics ID(s): identifies the analytics for which the ML model is used.</w:t>
      </w:r>
    </w:p>
    <w:p w14:paraId="53A3C2B2" w14:textId="77777777" w:rsidR="00F35227" w:rsidRDefault="00F35227" w:rsidP="00320244">
      <w:pPr>
        <w:pStyle w:val="B2"/>
        <w:rPr>
          <w:lang w:eastAsia="zh-CN"/>
        </w:rPr>
      </w:pPr>
      <w:r>
        <w:rPr>
          <w:lang w:eastAsia="zh-CN"/>
        </w:rPr>
        <w:t>-</w:t>
      </w:r>
      <w:r>
        <w:rPr>
          <w:lang w:eastAsia="zh-CN"/>
        </w:rPr>
        <w:tab/>
        <w:t>NF consumer information: identifies the vendor of NWDAF containing AnLF.</w:t>
      </w:r>
    </w:p>
    <w:p w14:paraId="28D667E3" w14:textId="1DCF319A" w:rsidR="00F35227" w:rsidRDefault="00F35227" w:rsidP="00EE02E3">
      <w:pPr>
        <w:pStyle w:val="NO"/>
      </w:pPr>
      <w:r>
        <w:t>NOTE 1:</w:t>
      </w:r>
      <w:r>
        <w:tab/>
        <w:t>NF consumer information such as Vendor ID is defined in Stage 3.</w:t>
      </w:r>
    </w:p>
    <w:p w14:paraId="0B042D6D" w14:textId="4C711243"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 ML model ML model.</w:t>
      </w:r>
    </w:p>
    <w:p w14:paraId="24D9F67D" w14:textId="16582FF2" w:rsidR="00DE7722" w:rsidRDefault="00DE7722" w:rsidP="00A44BE1">
      <w:pPr>
        <w:pStyle w:val="NO"/>
        <w:rPr>
          <w:lang w:eastAsia="zh-CN"/>
        </w:rPr>
      </w:pPr>
      <w:r>
        <w:rPr>
          <w:lang w:eastAsia="zh-CN"/>
        </w:rPr>
        <w:t>NOTE </w:t>
      </w:r>
      <w:r w:rsidR="00F35227">
        <w:rPr>
          <w:lang w:eastAsia="zh-CN"/>
        </w:rPr>
        <w:t>2</w:t>
      </w:r>
      <w:r>
        <w:rPr>
          <w:lang w:eastAsia="zh-CN"/>
        </w:rPr>
        <w:t>:</w:t>
      </w:r>
      <w:r>
        <w:rPr>
          <w:lang w:eastAsia="zh-CN"/>
        </w:rPr>
        <w:tab/>
        <w:t>The NWDAF containing MTLF can use the parameter "Use case context" to select the most relevant ML model, when several ML models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0F532C46"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17BC0453" w14:textId="62CFFC84" w:rsidR="00F945B8" w:rsidRDefault="00F945B8" w:rsidP="00934696">
      <w:pPr>
        <w:pStyle w:val="B2"/>
        <w:rPr>
          <w:lang w:eastAsia="zh-CN"/>
        </w:rPr>
      </w:pPr>
      <w:r>
        <w:rPr>
          <w:lang w:eastAsia="zh-CN"/>
        </w:rPr>
        <w:t>-</w:t>
      </w:r>
      <w:r>
        <w:rPr>
          <w:lang w:eastAsia="zh-CN"/>
        </w:rPr>
        <w:tab/>
        <w:t>[OPTIONAL] Requested representative ratio: a minimum percentage of UEs in the group whose data is a non-empty set and can be used in the model training when the Target of ML Model Reporting is a group of UEs.</w:t>
      </w:r>
    </w:p>
    <w:p w14:paraId="360775FB" w14:textId="31835E0E"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0137B57D"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A44BE1">
        <w:rPr>
          <w:lang w:eastAsia="zh-CN"/>
        </w:rPr>
        <w:t>TS 23.502 [</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F5597E6" w14:textId="77777777"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0341075" w:rsidR="00F945B8" w:rsidRDefault="00F945B8" w:rsidP="00EE02E3">
      <w:pPr>
        <w:pStyle w:val="NO"/>
      </w:pPr>
      <w:r>
        <w:t>NOTE </w:t>
      </w:r>
      <w:r w:rsidR="00F35227">
        <w:t>3</w:t>
      </w:r>
      <w:r>
        <w:t>:</w:t>
      </w:r>
      <w:r>
        <w:tab/>
        <w:t>This can be a subset of the possible Input Data specified for a certain analytics type.</w:t>
      </w:r>
    </w:p>
    <w:p w14:paraId="2E4AAA7E" w14:textId="77777777" w:rsidR="00F945B8" w:rsidRDefault="00F945B8" w:rsidP="00EE02E3">
      <w:pPr>
        <w:pStyle w:val="B3"/>
      </w:pPr>
      <w:r>
        <w:t>-</w:t>
      </w:r>
      <w:r>
        <w:tab/>
        <w:t>the data sources that are expected to be used as a list of NF instance (or NF set) identifiers.</w:t>
      </w:r>
    </w:p>
    <w:p w14:paraId="1261C429" w14:textId="01DD9FDE"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A44BE1">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143B666A" w14:textId="66BF9629" w:rsidR="00E916AA" w:rsidRDefault="00E916AA" w:rsidP="00EE02E3">
      <w:pPr>
        <w:pStyle w:val="EditorsNote"/>
      </w:pPr>
      <w:r>
        <w:t>Editor's note:</w:t>
      </w:r>
      <w:r>
        <w:tab/>
        <w:t>It is FFS how to convey degradation information for an ML model.</w:t>
      </w:r>
    </w:p>
    <w:p w14:paraId="7B87C0D1" w14:textId="0146CD37" w:rsidR="00BA37FB" w:rsidRDefault="00BA37FB" w:rsidP="00A44BE1">
      <w:pPr>
        <w:pStyle w:val="B1"/>
        <w:rPr>
          <w:lang w:eastAsia="zh-CN"/>
        </w:rPr>
      </w:pPr>
      <w:r>
        <w:rPr>
          <w:lang w:eastAsia="zh-CN"/>
        </w:rPr>
        <w:t>-</w:t>
      </w:r>
      <w:r>
        <w:rPr>
          <w:lang w:eastAsia="zh-CN"/>
        </w:rPr>
        <w:tab/>
        <w:t>[OPTIONAL] Indication of supporting multiple ML models.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46685FA3" w14:textId="77777777" w:rsidR="00F35227" w:rsidRDefault="00F35227" w:rsidP="00F35227">
      <w:pPr>
        <w:pStyle w:val="B1"/>
        <w:rPr>
          <w:lang w:eastAsia="zh-CN"/>
        </w:rPr>
      </w:pPr>
      <w:r>
        <w:rPr>
          <w:lang w:eastAsia="zh-CN"/>
        </w:rPr>
        <w:t>-</w:t>
      </w:r>
      <w:r>
        <w:rPr>
          <w:lang w:eastAsia="zh-CN"/>
        </w:rPr>
        <w:tab/>
        <w:t>[OPTIONAL] Number of ML model(s), indicating the maxmium number of Multiple ML models the ML Model provider e.g. NWDAF(MTLF) could provide to the consumers of the ML model(s).</w:t>
      </w:r>
    </w:p>
    <w:p w14:paraId="2D29D119" w14:textId="1EB98CD2" w:rsidR="00F35227" w:rsidRDefault="00F35227" w:rsidP="00EE02E3">
      <w:pPr>
        <w:pStyle w:val="NO"/>
      </w:pPr>
      <w:r>
        <w:t>NOTE 4:</w:t>
      </w:r>
      <w:r>
        <w:tab/>
        <w:t>Multiple ML models Filter Information are composed by Indication of supporting multiple ML models, Accuracy level(s) of Interest, Number of ML model(s).</w:t>
      </w:r>
    </w:p>
    <w:p w14:paraId="5741D9AA" w14:textId="19487BA3" w:rsidR="00CB00E9" w:rsidRDefault="00CB00E9" w:rsidP="00CB00E9">
      <w:pPr>
        <w:rPr>
          <w:lang w:eastAsia="zh-CN"/>
        </w:rPr>
      </w:pPr>
      <w:r>
        <w:rPr>
          <w:lang w:eastAsia="zh-CN"/>
        </w:rPr>
        <w:lastRenderedPageBreak/>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3FB0D8C5"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 ML model Information.</w:t>
      </w:r>
    </w:p>
    <w:p w14:paraId="69E7F43D" w14:textId="5AE0F020" w:rsidR="00BA37FB" w:rsidRDefault="00CB00E9" w:rsidP="00320244">
      <w:pPr>
        <w:pStyle w:val="B1"/>
        <w:rPr>
          <w:lang w:eastAsia="zh-CN"/>
        </w:rPr>
      </w:pP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w:t>
      </w:r>
      <w:r w:rsidR="00BA37FB">
        <w:rPr>
          <w:lang w:eastAsia="zh-CN"/>
        </w:rPr>
        <w:t>:</w:t>
      </w:r>
    </w:p>
    <w:p w14:paraId="216F2BD3" w14:textId="5776B8EE" w:rsidR="00CB00E9" w:rsidRDefault="00BA37FB" w:rsidP="00A44BE1">
      <w:pPr>
        <w:pStyle w:val="B2"/>
        <w:rPr>
          <w:lang w:eastAsia="zh-CN"/>
        </w:rPr>
      </w:pPr>
      <w:r>
        <w:rPr>
          <w:lang w:eastAsia="zh-CN"/>
        </w:rPr>
        <w:t>-</w:t>
      </w:r>
      <w:r>
        <w:rPr>
          <w:lang w:eastAsia="zh-CN"/>
        </w:rPr>
        <w:tab/>
      </w:r>
      <w:r w:rsidR="00CB00E9">
        <w:rPr>
          <w:lang w:eastAsia="zh-CN"/>
        </w:rPr>
        <w:t>the ML model file address (e.g. URL or FQDN).</w:t>
      </w:r>
    </w:p>
    <w:p w14:paraId="12FDBEF2" w14:textId="27507E47"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41634B9D"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5D8C652F" w14:textId="77777777" w:rsidR="00F945B8" w:rsidRDefault="00F945B8" w:rsidP="00F945B8">
      <w:pPr>
        <w:pStyle w:val="B1"/>
        <w:rPr>
          <w:lang w:eastAsia="zh-CN"/>
        </w:rPr>
      </w:pPr>
      <w:r>
        <w:rPr>
          <w:lang w:eastAsia="zh-CN"/>
        </w:rPr>
        <w:t>-</w:t>
      </w:r>
      <w:r>
        <w:rPr>
          <w:lang w:eastAsia="zh-CN"/>
        </w:rPr>
        <w:tab/>
        <w:t>[OPTIONAL] ML model representative ratio: indicating the percentage of UEs in the group whose data is used in the ML model training when the Target of ML Model Reporting is a group of UEs.</w:t>
      </w:r>
    </w:p>
    <w:p w14:paraId="6E12AD5D" w14:textId="77777777" w:rsidR="00F945B8" w:rsidRDefault="00F945B8" w:rsidP="00F945B8">
      <w:pPr>
        <w:pStyle w:val="B1"/>
        <w:rPr>
          <w:lang w:eastAsia="zh-CN"/>
        </w:rPr>
      </w:pPr>
      <w:r>
        <w:rPr>
          <w:lang w:eastAsia="zh-CN"/>
        </w:rPr>
        <w:t>-</w:t>
      </w:r>
      <w:r>
        <w:rPr>
          <w:lang w:eastAsia="zh-CN"/>
        </w:rPr>
        <w:tab/>
        <w:t>[OPTIONAL] Training Input Data Information: contains information about various settings that have been used by MTLF during training, such as:</w:t>
      </w:r>
    </w:p>
    <w:p w14:paraId="5D91BB33" w14:textId="77777777" w:rsidR="00F945B8" w:rsidRDefault="00F945B8" w:rsidP="00EE02E3">
      <w:pPr>
        <w:pStyle w:val="B2"/>
      </w:pPr>
      <w:r>
        <w:t>-</w:t>
      </w:r>
      <w:r>
        <w:tab/>
        <w:t>the "Input Data" that have been used, each of them optionally accompanied by metrics that show the granularity with which this data has been used (i.e., a sampling ratio, the maximum number of input values, and/or a maximum time interval between the samples of this input data).</w:t>
      </w:r>
    </w:p>
    <w:p w14:paraId="3AC77B74" w14:textId="4C24F6C1" w:rsidR="00F945B8" w:rsidRDefault="00F945B8" w:rsidP="00EE02E3">
      <w:pPr>
        <w:pStyle w:val="NO"/>
      </w:pPr>
      <w:r>
        <w:t>NOTE </w:t>
      </w:r>
      <w:r w:rsidR="00F35227">
        <w:t>5</w:t>
      </w:r>
      <w:r>
        <w:t>:</w:t>
      </w:r>
      <w:r>
        <w:tab/>
        <w:t>This can be a subset of the possible Input Data specified for a certain analytics type.</w:t>
      </w:r>
    </w:p>
    <w:p w14:paraId="11D7E883" w14:textId="77777777" w:rsidR="00F945B8" w:rsidRDefault="00F945B8" w:rsidP="00EE02E3">
      <w:pPr>
        <w:pStyle w:val="B2"/>
      </w:pPr>
      <w:r>
        <w:t>-</w:t>
      </w:r>
      <w:r>
        <w:tab/>
        <w:t>the data sources that have been used as a list of NF instance (or NF set) identifiers.</w:t>
      </w:r>
    </w:p>
    <w:p w14:paraId="6D21C652" w14:textId="105191CB" w:rsidR="00934696" w:rsidRDefault="00934696" w:rsidP="00F0713C">
      <w:pPr>
        <w:pStyle w:val="NO"/>
        <w:rPr>
          <w:lang w:eastAsia="zh-CN"/>
        </w:rPr>
      </w:pPr>
      <w:r>
        <w:rPr>
          <w:lang w:eastAsia="zh-CN"/>
        </w:rPr>
        <w:t>NOTE</w:t>
      </w:r>
      <w:r w:rsidR="00DE7722">
        <w:rPr>
          <w:lang w:eastAsia="zh-CN"/>
        </w:rPr>
        <w:t> </w:t>
      </w:r>
      <w:r w:rsidR="00F35227">
        <w:rPr>
          <w:lang w:eastAsia="zh-CN"/>
        </w:rPr>
        <w:t>6</w:t>
      </w:r>
      <w:r>
        <w:rPr>
          <w:lang w:eastAsia="zh-CN"/>
        </w:rPr>
        <w:t>:</w:t>
      </w:r>
      <w:r>
        <w:rPr>
          <w:lang w:eastAsia="zh-CN"/>
        </w:rPr>
        <w:tab/>
        <w:t xml:space="preserve">Spatial validity and Validity period are determined by MTLF internal logic and it is a subset of AoI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37" w:name="_Toc131158398"/>
      <w:r>
        <w:rPr>
          <w:lang w:eastAsia="zh-CN"/>
        </w:rPr>
        <w:t>6.2A.3</w:t>
      </w:r>
      <w:r>
        <w:rPr>
          <w:lang w:eastAsia="zh-CN"/>
        </w:rPr>
        <w:tab/>
        <w:t>ML Model request</w:t>
      </w:r>
      <w:bookmarkEnd w:id="137"/>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77" type="#_x0000_t75" style="width:382.4pt;height:134.9pt" o:ole="">
            <v:imagedata r:id="rId115" o:title=""/>
          </v:shape>
          <o:OLEObject Type="Embed" ProgID="Word.Picture.8" ShapeID="_x0000_i1077" DrawAspect="Content" ObjectID="_1741772965" r:id="rId116"/>
        </w:object>
      </w:r>
    </w:p>
    <w:p w14:paraId="28372CFF" w14:textId="58889E6B" w:rsidR="009832D0" w:rsidRDefault="009832D0" w:rsidP="009832D0">
      <w:pPr>
        <w:pStyle w:val="TF"/>
        <w:rPr>
          <w:lang w:eastAsia="zh-CN"/>
        </w:rPr>
      </w:pPr>
      <w:r>
        <w:rPr>
          <w:lang w:eastAsia="zh-CN"/>
        </w:rPr>
        <w:t>Figure 6.2A.3-1: ML model Request</w:t>
      </w:r>
    </w:p>
    <w:p w14:paraId="1BBF524E" w14:textId="5FAD650B"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w:t>
      </w:r>
      <w:r w:rsidR="00BA37FB">
        <w:rPr>
          <w:lang w:eastAsia="zh-CN"/>
        </w:rPr>
        <w:t>/an</w:t>
      </w:r>
      <w:r>
        <w:rPr>
          <w:lang w:eastAsia="zh-CN"/>
        </w:rPr>
        <w:t xml:space="preserve"> (set of) Analytics ID(s) by invoking Nnwdaf_MLModelInfo_Request service operation. The parameters that can be provided by the NWDAF Service Consumer are listed in clause 6.2A.2.</w:t>
      </w:r>
      <w:r w:rsidR="00BA37FB">
        <w:rPr>
          <w:lang w:eastAsia="zh-CN"/>
        </w:rPr>
        <w:t xml:space="preserve"> The service consumer optionally indicates its support for multiple ML models if available.</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3265161F" w:rsidR="009832D0" w:rsidRDefault="009832D0" w:rsidP="00F0713C">
      <w:pPr>
        <w:pStyle w:val="B2"/>
        <w:rPr>
          <w:lang w:eastAsia="zh-CN"/>
        </w:rPr>
      </w:pPr>
      <w:r>
        <w:rPr>
          <w:lang w:eastAsia="zh-CN"/>
        </w:rPr>
        <w:lastRenderedPageBreak/>
        <w:t>-</w:t>
      </w:r>
      <w:r>
        <w:rPr>
          <w:lang w:eastAsia="zh-CN"/>
        </w:rPr>
        <w:tab/>
        <w:t xml:space="preserve">determine whether triggering further training for </w:t>
      </w:r>
      <w:r w:rsidR="00BA37FB">
        <w:rPr>
          <w:lang w:eastAsia="zh-CN"/>
        </w:rPr>
        <w:t xml:space="preserve">the </w:t>
      </w:r>
      <w:r>
        <w:rPr>
          <w:lang w:eastAsia="zh-CN"/>
        </w:rPr>
        <w:t>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AD9AF56" w:rsidR="0021142F" w:rsidRDefault="0021142F" w:rsidP="00BA37FB">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69ED90EB" w14:textId="074F2901" w:rsidR="009832D0" w:rsidRDefault="009832D0" w:rsidP="00A44BE1">
      <w:pPr>
        <w:rPr>
          <w:lang w:eastAsia="zh-CN"/>
        </w:rPr>
      </w:pPr>
      <w:r>
        <w:rPr>
          <w:lang w:eastAsia="zh-CN"/>
        </w:rPr>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138" w:name="_Toc131158399"/>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138"/>
    </w:p>
    <w:p w14:paraId="0B9D885A" w14:textId="01BD7704" w:rsidR="001A1105" w:rsidRDefault="001A1105" w:rsidP="001A1105">
      <w:pPr>
        <w:pStyle w:val="Heading3"/>
        <w:rPr>
          <w:lang w:eastAsia="ko-KR"/>
        </w:rPr>
      </w:pPr>
      <w:bookmarkStart w:id="139" w:name="_Toc131158400"/>
      <w:r>
        <w:rPr>
          <w:lang w:eastAsia="ko-KR"/>
        </w:rPr>
        <w:t>6.2B.1</w:t>
      </w:r>
      <w:r>
        <w:rPr>
          <w:lang w:eastAsia="ko-KR"/>
        </w:rPr>
        <w:tab/>
        <w:t>General</w:t>
      </w:r>
      <w:bookmarkEnd w:id="139"/>
    </w:p>
    <w:p w14:paraId="5C8B7F29" w14:textId="6A5FF7F5"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r w:rsidR="0021142F">
        <w:rPr>
          <w:lang w:eastAsia="ko-KR"/>
        </w:rPr>
        <w:t xml:space="preserve"> ML model(s) may be retrieved from ADRF, using procedure as specified in clause 6.2B.7.</w:t>
      </w:r>
    </w:p>
    <w:p w14:paraId="2773FA75" w14:textId="77777777" w:rsidR="00F35227" w:rsidRDefault="00F35227" w:rsidP="00F35227">
      <w:pPr>
        <w:rPr>
          <w:lang w:eastAsia="ko-KR"/>
        </w:rPr>
      </w:pPr>
      <w:r>
        <w:rPr>
          <w:lang w:eastAsia="ko-KR"/>
        </w:rPr>
        <w:t>ML model may be stored in ADRF, using procedure as specified in clause 6.2B.5.</w:t>
      </w:r>
    </w:p>
    <w:p w14:paraId="146B4702" w14:textId="77777777" w:rsidR="00F35227" w:rsidRDefault="00F35227" w:rsidP="00F35227">
      <w:pPr>
        <w:rPr>
          <w:lang w:eastAsia="ko-KR"/>
        </w:rPr>
      </w:pPr>
      <w:r>
        <w:rPr>
          <w:lang w:eastAsia="ko-KR"/>
        </w:rPr>
        <w:t>ML model may be deleted from ADRF, using procedure as specified in clause 6.2B.6.</w:t>
      </w:r>
    </w:p>
    <w:p w14:paraId="32EFD9AD" w14:textId="72E7B5B1" w:rsidR="001A1105" w:rsidRDefault="001A1105" w:rsidP="001A1105">
      <w:pPr>
        <w:pStyle w:val="Heading3"/>
        <w:rPr>
          <w:lang w:eastAsia="ko-KR"/>
        </w:rPr>
      </w:pPr>
      <w:bookmarkStart w:id="140" w:name="_Toc131158401"/>
      <w:r>
        <w:rPr>
          <w:lang w:eastAsia="ko-KR"/>
        </w:rPr>
        <w:t>6.2B.2</w:t>
      </w:r>
      <w:r>
        <w:rPr>
          <w:lang w:eastAsia="ko-KR"/>
        </w:rPr>
        <w:tab/>
        <w:t>Historical Data and Analytics storage</w:t>
      </w:r>
      <w:bookmarkEnd w:id="140"/>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Default="00D86AAF" w:rsidP="00EE02E3">
      <w:pPr>
        <w:pStyle w:val="TH"/>
      </w:pPr>
      <w:r>
        <w:t>Table 6.2B-1: DataSetTag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r>
              <w:t>DataSetTag</w:t>
            </w:r>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r>
              <w:t>DataSetDescription</w:t>
            </w:r>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E24CF84" w14:textId="13F71F9D" w:rsidR="00CD1750" w:rsidRDefault="00CD1750" w:rsidP="00EE02E3">
      <w:pPr>
        <w:pStyle w:val="TH"/>
      </w:pPr>
      <w:r w:rsidRPr="00F42524">
        <w:object w:dxaOrig="13051" w:dyaOrig="12391" w14:anchorId="0C758835">
          <v:shape id="_x0000_i1079" type="#_x0000_t75" alt="" style="width:451.95pt;height:431.4pt" o:ole="">
            <v:imagedata r:id="rId117" o:title=""/>
          </v:shape>
          <o:OLEObject Type="Embed" ProgID="Visio.Drawing.11" ShapeID="_x0000_i1079" DrawAspect="Content" ObjectID="_1741772966" r:id="rId118"/>
        </w:object>
      </w:r>
    </w:p>
    <w:p w14:paraId="33F0E624" w14:textId="56FD4AA0" w:rsidR="001A1105" w:rsidRDefault="001A1105" w:rsidP="001A1105">
      <w:pPr>
        <w:pStyle w:val="TF"/>
        <w:rPr>
          <w:lang w:eastAsia="ko-KR"/>
        </w:rPr>
      </w:pPr>
      <w:r>
        <w:rPr>
          <w:lang w:eastAsia="ko-KR"/>
        </w:rPr>
        <w:t>Figure 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4866B6D6"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optionally DataSetTag</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30732F50" w:rsidR="00CD1750" w:rsidRDefault="00CD1750" w:rsidP="001A1105">
      <w:pPr>
        <w:pStyle w:val="B1"/>
        <w:rPr>
          <w:lang w:eastAsia="ko-KR"/>
        </w:rPr>
      </w:pPr>
      <w:r>
        <w:rPr>
          <w:lang w:eastAsia="ko-KR"/>
        </w:rPr>
        <w:t>2.a-c</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DataSetTag attribute is included for data and/or analytics already stored or being stored, then ADRF associates the data records with such DataSetTag.</w:t>
      </w:r>
    </w:p>
    <w:p w14:paraId="31C65DF3" w14:textId="343F53D3" w:rsidR="001A1105" w:rsidRDefault="00CD1750" w:rsidP="001A1105">
      <w:pPr>
        <w:pStyle w:val="B1"/>
        <w:rPr>
          <w:lang w:eastAsia="ko-KR"/>
        </w:rPr>
      </w:pPr>
      <w:r>
        <w:rPr>
          <w:lang w:eastAsia="ko-KR"/>
        </w:rPr>
        <w:lastRenderedPageBreak/>
        <w:t>4</w:t>
      </w:r>
      <w:r w:rsidR="001A1105">
        <w:rPr>
          <w:lang w:eastAsia="ko-KR"/>
        </w:rPr>
        <w:t>.</w:t>
      </w:r>
      <w:r w:rsidR="001A1105">
        <w:rPr>
          <w:lang w:eastAsia="ko-KR"/>
        </w:rPr>
        <w:tab/>
        <w:t>The ADRF sends Nadrf_DataManagement_StorageRequest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77777777" w:rsidR="00CD1750" w:rsidRDefault="00CD1750" w:rsidP="00CD1750">
      <w:pPr>
        <w:pStyle w:val="B1"/>
      </w:pPr>
      <w:r>
        <w:t>5</w:t>
      </w:r>
      <w:r>
        <w:tab/>
        <w:t>The ADRF determines that the life-time of the stored data or analytics has expired (according to the Storage Approach).</w:t>
      </w:r>
    </w:p>
    <w:p w14:paraId="5D607A00" w14:textId="77777777" w:rsidR="00CD1750" w:rsidRDefault="00CD1750" w:rsidP="00CD1750">
      <w:pPr>
        <w:pStyle w:val="B1"/>
      </w:pPr>
      <w:r>
        <w:t>6</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77777777" w:rsidR="00CD1750" w:rsidRDefault="00CD1750" w:rsidP="00CD1750">
      <w:pPr>
        <w:pStyle w:val="B1"/>
      </w:pPr>
      <w:r>
        <w:t>7.</w:t>
      </w:r>
      <w:r>
        <w:tab/>
        <w:t>The DCCF or NWDAF indicate in the response to the ADRF whether they will retrieve the Data or Analytics</w:t>
      </w:r>
    </w:p>
    <w:p w14:paraId="5332CF39" w14:textId="77777777" w:rsidR="00CD1750" w:rsidRDefault="00CD1750" w:rsidP="00CD1750">
      <w:pPr>
        <w:pStyle w:val="B1"/>
      </w:pPr>
      <w:r>
        <w:t>8</w:t>
      </w:r>
      <w:r>
        <w:tab/>
        <w:t>The DCCF or NWDAF may retrieve the Data or Analytics from the ADRF</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77777777" w:rsidR="00CD1750" w:rsidRDefault="00CD1750" w:rsidP="00CD1750">
      <w:pPr>
        <w:pStyle w:val="B1"/>
      </w:pPr>
      <w:r>
        <w:t>9</w:t>
      </w:r>
      <w:r>
        <w:tab/>
        <w:t>The NWDAF or DCCF determine that the life-time of the stored data or analytics has expired (according to the Storage Approach).</w:t>
      </w:r>
    </w:p>
    <w:p w14:paraId="28810FAA" w14:textId="77777777" w:rsidR="00CD1750" w:rsidRDefault="00CD1750" w:rsidP="00CD1750">
      <w:pPr>
        <w:pStyle w:val="B1"/>
      </w:pPr>
      <w:r>
        <w:t>10. The NWDAF or DCCF optionally retrieve the data or analytics from the ADRF</w:t>
      </w:r>
    </w:p>
    <w:p w14:paraId="6E28B47E" w14:textId="77777777" w:rsidR="00CD1750" w:rsidRDefault="00CD1750" w:rsidP="00CD1750">
      <w:pPr>
        <w:pStyle w:val="B1"/>
      </w:pPr>
      <w:r>
        <w:t>11.</w:t>
      </w:r>
      <w:r>
        <w:tab/>
        <w:t>The NWDAF or DCCF request that the data or analytics be deleted from the ADRF</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77AFECB" w:rsidR="00CD1750" w:rsidRDefault="00CD1750" w:rsidP="00EE02E3">
      <w:pPr>
        <w:pStyle w:val="B2"/>
      </w:pPr>
      <w:r>
        <w:t xml:space="preserve"> -</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141" w:name="_Toc131158402"/>
      <w:r>
        <w:rPr>
          <w:lang w:eastAsia="ko-KR"/>
        </w:rPr>
        <w:t>6.2B.3</w:t>
      </w:r>
      <w:r>
        <w:rPr>
          <w:lang w:eastAsia="ko-KR"/>
        </w:rPr>
        <w:tab/>
        <w:t>Historical Data and Analytics Storage via Notifications</w:t>
      </w:r>
      <w:bookmarkEnd w:id="141"/>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The consumer may include in the subscription request the DataSetTag attribute defined in Table 6.2B-1.</w:t>
      </w:r>
    </w:p>
    <w:p w14:paraId="11849586" w14:textId="2C74FEC2" w:rsidR="00CD1750" w:rsidRDefault="00CD1750" w:rsidP="00EE02E3">
      <w:pPr>
        <w:pStyle w:val="TH"/>
      </w:pPr>
      <w:r w:rsidRPr="00F42524">
        <w:object w:dxaOrig="14181" w:dyaOrig="25501" w14:anchorId="55FB8047">
          <v:shape id="_x0000_i1081" type="#_x0000_t75" alt="" style="width:431.4pt;height:780.5pt" o:ole="">
            <v:imagedata r:id="rId119" o:title=""/>
          </v:shape>
          <o:OLEObject Type="Embed" ProgID="Visio.Drawing.11" ShapeID="_x0000_i1081" DrawAspect="Content" ObjectID="_1741772967" r:id="rId120"/>
        </w:object>
      </w:r>
    </w:p>
    <w:p w14:paraId="6BE60E41" w14:textId="42AD683C" w:rsidR="001A1105" w:rsidRDefault="001A1105" w:rsidP="001A1105">
      <w:pPr>
        <w:pStyle w:val="TF"/>
        <w:rPr>
          <w:lang w:eastAsia="ko-KR"/>
        </w:rPr>
      </w:pPr>
      <w:r>
        <w:rPr>
          <w:lang w:eastAsia="ko-KR"/>
        </w:rPr>
        <w:lastRenderedPageBreak/>
        <w:t>Figure 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Pr>
          <w:lang w:eastAsia="ko-KR"/>
        </w:rPr>
        <w:t xml:space="preserve"> The request may include the DataSetTag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DataSetTag attribute is included for data and/or analytics already stored or being stored, then ADRF associates the data records with such DataSetTag.</w:t>
      </w:r>
    </w:p>
    <w:p w14:paraId="30B02CD1" w14:textId="551B5C48"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1E23CCBD"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491336DB"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402DC66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p>
    <w:p w14:paraId="1A815211" w14:textId="77777777" w:rsidR="00E9120F" w:rsidRPr="00EE02E3" w:rsidRDefault="00E9120F" w:rsidP="00EE02E3">
      <w:pPr>
        <w:rPr>
          <w:b/>
          <w:bCs/>
        </w:rPr>
      </w:pPr>
      <w:r w:rsidRPr="00EE02E3">
        <w:rPr>
          <w:b/>
          <w:bCs/>
        </w:rPr>
        <w:t>Conditional on ADRF Managing the Storage Approach</w:t>
      </w:r>
    </w:p>
    <w:p w14:paraId="2A4B1B46" w14:textId="77777777"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t>NOTE:</w:t>
      </w:r>
      <w:r>
        <w:tab/>
        <w:t>This is an implicit subscription.</w:t>
      </w:r>
    </w:p>
    <w:p w14:paraId="66329B86"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6515DB83" w14:textId="77777777" w:rsidR="00E9120F" w:rsidRDefault="00E9120F" w:rsidP="00E9120F">
      <w:pPr>
        <w:pStyle w:val="B1"/>
      </w:pPr>
      <w:r>
        <w:lastRenderedPageBreak/>
        <w:tab/>
        <w:t>13.</w:t>
      </w:r>
      <w:r>
        <w:tab/>
        <w:t>The DCCF or NWDAF indicate in the response to the ADRF whether they will retrieve the Data or Analytics</w:t>
      </w:r>
    </w:p>
    <w:p w14:paraId="3220004D" w14:textId="77777777" w:rsidR="00E9120F" w:rsidRDefault="00E9120F" w:rsidP="00E9120F">
      <w:pPr>
        <w:pStyle w:val="B1"/>
      </w:pPr>
      <w:r>
        <w:tab/>
        <w:t>14.</w:t>
      </w:r>
      <w:r>
        <w:tab/>
        <w:t>The DCCF or NWDAF may retrieve the Data or Analytics from the ADRF</w:t>
      </w:r>
    </w:p>
    <w:p w14:paraId="4245FD8E"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77777777" w:rsidR="00E9120F" w:rsidRDefault="00E9120F" w:rsidP="00E9120F">
      <w:pPr>
        <w:pStyle w:val="B1"/>
      </w:pPr>
      <w:r>
        <w:t>16a-b. The Data or Analytics Consumer indicates in the response to the NWDAF or DCCF whether it will retrieve the Data or Analytics</w:t>
      </w:r>
    </w:p>
    <w:p w14:paraId="47BAC184" w14:textId="77777777" w:rsidR="00E9120F" w:rsidRDefault="00E9120F" w:rsidP="00E9120F">
      <w:pPr>
        <w:pStyle w:val="B1"/>
      </w:pPr>
      <w:r>
        <w:t>17. The DCCF or NWDAF indicate in the response to the ADRF whether the consumer will retrieve the Data or Analytics</w:t>
      </w:r>
    </w:p>
    <w:p w14:paraId="613D7CBB" w14:textId="77777777" w:rsidR="00E9120F" w:rsidRDefault="00E9120F" w:rsidP="00E9120F">
      <w:pPr>
        <w:pStyle w:val="B1"/>
      </w:pPr>
      <w:r>
        <w:t>18.</w:t>
      </w:r>
      <w:r>
        <w:tab/>
        <w:t>The Data or Analytics Consumer retrieves the stored data or analytics</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77777777" w:rsidR="00E9120F" w:rsidRDefault="00E9120F" w:rsidP="00E9120F">
      <w:pPr>
        <w:pStyle w:val="B1"/>
      </w:pPr>
      <w:r>
        <w:t>19a-b.</w:t>
      </w:r>
      <w:r>
        <w:tab/>
        <w:t>The NWDAF or DCCF determines that the life-time of the stored data has expired (according to the Storage Approach).</w:t>
      </w:r>
    </w:p>
    <w:p w14:paraId="7CF01308"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0BAE0B51" w14:textId="77777777" w:rsidR="00E9120F" w:rsidRDefault="00E9120F" w:rsidP="00E9120F">
      <w:pPr>
        <w:pStyle w:val="B1"/>
      </w:pPr>
      <w:r>
        <w:t>20.</w:t>
      </w:r>
      <w:r>
        <w:tab/>
        <w:t>The NWDAF or DCCF optionally retrieve the data or analytics from the ADRF</w:t>
      </w:r>
    </w:p>
    <w:p w14:paraId="02C464D3" w14:textId="77777777" w:rsidR="00E9120F" w:rsidRDefault="00E9120F" w:rsidP="00E9120F">
      <w:pPr>
        <w:pStyle w:val="B1"/>
      </w:pPr>
      <w:r>
        <w:t>21.</w:t>
      </w:r>
      <w:r>
        <w:tab/>
        <w:t>The NWDAF or DCCF request that the data or analytics be deleted from the ADRF</w:t>
      </w:r>
    </w:p>
    <w:p w14:paraId="2BD386DF"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77777777" w:rsidR="00E9120F" w:rsidRDefault="00E9120F" w:rsidP="00E9120F">
      <w:pPr>
        <w:pStyle w:val="B1"/>
      </w:pPr>
      <w:r>
        <w:t>23a-b.</w:t>
      </w:r>
      <w:r>
        <w:tab/>
        <w:t>The Data or Analytics Consumer indicates in the response to the NWDAF or DCCF whether it will retrieve the Data or Analytics</w:t>
      </w:r>
    </w:p>
    <w:p w14:paraId="7930313D" w14:textId="77777777" w:rsidR="00E9120F" w:rsidRDefault="00E9120F" w:rsidP="00E9120F">
      <w:pPr>
        <w:pStyle w:val="B1"/>
      </w:pPr>
      <w:r>
        <w:t>24.</w:t>
      </w:r>
      <w:r>
        <w:tab/>
        <w:t>The Data or Analytics Consumer retrieves the stored data or analytics</w:t>
      </w:r>
    </w:p>
    <w:p w14:paraId="2979A5C3" w14:textId="77777777" w:rsidR="00E9120F" w:rsidRDefault="00E9120F" w:rsidP="00E9120F">
      <w:pPr>
        <w:pStyle w:val="B1"/>
      </w:pPr>
      <w:r>
        <w:t>25.</w:t>
      </w:r>
      <w:r>
        <w:tab/>
        <w:t>The NWDAF or DCCF request that the data or analytics be deleted from the ADRF</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142" w:name="_Toc131158403"/>
      <w:r>
        <w:rPr>
          <w:lang w:eastAsia="ko-KR"/>
        </w:rPr>
        <w:t>6.2B.4</w:t>
      </w:r>
      <w:r>
        <w:rPr>
          <w:lang w:eastAsia="ko-KR"/>
        </w:rPr>
        <w:tab/>
        <w:t>Data removal from an ADRF</w:t>
      </w:r>
      <w:bookmarkEnd w:id="142"/>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2" type="#_x0000_t75" alt="" style="width:419.9pt;height:201.5pt" o:ole="">
            <v:imagedata r:id="rId121" o:title=""/>
          </v:shape>
          <o:OLEObject Type="Embed" ProgID="Visio.Drawing.11" ShapeID="_x0000_i1082" DrawAspect="Content" ObjectID="_1741772968" r:id="rId122"/>
        </w:object>
      </w:r>
    </w:p>
    <w:p w14:paraId="642A4C06" w14:textId="6298D3B9" w:rsidR="001A1105" w:rsidRDefault="001A1105" w:rsidP="001A1105">
      <w:pPr>
        <w:pStyle w:val="TF"/>
        <w:rPr>
          <w:lang w:eastAsia="ko-KR"/>
        </w:rPr>
      </w:pPr>
      <w:r>
        <w:rPr>
          <w:lang w:eastAsia="ko-KR"/>
        </w:rPr>
        <w:t>Figure 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r w:rsidR="00D86AAF">
        <w:rPr>
          <w:lang w:eastAsia="ko-KR"/>
        </w:rPr>
        <w:t xml:space="preserve"> The request may include the DataSetTag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0962B83C"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143" w:name="_Toc131158404"/>
      <w:r>
        <w:rPr>
          <w:lang w:eastAsia="ko-KR"/>
        </w:rPr>
        <w:t>6.2B.5</w:t>
      </w:r>
      <w:r>
        <w:rPr>
          <w:lang w:eastAsia="ko-KR"/>
        </w:rPr>
        <w:tab/>
        <w:t>ML Model Storage in ADRF</w:t>
      </w:r>
      <w:bookmarkEnd w:id="143"/>
    </w:p>
    <w:p w14:paraId="5F92D0B6" w14:textId="1C2C84A8" w:rsidR="00F35227" w:rsidRDefault="00F35227" w:rsidP="00F35227">
      <w:pPr>
        <w:rPr>
          <w:lang w:eastAsia="ko-KR"/>
        </w:rPr>
      </w:pPr>
      <w:r>
        <w:rPr>
          <w:lang w:eastAsia="ko-KR"/>
        </w:rPr>
        <w:t>The procedure depicted in figure 6.2B.5-1 is used by NWDAF containing MTLF to store ML model in an ADRF.</w:t>
      </w:r>
    </w:p>
    <w:bookmarkStart w:id="144" w:name="_MON_1684549432"/>
    <w:bookmarkEnd w:id="144"/>
    <w:p w14:paraId="153C9493" w14:textId="3BFB7D44" w:rsidR="00F35227" w:rsidRDefault="00F35227" w:rsidP="00C76F30">
      <w:pPr>
        <w:pStyle w:val="TH"/>
      </w:pPr>
      <w:r>
        <w:object w:dxaOrig="7270" w:dyaOrig="3826" w14:anchorId="3E59C738">
          <v:shape id="_x0000_i1083" type="#_x0000_t75" style="width:364.25pt;height:189.4pt" o:ole="">
            <v:imagedata r:id="rId123" o:title=""/>
          </v:shape>
          <o:OLEObject Type="Embed" ProgID="Word.Picture.8" ShapeID="_x0000_i1083" DrawAspect="Content" ObjectID="_1741772969" r:id="rId124"/>
        </w:object>
      </w:r>
    </w:p>
    <w:p w14:paraId="56DF8CEC" w14:textId="0854BF85" w:rsidR="00F35227" w:rsidRDefault="00F35227" w:rsidP="00F35227">
      <w:pPr>
        <w:pStyle w:val="TF"/>
      </w:pPr>
      <w:r>
        <w:t>Figure 6.2B.5-1: ML Model Storage in ADRF</w:t>
      </w:r>
    </w:p>
    <w:p w14:paraId="7420C22B" w14:textId="77777777" w:rsidR="00F35227" w:rsidRDefault="00F35227" w:rsidP="00F35227">
      <w:pPr>
        <w:pStyle w:val="B1"/>
      </w:pPr>
      <w:r>
        <w:t>0.</w:t>
      </w:r>
      <w:r>
        <w:tab/>
        <w:t>NWDAF containing MTLF determines to store ML model in ADRF based on MTLF policy.</w:t>
      </w:r>
    </w:p>
    <w:p w14:paraId="6EAA12C2" w14:textId="77777777" w:rsidR="00F35227" w:rsidRDefault="00F35227" w:rsidP="00F35227">
      <w:pPr>
        <w:pStyle w:val="B1"/>
      </w:pPr>
      <w:r>
        <w:t>1.</w:t>
      </w:r>
      <w:r>
        <w:tab/>
        <w:t>NWDAF containing MTLF requests to store a (set of) ML model(s) to the ADRF by invoking Nadrf_MLModelManagement_StorageRequest service.</w:t>
      </w:r>
    </w:p>
    <w:p w14:paraId="3DA22B92" w14:textId="77777777" w:rsidR="00F35227" w:rsidRDefault="00F35227" w:rsidP="00F35227">
      <w:pPr>
        <w:pStyle w:val="B1"/>
      </w:pPr>
      <w:r>
        <w:lastRenderedPageBreak/>
        <w:t>2.</w:t>
      </w:r>
      <w:r>
        <w:tab/>
        <w:t>[Optional] If the ML model address(es) is/are included in request, ADRF downloads the ML model(s) based on the ML model address(es) and locally stores the ML model(s).</w:t>
      </w:r>
    </w:p>
    <w:p w14:paraId="40EFD2DE" w14:textId="77777777" w:rsidR="00F35227" w:rsidRDefault="00F35227" w:rsidP="00F35227">
      <w:pPr>
        <w:pStyle w:val="B1"/>
      </w:pPr>
      <w:r>
        <w:t>3.</w:t>
      </w:r>
      <w:r>
        <w:tab/>
        <w:t>The ADRF sends Nadrf_DataManagement_StorageRequest Response message to the consumer indicating that the ML model(s) has/have been stored.</w:t>
      </w:r>
    </w:p>
    <w:p w14:paraId="6F7E9CDB" w14:textId="2449A226" w:rsidR="00F35227" w:rsidRDefault="00F35227" w:rsidP="00F35227">
      <w:pPr>
        <w:pStyle w:val="Heading3"/>
        <w:rPr>
          <w:lang w:eastAsia="ko-KR"/>
        </w:rPr>
      </w:pPr>
      <w:bookmarkStart w:id="145" w:name="_Toc131158405"/>
      <w:r>
        <w:rPr>
          <w:lang w:eastAsia="ko-KR"/>
        </w:rPr>
        <w:t>6.2B.6</w:t>
      </w:r>
      <w:r>
        <w:rPr>
          <w:lang w:eastAsia="ko-KR"/>
        </w:rPr>
        <w:tab/>
        <w:t>ML Model removal from ADRF</w:t>
      </w:r>
      <w:bookmarkEnd w:id="145"/>
    </w:p>
    <w:p w14:paraId="37DE48F2" w14:textId="2A21E770" w:rsidR="00F35227" w:rsidRDefault="00F35227" w:rsidP="00F35227">
      <w:pPr>
        <w:rPr>
          <w:lang w:eastAsia="ko-KR"/>
        </w:rPr>
      </w:pPr>
      <w:r>
        <w:rPr>
          <w:lang w:eastAsia="ko-KR"/>
        </w:rPr>
        <w:t>The procedure depicted in figure 6.2B.6-1 is used by NWDAF containing MTLF to delete ML model from an ADRF.</w:t>
      </w:r>
    </w:p>
    <w:bookmarkStart w:id="146" w:name="_MON_1740664009"/>
    <w:bookmarkEnd w:id="146"/>
    <w:p w14:paraId="6E6780A9" w14:textId="438FA782" w:rsidR="00F35227" w:rsidRDefault="000412E0" w:rsidP="00F35227">
      <w:pPr>
        <w:pStyle w:val="TH"/>
      </w:pPr>
      <w:r>
        <w:object w:dxaOrig="6993" w:dyaOrig="3668" w14:anchorId="6D3D9419">
          <v:shape id="_x0000_i1084" type="#_x0000_t75" style="width:350.3pt;height:182.1pt" o:ole="">
            <v:imagedata r:id="rId125" o:title=""/>
          </v:shape>
          <o:OLEObject Type="Embed" ProgID="Word.Picture.8" ShapeID="_x0000_i1084" DrawAspect="Content" ObjectID="_1741772970" r:id="rId126"/>
        </w:object>
      </w:r>
    </w:p>
    <w:p w14:paraId="13BFBDB9" w14:textId="1987277E" w:rsidR="00F35227" w:rsidRDefault="000412E0" w:rsidP="00F35227">
      <w:pPr>
        <w:pStyle w:val="TF"/>
      </w:pPr>
      <w:r>
        <w:t>Figure 6.2B.6-1: ML Model removal from ADRF</w:t>
      </w:r>
    </w:p>
    <w:p w14:paraId="09B68B67" w14:textId="77777777" w:rsidR="000412E0" w:rsidRDefault="000412E0" w:rsidP="000412E0">
      <w:pPr>
        <w:pStyle w:val="B1"/>
      </w:pPr>
      <w:r>
        <w:t>1.</w:t>
      </w:r>
      <w:r>
        <w:tab/>
        <w:t>NWDAF containing MTLF requests to delete the ML model(s) previously stored in the ADRF using Nadrf_MLModelManagement_Delete request service operation.</w:t>
      </w:r>
    </w:p>
    <w:p w14:paraId="3D318B2C" w14:textId="77777777" w:rsidR="000412E0" w:rsidRDefault="000412E0" w:rsidP="000412E0">
      <w:pPr>
        <w:pStyle w:val="B1"/>
      </w:pPr>
      <w:r>
        <w:t>2.</w:t>
      </w:r>
      <w:r>
        <w:tab/>
        <w:t>The ADRF deletes both the stored ML model(s) and related ML model information.</w:t>
      </w:r>
    </w:p>
    <w:p w14:paraId="061038B3" w14:textId="77777777" w:rsidR="000412E0" w:rsidRDefault="000412E0" w:rsidP="000412E0">
      <w:pPr>
        <w:pStyle w:val="B1"/>
      </w:pPr>
      <w:r>
        <w:t>3.</w:t>
      </w:r>
      <w:r>
        <w:tab/>
        <w:t>The ADRF indicates the result (i.e. ML model deleted, ML model not found, ML model found but not deleted) using Nadrf_MLModelManagement_Delete response service operation.</w:t>
      </w:r>
    </w:p>
    <w:p w14:paraId="6171ED0F" w14:textId="5F4CD173" w:rsidR="0021142F" w:rsidRDefault="0021142F" w:rsidP="0021142F">
      <w:pPr>
        <w:pStyle w:val="Heading3"/>
        <w:rPr>
          <w:lang w:eastAsia="ko-KR"/>
        </w:rPr>
      </w:pPr>
      <w:bookmarkStart w:id="147" w:name="_Toc131158406"/>
      <w:r>
        <w:rPr>
          <w:lang w:eastAsia="ko-KR"/>
        </w:rPr>
        <w:t>6.2B.7</w:t>
      </w:r>
      <w:r>
        <w:rPr>
          <w:lang w:eastAsia="ko-KR"/>
        </w:rPr>
        <w:tab/>
        <w:t>ML model retrieval from ADRF</w:t>
      </w:r>
      <w:bookmarkEnd w:id="147"/>
    </w:p>
    <w:p w14:paraId="210C005F" w14:textId="65AB59F3" w:rsidR="0021142F" w:rsidRDefault="0021142F" w:rsidP="0021142F">
      <w:pPr>
        <w:rPr>
          <w:lang w:eastAsia="ko-KR"/>
        </w:rPr>
      </w:pPr>
      <w:r>
        <w:rPr>
          <w:lang w:eastAsia="ko-KR"/>
        </w:rPr>
        <w:t>The procedure depicted in Figure 6.2B.7-1 is used by consumers (NWDAF containing MTLF) to retrieve ML models from an ADRF.</w:t>
      </w:r>
    </w:p>
    <w:p w14:paraId="79A6A6AD" w14:textId="6828B705" w:rsidR="0021142F" w:rsidRDefault="0021142F" w:rsidP="0021142F">
      <w:pPr>
        <w:pStyle w:val="TH"/>
      </w:pPr>
      <w:r>
        <w:object w:dxaOrig="10125" w:dyaOrig="7966" w14:anchorId="7A63F7DC">
          <v:shape id="_x0000_i1085" type="#_x0000_t75" style="width:454.4pt;height:353.95pt" o:ole="">
            <v:imagedata r:id="rId127" o:title=""/>
          </v:shape>
          <o:OLEObject Type="Embed" ProgID="Visio.Drawing.15" ShapeID="_x0000_i1085" DrawAspect="Content" ObjectID="_1741772971" r:id="rId128"/>
        </w:object>
      </w:r>
    </w:p>
    <w:p w14:paraId="3115D05E" w14:textId="508D0051" w:rsidR="0021142F" w:rsidRDefault="0021142F" w:rsidP="0021142F">
      <w:pPr>
        <w:pStyle w:val="TF"/>
      </w:pPr>
      <w:r>
        <w:t>Figure 6.2B.7-1: Procedure for ML model(s) retrieval from ADRF</w:t>
      </w:r>
    </w:p>
    <w:p w14:paraId="28D00CA3" w14:textId="77777777" w:rsidR="0021142F" w:rsidRDefault="0021142F" w:rsidP="0021142F">
      <w:pPr>
        <w:pStyle w:val="B1"/>
      </w:pPr>
      <w:r>
        <w:t>1.</w:t>
      </w:r>
      <w:r>
        <w:tab/>
        <w:t>The NWDAF service consumer (NWDAF containing AnLF or NWDAF containing MTLF) subscribes/requests for a (set of) trained ML Model(s) associated with a/an (set of) Analytics ID(s) by invoking the Nnwdaf_MLModelProvision_Subscribe / Nnwdaf_MLModelProvision_Request service operation.</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77777777" w:rsidR="0021142F" w:rsidRDefault="0021142F" w:rsidP="0021142F">
      <w:pPr>
        <w:pStyle w:val="B1"/>
      </w:pPr>
      <w:r>
        <w:tab/>
        <w:t>When NWDAF containing MTLF authorizes the NF consumer to retrieve the ML model(s) stored in the ADRF directly, steps 3 and 4 is skipped.</w:t>
      </w:r>
    </w:p>
    <w:p w14:paraId="06D70C4E" w14:textId="77777777" w:rsidR="0021142F" w:rsidRDefault="0021142F" w:rsidP="0021142F">
      <w:pPr>
        <w:pStyle w:val="B1"/>
      </w:pPr>
      <w:r>
        <w:tab/>
        <w:t>If NWDAF containing MTLF determines that the set of ML Model(s) corresponding Analytics ID(s) requested in step 1 needs to be retrieved from ADRF and the NF consumer is agnostic to where the ML model(s) is stored, then Steps 3 and 4 is performed.</w:t>
      </w:r>
    </w:p>
    <w:p w14:paraId="28126460" w14:textId="678E226D" w:rsidR="0021142F" w:rsidRDefault="0021142F" w:rsidP="00EE02E3">
      <w:pPr>
        <w:pStyle w:val="EditorsNote"/>
      </w:pPr>
      <w:r>
        <w:t>Editor's note:</w:t>
      </w:r>
      <w:r>
        <w:tab/>
        <w:t>How NWDAF containing MTLF and ADRF authorizes the NF Consumer is in scope of SA WG3.</w:t>
      </w:r>
    </w:p>
    <w:p w14:paraId="0AA42401" w14:textId="58E267F0" w:rsidR="0021142F" w:rsidRDefault="0021142F" w:rsidP="0021142F">
      <w:pPr>
        <w:pStyle w:val="B1"/>
      </w:pPr>
      <w:r>
        <w:t>3.</w:t>
      </w:r>
      <w:r>
        <w:tab/>
        <w:t>The ADRF service consumer (NWDAF containing MTLF) requests for the ML model stored in ADRF by invoking the Nadrf_MLModelManagement_Retrieve request (Analytics ID(s), Storage Transaction Identifier, one or more tuples of unique ML model Identifier) service operation.</w:t>
      </w:r>
    </w:p>
    <w:p w14:paraId="4E08C236" w14:textId="77777777" w:rsidR="0021142F" w:rsidRDefault="0021142F" w:rsidP="0021142F">
      <w:pPr>
        <w:pStyle w:val="B1"/>
      </w:pPr>
      <w:r>
        <w:t>4.</w:t>
      </w:r>
      <w:r>
        <w:tab/>
        <w:t>The ADRF sends Nadrf_MLModelManagement_Retrieve response (address e.g., URL or FQDN of Model file stored in ADRF) service operation.</w:t>
      </w:r>
    </w:p>
    <w:p w14:paraId="48066632" w14:textId="77777777" w:rsidR="0021142F" w:rsidRDefault="0021142F" w:rsidP="0021142F">
      <w:pPr>
        <w:pStyle w:val="B1"/>
      </w:pPr>
      <w:r>
        <w:t>5.</w:t>
      </w:r>
      <w:r>
        <w:tab/>
        <w:t>The NWDAF containing MTLF notifies/ response to the NWDAF service consumer with the tuple Analytics ID, one or more tuples of unique ML Model identifier and ML Model Information. The ML model information may contain the ML model file address (e.g. URL or FQDN) or ADRF (Set) ID. When ADRF (Set) ID is provided, a Storage Transaction Identifier may be provided. The ADRF(Set) ID in included only when the NWDAF containing MTLF authorizes the NF consumer to retrieve the ML model(s) stored in the ADRF in step 2.</w:t>
      </w:r>
    </w:p>
    <w:p w14:paraId="3FBFD193" w14:textId="77777777" w:rsidR="0021142F" w:rsidRDefault="0021142F" w:rsidP="0021142F">
      <w:pPr>
        <w:pStyle w:val="B1"/>
      </w:pPr>
      <w:r>
        <w:lastRenderedPageBreak/>
        <w:t>6.</w:t>
      </w:r>
      <w:r>
        <w:tab/>
        <w:t>If in step 5, the NWDAF service consumer (NWDAF containing MTLF) received ADRF ID (where the ML model(s) requested in step 1 is stored), then the NWDAF containing MTLF may invoke the Nadrf_MLModelManagement_Retrieve Subscribe/Request (Analytics ID(s), Storage Transaction Identifier or one or more tuples of unique ML Model identifier stored in ADRF) service operation to get the ML model stored in ADRF.</w:t>
      </w:r>
    </w:p>
    <w:p w14:paraId="3DE4E91E" w14:textId="77777777" w:rsidR="0021142F" w:rsidRDefault="0021142F" w:rsidP="0021142F">
      <w:pPr>
        <w:pStyle w:val="B1"/>
      </w:pPr>
      <w:r>
        <w:t>7.</w:t>
      </w:r>
      <w:r>
        <w:tab/>
        <w:t>The ADRF sends Nadrf_MLModelManagement_Retrieve notify/ response (address (e.g., URL or FQDN) of Model file stored in ADRF to the NWDAF containing MTLF.</w:t>
      </w:r>
    </w:p>
    <w:p w14:paraId="71C1FECA" w14:textId="77777777" w:rsidR="0021142F" w:rsidRDefault="0021142F" w:rsidP="00EE02E3">
      <w:pPr>
        <w:pStyle w:val="EditorsNote"/>
      </w:pPr>
      <w:r>
        <w:t>Editor's note:</w:t>
      </w:r>
      <w:r>
        <w:tab/>
        <w:t>Whether the ADRF sends ML model(s) when requested the NF Consumer is FFS.</w:t>
      </w:r>
    </w:p>
    <w:p w14:paraId="456274EE" w14:textId="77777777" w:rsidR="00F85D69" w:rsidRDefault="00F85D69" w:rsidP="00C24DA9">
      <w:pPr>
        <w:pStyle w:val="Heading2"/>
        <w:rPr>
          <w:lang w:eastAsia="ko-KR"/>
        </w:rPr>
      </w:pPr>
      <w:bookmarkStart w:id="148" w:name="_Toc131158407"/>
      <w:r>
        <w:rPr>
          <w:lang w:eastAsia="ko-KR"/>
        </w:rPr>
        <w:t>6.2C</w:t>
      </w:r>
      <w:r>
        <w:rPr>
          <w:lang w:eastAsia="ko-KR"/>
        </w:rPr>
        <w:tab/>
        <w:t>Federated Learning among Multiple NWDAFs</w:t>
      </w:r>
      <w:bookmarkEnd w:id="148"/>
    </w:p>
    <w:p w14:paraId="62C0607B" w14:textId="41E6D564" w:rsidR="00F85D69" w:rsidRDefault="00F85D69" w:rsidP="00A44BE1">
      <w:pPr>
        <w:pStyle w:val="Heading3"/>
        <w:rPr>
          <w:lang w:eastAsia="ko-KR"/>
        </w:rPr>
      </w:pPr>
      <w:bookmarkStart w:id="149" w:name="_Toc131158408"/>
      <w:r>
        <w:rPr>
          <w:lang w:eastAsia="ko-KR"/>
        </w:rPr>
        <w:t>6.2C.1</w:t>
      </w:r>
      <w:r w:rsidR="00B07CE1">
        <w:rPr>
          <w:lang w:eastAsia="ko-KR"/>
        </w:rPr>
        <w:tab/>
        <w:t>General</w:t>
      </w:r>
      <w:bookmarkEnd w:id="149"/>
    </w:p>
    <w:p w14:paraId="5685B981" w14:textId="2F7362DC" w:rsidR="00F85D69" w:rsidRDefault="00F85D69" w:rsidP="00F85D69">
      <w:pPr>
        <w:rPr>
          <w:lang w:eastAsia="ko-KR"/>
        </w:rPr>
      </w:pPr>
      <w:r>
        <w:rPr>
          <w:lang w:eastAsia="ko-KR"/>
        </w:rPr>
        <w:t>This clause specifies how NWDAF containing MTLF can leverage Federated Learning technique to train an ML model.</w:t>
      </w:r>
    </w:p>
    <w:p w14:paraId="6E22C356" w14:textId="77777777" w:rsidR="00F85D69" w:rsidRDefault="00F85D69" w:rsidP="00A44BE1">
      <w:pPr>
        <w:pStyle w:val="Heading3"/>
        <w:rPr>
          <w:lang w:eastAsia="ko-KR"/>
        </w:rPr>
      </w:pPr>
      <w:bookmarkStart w:id="150" w:name="_Toc131158409"/>
      <w:r>
        <w:rPr>
          <w:lang w:eastAsia="ko-KR"/>
        </w:rPr>
        <w:t>6.2C.2</w:t>
      </w:r>
      <w:r>
        <w:rPr>
          <w:lang w:eastAsia="ko-KR"/>
        </w:rPr>
        <w:tab/>
        <w:t>Procedures</w:t>
      </w:r>
      <w:bookmarkEnd w:id="150"/>
    </w:p>
    <w:p w14:paraId="514B20A9" w14:textId="110EF10C" w:rsidR="00B07CE1" w:rsidRDefault="00B07CE1" w:rsidP="00A44BE1">
      <w:pPr>
        <w:pStyle w:val="Heading4"/>
        <w:rPr>
          <w:lang w:eastAsia="ko-KR"/>
        </w:rPr>
      </w:pPr>
      <w:bookmarkStart w:id="151" w:name="_Toc131158410"/>
      <w:r>
        <w:rPr>
          <w:lang w:eastAsia="ko-KR"/>
        </w:rPr>
        <w:t>6.2C.2.1</w:t>
      </w:r>
      <w:r>
        <w:rPr>
          <w:lang w:eastAsia="ko-KR"/>
        </w:rPr>
        <w:tab/>
        <w:t>Registration and Discovery procedure for Federated Learning</w:t>
      </w:r>
      <w:bookmarkEnd w:id="151"/>
    </w:p>
    <w:p w14:paraId="05420126" w14:textId="3A8E4B61" w:rsidR="00B07CE1" w:rsidRDefault="00B07CE1" w:rsidP="00B07CE1">
      <w:pPr>
        <w:pStyle w:val="TH"/>
      </w:pPr>
      <w:r>
        <w:object w:dxaOrig="8705" w:dyaOrig="5594" w14:anchorId="049A9D39">
          <v:shape id="_x0000_i1086" type="#_x0000_t75" style="width:435.05pt;height:280.75pt" o:ole="">
            <v:imagedata r:id="rId129" o:title=""/>
          </v:shape>
          <o:OLEObject Type="Embed" ProgID="Visio.Drawing.15" ShapeID="_x0000_i1086" DrawAspect="Content" ObjectID="_1741772972" r:id="rId130"/>
        </w:object>
      </w:r>
    </w:p>
    <w:p w14:paraId="6F850620" w14:textId="544E2F64" w:rsidR="00B07CE1" w:rsidRDefault="00B07CE1" w:rsidP="00B07CE1">
      <w:pPr>
        <w:pStyle w:val="TF"/>
      </w:pPr>
      <w:r>
        <w:t>Figure 6.2C.2.1-1: Registration and Discovery procedure for Federated Learning</w:t>
      </w:r>
    </w:p>
    <w:p w14:paraId="142AB704" w14:textId="77777777" w:rsidR="00B07CE1" w:rsidRDefault="00B07CE1" w:rsidP="00B07CE1">
      <w:pPr>
        <w:pStyle w:val="B1"/>
      </w:pPr>
      <w:r>
        <w:t>1-3.</w:t>
      </w:r>
      <w:r>
        <w:tab/>
        <w:t>NWDAF containing MTLF as Server NWDAF or Client NWDAF registers to NRF with its NF profile, which includes NWDAF NF Type (see clause 5.2.7.2.2 of TS 23.502 [3]), Analytics ID(s), Address information of NWDAF, Service Area, FL capability information including FL capability Type (i.e. FL server or FL client) and Time interval supporting FL as described in clause 5.2.</w:t>
      </w:r>
    </w:p>
    <w:p w14:paraId="518FB482" w14:textId="77777777" w:rsidR="00B07CE1" w:rsidRDefault="00B07CE1" w:rsidP="00EE02E3">
      <w:pPr>
        <w:pStyle w:val="EditorsNote"/>
      </w:pPr>
      <w:r>
        <w:t>Editor's note:</w:t>
      </w:r>
      <w:r>
        <w:tab/>
        <w:t>Definition of FL capability and whether FL capability includes computation capability is FFS.</w:t>
      </w:r>
    </w:p>
    <w:p w14:paraId="1B4C6F24" w14:textId="77777777" w:rsidR="00B07CE1" w:rsidRDefault="00B07CE1" w:rsidP="00B07CE1">
      <w:pPr>
        <w:pStyle w:val="B1"/>
      </w:pPr>
      <w:r>
        <w:t>4-6.</w:t>
      </w:r>
      <w:r>
        <w:tab/>
        <w:t>NWDAF containing MTLF determines ML model requires FL based on Analytic ID, Service Area/DNAI or data can not be obtained directly from data producer NF (e.g. due to privacy reasons).</w:t>
      </w:r>
    </w:p>
    <w:p w14:paraId="41D393FE" w14:textId="77777777" w:rsidR="00B07CE1" w:rsidRDefault="00B07CE1" w:rsidP="00B07CE1">
      <w:pPr>
        <w:pStyle w:val="B1"/>
      </w:pPr>
      <w:r>
        <w:tab/>
        <w:t xml:space="preserve">If the NWDAF containing MTLF can not perform as Server NWDAF, the MTLF first discovers and selects Server NWDAF from NRF by invoking the Nnrf_NFDiscovery_Request service operation. The following </w:t>
      </w:r>
      <w:r>
        <w:lastRenderedPageBreak/>
        <w:t>criteria might be used: Analytic ID of the ML model required, Model filter information as defined in TS 23.288 [5], FL capability Type (i.e. FL server), check if the selected Server NWDAF is currently executing an Federated Learning procedure for the Analytics ID, Time Period of Interest, Service Area.</w:t>
      </w:r>
    </w:p>
    <w:p w14:paraId="32FBB151" w14:textId="77777777" w:rsidR="00B07CE1" w:rsidRDefault="00B07CE1" w:rsidP="00B07CE1">
      <w:pPr>
        <w:pStyle w:val="B1"/>
      </w:pPr>
      <w:r>
        <w:tab/>
        <w:t>Once the Server NWDAF (the requested or the selected one) is determined, it discovers and selects other NWDAF(s) containing MTLF as Client NWDAF(s) from NRF by invoking the Nnrf_NFDiscovery_Request service operation. The following criteria might be used: Analytic ID of the ML model required, FL capability Type (i.e. FL client), Service Area, Data availability by the Client NWDAF, Time Period of Interest, Interoperability Indicator.</w:t>
      </w:r>
    </w:p>
    <w:p w14:paraId="0CCB1501" w14:textId="77777777" w:rsidR="00B07CE1" w:rsidRDefault="00B07CE1" w:rsidP="00EE02E3">
      <w:pPr>
        <w:pStyle w:val="EditorsNote"/>
      </w:pPr>
      <w:r>
        <w:t>Editor's note:</w:t>
      </w:r>
      <w:r>
        <w:tab/>
        <w:t>Additional criteria for FL server to discover FL clients from the NRF (e.g. data availability) is FFS.</w:t>
      </w:r>
    </w:p>
    <w:p w14:paraId="6F70CD40" w14:textId="77777777" w:rsidR="00B07CE1" w:rsidRDefault="00B07CE1" w:rsidP="00B07CE1">
      <w:pPr>
        <w:pStyle w:val="B1"/>
      </w:pPr>
      <w:r>
        <w:t>7.</w:t>
      </w:r>
      <w:r>
        <w:tab/>
        <w:t>Server NWDAF sends Federated Learning preparation request to the Client NWDAF(s) with Interoperability information. In the preparation request, the following parameters may be added: Available data requirement, availability time requirement.</w:t>
      </w:r>
    </w:p>
    <w:p w14:paraId="05D7157A" w14:textId="77777777" w:rsidR="00B07CE1" w:rsidRDefault="00B07CE1" w:rsidP="00B07CE1">
      <w:pPr>
        <w:pStyle w:val="B1"/>
      </w:pPr>
      <w:r>
        <w:t>Editor's note:</w:t>
      </w:r>
      <w:r>
        <w:tab/>
        <w:t>Other parameters in the preparation request and the definition of "Available data requirement" and "availability time requirement" are FFS.</w:t>
      </w:r>
    </w:p>
    <w:p w14:paraId="7E747849" w14:textId="77777777" w:rsidR="00B07CE1" w:rsidRDefault="00B07CE1" w:rsidP="00B07CE1">
      <w:pPr>
        <w:pStyle w:val="B1"/>
      </w:pPr>
      <w:r>
        <w:t>8.</w:t>
      </w:r>
      <w:r>
        <w:tab/>
        <w:t>Client NWDAF(s) decides whether to join the Federated Learning process based on implementation. Example criteria used by a Client NWDAF(s) may be based on its availability, computation and communication capability, and Interoperability information.</w:t>
      </w:r>
    </w:p>
    <w:p w14:paraId="4E65544D" w14:textId="77777777" w:rsidR="00B07CE1" w:rsidRDefault="00B07CE1" w:rsidP="00B07CE1">
      <w:pPr>
        <w:pStyle w:val="B1"/>
      </w:pPr>
      <w:r>
        <w:t>9.</w:t>
      </w:r>
      <w:r>
        <w:tab/>
        <w:t>Client NWDAF(s) sends response to Server NWDAF indicating if it will join the FL procedure.</w:t>
      </w:r>
    </w:p>
    <w:p w14:paraId="1B46FCFC" w14:textId="77777777" w:rsidR="00B07CE1" w:rsidRDefault="00B07CE1" w:rsidP="00B07CE1">
      <w:pPr>
        <w:pStyle w:val="B1"/>
      </w:pPr>
      <w:r>
        <w:t>10.</w:t>
      </w:r>
      <w:r>
        <w:tab/>
        <w:t>Server NWDAF conducts selection of Client NWDAF(s).</w:t>
      </w:r>
    </w:p>
    <w:p w14:paraId="69C76C9D" w14:textId="78A4653D" w:rsidR="00F85D69" w:rsidRDefault="00F85D69" w:rsidP="00A44BE1">
      <w:pPr>
        <w:pStyle w:val="Heading4"/>
        <w:rPr>
          <w:lang w:eastAsia="ko-KR"/>
        </w:rPr>
      </w:pPr>
      <w:bookmarkStart w:id="152" w:name="_Toc131158411"/>
      <w:r>
        <w:rPr>
          <w:lang w:eastAsia="ko-KR"/>
        </w:rPr>
        <w:t>6.2C.2.</w:t>
      </w:r>
      <w:r w:rsidR="00B07CE1">
        <w:rPr>
          <w:lang w:eastAsia="ko-KR"/>
        </w:rPr>
        <w:t>2</w:t>
      </w:r>
      <w:r>
        <w:rPr>
          <w:lang w:eastAsia="ko-KR"/>
        </w:rPr>
        <w:tab/>
        <w:t>General procedure for Federated Learning among Multiple NWDAF Instances</w:t>
      </w:r>
      <w:bookmarkEnd w:id="152"/>
    </w:p>
    <w:p w14:paraId="4C3E4484" w14:textId="112F5B94" w:rsidR="00F85D69" w:rsidRDefault="00F85D69" w:rsidP="00F85D69">
      <w:pPr>
        <w:pStyle w:val="TH"/>
        <w:rPr>
          <w:lang w:eastAsia="ko-KR"/>
        </w:rPr>
      </w:pPr>
      <w:r>
        <w:object w:dxaOrig="19849" w:dyaOrig="12073" w14:anchorId="5E4827E5">
          <v:shape id="_x0000_i1087" type="#_x0000_t75" style="width:481.6pt;height:292.85pt" o:ole="">
            <v:imagedata r:id="rId131" o:title=""/>
          </v:shape>
          <o:OLEObject Type="Embed" ProgID="Visio.Drawing.15" ShapeID="_x0000_i1087" DrawAspect="Content" ObjectID="_1741772973" r:id="rId132"/>
        </w:object>
      </w:r>
    </w:p>
    <w:p w14:paraId="40865B08" w14:textId="1E556818" w:rsidR="00F85D69" w:rsidRDefault="00F85D69" w:rsidP="00F85D69">
      <w:pPr>
        <w:pStyle w:val="TF"/>
        <w:rPr>
          <w:lang w:eastAsia="ko-KR"/>
        </w:rPr>
      </w:pPr>
      <w:r>
        <w:rPr>
          <w:lang w:eastAsia="ko-KR"/>
        </w:rPr>
        <w:t>Figure 6.2C.2.</w:t>
      </w:r>
      <w:r w:rsidR="00B07CE1">
        <w:rPr>
          <w:lang w:eastAsia="ko-KR"/>
        </w:rPr>
        <w:t>2</w:t>
      </w:r>
      <w:r>
        <w:rPr>
          <w:lang w:eastAsia="ko-KR"/>
        </w:rPr>
        <w:t>-1: General procedure for Federated Learning among Multiple NWDAF</w:t>
      </w:r>
    </w:p>
    <w:p w14:paraId="5A345603" w14:textId="35C3F856" w:rsidR="00B07CE1" w:rsidRDefault="00B07CE1" w:rsidP="00F85D69">
      <w:pPr>
        <w:pStyle w:val="B1"/>
        <w:rPr>
          <w:lang w:eastAsia="ko-KR"/>
        </w:rPr>
      </w:pPr>
      <w:r>
        <w:rPr>
          <w:lang w:eastAsia="ko-KR"/>
        </w:rPr>
        <w:t>0.</w:t>
      </w:r>
      <w:r>
        <w:rPr>
          <w:lang w:eastAsia="ko-KR"/>
        </w:rPr>
        <w:tab/>
        <w:t>The consumer (NWDAF containing AnLF) sends a subscription request to NWDAF containing MTLF to retrieve a ML model, using Nnwdaf_MLModelProvision service as defined in TS 23.288 [5], including Analytics ID, model metric (e.g., accuracy, precision, recall, etc), pre-determined status (e.g. requested accuracy level and/or total training time) and/or periodically reporting condition (e.g. training round/time).</w:t>
      </w:r>
    </w:p>
    <w:p w14:paraId="3A1AC86B" w14:textId="2CA21051" w:rsidR="00B07CE1" w:rsidRDefault="00B07CE1" w:rsidP="00EE02E3">
      <w:pPr>
        <w:pStyle w:val="NO"/>
      </w:pPr>
      <w:r>
        <w:lastRenderedPageBreak/>
        <w:t>NOTE 1:</w:t>
      </w:r>
      <w:r>
        <w:tab/>
        <w:t>The requested accuracy level can be used to indicate the target accuracy level of the training process, and the FL server NWDAF may stop the training process when the requested accuracy level is achieved during the training process.</w:t>
      </w:r>
    </w:p>
    <w:p w14:paraId="2BC74875" w14:textId="0D35E339" w:rsidR="0021142F" w:rsidRDefault="0021142F" w:rsidP="00F85D69">
      <w:pPr>
        <w:pStyle w:val="B1"/>
        <w:rPr>
          <w:lang w:eastAsia="ko-KR"/>
        </w:rPr>
      </w:pPr>
      <w:r>
        <w:rPr>
          <w:lang w:eastAsia="ko-KR"/>
        </w:rPr>
        <w:tab/>
        <w:t>If the consumer (i.e. the NWDAF containing AnLF or the consumer of the NWDAF containing AnLF) provides the time when the analytics information is needed, the Server NWDAF can take this information into account to decide the maximum response time for its Client NWDAFs.</w:t>
      </w:r>
    </w:p>
    <w:p w14:paraId="4F734B7E" w14:textId="55EA687C" w:rsidR="00F85D69" w:rsidRDefault="00F85D69" w:rsidP="00F85D69">
      <w:pPr>
        <w:pStyle w:val="B1"/>
        <w:rPr>
          <w:lang w:eastAsia="ko-KR"/>
        </w:rPr>
      </w:pPr>
      <w:r>
        <w:rPr>
          <w:lang w:eastAsia="ko-KR"/>
        </w:rPr>
        <w:t>1.</w:t>
      </w:r>
      <w:r>
        <w:rPr>
          <w:lang w:eastAsia="ko-KR"/>
        </w:rPr>
        <w:tab/>
        <w:t>Server NWDAF sends a request to the selected NWDAF containing MTLF(Client NWDAF) that participates in the Federated learning to perform the local model training for Federated Learning</w:t>
      </w:r>
      <w:r w:rsidR="00B07CE1">
        <w:rPr>
          <w:lang w:eastAsia="ko-KR"/>
        </w:rPr>
        <w:t>, including model metric.</w:t>
      </w:r>
      <w:r w:rsidR="0021142F">
        <w:rPr>
          <w:lang w:eastAsia="ko-KR"/>
        </w:rPr>
        <w:t xml:space="preserve"> The request also includes the maximum response time before which the Client NWDAF has to report the interim local ML model information to the Server NWDAF</w:t>
      </w:r>
      <w:r>
        <w:rPr>
          <w:lang w:eastAsia="ko-KR"/>
        </w:rPr>
        <w:t>.</w:t>
      </w:r>
    </w:p>
    <w:p w14:paraId="1E5E0136" w14:textId="19EA55E3" w:rsidR="00F85D69" w:rsidRDefault="00F85D69" w:rsidP="00F85D69">
      <w:pPr>
        <w:pStyle w:val="B1"/>
        <w:rPr>
          <w:lang w:eastAsia="ko-KR"/>
        </w:rPr>
      </w:pPr>
      <w:r>
        <w:rPr>
          <w:lang w:eastAsia="ko-KR"/>
        </w:rPr>
        <w:t>2.</w:t>
      </w:r>
      <w:r>
        <w:rPr>
          <w:lang w:eastAsia="ko-KR"/>
        </w:rPr>
        <w:tab/>
        <w:t xml:space="preserve">Each Client NWDAF collects its local data by using the current mechanism in clause 6.2 of </w:t>
      </w:r>
      <w:r w:rsidR="00A44BE1">
        <w:rPr>
          <w:lang w:eastAsia="ko-KR"/>
        </w:rPr>
        <w:t>TS 23.288 [</w:t>
      </w:r>
      <w:r>
        <w:rPr>
          <w:lang w:eastAsia="ko-KR"/>
        </w:rPr>
        <w:t>5].</w:t>
      </w:r>
    </w:p>
    <w:p w14:paraId="3556B1AB" w14:textId="48E799AA" w:rsidR="00F85D69" w:rsidRDefault="00F85D69" w:rsidP="00F85D69">
      <w:pPr>
        <w:pStyle w:val="B1"/>
        <w:rPr>
          <w:lang w:eastAsia="ko-KR"/>
        </w:rPr>
      </w:pPr>
      <w:r>
        <w:rPr>
          <w:lang w:eastAsia="ko-KR"/>
        </w:rPr>
        <w:t>3.</w:t>
      </w:r>
      <w:r>
        <w:rPr>
          <w:lang w:eastAsia="ko-KR"/>
        </w:rPr>
        <w:tab/>
        <w:t xml:space="preserve">During Federated Learning training procedure, each Client NWDAF further trains the retrieved ML model from the </w:t>
      </w:r>
      <w:r w:rsidR="00B07CE1">
        <w:rPr>
          <w:lang w:eastAsia="ko-KR"/>
        </w:rPr>
        <w:t>S</w:t>
      </w:r>
      <w:r>
        <w:rPr>
          <w:lang w:eastAsia="ko-KR"/>
        </w:rPr>
        <w:t>erver NWDAF based on its own data, and reports interim local ML model information to the Server NWDAF.</w:t>
      </w:r>
      <w:r w:rsidR="00B07CE1">
        <w:rPr>
          <w:lang w:eastAsia="ko-KR"/>
        </w:rPr>
        <w:t xml:space="preserve"> Each Client NWDAF also computes local model metric and includes it in the local training status report sent to the Server NWDAF, which optionally also contains other information about local training in the Client NWDAF, e.g. characteristics of local training dataset (e.g., area, sampling ratio, max/min of value of each dimension of data), etc.</w:t>
      </w:r>
    </w:p>
    <w:p w14:paraId="11EF0770" w14:textId="14489FEF" w:rsidR="00B07CE1" w:rsidRDefault="00B07CE1" w:rsidP="00B07CE1">
      <w:pPr>
        <w:pStyle w:val="NO"/>
      </w:pPr>
      <w:r>
        <w:t>NOTE 2:</w:t>
      </w:r>
      <w:r>
        <w:tab/>
        <w:t>The parameters in characteristics of local training dataset are up to the implementation.</w:t>
      </w:r>
    </w:p>
    <w:p w14:paraId="1F12A6AB" w14:textId="07F7953A" w:rsidR="00F85D69" w:rsidRDefault="00F85D69" w:rsidP="00F85D69">
      <w:pPr>
        <w:pStyle w:val="B1"/>
        <w:rPr>
          <w:lang w:eastAsia="ko-KR"/>
        </w:rPr>
      </w:pPr>
      <w:r>
        <w:rPr>
          <w:lang w:eastAsia="ko-KR"/>
        </w:rPr>
        <w:tab/>
        <w:t>The ML model</w:t>
      </w:r>
      <w:r w:rsidR="00B07CE1">
        <w:rPr>
          <w:lang w:eastAsia="ko-KR"/>
        </w:rPr>
        <w:t>, which is sent from</w:t>
      </w:r>
      <w:r>
        <w:rPr>
          <w:lang w:eastAsia="ko-KR"/>
        </w:rPr>
        <w:t xml:space="preserve"> the Client NWDAF(s)</w:t>
      </w:r>
      <w:r w:rsidR="00B07CE1">
        <w:rPr>
          <w:lang w:eastAsia="ko-KR"/>
        </w:rPr>
        <w:t xml:space="preserve"> to</w:t>
      </w:r>
      <w:r>
        <w:rPr>
          <w:lang w:eastAsia="ko-KR"/>
        </w:rPr>
        <w:t xml:space="preserve"> the Server NWDAF during the FL training process</w:t>
      </w:r>
      <w:r w:rsidR="00B07CE1">
        <w:rPr>
          <w:lang w:eastAsia="ko-KR"/>
        </w:rPr>
        <w:t>, is the information needed by the Server NWDAF to build the aggregated model based on the locally trained models</w:t>
      </w:r>
      <w:r>
        <w:rPr>
          <w:lang w:eastAsia="ko-KR"/>
        </w:rPr>
        <w:t>.</w:t>
      </w:r>
    </w:p>
    <w:p w14:paraId="5508951D" w14:textId="628AC652" w:rsidR="00B07CE1" w:rsidRDefault="00B07CE1" w:rsidP="00A44BE1">
      <w:pPr>
        <w:pStyle w:val="EditorsNote"/>
        <w:rPr>
          <w:lang w:eastAsia="ko-KR"/>
        </w:rPr>
      </w:pPr>
      <w:r>
        <w:rPr>
          <w:lang w:eastAsia="ko-KR"/>
        </w:rPr>
        <w:t>Editor's note:</w:t>
      </w:r>
      <w:r>
        <w:rPr>
          <w:lang w:eastAsia="ko-KR"/>
        </w:rPr>
        <w:tab/>
        <w:t>The services (i.e. Nnwdaf_MLModelTraining, Nnwdaf_MLModelTrainingInfo) in steps 1, 3, 5a and 6 will be updated in the Figure 6.2C.2.1-1.</w:t>
      </w:r>
    </w:p>
    <w:p w14:paraId="4779A571" w14:textId="2A87202A" w:rsidR="0021142F" w:rsidRDefault="0021142F" w:rsidP="00F85D69">
      <w:pPr>
        <w:pStyle w:val="B1"/>
        <w:rPr>
          <w:lang w:eastAsia="ko-KR"/>
        </w:rPr>
      </w:pPr>
      <w:r>
        <w:rPr>
          <w:lang w:eastAsia="ko-KR"/>
        </w:rPr>
        <w:tab/>
        <w:t>If the Client NWDAF is not able to complete the training of the interim local ML model within the maximum response time provided by the Server NWDAF, the Client NWDAF notifies the Server NWDAF on the delay event with proper cause information (e.g. local ML model training failure, more time necessary for local ML model training) before the maximum response time elapses.</w:t>
      </w:r>
    </w:p>
    <w:p w14:paraId="67356652" w14:textId="77777777" w:rsidR="0021142F" w:rsidRDefault="0021142F" w:rsidP="00EE02E3">
      <w:pPr>
        <w:pStyle w:val="EditorsNote"/>
      </w:pPr>
      <w:r>
        <w:t>Editor's note:</w:t>
      </w:r>
      <w:r>
        <w:tab/>
        <w:t>Further information on how the server NWDAF behaves based on the maximum response time from client NWDAF is FFS.</w:t>
      </w:r>
    </w:p>
    <w:p w14:paraId="6407AE16" w14:textId="20CCADD4" w:rsidR="00F85D69" w:rsidRDefault="00F85D69" w:rsidP="00F85D69">
      <w:pPr>
        <w:pStyle w:val="B1"/>
        <w:rPr>
          <w:lang w:eastAsia="ko-KR"/>
        </w:rPr>
      </w:pPr>
      <w:r>
        <w:rPr>
          <w:lang w:eastAsia="ko-KR"/>
        </w:rPr>
        <w:t>4.</w:t>
      </w:r>
      <w:r>
        <w:rPr>
          <w:lang w:eastAsia="ko-KR"/>
        </w:rPr>
        <w:tab/>
        <w:t>The Server NWDAF aggregates all the local ML model information retrieved at step 3, to update the global ML model.</w:t>
      </w:r>
      <w:r w:rsidR="00B07CE1">
        <w:rPr>
          <w:lang w:eastAsia="ko-KR"/>
        </w:rPr>
        <w:t xml:space="preserve"> The Server NWDAF may also compute the global model metric, e.g. based on the local model metric(s) or by applying the global model on the validation dataset (if available).</w:t>
      </w:r>
    </w:p>
    <w:p w14:paraId="5C3BF19F" w14:textId="77777777" w:rsidR="0021142F" w:rsidRDefault="0021142F" w:rsidP="00F85D69">
      <w:pPr>
        <w:pStyle w:val="B1"/>
        <w:rPr>
          <w:lang w:eastAsia="ko-KR"/>
        </w:rPr>
      </w:pPr>
      <w:r>
        <w:rPr>
          <w:lang w:eastAsia="ko-KR"/>
        </w:rPr>
        <w:tab/>
        <w:t>If the Server NWDAF provides the maximum response time for the Client NWDAFs to provide the interim local ML model information in step 1, the Server NWDAF decides either to wait for the Client NWDAFs which have not yet provided their interim local ML model within the maximum response time or aggregates only the retrieved local ML model information instances to update global ML model. The Server NWDAF makes this decision, considering the notification from the Client NWDAF or, if the notification is not received, based on local configuration.</w:t>
      </w:r>
    </w:p>
    <w:p w14:paraId="652D4B97" w14:textId="77777777" w:rsidR="0021142F" w:rsidRDefault="0021142F" w:rsidP="00EE02E3">
      <w:pPr>
        <w:pStyle w:val="EditorsNote"/>
      </w:pPr>
      <w:r>
        <w:t>Editor's note:</w:t>
      </w:r>
      <w:r>
        <w:tab/>
        <w:t>It is FFS whether Server NWDAF solicits a response from an FL clients which has not reported the FL status within the maximum response time.</w:t>
      </w:r>
    </w:p>
    <w:p w14:paraId="2A48F72C" w14:textId="0CC5B2CB" w:rsidR="00F85D69" w:rsidRDefault="00F85D69" w:rsidP="00F85D69">
      <w:pPr>
        <w:pStyle w:val="B1"/>
        <w:rPr>
          <w:lang w:eastAsia="ko-KR"/>
        </w:rPr>
      </w:pPr>
      <w:r>
        <w:rPr>
          <w:lang w:eastAsia="ko-KR"/>
        </w:rPr>
        <w:t>5a.</w:t>
      </w:r>
      <w:r>
        <w:rPr>
          <w:lang w:eastAsia="ko-KR"/>
        </w:rPr>
        <w:tab/>
      </w:r>
      <w:r w:rsidR="00AE7759">
        <w:rPr>
          <w:lang w:eastAsia="ko-KR"/>
        </w:rPr>
        <w:t xml:space="preserve">[Optional] </w:t>
      </w:r>
      <w:r>
        <w:rPr>
          <w:lang w:eastAsia="ko-KR"/>
        </w:rPr>
        <w:t>Based on the consumer request, the Server NWDAF updates the training status (</w:t>
      </w:r>
      <w:r w:rsidR="00AE7759">
        <w:rPr>
          <w:lang w:eastAsia="ko-KR"/>
        </w:rPr>
        <w:t>e.g. global model metric</w:t>
      </w:r>
      <w:r>
        <w:rPr>
          <w:lang w:eastAsia="ko-KR"/>
        </w:rPr>
        <w:t>) to the consumer periodically (</w:t>
      </w:r>
      <w:r w:rsidR="00AE7759">
        <w:rPr>
          <w:lang w:eastAsia="ko-KR"/>
        </w:rPr>
        <w:t xml:space="preserve">e.g. a certain number of </w:t>
      </w:r>
      <w:r>
        <w:rPr>
          <w:lang w:eastAsia="ko-KR"/>
        </w:rPr>
        <w:t>training</w:t>
      </w:r>
      <w:r w:rsidR="00AE7759">
        <w:rPr>
          <w:lang w:eastAsia="ko-KR"/>
        </w:rPr>
        <w:t xml:space="preserve"> rounds</w:t>
      </w:r>
      <w:r>
        <w:rPr>
          <w:lang w:eastAsia="ko-KR"/>
        </w:rPr>
        <w:t xml:space="preserve"> or every 10 min) or dynamically when some pre-determined status is achieved</w:t>
      </w:r>
      <w:r w:rsidR="00AE7759">
        <w:rPr>
          <w:lang w:eastAsia="ko-KR"/>
        </w:rPr>
        <w:t xml:space="preserve"> (e.g. the requested accuracy level is achieved or training time expires)</w:t>
      </w:r>
      <w:r>
        <w:rPr>
          <w:lang w:eastAsia="ko-KR"/>
        </w:rPr>
        <w:t>.</w:t>
      </w:r>
    </w:p>
    <w:p w14:paraId="04095BB9" w14:textId="2BE22B86" w:rsidR="00F85D69" w:rsidRDefault="00F85D69" w:rsidP="00F85D69">
      <w:pPr>
        <w:pStyle w:val="B1"/>
        <w:rPr>
          <w:lang w:eastAsia="ko-KR"/>
        </w:rPr>
      </w:pPr>
      <w:r>
        <w:rPr>
          <w:lang w:eastAsia="ko-KR"/>
        </w:rPr>
        <w:t>5b.</w:t>
      </w:r>
      <w:r>
        <w:rPr>
          <w:lang w:eastAsia="ko-KR"/>
        </w:rPr>
        <w:tab/>
        <w:t>[Optional] Consumer decides whether the current model can fulfil the requirement</w:t>
      </w:r>
      <w:r w:rsidR="00AE7759">
        <w:rPr>
          <w:lang w:eastAsia="ko-KR"/>
        </w:rPr>
        <w:t>, e.g. global model metric is satisfactory for the consumer</w:t>
      </w:r>
      <w:r>
        <w:rPr>
          <w:lang w:eastAsia="ko-KR"/>
        </w:rPr>
        <w:t>. The consumer modifies subscription</w:t>
      </w:r>
      <w:r w:rsidR="00AE7759">
        <w:rPr>
          <w:lang w:eastAsia="ko-KR"/>
        </w:rPr>
        <w:t xml:space="preserve"> (stops or continues the training process) according to the consumer decision</w:t>
      </w:r>
      <w:r>
        <w:rPr>
          <w:lang w:eastAsia="ko-KR"/>
        </w:rPr>
        <w:t>.</w:t>
      </w:r>
    </w:p>
    <w:p w14:paraId="4FD6D2B3" w14:textId="53ADE848" w:rsidR="00F85D69" w:rsidRDefault="00F85D69" w:rsidP="00F85D69">
      <w:pPr>
        <w:pStyle w:val="B1"/>
        <w:rPr>
          <w:lang w:eastAsia="ko-KR"/>
        </w:rPr>
      </w:pPr>
      <w:r>
        <w:rPr>
          <w:lang w:eastAsia="ko-KR"/>
        </w:rPr>
        <w:t>5c.</w:t>
      </w:r>
      <w:r>
        <w:rPr>
          <w:lang w:eastAsia="ko-KR"/>
        </w:rPr>
        <w:tab/>
      </w:r>
      <w:r w:rsidR="00AE7759">
        <w:rPr>
          <w:lang w:eastAsia="ko-KR"/>
        </w:rPr>
        <w:t xml:space="preserve">[Optional] </w:t>
      </w:r>
      <w:r>
        <w:rPr>
          <w:lang w:eastAsia="ko-KR"/>
        </w:rPr>
        <w:t>According to the request from the consumer, Server NWDAF updates or terminates the current FL training process.</w:t>
      </w:r>
    </w:p>
    <w:p w14:paraId="52DA3410" w14:textId="77777777" w:rsidR="00F85D69" w:rsidRDefault="00F85D69" w:rsidP="00F85D69">
      <w:pPr>
        <w:pStyle w:val="B1"/>
        <w:rPr>
          <w:lang w:eastAsia="ko-KR"/>
        </w:rPr>
      </w:pPr>
      <w:r>
        <w:rPr>
          <w:lang w:eastAsia="ko-KR"/>
        </w:rPr>
        <w:lastRenderedPageBreak/>
        <w:t>6.</w:t>
      </w:r>
      <w:r>
        <w:rPr>
          <w:lang w:eastAsia="ko-KR"/>
        </w:rPr>
        <w:tab/>
        <w:t>If the FL procedure continues, Server NWDAF sends the aggregated ML model information to each Client NWDAF for next round model training.</w:t>
      </w:r>
    </w:p>
    <w:p w14:paraId="125FDAAE" w14:textId="77777777" w:rsidR="00F85D69" w:rsidRDefault="00F85D69" w:rsidP="00F85D69">
      <w:pPr>
        <w:pStyle w:val="B1"/>
        <w:rPr>
          <w:lang w:eastAsia="ko-KR"/>
        </w:rPr>
      </w:pPr>
      <w:r>
        <w:rPr>
          <w:lang w:eastAsia="ko-KR"/>
        </w:rPr>
        <w:t>7.</w:t>
      </w:r>
      <w:r>
        <w:rPr>
          <w:lang w:eastAsia="ko-KR"/>
        </w:rPr>
        <w:tab/>
        <w:t>Each Client NWDAF updates its own ML model based on the aggregated ML model information distributed by the Server NWDAF at step 6.</w:t>
      </w:r>
    </w:p>
    <w:p w14:paraId="5EF34977" w14:textId="496B4214" w:rsidR="00F85D69" w:rsidRDefault="00F85D69" w:rsidP="00A44BE1">
      <w:pPr>
        <w:pStyle w:val="NO"/>
        <w:rPr>
          <w:lang w:eastAsia="ko-KR"/>
        </w:rPr>
      </w:pPr>
      <w:r>
        <w:rPr>
          <w:lang w:eastAsia="ko-KR"/>
        </w:rPr>
        <w:t>NOTE</w:t>
      </w:r>
      <w:r w:rsidR="00AE7759">
        <w:rPr>
          <w:lang w:eastAsia="ko-KR"/>
        </w:rPr>
        <w:t> 3</w:t>
      </w:r>
      <w:r>
        <w:rPr>
          <w:lang w:eastAsia="ko-KR"/>
        </w:rPr>
        <w:t>:</w:t>
      </w:r>
      <w:r>
        <w:rPr>
          <w:lang w:eastAsia="ko-KR"/>
        </w:rPr>
        <w:tab/>
        <w:t>The steps 2-7 should be repeated until the training termination condition (e.g. maximum number of iterations, or the result of loss function is lower than a threshold) is reached.</w:t>
      </w:r>
    </w:p>
    <w:p w14:paraId="2DE91150" w14:textId="7C9A60FE" w:rsidR="00F85D69" w:rsidRDefault="00F85D69" w:rsidP="00A44BE1">
      <w:pPr>
        <w:rPr>
          <w:lang w:eastAsia="ko-KR"/>
        </w:rPr>
      </w:pPr>
      <w:r>
        <w:rPr>
          <w:lang w:eastAsia="ko-KR"/>
        </w:rPr>
        <w:t>After the training procedure is complete, the Server NWDAF may send the globally optimal ML model information to the consumer.</w:t>
      </w:r>
    </w:p>
    <w:p w14:paraId="30CDFAFC" w14:textId="3FF29C62" w:rsidR="00AA1B30" w:rsidRDefault="00AA1B30" w:rsidP="00AA1B30">
      <w:pPr>
        <w:pStyle w:val="Heading4"/>
        <w:rPr>
          <w:lang w:eastAsia="zh-CN"/>
        </w:rPr>
      </w:pPr>
      <w:bookmarkStart w:id="153" w:name="_Toc131158412"/>
      <w:r>
        <w:rPr>
          <w:lang w:eastAsia="zh-CN"/>
        </w:rPr>
        <w:t>6.2C.2.2</w:t>
      </w:r>
      <w:r>
        <w:rPr>
          <w:lang w:eastAsia="zh-CN"/>
        </w:rPr>
        <w:tab/>
        <w:t>Procedures for Maintaining Federated Learning Procedures</w:t>
      </w:r>
      <w:bookmarkEnd w:id="153"/>
    </w:p>
    <w:p w14:paraId="741CB48F" w14:textId="2E9AFD5E" w:rsidR="00AA1B30" w:rsidRDefault="00AA1B30" w:rsidP="00AA1B30">
      <w:pPr>
        <w:rPr>
          <w:lang w:eastAsia="zh-CN"/>
        </w:rPr>
      </w:pPr>
      <w:r>
        <w:rPr>
          <w:lang w:eastAsia="zh-CN"/>
        </w:rPr>
        <w:t>This clause specifies how to maintain a Federation Learning process in FL execution phase, including Server NWDAF triggers reselection, addition or removal of Client NWDAF(s), discovers new Client NWDAF(s) via NRF, and Client NWDAF(s) joins or leaves Federated Learning operation dynamically.</w:t>
      </w:r>
    </w:p>
    <w:p w14:paraId="3878C962" w14:textId="77777777" w:rsidR="00AA1B30" w:rsidRDefault="00AA1B30" w:rsidP="00AA1B30">
      <w:pPr>
        <w:rPr>
          <w:lang w:eastAsia="zh-CN"/>
        </w:rPr>
      </w:pPr>
      <w:r>
        <w:rPr>
          <w:lang w:eastAsia="zh-CN"/>
        </w:rPr>
        <w:t>In Federated Learning execution phase, Server NWDAF monitors the status changes of Client NWDAF(s), and may reselects Client NWDAF(s) based on the updated status, availability, and/or capability, etc.</w:t>
      </w:r>
    </w:p>
    <w:p w14:paraId="43E53A7D" w14:textId="07015AD1" w:rsidR="00AA1B30" w:rsidRDefault="00AA1B30" w:rsidP="00EE02E3">
      <w:pPr>
        <w:pStyle w:val="NO"/>
      </w:pPr>
      <w:r>
        <w:t>NOTE 1:</w:t>
      </w:r>
      <w:r>
        <w:tab/>
        <w:t>Server NWDAF checks if there is a need to carry on the FL execution phase and then reselects FL members for the next iteration if needed.</w:t>
      </w:r>
    </w:p>
    <w:bookmarkStart w:id="154" w:name="_MON_1735471260"/>
    <w:bookmarkEnd w:id="154"/>
    <w:p w14:paraId="59664373" w14:textId="21A7D596" w:rsidR="00AA1B30" w:rsidRDefault="00AA1B30" w:rsidP="00AA1B30">
      <w:pPr>
        <w:pStyle w:val="TH"/>
      </w:pPr>
      <w:r w:rsidRPr="006B0FE3">
        <w:object w:dxaOrig="11191" w:dyaOrig="6123" w14:anchorId="5E3E3F2E">
          <v:shape id="_x0000_i1088" type="#_x0000_t75" style="width:479.8pt;height:264.4pt" o:ole="">
            <v:imagedata r:id="rId133" o:title=""/>
          </v:shape>
          <o:OLEObject Type="Embed" ProgID="Visio.Drawing.15" ShapeID="_x0000_i1088" DrawAspect="Content" ObjectID="_1741772974" r:id="rId134"/>
        </w:object>
      </w:r>
    </w:p>
    <w:p w14:paraId="4D7DEBEA" w14:textId="3A261C27" w:rsidR="00AA1B30" w:rsidRDefault="00AA1B30" w:rsidP="00AA1B30">
      <w:pPr>
        <w:pStyle w:val="TF"/>
      </w:pPr>
      <w:r>
        <w:t>Figure 6.2C.2.2-1: Procedure of Server NWDAF reselects Client NWDAF(s), Client NWDAF(s) Join or Leave Federated Learning Operation Dynamically in Federated Learning execution phase</w:t>
      </w:r>
    </w:p>
    <w:p w14:paraId="1B16D992" w14:textId="77777777" w:rsidR="00AA1B30" w:rsidRDefault="00AA1B30" w:rsidP="00EE02E3">
      <w:r>
        <w:t>The procedure for Server NWDAF reselecting Client NWDAF(s), Client NWDAF(s) joining or leaving Federated Learning operation dynamically is as follows:</w:t>
      </w:r>
    </w:p>
    <w:p w14:paraId="247E8F05" w14:textId="77777777" w:rsidR="00AA1B30" w:rsidRDefault="00AA1B30" w:rsidP="00AA1B30">
      <w:pPr>
        <w:pStyle w:val="B1"/>
      </w:pPr>
      <w:r>
        <w:t>0.</w:t>
      </w:r>
      <w:r>
        <w:tab/>
        <w:t>Server NWDAF registers into NRF about the Federated Learning procedure with the following parameters:</w:t>
      </w:r>
    </w:p>
    <w:p w14:paraId="39A452E3" w14:textId="77777777" w:rsidR="00AA1B30" w:rsidRDefault="00AA1B30" w:rsidP="00EE02E3">
      <w:pPr>
        <w:pStyle w:val="B2"/>
      </w:pPr>
      <w:r>
        <w:t>-</w:t>
      </w:r>
      <w:r>
        <w:tab/>
        <w:t>Analytics ID.</w:t>
      </w:r>
    </w:p>
    <w:p w14:paraId="3111A4F7" w14:textId="3762F3CD" w:rsidR="00AA1B30" w:rsidRDefault="00AA1B30" w:rsidP="00AA1B30">
      <w:pPr>
        <w:pStyle w:val="B1"/>
      </w:pPr>
      <w:r>
        <w:t>1a.</w:t>
      </w:r>
      <w:r>
        <w:tab/>
        <w:t>Server NWDAF may get the updated status of current Client NWDAF(s) via NRF by using Nnrf_NFManagement service (as in clause 5.2.7.2 of TS 23.502 [3]) in the Federated Learning execution phase.</w:t>
      </w:r>
    </w:p>
    <w:p w14:paraId="22918EC6" w14:textId="77777777" w:rsidR="00AA1B30" w:rsidRDefault="00AA1B30" w:rsidP="00AA1B30">
      <w:pPr>
        <w:pStyle w:val="B1"/>
      </w:pPr>
      <w:r>
        <w:tab/>
        <w:t xml:space="preserve">Server NWDAF may subscribe to NRF for notifications of status changes of the current NWDAF(s) (Client NWDAFs 1…N) by invoking an Nnrf_NFManagement_NFStatusSubscribe service operation. NRF notifies the </w:t>
      </w:r>
      <w:r>
        <w:lastRenderedPageBreak/>
        <w:t>Server NWDAF the status changes of the current Client NWDAF(s) by invoking Nnrf_NFManagement_NFStatusNotify service operation(s).</w:t>
      </w:r>
    </w:p>
    <w:p w14:paraId="4FB3A8B6" w14:textId="31BFD164" w:rsidR="00AA1B30" w:rsidRDefault="00AA1B30" w:rsidP="00AA1B30">
      <w:pPr>
        <w:pStyle w:val="B1"/>
      </w:pPr>
      <w:r>
        <w:tab/>
        <w:t>The status of a current Client NWDAF could be availability changes, capability changes (e.g. it will not support FL anymore, etc.).</w:t>
      </w:r>
    </w:p>
    <w:p w14:paraId="1715D1DE" w14:textId="71CDF036" w:rsidR="00AA1B30" w:rsidRDefault="00AA1B30" w:rsidP="00AA1B30">
      <w:pPr>
        <w:pStyle w:val="B1"/>
      </w:pPr>
      <w:r>
        <w:t>1b. The current Client NWDAF(s) may inform Server NWDAF to leave the Federated Learning operation with cause code (reason for leaving, e.g. high NF load, time availability changes).</w:t>
      </w:r>
    </w:p>
    <w:p w14:paraId="475C76FB" w14:textId="350040F0" w:rsidR="00AA1B30" w:rsidRDefault="00AA1B30" w:rsidP="00AA1B30">
      <w:pPr>
        <w:pStyle w:val="B1"/>
      </w:pPr>
      <w:r>
        <w:t>1c.</w:t>
      </w:r>
      <w:r>
        <w:tab/>
        <w:t>Server NWDAF may get the information of the new Client NWDAF(s) dynamically via NRF by subscribing to the event that a new Client NWDAF registers (Nnrf_NFManagement_NFStatusSubscribe service as in clause 5.2.7.2 of TS 23.502 [3]).</w:t>
      </w:r>
    </w:p>
    <w:p w14:paraId="505606BF" w14:textId="77777777" w:rsidR="00AA1B30" w:rsidRDefault="00AA1B30" w:rsidP="00AA1B30">
      <w:pPr>
        <w:pStyle w:val="B1"/>
      </w:pPr>
      <w:r>
        <w:t>1d.</w:t>
      </w:r>
      <w:r>
        <w:tab/>
        <w:t>NWDAF may subscribe for NF load analytics of the Client NWDAF(s).</w:t>
      </w:r>
    </w:p>
    <w:p w14:paraId="6161EA41" w14:textId="2C2785B3" w:rsidR="00AA1B30" w:rsidRDefault="00AA1B30" w:rsidP="00AA1B30">
      <w:pPr>
        <w:pStyle w:val="B1"/>
      </w:pPr>
      <w:r>
        <w:t>1e.</w:t>
      </w:r>
      <w:r>
        <w:tab/>
        <w:t>Client NWDAF(s) may report status of FL training including accuracy of local model and Training Input Data Information (e.g. areas covered by the data set, sampling ratio, maximum/minimum of value of each dimension, etc.).</w:t>
      </w:r>
    </w:p>
    <w:p w14:paraId="18179223" w14:textId="77777777" w:rsidR="00AA1B30" w:rsidRDefault="00AA1B30" w:rsidP="00EE02E3">
      <w:pPr>
        <w:pStyle w:val="EditorsNote"/>
      </w:pPr>
      <w:r>
        <w:t>Editor's note:</w:t>
      </w:r>
      <w:r>
        <w:tab/>
        <w:t>It is FFS whether and what and how (i.e. using which service) Training Input Data Information is provided from the Client NWDAF to the Server NWDAF.</w:t>
      </w:r>
    </w:p>
    <w:p w14:paraId="42B48928" w14:textId="295ABA84" w:rsidR="00AA1B30" w:rsidRDefault="00AA1B30" w:rsidP="00AA1B30">
      <w:pPr>
        <w:pStyle w:val="B1"/>
      </w:pPr>
      <w:r>
        <w:t>2.</w:t>
      </w:r>
      <w:r>
        <w:tab/>
        <w:t>Server NWDAF checks Client NWDAF(s) status based on the received information, and may determine whether reselection of Client NWDAF(s) for the next round(s) of Federated Learning is needed based on the received information from step 1.</w:t>
      </w:r>
    </w:p>
    <w:p w14:paraId="5D3C723C" w14:textId="32188A0A" w:rsidR="00AA1B30" w:rsidRDefault="00AA1B30" w:rsidP="00EE02E3">
      <w:pPr>
        <w:pStyle w:val="NO"/>
      </w:pPr>
      <w:r>
        <w:t>NOTE 2:</w:t>
      </w:r>
      <w:r>
        <w:tab/>
        <w:t>Several examples of the factors that the Server NWDAF can consider to reselect the Client NWDAF(s) are updated status of Client NWDAF reported by NRF is different than the criteria were initially used for selecting the client; characteristics of local training dataset is different than global validation dataset and accuracy of the local model is lower than the accuracy of the global model; the load of the Client NWDAF (from the NF load Analytics or from the client NWDAF directly) is high; the Server NWDAF receives leave request from the Client NWDAF; the Client NWDAF reports the status of FL Training within the maximum response time.</w:t>
      </w:r>
    </w:p>
    <w:p w14:paraId="5D49D188" w14:textId="220AE2CD" w:rsidR="00AA1B30" w:rsidRDefault="00AA1B30" w:rsidP="00AA1B30">
      <w:pPr>
        <w:pStyle w:val="B1"/>
      </w:pPr>
      <w:r>
        <w:t>3.</w:t>
      </w:r>
      <w:r>
        <w:tab/>
        <w:t>[If re-selection is needed as judged in step 2] If step 1c is not performed, Server NWDAF may discover new candidate Client NWDAF(s) via NRF by using Nnrf_NFDiscovery services as in clause 5.2.7.3 of TS 23.502 [3]. Server NWDAF reselects Client NWDAF(s) from the current Client NWDAF(s) and the new candidate Client NWDAF(s) (found in steps 1c or 3). For the new candidate Client NWDAF(s), the interaction between Server NWDAF and Client NWDAF(s) is same as the selection procedure described in clause 6.2C.2.1. The adding / deleting Client NWDAF(s) may happen at the end of each iteration.</w:t>
      </w:r>
    </w:p>
    <w:p w14:paraId="4B26B674" w14:textId="1FE272A1" w:rsidR="00AA1B30" w:rsidRDefault="00AA1B30" w:rsidP="00AA1B30">
      <w:pPr>
        <w:pStyle w:val="B1"/>
      </w:pPr>
      <w:r>
        <w:t>4.</w:t>
      </w:r>
      <w:r>
        <w:tab/>
        <w:t>Server NWDAF sends termination request to the Client NWDAF(s) which will be removed from the Federated Learning process optionally indicating the reason. Client NWDAF(s) terminates Federated Learning operations if receive termination request from the Server NWDAF and may perform further action to be qualified in participation of FL training in the next cycles.</w:t>
      </w:r>
    </w:p>
    <w:p w14:paraId="5208FFFA" w14:textId="0E6C01CD" w:rsidR="00AA1B30" w:rsidRDefault="00AA1B30" w:rsidP="00EE02E3">
      <w:pPr>
        <w:pStyle w:val="NO"/>
      </w:pPr>
      <w:r>
        <w:t>NOTE 3:</w:t>
      </w:r>
      <w:r>
        <w:tab/>
        <w:t>In the case of high load, the Client NWDAF can e.g. decline new service request. In the case of low accuracy, the Client NWDAF can gather new local training data.</w:t>
      </w:r>
    </w:p>
    <w:p w14:paraId="41477B96" w14:textId="77777777" w:rsidR="00AA1B30" w:rsidRDefault="00AA1B30" w:rsidP="00EE02E3">
      <w:pPr>
        <w:pStyle w:val="EditorsNote"/>
      </w:pPr>
      <w:r>
        <w:t>Editor's note:</w:t>
      </w:r>
      <w:r>
        <w:tab/>
        <w:t>What service will be used by Server and Client NWDAFs to terminate Federated Learning operation is FFS.</w:t>
      </w:r>
    </w:p>
    <w:p w14:paraId="3E9E03D7" w14:textId="765B8A1A" w:rsidR="004F31F2" w:rsidRDefault="004F31F2" w:rsidP="004F31F2">
      <w:pPr>
        <w:pStyle w:val="Heading2"/>
        <w:rPr>
          <w:lang w:eastAsia="zh-CN"/>
        </w:rPr>
      </w:pPr>
      <w:bookmarkStart w:id="155" w:name="_Toc131158413"/>
      <w:r>
        <w:rPr>
          <w:lang w:eastAsia="zh-CN"/>
        </w:rPr>
        <w:t>6.2D</w:t>
      </w:r>
      <w:r>
        <w:rPr>
          <w:lang w:eastAsia="zh-CN"/>
        </w:rPr>
        <w:tab/>
        <w:t>AnLF Analytics Accuracy Monitoring Procedures</w:t>
      </w:r>
      <w:bookmarkEnd w:id="155"/>
    </w:p>
    <w:p w14:paraId="560E78E5" w14:textId="13DC93D2" w:rsidR="004F31F2" w:rsidRDefault="004F31F2" w:rsidP="004F31F2">
      <w:pPr>
        <w:pStyle w:val="Heading3"/>
        <w:rPr>
          <w:lang w:eastAsia="zh-CN"/>
        </w:rPr>
      </w:pPr>
      <w:bookmarkStart w:id="156" w:name="_Toc131158414"/>
      <w:r>
        <w:rPr>
          <w:lang w:eastAsia="zh-CN"/>
        </w:rPr>
        <w:t>6.2D.1</w:t>
      </w:r>
      <w:r>
        <w:rPr>
          <w:lang w:eastAsia="zh-CN"/>
        </w:rPr>
        <w:tab/>
        <w:t>General</w:t>
      </w:r>
      <w:bookmarkEnd w:id="156"/>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77777777" w:rsidR="004F31F2" w:rsidRDefault="004F31F2" w:rsidP="004F31F2">
      <w:pPr>
        <w:rPr>
          <w:lang w:eastAsia="zh-CN"/>
        </w:rPr>
      </w:pPr>
      <w:r>
        <w:rPr>
          <w:lang w:eastAsia="zh-CN"/>
        </w:rPr>
        <w:t>When multiple NWDAFs are deployed, some NWDAFs may be specialized with the analytics accuracy checking capability. When an NWDAF containing AnLF has the accuracy checking capability, such NWDAF is able to:</w:t>
      </w:r>
    </w:p>
    <w:p w14:paraId="2A5D24F7" w14:textId="77777777" w:rsidR="004F31F2" w:rsidRDefault="004F31F2" w:rsidP="00EE02E3">
      <w:pPr>
        <w:pStyle w:val="B1"/>
      </w:pPr>
      <w:r>
        <w:lastRenderedPageBreak/>
        <w:t>-</w:t>
      </w:r>
      <w:r>
        <w:tab/>
        <w:t>Receive a subscription for analytics IDs via Nnwdaf_AnalyticsSubscription_Subscribe operation with the indication for activating the mechanisms for checking the accuracy of such analytics ID as defined in clause 6.1.3.</w:t>
      </w:r>
    </w:p>
    <w:p w14:paraId="451F6715" w14:textId="77777777" w:rsidR="004F31F2" w:rsidRDefault="004F31F2" w:rsidP="00EE02E3">
      <w:pPr>
        <w:pStyle w:val="B1"/>
      </w:pPr>
      <w:r>
        <w:t>-</w:t>
      </w:r>
      <w:r>
        <w:tab/>
        <w:t>Provide the accuracy information to the consumer via Nnwdaf_AnalyticsSubscription_Notify.</w:t>
      </w:r>
    </w:p>
    <w:p w14:paraId="1E1F27E5" w14:textId="77777777" w:rsidR="004F31F2" w:rsidRDefault="004F31F2" w:rsidP="00EE02E3">
      <w:pPr>
        <w:pStyle w:val="EditorsNote"/>
      </w:pPr>
      <w:r>
        <w:t>Editor's note:</w:t>
      </w:r>
      <w:r>
        <w:tab/>
        <w:t>Whether AnLF can provide only the accuracy information to a consumer (i.e. with no analytics output) is FFS.</w:t>
      </w:r>
    </w:p>
    <w:p w14:paraId="1CB376B4" w14:textId="77777777" w:rsidR="004F31F2" w:rsidRDefault="004F31F2" w:rsidP="004F31F2">
      <w:pPr>
        <w:rPr>
          <w:lang w:eastAsia="zh-CN"/>
        </w:rPr>
      </w:pPr>
      <w:r>
        <w:rPr>
          <w:lang w:eastAsia="zh-CN"/>
        </w:rPr>
        <w:t>Based on the triggers described in Clause 5C.1, NWDAF containing AnLF starts the monitoring check and generation of analytics accuracy information for an Analytics ID.</w:t>
      </w:r>
    </w:p>
    <w:p w14:paraId="733B71DD" w14:textId="08A25E71" w:rsidR="004F31F2" w:rsidRDefault="004F31F2" w:rsidP="004F31F2">
      <w:pPr>
        <w:rPr>
          <w:lang w:eastAsia="zh-CN"/>
        </w:rPr>
      </w:pPr>
      <w:r>
        <w:rPr>
          <w:lang w:eastAsia="zh-CN"/>
        </w:rPr>
        <w:t>The Analytics accuracy information may be requested per Analytics ID and scoped using the same parameters defined in the Target of Analtyics Reporting (i.e</w:t>
      </w:r>
      <w:r w:rsidR="00720820">
        <w:rPr>
          <w:lang w:eastAsia="zh-CN"/>
        </w:rPr>
        <w:t>.</w:t>
      </w:r>
      <w:r>
        <w:rPr>
          <w:lang w:eastAsia="zh-CN"/>
        </w:rPr>
        <w:t xml:space="preserve"> UEs, any UE, group of UEs) and Analytics Filter Information (e.g</w:t>
      </w:r>
      <w:r w:rsidR="00720820">
        <w:rPr>
          <w:lang w:eastAsia="zh-CN"/>
        </w:rPr>
        <w:t>.</w:t>
      </w:r>
      <w:r>
        <w:rPr>
          <w:lang w:eastAsia="zh-CN"/>
        </w:rPr>
        <w:t xml:space="preserve"> for a specific area, specific slice) of the requested Analytics ID.</w:t>
      </w:r>
    </w:p>
    <w:p w14:paraId="3F68F92B" w14:textId="77777777" w:rsidR="004F31F2" w:rsidRDefault="004F31F2" w:rsidP="004F31F2">
      <w:pPr>
        <w:rPr>
          <w:lang w:eastAsia="zh-CN"/>
        </w:rPr>
      </w:pPr>
      <w:r>
        <w:rPr>
          <w:lang w:eastAsia="zh-CN"/>
        </w:rPr>
        <w:t>When the accuracy checking is activated in an NWDAF containing the ANLF, the NWDAF may store for a period of time the necessary information to determine the analytics IDs accuracy and provide the accuracy information to consumers when requested or use it for its internal processes.</w:t>
      </w:r>
    </w:p>
    <w:p w14:paraId="0E1A49E5" w14:textId="77777777" w:rsidR="004F31F2" w:rsidRDefault="004F31F2" w:rsidP="004F31F2">
      <w:pPr>
        <w:rPr>
          <w:lang w:eastAsia="zh-CN"/>
        </w:rPr>
      </w:pPr>
      <w:r>
        <w:rPr>
          <w:lang w:eastAsia="zh-CN"/>
        </w:rPr>
        <w:t>NWDAF containing AnLF generates the accuracy information based on any of the following information:</w:t>
      </w:r>
    </w:p>
    <w:p w14:paraId="67AE930A" w14:textId="77777777" w:rsidR="004F31F2" w:rsidRDefault="004F31F2" w:rsidP="00EE02E3">
      <w:pPr>
        <w:pStyle w:val="B1"/>
      </w:pPr>
      <w:r>
        <w:t>-</w:t>
      </w:r>
      <w:r>
        <w:tab/>
        <w:t>Comparing predictions and its corresponding ground truth data, which are collected corresponding to analytic ID requested at the time which the prediction refers to.</w:t>
      </w:r>
    </w:p>
    <w:p w14:paraId="69A1E600" w14:textId="128B2726" w:rsidR="004F31F2" w:rsidRDefault="004F31F2" w:rsidP="00EE02E3">
      <w:pPr>
        <w:pStyle w:val="NO"/>
      </w:pPr>
      <w:r>
        <w:t>NOTE:</w:t>
      </w:r>
      <w:r>
        <w:tab/>
        <w:t>The ground truth data and the corresponding prediction is to be defined per Analytics ID.</w:t>
      </w:r>
    </w:p>
    <w:p w14:paraId="6E152E6C" w14:textId="252E8511" w:rsidR="004F31F2" w:rsidRDefault="004F31F2" w:rsidP="00EE02E3">
      <w:pPr>
        <w:pStyle w:val="B1"/>
      </w:pPr>
      <w:r>
        <w:t>-</w:t>
      </w:r>
      <w:r>
        <w:tab/>
        <w:t>Comparing changes in internal configuration for the analytics ID generation (e.g</w:t>
      </w:r>
      <w:r w:rsidR="00720820">
        <w:t>.</w:t>
      </w:r>
      <w:r>
        <w:t xml:space="preserve"> data collection parameters, change in data distribution from a Data Source).</w:t>
      </w:r>
    </w:p>
    <w:p w14:paraId="4CDDB741" w14:textId="77777777" w:rsidR="004F31F2" w:rsidRDefault="004F31F2" w:rsidP="00EE02E3">
      <w:pPr>
        <w:pStyle w:val="B1"/>
      </w:pPr>
      <w:r>
        <w:t>-</w:t>
      </w:r>
      <w:r>
        <w:tab/>
        <w:t>Previous existent records of analytics accuracy information.</w:t>
      </w:r>
    </w:p>
    <w:p w14:paraId="101F96AA" w14:textId="33F561C0" w:rsidR="004F31F2" w:rsidRDefault="004F31F2" w:rsidP="004F31F2">
      <w:pPr>
        <w:pStyle w:val="Heading3"/>
        <w:rPr>
          <w:lang w:eastAsia="zh-CN"/>
        </w:rPr>
      </w:pPr>
      <w:bookmarkStart w:id="157" w:name="_Toc131158415"/>
      <w:r>
        <w:rPr>
          <w:lang w:eastAsia="zh-CN"/>
        </w:rPr>
        <w:t>6.2D.2</w:t>
      </w:r>
      <w:r>
        <w:rPr>
          <w:lang w:eastAsia="zh-CN"/>
        </w:rPr>
        <w:tab/>
        <w:t>Procedures for Analytics Accuracy Information Subscription</w:t>
      </w:r>
      <w:bookmarkEnd w:id="157"/>
    </w:p>
    <w:p w14:paraId="67B3D698" w14:textId="6A832768" w:rsidR="004F31F2" w:rsidRDefault="004F31F2" w:rsidP="004F31F2">
      <w:pPr>
        <w:rPr>
          <w:lang w:eastAsia="zh-CN"/>
        </w:rPr>
      </w:pPr>
      <w:r>
        <w:rPr>
          <w:lang w:eastAsia="zh-CN"/>
        </w:rPr>
        <w:t>This procedure is used by NF consumers of analytics ID to subscribe simultaneously to receive analytics output and analytics accuracy information related to the requested analytics ID for NF consumer. Figure 6.2D.2-1 shows the procedure for accuracy information subscription and provisioning.</w:t>
      </w:r>
    </w:p>
    <w:bookmarkStart w:id="158" w:name="_MON_1737283354"/>
    <w:bookmarkEnd w:id="158"/>
    <w:p w14:paraId="448BA124" w14:textId="44EEFA2C" w:rsidR="004F31F2" w:rsidRDefault="004F31F2" w:rsidP="004F31F2">
      <w:pPr>
        <w:pStyle w:val="TH"/>
      </w:pPr>
      <w:r>
        <w:rPr>
          <w:lang w:eastAsia="ko-KR"/>
        </w:rPr>
        <w:object w:dxaOrig="7890" w:dyaOrig="8164" w14:anchorId="5CCD241B">
          <v:shape id="_x0000_i1089" type="#_x0000_t75" style="width:395.1pt;height:408.4pt" o:ole="">
            <v:imagedata r:id="rId135" o:title=""/>
          </v:shape>
          <o:OLEObject Type="Embed" ProgID="Word.Document.12" ShapeID="_x0000_i1089" DrawAspect="Content" ObjectID="_1741772975" r:id="rId136">
            <o:FieldCodes>\s</o:FieldCodes>
          </o:OLEObject>
        </w:object>
      </w:r>
    </w:p>
    <w:p w14:paraId="425773E7" w14:textId="6E1049FE" w:rsidR="004F31F2" w:rsidRDefault="004F31F2" w:rsidP="004F31F2">
      <w:pPr>
        <w:pStyle w:val="TF"/>
      </w:pPr>
      <w:r>
        <w:t>Figure 6.2D.2-1: Analytics Accuracy Information Subscribe</w:t>
      </w:r>
    </w:p>
    <w:p w14:paraId="5AB0BF24" w14:textId="77777777" w:rsidR="004F31F2" w:rsidRDefault="004F31F2" w:rsidP="004F31F2">
      <w:pPr>
        <w:pStyle w:val="B1"/>
      </w:pPr>
      <w:r>
        <w:t>1.</w:t>
      </w:r>
      <w:r>
        <w:tab/>
        <w:t>The NWDAF service consumer selects the appropriated NWDAF with AnLF according with Clause 5.2 and subscribes to analytics accuracy information by invoking the Nnwdaf_AnalyticsSubscription_Subscribe service operation. The parameters that can be included in the subscription to trigger the accuracy information checking and provisioning are listed in clause 6.1.3.</w:t>
      </w:r>
    </w:p>
    <w:p w14:paraId="697BF906" w14:textId="77777777" w:rsidR="004F31F2" w:rsidRDefault="004F31F2" w:rsidP="004F31F2">
      <w:pPr>
        <w:pStyle w:val="B1"/>
      </w:pPr>
      <w:r>
        <w:t>2.</w:t>
      </w:r>
      <w:r>
        <w:tab/>
        <w:t>When a subscription request is received, the NWDAF containing AnLF determines whether the subscription is only for analytics output generation or if it includes the Analytics Accuracy request.</w:t>
      </w:r>
    </w:p>
    <w:p w14:paraId="5D0A85E0" w14:textId="58C3D50D" w:rsidR="004F31F2" w:rsidRDefault="004F31F2" w:rsidP="004F31F2">
      <w:pPr>
        <w:pStyle w:val="B1"/>
      </w:pPr>
      <w:r>
        <w:tab/>
        <w:t xml:space="preserve">If Analytics Accuracy request is included, the NWDAF containing AnLF starts the analytics accuracy </w:t>
      </w:r>
      <w:r w:rsidR="00720820">
        <w:t>monitoring</w:t>
      </w:r>
      <w:r>
        <w:t xml:space="preserve"> and generation of the analytics accuracy information related to the analytics ID indicated in the subscription and according with the parameters defined in Analytics Accuracy Request Information in clause 6.1.3. The NWDAF containing AnLF is to compute analytics accuracy information by comparing predictions and its corresponding ground truth data.</w:t>
      </w:r>
    </w:p>
    <w:p w14:paraId="6F916A3F" w14:textId="30485246" w:rsidR="004F31F2" w:rsidRDefault="004F31F2" w:rsidP="004F31F2">
      <w:pPr>
        <w:pStyle w:val="B1"/>
      </w:pPr>
      <w:r>
        <w:tab/>
        <w:t xml:space="preserve">The NWDAF containing AnLF already started to perform the analytics </w:t>
      </w:r>
      <w:r w:rsidR="00720820">
        <w:t>accuracy</w:t>
      </w:r>
      <w:r>
        <w:t xml:space="preserve"> </w:t>
      </w:r>
      <w:r w:rsidR="00720820">
        <w:t>monitoring</w:t>
      </w:r>
      <w:r>
        <w:t xml:space="preserve"> and analytics accuracy information generation, which may be triggered by other NWDAF service consumer(s) before.</w:t>
      </w:r>
    </w:p>
    <w:p w14:paraId="4F2A576D" w14:textId="345C6ADD" w:rsidR="004F31F2" w:rsidRDefault="004F31F2" w:rsidP="004F31F2">
      <w:pPr>
        <w:pStyle w:val="B1"/>
      </w:pPr>
      <w:r>
        <w:tab/>
        <w:t xml:space="preserve">In addition to the received request from the NWDAF service consumer, based on local policy, NWDAF containing AnLF may determine to start the analytics </w:t>
      </w:r>
      <w:r w:rsidR="00720820">
        <w:t>accuracy</w:t>
      </w:r>
      <w:r>
        <w:t xml:space="preserve"> </w:t>
      </w:r>
      <w:r w:rsidR="00720820">
        <w:t>monitoring</w:t>
      </w:r>
      <w:r>
        <w:t xml:space="preserve"> and analytics accuracy information generation.</w:t>
      </w:r>
    </w:p>
    <w:p w14:paraId="7B2F76E9" w14:textId="448B78A0" w:rsidR="004F31F2" w:rsidRDefault="004F31F2" w:rsidP="00EE02E3">
      <w:pPr>
        <w:pStyle w:val="EditorsNote"/>
      </w:pPr>
      <w:r>
        <w:t>Editor's note:</w:t>
      </w:r>
      <w:r>
        <w:tab/>
        <w:t xml:space="preserve">It is FFS how to handle the multiple requests from one or more NWDAF service consumers for the analytics </w:t>
      </w:r>
      <w:r w:rsidR="00720820">
        <w:t>accuracy</w:t>
      </w:r>
      <w:r>
        <w:t xml:space="preserve"> </w:t>
      </w:r>
      <w:r w:rsidR="00720820">
        <w:t>monitoring</w:t>
      </w:r>
      <w:r>
        <w:t xml:space="preserve"> and analytics accuracy information generation.</w:t>
      </w:r>
    </w:p>
    <w:p w14:paraId="61ADC171" w14:textId="413ECC94" w:rsidR="004F31F2" w:rsidRDefault="004F31F2" w:rsidP="004F31F2">
      <w:pPr>
        <w:pStyle w:val="B1"/>
      </w:pPr>
      <w:r>
        <w:t>3.</w:t>
      </w:r>
      <w:r>
        <w:tab/>
        <w:t xml:space="preserve">The NWDAF </w:t>
      </w:r>
      <w:r w:rsidR="00720820">
        <w:t>containing</w:t>
      </w:r>
      <w:r>
        <w:t xml:space="preserve"> AnLF performs the data collection and analytics output generation.</w:t>
      </w:r>
    </w:p>
    <w:p w14:paraId="62BEE900" w14:textId="77777777" w:rsidR="004F31F2" w:rsidRDefault="004F31F2" w:rsidP="00EE02E3">
      <w:pPr>
        <w:pStyle w:val="EditorsNote"/>
      </w:pPr>
      <w:r>
        <w:lastRenderedPageBreak/>
        <w:t>Editor's note:</w:t>
      </w:r>
      <w:r>
        <w:tab/>
        <w:t>Whether and how additional steps are needed to describe data collection for analytics accuracy determination is FFS.</w:t>
      </w:r>
    </w:p>
    <w:p w14:paraId="2CF16A34" w14:textId="77777777" w:rsidR="004F31F2" w:rsidRDefault="004F31F2" w:rsidP="00EE02E3">
      <w:pPr>
        <w:pStyle w:val="EditorsNote"/>
      </w:pPr>
      <w:r>
        <w:t>Editor's note:</w:t>
      </w:r>
      <w:r>
        <w:tab/>
        <w:t>It is FFS whether and how to separate the "input data collection" and "ground truth data collection" into two different steps because they are performed in quite different time stamps.</w:t>
      </w:r>
    </w:p>
    <w:p w14:paraId="19452E59" w14:textId="77777777" w:rsidR="004F31F2" w:rsidRDefault="004F31F2" w:rsidP="004F31F2">
      <w:pPr>
        <w:pStyle w:val="B1"/>
      </w:pPr>
      <w:r>
        <w:t>4a.</w:t>
      </w:r>
      <w:r>
        <w:tab/>
        <w:t>The NWDAF containing AnLF provides the analytics output according with the parameters defined in Analytics Reporting Information included in the subscription request.</w:t>
      </w:r>
    </w:p>
    <w:p w14:paraId="50C42922" w14:textId="77777777" w:rsidR="004F31F2" w:rsidRDefault="004F31F2" w:rsidP="004F31F2">
      <w:pPr>
        <w:pStyle w:val="B1"/>
      </w:pPr>
      <w:r>
        <w:t>4b.</w:t>
      </w:r>
      <w:r>
        <w:tab/>
        <w:t>The NWDAF containing AnLF provides the analytics accuracy information for the analytics ID according with the parameters defined in the Analytics Accuracy Request Information included in the subscription request.</w:t>
      </w:r>
    </w:p>
    <w:p w14:paraId="278925CA" w14:textId="4E7AFD40" w:rsidR="004F31F2" w:rsidRDefault="004F31F2" w:rsidP="004F31F2">
      <w:pPr>
        <w:pStyle w:val="B1"/>
      </w:pPr>
      <w:r>
        <w:t>5.</w:t>
      </w:r>
      <w:r>
        <w:tab/>
        <w:t xml:space="preserve">When </w:t>
      </w:r>
      <w:r w:rsidR="00720820">
        <w:t xml:space="preserve">determining </w:t>
      </w:r>
      <w:r>
        <w:t>the low or insufficient accuracy for an analytics ID, i.e. the deviation of the output analytics using the trained ML model from the ground truth data (which are collected from Data Producer NF corresponding to analytic ID requested at the time which the prediction refers to) is greater than the Reporting Threshold(s) (which are locally configured or received in the Subscribe request, the NWDAF containing AnLF may notify the NWDAF Service consumer with the Stop Analytics Output Consumption indication and the Stop Analytics Output Consumption time window.</w:t>
      </w:r>
    </w:p>
    <w:p w14:paraId="55D9598F" w14:textId="77777777" w:rsidR="004F31F2" w:rsidRDefault="004F31F2" w:rsidP="004F31F2">
      <w:pPr>
        <w:pStyle w:val="B1"/>
      </w:pPr>
      <w:r>
        <w:t>6.</w:t>
      </w:r>
      <w:r>
        <w:tab/>
        <w:t>(Optional)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 the parameter PauseAnalytics Subscription request in the Analytics Accuracy Request Information.</w:t>
      </w:r>
    </w:p>
    <w:p w14:paraId="71B6724F" w14:textId="2CD51CBE" w:rsidR="004F31F2" w:rsidRDefault="004F31F2" w:rsidP="004F31F2">
      <w:pPr>
        <w:pStyle w:val="B1"/>
      </w:pPr>
      <w:r>
        <w:t>7.</w:t>
      </w:r>
      <w:r>
        <w:tab/>
        <w:t>When NWDAF determines an improvement in the accuracy of an analytics ID (e.g</w:t>
      </w:r>
      <w:r w:rsidR="00720820">
        <w:t>.</w:t>
      </w:r>
      <w:r>
        <w:t xml:space="preserve"> meet the accuracy requirement of the analytics consumer) or when the Pause Analytics Subscription time window requested by an NWDAF Service Consumer is finished, NWDAF notifies the NWDAF Service Consumer of the accuracy information for the analytics ID to resume the consumption of the analytics output, therefore reactivating an existing analytics ID subscription that have been previously stopped.</w:t>
      </w:r>
    </w:p>
    <w:p w14:paraId="064A80CD" w14:textId="77777777" w:rsidR="004F31F2" w:rsidRDefault="004F31F2" w:rsidP="004F31F2">
      <w:pPr>
        <w:pStyle w:val="B1"/>
      </w:pPr>
      <w:r>
        <w:t>8.</w:t>
      </w:r>
      <w:r>
        <w:tab/>
        <w:t>(Optional) NWDAF Service Consumer based on its own logic can notify the NWDAF Service Consumer to resume the provisioning of analytics output, therefore reactivating an existing subscription to analytics ID that have been paused either by NWDAF Service Consumer request (step 6) or by NWDAF indication (step 5). The NWDAF Service Consumer invokes the Nnwdaf_AnalyticsSubscription_Subscribe service operation including the Subscription Correlation ID to modify an existing subscription and provide the parameter Resume Analytics Subscription request in the Analytics Accuracy Request Information.</w:t>
      </w:r>
    </w:p>
    <w:p w14:paraId="5AFA84B9" w14:textId="342C6B61" w:rsidR="00D86AAF" w:rsidRDefault="00D86AAF" w:rsidP="00D86AAF">
      <w:pPr>
        <w:pStyle w:val="Heading2"/>
        <w:rPr>
          <w:lang w:eastAsia="zh-CN"/>
        </w:rPr>
      </w:pPr>
      <w:bookmarkStart w:id="159" w:name="_Toc131158416"/>
      <w:r>
        <w:rPr>
          <w:lang w:eastAsia="zh-CN"/>
        </w:rPr>
        <w:t>6.2E</w:t>
      </w:r>
      <w:r>
        <w:rPr>
          <w:lang w:eastAsia="zh-CN"/>
        </w:rPr>
        <w:tab/>
        <w:t>MTLF-based ML Model Accuracy Monitoring</w:t>
      </w:r>
      <w:bookmarkEnd w:id="159"/>
    </w:p>
    <w:p w14:paraId="27202695" w14:textId="2BF1C37C" w:rsidR="00D86AAF" w:rsidRDefault="00D86AAF" w:rsidP="00D86AAF">
      <w:pPr>
        <w:pStyle w:val="Heading3"/>
        <w:rPr>
          <w:lang w:eastAsia="zh-CN"/>
        </w:rPr>
      </w:pPr>
      <w:bookmarkStart w:id="160" w:name="_Toc131158417"/>
      <w:r>
        <w:rPr>
          <w:lang w:eastAsia="zh-CN"/>
        </w:rPr>
        <w:t>6.2E.1</w:t>
      </w:r>
      <w:r>
        <w:rPr>
          <w:lang w:eastAsia="zh-CN"/>
        </w:rPr>
        <w:tab/>
        <w:t>General</w:t>
      </w:r>
      <w:bookmarkEnd w:id="160"/>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6A63E2DE" w:rsidR="00D86AAF" w:rsidRDefault="00D86AAF" w:rsidP="00D86AAF">
      <w:pPr>
        <w:pStyle w:val="Heading3"/>
        <w:rPr>
          <w:lang w:eastAsia="zh-CN"/>
        </w:rPr>
      </w:pPr>
      <w:bookmarkStart w:id="161" w:name="_Toc131158418"/>
      <w:r>
        <w:rPr>
          <w:lang w:eastAsia="zh-CN"/>
        </w:rPr>
        <w:t>6.2E.2</w:t>
      </w:r>
      <w:r>
        <w:rPr>
          <w:lang w:eastAsia="zh-CN"/>
        </w:rPr>
        <w:tab/>
        <w:t>Procedure for MTLF-based ML Model Accuracy Mornitoring</w:t>
      </w:r>
      <w:bookmarkEnd w:id="161"/>
    </w:p>
    <w:p w14:paraId="15035AE2" w14:textId="6D51B34C" w:rsidR="00D86AAF" w:rsidRDefault="00D86AAF" w:rsidP="00D86AAF">
      <w:pPr>
        <w:rPr>
          <w:lang w:eastAsia="zh-CN"/>
        </w:rPr>
      </w:pPr>
      <w:r>
        <w:rPr>
          <w:lang w:eastAsia="zh-CN"/>
        </w:rPr>
        <w:t>Figure 6.2E.2-1 illustrates the procedure for monitoring the accuracy of the provisioned ML model using newly collected data. NWDAF containing AnLF may provide inference data to NWDAF containing MTLF for model accuracy monitoring and the NWDAF containing MTLF determines retraining or reprovisioning of the ML model.</w:t>
      </w:r>
    </w:p>
    <w:p w14:paraId="72586F14" w14:textId="5E138DE9" w:rsidR="00D86AAF" w:rsidRDefault="00D86AAF" w:rsidP="00D86AAF">
      <w:pPr>
        <w:pStyle w:val="TH"/>
      </w:pPr>
      <w:r w:rsidRPr="00E228F7">
        <w:object w:dxaOrig="15850" w:dyaOrig="11660" w14:anchorId="334BAFBE">
          <v:shape id="_x0000_i1090" type="#_x0000_t75" style="width:480.4pt;height:374.5pt" o:ole="">
            <v:imagedata r:id="rId137" o:title=""/>
          </v:shape>
          <o:OLEObject Type="Embed" ProgID="Visio.Drawing.15" ShapeID="_x0000_i1090" DrawAspect="Content" ObjectID="_1741772976" r:id="rId138"/>
        </w:object>
      </w:r>
    </w:p>
    <w:p w14:paraId="69473394" w14:textId="5C148519" w:rsidR="00D86AAF" w:rsidRDefault="00D86AAF" w:rsidP="00D86AAF">
      <w:pPr>
        <w:pStyle w:val="TF"/>
      </w:pPr>
      <w:r>
        <w:t>Figure 6.2E.3-1: Procedure for MTLF-based ML Model Accuracy Monitoring</w:t>
      </w:r>
    </w:p>
    <w:p w14:paraId="49570AC4" w14:textId="03B5C551" w:rsidR="00D86AAF" w:rsidRDefault="00D86AAF" w:rsidP="00D86AAF">
      <w:pPr>
        <w:pStyle w:val="B1"/>
      </w:pPr>
      <w:r>
        <w:t>1.</w:t>
      </w:r>
      <w:r>
        <w:tab/>
        <w:t>The NWDAF containing AnLF requests an ML model from the appropriate NWDAF containing MTLF, using the MLModelProvision_Subscribe service operation. The NWDAF containing AnLF may include an analytics accuracy threshold which is used as an indicator to execute the accuracy monitoring operations.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ML model.</w:t>
      </w:r>
    </w:p>
    <w:p w14:paraId="4CBD8CBF" w14:textId="77777777" w:rsidR="00D86AAF" w:rsidRPr="00D86AAF" w:rsidRDefault="00D86AAF" w:rsidP="00EE02E3">
      <w:pPr>
        <w:pStyle w:val="EditorsNote"/>
      </w:pPr>
      <w:r w:rsidRPr="00D86AAF">
        <w:t>Editor's note:</w:t>
      </w:r>
      <w:r w:rsidRPr="00D86AAF">
        <w:tab/>
        <w:t>The call flow only shows a subscription/notification model, however it is FFS how to support</w:t>
      </w:r>
      <w:r>
        <w:t xml:space="preserve"> </w:t>
      </w:r>
      <w:r w:rsidRPr="00D86AAF">
        <w:t>request-response model.</w:t>
      </w:r>
    </w:p>
    <w:p w14:paraId="44F27343" w14:textId="77777777" w:rsidR="00D86AAF" w:rsidRDefault="00D86AAF" w:rsidP="00D86AAF">
      <w:pPr>
        <w:pStyle w:val="B1"/>
      </w:pPr>
      <w:r>
        <w:t>2.</w:t>
      </w:r>
      <w:r>
        <w:tab/>
        <w:t>The NWDAF containing MTLF provides a trained ML model to the NWDAF containing AnLF. The NWDAF containing MTLF may include an accuracy information which is used to indicate the accuracy of ML model during the training.</w:t>
      </w:r>
    </w:p>
    <w:p w14:paraId="7C1C44C4" w14:textId="77777777" w:rsidR="00D86AAF" w:rsidRDefault="00D86AAF" w:rsidP="00D86AAF">
      <w:pPr>
        <w:pStyle w:val="B1"/>
      </w:pPr>
      <w:r>
        <w:t>3a-3f.</w:t>
      </w:r>
      <w:r>
        <w:tab/>
        <w:t>The NWDAF containing MTLF, based on the request(s) from one or more NWDAF containing AnLF or its local policy, determines whether to perform ML model accuracy monitoring and re-training/re-provisioning of ML model by collecting new data from various data sources:</w:t>
      </w:r>
    </w:p>
    <w:p w14:paraId="75C1C221" w14:textId="58B1AADA" w:rsidR="00D86AAF" w:rsidRDefault="00D86AAF" w:rsidP="00EE02E3">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77777777" w:rsidR="00D86AAF" w:rsidRDefault="00D86AAF" w:rsidP="00EE02E3">
      <w:pPr>
        <w:pStyle w:val="B2"/>
      </w:pPr>
      <w:r>
        <w:t>-</w:t>
      </w:r>
      <w:r>
        <w:tab/>
        <w:t xml:space="preserve">When ADRF ID and/or DataSetTag is given by step 1, theNWDAF containing MTLF may retrieve historical data from the ADRF indicated by the NWDAF containing AnLF at step 1. by invoking Nadrf_DataManagementRetrievalRequest or Nadrf_DataManagementRetrieval_Subscribe service operation. Otherwise, the NWDAF containing MTLF may retrieves the historical data from the DCCF or the NWDAF </w:t>
      </w:r>
      <w:r>
        <w:lastRenderedPageBreak/>
        <w:t>containing AnLF by invoking Ndccf_DataManagement_Subscribe or Nnwdaf_DataManagement_Subscribe service operation, respectively.</w:t>
      </w:r>
    </w:p>
    <w:p w14:paraId="396FA8E3" w14:textId="77777777" w:rsidR="00D86AAF" w:rsidRDefault="00D86AAF" w:rsidP="00EE02E3">
      <w:pPr>
        <w:pStyle w:val="B2"/>
      </w:pPr>
      <w:r>
        <w:t>-</w:t>
      </w:r>
      <w:r>
        <w:tab/>
        <w:t>If the NWDAF containing AnLF does not include a DataSetTag with ADRF ID at step 1, the NWDAF containing MLTF may request ADRF to subscribe for the collection of the analytics and data that correspond to the analytics generated by the ML model provisioned in step 2, using the procedures defined in clause 6.2B.3.</w:t>
      </w:r>
    </w:p>
    <w:p w14:paraId="0E1A8C3B" w14:textId="0D7F9D9B" w:rsidR="00D86AAF" w:rsidRDefault="00D86AAF" w:rsidP="00EE02E3">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77777777" w:rsidR="00D86AAF" w:rsidRDefault="00D86AAF" w:rsidP="00EE02E3">
      <w:pPr>
        <w:pStyle w:val="B2"/>
      </w:pPr>
      <w:r>
        <w:tab/>
        <w:t>If the NWDAF containing MTLF has already collected new test data and performed ML model accuracy monitoring and retraining which is triggered by other NWDAF containing AnLF(s) (for ML model accuracy monitoring and retraining), the NWDAF containing MTLF, based on its internal logic, determines whether to use the data for the subscription or not.</w:t>
      </w:r>
    </w:p>
    <w:p w14:paraId="15D3754F" w14:textId="77777777" w:rsidR="00D86AAF" w:rsidRDefault="00D86AAF" w:rsidP="00D86AAF">
      <w:pPr>
        <w:pStyle w:val="B1"/>
      </w:pPr>
      <w:r>
        <w:t>4a-4f.</w:t>
      </w:r>
      <w:r>
        <w:tab/>
        <w:t>The NWDAF containing MTLF receives the requested data from various sources as requested in step 3a-3f.</w:t>
      </w:r>
    </w:p>
    <w:p w14:paraId="33C724BC" w14:textId="77777777" w:rsidR="00D86AAF" w:rsidRDefault="00D86AAF" w:rsidP="00D86AAF">
      <w:pPr>
        <w:pStyle w:val="B1"/>
      </w:pPr>
      <w:r>
        <w:t>5.</w:t>
      </w:r>
      <w:r>
        <w:tab/>
        <w:t>Based on the collected analytics and data from step 4a-4f, the NWDAF containing MTLF computes the accuracy using the predictions and the actual measured data observed at the time which the prediction refers to. The NWDAF containing MTLF discards data from data sources if it detects the data quality of that source is not good. The NWDAF containing MTLF may generate prediction with the collected input data to calculate the accuracy if only input data and ground truth data are available.</w:t>
      </w:r>
    </w:p>
    <w:p w14:paraId="1631A065" w14:textId="045CAA02" w:rsidR="00D86AAF" w:rsidRDefault="00D86AAF" w:rsidP="00D86AAF">
      <w:pPr>
        <w:pStyle w:val="B1"/>
      </w:pPr>
      <w:r>
        <w:t>6.</w:t>
      </w:r>
      <w:r>
        <w:tab/>
        <w:t>An accuracy report is sent to the NWDAF containing AnLF, e.g. when the reporting threshold is met by invoking Nnwdaf_MLModelProvision_Notify service operation.</w:t>
      </w:r>
    </w:p>
    <w:p w14:paraId="6CC06072" w14:textId="77777777" w:rsidR="00D86AAF" w:rsidRDefault="00D86AAF" w:rsidP="00EE02E3">
      <w:pPr>
        <w:pStyle w:val="EditorsNote"/>
      </w:pPr>
      <w:r>
        <w:t>Editor's note:</w:t>
      </w:r>
      <w:r>
        <w:tab/>
        <w:t>How the accuracy report is requested by and delivered to AnLF is FFS.</w:t>
      </w:r>
    </w:p>
    <w:p w14:paraId="71E59091" w14:textId="77777777" w:rsidR="00D86AAF" w:rsidRDefault="00D86AAF" w:rsidP="00D86AAF">
      <w:pPr>
        <w:pStyle w:val="B1"/>
      </w:pPr>
      <w:r>
        <w:t>7.</w:t>
      </w:r>
      <w:r>
        <w:tab/>
        <w:t>Based on the computed accuracy, the NWDAF containing MTLF may decide to re-train/re-provision the ML model.</w:t>
      </w:r>
    </w:p>
    <w:p w14:paraId="3059AB0F" w14:textId="77777777" w:rsidR="00D86AAF" w:rsidRDefault="00D86AAF" w:rsidP="00D86AAF">
      <w:pPr>
        <w:pStyle w:val="B1"/>
      </w:pPr>
      <w:r>
        <w:t>8.</w:t>
      </w:r>
      <w:r>
        <w:tab/>
        <w:t>When the newly generated or re-trained ML model is ready, the NWDAF containing MTLF sends new or re-trained ML model to the NWDAF containing AnLF by invoking Nnwdaf_MLModelProvision_Notify service operation. The NWDAF containing MTLF may send the accuracy report of the new or re-trained ML model to the NWDAF containing AnLF.</w:t>
      </w:r>
    </w:p>
    <w:p w14:paraId="559D456E" w14:textId="7A02DD8E" w:rsidR="00E916AA" w:rsidRDefault="00E916AA" w:rsidP="00E916AA">
      <w:pPr>
        <w:pStyle w:val="Heading3"/>
        <w:tabs>
          <w:tab w:val="left" w:pos="8647"/>
        </w:tabs>
        <w:rPr>
          <w:lang w:eastAsia="zh-CN"/>
        </w:rPr>
      </w:pPr>
      <w:bookmarkStart w:id="162" w:name="_Toc131158419"/>
      <w:r>
        <w:rPr>
          <w:lang w:eastAsia="zh-CN"/>
        </w:rPr>
        <w:t>6.2E.3</w:t>
      </w:r>
      <w:r>
        <w:rPr>
          <w:lang w:eastAsia="zh-CN"/>
        </w:rPr>
        <w:tab/>
        <w:t>Procedure for AnLF-assisted MTLF ML Models Accuracy Monitoring</w:t>
      </w:r>
      <w:bookmarkEnd w:id="162"/>
    </w:p>
    <w:p w14:paraId="1EFDC0CC" w14:textId="7374067E" w:rsidR="00E916AA" w:rsidRDefault="00E916AA" w:rsidP="00E916AA">
      <w:pPr>
        <w:pStyle w:val="Heading4"/>
        <w:rPr>
          <w:lang w:eastAsia="zh-CN"/>
        </w:rPr>
      </w:pPr>
      <w:bookmarkStart w:id="163" w:name="_Toc131158420"/>
      <w:r>
        <w:rPr>
          <w:lang w:eastAsia="zh-CN"/>
        </w:rPr>
        <w:t>6.2E.3.1</w:t>
      </w:r>
      <w:r>
        <w:rPr>
          <w:lang w:eastAsia="zh-CN"/>
        </w:rPr>
        <w:tab/>
        <w:t>General</w:t>
      </w:r>
      <w:bookmarkEnd w:id="163"/>
    </w:p>
    <w:p w14:paraId="775E213C" w14:textId="77777777" w:rsidR="00E916AA" w:rsidRDefault="00E916AA" w:rsidP="00E916AA">
      <w:pPr>
        <w:rPr>
          <w:lang w:eastAsia="zh-CN"/>
        </w:rPr>
      </w:pPr>
      <w:r>
        <w:rPr>
          <w:lang w:eastAsia="zh-CN"/>
        </w:rPr>
        <w:t>The procedures described in this clause enable the following functionality:</w:t>
      </w:r>
    </w:p>
    <w:p w14:paraId="16F6CD47" w14:textId="7078004D" w:rsidR="00E916AA" w:rsidRDefault="00E916AA" w:rsidP="00EE02E3">
      <w:pPr>
        <w:pStyle w:val="B1"/>
      </w:pPr>
      <w:r>
        <w:t>-</w:t>
      </w:r>
      <w:r>
        <w:tab/>
        <w:t>An NWDAF containing AnLF may register with an NWDAF containing MTLF when it starts using an ML model and monitoring the accuracy of analytics generated by that ML Model for a given Analytics ID. It is assumed that the NWDAF containing AnLF obtained the ML model in a previous interaction with the NWDAF containing MTLF, e.g. using the Nnwdaf_MLModelInfo_Request or Nnwdaf_MLModelProvision services. This registration enables the NWDAF containing MTLF to become aware of NWDAF containing AnLF that are using a given ML model for certain Analytics ID and that the NWDAF containing AnLF supports the capability of monitoring the accuracy of the corresponding analytics.</w:t>
      </w:r>
    </w:p>
    <w:p w14:paraId="2D85B83B" w14:textId="77777777" w:rsidR="00E916AA" w:rsidRDefault="00E916AA" w:rsidP="00EE02E3">
      <w:pPr>
        <w:pStyle w:val="EditorsNote"/>
      </w:pPr>
      <w:r>
        <w:t>Editor's note:</w:t>
      </w:r>
      <w:r>
        <w:tab/>
        <w:t>It is FFS whether the NWDAF containing AnLF registers to the NWDAF containing MTLF for monitoring analytics accuracy of the ML model using the procedure in clause 6.2E.3.2 or reusing the ML Model Provisioning procedures (e.g. including capability of monitoring analytics accuracy information of the ML model in the Nnwdaf_MLModelProvision_Subscribe request).</w:t>
      </w:r>
    </w:p>
    <w:p w14:paraId="74BD76D4" w14:textId="77777777" w:rsidR="00E916AA" w:rsidRDefault="00E916AA" w:rsidP="00EE02E3">
      <w:pPr>
        <w:pStyle w:val="B1"/>
      </w:pPr>
      <w:r>
        <w:t>-</w:t>
      </w:r>
      <w:r>
        <w:tab/>
        <w:t xml:space="preserve">An NWDAF containing MTLF may subscribe to an NWDAF containing AnLF where an existing Nnwdaf_MLModelProvision service is established for receiving notifications of the accuracy of analytics </w:t>
      </w:r>
      <w:r>
        <w:lastRenderedPageBreak/>
        <w:t>generated by a given ML model for a certain Analytics ID. NWDAF containing AnLF can generate the accuracy information in many ways: e.g. comparing predictions of ML model and its corresponding ground truth data, comparing changes in internal configuration for the analytics ID generation, previous existent records of analytics accuracy information etc.</w:t>
      </w:r>
    </w:p>
    <w:p w14:paraId="33A71F62" w14:textId="77777777" w:rsidR="00E916AA" w:rsidRDefault="00E916AA" w:rsidP="00E916AA">
      <w:pPr>
        <w:rPr>
          <w:lang w:eastAsia="zh-CN"/>
        </w:rPr>
      </w:pPr>
      <w:r>
        <w:rPr>
          <w:lang w:eastAsia="zh-CN"/>
        </w:rPr>
        <w:t>Editor's note:</w:t>
      </w:r>
      <w:r>
        <w:rPr>
          <w:lang w:eastAsia="zh-CN"/>
        </w:rPr>
        <w:tab/>
        <w:t>The service names in the following procedures are descriptive and to be updated.</w:t>
      </w:r>
    </w:p>
    <w:p w14:paraId="4529FA3F" w14:textId="2A36A4F8" w:rsidR="00E916AA" w:rsidRDefault="00E916AA" w:rsidP="00E916AA">
      <w:pPr>
        <w:pStyle w:val="Heading4"/>
        <w:rPr>
          <w:lang w:eastAsia="zh-CN"/>
        </w:rPr>
      </w:pPr>
      <w:bookmarkStart w:id="164" w:name="_Toc131158421"/>
      <w:r>
        <w:rPr>
          <w:lang w:eastAsia="zh-CN"/>
        </w:rPr>
        <w:t>6.2E.3.2</w:t>
      </w:r>
      <w:r>
        <w:rPr>
          <w:lang w:eastAsia="zh-CN"/>
        </w:rPr>
        <w:tab/>
        <w:t>Procedures for registering the monitoring of the analytics accuracy of an ML Model</w:t>
      </w:r>
      <w:bookmarkEnd w:id="164"/>
    </w:p>
    <w:p w14:paraId="0E515173" w14:textId="38C91D03" w:rsidR="00E916AA" w:rsidRDefault="00E916AA" w:rsidP="00E916AA">
      <w:pPr>
        <w:rPr>
          <w:lang w:eastAsia="zh-CN"/>
        </w:rPr>
      </w:pPr>
      <w:r>
        <w:rPr>
          <w:lang w:eastAsia="zh-CN"/>
        </w:rPr>
        <w:t>When an NWDAF containing AnLF starts making use of an ML model and it has the ability to monitor the analytics accuracy of an ML model, it registers with the NWDAF containing MTLF, that is responsible for training/updating this ML model.</w:t>
      </w:r>
    </w:p>
    <w:p w14:paraId="64E3E3F1" w14:textId="77777777" w:rsidR="00E916AA" w:rsidRDefault="00E916AA" w:rsidP="00E916AA">
      <w:pPr>
        <w:rPr>
          <w:lang w:eastAsia="zh-CN"/>
        </w:rPr>
      </w:pPr>
      <w:r>
        <w:rPr>
          <w:lang w:eastAsia="zh-CN"/>
        </w:rPr>
        <w:t>When the NWDAF containing AnLF is no longer using the ML model or monitoring the accuracy of the analytics generated by that ML model for the Analytics ID, it de-registers it with the responsible NWDAF containing MTLF.</w:t>
      </w:r>
    </w:p>
    <w:p w14:paraId="50768782" w14:textId="77777777" w:rsidR="00E916AA" w:rsidRDefault="00E916AA" w:rsidP="00E916AA">
      <w:pPr>
        <w:rPr>
          <w:lang w:eastAsia="zh-CN"/>
        </w:rPr>
      </w:pPr>
      <w:r>
        <w:rPr>
          <w:lang w:eastAsia="zh-CN"/>
        </w:rPr>
        <w:t>Figure 6.2E.3.2-1 illustrates the procedure by which an NWDAF containing AnLF registers with an NWDAF containing MTLF that it is starting to make use and monitor the analytics accuracy of an ML model. A new Nnwdaf_MLModelMonitor_Register service operation is used for that purpose.</w:t>
      </w:r>
    </w:p>
    <w:p w14:paraId="0D639071" w14:textId="577B8379" w:rsidR="00E916AA" w:rsidRDefault="004F31F2" w:rsidP="00E916AA">
      <w:pPr>
        <w:pStyle w:val="TH"/>
      </w:pPr>
      <w:r>
        <w:object w:dxaOrig="7740" w:dyaOrig="3165" w14:anchorId="47350131">
          <v:shape id="_x0000_i1091" type="#_x0000_t75" style="width:387.25pt;height:159.15pt" o:ole="">
            <v:imagedata r:id="rId139" o:title=""/>
          </v:shape>
          <o:OLEObject Type="Embed" ProgID="Visio.Drawing.15" ShapeID="_x0000_i1091" DrawAspect="Content" ObjectID="_1741772977" r:id="rId140"/>
        </w:object>
      </w:r>
    </w:p>
    <w:p w14:paraId="4D533813" w14:textId="1AA12583" w:rsidR="00E916AA" w:rsidRDefault="004F31F2" w:rsidP="00E916AA">
      <w:pPr>
        <w:pStyle w:val="TF"/>
      </w:pPr>
      <w:r>
        <w:t>Figure 6.2E.3.2-1: Procedure for ML Model monitoring registration</w:t>
      </w:r>
    </w:p>
    <w:p w14:paraId="6A3A7783" w14:textId="48679E93" w:rsidR="004F31F2" w:rsidRDefault="004F31F2" w:rsidP="004F31F2">
      <w:r>
        <w:t>An NWDAF containing AnLF may start monitoring the accuracy of an ML model based on local policy or request from its service consumer.</w:t>
      </w:r>
    </w:p>
    <w:p w14:paraId="0117AE18" w14:textId="77777777" w:rsidR="004F31F2" w:rsidRDefault="004F31F2" w:rsidP="00EE02E3">
      <w:pPr>
        <w:pStyle w:val="B1"/>
      </w:pPr>
      <w:r>
        <w:t>1-2.</w:t>
      </w:r>
      <w:r>
        <w:tab/>
        <w:t>The NWDAF containing AnLF sends an Nnwdaf_MLModelMonitor_Register request to an NWDAF containing MTLF (NWDAF containing AnLF NF ID, unique identifier of the ML model, optionally: subscription endpoint of the Nnwdaf_MLModelMonitor_Subscribe service operation at the NWDAF containing AnLF). The NWDAF containing MTLF is now aware of the NF ID of the NWDAF containing AnLF that is monitoring the accuracy of that ML model.</w:t>
      </w:r>
    </w:p>
    <w:p w14:paraId="6E434F65" w14:textId="77777777" w:rsidR="004F31F2" w:rsidRDefault="004F31F2" w:rsidP="004F31F2">
      <w:r>
        <w:t>When the NWDAF containing AnLF does no longer monitor the analytics accuracy of the ML model, it sends an Nnwdaf_MLModelMontior_Deregister service operation. The NWDAF containing MTLF deletes the associated data.</w:t>
      </w:r>
    </w:p>
    <w:p w14:paraId="7B304BE7" w14:textId="73C5C631" w:rsidR="00E916AA" w:rsidRDefault="004F31F2" w:rsidP="004F31F2">
      <w:pPr>
        <w:pStyle w:val="Heading4"/>
      </w:pPr>
      <w:bookmarkStart w:id="165" w:name="_Toc131158422"/>
      <w:r>
        <w:t>6.2E.3.3</w:t>
      </w:r>
      <w:r>
        <w:tab/>
        <w:t>Procedures for monitoring the analytics accuracy of an ML model</w:t>
      </w:r>
      <w:bookmarkEnd w:id="165"/>
    </w:p>
    <w:p w14:paraId="6CA6255F" w14:textId="77777777" w:rsidR="004F31F2" w:rsidRDefault="004F31F2" w:rsidP="004F31F2">
      <w:r>
        <w:t>An NWDAF containing MTLF, due to the registration of monitoring of the analytics accuracy of an ML model received from NWDAF containing AnLF and local policies, subscribes to the NWDAF containing AnLF for receiving notifications of the accuracy of the ML Model. The NWDAF containing MTLF may get the Subscription endpoint address of the NWDAF containing AnLF from the information received in a previous registration or through a service discovery procedure at the NRF.</w:t>
      </w:r>
    </w:p>
    <w:p w14:paraId="686696CF" w14:textId="0C545F0F" w:rsidR="004F31F2" w:rsidRDefault="004F31F2" w:rsidP="004F31F2">
      <w:r>
        <w:t>Figure 6.2E.3.3-1 illustrates the procedure for monitoring the analytics accuracy of an ML model. Nnwdaf_MLModelMonitor_Subscribe and Nnwdaf_MLModelMonitor_Notify service operations are used for that purpose. A service consumer, i.e. an NWDAF containing MTLF, subscribes at a service producer, i.e. an NWDAF containing AnLF, to be notified when the analytics accuracy of the previously provisioned ML model is not sufficient.</w:t>
      </w:r>
    </w:p>
    <w:p w14:paraId="055134A0" w14:textId="413F6D93" w:rsidR="004F31F2" w:rsidRDefault="004F31F2" w:rsidP="004F31F2">
      <w:pPr>
        <w:pStyle w:val="TH"/>
      </w:pPr>
      <w:r>
        <w:object w:dxaOrig="7740" w:dyaOrig="7590" w14:anchorId="3AF417BC">
          <v:shape id="_x0000_i1092" type="#_x0000_t75" style="width:389.05pt;height:380.55pt" o:ole="">
            <v:imagedata r:id="rId141" o:title=""/>
          </v:shape>
          <o:OLEObject Type="Embed" ProgID="Visio.Drawing.15" ShapeID="_x0000_i1092" DrawAspect="Content" ObjectID="_1741772978" r:id="rId142"/>
        </w:object>
      </w:r>
    </w:p>
    <w:p w14:paraId="2C1EA71E" w14:textId="682511BC" w:rsidR="004F31F2" w:rsidRDefault="004F31F2" w:rsidP="004F31F2">
      <w:pPr>
        <w:pStyle w:val="TF"/>
      </w:pPr>
      <w:r>
        <w:t>Figure 6.2E.3.3-1: Procedure for monitoring the analytics accuracy of an ML model</w:t>
      </w:r>
    </w:p>
    <w:p w14:paraId="167D1C1D" w14:textId="77777777" w:rsidR="004F31F2" w:rsidRDefault="004F31F2" w:rsidP="004F31F2">
      <w:pPr>
        <w:pStyle w:val="B1"/>
      </w:pPr>
      <w:r>
        <w:t>0.</w:t>
      </w:r>
      <w:r>
        <w:tab/>
        <w:t>Upon the reception of an Nnwdaf_MLModelMonitor_Register request and based on local policy, the NWDAF containing MTLF determines to subscribe to the analytics accuracy monitoring for the ML model.</w:t>
      </w:r>
    </w:p>
    <w:p w14:paraId="653B7BD1" w14:textId="77777777" w:rsidR="004F31F2" w:rsidRDefault="004F31F2" w:rsidP="004F31F2">
      <w:pPr>
        <w:pStyle w:val="B1"/>
      </w:pPr>
      <w:r>
        <w:t>1.</w:t>
      </w:r>
      <w:r>
        <w:tab/>
        <w:t>The NWDAF containing MTLF sends an Nnwdaf_MLModelMonitor_Subscribe request (Analytics ID(s), unique identifier(s) of the ML model(s) to be monitored, accuracy metrics to be monitored, optionally Reporting Threshold(s) or Reporting Period) to an NWDAF containing AnLF subscription endpoint.</w:t>
      </w:r>
    </w:p>
    <w:p w14:paraId="6FFD0BA0" w14:textId="77777777" w:rsidR="004F31F2" w:rsidRDefault="004F31F2" w:rsidP="004F31F2">
      <w:pPr>
        <w:pStyle w:val="B1"/>
      </w:pPr>
      <w:r>
        <w:t>2.</w:t>
      </w:r>
      <w:r>
        <w:tab/>
        <w:t>The NWDAF containing AnLF sends a response to the NWDAF containing MTLF.</w:t>
      </w:r>
    </w:p>
    <w:p w14:paraId="653DA231" w14:textId="77777777" w:rsidR="004F31F2" w:rsidRDefault="004F31F2" w:rsidP="004F31F2">
      <w:pPr>
        <w:pStyle w:val="B1"/>
      </w:pPr>
      <w:r>
        <w:t>3.</w:t>
      </w:r>
      <w:r>
        <w:tab/>
        <w:t>The NWDAF containing AnLF starts monitoring the analytics accuracy of the ML model(s), if it not started yet.</w:t>
      </w:r>
    </w:p>
    <w:p w14:paraId="1F9C8485" w14:textId="38EC74F4" w:rsidR="004F31F2" w:rsidRDefault="004F31F2" w:rsidP="00EE02E3">
      <w:pPr>
        <w:pStyle w:val="NO"/>
      </w:pPr>
      <w:r>
        <w:t>NOTE 1:</w:t>
      </w:r>
      <w:r>
        <w:tab/>
        <w:t>The NWDAF containing AnLF can monitor the analytics accuracy in many ways: e.g. comparing predictions of ML model and its corresponding ground truth data, comparing changes in internal configuration for the analytics ID generation, previous existent records of analytics accuracy information etc.</w:t>
      </w:r>
    </w:p>
    <w:p w14:paraId="528DC315" w14:textId="171B50D3" w:rsidR="004F31F2" w:rsidRDefault="004F31F2" w:rsidP="004F31F2">
      <w:pPr>
        <w:pStyle w:val="B1"/>
      </w:pPr>
      <w:r>
        <w:t>4-5. When the analytics accuracy of the ML model is insufficient i.e. deviation of the output analytics using the trained ML model from ground truth data (which are collected from Data Producer NF corresponding to analytic ID requested at the time which the prediction refers to) is greater than the Reporting Threshold(s) (which are locally configured or received in the Subscribe request), or the Reporting Period indicated in the Subscribe request is reached, the NWDAF containing AnLF sends an Nnwdaf_MLModelMonitor_Notify request to the notification endpoint (e.g. the NWDAF containing MTLF). The Notify request includes the analytics accuracy information of the ML model (e.g. a Deviation value which indicates the deviation of the predictions generated using the ML model(s) from the data, and the network data when the deviation occurs (which can be used by the NWDAF containing MTLF for possible ML model retraining), and optionally an indication that the analytics accuracy of the ML model does not meet the requirement of accuracy for the ML model.</w:t>
      </w:r>
    </w:p>
    <w:p w14:paraId="47276A1A" w14:textId="77777777" w:rsidR="004F31F2" w:rsidRDefault="004F31F2" w:rsidP="004F31F2">
      <w:pPr>
        <w:pStyle w:val="B1"/>
      </w:pPr>
      <w:r>
        <w:lastRenderedPageBreak/>
        <w:t>6.</w:t>
      </w:r>
      <w:r>
        <w:tab/>
        <w:t>The NWDAF containing MTLF sends a response.</w:t>
      </w:r>
    </w:p>
    <w:p w14:paraId="614640FC" w14:textId="1713506E" w:rsidR="004F31F2" w:rsidRDefault="004F31F2" w:rsidP="004F31F2">
      <w:pPr>
        <w:pStyle w:val="B1"/>
      </w:pPr>
      <w:r>
        <w:t>7.</w:t>
      </w:r>
      <w:r>
        <w:tab/>
        <w:t>When the NWDAF containing MTLF has received the multiple analytics accuracy information, from one or more NWDAFs containing AnLF, it may consider that the ML model is degraded/to be updated (i.e. enough number analytics accuracy information received from one or more NWDAFs containing AnLF, indicating insufficient analytics accuracy).</w:t>
      </w:r>
    </w:p>
    <w:p w14:paraId="6C52E18E" w14:textId="6D462736" w:rsidR="004F31F2" w:rsidRDefault="004F31F2" w:rsidP="00EE02E3">
      <w:pPr>
        <w:pStyle w:val="NO"/>
      </w:pPr>
      <w:r>
        <w:t>NOTE 2:</w:t>
      </w:r>
      <w:r>
        <w:tab/>
        <w:t>The actual mechanism for the NWDAF containing MTLF for determining the degradation of the ML model degradation is an internal procedure of the NWDAF containing MTLF, e.g. the NWDAF containing MTLF calculate a global accuracy based on the analytics accuracy information and the number of inferences received from multiple NWDAFs containing AnLF.</w:t>
      </w:r>
    </w:p>
    <w:p w14:paraId="073CA888" w14:textId="3D11B400" w:rsidR="004F31F2" w:rsidRPr="004F31F2" w:rsidRDefault="004F31F2" w:rsidP="00EE02E3">
      <w:pPr>
        <w:pStyle w:val="B1"/>
      </w:pPr>
      <w:r>
        <w:t>8.</w:t>
      </w:r>
      <w:r>
        <w:tab/>
        <w:t>When an ML model is considered degraded / to be updated, the NWDAF containing MTLF re-trains the existing ML model or selects a new ML model. If the network data was not included in the Nnwdaf_MLModelMonitor_Notify request of step 5, the NWDAF containing MTLF may request data from the NWDAF containing AnLF, ADRF and/or other 5GS entities as specified in clause 6.2, and use the collected data for ML model retraining. The NWDAF containing MTLF notifies the NWDAF(s) containing AnLF with the updated trained ML Model Information by invoking Nnwdaf_MLModelProvision_Notify service operation, as described in clause 6.2A.</w:t>
      </w:r>
    </w:p>
    <w:p w14:paraId="024C8061" w14:textId="7E901568" w:rsidR="004A7F58" w:rsidRDefault="004A7F58" w:rsidP="00C24DA9">
      <w:pPr>
        <w:pStyle w:val="Heading2"/>
        <w:rPr>
          <w:lang w:eastAsia="ko-KR"/>
        </w:rPr>
      </w:pPr>
      <w:bookmarkStart w:id="166" w:name="_Toc131158423"/>
      <w:r>
        <w:rPr>
          <w:lang w:eastAsia="ko-KR"/>
        </w:rPr>
        <w:t>6.2F</w:t>
      </w:r>
      <w:r>
        <w:rPr>
          <w:lang w:eastAsia="ko-KR"/>
        </w:rPr>
        <w:tab/>
        <w:t>Procedure for ML Model Training</w:t>
      </w:r>
      <w:bookmarkEnd w:id="166"/>
    </w:p>
    <w:p w14:paraId="78923A34" w14:textId="69F17AC3" w:rsidR="004A7F58" w:rsidRDefault="004A7F58" w:rsidP="004A7F58">
      <w:pPr>
        <w:pStyle w:val="Heading3"/>
        <w:rPr>
          <w:lang w:eastAsia="ko-KR"/>
        </w:rPr>
      </w:pPr>
      <w:bookmarkStart w:id="167" w:name="_Toc131158424"/>
      <w:r>
        <w:rPr>
          <w:lang w:eastAsia="ko-KR"/>
        </w:rPr>
        <w:t>6.2F.1</w:t>
      </w:r>
      <w:r>
        <w:rPr>
          <w:lang w:eastAsia="ko-KR"/>
        </w:rPr>
        <w:tab/>
        <w:t>ML Model Training Subscribe/Unsubscribe/Notify/Update</w:t>
      </w:r>
      <w:bookmarkEnd w:id="167"/>
    </w:p>
    <w:p w14:paraId="74286A8E" w14:textId="77777777" w:rsidR="004A7F58" w:rsidRDefault="004A7F58" w:rsidP="004A7F58">
      <w:pPr>
        <w:rPr>
          <w:lang w:eastAsia="ko-KR"/>
        </w:rPr>
      </w:pPr>
      <w:r>
        <w:rPr>
          <w:lang w:eastAsia="ko-KR"/>
        </w:rPr>
        <w:t>The procedure in Figure 6.2F.1-1 is used by an NWDAF service consumer, i.e. an NWDAF containing MTLF to subscribe to another NWDAF, i.e. an NWDAF containing MTLF, for a trained ML model based on the ML model provided by the service consumer NWDAF. The service may be used by an NWDAF containing MTLF to enable e.g. Federated Learning or to update ML model. The service is also used by an NWDAF to request an NWDAF containing MTLF to prepare training ML model or modify existing ML Model training subscription.</w:t>
      </w:r>
    </w:p>
    <w:p w14:paraId="2CF81E33" w14:textId="77777777" w:rsidR="004A7F58" w:rsidRDefault="004A7F58" w:rsidP="00EE02E3">
      <w:pPr>
        <w:pStyle w:val="EditorsNote"/>
      </w:pPr>
      <w:r>
        <w:t>Editor's note:</w:t>
      </w:r>
      <w:r>
        <w:tab/>
        <w:t>Procedure for Nnwdaf_MLModelTrainingInfo service will be added in the future.</w:t>
      </w:r>
    </w:p>
    <w:p w14:paraId="6FFF862B" w14:textId="30E2FB1F" w:rsidR="004A7F58" w:rsidRDefault="004A7F58" w:rsidP="004A7F58">
      <w:pPr>
        <w:pStyle w:val="TH"/>
      </w:pPr>
      <w:r>
        <w:object w:dxaOrig="8505" w:dyaOrig="6720" w14:anchorId="294E0357">
          <v:shape id="_x0000_i1093" type="#_x0000_t75" style="width:425.95pt;height:335.8pt" o:ole="">
            <v:imagedata r:id="rId143" o:title=""/>
          </v:shape>
          <o:OLEObject Type="Embed" ProgID="Visio.Drawing.15" ShapeID="_x0000_i1093" DrawAspect="Content" ObjectID="_1741772979" r:id="rId144"/>
        </w:object>
      </w:r>
    </w:p>
    <w:p w14:paraId="169F2C0C" w14:textId="69ECFAEF" w:rsidR="004A7F58" w:rsidRDefault="004A7F58" w:rsidP="004A7F58">
      <w:pPr>
        <w:pStyle w:val="TF"/>
      </w:pPr>
      <w:r>
        <w:t>Figure 6.2F.1-1: Procedure for ML Model Training subscribe/unsubscribe/notify/update</w:t>
      </w:r>
    </w:p>
    <w:p w14:paraId="1EA5FDCB" w14:textId="77777777" w:rsidR="004A7F58" w:rsidRDefault="004A7F58" w:rsidP="004A7F58">
      <w:pPr>
        <w:pStyle w:val="B1"/>
      </w:pPr>
      <w:r>
        <w:t>1.</w:t>
      </w:r>
      <w:r>
        <w:tab/>
        <w:t>The NWDAF service consumer may subscribe or unsubscribe or modify a subscription for training an ML model by invoking the Nnwdaf_MLModelTraining_Subscribe/ Nnwdaf_MLModelTraining_Unsubscribe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77777777" w:rsidR="004A7F58" w:rsidRDefault="004A7F58" w:rsidP="004A7F58">
      <w:pPr>
        <w:pStyle w:val="B1"/>
      </w:pPr>
      <w:r>
        <w:tab/>
        <w:t>The FL server NWDAF may use the request to check if an NWDAF can meet the ML model training requirement (e.g. Interoperability information, Analytics ID, Service Area/DNAI, and/or availability of data and time). In such case, the FL server NWDAF includes an ML Preparation Flag. When the ML Preparation Flag presents in the request, the service provider NWDAF only checks if it can meet the ML model training requirement and / or can successfully download the model if the model information is provided.</w:t>
      </w:r>
    </w:p>
    <w:p w14:paraId="158583D4" w14:textId="77777777" w:rsidR="004A7F58" w:rsidRDefault="004A7F58" w:rsidP="004A7F58">
      <w:pPr>
        <w:pStyle w:val="B1"/>
      </w:pPr>
      <w:r>
        <w:tab/>
        <w:t>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ML model provided by the service consumer NWDAF.</w:t>
      </w:r>
    </w:p>
    <w:p w14:paraId="4CDAF5D1" w14:textId="77777777" w:rsidR="004A7F58" w:rsidRDefault="004A7F58" w:rsidP="00EE02E3">
      <w:pPr>
        <w:pStyle w:val="EditorsNote"/>
      </w:pPr>
      <w:r>
        <w:t>Editor's note:</w:t>
      </w:r>
      <w:r>
        <w:tab/>
        <w:t>It is FFS for the details of ML model training requirement.</w:t>
      </w:r>
    </w:p>
    <w:p w14:paraId="0B54197A" w14:textId="77777777" w:rsidR="004A7F58" w:rsidRDefault="004A7F58" w:rsidP="004A7F58">
      <w:pPr>
        <w:pStyle w:val="B1"/>
      </w:pPr>
      <w:r>
        <w:tab/>
        <w:t>When NWDAF service consumer determine to further update the ML model, NWDAF service consumer modifies the subscription by invoking Nnwdaf_MLModelTraining_Subscribe service operation including Subscription Correlation ID with ML Model Information (i.e. file address (e.g. URL or FQDN) of the ML Model that needs to update).</w:t>
      </w:r>
    </w:p>
    <w:p w14:paraId="344A4FD4" w14:textId="77777777" w:rsidR="004A7F58" w:rsidRDefault="004A7F58" w:rsidP="004A7F58">
      <w:pPr>
        <w:pStyle w:val="B1"/>
      </w:pPr>
      <w:r>
        <w:t>2.</w:t>
      </w:r>
      <w:r>
        <w:tab/>
        <w:t>The NWDAF containing MTLF trains ML model provided at step 2 by collecting new data or re-use the data that it owns.</w:t>
      </w:r>
    </w:p>
    <w:p w14:paraId="362FF9EE" w14:textId="77777777" w:rsidR="004A7F58" w:rsidRDefault="004A7F58" w:rsidP="004A7F58">
      <w:pPr>
        <w:pStyle w:val="B1"/>
      </w:pPr>
      <w:r>
        <w:t>3.</w:t>
      </w:r>
      <w:r>
        <w:tab/>
        <w:t xml:space="preserve">When the NWDAF containing MTLF completes ML model training, the NWDAF containing MTLF notifies the NWDAF service consumer with ML Model Information (i.e. file address (e.g. URL or FQDN) of updated ML </w:t>
      </w:r>
      <w:r>
        <w:lastRenderedPageBreak/>
        <w:t>Model) by invoking the Nnwdaf_MLModelTraining_Notify service operation. The parameters that can be provided by the NWDAF containing MTLF as service provider is specified in clause 6.2F.2.</w:t>
      </w:r>
    </w:p>
    <w:p w14:paraId="6C76B4A7" w14:textId="77777777" w:rsidR="004A7F58" w:rsidRDefault="004A7F58" w:rsidP="004A7F58">
      <w:pPr>
        <w:pStyle w:val="B1"/>
      </w:pPr>
      <w:r>
        <w:tab/>
        <w:t>In order to enable Federated Learning, NWDAF containing MTLF act as FL Client NWDAF can notify NWDAF Service consumer act as FL Server NWDAF the local ML model information.</w:t>
      </w:r>
    </w:p>
    <w:p w14:paraId="161C7CDE" w14:textId="77777777" w:rsidR="004A7F58" w:rsidRDefault="004A7F58" w:rsidP="004A7F58">
      <w:pPr>
        <w:pStyle w:val="B1"/>
      </w:pPr>
      <w:r>
        <w:tab/>
        <w:t>If the Model Accuracy Check Flag is present in the Nnwdaf_MLModelTraining_Subscribe, the service provider NWDAF acting as FL Client NWDAF may notify the NWDAF Service consumer acting as FL Server NWDAF the Model Accuracy of the global ML Model.</w:t>
      </w:r>
    </w:p>
    <w:p w14:paraId="0C4CA0B6" w14:textId="5035AFA8" w:rsidR="004A7F58" w:rsidRDefault="004A7F58" w:rsidP="004A7F58">
      <w:pPr>
        <w:pStyle w:val="Heading3"/>
      </w:pPr>
      <w:bookmarkStart w:id="168" w:name="_Toc131158425"/>
      <w:r>
        <w:t>6.2F.2</w:t>
      </w:r>
      <w:r>
        <w:tab/>
        <w:t>Contents of ML Model Training</w:t>
      </w:r>
      <w:bookmarkEnd w:id="168"/>
    </w:p>
    <w:p w14:paraId="36A09646" w14:textId="3769E9E3" w:rsidR="004A7F58" w:rsidRPr="004A7F58" w:rsidRDefault="004A7F58" w:rsidP="00EE02E3">
      <w:r>
        <w:t>The consumers of the ML model training services (i.e. an NWDAF containing MTLF) may provide the input parameters in request as listed below:</w:t>
      </w:r>
    </w:p>
    <w:p w14:paraId="35F35FC2" w14:textId="77777777" w:rsidR="0021142F" w:rsidRDefault="0021142F" w:rsidP="004A7F58">
      <w:pPr>
        <w:pStyle w:val="B1"/>
      </w:pPr>
      <w:r>
        <w:t>-</w:t>
      </w:r>
      <w:r>
        <w:tab/>
        <w:t>Analytics ID: identifies the analytics for the provided ML model is used.</w:t>
      </w:r>
    </w:p>
    <w:p w14:paraId="1A75008B" w14:textId="77777777" w:rsidR="0021142F" w:rsidRDefault="0021142F" w:rsidP="004A7F58">
      <w:pPr>
        <w:pStyle w:val="B1"/>
      </w:pPr>
      <w:r>
        <w:t>-</w:t>
      </w:r>
      <w:r>
        <w:tab/>
        <w:t>ML Model Interoperability Information as defined in clause 6.2A.2.</w:t>
      </w:r>
    </w:p>
    <w:p w14:paraId="4F96C616" w14:textId="77777777" w:rsidR="0021142F" w:rsidRDefault="0021142F" w:rsidP="004A7F58">
      <w:pPr>
        <w:pStyle w:val="B1"/>
      </w:pPr>
      <w:r>
        <w:t>-</w:t>
      </w:r>
      <w:r>
        <w:tab/>
        <w:t>A Notification Target Address (+ Notification Correlation ID) as defined in TS 23.502 [3] clause 4.15.1, allowing to correlate notifications received from the NWDAF containing MTLF with the subscription.</w:t>
      </w:r>
    </w:p>
    <w:p w14:paraId="5DF7D9F6" w14:textId="77777777" w:rsidR="0021142F" w:rsidRDefault="0021142F" w:rsidP="004A7F58">
      <w:pPr>
        <w:pStyle w:val="B1"/>
      </w:pPr>
      <w:r>
        <w:t>-</w:t>
      </w:r>
      <w:r>
        <w:tab/>
        <w:t>[Optional] ML Model Information (address (e.g. URL or FQDN) of Model file).</w:t>
      </w:r>
    </w:p>
    <w:p w14:paraId="0A9D7694" w14:textId="77777777" w:rsidR="0021142F" w:rsidRDefault="0021142F" w:rsidP="004A7F58">
      <w:pPr>
        <w:pStyle w:val="B1"/>
      </w:pPr>
      <w:r>
        <w:t>-</w:t>
      </w:r>
      <w:r>
        <w:tab/>
        <w:t>[Optional] ML Model ID: identifies the provided ML model.</w:t>
      </w:r>
    </w:p>
    <w:p w14:paraId="61979418" w14:textId="77777777" w:rsidR="0021142F" w:rsidRDefault="0021142F" w:rsidP="004A7F58">
      <w:pPr>
        <w:pStyle w:val="B1"/>
      </w:pPr>
      <w:r>
        <w:t>-</w:t>
      </w:r>
      <w:r>
        <w:tab/>
        <w:t>[Optional] ML Preparation Flag: identifies that the request is for preparing Federated Learning.</w:t>
      </w:r>
    </w:p>
    <w:p w14:paraId="281FC8C3" w14:textId="77777777" w:rsidR="0021142F" w:rsidRDefault="0021142F" w:rsidP="004A7F58">
      <w:pPr>
        <w:pStyle w:val="B1"/>
      </w:pPr>
      <w:r>
        <w:t>-</w:t>
      </w:r>
      <w:r>
        <w:tab/>
        <w:t>[Optional] ML Model Accuracy Check Flag: identifies that the request is for using the local training data as the testing dataset to calculate the Model Accuracy of the global ML model provided by the service consumer NWDAF acting as the FL Server NWDAF.</w:t>
      </w:r>
    </w:p>
    <w:p w14:paraId="0458957F" w14:textId="77777777" w:rsidR="0021142F" w:rsidRDefault="0021142F" w:rsidP="004A7F58">
      <w:pPr>
        <w:pStyle w:val="B1"/>
      </w:pPr>
      <w:r>
        <w:t>-</w:t>
      </w:r>
      <w:r>
        <w:tab/>
        <w:t>[Optional] ML Correlation ID: identifies the Federated Learning procedure for training the ML model. This parameter is included when the service is used for Federated Learning.</w:t>
      </w:r>
    </w:p>
    <w:p w14:paraId="6EE59017" w14:textId="77777777" w:rsidR="0021142F" w:rsidRDefault="0021142F" w:rsidP="004A7F58">
      <w:pPr>
        <w:pStyle w:val="B1"/>
      </w:pPr>
      <w:r>
        <w:t>-</w:t>
      </w:r>
      <w:r>
        <w:tab/>
        <w:t>[Optional] Available data requirement. This is for informing the requirement on available data for the ML model training. e.g. FL Server NWDAF sends the requirement in preparation request to a FL Client NWDAF for selecting the FL Client NWDAF which can meet the available data requirement.</w:t>
      </w:r>
    </w:p>
    <w:p w14:paraId="59E42FC1" w14:textId="77777777" w:rsidR="0021142F" w:rsidRDefault="0021142F" w:rsidP="00EE02E3">
      <w:pPr>
        <w:pStyle w:val="EditorsNote"/>
      </w:pPr>
      <w:r>
        <w:t>Editor's note:</w:t>
      </w:r>
      <w:r>
        <w:tab/>
        <w:t>The details of available data requirement is FFS.</w:t>
      </w:r>
    </w:p>
    <w:p w14:paraId="1772C04D" w14:textId="77777777" w:rsidR="0021142F" w:rsidRDefault="0021142F" w:rsidP="004A7F58">
      <w:pPr>
        <w:pStyle w:val="B1"/>
      </w:pPr>
      <w:r>
        <w:t>-</w:t>
      </w:r>
      <w:r>
        <w:tab/>
        <w:t>[optional] Availability time requirement. This is for informing the requirement on availability time for the ML model training, e.g. FL Server NWDAF sends the requirement in preparation request to FL Client NWDAF for selecting the FL Client NWDAF which is available in the required time for training ML model.</w:t>
      </w:r>
    </w:p>
    <w:p w14:paraId="07E5ED58" w14:textId="77777777" w:rsidR="0021142F" w:rsidRDefault="0021142F" w:rsidP="004A7F58">
      <w:pPr>
        <w:pStyle w:val="B1"/>
      </w:pPr>
      <w:r>
        <w:t>-</w:t>
      </w:r>
      <w: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procedure 6.2A.1.</w:t>
      </w:r>
    </w:p>
    <w:p w14:paraId="63473231" w14:textId="77777777" w:rsidR="0021142F" w:rsidRDefault="0021142F" w:rsidP="004A7F58">
      <w:pPr>
        <w:pStyle w:val="B1"/>
      </w:pPr>
      <w:r>
        <w:t>-</w:t>
      </w:r>
      <w:r>
        <w:tab/>
        <w:t>[Optional] Target of Training Reporting: indicates the object(s) for which data for ML model training is requested, i.e. a group of UEs or any UE (i.e. all UEs).</w:t>
      </w:r>
    </w:p>
    <w:p w14:paraId="46B31926" w14:textId="77777777" w:rsidR="0021142F" w:rsidRDefault="0021142F" w:rsidP="004A7F58">
      <w:pPr>
        <w:pStyle w:val="B1"/>
      </w:pPr>
      <w:r>
        <w:t>-</w:t>
      </w:r>
      <w:r>
        <w:tab/>
        <w:t>[Optional] Use case context: indicates the context of use of ML model.</w:t>
      </w:r>
    </w:p>
    <w:p w14:paraId="450B9338" w14:textId="77777777" w:rsidR="0021142F" w:rsidRDefault="0021142F" w:rsidP="004A7F58">
      <w:pPr>
        <w:pStyle w:val="B1"/>
      </w:pPr>
      <w:r>
        <w:t>-</w:t>
      </w:r>
      <w:r>
        <w:tab/>
        <w:t>[Optional] Training Reporting Information with the following parameters:</w:t>
      </w:r>
    </w:p>
    <w:p w14:paraId="08A541DA" w14:textId="77777777" w:rsidR="0021142F" w:rsidRDefault="0021142F" w:rsidP="004A7F58">
      <w:pPr>
        <w:pStyle w:val="B1"/>
      </w:pPr>
      <w:r>
        <w:t>-</w:t>
      </w:r>
      <w:r>
        <w:tab/>
        <w:t>Maximum response time: indicates maximum time for waiting notifications (i.e. training results).</w:t>
      </w:r>
    </w:p>
    <w:p w14:paraId="00EE002D" w14:textId="77777777" w:rsidR="0021142F" w:rsidRDefault="0021142F" w:rsidP="00EE02E3">
      <w:pPr>
        <w:pStyle w:val="EditorsNote"/>
      </w:pPr>
      <w:r>
        <w:t>Editor's note:</w:t>
      </w:r>
      <w:r>
        <w:tab/>
        <w:t>It is FFS whether the number of required notifications is needed.</w:t>
      </w:r>
    </w:p>
    <w:p w14:paraId="45F470E9" w14:textId="77777777" w:rsidR="0021142F" w:rsidRDefault="0021142F" w:rsidP="004A7F58">
      <w:pPr>
        <w:pStyle w:val="B1"/>
      </w:pPr>
      <w:r>
        <w:t>-</w:t>
      </w:r>
      <w:r>
        <w:tab/>
        <w:t>[Optional] Expiry time.</w:t>
      </w:r>
    </w:p>
    <w:p w14:paraId="029C2DA9" w14:textId="77777777" w:rsidR="0021142F" w:rsidRDefault="0021142F" w:rsidP="00EE02E3">
      <w:r>
        <w:t>The NWDAF containing MTLF provides to the consumer of the ML model training service operations as described in clause 7.10, the output information in notification as listed below:</w:t>
      </w:r>
    </w:p>
    <w:p w14:paraId="07425C24" w14:textId="77777777" w:rsidR="0021142F" w:rsidRDefault="0021142F" w:rsidP="004A7F58">
      <w:pPr>
        <w:pStyle w:val="B1"/>
      </w:pPr>
      <w:r>
        <w:t>-</w:t>
      </w:r>
      <w:r>
        <w:tab/>
        <w:t>The Notification Correlation Information.</w:t>
      </w:r>
    </w:p>
    <w:p w14:paraId="085D3404" w14:textId="77777777" w:rsidR="0021142F" w:rsidRDefault="0021142F" w:rsidP="004A7F58">
      <w:pPr>
        <w:pStyle w:val="B1"/>
      </w:pPr>
      <w:r>
        <w:lastRenderedPageBreak/>
        <w:t>-</w:t>
      </w:r>
      <w:r>
        <w:tab/>
        <w:t>ML Model Information (address (e.g. URL or FQDN) of Model file).</w:t>
      </w:r>
    </w:p>
    <w:p w14:paraId="13BF7912" w14:textId="77777777" w:rsidR="0021142F" w:rsidRDefault="0021142F" w:rsidP="004A7F58">
      <w:pPr>
        <w:pStyle w:val="B1"/>
      </w:pPr>
      <w:r>
        <w:t>-</w:t>
      </w:r>
      <w:r>
        <w:tab/>
        <w:t>[Optional] ML Model ID: identifies the provisioned ML model.</w:t>
      </w:r>
    </w:p>
    <w:p w14:paraId="5BED8BB6" w14:textId="77777777" w:rsidR="0021142F" w:rsidRDefault="0021142F" w:rsidP="004A7F58">
      <w:pPr>
        <w:pStyle w:val="B1"/>
      </w:pPr>
      <w:r>
        <w:t>-</w:t>
      </w:r>
      <w:r>
        <w:tab/>
        <w:t>[Optional] Model Accuracy: The model accuracy of the global ML model, which is calculate by the FL Client NWDAF using the local training data as the testing dataset.</w:t>
      </w:r>
    </w:p>
    <w:p w14:paraId="2A1ECEC8" w14:textId="77777777" w:rsidR="0021142F" w:rsidRDefault="0021142F" w:rsidP="004A7F58">
      <w:pPr>
        <w:pStyle w:val="B1"/>
      </w:pPr>
      <w:r>
        <w:t>-</w:t>
      </w:r>
      <w:r>
        <w:tab/>
        <w:t>[Optional] ML Correlation ID. This parameter may be included when the service is used for Federated Learning.</w:t>
      </w:r>
    </w:p>
    <w:p w14:paraId="5D1E7B9A" w14:textId="19D4584F" w:rsidR="00C24DA9" w:rsidRPr="005D2CF1" w:rsidRDefault="00C24DA9" w:rsidP="00C24DA9">
      <w:pPr>
        <w:pStyle w:val="Heading2"/>
        <w:rPr>
          <w:lang w:eastAsia="zh-CN"/>
        </w:rPr>
      </w:pPr>
      <w:bookmarkStart w:id="169" w:name="_Toc131158426"/>
      <w:r w:rsidRPr="005D2CF1">
        <w:rPr>
          <w:lang w:eastAsia="ko-KR"/>
        </w:rPr>
        <w:t>6.3</w:t>
      </w:r>
      <w:r w:rsidRPr="005D2CF1">
        <w:rPr>
          <w:lang w:eastAsia="ko-KR"/>
        </w:rPr>
        <w:tab/>
        <w:t xml:space="preserve">Slice </w:t>
      </w:r>
      <w:r w:rsidRPr="005D2CF1">
        <w:rPr>
          <w:lang w:eastAsia="zh-CN"/>
        </w:rPr>
        <w:t>load level related network data analytics</w:t>
      </w:r>
      <w:bookmarkEnd w:id="169"/>
    </w:p>
    <w:p w14:paraId="7578AA91" w14:textId="77777777" w:rsidR="00C24DA9" w:rsidRPr="005D2CF1" w:rsidRDefault="00C24DA9" w:rsidP="00C24DA9">
      <w:pPr>
        <w:pStyle w:val="Heading3"/>
        <w:tabs>
          <w:tab w:val="left" w:pos="8647"/>
        </w:tabs>
        <w:rPr>
          <w:lang w:eastAsia="zh-CN"/>
        </w:rPr>
      </w:pPr>
      <w:bookmarkStart w:id="170" w:name="_Toc131158427"/>
      <w:r w:rsidRPr="005D2CF1">
        <w:rPr>
          <w:lang w:eastAsia="zh-CN"/>
        </w:rPr>
        <w:t>6.3.1</w:t>
      </w:r>
      <w:r w:rsidRPr="005D2CF1">
        <w:rPr>
          <w:lang w:eastAsia="zh-CN"/>
        </w:rPr>
        <w:tab/>
        <w:t>General</w:t>
      </w:r>
      <w:bookmarkEnd w:id="170"/>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71" w:name="_Toc131158428"/>
      <w:r w:rsidRPr="005D2CF1">
        <w:rPr>
          <w:lang w:eastAsia="zh-CN"/>
        </w:rPr>
        <w:t>6.3.2</w:t>
      </w:r>
      <w:r w:rsidRPr="005D2CF1">
        <w:rPr>
          <w:lang w:eastAsia="zh-CN"/>
        </w:rPr>
        <w:tab/>
        <w:t>Void</w:t>
      </w:r>
      <w:bookmarkEnd w:id="171"/>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72" w:name="_Toc131158429"/>
      <w:r w:rsidRPr="005D2CF1">
        <w:rPr>
          <w:lang w:eastAsia="zh-CN"/>
        </w:rPr>
        <w:t>6.3.2A</w:t>
      </w:r>
      <w:r w:rsidRPr="005D2CF1">
        <w:rPr>
          <w:lang w:eastAsia="zh-CN"/>
        </w:rPr>
        <w:tab/>
        <w:t>Input data</w:t>
      </w:r>
      <w:bookmarkEnd w:id="172"/>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lastRenderedPageBreak/>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6A2E57FF"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A44BE1">
        <w:t>TS 23.502 [</w:t>
      </w:r>
      <w:r>
        <w:t>3]; or</w:t>
      </w:r>
    </w:p>
    <w:p w14:paraId="018F6C92" w14:textId="237F447D"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A44BE1">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419022C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A44BE1">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1592081F" w:rsidR="00353E89" w:rsidRDefault="00353E89" w:rsidP="00461895">
      <w:pPr>
        <w:pStyle w:val="B2"/>
      </w:pPr>
      <w:r>
        <w:lastRenderedPageBreak/>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A44BE1">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E78B873"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A44BE1">
        <w:t>TS 23.502 [</w:t>
      </w:r>
      <w:r>
        <w:t>3].</w:t>
      </w:r>
    </w:p>
    <w:p w14:paraId="26794050" w14:textId="77777777" w:rsidR="00C24DA9" w:rsidRPr="005D2CF1" w:rsidRDefault="00C24DA9" w:rsidP="00C24DA9">
      <w:pPr>
        <w:pStyle w:val="Heading3"/>
        <w:rPr>
          <w:lang w:eastAsia="zh-CN"/>
        </w:rPr>
      </w:pPr>
      <w:bookmarkStart w:id="173" w:name="_Toc131158430"/>
      <w:r w:rsidRPr="005D2CF1">
        <w:rPr>
          <w:lang w:eastAsia="zh-CN"/>
        </w:rPr>
        <w:t>6.3.3</w:t>
      </w:r>
      <w:r w:rsidRPr="005D2CF1">
        <w:rPr>
          <w:lang w:eastAsia="zh-CN"/>
        </w:rPr>
        <w:tab/>
        <w:t>Void</w:t>
      </w:r>
      <w:bookmarkEnd w:id="173"/>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74" w:name="_Toc131158431"/>
      <w:r w:rsidRPr="005D2CF1">
        <w:rPr>
          <w:lang w:eastAsia="zh-CN"/>
        </w:rPr>
        <w:t>6.3.3A</w:t>
      </w:r>
      <w:r w:rsidRPr="005D2CF1">
        <w:rPr>
          <w:lang w:eastAsia="zh-CN"/>
        </w:rPr>
        <w:tab/>
        <w:t>Output analytics</w:t>
      </w:r>
      <w:bookmarkEnd w:id="174"/>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lastRenderedPageBreak/>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lastRenderedPageBreak/>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75" w:name="_Toc131158432"/>
      <w:r>
        <w:rPr>
          <w:lang w:eastAsia="ko-KR"/>
        </w:rPr>
        <w:t>6.3.4</w:t>
      </w:r>
      <w:r>
        <w:rPr>
          <w:lang w:eastAsia="ko-KR"/>
        </w:rPr>
        <w:tab/>
        <w:t>Procedures</w:t>
      </w:r>
      <w:bookmarkEnd w:id="175"/>
    </w:p>
    <w:p w14:paraId="78F4BF9A" w14:textId="02DAAADD" w:rsidR="00A100F3" w:rsidRDefault="00A100F3" w:rsidP="00D070D4">
      <w:pPr>
        <w:pStyle w:val="TH"/>
        <w:rPr>
          <w:lang w:eastAsia="ko-KR"/>
        </w:rPr>
      </w:pPr>
      <w:r w:rsidRPr="00E9603C">
        <w:object w:dxaOrig="24285" w:dyaOrig="14280" w14:anchorId="598949A2">
          <v:shape id="_x0000_i1094" type="#_x0000_t75" style="width:479.8pt;height:313.4pt" o:ole="">
            <v:imagedata r:id="rId145" o:title=""/>
          </v:shape>
          <o:OLEObject Type="Embed" ProgID="Visio.Drawing.15" ShapeID="_x0000_i1094" DrawAspect="Content" ObjectID="_1741772980" r:id="rId146"/>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lastRenderedPageBreak/>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76" w:name="_Toc131158433"/>
      <w:r w:rsidRPr="005D2CF1">
        <w:rPr>
          <w:lang w:eastAsia="ko-KR"/>
        </w:rPr>
        <w:t>6.4</w:t>
      </w:r>
      <w:r w:rsidRPr="005D2CF1">
        <w:rPr>
          <w:lang w:eastAsia="zh-CN"/>
        </w:rPr>
        <w:tab/>
        <w:t>Observed Service Experience related network data analytics</w:t>
      </w:r>
      <w:bookmarkEnd w:id="176"/>
    </w:p>
    <w:p w14:paraId="16A5BC36" w14:textId="77777777" w:rsidR="00C24DA9" w:rsidRPr="005D2CF1" w:rsidRDefault="00C24DA9" w:rsidP="00C24DA9">
      <w:pPr>
        <w:pStyle w:val="Heading3"/>
        <w:tabs>
          <w:tab w:val="left" w:pos="8647"/>
        </w:tabs>
        <w:rPr>
          <w:lang w:eastAsia="zh-CN"/>
        </w:rPr>
      </w:pPr>
      <w:bookmarkStart w:id="177" w:name="_Toc131158434"/>
      <w:r w:rsidRPr="005D2CF1">
        <w:rPr>
          <w:lang w:eastAsia="zh-CN"/>
        </w:rPr>
        <w:t>6.4.1</w:t>
      </w:r>
      <w:r w:rsidRPr="005D2CF1">
        <w:rPr>
          <w:lang w:eastAsia="zh-CN"/>
        </w:rPr>
        <w:tab/>
        <w:t>General</w:t>
      </w:r>
      <w:bookmarkEnd w:id="177"/>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075CB042" w:rsidR="005B1B25" w:rsidRDefault="005B1B25" w:rsidP="00A44BE1">
      <w:pPr>
        <w:pStyle w:val="B1"/>
      </w:pPr>
      <w:r>
        <w:lastRenderedPageBreak/>
        <w:t>-</w:t>
      </w:r>
      <w:r>
        <w:tab/>
        <w:t>Service Experience for an Application</w:t>
      </w:r>
      <w:r w:rsidR="003A4A47">
        <w:t xml:space="preserve"> transferring data over a PDU Session</w:t>
      </w:r>
      <w:r>
        <w:t>: Service experience for a UE or a group of UEs or any UEs in an Application or a set of Applications</w:t>
      </w:r>
      <w:r w:rsidR="003A4A47">
        <w:t xml:space="preserve"> transfering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transfering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41648A48" w14:textId="77777777" w:rsidR="005B1B25" w:rsidRPr="005D2CF1" w:rsidRDefault="005B1B25" w:rsidP="005B1B25">
            <w:pPr>
              <w:pStyle w:val="TAL"/>
            </w:pPr>
            <w:r w:rsidRPr="005D2CF1">
              <w:t>Area of Interest</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242A774B" w:rsidR="005B1B25" w:rsidRPr="005D2CF1" w:rsidRDefault="005B1B25" w:rsidP="005B1B25">
            <w:pPr>
              <w:pStyle w:val="TAL"/>
            </w:pPr>
            <w:r>
              <w:t>Application Server Address(es) (NOTE 1)</w:t>
            </w:r>
          </w:p>
        </w:tc>
        <w:tc>
          <w:tcPr>
            <w:tcW w:w="2410" w:type="dxa"/>
          </w:tcPr>
          <w:p w14:paraId="2A4B3E8F" w14:textId="66372448" w:rsidR="005B1B25" w:rsidRPr="005D2CF1" w:rsidRDefault="005B1B25" w:rsidP="005B1B25">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40DCEB9E" w14:textId="662026F8" w:rsidR="005B1B25" w:rsidRPr="005D2CF1" w:rsidRDefault="005B1B25" w:rsidP="005B1B25">
            <w:pPr>
              <w:pStyle w:val="TAL"/>
            </w:pPr>
            <w:r>
              <w:t>UPF anchor ID (NOTE 1)</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17803A59" w:rsidR="005B1B25" w:rsidRPr="005D2CF1" w:rsidRDefault="005B1B25" w:rsidP="005B1B25">
            <w:pPr>
              <w:pStyle w:val="TAL"/>
            </w:pPr>
            <w:r>
              <w:t>Identifies the Access type the UE camps 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5B1B25" w:rsidRPr="005D2CF1" w14:paraId="1208E9B8" w14:textId="77777777" w:rsidTr="00F06CA2">
        <w:tc>
          <w:tcPr>
            <w:tcW w:w="9918" w:type="dxa"/>
            <w:gridSpan w:val="7"/>
          </w:tcPr>
          <w:p w14:paraId="0821B50F" w14:textId="77777777" w:rsidR="005B1B25" w:rsidRDefault="005B1B25" w:rsidP="005B1B25">
            <w:pPr>
              <w:pStyle w:val="TAN"/>
            </w:pPr>
            <w:r>
              <w:lastRenderedPageBreak/>
              <w:t>NOTE 1:</w:t>
            </w:r>
            <w:r>
              <w:tab/>
              <w:t>These parameters can be provided when a consumer requires analytics for an edge application over a UP path.</w:t>
            </w:r>
          </w:p>
          <w:p w14:paraId="5BAB1F35" w14:textId="77777777" w:rsidR="005B1B25" w:rsidRDefault="005B1B25" w:rsidP="005B1B25">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55D97276" w14:textId="5CD543C6" w:rsidR="005B1B25" w:rsidRDefault="005B1B25" w:rsidP="005B1B25">
            <w:pPr>
              <w:pStyle w:val="TAN"/>
            </w:pPr>
            <w:r>
              <w:t>NOTE 3:</w:t>
            </w:r>
            <w:r>
              <w:tab/>
            </w:r>
            <w:r w:rsidR="003A4A47">
              <w:t>One or more of these parameters can be provided by the consumer when requesting analytics for an application running over a PDU Session(s).</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t>The NWDAF shall notify the result of the analytics to the consumer as specified in clause 6.4.3.</w:t>
      </w:r>
    </w:p>
    <w:p w14:paraId="3C85D393" w14:textId="3436287D"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78" w:name="_Toc131158435"/>
      <w:r w:rsidRPr="005D2CF1">
        <w:rPr>
          <w:lang w:eastAsia="zh-CN"/>
        </w:rPr>
        <w:lastRenderedPageBreak/>
        <w:t>6.4.2</w:t>
      </w:r>
      <w:r w:rsidRPr="005D2CF1">
        <w:rPr>
          <w:lang w:eastAsia="zh-CN"/>
        </w:rPr>
        <w:tab/>
        <w:t>Input Data</w:t>
      </w:r>
      <w:bookmarkEnd w:id="178"/>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5F1BA862" w:rsidR="00DE7722" w:rsidRPr="005D2CF1" w:rsidRDefault="00DE7722" w:rsidP="00180BD4">
            <w:pPr>
              <w:pStyle w:val="TAL"/>
            </w:pPr>
            <w:r>
              <w:t>The list of Service Experience Contribution Weight(s) that are associated with each of the provided UE ID(s).</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29951D9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A44BE1" w:rsidRPr="005D2CF1">
        <w:t>TS</w:t>
      </w:r>
      <w:r w:rsidR="00A44BE1">
        <w:t> </w:t>
      </w:r>
      <w:r w:rsidR="00A44BE1" w:rsidRPr="005D2CF1">
        <w:t>23.502</w:t>
      </w:r>
      <w:r w:rsidR="00A44BE1">
        <w:t> </w:t>
      </w:r>
      <w:r w:rsidR="00A44BE1"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17993A5F"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A44BE1">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0D7E6C" w:rsidRPr="005D2CF1" w14:paraId="6933A2B3" w14:textId="77777777" w:rsidTr="00B552BB">
        <w:trPr>
          <w:jc w:val="center"/>
        </w:trPr>
        <w:tc>
          <w:tcPr>
            <w:tcW w:w="2628" w:type="dxa"/>
          </w:tcPr>
          <w:p w14:paraId="5C6941B5" w14:textId="5DCFDA94" w:rsidR="000D7E6C" w:rsidRPr="005D2CF1" w:rsidRDefault="000D7E6C" w:rsidP="000D7E6C">
            <w:pPr>
              <w:pStyle w:val="TAL"/>
            </w:pPr>
            <w:r>
              <w:t>PDU Session type</w:t>
            </w:r>
          </w:p>
        </w:tc>
        <w:tc>
          <w:tcPr>
            <w:tcW w:w="1701" w:type="dxa"/>
          </w:tcPr>
          <w:p w14:paraId="4D0AB46A" w14:textId="15FF56CB" w:rsidR="000D7E6C" w:rsidRPr="005D2CF1" w:rsidRDefault="000D7E6C" w:rsidP="000D7E6C">
            <w:pPr>
              <w:pStyle w:val="TAC"/>
            </w:pPr>
            <w:r w:rsidRPr="005D2CF1">
              <w:t>SMF</w:t>
            </w:r>
          </w:p>
        </w:tc>
        <w:tc>
          <w:tcPr>
            <w:tcW w:w="5463" w:type="dxa"/>
          </w:tcPr>
          <w:p w14:paraId="2EB8236C" w14:textId="1B7D4B45" w:rsidR="000D7E6C" w:rsidRPr="005D2CF1" w:rsidRDefault="000D7E6C" w:rsidP="000D7E6C">
            <w:pPr>
              <w:pStyle w:val="TAL"/>
            </w:pPr>
            <w:r>
              <w:t>Type of the PDU Session.</w:t>
            </w:r>
          </w:p>
        </w:tc>
      </w:tr>
      <w:tr w:rsidR="000D7E6C" w:rsidRPr="005D2CF1" w14:paraId="0685E61E" w14:textId="77777777" w:rsidTr="00DE6506">
        <w:trPr>
          <w:jc w:val="center"/>
        </w:trPr>
        <w:tc>
          <w:tcPr>
            <w:tcW w:w="2628" w:type="dxa"/>
          </w:tcPr>
          <w:p w14:paraId="09CC811A" w14:textId="190EFF82" w:rsidR="000D7E6C" w:rsidRPr="005D2CF1" w:rsidRDefault="000D7E6C" w:rsidP="000D7E6C">
            <w:pPr>
              <w:pStyle w:val="TAL"/>
            </w:pPr>
            <w:r>
              <w:t>SSC Mode</w:t>
            </w:r>
          </w:p>
        </w:tc>
        <w:tc>
          <w:tcPr>
            <w:tcW w:w="1701" w:type="dxa"/>
          </w:tcPr>
          <w:p w14:paraId="0581819D" w14:textId="7FB173D9" w:rsidR="000D7E6C" w:rsidRPr="005D2CF1" w:rsidRDefault="000D7E6C" w:rsidP="000D7E6C">
            <w:pPr>
              <w:pStyle w:val="TAC"/>
            </w:pPr>
            <w:r w:rsidRPr="005D2CF1">
              <w:rPr>
                <w:lang w:eastAsia="zh-CN"/>
              </w:rPr>
              <w:t>SMF</w:t>
            </w:r>
          </w:p>
        </w:tc>
        <w:tc>
          <w:tcPr>
            <w:tcW w:w="5463" w:type="dxa"/>
          </w:tcPr>
          <w:p w14:paraId="54561C3B" w14:textId="664F64FC" w:rsidR="000D7E6C" w:rsidRPr="005D2CF1" w:rsidRDefault="000D7E6C" w:rsidP="000D7E6C">
            <w:pPr>
              <w:pStyle w:val="TAL"/>
            </w:pPr>
            <w:r>
              <w:t>SSC Mode selected for the PDU Session.</w:t>
            </w:r>
          </w:p>
        </w:tc>
      </w:tr>
      <w:tr w:rsidR="000D7E6C" w:rsidRPr="005D2CF1" w14:paraId="41958F83" w14:textId="77777777" w:rsidTr="00B16F2C">
        <w:trPr>
          <w:jc w:val="center"/>
        </w:trPr>
        <w:tc>
          <w:tcPr>
            <w:tcW w:w="2628" w:type="dxa"/>
          </w:tcPr>
          <w:p w14:paraId="510E2592" w14:textId="77777777" w:rsidR="000D7E6C" w:rsidRPr="005D2CF1" w:rsidRDefault="000D7E6C" w:rsidP="000D7E6C">
            <w:pPr>
              <w:pStyle w:val="TAL"/>
            </w:pPr>
            <w:r w:rsidRPr="005D2CF1">
              <w:t>IP filter information</w:t>
            </w:r>
          </w:p>
        </w:tc>
        <w:tc>
          <w:tcPr>
            <w:tcW w:w="1701" w:type="dxa"/>
          </w:tcPr>
          <w:p w14:paraId="26C43DB6" w14:textId="77777777" w:rsidR="000D7E6C" w:rsidRPr="005D2CF1" w:rsidRDefault="000D7E6C" w:rsidP="000D7E6C">
            <w:pPr>
              <w:pStyle w:val="TAC"/>
            </w:pPr>
            <w:r w:rsidRPr="005D2CF1">
              <w:t>SMF</w:t>
            </w:r>
          </w:p>
        </w:tc>
        <w:tc>
          <w:tcPr>
            <w:tcW w:w="5463" w:type="dxa"/>
          </w:tcPr>
          <w:p w14:paraId="518049A1" w14:textId="558B16F7" w:rsidR="000D7E6C" w:rsidRPr="005D2CF1" w:rsidRDefault="000D7E6C" w:rsidP="000D7E6C">
            <w:pPr>
              <w:pStyle w:val="TAL"/>
            </w:pPr>
            <w:r w:rsidRPr="005D2CF1">
              <w:t>Provided by the SMF, which is used by NWDAF to identify the service data flow for policy control and/or differentiated charging for the QoS flow</w:t>
            </w:r>
            <w:r>
              <w:t>.</w:t>
            </w:r>
          </w:p>
        </w:tc>
      </w:tr>
      <w:tr w:rsidR="000D7E6C" w:rsidRPr="005D2CF1" w14:paraId="5DD1C5FA" w14:textId="77777777" w:rsidTr="00B16F2C">
        <w:trPr>
          <w:jc w:val="center"/>
        </w:trPr>
        <w:tc>
          <w:tcPr>
            <w:tcW w:w="2628" w:type="dxa"/>
          </w:tcPr>
          <w:p w14:paraId="21AF6F41" w14:textId="77777777" w:rsidR="000D7E6C" w:rsidRPr="005D2CF1" w:rsidRDefault="000D7E6C" w:rsidP="000D7E6C">
            <w:pPr>
              <w:pStyle w:val="TAL"/>
            </w:pPr>
            <w:r w:rsidRPr="005D2CF1">
              <w:rPr>
                <w:lang w:eastAsia="zh-CN"/>
              </w:rPr>
              <w:t>QFI</w:t>
            </w:r>
          </w:p>
        </w:tc>
        <w:tc>
          <w:tcPr>
            <w:tcW w:w="1701" w:type="dxa"/>
          </w:tcPr>
          <w:p w14:paraId="624BE235" w14:textId="77777777" w:rsidR="000D7E6C" w:rsidRPr="005D2CF1" w:rsidRDefault="000D7E6C" w:rsidP="000D7E6C">
            <w:pPr>
              <w:pStyle w:val="TAC"/>
            </w:pPr>
            <w:r w:rsidRPr="005D2CF1">
              <w:rPr>
                <w:lang w:eastAsia="zh-CN"/>
              </w:rPr>
              <w:t>SMF</w:t>
            </w:r>
          </w:p>
        </w:tc>
        <w:tc>
          <w:tcPr>
            <w:tcW w:w="5463" w:type="dxa"/>
          </w:tcPr>
          <w:p w14:paraId="1432040B" w14:textId="2362AD7D" w:rsidR="000D7E6C" w:rsidRPr="005D2CF1" w:rsidRDefault="000D7E6C" w:rsidP="000D7E6C">
            <w:pPr>
              <w:pStyle w:val="TAL"/>
            </w:pPr>
            <w:r w:rsidRPr="005D2CF1">
              <w:t>QoS Flow Identifier</w:t>
            </w:r>
            <w:r>
              <w:t>.</w:t>
            </w:r>
          </w:p>
        </w:tc>
      </w:tr>
      <w:tr w:rsidR="000D7E6C" w:rsidRPr="005D2CF1" w14:paraId="64C7E761" w14:textId="77777777" w:rsidTr="00B16F2C">
        <w:trPr>
          <w:jc w:val="center"/>
        </w:trPr>
        <w:tc>
          <w:tcPr>
            <w:tcW w:w="2628" w:type="dxa"/>
          </w:tcPr>
          <w:p w14:paraId="53A4F990" w14:textId="77777777" w:rsidR="000D7E6C" w:rsidRPr="005D2CF1" w:rsidRDefault="000D7E6C" w:rsidP="000D7E6C">
            <w:pPr>
              <w:pStyle w:val="TAL"/>
            </w:pPr>
            <w:r w:rsidRPr="005D2CF1">
              <w:t>QoS flow Bit Rate</w:t>
            </w:r>
          </w:p>
        </w:tc>
        <w:tc>
          <w:tcPr>
            <w:tcW w:w="1701" w:type="dxa"/>
          </w:tcPr>
          <w:p w14:paraId="7B06D8CF" w14:textId="77777777" w:rsidR="000D7E6C" w:rsidRPr="005D2CF1" w:rsidRDefault="000D7E6C" w:rsidP="000D7E6C">
            <w:pPr>
              <w:pStyle w:val="TAC"/>
            </w:pPr>
            <w:r w:rsidRPr="005D2CF1">
              <w:t>UPF</w:t>
            </w:r>
          </w:p>
        </w:tc>
        <w:tc>
          <w:tcPr>
            <w:tcW w:w="5463" w:type="dxa"/>
          </w:tcPr>
          <w:p w14:paraId="50B872B0" w14:textId="77777777" w:rsidR="000D7E6C" w:rsidRPr="005D2CF1" w:rsidRDefault="000D7E6C" w:rsidP="000D7E6C">
            <w:pPr>
              <w:pStyle w:val="TAL"/>
            </w:pPr>
            <w:r w:rsidRPr="005D2CF1">
              <w:t>The observed bit rate</w:t>
            </w:r>
            <w:r w:rsidRPr="005D2CF1" w:rsidDel="00275CB7">
              <w:t xml:space="preserve"> </w:t>
            </w:r>
            <w:r w:rsidRPr="005D2CF1">
              <w:t>for UL direction; and</w:t>
            </w:r>
          </w:p>
          <w:p w14:paraId="4F149C95" w14:textId="516259C2" w:rsidR="000D7E6C" w:rsidRPr="005D2CF1" w:rsidRDefault="000D7E6C" w:rsidP="000D7E6C">
            <w:pPr>
              <w:pStyle w:val="TAL"/>
            </w:pPr>
            <w:r w:rsidRPr="005D2CF1">
              <w:t>The observed bit rate for DL direction</w:t>
            </w:r>
            <w:r>
              <w:t>.</w:t>
            </w:r>
          </w:p>
        </w:tc>
      </w:tr>
      <w:tr w:rsidR="000D7E6C" w:rsidRPr="005D2CF1" w14:paraId="2C83A7DA" w14:textId="77777777" w:rsidTr="00B16F2C">
        <w:trPr>
          <w:jc w:val="center"/>
        </w:trPr>
        <w:tc>
          <w:tcPr>
            <w:tcW w:w="2628" w:type="dxa"/>
          </w:tcPr>
          <w:p w14:paraId="6404599D" w14:textId="77777777" w:rsidR="000D7E6C" w:rsidRPr="005D2CF1" w:rsidRDefault="000D7E6C" w:rsidP="000D7E6C">
            <w:pPr>
              <w:pStyle w:val="TAL"/>
            </w:pPr>
            <w:r w:rsidRPr="005D2CF1">
              <w:t>QoS flow Packet Delay</w:t>
            </w:r>
          </w:p>
        </w:tc>
        <w:tc>
          <w:tcPr>
            <w:tcW w:w="1701" w:type="dxa"/>
          </w:tcPr>
          <w:p w14:paraId="15EED306" w14:textId="77777777" w:rsidR="000D7E6C" w:rsidRPr="005D2CF1" w:rsidRDefault="000D7E6C" w:rsidP="000D7E6C">
            <w:pPr>
              <w:pStyle w:val="TAC"/>
            </w:pPr>
            <w:r w:rsidRPr="005D2CF1">
              <w:t>UPF</w:t>
            </w:r>
          </w:p>
        </w:tc>
        <w:tc>
          <w:tcPr>
            <w:tcW w:w="5463" w:type="dxa"/>
          </w:tcPr>
          <w:p w14:paraId="062251BE" w14:textId="77777777" w:rsidR="000D7E6C" w:rsidRPr="005D2CF1" w:rsidRDefault="000D7E6C" w:rsidP="000D7E6C">
            <w:pPr>
              <w:pStyle w:val="TAL"/>
            </w:pPr>
            <w:r w:rsidRPr="005D2CF1">
              <w:t>The observed Packet delay for UL direction; and</w:t>
            </w:r>
          </w:p>
          <w:p w14:paraId="6DA6A137" w14:textId="4AAA873D" w:rsidR="000D7E6C" w:rsidRPr="005D2CF1" w:rsidRDefault="000D7E6C" w:rsidP="000D7E6C">
            <w:pPr>
              <w:pStyle w:val="TAL"/>
            </w:pPr>
            <w:r w:rsidRPr="005D2CF1">
              <w:t>The observed Packet delay for the DL direction</w:t>
            </w:r>
            <w:r>
              <w:t>.</w:t>
            </w:r>
          </w:p>
        </w:tc>
      </w:tr>
      <w:tr w:rsidR="000D7E6C" w:rsidRPr="005D2CF1" w14:paraId="32C34C26" w14:textId="77777777" w:rsidTr="00B16F2C">
        <w:trPr>
          <w:jc w:val="center"/>
        </w:trPr>
        <w:tc>
          <w:tcPr>
            <w:tcW w:w="2628" w:type="dxa"/>
          </w:tcPr>
          <w:p w14:paraId="51CB2D30" w14:textId="77777777" w:rsidR="000D7E6C" w:rsidRPr="005D2CF1" w:rsidRDefault="000D7E6C" w:rsidP="000D7E6C">
            <w:pPr>
              <w:pStyle w:val="TAL"/>
            </w:pPr>
            <w:r w:rsidRPr="005D2CF1">
              <w:rPr>
                <w:lang w:eastAsia="ko-KR"/>
              </w:rPr>
              <w:t>Packet transmission</w:t>
            </w:r>
          </w:p>
        </w:tc>
        <w:tc>
          <w:tcPr>
            <w:tcW w:w="1701" w:type="dxa"/>
          </w:tcPr>
          <w:p w14:paraId="7A915FDA" w14:textId="77777777" w:rsidR="000D7E6C" w:rsidRPr="005D2CF1" w:rsidRDefault="000D7E6C" w:rsidP="000D7E6C">
            <w:pPr>
              <w:pStyle w:val="TAC"/>
            </w:pPr>
            <w:r w:rsidRPr="005D2CF1">
              <w:rPr>
                <w:lang w:eastAsia="ko-KR"/>
              </w:rPr>
              <w:t>UPF</w:t>
            </w:r>
          </w:p>
        </w:tc>
        <w:tc>
          <w:tcPr>
            <w:tcW w:w="5463" w:type="dxa"/>
          </w:tcPr>
          <w:p w14:paraId="36173119" w14:textId="7959EE32" w:rsidR="000D7E6C" w:rsidRPr="005D2CF1" w:rsidRDefault="000D7E6C" w:rsidP="000D7E6C">
            <w:pPr>
              <w:pStyle w:val="TAL"/>
            </w:pPr>
            <w:r w:rsidRPr="005D2CF1">
              <w:t>The observed number of packet transmission</w:t>
            </w:r>
            <w:r>
              <w:t>.</w:t>
            </w:r>
          </w:p>
        </w:tc>
      </w:tr>
      <w:tr w:rsidR="000D7E6C" w:rsidRPr="005D2CF1" w14:paraId="1B3B1170" w14:textId="77777777" w:rsidTr="00B16F2C">
        <w:trPr>
          <w:jc w:val="center"/>
        </w:trPr>
        <w:tc>
          <w:tcPr>
            <w:tcW w:w="2628" w:type="dxa"/>
          </w:tcPr>
          <w:p w14:paraId="094D0CE6" w14:textId="77777777" w:rsidR="000D7E6C" w:rsidRPr="005D2CF1" w:rsidRDefault="000D7E6C" w:rsidP="000D7E6C">
            <w:pPr>
              <w:pStyle w:val="TAN"/>
            </w:pPr>
            <w:r w:rsidRPr="005D2CF1">
              <w:t>Packet retransmission</w:t>
            </w:r>
          </w:p>
        </w:tc>
        <w:tc>
          <w:tcPr>
            <w:tcW w:w="1701" w:type="dxa"/>
          </w:tcPr>
          <w:p w14:paraId="6BF484C8" w14:textId="307A6B38" w:rsidR="000D7E6C" w:rsidRPr="005D2CF1" w:rsidRDefault="000D7E6C" w:rsidP="000D7E6C">
            <w:pPr>
              <w:pStyle w:val="TAC"/>
            </w:pPr>
            <w:r w:rsidRPr="005B2903">
              <w:t>UPF</w:t>
            </w:r>
            <w:r>
              <w:t xml:space="preserve"> or AF</w:t>
            </w:r>
          </w:p>
        </w:tc>
        <w:tc>
          <w:tcPr>
            <w:tcW w:w="5463" w:type="dxa"/>
          </w:tcPr>
          <w:p w14:paraId="1E96D376" w14:textId="3ECB5603" w:rsidR="000D7E6C" w:rsidRPr="005D2CF1" w:rsidRDefault="000D7E6C" w:rsidP="000D7E6C">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r w:rsidR="000D7E6C" w:rsidRPr="005D2CF1" w14:paraId="7E98C80B" w14:textId="77777777" w:rsidTr="00DF30A2">
        <w:trPr>
          <w:jc w:val="center"/>
        </w:trPr>
        <w:tc>
          <w:tcPr>
            <w:tcW w:w="2646" w:type="dxa"/>
          </w:tcPr>
          <w:p w14:paraId="7B325D07" w14:textId="2220FC8D" w:rsidR="000D7E6C" w:rsidRDefault="000D7E6C" w:rsidP="000D7E6C">
            <w:pPr>
              <w:pStyle w:val="TAL"/>
              <w:rPr>
                <w:lang w:eastAsia="zh-CN"/>
              </w:rPr>
            </w:pPr>
            <w:r>
              <w:rPr>
                <w:lang w:eastAsia="zh-CN"/>
              </w:rPr>
              <w:t>Access Type</w:t>
            </w:r>
          </w:p>
        </w:tc>
        <w:tc>
          <w:tcPr>
            <w:tcW w:w="1701" w:type="dxa"/>
          </w:tcPr>
          <w:p w14:paraId="5627DE83" w14:textId="62780FB0" w:rsidR="000D7E6C" w:rsidRDefault="000D7E6C" w:rsidP="000D7E6C">
            <w:pPr>
              <w:pStyle w:val="TAC"/>
              <w:rPr>
                <w:lang w:eastAsia="zh-CN"/>
              </w:rPr>
            </w:pPr>
            <w:r>
              <w:rPr>
                <w:lang w:eastAsia="zh-CN"/>
              </w:rPr>
              <w:t>SMF</w:t>
            </w:r>
          </w:p>
        </w:tc>
        <w:tc>
          <w:tcPr>
            <w:tcW w:w="5481" w:type="dxa"/>
          </w:tcPr>
          <w:p w14:paraId="529022ED" w14:textId="3D17DE5B" w:rsidR="000D7E6C" w:rsidRDefault="000D7E6C" w:rsidP="000D7E6C">
            <w:pPr>
              <w:pStyle w:val="TAL"/>
              <w:rPr>
                <w:lang w:eastAsia="zh-CN"/>
              </w:rPr>
            </w:pPr>
            <w:r>
              <w:rPr>
                <w:lang w:eastAsia="zh-CN"/>
              </w:rPr>
              <w:t>The Access type the UE camps on.</w:t>
            </w:r>
          </w:p>
        </w:tc>
      </w:tr>
    </w:tbl>
    <w:p w14:paraId="73FC4D2D" w14:textId="77777777" w:rsidR="00DF30A2" w:rsidRPr="005D2CF1" w:rsidRDefault="00DF30A2" w:rsidP="00DF30A2">
      <w:pPr>
        <w:pStyle w:val="FP"/>
      </w:pPr>
    </w:p>
    <w:p w14:paraId="0FBA427B" w14:textId="3239A980" w:rsidR="00C24DA9" w:rsidRPr="005D2CF1" w:rsidRDefault="00C24DA9" w:rsidP="00C24DA9">
      <w:r w:rsidRPr="005D2CF1">
        <w:t xml:space="preserve">The Event Filters for the service data collection from SMF, AMF and AF are defined in </w:t>
      </w:r>
      <w:r w:rsidR="00A44BE1" w:rsidRPr="005D2CF1">
        <w:t>TS</w:t>
      </w:r>
      <w:r w:rsidR="00A44BE1">
        <w:t> </w:t>
      </w:r>
      <w:r w:rsidR="00A44BE1" w:rsidRPr="005D2CF1">
        <w:t>23.502</w:t>
      </w:r>
      <w:r w:rsidR="00A44BE1">
        <w:t> </w:t>
      </w:r>
      <w:r w:rsidR="00A44BE1"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4F7CBA33" w:rsidR="0052760B" w:rsidRDefault="0052760B" w:rsidP="0052760B">
      <w:pPr>
        <w:rPr>
          <w:lang w:eastAsia="zh-CN"/>
        </w:rPr>
      </w:pPr>
      <w:r>
        <w:rPr>
          <w:lang w:eastAsia="zh-CN"/>
        </w:rPr>
        <w:t>The NWDAF collects the following MDAF analysis result listed in Table 6.4.2-5, as defined in clauses 8.4.2.1.3 and 8.4.4.3 of TS 28.104 [15].</w:t>
      </w:r>
    </w:p>
    <w:p w14:paraId="4B36B1AC" w14:textId="35FDBF38" w:rsidR="0052760B" w:rsidRPr="005D2CF1" w:rsidRDefault="0052760B" w:rsidP="0052760B">
      <w:pPr>
        <w:pStyle w:val="TH"/>
        <w:rPr>
          <w:lang w:eastAsia="zh-CN"/>
        </w:rPr>
      </w:pPr>
      <w:r>
        <w:rPr>
          <w:lang w:eastAsia="zh-CN"/>
        </w:rPr>
        <w:lastRenderedPageBreak/>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r>
              <w:t>ServiceExperienceIssueType</w:t>
            </w:r>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r>
              <w:t>AffectedObjects</w:t>
            </w:r>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The managed object instances where the service experience is applicable, e.g. SubNetwork Instance, NetworkSlice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r>
              <w:t>ServiceExperienceStatistics</w:t>
            </w:r>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r>
              <w:t>ServiceExperiencePredictions</w:t>
            </w:r>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r>
              <w:t>StatisticsOfCellsEsState</w:t>
            </w:r>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179" w:name="_Toc131158436"/>
      <w:r w:rsidRPr="005D2CF1">
        <w:rPr>
          <w:lang w:eastAsia="zh-CN"/>
        </w:rPr>
        <w:t>6.4.3</w:t>
      </w:r>
      <w:r w:rsidRPr="005D2CF1">
        <w:rPr>
          <w:lang w:eastAsia="zh-CN"/>
        </w:rPr>
        <w:tab/>
        <w:t>Output Analytics</w:t>
      </w:r>
      <w:bookmarkEnd w:id="179"/>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7C676CF" w:rsidR="000D7E6C" w:rsidRPr="005D2CF1" w:rsidRDefault="000D7E6C" w:rsidP="00F5407F">
            <w:pPr>
              <w:pStyle w:val="TAL"/>
            </w:pPr>
            <w:r>
              <w:t>Access Type when the UE establishes a PDU Session for the application.</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52E3BF32" w:rsidR="000D7E6C" w:rsidRPr="005D2CF1" w:rsidRDefault="000D7E6C" w:rsidP="000D7E6C">
            <w:pPr>
              <w:pStyle w:val="TAL"/>
            </w:pPr>
            <w:r>
              <w:t>Access Type when the UE establishes a PDU Session for the application.</w:t>
            </w:r>
          </w:p>
        </w:tc>
      </w:tr>
      <w:tr w:rsidR="000D7E6C" w:rsidRPr="005D2CF1" w14:paraId="6B99304D" w14:textId="77777777" w:rsidTr="00934696">
        <w:tc>
          <w:tcPr>
            <w:tcW w:w="9631" w:type="dxa"/>
            <w:gridSpan w:val="2"/>
            <w:shd w:val="clear" w:color="auto" w:fill="auto"/>
            <w:vAlign w:val="center"/>
          </w:tcPr>
          <w:p w14:paraId="6FC8ADE6" w14:textId="04FB8809" w:rsidR="000D7E6C" w:rsidRDefault="000D7E6C" w:rsidP="000D7E6C">
            <w:pPr>
              <w:pStyle w:val="TAN"/>
            </w:pPr>
            <w:r>
              <w:t>NOTE 1:</w:t>
            </w:r>
            <w:r>
              <w:tab/>
              <w:t>This information element is an Analytics subset that can be used in "list of analytics subsets that are requested".</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80" w:name="_Toc131158437"/>
      <w:r w:rsidRPr="005D2CF1">
        <w:rPr>
          <w:lang w:eastAsia="zh-CN"/>
        </w:rPr>
        <w:lastRenderedPageBreak/>
        <w:t>6.4.4</w:t>
      </w:r>
      <w:r w:rsidRPr="005D2CF1">
        <w:rPr>
          <w:lang w:eastAsia="zh-CN"/>
        </w:rPr>
        <w:tab/>
        <w:t>Procedures to request Service Experience for an Application</w:t>
      </w:r>
      <w:bookmarkEnd w:id="180"/>
    </w:p>
    <w:p w14:paraId="0FED69FF" w14:textId="49D83061" w:rsidR="001D7433" w:rsidRDefault="001D7433" w:rsidP="002B2310">
      <w:pPr>
        <w:pStyle w:val="TH"/>
      </w:pPr>
      <w:r>
        <w:object w:dxaOrig="13831" w:dyaOrig="8291" w14:anchorId="1E26996A">
          <v:shape id="_x0000_i1095" type="#_x0000_t75" style="width:461.05pt;height:275.9pt" o:ole="">
            <v:imagedata r:id="rId147" o:title="" cropbottom="15194f" cropright="14762f"/>
          </v:shape>
          <o:OLEObject Type="Embed" ProgID="Visio.Drawing.15" ShapeID="_x0000_i1095" DrawAspect="Content" ObjectID="_1741772981" r:id="rId148"/>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616F521F"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60B74997"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A44BE1" w:rsidRPr="005D2CF1">
        <w:rPr>
          <w:lang w:eastAsia="zh-CN"/>
        </w:rPr>
        <w:t>TS</w:t>
      </w:r>
      <w:r w:rsidR="00A44BE1">
        <w:rPr>
          <w:lang w:eastAsia="zh-CN"/>
        </w:rPr>
        <w:t> </w:t>
      </w:r>
      <w:r w:rsidR="00A44BE1" w:rsidRPr="005D2CF1">
        <w:rPr>
          <w:lang w:eastAsia="zh-CN"/>
        </w:rPr>
        <w:t>23.503</w:t>
      </w:r>
      <w:r w:rsidR="00A44BE1">
        <w:rPr>
          <w:lang w:eastAsia="zh-CN"/>
        </w:rPr>
        <w:t> </w:t>
      </w:r>
      <w:r w:rsidR="00A44BE1"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6135B0F4"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A44BE1">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0CF0F0DC"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A44BE1">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81" w:name="_Toc131158438"/>
      <w:r w:rsidRPr="005D2CF1">
        <w:rPr>
          <w:lang w:eastAsia="zh-CN"/>
        </w:rPr>
        <w:lastRenderedPageBreak/>
        <w:t>6.4.5</w:t>
      </w:r>
      <w:r w:rsidRPr="005D2CF1">
        <w:rPr>
          <w:lang w:eastAsia="zh-CN"/>
        </w:rPr>
        <w:tab/>
        <w:t>Procedures to request Service Experience for a Network Slice</w:t>
      </w:r>
      <w:bookmarkEnd w:id="181"/>
    </w:p>
    <w:p w14:paraId="1A64A25B" w14:textId="77777777" w:rsidR="00C24DA9" w:rsidRPr="005D2CF1" w:rsidRDefault="00C24DA9" w:rsidP="00C24DA9">
      <w:pPr>
        <w:pStyle w:val="TH"/>
      </w:pPr>
      <w:r w:rsidRPr="005D2CF1">
        <w:object w:dxaOrig="14268" w:dyaOrig="10272" w14:anchorId="28809672">
          <v:shape id="_x0000_i1096" type="#_x0000_t75" style="width:467.7pt;height:335.2pt" o:ole="">
            <v:imagedata r:id="rId149" o:title=""/>
          </v:shape>
          <o:OLEObject Type="Embed" ProgID="Visio.Drawing.15" ShapeID="_x0000_i1096" DrawAspect="Content" ObjectID="_1741772982" r:id="rId150"/>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0256A13F"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A44BE1" w:rsidRPr="005D2CF1">
        <w:t>TS</w:t>
      </w:r>
      <w:r w:rsidR="00A44BE1">
        <w:t> </w:t>
      </w:r>
      <w:r w:rsidR="00A44BE1" w:rsidRPr="005D2CF1">
        <w:t>23.501</w:t>
      </w:r>
      <w:r w:rsidR="00A44BE1">
        <w:t> </w:t>
      </w:r>
      <w:r w:rsidR="00A44BE1" w:rsidRPr="005D2CF1">
        <w:t>[</w:t>
      </w:r>
      <w:r w:rsidRPr="005D2CF1">
        <w:t xml:space="preserve">2] using event ID "UE moving in or out of Area of Interest" and Event Filters as described in Table 5.2.2.3.1-1 of </w:t>
      </w:r>
      <w:r w:rsidR="00A44BE1" w:rsidRPr="005D2CF1">
        <w:t>TS</w:t>
      </w:r>
      <w:r w:rsidR="00A44BE1">
        <w:t> </w:t>
      </w:r>
      <w:r w:rsidR="00A44BE1" w:rsidRPr="005D2CF1">
        <w:t>23.502</w:t>
      </w:r>
      <w:r w:rsidR="00A44BE1">
        <w:t> </w:t>
      </w:r>
      <w:r w:rsidR="00A44BE1"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A44BE1" w:rsidRPr="005D2CF1">
        <w:t>TS</w:t>
      </w:r>
      <w:r w:rsidR="00A44BE1">
        <w:t> </w:t>
      </w:r>
      <w:r w:rsidR="00A44BE1" w:rsidRPr="005D2CF1">
        <w:t>23.502</w:t>
      </w:r>
      <w:r w:rsidR="00A44BE1">
        <w:t> </w:t>
      </w:r>
      <w:r w:rsidR="00A44BE1" w:rsidRPr="005D2CF1">
        <w:t>[</w:t>
      </w:r>
      <w:r w:rsidRPr="005D2CF1">
        <w:t>3].</w:t>
      </w:r>
    </w:p>
    <w:p w14:paraId="41062AEB" w14:textId="74047FEB"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A44BE1" w:rsidRPr="005D2CF1">
        <w:t>TS</w:t>
      </w:r>
      <w:r w:rsidR="00A44BE1">
        <w:t> </w:t>
      </w:r>
      <w:r w:rsidR="00A44BE1" w:rsidRPr="005D2CF1">
        <w:t>23.502</w:t>
      </w:r>
      <w:r w:rsidR="00A44BE1">
        <w:t> </w:t>
      </w:r>
      <w:r w:rsidR="00A44BE1"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A44BE1" w:rsidRPr="005D2CF1">
        <w:t>TS</w:t>
      </w:r>
      <w:r w:rsidR="00A44BE1">
        <w:t> </w:t>
      </w:r>
      <w:r w:rsidR="00A44BE1" w:rsidRPr="005D2CF1">
        <w:t>23.502</w:t>
      </w:r>
      <w:r w:rsidR="00A44BE1">
        <w:t> </w:t>
      </w:r>
      <w:r w:rsidR="00A44BE1" w:rsidRPr="005D2CF1">
        <w:t>[</w:t>
      </w:r>
      <w:r w:rsidRPr="005D2CF1">
        <w:t>3].</w:t>
      </w:r>
    </w:p>
    <w:p w14:paraId="24A950BD" w14:textId="128AD001" w:rsidR="00C24DA9" w:rsidRPr="005D2CF1" w:rsidRDefault="00C24DA9" w:rsidP="00C24DA9">
      <w:r w:rsidRPr="005D2CF1">
        <w:t xml:space="preserve">The Observed Service Experience for a Network Slice when consumed by OAM could be used as described in Annex H of </w:t>
      </w:r>
      <w:r w:rsidR="00A44BE1" w:rsidRPr="005D2CF1">
        <w:t>TS</w:t>
      </w:r>
      <w:r w:rsidR="00A44BE1">
        <w:t> </w:t>
      </w:r>
      <w:r w:rsidR="00A44BE1" w:rsidRPr="005D2CF1">
        <w:t>28.550</w:t>
      </w:r>
      <w:r w:rsidR="00A44BE1">
        <w:t> </w:t>
      </w:r>
      <w:r w:rsidR="00A44BE1" w:rsidRPr="005D2CF1">
        <w:t>[</w:t>
      </w:r>
      <w:r w:rsidRPr="005D2CF1">
        <w:t>7].</w:t>
      </w:r>
    </w:p>
    <w:p w14:paraId="37AF1219" w14:textId="4EEFB954" w:rsidR="00DF30A2" w:rsidRPr="001E55EA" w:rsidRDefault="00DF30A2" w:rsidP="00DF30A2">
      <w:pPr>
        <w:pStyle w:val="Heading3"/>
      </w:pPr>
      <w:bookmarkStart w:id="182" w:name="_Toc131158439"/>
      <w:r w:rsidRPr="001E55EA">
        <w:t>6.4.6</w:t>
      </w:r>
      <w:r w:rsidRPr="001E55EA">
        <w:tab/>
        <w:t>Procedures to request Service Experience for a UE</w:t>
      </w:r>
      <w:bookmarkEnd w:id="182"/>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97" type="#_x0000_t75" style="width:456.2pt;height:304.95pt" o:ole="">
            <v:imagedata r:id="rId151" o:title=""/>
          </v:shape>
          <o:OLEObject Type="Embed" ProgID="Visio.Drawing.11" ShapeID="_x0000_i1097" DrawAspect="Content" ObjectID="_1741772983" r:id="rId152"/>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83" w:name="_Toc131158440"/>
      <w:r w:rsidRPr="005D2CF1">
        <w:t>6.5</w:t>
      </w:r>
      <w:r w:rsidRPr="005D2CF1">
        <w:tab/>
        <w:t>NF load analytics</w:t>
      </w:r>
      <w:bookmarkEnd w:id="183"/>
    </w:p>
    <w:p w14:paraId="0D6C19E2" w14:textId="77777777" w:rsidR="00C24DA9" w:rsidRPr="005D2CF1" w:rsidRDefault="00C24DA9" w:rsidP="00C24DA9">
      <w:pPr>
        <w:pStyle w:val="Heading3"/>
      </w:pPr>
      <w:bookmarkStart w:id="184" w:name="_Toc131158441"/>
      <w:r w:rsidRPr="005D2CF1">
        <w:t>6.5.1</w:t>
      </w:r>
      <w:r w:rsidRPr="005D2CF1">
        <w:tab/>
        <w:t>General</w:t>
      </w:r>
      <w:bookmarkEnd w:id="184"/>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85" w:name="_Toc131158442"/>
      <w:r w:rsidRPr="005D2CF1">
        <w:t>6.5</w:t>
      </w:r>
      <w:r w:rsidRPr="005D2CF1">
        <w:rPr>
          <w:lang w:eastAsia="zh-CN"/>
        </w:rPr>
        <w:t>.2</w:t>
      </w:r>
      <w:r w:rsidRPr="005D2CF1">
        <w:rPr>
          <w:lang w:eastAsia="zh-CN"/>
        </w:rPr>
        <w:tab/>
        <w:t>Input data</w:t>
      </w:r>
      <w:bookmarkEnd w:id="185"/>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50C8B84D" w:rsidR="00C24DA9" w:rsidRPr="005D2CF1" w:rsidRDefault="00C24DA9" w:rsidP="00C24DA9">
      <w:pPr>
        <w:pStyle w:val="NO"/>
      </w:pPr>
      <w:r w:rsidRPr="005D2CF1">
        <w:t>NOTE 2:</w:t>
      </w:r>
      <w:r w:rsidRPr="005D2CF1">
        <w:tab/>
        <w:t xml:space="preserve">NWDAF can request NRF for data related to NF instances, as described in </w:t>
      </w:r>
      <w:r w:rsidR="00A44BE1" w:rsidRPr="005D2CF1">
        <w:t>TS</w:t>
      </w:r>
      <w:r w:rsidR="00A44BE1">
        <w:t> </w:t>
      </w:r>
      <w:r w:rsidR="00A44BE1" w:rsidRPr="005D2CF1">
        <w:t>29.510</w:t>
      </w:r>
      <w:r w:rsidR="00A44BE1">
        <w:t> </w:t>
      </w:r>
      <w:r w:rsidR="00A44BE1"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66C70EB8"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A44BE1">
        <w:t>TS 23.502 [</w:t>
      </w:r>
      <w:r>
        <w:t>3]. Otherwise, the AF notifies for all collective attributes within the area of interest.</w:t>
      </w:r>
    </w:p>
    <w:p w14:paraId="18928060" w14:textId="1869C44A"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A44BE1">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86" w:name="_Toc131158443"/>
      <w:r w:rsidRPr="005D2CF1">
        <w:t>6.5</w:t>
      </w:r>
      <w:r w:rsidRPr="005D2CF1">
        <w:rPr>
          <w:lang w:eastAsia="zh-CN"/>
        </w:rPr>
        <w:t>.3</w:t>
      </w:r>
      <w:r w:rsidRPr="005D2CF1">
        <w:rPr>
          <w:lang w:eastAsia="zh-CN"/>
        </w:rPr>
        <w:tab/>
        <w:t>Output analytics</w:t>
      </w:r>
      <w:bookmarkEnd w:id="186"/>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87" w:name="_Toc131158444"/>
      <w:r w:rsidRPr="005D2CF1">
        <w:t>6.5.4</w:t>
      </w:r>
      <w:r w:rsidRPr="005D2CF1">
        <w:tab/>
      </w:r>
      <w:r w:rsidRPr="005D2CF1">
        <w:rPr>
          <w:lang w:eastAsia="ko-KR"/>
        </w:rPr>
        <w:t>Procedures</w:t>
      </w:r>
      <w:bookmarkEnd w:id="187"/>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98" type="#_x0000_t75" style="width:435.05pt;height:428.95pt" o:ole="">
            <v:imagedata r:id="rId153" o:title="" cropbottom="15526f" cropright="15040f"/>
          </v:shape>
          <o:OLEObject Type="Embed" ProgID="Visio.Drawing.15" ShapeID="_x0000_i1098" DrawAspect="Content" ObjectID="_1741772984" r:id="rId154"/>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3E4627F3"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A44BE1">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0F7E38E9"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 </w:t>
      </w:r>
      <w:r w:rsidR="00A44BE1">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3108BE17"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188" w:name="_Toc131158445"/>
      <w:r w:rsidRPr="005D2CF1">
        <w:t>6.6</w:t>
      </w:r>
      <w:r w:rsidRPr="005D2CF1">
        <w:tab/>
        <w:t xml:space="preserve">Network Performance </w:t>
      </w:r>
      <w:r w:rsidRPr="005D2CF1">
        <w:rPr>
          <w:lang w:eastAsia="zh-CN"/>
        </w:rPr>
        <w:t>Analytics</w:t>
      </w:r>
      <w:bookmarkEnd w:id="188"/>
    </w:p>
    <w:p w14:paraId="1CE6AD47" w14:textId="77777777" w:rsidR="00C24DA9" w:rsidRPr="005D2CF1" w:rsidRDefault="00C24DA9" w:rsidP="00C24DA9">
      <w:pPr>
        <w:pStyle w:val="Heading3"/>
      </w:pPr>
      <w:bookmarkStart w:id="189" w:name="_Toc131158446"/>
      <w:r w:rsidRPr="005D2CF1">
        <w:t>6.6.1</w:t>
      </w:r>
      <w:r w:rsidRPr="005D2CF1">
        <w:tab/>
        <w:t>General</w:t>
      </w:r>
      <w:bookmarkEnd w:id="189"/>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3DE3CF7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lastRenderedPageBreak/>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90" w:name="_Toc131158447"/>
      <w:r w:rsidRPr="005D2CF1">
        <w:rPr>
          <w:lang w:eastAsia="zh-CN"/>
        </w:rPr>
        <w:t>6.6.2</w:t>
      </w:r>
      <w:r w:rsidRPr="005D2CF1">
        <w:rPr>
          <w:lang w:eastAsia="zh-CN"/>
        </w:rPr>
        <w:tab/>
      </w:r>
      <w:r w:rsidRPr="005D2CF1">
        <w:rPr>
          <w:lang w:eastAsia="ko-KR"/>
        </w:rPr>
        <w:t>Input Data</w:t>
      </w:r>
      <w:bookmarkEnd w:id="190"/>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91" w:name="_Toc131158448"/>
      <w:r w:rsidRPr="005D2CF1">
        <w:rPr>
          <w:lang w:eastAsia="zh-CN"/>
        </w:rPr>
        <w:t>6.6.3</w:t>
      </w:r>
      <w:r w:rsidRPr="005D2CF1">
        <w:rPr>
          <w:lang w:eastAsia="zh-CN"/>
        </w:rPr>
        <w:tab/>
      </w:r>
      <w:r w:rsidRPr="005D2CF1">
        <w:rPr>
          <w:lang w:eastAsia="ko-KR"/>
        </w:rPr>
        <w:t>Output Analytics</w:t>
      </w:r>
      <w:bookmarkEnd w:id="191"/>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lastRenderedPageBreak/>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5F18E566" w:rsidR="00C24DA9" w:rsidRPr="005D2CF1" w:rsidRDefault="001A05C1" w:rsidP="00B16F2C">
            <w:pPr>
              <w:pStyle w:val="TAL"/>
            </w:pPr>
            <w:r>
              <w:t>List if TA(s) or Cell ID(s) 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2" w:type="dxa"/>
          </w:tcPr>
          <w:p w14:paraId="0EF9DC7C" w14:textId="57D8A67F" w:rsidR="00C24DA9" w:rsidRPr="005D2CF1" w:rsidRDefault="00731E28" w:rsidP="00B16F2C">
            <w:pPr>
              <w:pStyle w:val="TAL"/>
            </w:pPr>
            <w:r>
              <w:t>U</w:t>
            </w:r>
            <w:r w:rsidR="00C24DA9" w:rsidRPr="005D2CF1">
              <w:t>sage of assigned resources</w:t>
            </w:r>
          </w:p>
        </w:tc>
      </w:tr>
      <w:tr w:rsidR="00DE7722" w:rsidRPr="005D2CF1" w14:paraId="0015A434" w14:textId="77777777" w:rsidTr="00731E28">
        <w:trPr>
          <w:cantSplit/>
          <w:jc w:val="center"/>
        </w:trPr>
        <w:tc>
          <w:tcPr>
            <w:tcW w:w="3939" w:type="dxa"/>
          </w:tcPr>
          <w:p w14:paraId="15324CA5" w14:textId="65D9F044" w:rsidR="00DE7722" w:rsidRPr="005D2CF1" w:rsidRDefault="00DE7722" w:rsidP="00C83927">
            <w:pPr>
              <w:pStyle w:val="TAL"/>
            </w:pPr>
            <w:r>
              <w:t>&gt; gNB resource usage for GBR traffic (NOTE 1)</w:t>
            </w:r>
            <w:r w:rsidR="00731E28">
              <w:t xml:space="preserve"> (NOTE 2)</w:t>
            </w:r>
          </w:p>
        </w:tc>
        <w:tc>
          <w:tcPr>
            <w:tcW w:w="5642" w:type="dxa"/>
          </w:tcPr>
          <w:p w14:paraId="45B306B8" w14:textId="2D783F0A" w:rsidR="00DE7722" w:rsidRPr="005D2CF1" w:rsidRDefault="00731E28" w:rsidP="00C83927">
            <w:pPr>
              <w:pStyle w:val="TAL"/>
            </w:pPr>
            <w:r>
              <w:t>U</w:t>
            </w:r>
            <w:r w:rsidR="00DE7722">
              <w:t>sage of assigned resources</w:t>
            </w:r>
            <w:r>
              <w:t xml:space="preserve"> for GBR traffic</w:t>
            </w:r>
            <w:r w:rsidR="00DE7722">
              <w:t xml:space="preserve"> (average, peak)</w:t>
            </w:r>
          </w:p>
        </w:tc>
      </w:tr>
      <w:tr w:rsidR="00DE7722" w:rsidRPr="005D2CF1" w14:paraId="716B84F3" w14:textId="77777777" w:rsidTr="00731E28">
        <w:trPr>
          <w:cantSplit/>
          <w:jc w:val="center"/>
        </w:trPr>
        <w:tc>
          <w:tcPr>
            <w:tcW w:w="3939" w:type="dxa"/>
          </w:tcPr>
          <w:p w14:paraId="5D075963" w14:textId="61D42D56" w:rsidR="00DE7722" w:rsidRPr="005D2CF1" w:rsidRDefault="00DE7722" w:rsidP="00CF680F">
            <w:pPr>
              <w:pStyle w:val="TAL"/>
            </w:pPr>
            <w:r>
              <w:t>&gt; gNB resource usage for Delay-critical GBR traffic (NOTE 1)</w:t>
            </w:r>
            <w:r w:rsidR="00731E28">
              <w:t xml:space="preserve"> (NOTE 2)</w:t>
            </w:r>
          </w:p>
        </w:tc>
        <w:tc>
          <w:tcPr>
            <w:tcW w:w="5642" w:type="dxa"/>
          </w:tcPr>
          <w:p w14:paraId="7DFD1715" w14:textId="7917217F" w:rsidR="00DE7722" w:rsidRPr="005D2CF1" w:rsidRDefault="00731E28" w:rsidP="00CF680F">
            <w:pPr>
              <w:pStyle w:val="TAL"/>
            </w:pPr>
            <w:r>
              <w:t>U</w:t>
            </w:r>
            <w:r w:rsidR="00DE7722">
              <w:t>sage of assigned resources</w:t>
            </w:r>
            <w:r>
              <w:t xml:space="preserve"> usage for Delay-critical GBR traffic</w:t>
            </w:r>
            <w:r w:rsidR="00DE7722">
              <w:t xml:space="preserve"> (average, peak)</w:t>
            </w:r>
          </w:p>
        </w:tc>
      </w:tr>
      <w:tr w:rsidR="00C24DA9" w:rsidRPr="005D2CF1" w14:paraId="60866F02" w14:textId="77777777" w:rsidTr="00731E28">
        <w:trPr>
          <w:cantSplit/>
          <w:jc w:val="center"/>
        </w:trPr>
        <w:tc>
          <w:tcPr>
            <w:tcW w:w="3939" w:type="dxa"/>
          </w:tcPr>
          <w:p w14:paraId="75D3A0DA" w14:textId="2297E2DC"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E71D655" w14:textId="2A6AA157" w:rsidR="006D143A" w:rsidRPr="005D2CF1" w:rsidRDefault="00731E28" w:rsidP="00320244">
            <w:pPr>
              <w:pStyle w:val="TAN"/>
            </w:pPr>
            <w:r>
              <w:t>NOTE 2:</w:t>
            </w:r>
            <w:r>
              <w:tab/>
              <w:t>Average usage of assigned resources for uplink and downlink traffic is provided. The average and peak usage is provided as a percentage.</w:t>
            </w:r>
          </w:p>
        </w:tc>
      </w:tr>
    </w:tbl>
    <w:p w14:paraId="3DB935A7" w14:textId="77777777" w:rsidR="00C24DA9" w:rsidRPr="005D2CF1" w:rsidRDefault="00C24DA9" w:rsidP="00C24DA9">
      <w:pPr>
        <w:pStyle w:val="B1"/>
        <w:rPr>
          <w:rFonts w:eastAsia="Yu Mincho"/>
        </w:rPr>
      </w:pPr>
    </w:p>
    <w:p w14:paraId="4C4B2509" w14:textId="06320BF5" w:rsidR="00DE7722" w:rsidRDefault="00DE7722" w:rsidP="00A44BE1">
      <w:pPr>
        <w:pStyle w:val="EditorsNote"/>
        <w:rPr>
          <w:lang w:eastAsia="zh-CN"/>
        </w:rPr>
      </w:pPr>
      <w:r>
        <w:rPr>
          <w:lang w:eastAsia="zh-CN"/>
        </w:rPr>
        <w:t>Editor's note:</w:t>
      </w:r>
      <w:r>
        <w:rPr>
          <w:lang w:eastAsia="zh-CN"/>
        </w:rPr>
        <w:tab/>
        <w:t xml:space="preserve">The possibility to provide the gNB resource usage for GBR traffic and gNB resource usage for Delay-critical GBR traffic based on existing network performance management parameters defined in </w:t>
      </w:r>
      <w:r w:rsidR="00A44BE1">
        <w:rPr>
          <w:lang w:eastAsia="zh-CN"/>
        </w:rPr>
        <w:t>TS 28.552 [</w:t>
      </w:r>
      <w:r>
        <w:rPr>
          <w:lang w:eastAsia="zh-CN"/>
        </w:rPr>
        <w:t>8] is to be confirmed by SA WG5.</w:t>
      </w:r>
    </w:p>
    <w:p w14:paraId="54320A5D" w14:textId="01A0135A" w:rsidR="001A05C1" w:rsidRDefault="001A05C1" w:rsidP="001A05C1">
      <w:pPr>
        <w:pStyle w:val="EditorsNote"/>
        <w:rPr>
          <w:lang w:eastAsia="zh-CN"/>
        </w:rPr>
      </w:pPr>
      <w:r>
        <w:rPr>
          <w:lang w:eastAsia="zh-CN"/>
        </w:rPr>
        <w:t>Editor's note:</w:t>
      </w:r>
      <w:r>
        <w:rPr>
          <w:lang w:eastAsia="zh-CN"/>
        </w:rPr>
        <w:tab/>
        <w:t>Area subsets smaller than cells are FFS.</w:t>
      </w: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076CEE31" w:rsidR="00C24DA9" w:rsidRPr="005D2CF1" w:rsidRDefault="001A05C1" w:rsidP="00B16F2C">
            <w:pPr>
              <w:pStyle w:val="TAL"/>
            </w:pPr>
            <w:r>
              <w:t>List if TA(s) or Cell ID(s) 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39B5F097" w:rsidR="005B1B25" w:rsidRPr="005D2CF1" w:rsidRDefault="005B1B25" w:rsidP="00FD4E36">
            <w:pPr>
              <w:pStyle w:val="TAL"/>
            </w:pPr>
            <w:r>
              <w:t>&gt; gNB resource usage for GBR traffic (NOTE 1)</w:t>
            </w:r>
            <w:r w:rsidR="00731E28">
              <w:t xml:space="preserve"> (NOTE 2)</w:t>
            </w:r>
          </w:p>
        </w:tc>
        <w:tc>
          <w:tcPr>
            <w:tcW w:w="5643" w:type="dxa"/>
          </w:tcPr>
          <w:p w14:paraId="00F7501D" w14:textId="039F5394" w:rsidR="005B1B25" w:rsidRPr="005D2CF1" w:rsidRDefault="00731E28" w:rsidP="00FD4E36">
            <w:pPr>
              <w:pStyle w:val="TAL"/>
            </w:pPr>
            <w:r>
              <w:t>U</w:t>
            </w:r>
            <w:r w:rsidR="005B1B25">
              <w:t>sage of assigned resources</w:t>
            </w:r>
            <w:r>
              <w:t xml:space="preserve"> for GBR traffic</w:t>
            </w:r>
            <w:r w:rsidR="005B1B25">
              <w:t xml:space="preserve"> (average, peak)</w:t>
            </w:r>
          </w:p>
        </w:tc>
      </w:tr>
      <w:tr w:rsidR="005B1B25" w:rsidRPr="005D2CF1" w14:paraId="3C9BCC94" w14:textId="77777777" w:rsidTr="00731E28">
        <w:trPr>
          <w:cantSplit/>
          <w:jc w:val="center"/>
        </w:trPr>
        <w:tc>
          <w:tcPr>
            <w:tcW w:w="3941" w:type="dxa"/>
          </w:tcPr>
          <w:p w14:paraId="3FE7CEF0" w14:textId="7CE8F8FA" w:rsidR="005B1B25" w:rsidRPr="005D2CF1" w:rsidRDefault="005B1B25" w:rsidP="00B05855">
            <w:pPr>
              <w:pStyle w:val="TAL"/>
            </w:pPr>
            <w:r>
              <w:t>&gt; gNB resource usage for Delay-critical GBR traffic (NOTE 1)</w:t>
            </w:r>
            <w:r w:rsidR="00731E28">
              <w:t xml:space="preserve"> (NOTE 2)</w:t>
            </w:r>
          </w:p>
        </w:tc>
        <w:tc>
          <w:tcPr>
            <w:tcW w:w="5643" w:type="dxa"/>
          </w:tcPr>
          <w:p w14:paraId="3AFAA514" w14:textId="125616DB" w:rsidR="005B1B25" w:rsidRPr="005D2CF1" w:rsidRDefault="00731E28" w:rsidP="00B05855">
            <w:pPr>
              <w:pStyle w:val="TAL"/>
            </w:pPr>
            <w:r>
              <w:t>U</w:t>
            </w:r>
            <w:r w:rsidR="005B1B25">
              <w:t>sage of assigned resources</w:t>
            </w:r>
            <w:r>
              <w:t xml:space="preserve"> usage for Delay-critical GBR traffic</w:t>
            </w:r>
            <w:r w:rsidR="005B1B25">
              <w:t xml:space="preserve"> (average, peak)</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3886FCBF" w14:textId="6AB65F10" w:rsidR="006D143A" w:rsidRPr="005D2CF1" w:rsidRDefault="00731E28" w:rsidP="00320244">
            <w:pPr>
              <w:pStyle w:val="TAN"/>
            </w:pPr>
            <w:r>
              <w:t>NOTE 2:</w:t>
            </w:r>
            <w:r>
              <w:tab/>
              <w:t>Average usage of assigned resources for uplink and downlink traffic is provided. The average and peak usage is provided as a percentage.</w:t>
            </w:r>
          </w:p>
        </w:tc>
      </w:tr>
    </w:tbl>
    <w:p w14:paraId="2B03B42D" w14:textId="77777777" w:rsidR="00C24DA9" w:rsidRPr="005D2CF1" w:rsidRDefault="00C24DA9" w:rsidP="00C24DA9">
      <w:pPr>
        <w:rPr>
          <w:lang w:eastAsia="ko-KR"/>
        </w:rPr>
      </w:pPr>
    </w:p>
    <w:p w14:paraId="12FF844C" w14:textId="35AA7A9D" w:rsidR="001A05C1" w:rsidRDefault="001A05C1" w:rsidP="001A05C1">
      <w:pPr>
        <w:pStyle w:val="EditorsNote"/>
        <w:rPr>
          <w:lang w:eastAsia="zh-CN"/>
        </w:rPr>
      </w:pPr>
      <w:r>
        <w:rPr>
          <w:lang w:eastAsia="zh-CN"/>
        </w:rPr>
        <w:lastRenderedPageBreak/>
        <w:t>Editor's note:</w:t>
      </w:r>
      <w:r>
        <w:rPr>
          <w:lang w:eastAsia="zh-CN"/>
        </w:rPr>
        <w:tab/>
        <w:t>Area subsets smaller than cells are FFS.</w:t>
      </w:r>
    </w:p>
    <w:p w14:paraId="5ABD6E8D" w14:textId="5699438C" w:rsidR="005B1B25" w:rsidRDefault="005B1B25" w:rsidP="00A44BE1">
      <w:pPr>
        <w:pStyle w:val="EditorsNote"/>
      </w:pPr>
      <w:r>
        <w:t>Editor's note:</w:t>
      </w:r>
      <w:r>
        <w:tab/>
        <w:t xml:space="preserve">The possibility to provide the gNB resource usage for GBR traffic and gNB resource usage for Delay-critical GBR traffic based on existing network performance management parameters defined in </w:t>
      </w:r>
      <w:r w:rsidR="00A44BE1">
        <w:t>TS 28.552 [</w:t>
      </w:r>
      <w:r>
        <w:t>8] is to be confirmed by SA WG5.</w:t>
      </w: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92" w:name="_Toc131158449"/>
      <w:r w:rsidRPr="005D2CF1">
        <w:t>6.6.4</w:t>
      </w:r>
      <w:r w:rsidRPr="005D2CF1">
        <w:tab/>
        <w:t>Procedures</w:t>
      </w:r>
      <w:bookmarkEnd w:id="192"/>
    </w:p>
    <w:p w14:paraId="36880835" w14:textId="77777777" w:rsidR="00C24DA9" w:rsidRPr="005D2CF1" w:rsidRDefault="00C24DA9" w:rsidP="00C24DA9">
      <w:pPr>
        <w:pStyle w:val="TH"/>
      </w:pPr>
      <w:r w:rsidRPr="005D2CF1">
        <w:object w:dxaOrig="9495" w:dyaOrig="7625" w14:anchorId="087552B5">
          <v:shape id="_x0000_i1099" type="#_x0000_t75" style="width:396.9pt;height:318.25pt" o:ole="">
            <v:imagedata r:id="rId155" o:title=""/>
          </v:shape>
          <o:OLEObject Type="Embed" ProgID="Word.Picture.8" ShapeID="_x0000_i1099" DrawAspect="Content" ObjectID="_1741772985" r:id="rId156"/>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lastRenderedPageBreak/>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93" w:name="_Toc131158450"/>
      <w:r w:rsidRPr="005D2CF1">
        <w:rPr>
          <w:lang w:eastAsia="ko-KR"/>
        </w:rPr>
        <w:t>6.7</w:t>
      </w:r>
      <w:r w:rsidRPr="005D2CF1">
        <w:rPr>
          <w:lang w:eastAsia="ko-KR"/>
        </w:rPr>
        <w:tab/>
        <w:t>UE related analytics</w:t>
      </w:r>
      <w:bookmarkEnd w:id="193"/>
    </w:p>
    <w:p w14:paraId="57401C05" w14:textId="77777777" w:rsidR="00C24DA9" w:rsidRPr="005D2CF1" w:rsidRDefault="00C24DA9" w:rsidP="00C24DA9">
      <w:pPr>
        <w:pStyle w:val="Heading3"/>
        <w:rPr>
          <w:lang w:eastAsia="zh-CN"/>
        </w:rPr>
      </w:pPr>
      <w:bookmarkStart w:id="194" w:name="_Toc131158451"/>
      <w:r w:rsidRPr="005D2CF1">
        <w:rPr>
          <w:lang w:eastAsia="ko-KR"/>
        </w:rPr>
        <w:t>6.7.1</w:t>
      </w:r>
      <w:r w:rsidRPr="005D2CF1">
        <w:rPr>
          <w:lang w:eastAsia="ko-KR"/>
        </w:rPr>
        <w:tab/>
        <w:t>General</w:t>
      </w:r>
      <w:bookmarkEnd w:id="194"/>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3CC8C1A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A44BE1" w:rsidRPr="005D2CF1">
        <w:rPr>
          <w:lang w:eastAsia="ko-KR"/>
        </w:rPr>
        <w:t>TS</w:t>
      </w:r>
      <w:r w:rsidR="00A44BE1">
        <w:rPr>
          <w:lang w:eastAsia="ko-KR"/>
        </w:rPr>
        <w:t> </w:t>
      </w:r>
      <w:r w:rsidR="00A44BE1" w:rsidRPr="005D2CF1">
        <w:rPr>
          <w:lang w:eastAsia="ko-KR"/>
        </w:rPr>
        <w:t>23.502</w:t>
      </w:r>
      <w:r w:rsidR="00A44BE1">
        <w:rPr>
          <w:lang w:eastAsia="ko-KR"/>
        </w:rPr>
        <w:t> </w:t>
      </w:r>
      <w:r w:rsidR="00A44BE1"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95" w:name="_Toc131158452"/>
      <w:r w:rsidRPr="005D2CF1">
        <w:t>6.7.2</w:t>
      </w:r>
      <w:r w:rsidRPr="005D2CF1">
        <w:tab/>
        <w:t>UE mobility analytics</w:t>
      </w:r>
      <w:bookmarkEnd w:id="195"/>
    </w:p>
    <w:p w14:paraId="3984ACA4" w14:textId="77777777" w:rsidR="00C24DA9" w:rsidRPr="005D2CF1" w:rsidRDefault="00C24DA9" w:rsidP="00C24DA9">
      <w:pPr>
        <w:pStyle w:val="Heading4"/>
        <w:rPr>
          <w:lang w:eastAsia="zh-CN"/>
        </w:rPr>
      </w:pPr>
      <w:bookmarkStart w:id="196" w:name="_Toc131158453"/>
      <w:r w:rsidRPr="005D2CF1">
        <w:rPr>
          <w:lang w:eastAsia="zh-CN"/>
        </w:rPr>
        <w:t>6.7.2.1</w:t>
      </w:r>
      <w:r w:rsidRPr="005D2CF1">
        <w:rPr>
          <w:lang w:eastAsia="zh-CN"/>
        </w:rPr>
        <w:tab/>
        <w:t>General</w:t>
      </w:r>
      <w:bookmarkEnd w:id="196"/>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lastRenderedPageBreak/>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0BB78AFB"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If the request is for fine granularity location information (i.e. with a finer granularity than cell), the AOI may be described as shown in clause 5.5 of TS 23.273 [3</w:t>
      </w:r>
      <w:r w:rsidR="00143842">
        <w:t>9</w:t>
      </w:r>
      <w:r w:rsidR="00720820">
        <w:t>]</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1B5B743C" w:rsidR="00720820" w:rsidRDefault="00720820" w:rsidP="00EE02E3">
      <w:pPr>
        <w:pStyle w:val="B2"/>
      </w:pPr>
      <w:r>
        <w:t>-</w:t>
      </w:r>
      <w:r>
        <w:tab/>
        <w:t>Linear distance threshold: An event where the UE moves by more than some predefined straight line distance from a previous location as per TS 23.273 [3</w:t>
      </w:r>
      <w:r w:rsidR="00143842">
        <w:t>9</w:t>
      </w:r>
      <w:r>
        <w:t>].</w:t>
      </w:r>
    </w:p>
    <w:p w14:paraId="3207C76E" w14:textId="71DF1ABD"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1E86EC5A" w:rsidR="00006671" w:rsidRDefault="00006671" w:rsidP="00C24DA9">
      <w:pPr>
        <w:pStyle w:val="B1"/>
      </w:pPr>
      <w:r>
        <w:t>-</w:t>
      </w:r>
      <w:r>
        <w:tab/>
        <w:t>Optionally, preferred granularity of location information: TA level or cell level</w:t>
      </w:r>
      <w:r w:rsidR="00720820">
        <w:t xml:space="preserve"> "below cell level"</w:t>
      </w:r>
      <w:r>
        <w:t>;</w:t>
      </w:r>
    </w:p>
    <w:p w14:paraId="314C4BFD" w14:textId="2C114139" w:rsidR="00720820" w:rsidRDefault="00720820" w:rsidP="00720820">
      <w:pPr>
        <w:pStyle w:val="NO"/>
      </w:pPr>
      <w:r>
        <w:t>NOTE 3:</w:t>
      </w:r>
      <w:r>
        <w:tab/>
        <w:t>Definition of "below cell 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2CCA46ED" w:rsidR="006B1311" w:rsidRDefault="006B1311" w:rsidP="00C24DA9">
      <w:pPr>
        <w:pStyle w:val="B1"/>
      </w:pPr>
      <w:r>
        <w:t>-</w:t>
      </w:r>
      <w:r>
        <w:tab/>
        <w:t>UE Location order indicator: indicates the NWDAF should derives and provides the UE Mobility analytics in a UE Location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97" w:name="_Toc131158454"/>
      <w:r w:rsidRPr="005D2CF1">
        <w:rPr>
          <w:lang w:eastAsia="zh-CN"/>
        </w:rPr>
        <w:t>6.7.2.2</w:t>
      </w:r>
      <w:r w:rsidRPr="005D2CF1">
        <w:rPr>
          <w:lang w:eastAsia="zh-CN"/>
        </w:rPr>
        <w:tab/>
        <w:t>Input Data</w:t>
      </w:r>
      <w:bookmarkEnd w:id="197"/>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475306DD" w14:textId="1277C94F" w:rsidR="00720820" w:rsidRPr="005D2CF1" w:rsidRDefault="00720820" w:rsidP="00720820">
            <w:pPr>
              <w:pStyle w:val="TAC"/>
              <w:rPr>
                <w:lang w:eastAsia="zh-CN"/>
              </w:rPr>
            </w:pPr>
            <w:r w:rsidRPr="000135E0">
              <w:t>GMLC</w:t>
            </w:r>
          </w:p>
        </w:tc>
        <w:tc>
          <w:tcPr>
            <w:tcW w:w="4775" w:type="dxa"/>
          </w:tcPr>
          <w:p w14:paraId="573B2167" w14:textId="1872A55B" w:rsidR="00720820" w:rsidRPr="005D2CF1" w:rsidRDefault="00720820" w:rsidP="00720820">
            <w:pPr>
              <w:pStyle w:val="TAL"/>
              <w:rPr>
                <w:lang w:eastAsia="zh-CN"/>
              </w:rPr>
            </w:pPr>
            <w:r w:rsidRPr="000135E0">
              <w:t>UE positions</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50789FD7" w:rsidR="00720820" w:rsidRPr="005D2CF1" w:rsidRDefault="00720820" w:rsidP="00720820">
            <w:pPr>
              <w:pStyle w:val="TAL"/>
              <w:rPr>
                <w:lang w:eastAsia="zh-CN"/>
              </w:rPr>
            </w:pPr>
            <w:r w:rsidRPr="000135E0">
              <w:t>GAD shape or location coordinates (see TS</w:t>
            </w:r>
            <w:r>
              <w:t> </w:t>
            </w:r>
            <w:r w:rsidRPr="000135E0">
              <w:t>23.032) [34]</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0B8F5E20" w:rsidR="00720820" w:rsidRPr="005D2CF1" w:rsidRDefault="00720820" w:rsidP="00720820">
            <w:pPr>
              <w:pStyle w:val="TAL"/>
              <w:rPr>
                <w:lang w:eastAsia="zh-CN"/>
              </w:rPr>
            </w:pPr>
            <w:r w:rsidRPr="000135E0">
              <w:t>A time stamp when the location was measured</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19CC0AA2" w:rsidR="00720820" w:rsidRPr="005D2CF1" w:rsidRDefault="00720820" w:rsidP="00720820">
            <w:pPr>
              <w:pStyle w:val="TAL"/>
              <w:rPr>
                <w:lang w:eastAsia="zh-CN"/>
              </w:rPr>
            </w:pPr>
            <w:r w:rsidRPr="000135E0">
              <w:t>The accuracy of the measurement</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0318152A"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4DF0946B"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755668DC" w14:textId="190D9FB3" w:rsidR="00720820" w:rsidRPr="005D2CF1" w:rsidRDefault="00720820" w:rsidP="00720820">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1790156D" w14:textId="32D89881" w:rsidR="00720820" w:rsidRDefault="00720820" w:rsidP="00EE02E3">
      <w:pPr>
        <w:pStyle w:val="EditorsNote"/>
      </w:pPr>
      <w:r>
        <w:t>Editor's note:</w:t>
      </w:r>
      <w:r>
        <w:tab/>
        <w:t>Whether and how other LCS QoS such as LCS QoS accuracy in vertical, LCS delay time, LCS QoS class can be included is FFS.</w:t>
      </w: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98" w:name="_Toc131158455"/>
      <w:r w:rsidRPr="005D2CF1">
        <w:rPr>
          <w:lang w:eastAsia="zh-CN"/>
        </w:rPr>
        <w:t>6.7.2.3</w:t>
      </w:r>
      <w:r w:rsidRPr="005D2CF1">
        <w:rPr>
          <w:lang w:eastAsia="zh-CN"/>
        </w:rPr>
        <w:tab/>
        <w:t>Output Analytics</w:t>
      </w:r>
      <w:bookmarkEnd w:id="198"/>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lastRenderedPageBreak/>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77777777" w:rsidR="00C24DA9" w:rsidRPr="005D2CF1" w:rsidRDefault="00C24DA9" w:rsidP="00B16F2C">
            <w:pPr>
              <w:pStyle w:val="TAL"/>
            </w:pPr>
            <w:r w:rsidRPr="005D2CF1">
              <w:t xml:space="preserve">      &gt;&gt; UE location</w:t>
            </w:r>
          </w:p>
        </w:tc>
        <w:tc>
          <w:tcPr>
            <w:tcW w:w="5966" w:type="dxa"/>
          </w:tcPr>
          <w:p w14:paraId="54006B2C" w14:textId="631A5F26" w:rsidR="00C24DA9" w:rsidRPr="005D2CF1" w:rsidRDefault="00C24DA9" w:rsidP="00B16F2C">
            <w:pPr>
              <w:pStyle w:val="TAL"/>
            </w:pPr>
            <w:r w:rsidRPr="005D2CF1">
              <w:t>TA or cells which the UE stays</w:t>
            </w:r>
            <w:r w:rsidR="00FB5777">
              <w:t xml:space="preserve"> or location coordinates</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77777777" w:rsidR="00C24DA9" w:rsidRPr="005D2CF1" w:rsidRDefault="00C24DA9" w:rsidP="00B16F2C">
            <w:pPr>
              <w:pStyle w:val="TAL"/>
            </w:pPr>
            <w:r w:rsidRPr="005D2CF1">
              <w:t xml:space="preserve">      &gt;&gt; Ratio</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40BBDDCC" w:rsidR="00D86AAF" w:rsidRPr="005D2CF1" w:rsidRDefault="00D86AAF" w:rsidP="00D86AAF">
            <w:pPr>
              <w:pStyle w:val="TAL"/>
            </w:pPr>
            <w:r w:rsidRPr="005D2CF1">
              <w:t xml:space="preserve">      &gt;&gt; </w:t>
            </w:r>
            <w:r>
              <w:t>UE's geographical distribution</w:t>
            </w:r>
          </w:p>
        </w:tc>
        <w:tc>
          <w:tcPr>
            <w:tcW w:w="5966" w:type="dxa"/>
          </w:tcPr>
          <w:p w14:paraId="103BD5E6" w14:textId="1040D4F5" w:rsidR="00D86AAF" w:rsidRPr="005D2CF1" w:rsidRDefault="00D86AAF" w:rsidP="00D86AAF">
            <w:pPr>
              <w:pStyle w:val="TAL"/>
            </w:pPr>
            <w:r>
              <w:t>The geographical distribution of the UEs that can be selected by the AF for application service.</w:t>
            </w:r>
          </w:p>
        </w:tc>
      </w:tr>
      <w:tr w:rsidR="00D86AAF" w:rsidRPr="005D2CF1" w14:paraId="7EEEAFA4" w14:textId="77777777" w:rsidTr="0022679B">
        <w:trPr>
          <w:cantSplit/>
          <w:jc w:val="center"/>
        </w:trPr>
        <w:tc>
          <w:tcPr>
            <w:tcW w:w="2107" w:type="dxa"/>
          </w:tcPr>
          <w:p w14:paraId="515AE5C0" w14:textId="40BB78F2" w:rsidR="00D86AAF" w:rsidRPr="005D2CF1" w:rsidRDefault="00D86AAF" w:rsidP="00D86AAF">
            <w:pPr>
              <w:pStyle w:val="TAL"/>
            </w:pPr>
            <w:r w:rsidRPr="005D2CF1">
              <w:t xml:space="preserve">  &gt; </w:t>
            </w:r>
            <w:r>
              <w:t>UE's direction</w:t>
            </w:r>
          </w:p>
        </w:tc>
        <w:tc>
          <w:tcPr>
            <w:tcW w:w="5966" w:type="dxa"/>
          </w:tcPr>
          <w:p w14:paraId="272CDB88" w14:textId="07B53BF9" w:rsidR="00D86AAF" w:rsidRPr="005D2CF1" w:rsidRDefault="00D86AAF" w:rsidP="00D86AAF">
            <w:pPr>
              <w:pStyle w:val="TAL"/>
            </w:pPr>
            <w:r>
              <w:t>The direction of the UEs in the coverage area.</w:t>
            </w:r>
          </w:p>
        </w:tc>
      </w:tr>
      <w:tr w:rsidR="00D86AAF" w:rsidRPr="005D2CF1" w14:paraId="1ADEC5E8" w14:textId="77777777" w:rsidTr="007E77A7">
        <w:trPr>
          <w:cantSplit/>
          <w:jc w:val="center"/>
        </w:trPr>
        <w:tc>
          <w:tcPr>
            <w:tcW w:w="8073" w:type="dxa"/>
            <w:gridSpan w:val="2"/>
          </w:tcPr>
          <w:p w14:paraId="3B9B8824" w14:textId="77B6204A" w:rsidR="00D86AAF" w:rsidRDefault="00D86AAF" w:rsidP="00D86AAF">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D86AAF" w:rsidRDefault="00D86AAF" w:rsidP="00D86AAF">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98DAAD1" w14:textId="1DFC9814" w:rsidR="00D86AAF" w:rsidRPr="005D2CF1" w:rsidRDefault="00D86AAF" w:rsidP="00EE02E3">
            <w:pPr>
              <w:pStyle w:val="TAN"/>
            </w:pPr>
            <w:r>
              <w:t>NOTE 3:</w:t>
            </w:r>
            <w:r>
              <w:tab/>
              <w:t>When possible and applicable to the access type, UE location is provided according to the preferred granularity of location information and Spatial granularity size.</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5A9F4D69"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77777777" w:rsidR="00C24DA9" w:rsidRPr="005D2CF1" w:rsidRDefault="00C24DA9" w:rsidP="00B16F2C">
            <w:pPr>
              <w:pStyle w:val="TAL"/>
            </w:pPr>
            <w:r w:rsidRPr="005D2CF1">
              <w:t xml:space="preserve">      &gt;&gt; UE location</w:t>
            </w:r>
          </w:p>
        </w:tc>
        <w:tc>
          <w:tcPr>
            <w:tcW w:w="7728" w:type="dxa"/>
          </w:tcPr>
          <w:p w14:paraId="50B1E284" w14:textId="217AB480" w:rsidR="00C24DA9" w:rsidRPr="005D2CF1" w:rsidRDefault="00C24DA9" w:rsidP="00B16F2C">
            <w:pPr>
              <w:pStyle w:val="TAL"/>
            </w:pPr>
            <w:r w:rsidRPr="005D2CF1">
              <w:t>TA or cells where the UE or UE group may move into</w:t>
            </w:r>
            <w:r w:rsidR="00FB5777">
              <w:t xml:space="preserve"> or location coordinates</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7777777" w:rsidR="00C24DA9" w:rsidRPr="005D2CF1" w:rsidRDefault="00C24DA9" w:rsidP="00B16F2C">
            <w:pPr>
              <w:pStyle w:val="TAL"/>
            </w:pPr>
            <w:r w:rsidRPr="005D2CF1">
              <w:t xml:space="preserve">      &gt;&gt; Ratio</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3923C092" w:rsidR="00D86AAF" w:rsidRPr="005D2CF1" w:rsidRDefault="00D86AAF" w:rsidP="00F578A2">
            <w:pPr>
              <w:pStyle w:val="TAL"/>
            </w:pPr>
            <w:r w:rsidRPr="005D2CF1">
              <w:t xml:space="preserve">      &gt;&gt; </w:t>
            </w:r>
            <w:r>
              <w:t>UE's geographical distribution</w:t>
            </w:r>
          </w:p>
        </w:tc>
        <w:tc>
          <w:tcPr>
            <w:tcW w:w="7728" w:type="dxa"/>
          </w:tcPr>
          <w:p w14:paraId="691CC940" w14:textId="55FBC86C" w:rsidR="00D86AAF" w:rsidRPr="005D2CF1" w:rsidRDefault="00D86AAF" w:rsidP="00F578A2">
            <w:pPr>
              <w:pStyle w:val="TAL"/>
            </w:pPr>
            <w:r>
              <w:t>The geographical distribution of the UEs that can be selected by the AF for application service.</w:t>
            </w:r>
          </w:p>
        </w:tc>
      </w:tr>
      <w:tr w:rsidR="00D86AAF" w:rsidRPr="005D2CF1" w14:paraId="41DC35A2" w14:textId="77777777" w:rsidTr="00420DBF">
        <w:trPr>
          <w:cantSplit/>
          <w:jc w:val="center"/>
        </w:trPr>
        <w:tc>
          <w:tcPr>
            <w:tcW w:w="1903" w:type="dxa"/>
          </w:tcPr>
          <w:p w14:paraId="50C81095" w14:textId="51803AB1" w:rsidR="00D86AAF" w:rsidRPr="005D2CF1" w:rsidRDefault="00D86AAF" w:rsidP="00420DBF">
            <w:pPr>
              <w:pStyle w:val="TAL"/>
            </w:pPr>
            <w:r w:rsidRPr="005D2CF1">
              <w:t xml:space="preserve">  &gt; </w:t>
            </w:r>
            <w:r>
              <w:t>UE's direction</w:t>
            </w:r>
          </w:p>
        </w:tc>
        <w:tc>
          <w:tcPr>
            <w:tcW w:w="7728" w:type="dxa"/>
          </w:tcPr>
          <w:p w14:paraId="263106BD" w14:textId="53310BF1" w:rsidR="00D86AAF" w:rsidRPr="005D2CF1" w:rsidRDefault="00D86AAF" w:rsidP="00420DBF">
            <w:pPr>
              <w:pStyle w:val="TAL"/>
            </w:pPr>
            <w:r>
              <w:t>The direction of the UEs in the coverage area.</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3E26B135" w14:textId="1AA31FCA" w:rsidR="00533B00" w:rsidRPr="005D2CF1" w:rsidRDefault="00533B00" w:rsidP="00EE02E3">
            <w:pPr>
              <w:pStyle w:val="TAN"/>
            </w:pPr>
            <w:r>
              <w:t>NOTE 2:</w:t>
            </w:r>
            <w:r>
              <w:tab/>
              <w:t>When possible and applicable to the access type, UE location is provided according to the preferred granularity of location information and Spatial granularity size.</w:t>
            </w:r>
          </w:p>
        </w:tc>
      </w:tr>
    </w:tbl>
    <w:p w14:paraId="3D9FD038" w14:textId="77777777" w:rsidR="00C24DA9" w:rsidRPr="005D2CF1" w:rsidRDefault="00C24DA9" w:rsidP="00C24DA9">
      <w:pPr>
        <w:pStyle w:val="FP"/>
        <w:rPr>
          <w:lang w:eastAsia="zh-CN"/>
        </w:rPr>
      </w:pPr>
    </w:p>
    <w:p w14:paraId="081D6F5F" w14:textId="58819325" w:rsidR="00FB5777" w:rsidRDefault="00FB5777" w:rsidP="00EE02E3">
      <w:pPr>
        <w:pStyle w:val="EditorsNote"/>
      </w:pPr>
      <w:r>
        <w:t>Editor's note:</w:t>
      </w:r>
      <w:r>
        <w:tab/>
        <w:t>How the NWDAF provides analytic output when Linear distance threshold is included in analytics request is FFS.</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460B6578" w:rsidR="006B1311" w:rsidRPr="005D2CF1" w:rsidRDefault="006B1311" w:rsidP="006B1311">
      <w:pPr>
        <w:rPr>
          <w:lang w:eastAsia="zh-CN"/>
        </w:rPr>
      </w:pPr>
      <w:r>
        <w:rPr>
          <w:lang w:eastAsia="zh-CN"/>
        </w:rPr>
        <w:lastRenderedPageBreak/>
        <w:t>If a UE Location order indicator is included in the Analytics Filter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p>
    <w:p w14:paraId="1C69D022" w14:textId="77777777" w:rsidR="00C24DA9" w:rsidRPr="005D2CF1" w:rsidRDefault="00C24DA9" w:rsidP="00C24DA9">
      <w:pPr>
        <w:pStyle w:val="Heading4"/>
        <w:rPr>
          <w:lang w:eastAsia="ko-KR"/>
        </w:rPr>
      </w:pPr>
      <w:bookmarkStart w:id="199" w:name="_Toc131158456"/>
      <w:r w:rsidRPr="005D2CF1">
        <w:t>6.7.2.4</w:t>
      </w:r>
      <w:r w:rsidRPr="005D2CF1">
        <w:tab/>
      </w:r>
      <w:r w:rsidRPr="005D2CF1">
        <w:rPr>
          <w:lang w:eastAsia="ko-KR"/>
        </w:rPr>
        <w:t>Procedures</w:t>
      </w:r>
      <w:bookmarkEnd w:id="199"/>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01" type="#_x0000_t75" style="width:481.6pt;height:401.15pt" o:ole="">
            <v:imagedata r:id="rId157" o:title=""/>
          </v:shape>
          <o:OLEObject Type="Embed" ProgID="Visio.Drawing.15" ShapeID="_x0000_i1101" DrawAspect="Content" ObjectID="_1741772986" r:id="rId158"/>
        </w:object>
      </w:r>
    </w:p>
    <w:p w14:paraId="5E64B48C" w14:textId="2324DA83" w:rsidR="00C24DA9" w:rsidRPr="005D2CF1" w:rsidRDefault="00F37571" w:rsidP="00C24DA9">
      <w:pPr>
        <w:pStyle w:val="TF"/>
      </w:pPr>
      <w:r>
        <w:t xml:space="preserve">Figure </w:t>
      </w:r>
      <w:r w:rsidR="009832D0" w:rsidRPr="005D2CF1">
        <w:t>6</w:t>
      </w:r>
      <w:r w:rsidR="00C24DA9" w:rsidRPr="005D2CF1">
        <w:t>.7.2.4-1: UE mobility analytics provided to an</w:t>
      </w:r>
      <w:r w:rsidR="00FB5777">
        <w:t xml:space="preserve"> Analytics Service Consumer</w:t>
      </w:r>
    </w:p>
    <w:p w14:paraId="586F3E18" w14:textId="2D74637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w:t>
      </w:r>
      <w:r w:rsidR="006B1311">
        <w:rPr>
          <w:lang w:eastAsia="zh-CN"/>
        </w:rPr>
        <w:t xml:space="preserve"> and/or UE Location order indicator</w:t>
      </w:r>
      <w:r w:rsidR="008B2351">
        <w:rPr>
          <w:lang w:eastAsia="zh-CN"/>
        </w:rPr>
        <w:t>,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w:t>
      </w:r>
      <w:r>
        <w:rPr>
          <w:lang w:eastAsia="zh-CN"/>
        </w:rPr>
        <w:lastRenderedPageBreak/>
        <w:t xml:space="preserve">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3B594B63"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6867161F" w:rsidR="00FB5777" w:rsidRPr="005D2CF1" w:rsidRDefault="00FB5777" w:rsidP="00FB5777">
      <w:pPr>
        <w:pStyle w:val="B1"/>
        <w:rPr>
          <w:lang w:eastAsia="zh-CN"/>
        </w:rPr>
      </w:pPr>
      <w:r>
        <w:rPr>
          <w:lang w:eastAsia="zh-CN"/>
        </w:rPr>
        <w:tab/>
        <w:t>The NWDAF may collect UE location information from the GLMC if the consumer requested fine granularity location information according to clause 6.7.2.1.</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6CAFA82E"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A44BE1">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200" w:name="_Toc131158457"/>
      <w:r w:rsidRPr="005D2CF1">
        <w:rPr>
          <w:lang w:eastAsia="ko-KR"/>
        </w:rPr>
        <w:t>6.7.3</w:t>
      </w:r>
      <w:r w:rsidRPr="005D2CF1">
        <w:rPr>
          <w:lang w:eastAsia="ko-KR"/>
        </w:rPr>
        <w:tab/>
      </w:r>
      <w:r w:rsidRPr="005D2CF1">
        <w:rPr>
          <w:lang w:eastAsia="zh-CN"/>
        </w:rPr>
        <w:t>UE Communication Analytics</w:t>
      </w:r>
      <w:bookmarkEnd w:id="200"/>
    </w:p>
    <w:p w14:paraId="3E3F1A61" w14:textId="77777777" w:rsidR="00C24DA9" w:rsidRPr="005D2CF1" w:rsidRDefault="00C24DA9" w:rsidP="00C24DA9">
      <w:pPr>
        <w:pStyle w:val="Heading4"/>
        <w:rPr>
          <w:lang w:eastAsia="zh-CN"/>
        </w:rPr>
      </w:pPr>
      <w:bookmarkStart w:id="201" w:name="_Toc131158458"/>
      <w:r w:rsidRPr="005D2CF1">
        <w:rPr>
          <w:lang w:eastAsia="zh-CN"/>
        </w:rPr>
        <w:t>6.7.3.1</w:t>
      </w:r>
      <w:r w:rsidRPr="005D2CF1">
        <w:rPr>
          <w:lang w:eastAsia="zh-CN"/>
        </w:rPr>
        <w:tab/>
        <w:t>General</w:t>
      </w:r>
      <w:bookmarkEnd w:id="201"/>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lastRenderedPageBreak/>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202" w:name="_Toc131158459"/>
      <w:r w:rsidRPr="005D2CF1">
        <w:rPr>
          <w:lang w:eastAsia="zh-CN"/>
        </w:rPr>
        <w:t>6.7.3.2</w:t>
      </w:r>
      <w:r w:rsidRPr="005D2CF1">
        <w:rPr>
          <w:lang w:eastAsia="zh-CN"/>
        </w:rPr>
        <w:tab/>
        <w:t>Input Data</w:t>
      </w:r>
      <w:bookmarkEnd w:id="202"/>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203" w:name="_Toc131158460"/>
      <w:r w:rsidRPr="005D2CF1">
        <w:rPr>
          <w:lang w:eastAsia="zh-CN"/>
        </w:rPr>
        <w:t>6.7.3.3</w:t>
      </w:r>
      <w:r w:rsidRPr="005D2CF1">
        <w:rPr>
          <w:lang w:eastAsia="zh-CN"/>
        </w:rPr>
        <w:tab/>
        <w:t>Output Analytics</w:t>
      </w:r>
      <w:bookmarkEnd w:id="203"/>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lastRenderedPageBreak/>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lastRenderedPageBreak/>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204" w:name="_Toc131158461"/>
      <w:r w:rsidRPr="005D2CF1">
        <w:rPr>
          <w:lang w:eastAsia="zh-CN"/>
        </w:rPr>
        <w:t>6.7.3.4</w:t>
      </w:r>
      <w:r w:rsidRPr="005D2CF1">
        <w:rPr>
          <w:lang w:eastAsia="zh-CN"/>
        </w:rPr>
        <w:tab/>
        <w:t>Procedures</w:t>
      </w:r>
      <w:bookmarkEnd w:id="204"/>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205" w:name="_MON_1715677651"/>
    <w:bookmarkEnd w:id="205"/>
    <w:p w14:paraId="35A301CD" w14:textId="4305827D" w:rsidR="001D7433" w:rsidRPr="005D2CF1" w:rsidRDefault="001D7433" w:rsidP="001D7433">
      <w:pPr>
        <w:pStyle w:val="TH"/>
      </w:pPr>
      <w:r w:rsidRPr="005D2CF1">
        <w:object w:dxaOrig="9886" w:dyaOrig="7365" w14:anchorId="5CFECA48">
          <v:shape id="_x0000_i1102" type="#_x0000_t75" style="width:481pt;height:343.05pt" o:ole="">
            <v:imagedata r:id="rId159" o:title=""/>
          </v:shape>
          <o:OLEObject Type="Embed" ProgID="Word.Picture.8" ShapeID="_x0000_i1102" DrawAspect="Content" ObjectID="_1741772987" r:id="rId160"/>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3B13180E" w:rsidR="00C24DA9" w:rsidRPr="005D2CF1" w:rsidRDefault="00C24DA9" w:rsidP="00C24DA9">
      <w:pPr>
        <w:pStyle w:val="B1"/>
        <w:rPr>
          <w:lang w:eastAsia="zh-CN"/>
        </w:rPr>
      </w:pPr>
      <w:r w:rsidRPr="005D2CF1">
        <w:rPr>
          <w:lang w:eastAsia="zh-CN"/>
        </w:rPr>
        <w:lastRenderedPageBreak/>
        <w:tab/>
        <w:t xml:space="preserve">In order to provide the requested analytics, the NWDAF may subscribe per application communication information, which is identified by Application ID, from AFs for the UE. The Event ID "UE Communication information" as defined in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70ADA018"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A44BE1">
        <w:rPr>
          <w:lang w:eastAsia="zh-CN"/>
        </w:rPr>
        <w:t>TS 23.502 [</w:t>
      </w:r>
      <w:r>
        <w:rPr>
          <w:lang w:eastAsia="zh-CN"/>
        </w:rPr>
        <w:t>3].</w:t>
      </w:r>
    </w:p>
    <w:p w14:paraId="4DBE4A1D" w14:textId="77777777" w:rsidR="00C75A6F" w:rsidRDefault="00C75A6F" w:rsidP="00C24DA9">
      <w:pPr>
        <w:pStyle w:val="B1"/>
        <w:rPr>
          <w:lang w:eastAsia="zh-CN"/>
        </w:rPr>
      </w:pPr>
      <w:r>
        <w:rPr>
          <w:lang w:eastAsia="zh-CN"/>
        </w:rPr>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206" w:name="_Toc131158462"/>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206"/>
    </w:p>
    <w:p w14:paraId="25597DBB" w14:textId="77777777" w:rsidR="00C24DA9" w:rsidRPr="005D2CF1" w:rsidRDefault="00C24DA9" w:rsidP="00C24DA9">
      <w:pPr>
        <w:pStyle w:val="Heading4"/>
        <w:rPr>
          <w:lang w:eastAsia="zh-CN"/>
        </w:rPr>
      </w:pPr>
      <w:bookmarkStart w:id="207" w:name="_Toc131158463"/>
      <w:r w:rsidRPr="005D2CF1">
        <w:rPr>
          <w:lang w:eastAsia="zh-CN"/>
        </w:rPr>
        <w:t>6.7.4.1</w:t>
      </w:r>
      <w:r w:rsidRPr="005D2CF1">
        <w:rPr>
          <w:lang w:eastAsia="zh-CN"/>
        </w:rPr>
        <w:tab/>
        <w:t>General</w:t>
      </w:r>
      <w:bookmarkEnd w:id="207"/>
    </w:p>
    <w:p w14:paraId="753933A4" w14:textId="7343FA5F"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A44BE1" w:rsidRPr="005D2CF1">
        <w:t>TS</w:t>
      </w:r>
      <w:r w:rsidR="00A44BE1">
        <w:t> </w:t>
      </w:r>
      <w:r w:rsidR="00A44BE1" w:rsidRPr="005D2CF1">
        <w:t>23.502</w:t>
      </w:r>
      <w:r w:rsidR="00A44BE1">
        <w:t> </w:t>
      </w:r>
      <w:r w:rsidR="00A44BE1"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lastRenderedPageBreak/>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208" w:name="_Toc131158464"/>
      <w:r w:rsidRPr="005D2CF1">
        <w:rPr>
          <w:lang w:eastAsia="zh-CN"/>
        </w:rPr>
        <w:t>6.7.4.2</w:t>
      </w:r>
      <w:r w:rsidRPr="005D2CF1">
        <w:rPr>
          <w:lang w:eastAsia="zh-CN"/>
        </w:rPr>
        <w:tab/>
        <w:t>Input Data</w:t>
      </w:r>
      <w:bookmarkEnd w:id="208"/>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209" w:name="_Toc131158465"/>
      <w:r w:rsidRPr="005D2CF1">
        <w:rPr>
          <w:lang w:eastAsia="zh-CN"/>
        </w:rPr>
        <w:t>6.7.4.3</w:t>
      </w:r>
      <w:r w:rsidRPr="005D2CF1">
        <w:rPr>
          <w:lang w:eastAsia="zh-CN"/>
        </w:rPr>
        <w:tab/>
        <w:t>Output Analytics</w:t>
      </w:r>
      <w:bookmarkEnd w:id="209"/>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210" w:name="_Toc131158466"/>
      <w:r w:rsidRPr="005D2CF1">
        <w:rPr>
          <w:lang w:eastAsia="zh-CN"/>
        </w:rPr>
        <w:t>6.7.4.4</w:t>
      </w:r>
      <w:r w:rsidRPr="005D2CF1">
        <w:rPr>
          <w:lang w:eastAsia="zh-CN"/>
        </w:rPr>
        <w:tab/>
        <w:t>Procedures</w:t>
      </w:r>
      <w:bookmarkEnd w:id="210"/>
    </w:p>
    <w:p w14:paraId="0A83FA3B" w14:textId="77777777" w:rsidR="00C24DA9" w:rsidRPr="005D2CF1" w:rsidRDefault="00C24DA9" w:rsidP="00C24DA9">
      <w:pPr>
        <w:pStyle w:val="Heading5"/>
      </w:pPr>
      <w:bookmarkStart w:id="211" w:name="_Toc131158467"/>
      <w:r w:rsidRPr="005D2CF1">
        <w:rPr>
          <w:lang w:eastAsia="zh-CN"/>
        </w:rPr>
        <w:t>6.7.4.4.1</w:t>
      </w:r>
      <w:r w:rsidRPr="005D2CF1">
        <w:rPr>
          <w:lang w:eastAsia="zh-CN"/>
        </w:rPr>
        <w:tab/>
        <w:t xml:space="preserve">NWDAF-assisted </w:t>
      </w:r>
      <w:r w:rsidRPr="005D2CF1">
        <w:t>expected UE behavioural analytics</w:t>
      </w:r>
      <w:bookmarkEnd w:id="211"/>
    </w:p>
    <w:p w14:paraId="04236EAC" w14:textId="77777777" w:rsidR="00C24DA9" w:rsidRPr="005D2CF1" w:rsidRDefault="00C24DA9" w:rsidP="00C24DA9">
      <w:pPr>
        <w:pStyle w:val="TH"/>
      </w:pPr>
      <w:r w:rsidRPr="005D2CF1">
        <w:object w:dxaOrig="11070" w:dyaOrig="8235" w14:anchorId="52C6B6BC">
          <v:shape id="_x0000_i1103" type="#_x0000_t75" style="width:481pt;height:357.6pt" o:ole="">
            <v:imagedata r:id="rId161" o:title=""/>
          </v:shape>
          <o:OLEObject Type="Embed" ProgID="Visio.Drawing.11" ShapeID="_x0000_i1103" DrawAspect="Content" ObjectID="_1741772988" r:id="rId162"/>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lastRenderedPageBreak/>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212" w:name="_Toc131158468"/>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212"/>
    </w:p>
    <w:p w14:paraId="650E8B18" w14:textId="77777777" w:rsidR="00C24DA9" w:rsidRPr="005D2CF1" w:rsidRDefault="00C24DA9" w:rsidP="00C24DA9">
      <w:pPr>
        <w:pStyle w:val="Heading4"/>
        <w:rPr>
          <w:lang w:eastAsia="zh-CN"/>
        </w:rPr>
      </w:pPr>
      <w:bookmarkStart w:id="213" w:name="_Toc131158469"/>
      <w:r w:rsidRPr="005D2CF1">
        <w:rPr>
          <w:lang w:eastAsia="zh-CN"/>
        </w:rPr>
        <w:t>6.7.5.1</w:t>
      </w:r>
      <w:r w:rsidRPr="005D2CF1">
        <w:rPr>
          <w:lang w:eastAsia="zh-CN"/>
        </w:rPr>
        <w:tab/>
        <w:t>General</w:t>
      </w:r>
      <w:bookmarkEnd w:id="213"/>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lastRenderedPageBreak/>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656CB90"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214" w:name="_Toc131158470"/>
      <w:r w:rsidRPr="005D2CF1">
        <w:rPr>
          <w:lang w:eastAsia="zh-CN"/>
        </w:rPr>
        <w:lastRenderedPageBreak/>
        <w:t>6.7.5.2</w:t>
      </w:r>
      <w:r w:rsidRPr="005D2CF1">
        <w:rPr>
          <w:lang w:eastAsia="zh-CN"/>
        </w:rPr>
        <w:tab/>
        <w:t>Input Data</w:t>
      </w:r>
      <w:bookmarkEnd w:id="214"/>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55406B55"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A44BE1">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215" w:name="_Toc131158471"/>
      <w:r w:rsidRPr="005D2CF1">
        <w:rPr>
          <w:lang w:eastAsia="zh-CN"/>
        </w:rPr>
        <w:t>6.7.5.3</w:t>
      </w:r>
      <w:r w:rsidRPr="005D2CF1">
        <w:rPr>
          <w:lang w:eastAsia="zh-CN"/>
        </w:rPr>
        <w:tab/>
        <w:t>Output Analytics</w:t>
      </w:r>
      <w:bookmarkEnd w:id="215"/>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lastRenderedPageBreak/>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216" w:name="_PERM_MCCTEMPBM_CRPT07980007___2" w:colFirst="2" w:colLast="2"/>
            <w:bookmarkStart w:id="217" w:name="_PERM_MCCTEMPBM_CRPT49580005___2" w:colFirst="2" w:colLast="2"/>
            <w:bookmarkStart w:id="218" w:name="_PERM_MCCTEMPBM_CRPT75200005___2" w:colFirst="2" w:colLast="2"/>
            <w:bookmarkStart w:id="219" w:name="_PERM_MCCTEMPBM_CRPT2263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216"/>
      <w:bookmarkEnd w:id="217"/>
      <w:bookmarkEnd w:id="218"/>
      <w:bookmarkEnd w:id="219"/>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220" w:name="_Toc131158472"/>
      <w:r w:rsidRPr="005D2CF1">
        <w:rPr>
          <w:lang w:eastAsia="zh-CN"/>
        </w:rPr>
        <w:lastRenderedPageBreak/>
        <w:t>6.7.5.4</w:t>
      </w:r>
      <w:r w:rsidRPr="005D2CF1">
        <w:rPr>
          <w:lang w:eastAsia="zh-CN"/>
        </w:rPr>
        <w:tab/>
        <w:t>Procedure</w:t>
      </w:r>
      <w:bookmarkEnd w:id="220"/>
    </w:p>
    <w:p w14:paraId="69DAE67B" w14:textId="349B674A" w:rsidR="001D7433" w:rsidRDefault="001D7433" w:rsidP="002B2310">
      <w:pPr>
        <w:pStyle w:val="TH"/>
      </w:pPr>
      <w:r>
        <w:object w:dxaOrig="14745" w:dyaOrig="8041" w14:anchorId="113ED4F4">
          <v:shape id="_x0000_i1104" type="#_x0000_t75" style="width:479.8pt;height:265pt" o:ole="">
            <v:imagedata r:id="rId163" o:title="" cropbottom="15018f" cropright="15153f"/>
          </v:shape>
          <o:OLEObject Type="Embed" ProgID="Visio.Drawing.15" ShapeID="_x0000_i1104" DrawAspect="Content" ObjectID="_1741772989" r:id="rId164"/>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CABC05D"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221" w:name="_Toc131158473"/>
      <w:r w:rsidRPr="005D2CF1">
        <w:t>6.8</w:t>
      </w:r>
      <w:r w:rsidRPr="005D2CF1">
        <w:tab/>
        <w:t>User Data Congestion Analytics</w:t>
      </w:r>
      <w:bookmarkEnd w:id="221"/>
    </w:p>
    <w:p w14:paraId="45583996" w14:textId="77777777" w:rsidR="00C24DA9" w:rsidRPr="005D2CF1" w:rsidRDefault="00C24DA9" w:rsidP="00C24DA9">
      <w:pPr>
        <w:pStyle w:val="Heading3"/>
      </w:pPr>
      <w:bookmarkStart w:id="222" w:name="_Toc131158474"/>
      <w:r w:rsidRPr="005D2CF1">
        <w:t>6.8.1</w:t>
      </w:r>
      <w:r w:rsidRPr="005D2CF1">
        <w:tab/>
        <w:t>General</w:t>
      </w:r>
      <w:bookmarkEnd w:id="222"/>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223" w:name="_Toc131158475"/>
      <w:r w:rsidRPr="005D2CF1">
        <w:t>6.8</w:t>
      </w:r>
      <w:r w:rsidRPr="005D2CF1">
        <w:rPr>
          <w:lang w:eastAsia="zh-CN"/>
        </w:rPr>
        <w:t>.2</w:t>
      </w:r>
      <w:r w:rsidRPr="005D2CF1">
        <w:rPr>
          <w:lang w:eastAsia="zh-CN"/>
        </w:rPr>
        <w:tab/>
        <w:t>Input data</w:t>
      </w:r>
      <w:bookmarkEnd w:id="223"/>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48E7730B"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A44BE1" w:rsidRPr="005D2CF1">
        <w:t>TS</w:t>
      </w:r>
      <w:r w:rsidR="00A44BE1">
        <w:t> </w:t>
      </w:r>
      <w:r w:rsidR="00A44BE1" w:rsidRPr="005D2CF1">
        <w:t>28.552</w:t>
      </w:r>
      <w:r w:rsidR="00A44BE1">
        <w:t> </w:t>
      </w:r>
      <w:r w:rsidR="00A44BE1"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224" w:name="_Toc131158476"/>
      <w:r w:rsidRPr="005D2CF1">
        <w:t>6.8</w:t>
      </w:r>
      <w:r w:rsidRPr="005D2CF1">
        <w:rPr>
          <w:lang w:eastAsia="zh-CN"/>
        </w:rPr>
        <w:t>.3</w:t>
      </w:r>
      <w:r w:rsidRPr="005D2CF1">
        <w:rPr>
          <w:lang w:eastAsia="zh-CN"/>
        </w:rPr>
        <w:tab/>
        <w:t>Output analytics</w:t>
      </w:r>
      <w:bookmarkEnd w:id="224"/>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225" w:name="_Toc131158477"/>
      <w:r w:rsidRPr="005D2CF1">
        <w:t>6.8.4</w:t>
      </w:r>
      <w:r w:rsidRPr="005D2CF1">
        <w:tab/>
      </w:r>
      <w:r w:rsidRPr="005D2CF1">
        <w:rPr>
          <w:lang w:eastAsia="ko-KR"/>
        </w:rPr>
        <w:t>Procedures</w:t>
      </w:r>
      <w:bookmarkEnd w:id="225"/>
    </w:p>
    <w:p w14:paraId="02E1B82C" w14:textId="77777777" w:rsidR="00C24DA9" w:rsidRPr="005D2CF1" w:rsidRDefault="00C24DA9" w:rsidP="00C24DA9">
      <w:pPr>
        <w:pStyle w:val="Heading4"/>
      </w:pPr>
      <w:bookmarkStart w:id="226" w:name="_Toc131158478"/>
      <w:r w:rsidRPr="005D2CF1">
        <w:t>6.8.4.1</w:t>
      </w:r>
      <w:r w:rsidRPr="005D2CF1">
        <w:tab/>
        <w:t>Procedure for one-time or continuous reporting of analytics for user data congestion in a geographic area</w:t>
      </w:r>
      <w:bookmarkEnd w:id="226"/>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05" type="#_x0000_t75" style="width:387.85pt;height:550pt" o:ole="">
            <v:imagedata r:id="rId165" o:title=""/>
          </v:shape>
          <o:OLEObject Type="Embed" ProgID="Visio.Drawing.15" ShapeID="_x0000_i1105" DrawAspect="Content" ObjectID="_1741772990" r:id="rId166"/>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46BB662D"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A44BE1" w:rsidRPr="005D2CF1">
        <w:t>TS</w:t>
      </w:r>
      <w:r w:rsidR="00A44BE1">
        <w:t> </w:t>
      </w:r>
      <w:r w:rsidR="00A44BE1" w:rsidRPr="005D2CF1">
        <w:t>28.532</w:t>
      </w:r>
      <w:r w:rsidR="00A44BE1">
        <w:t> </w:t>
      </w:r>
      <w:r w:rsidR="00A44BE1" w:rsidRPr="005D2CF1">
        <w:t>[</w:t>
      </w:r>
      <w:r w:rsidRPr="005D2CF1">
        <w:t xml:space="preserve">6] and </w:t>
      </w:r>
      <w:r w:rsidR="00A44BE1" w:rsidRPr="005D2CF1">
        <w:t>TS</w:t>
      </w:r>
      <w:r w:rsidR="00A44BE1">
        <w:t> </w:t>
      </w:r>
      <w:r w:rsidR="00A44BE1" w:rsidRPr="005D2CF1">
        <w:t>28.550</w:t>
      </w:r>
      <w:r w:rsidR="00A44BE1">
        <w:t> </w:t>
      </w:r>
      <w:r w:rsidR="00A44BE1"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377C561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A44BE1" w:rsidRPr="005D2CF1">
        <w:t>TS</w:t>
      </w:r>
      <w:r w:rsidR="00A44BE1">
        <w:t> </w:t>
      </w:r>
      <w:r w:rsidR="00A44BE1" w:rsidRPr="005D2CF1">
        <w:t>28.532</w:t>
      </w:r>
      <w:r w:rsidR="00A44BE1">
        <w:t> </w:t>
      </w:r>
      <w:r w:rsidR="00A44BE1" w:rsidRPr="005D2CF1">
        <w:t>[</w:t>
      </w:r>
      <w:r w:rsidRPr="005D2CF1">
        <w:t xml:space="preserve">6] and </w:t>
      </w:r>
      <w:r w:rsidR="00A44BE1" w:rsidRPr="005D2CF1">
        <w:t>TS</w:t>
      </w:r>
      <w:r w:rsidR="00A44BE1">
        <w:t> </w:t>
      </w:r>
      <w:r w:rsidR="00A44BE1" w:rsidRPr="005D2CF1">
        <w:t>28.550</w:t>
      </w:r>
      <w:r w:rsidR="00A44BE1">
        <w:t> </w:t>
      </w:r>
      <w:r w:rsidR="00A44BE1"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227" w:name="_Toc131158479"/>
      <w:r w:rsidRPr="005D2CF1">
        <w:t>6.8.4.2</w:t>
      </w:r>
      <w:r w:rsidRPr="005D2CF1">
        <w:tab/>
        <w:t>Procedure for one-time or continuous reporting of analytics for user data congestion for a specific UE</w:t>
      </w:r>
      <w:bookmarkEnd w:id="227"/>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06" type="#_x0000_t75" style="width:479.8pt;height:618.35pt" o:ole="">
            <v:imagedata r:id="rId167" o:title=""/>
          </v:shape>
          <o:OLEObject Type="Embed" ProgID="Visio.Drawing.15" ShapeID="_x0000_i1106" DrawAspect="Content" ObjectID="_1741772991" r:id="rId168"/>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26A1EB09"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A44BE1" w:rsidRPr="005D2CF1">
        <w:t>TS</w:t>
      </w:r>
      <w:r w:rsidR="00A44BE1">
        <w:t> </w:t>
      </w:r>
      <w:r w:rsidR="00A44BE1" w:rsidRPr="005D2CF1">
        <w:t>28.532</w:t>
      </w:r>
      <w:r w:rsidR="00A44BE1">
        <w:t> </w:t>
      </w:r>
      <w:r w:rsidR="00A44BE1" w:rsidRPr="005D2CF1">
        <w:t>[</w:t>
      </w:r>
      <w:r w:rsidRPr="005D2CF1">
        <w:t xml:space="preserve">6] and </w:t>
      </w:r>
      <w:r w:rsidR="00A44BE1" w:rsidRPr="005D2CF1">
        <w:t>TS</w:t>
      </w:r>
      <w:r w:rsidR="00A44BE1">
        <w:t> </w:t>
      </w:r>
      <w:r w:rsidR="00A44BE1" w:rsidRPr="005D2CF1">
        <w:t>28.550</w:t>
      </w:r>
      <w:r w:rsidR="00A44BE1">
        <w:t> </w:t>
      </w:r>
      <w:r w:rsidR="00A44BE1"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09716C9A"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A44BE1" w:rsidRPr="005D2CF1">
        <w:t>TS</w:t>
      </w:r>
      <w:r w:rsidR="00A44BE1">
        <w:t> </w:t>
      </w:r>
      <w:r w:rsidR="00A44BE1" w:rsidRPr="005D2CF1">
        <w:t>28.532</w:t>
      </w:r>
      <w:r w:rsidR="00A44BE1">
        <w:t> </w:t>
      </w:r>
      <w:r w:rsidR="00A44BE1" w:rsidRPr="005D2CF1">
        <w:t>[</w:t>
      </w:r>
      <w:r w:rsidRPr="005D2CF1">
        <w:t xml:space="preserve">6] and </w:t>
      </w:r>
      <w:r w:rsidR="00A44BE1" w:rsidRPr="005D2CF1">
        <w:t>TS</w:t>
      </w:r>
      <w:r w:rsidR="00A44BE1">
        <w:t> </w:t>
      </w:r>
      <w:r w:rsidR="00A44BE1" w:rsidRPr="005D2CF1">
        <w:t>28.550</w:t>
      </w:r>
      <w:r w:rsidR="00A44BE1">
        <w:t> </w:t>
      </w:r>
      <w:r w:rsidR="00A44BE1"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228" w:name="_Toc131158480"/>
      <w:r w:rsidRPr="005D2CF1">
        <w:lastRenderedPageBreak/>
        <w:t>6.9</w:t>
      </w:r>
      <w:r w:rsidRPr="005D2CF1">
        <w:tab/>
        <w:t>QoS Sustainability Analytics</w:t>
      </w:r>
      <w:bookmarkEnd w:id="228"/>
    </w:p>
    <w:p w14:paraId="34140A5B" w14:textId="77777777" w:rsidR="00C24DA9" w:rsidRPr="005D2CF1" w:rsidRDefault="00C24DA9" w:rsidP="00C24DA9">
      <w:pPr>
        <w:pStyle w:val="Heading3"/>
      </w:pPr>
      <w:bookmarkStart w:id="229" w:name="_Toc131158481"/>
      <w:r w:rsidRPr="005D2CF1">
        <w:t>6.9.1</w:t>
      </w:r>
      <w:r w:rsidRPr="005D2CF1">
        <w:tab/>
        <w:t>General</w:t>
      </w:r>
      <w:bookmarkEnd w:id="229"/>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345CF9F3" w:rsidR="00C24DA9" w:rsidRPr="005D2CF1" w:rsidRDefault="00C24DA9" w:rsidP="00C24DA9">
      <w:pPr>
        <w:pStyle w:val="B2"/>
      </w:pPr>
      <w:r w:rsidRPr="005D2CF1">
        <w:t>-</w:t>
      </w:r>
      <w:r w:rsidRPr="005D2CF1">
        <w:tab/>
        <w:t>Location information (mandatory): an area or a path of interest. The location information could reflect a list of waypoints</w:t>
      </w:r>
      <w:r w:rsidR="000D7E6C">
        <w:t>:</w:t>
      </w:r>
    </w:p>
    <w:p w14:paraId="0F2913BF" w14:textId="680D6F2F" w:rsidR="000D7E6C" w:rsidRDefault="000D7E6C" w:rsidP="00A44BE1">
      <w:pPr>
        <w:pStyle w:val="B3"/>
      </w:pPr>
      <w:r>
        <w:t>-</w:t>
      </w:r>
      <w:r>
        <w:tab/>
        <w:t>if the location information is an area of interest, the area can be either described in a coarse granularity as list of TAIs or Cell IDs</w:t>
      </w:r>
      <w:r w:rsidR="00143842">
        <w:t>,</w:t>
      </w:r>
      <w:r>
        <w:t xml:space="preserve"> in a fine granularity as geographical area (that can be smaller than a cell)</w:t>
      </w:r>
      <w:r w:rsidR="00143842">
        <w:t xml:space="preserve"> or both (coarse and fine granularity); if both granularities are provided, the NWDAF understands that the area of interest is the intersection between the fine granularity location and the list of TAIs or Cell IDs.</w:t>
      </w:r>
    </w:p>
    <w:p w14:paraId="4A2D80C9" w14:textId="5DC4A6F2" w:rsidR="00143842" w:rsidRDefault="00143842" w:rsidP="00143842">
      <w:pPr>
        <w:pStyle w:val="B3"/>
      </w:pPr>
      <w:r>
        <w:t>-</w:t>
      </w:r>
      <w:r>
        <w:tab/>
        <w:t>Threshold linear distance: The distance travelled by the UE before reporting subsequent location as described in TS 23.273 [39].</w:t>
      </w:r>
    </w:p>
    <w:p w14:paraId="14D66114" w14:textId="695737C8" w:rsidR="00143842" w:rsidRDefault="00143842" w:rsidP="00C24DA9">
      <w:pPr>
        <w:pStyle w:val="NO"/>
      </w:pPr>
      <w:r>
        <w:t>NOTE 1:</w:t>
      </w:r>
      <w:r>
        <w:tab/>
        <w:t>Threshold linear distance is used by the NWDAF when requesting location of the UE from the GMLC.</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77777777" w:rsidR="007348F0" w:rsidRDefault="007348F0" w:rsidP="00EE02E3">
      <w:pPr>
        <w:pStyle w:val="B2"/>
      </w:pPr>
      <w:r>
        <w:t>-</w:t>
      </w:r>
      <w:r>
        <w:tab/>
        <w:t>Speed range, which is a range of UE speeds for which analytics is requested, where the speed range is indicated as a range of Velocity Estimate, as in clause 6.1.6.2.17 of TS 29.572 [37];</w:t>
      </w:r>
    </w:p>
    <w:p w14:paraId="5E880848" w14:textId="77777777" w:rsidR="007348F0" w:rsidRDefault="007348F0" w:rsidP="00EE02E3">
      <w:pPr>
        <w:pStyle w:val="B2"/>
      </w:pPr>
      <w:r>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lastRenderedPageBreak/>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60641DF3" w:rsidR="00C24DA9" w:rsidRPr="005D2CF1" w:rsidRDefault="00B717DB" w:rsidP="00DF3CA2">
      <w:pPr>
        <w:pStyle w:val="B2"/>
      </w:pPr>
      <w:r>
        <w:tab/>
      </w:r>
      <w:r w:rsidR="00C24DA9" w:rsidRPr="005D2CF1">
        <w:t xml:space="preserve">The level(s) relate to value(s) of the QoS KPIs defined in </w:t>
      </w:r>
      <w:r w:rsidR="00A44BE1" w:rsidRPr="005D2CF1">
        <w:t>TS</w:t>
      </w:r>
      <w:r w:rsidR="00A44BE1">
        <w:t> </w:t>
      </w:r>
      <w:r w:rsidR="00A44BE1" w:rsidRPr="005D2CF1">
        <w:t>28.554</w:t>
      </w:r>
      <w:r w:rsidR="00A44BE1">
        <w:t> </w:t>
      </w:r>
      <w:r w:rsidR="00A44BE1"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2678E0F0"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TS 28.554 [10]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26061243"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A44BE1" w:rsidRPr="005D2CF1">
        <w:rPr>
          <w:lang w:eastAsia="zh-CN"/>
        </w:rPr>
        <w:t>TS</w:t>
      </w:r>
      <w:r w:rsidR="00A44BE1">
        <w:rPr>
          <w:lang w:eastAsia="zh-CN"/>
        </w:rPr>
        <w:t> </w:t>
      </w:r>
      <w:r w:rsidR="00A44BE1" w:rsidRPr="005D2CF1">
        <w:rPr>
          <w:lang w:eastAsia="zh-CN"/>
        </w:rPr>
        <w:t>28.554</w:t>
      </w:r>
      <w:r w:rsidR="00A44BE1">
        <w:rPr>
          <w:lang w:eastAsia="zh-CN"/>
        </w:rPr>
        <w:t> </w:t>
      </w:r>
      <w:r w:rsidR="00A44BE1" w:rsidRPr="005D2CF1">
        <w:rPr>
          <w:lang w:eastAsia="zh-CN"/>
        </w:rPr>
        <w:t>[</w:t>
      </w:r>
      <w:r w:rsidR="00C24DA9" w:rsidRPr="005D2CF1">
        <w:rPr>
          <w:lang w:eastAsia="zh-CN"/>
        </w:rPr>
        <w:t>10]</w:t>
      </w:r>
      <w:r w:rsidR="00F35227">
        <w:rPr>
          <w:lang w:eastAsia="zh-CN"/>
        </w:rPr>
        <w:t xml:space="preserve"> and average GTP metrics as defined in TS 28.552 [8]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6DC66FC2"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 from LCS, e.g. NWDAF can collect finer granularity location data of a UE from 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230" w:name="_Toc131158482"/>
      <w:r w:rsidRPr="005D2CF1">
        <w:lastRenderedPageBreak/>
        <w:t>6.9</w:t>
      </w:r>
      <w:r w:rsidRPr="005D2CF1">
        <w:rPr>
          <w:lang w:eastAsia="zh-CN"/>
        </w:rPr>
        <w:t>.2</w:t>
      </w:r>
      <w:r w:rsidRPr="005D2CF1">
        <w:rPr>
          <w:lang w:eastAsia="zh-CN"/>
        </w:rPr>
        <w:tab/>
        <w:t>Input data</w:t>
      </w:r>
      <w:bookmarkEnd w:id="230"/>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r>
        <w:t>Table 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14AFEC38" w:rsidR="00F85D69" w:rsidRPr="005D2CF1" w:rsidRDefault="00F85D69" w:rsidP="00592316">
            <w:pPr>
              <w:pStyle w:val="TAC"/>
            </w:pPr>
            <w:r>
              <w:t>LCS</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2BD8E19D" w:rsidR="00F85D69" w:rsidRPr="005D2CF1" w:rsidRDefault="00F85D69" w:rsidP="00592316">
            <w:pPr>
              <w:pStyle w:val="TAC"/>
            </w:pPr>
            <w:r>
              <w:t>LCS</w:t>
            </w:r>
            <w:r w:rsidR="007348F0">
              <w:t>, AMF</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2C14B38F" w:rsidR="00F85D69" w:rsidRDefault="00F85D69" w:rsidP="00592316">
            <w:pPr>
              <w:pStyle w:val="TAC"/>
            </w:pPr>
            <w:r>
              <w:t>LCS</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75A7BF0F" w:rsidR="007348F0" w:rsidRPr="005D2CF1" w:rsidRDefault="007348F0" w:rsidP="007348F0">
            <w:pPr>
              <w:pStyle w:val="TAC"/>
            </w:pPr>
            <w:r w:rsidRPr="00C53887">
              <w:t>LCS</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7323295D" w:rsidR="007348F0" w:rsidRPr="005D2CF1" w:rsidRDefault="007348F0" w:rsidP="007348F0">
            <w:pPr>
              <w:pStyle w:val="TAL"/>
              <w:rPr>
                <w:rFonts w:cs="Arial"/>
                <w:szCs w:val="18"/>
              </w:rPr>
            </w:pPr>
            <w:r>
              <w:rPr>
                <w:rFonts w:cs="Arial"/>
                <w:szCs w:val="18"/>
              </w:rPr>
              <w:t>Permanent Equipment Identifier, as described in clause 5.9.3 of TS 23.501 [2].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1ED4753B" w:rsidR="00F35227" w:rsidRDefault="00F35227" w:rsidP="00F35227">
      <w:r>
        <w:t>Additionally, the NWDAF collects the following input (Table 6.9.2-3) according to measurements defined in clause 5.33.3 QoS Monitoring to Assist URLLC Service of TS 23.501 [2] and IP-layer clause capacity and IP-layer available clause capacity definition from ITU-T Y.1540 [40] between UE, NG-RAN and UPF at GTP level.</w:t>
      </w:r>
    </w:p>
    <w:p w14:paraId="57704896" w14:textId="77777777" w:rsidR="00F35227" w:rsidRDefault="00F35227" w:rsidP="00EE02E3">
      <w:pPr>
        <w:pStyle w:val="TH"/>
      </w:pPr>
      <w:r>
        <w:lastRenderedPageBreak/>
        <w:t>Table 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2D1B798F" w14:textId="774A7E68"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1213336D" w14:textId="7FE04281" w:rsidR="00F35227" w:rsidRPr="00F35227" w:rsidRDefault="00F35227" w:rsidP="00F35227">
            <w:pPr>
              <w:pStyle w:val="TAL"/>
            </w:pPr>
            <w:r w:rsidRPr="00F35227">
              <w:t>UL/DL capacity measurement from UPF to NG-RAN based on GTP path. The capacity measurement corresponds to the IP-layer section capacity definition from ITU</w:t>
            </w:r>
            <w:r w:rsidRPr="00F35227">
              <w:noBreakHyphen/>
              <w:t>T Y.1540 [40].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2E461233" w14:textId="4B0EAC58"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51350C7D" w14:textId="0CF67C38" w:rsidR="00F35227" w:rsidRPr="00F35227" w:rsidRDefault="00F35227" w:rsidP="00F35227">
            <w:pPr>
              <w:pStyle w:val="TAL"/>
            </w:pPr>
            <w:r w:rsidRPr="00F35227">
              <w:t>UL/DL capacity measurement from UE to UPF based on GTP path. The capacity measurement corresponds to the IP-layer section capacity definition from ITU</w:t>
            </w:r>
            <w:r w:rsidRPr="00F35227">
              <w:noBreakHyphen/>
              <w:t>T Y.1540 [40].</w:t>
            </w:r>
          </w:p>
        </w:tc>
      </w:tr>
      <w:tr w:rsidR="00F35227" w:rsidRPr="005D2CF1" w14:paraId="041D923C" w14:textId="77777777" w:rsidTr="00F35227">
        <w:tc>
          <w:tcPr>
            <w:tcW w:w="2405" w:type="dxa"/>
            <w:tcBorders>
              <w:top w:val="single" w:sz="4" w:space="0" w:color="auto"/>
              <w:left w:val="single" w:sz="4" w:space="0" w:color="auto"/>
              <w:bottom w:val="single" w:sz="4" w:space="0" w:color="auto"/>
              <w:right w:val="single" w:sz="4" w:space="0" w:color="auto"/>
            </w:tcBorders>
          </w:tcPr>
          <w:p w14:paraId="1E622677" w14:textId="7D7FAD7B" w:rsidR="00F35227" w:rsidRPr="00F35227" w:rsidRDefault="00F35227" w:rsidP="00F35227">
            <w:pPr>
              <w:pStyle w:val="TAL"/>
            </w:pPr>
            <w:r w:rsidRPr="00F35227">
              <w:t xml:space="preserve">UL/DL available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262F55E6" w14:textId="77777777" w:rsidR="00F35227" w:rsidRPr="00F35227" w:rsidRDefault="00F35227" w:rsidP="00F35227">
            <w:pPr>
              <w:pStyle w:val="TAC"/>
            </w:pPr>
            <w:r w:rsidRPr="00F35227">
              <w:t>OAM</w:t>
            </w:r>
          </w:p>
          <w:p w14:paraId="366A659E" w14:textId="00FF291B"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2AC935B1" w14:textId="57D8AE66" w:rsidR="00F35227" w:rsidRPr="00F35227" w:rsidRDefault="00F35227" w:rsidP="00F35227">
            <w:pPr>
              <w:pStyle w:val="TAL"/>
            </w:pPr>
            <w:r w:rsidRPr="00F35227">
              <w:t>UL/DL available capacity measurement from UPF to NG-RAN based on GTP path. The available capacity measurement corresponds to the IP-layer available section capacity definition from ITU</w:t>
            </w:r>
            <w:r w:rsidRPr="00F35227">
              <w:noBreakHyphen/>
              <w:t>T Y.1540 [40].</w:t>
            </w:r>
          </w:p>
        </w:tc>
      </w:tr>
      <w:tr w:rsidR="00F35227" w:rsidRPr="005D2CF1" w14:paraId="19501B71" w14:textId="77777777" w:rsidTr="00F35227">
        <w:tc>
          <w:tcPr>
            <w:tcW w:w="2405" w:type="dxa"/>
            <w:tcBorders>
              <w:top w:val="single" w:sz="4" w:space="0" w:color="auto"/>
              <w:left w:val="single" w:sz="4" w:space="0" w:color="auto"/>
              <w:bottom w:val="single" w:sz="4" w:space="0" w:color="auto"/>
              <w:right w:val="single" w:sz="4" w:space="0" w:color="auto"/>
            </w:tcBorders>
          </w:tcPr>
          <w:p w14:paraId="6ED2A961" w14:textId="31398875" w:rsidR="00F35227" w:rsidRPr="00F35227" w:rsidRDefault="00F35227" w:rsidP="00F35227">
            <w:pPr>
              <w:pStyle w:val="TAL"/>
            </w:pPr>
            <w:r w:rsidRPr="00F35227">
              <w:t>UL/DL available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0734B225" w14:textId="77777777" w:rsidR="00F35227" w:rsidRPr="00F35227" w:rsidRDefault="00F35227" w:rsidP="00F35227">
            <w:pPr>
              <w:pStyle w:val="TAC"/>
            </w:pPr>
            <w:r w:rsidRPr="00F35227">
              <w:t>OAM</w:t>
            </w:r>
          </w:p>
          <w:p w14:paraId="22B8DFFB" w14:textId="0BA2ED6B"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29756FD6" w14:textId="047AC94A" w:rsidR="00F35227" w:rsidRPr="00F35227" w:rsidRDefault="00F35227" w:rsidP="00F35227">
            <w:pPr>
              <w:pStyle w:val="TAL"/>
            </w:pPr>
            <w:r w:rsidRPr="00F35227">
              <w:t>UL/DL available capacity measurement from UE to UPF based on GTP path. The available capacity measurement corresponds to the IP-layer available section capacity definition from ITU</w:t>
            </w:r>
            <w:r w:rsidRPr="00F35227">
              <w:noBreakHyphen/>
              <w:t>T Y.1540 [40].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231" w:name="_Toc131158483"/>
      <w:r w:rsidRPr="005D2CF1">
        <w:t>6.9</w:t>
      </w:r>
      <w:r w:rsidRPr="005D2CF1">
        <w:rPr>
          <w:lang w:eastAsia="zh-CN"/>
        </w:rPr>
        <w:t>.3</w:t>
      </w:r>
      <w:r w:rsidRPr="005D2CF1">
        <w:rPr>
          <w:lang w:eastAsia="zh-CN"/>
        </w:rPr>
        <w:tab/>
        <w:t>Output analytics</w:t>
      </w:r>
      <w:bookmarkEnd w:id="231"/>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lastRenderedPageBreak/>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232" w:name="_Toc131158484"/>
      <w:r w:rsidRPr="005D2CF1">
        <w:t>6.9.4</w:t>
      </w:r>
      <w:r w:rsidRPr="005D2CF1">
        <w:tab/>
      </w:r>
      <w:r w:rsidRPr="005D2CF1">
        <w:rPr>
          <w:lang w:eastAsia="ko-KR"/>
        </w:rPr>
        <w:t>Procedures</w:t>
      </w:r>
      <w:bookmarkEnd w:id="232"/>
    </w:p>
    <w:p w14:paraId="5F0EDAA0" w14:textId="45162152" w:rsidR="00F35227" w:rsidRDefault="00F35227" w:rsidP="00EE02E3">
      <w:pPr>
        <w:pStyle w:val="Heading4"/>
        <w:rPr>
          <w:lang w:eastAsia="ko-KR"/>
        </w:rPr>
      </w:pPr>
      <w:bookmarkStart w:id="233" w:name="_Toc131158485"/>
      <w:r>
        <w:rPr>
          <w:lang w:eastAsia="ko-KR"/>
        </w:rPr>
        <w:t>6.9.4.1</w:t>
      </w:r>
      <w:r>
        <w:rPr>
          <w:lang w:eastAsia="ko-KR"/>
        </w:rPr>
        <w:tab/>
        <w:t>Procedure for Qos Sustainability in a coarse granularity area</w:t>
      </w:r>
      <w:bookmarkEnd w:id="233"/>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6AEAA211" w:rsidR="00F35227" w:rsidRPr="005D2CF1" w:rsidRDefault="00F35227" w:rsidP="00F35227">
      <w:r>
        <w:t>The NWDAF shall not activate the measurements for QoS Monitoring. If QoS Monitoring is already activated, the measurements will be triggered according to QoS Monitoring procedures (see clause 5.33.3 of TS 23.501 [2]).</w:t>
      </w:r>
    </w:p>
    <w:p w14:paraId="76FBA897" w14:textId="77777777" w:rsidR="00C24DA9" w:rsidRPr="005D2CF1" w:rsidRDefault="00C24DA9" w:rsidP="00C24DA9">
      <w:pPr>
        <w:pStyle w:val="TH"/>
      </w:pPr>
      <w:r w:rsidRPr="005D2CF1">
        <w:object w:dxaOrig="5640" w:dyaOrig="4995" w14:anchorId="2528E49E">
          <v:shape id="_x0000_i1107" type="#_x0000_t75" style="width:268.05pt;height:235.35pt" o:ole="">
            <v:imagedata r:id="rId169" o:title=""/>
          </v:shape>
          <o:OLEObject Type="Embed" ProgID="Visio.Drawing.11" ShapeID="_x0000_i1107" DrawAspect="Content" ObjectID="_1741772992" r:id="rId170"/>
        </w:object>
      </w:r>
    </w:p>
    <w:p w14:paraId="2F7FB1AD" w14:textId="7A3EE9A6" w:rsidR="00C24DA9" w:rsidRPr="005D2CF1" w:rsidRDefault="00F37571" w:rsidP="00C24DA9">
      <w:pPr>
        <w:pStyle w:val="TF"/>
      </w:pPr>
      <w:r>
        <w:t xml:space="preserve">Figure </w:t>
      </w:r>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234" w:name="_Toc131158486"/>
      <w:r>
        <w:rPr>
          <w:lang w:eastAsia="ko-KR"/>
        </w:rPr>
        <w:lastRenderedPageBreak/>
        <w:t>6.9.4.2</w:t>
      </w:r>
      <w:r>
        <w:rPr>
          <w:lang w:eastAsia="ko-KR"/>
        </w:rPr>
        <w:tab/>
        <w:t>Procedure for QoS Sustainability in a fine granularity area</w:t>
      </w:r>
      <w:bookmarkEnd w:id="234"/>
    </w:p>
    <w:p w14:paraId="7C34B5CC" w14:textId="21D904C9" w:rsidR="007348F0" w:rsidRDefault="007348F0" w:rsidP="007348F0">
      <w:pPr>
        <w:pStyle w:val="TH"/>
      </w:pPr>
      <w:r>
        <w:rPr>
          <w:lang w:val="en-US" w:eastAsia="zh-CN"/>
        </w:rPr>
        <w:object w:dxaOrig="9390" w:dyaOrig="6110" w14:anchorId="3277327F">
          <v:shape id="_x0000_i1108" type="#_x0000_t75" style="width:469.5pt;height:304.35pt" o:ole="">
            <v:imagedata r:id="rId171" o:title=""/>
            <o:lock v:ext="edit" aspectratio="f"/>
          </v:shape>
          <o:OLEObject Type="Embed" ProgID="Visio.Drawing.11" ShapeID="_x0000_i1108" DrawAspect="Content" ObjectID="_1741772993" r:id="rId172"/>
        </w:object>
      </w:r>
    </w:p>
    <w:p w14:paraId="2ADB4D7D" w14:textId="4760F194" w:rsidR="007348F0" w:rsidRDefault="007348F0" w:rsidP="007348F0">
      <w:pPr>
        <w:pStyle w:val="TF"/>
      </w:pPr>
      <w:r>
        <w:t>Figure 6.9.4.2-1: Procedure for "QoS Sustainability" analytics in a fine granularity area</w:t>
      </w:r>
    </w:p>
    <w:p w14:paraId="1CC92DE9" w14:textId="77777777" w:rsidR="007348F0" w:rsidRDefault="007348F0" w:rsidP="007348F0">
      <w:pPr>
        <w:pStyle w:val="B1"/>
      </w:pPr>
      <w:r>
        <w:t>1.</w:t>
      </w:r>
      <w:r>
        <w:tab/>
        <w:t>The NF consumer requests or subscribes to analytics information on "QoS Sustainability" provided by the NWDAF. The parameters included in the request are defined in clause 6.9.1 of TS 23.288 [5]. The NF can request statistics or predictions or both.</w:t>
      </w:r>
    </w:p>
    <w:p w14:paraId="639A3579" w14:textId="77777777" w:rsidR="007348F0" w:rsidRDefault="007348F0" w:rsidP="007348F0">
      <w:pPr>
        <w:pStyle w:val="B1"/>
      </w:pPr>
      <w:r>
        <w:tab/>
        <w:t>The consumer provides the TAIs or Cell IDs, and/or fine granularity area (e.g. below cell via longitude/latitude range etc.) in "Location information" when requesting QoS Sustainability analytics. If the AF doesn't provide TAIs or Cell IDs, the NWDAF as an 5GC internal NF is expected to obtain such information, i.e. to determine which cells are related to the fine granularity area.</w:t>
      </w:r>
    </w:p>
    <w:p w14:paraId="682D8E30" w14:textId="77777777" w:rsidR="007348F0" w:rsidRDefault="007348F0" w:rsidP="007348F0">
      <w:pPr>
        <w:pStyle w:val="B1"/>
      </w:pPr>
      <w:r>
        <w:tab/>
        <w:t>The consumer may optionally provide UE Context or Subscription information such as one or more of the following: device speed or speed range, IMEI or IMEISV or TAC range, equipment type.</w:t>
      </w:r>
    </w:p>
    <w:p w14:paraId="045CFC9B" w14:textId="77777777" w:rsidR="007348F0" w:rsidRDefault="007348F0" w:rsidP="007348F0">
      <w:pPr>
        <w:pStyle w:val="B1"/>
      </w:pPr>
      <w:r>
        <w:t>2a.</w:t>
      </w:r>
      <w:r>
        <w:tab/>
        <w:t>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TS 23.502 [3].</w:t>
      </w:r>
    </w:p>
    <w:p w14:paraId="507B0F91" w14:textId="77777777" w:rsidR="007348F0" w:rsidRDefault="007348F0" w:rsidP="007348F0">
      <w:pPr>
        <w:pStyle w:val="B1"/>
      </w:pPr>
      <w:r>
        <w:t>2b.</w:t>
      </w:r>
      <w:r>
        <w:tab/>
        <w:t>The NWDAF invokes Namf_EventExposure_Subscribe service operation to get the update of the UE list using event ID "UE moving in or out of Area of Interest" as described in TS 23.502 [3].</w:t>
      </w:r>
    </w:p>
    <w:p w14:paraId="55B5F4FA" w14:textId="77777777" w:rsidR="007348F0" w:rsidRDefault="007348F0" w:rsidP="007348F0">
      <w:pPr>
        <w:pStyle w:val="B1"/>
      </w:pPr>
      <w:r>
        <w:t>3.</w:t>
      </w:r>
      <w:r>
        <w:tab/>
        <w:t>The NWDAF initiates the LCS Service Request to the GMLC to get the location and optionally the speed of UEs from UE list provided by the AMF in step 2.</w:t>
      </w:r>
    </w:p>
    <w:p w14:paraId="18C7591D" w14:textId="77777777" w:rsidR="007348F0" w:rsidRDefault="007348F0" w:rsidP="007348F0">
      <w:pPr>
        <w:pStyle w:val="B1"/>
      </w:pPr>
      <w:r>
        <w:t>4.</w:t>
      </w:r>
      <w:r>
        <w:tab/>
        <w:t>The GMLC initiates the UE location service procedure and gets the location of the UEs.</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The NWDAF invokes Namf_EventExposure_Subscribe service operation to get the serving SMF for the UE.</w:t>
      </w:r>
    </w:p>
    <w:p w14:paraId="723FA8F9" w14:textId="77777777" w:rsidR="007348F0" w:rsidRDefault="007348F0" w:rsidP="007348F0">
      <w:pPr>
        <w:pStyle w:val="B1"/>
      </w:pPr>
      <w:r>
        <w:lastRenderedPageBreak/>
        <w:t>8.</w:t>
      </w:r>
      <w:r>
        <w:tab/>
        <w:t>Based on the serving SMF in step 7, the NWDAF invokes Nsmf_EventExposure_Subscribe service operation to get the UPF information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6A2959C" w:rsidR="007348F0" w:rsidRDefault="007348F0" w:rsidP="00EE02E3">
      <w:pPr>
        <w:pStyle w:val="NO"/>
      </w:pPr>
      <w:r>
        <w:t>NOTE 1:</w:t>
      </w:r>
      <w:r>
        <w:tab/>
        <w:t>NWDAF may decide to ignore some of the filters if collected measurements are not sufficient to derive meaningful analytics.</w:t>
      </w:r>
    </w:p>
    <w:p w14:paraId="1700316D" w14:textId="3DB69ED0" w:rsidR="007348F0" w:rsidRDefault="007348F0" w:rsidP="00EE02E3">
      <w:pPr>
        <w:pStyle w:val="NO"/>
      </w:pPr>
      <w:r>
        <w:t>NOTE 2:</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235" w:name="_Toc131158487"/>
      <w:r>
        <w:t>6.10</w:t>
      </w:r>
      <w:r>
        <w:tab/>
        <w:t>Dispersion Analytics</w:t>
      </w:r>
      <w:bookmarkEnd w:id="235"/>
    </w:p>
    <w:p w14:paraId="4E6970CE" w14:textId="69001FC6" w:rsidR="00595EE0" w:rsidRDefault="00595EE0" w:rsidP="00595EE0">
      <w:pPr>
        <w:pStyle w:val="Heading3"/>
      </w:pPr>
      <w:bookmarkStart w:id="236" w:name="_Toc131158488"/>
      <w:r>
        <w:t>6.10.1</w:t>
      </w:r>
      <w:r>
        <w:tab/>
        <w:t>General</w:t>
      </w:r>
      <w:bookmarkEnd w:id="236"/>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lastRenderedPageBreak/>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237" w:name="_Toc131158489"/>
      <w:r>
        <w:t>6.10.2</w:t>
      </w:r>
      <w:r>
        <w:tab/>
        <w:t>Input Data</w:t>
      </w:r>
      <w:bookmarkEnd w:id="237"/>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lastRenderedPageBreak/>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lastRenderedPageBreak/>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lastRenderedPageBreak/>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lastRenderedPageBreak/>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4A38980C" w:rsidR="00595EE0" w:rsidRDefault="00595EE0" w:rsidP="00320244">
      <w:pPr>
        <w:pStyle w:val="NO"/>
      </w:pPr>
      <w:r>
        <w:t>NOTE </w:t>
      </w:r>
      <w:r w:rsidR="00B31677">
        <w:t>2</w:t>
      </w:r>
      <w:r>
        <w:t>:</w:t>
      </w:r>
      <w:r>
        <w:tab/>
        <w:t>How the data from UPF is retrieved is</w:t>
      </w:r>
      <w:r w:rsidR="00E06377">
        <w:t xml:space="preserve"> defined in </w:t>
      </w:r>
      <w:r w:rsidR="00A44BE1">
        <w:t>TS 23.502 [</w:t>
      </w:r>
      <w:r w:rsidR="00E06377">
        <w:t>3]</w:t>
      </w:r>
      <w:r>
        <w:t>.</w:t>
      </w:r>
    </w:p>
    <w:p w14:paraId="3F6D5495" w14:textId="3B5BCA85"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A44BE1">
        <w:t>TS 24.501 [</w:t>
      </w:r>
      <w:r>
        <w:t>23].</w:t>
      </w:r>
    </w:p>
    <w:p w14:paraId="298F10F5" w14:textId="6038CF23" w:rsidR="00934696" w:rsidRDefault="00934696" w:rsidP="00F0713C">
      <w:pPr>
        <w:pStyle w:val="NO"/>
      </w:pPr>
      <w:r>
        <w:t>NOTE </w:t>
      </w:r>
      <w:r w:rsidR="00B31677">
        <w:t>4</w:t>
      </w:r>
      <w:r>
        <w:t>:</w:t>
      </w:r>
      <w:r>
        <w:tab/>
        <w:t xml:space="preserve">The Namf_EventExposure and Nsmf_EventExposure services in clauses 5.2.2.3 and 5.2.8.3 of </w:t>
      </w:r>
      <w:r w:rsidR="00A44BE1">
        <w:t>TS 23.502 [</w:t>
      </w:r>
      <w:r>
        <w:t>3] provide the required transactions information.</w:t>
      </w:r>
    </w:p>
    <w:p w14:paraId="121CCE06" w14:textId="77777777" w:rsidR="00595EE0" w:rsidRDefault="00595EE0" w:rsidP="00320244">
      <w:pPr>
        <w:pStyle w:val="Heading3"/>
      </w:pPr>
      <w:bookmarkStart w:id="238" w:name="_Toc131158490"/>
      <w:r>
        <w:t>6.10.3</w:t>
      </w:r>
      <w:r>
        <w:tab/>
        <w:t>Output Analytics</w:t>
      </w:r>
      <w:bookmarkEnd w:id="238"/>
    </w:p>
    <w:p w14:paraId="70ED872C" w14:textId="336228CE" w:rsidR="00006671" w:rsidRDefault="00006671" w:rsidP="00006671">
      <w:pPr>
        <w:pStyle w:val="Heading4"/>
      </w:pPr>
      <w:bookmarkStart w:id="239" w:name="_Toc131158491"/>
      <w:r>
        <w:t>6.10.3.0</w:t>
      </w:r>
      <w:r>
        <w:tab/>
        <w:t>General</w:t>
      </w:r>
      <w:bookmarkEnd w:id="239"/>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40" w:name="_Toc131158492"/>
      <w:r>
        <w:t>6.10.3.1</w:t>
      </w:r>
      <w:r>
        <w:tab/>
        <w:t xml:space="preserve">Data </w:t>
      </w:r>
      <w:r w:rsidR="00220F2B">
        <w:t xml:space="preserve">Volume </w:t>
      </w:r>
      <w:r>
        <w:t>Dispersion Analy</w:t>
      </w:r>
      <w:r w:rsidR="00220F2B">
        <w:t>tics</w:t>
      </w:r>
      <w:bookmarkEnd w:id="240"/>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lastRenderedPageBreak/>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lastRenderedPageBreak/>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41" w:name="_Toc131158493"/>
      <w:r>
        <w:t>6.10.3.2</w:t>
      </w:r>
      <w:r>
        <w:tab/>
        <w:t>Transactions Dispersion Analy</w:t>
      </w:r>
      <w:r w:rsidR="00220F2B">
        <w:t>tics</w:t>
      </w:r>
      <w:bookmarkEnd w:id="241"/>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42" w:name="_Toc131158494"/>
      <w:r>
        <w:t>6.10.4</w:t>
      </w:r>
      <w:r>
        <w:tab/>
        <w:t>Dispersion Analytic Procedure</w:t>
      </w:r>
      <w:bookmarkEnd w:id="242"/>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09" type="#_x0000_t75" style="width:481.6pt;height:581.45pt" o:ole="">
            <v:imagedata r:id="rId173" o:title=""/>
          </v:shape>
          <o:OLEObject Type="Embed" ProgID="Visio.Drawing.15" ShapeID="_x0000_i1109" DrawAspect="Content" ObjectID="_1741772994" r:id="rId174"/>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43" w:name="_Toc131158495"/>
      <w:r>
        <w:t>6.11</w:t>
      </w:r>
      <w:r>
        <w:tab/>
        <w:t>WLAN performance analytics</w:t>
      </w:r>
      <w:bookmarkEnd w:id="243"/>
    </w:p>
    <w:p w14:paraId="41BE8B1D" w14:textId="77777777" w:rsidR="00D62A66" w:rsidRDefault="00D62A66" w:rsidP="00320244">
      <w:pPr>
        <w:pStyle w:val="Heading3"/>
      </w:pPr>
      <w:bookmarkStart w:id="244" w:name="_Toc131158496"/>
      <w:r>
        <w:t>6.11.1</w:t>
      </w:r>
      <w:r>
        <w:tab/>
        <w:t>General</w:t>
      </w:r>
      <w:bookmarkEnd w:id="244"/>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727C8B9E" w:rsidR="00D62A66" w:rsidRDefault="00D62A66" w:rsidP="00D62A66">
      <w:r>
        <w:t xml:space="preserve">If a service consumer is PCF, the WLAN performance analytics can be used to update WLANSP as defined in </w:t>
      </w:r>
      <w:r w:rsidR="00A44BE1">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45" w:name="_Toc131158497"/>
      <w:r>
        <w:t>6.11.2</w:t>
      </w:r>
      <w:r>
        <w:tab/>
        <w:t>Input Data</w:t>
      </w:r>
      <w:bookmarkEnd w:id="245"/>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lastRenderedPageBreak/>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1582EC84" w:rsidR="00D62A66" w:rsidRDefault="00D62A66" w:rsidP="00320244">
      <w:pPr>
        <w:pStyle w:val="NO"/>
      </w:pPr>
      <w:r>
        <w:t>NOTE 1:</w:t>
      </w:r>
      <w:r>
        <w:tab/>
        <w:t xml:space="preserve">WLAN Data from OAM is collected via MDT and aligned with the WLAN measurement reporting list described in clause 5.1.1.3.3 of </w:t>
      </w:r>
      <w:r w:rsidR="00A44BE1">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246" w:name="_Toc131158498"/>
      <w:r>
        <w:t>6.11.3</w:t>
      </w:r>
      <w:r>
        <w:tab/>
        <w:t>Output Analytics</w:t>
      </w:r>
      <w:bookmarkEnd w:id="246"/>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lastRenderedPageBreak/>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47" w:name="_Toc131158499"/>
      <w:r>
        <w:lastRenderedPageBreak/>
        <w:t>6.11.4</w:t>
      </w:r>
      <w:r>
        <w:tab/>
        <w:t>Procedures</w:t>
      </w:r>
      <w:bookmarkEnd w:id="247"/>
    </w:p>
    <w:p w14:paraId="4A8A581D" w14:textId="7CE627DD" w:rsidR="00D62A66" w:rsidRDefault="00D62A66" w:rsidP="00D62A66">
      <w:pPr>
        <w:pStyle w:val="TH"/>
      </w:pPr>
      <w:r w:rsidRPr="004400E7">
        <w:object w:dxaOrig="9075" w:dyaOrig="8731" w14:anchorId="098CE2D1">
          <v:shape id="_x0000_i1110" type="#_x0000_t75" style="width:383.6pt;height:368.45pt" o:ole="">
            <v:imagedata r:id="rId175" o:title=""/>
          </v:shape>
          <o:OLEObject Type="Embed" ProgID="Visio.Drawing.11" ShapeID="_x0000_i1110" DrawAspect="Content" ObjectID="_1741772995" r:id="rId176"/>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55CEA4AD" w:rsidR="00D62A66" w:rsidRDefault="00D62A66" w:rsidP="00320244">
      <w:pPr>
        <w:pStyle w:val="NO"/>
      </w:pPr>
      <w:r>
        <w:t>NOTE:</w:t>
      </w:r>
      <w:r>
        <w:tab/>
        <w:t>The NWDAF collects the data from the UPF as listed in Table 6.11.2.1. How the NWDAF collects the data is</w:t>
      </w:r>
      <w:r w:rsidR="00E06377">
        <w:t xml:space="preserve"> defined in </w:t>
      </w:r>
      <w:r w:rsidR="00A44BE1">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48" w:name="_Toc131158500"/>
      <w:r>
        <w:t>6.12</w:t>
      </w:r>
      <w:r>
        <w:tab/>
        <w:t>Session Management Congestion Control Experience Analytics</w:t>
      </w:r>
      <w:bookmarkEnd w:id="248"/>
    </w:p>
    <w:p w14:paraId="6BC5CE3E" w14:textId="77777777" w:rsidR="003559E3" w:rsidRDefault="003559E3" w:rsidP="00320244">
      <w:pPr>
        <w:pStyle w:val="Heading3"/>
      </w:pPr>
      <w:bookmarkStart w:id="249" w:name="_Toc131158501"/>
      <w:r>
        <w:t>6.12.1</w:t>
      </w:r>
      <w:r>
        <w:tab/>
        <w:t>General</w:t>
      </w:r>
      <w:bookmarkEnd w:id="249"/>
    </w:p>
    <w:p w14:paraId="3013079E" w14:textId="09105A1E" w:rsidR="003559E3" w:rsidRDefault="003559E3" w:rsidP="003559E3">
      <w:r>
        <w:t xml:space="preserve">According to the Session Management Congestion Control (SMCC) mechanisms, i.e. DNN based congestion control defined in clause 5.19.7.3 of </w:t>
      </w:r>
      <w:r w:rsidR="00A44BE1">
        <w:t>TS 23.501 [</w:t>
      </w:r>
      <w:r>
        <w:t xml:space="preserve">2] and S-NSSAI based congestion control defined in clause 5.19.7.4 of </w:t>
      </w:r>
      <w:r w:rsidR="00A44BE1">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50" w:name="_Toc131158502"/>
      <w:r>
        <w:t>6.12.2</w:t>
      </w:r>
      <w:r>
        <w:tab/>
        <w:t>Input Data</w:t>
      </w:r>
      <w:bookmarkEnd w:id="250"/>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51" w:name="_Toc131158503"/>
      <w:r>
        <w:t>6.12.3</w:t>
      </w:r>
      <w:r>
        <w:tab/>
        <w:t>Output Analytics</w:t>
      </w:r>
      <w:bookmarkEnd w:id="251"/>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52" w:name="_Toc131158504"/>
      <w:r>
        <w:t>6.12.4</w:t>
      </w:r>
      <w:r>
        <w:tab/>
        <w:t>Procedures</w:t>
      </w:r>
      <w:bookmarkEnd w:id="252"/>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11" type="#_x0000_t75" style="width:340.65pt;height:166.4pt" o:ole="">
            <v:imagedata r:id="rId177" o:title="" cropbottom="26840f" cropright="26571f"/>
          </v:shape>
          <o:OLEObject Type="Embed" ProgID="Visio.Drawing.11" ShapeID="_x0000_i1111" DrawAspect="Content" ObjectID="_1741772996" r:id="rId178"/>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53" w:name="_Toc131158505"/>
      <w:r>
        <w:t>6.13</w:t>
      </w:r>
      <w:r>
        <w:tab/>
        <w:t>Redundant Transmission Experience related analytics</w:t>
      </w:r>
      <w:bookmarkEnd w:id="253"/>
    </w:p>
    <w:p w14:paraId="0D2A8353" w14:textId="77777777" w:rsidR="003559E3" w:rsidRDefault="003559E3" w:rsidP="00320244">
      <w:pPr>
        <w:pStyle w:val="Heading3"/>
      </w:pPr>
      <w:bookmarkStart w:id="254" w:name="_Toc131158506"/>
      <w:r>
        <w:t>6.13.1</w:t>
      </w:r>
      <w:r>
        <w:tab/>
        <w:t>General</w:t>
      </w:r>
      <w:bookmarkEnd w:id="254"/>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314EE876" w:rsidR="003559E3" w:rsidRDefault="004A7F58" w:rsidP="00EE02E3">
      <w:pPr>
        <w:pStyle w:val="B1"/>
      </w:pPr>
      <w:r>
        <w:t>-</w:t>
      </w:r>
      <w:r>
        <w:tab/>
      </w:r>
      <w:r w:rsidR="003559E3">
        <w:t>by the SMF to determine whether redundant transmission</w:t>
      </w:r>
      <w:r w:rsidR="005B2903">
        <w:t xml:space="preserve"> on N3/N9 interfaces (see clause 5.33.2.2 of </w:t>
      </w:r>
      <w:r w:rsidR="00A44BE1">
        <w:t>TS 23.501 [</w:t>
      </w:r>
      <w:r w:rsidR="005B2903">
        <w:t>2])</w:t>
      </w:r>
      <w:r w:rsidR="003559E3">
        <w:t xml:space="preserve"> shall be performed, or (if it had been activated) shall be stopped</w:t>
      </w:r>
      <w:r>
        <w:t>;</w:t>
      </w:r>
    </w:p>
    <w:p w14:paraId="0D0CF195" w14:textId="0005C3E3" w:rsidR="004A7F58" w:rsidRDefault="004A7F58" w:rsidP="00EE02E3">
      <w:pPr>
        <w:pStyle w:val="B1"/>
      </w:pPr>
      <w:r>
        <w:t>-</w:t>
      </w:r>
      <w:r>
        <w:tab/>
        <w:t>by the PCF for the calculation of the Route Selection Components in a URSP Rule.</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55" w:name="_Toc131158507"/>
      <w:r>
        <w:t>6.13.2</w:t>
      </w:r>
      <w:r>
        <w:tab/>
        <w:t>Input Data</w:t>
      </w:r>
      <w:bookmarkEnd w:id="255"/>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207F260E" w:rsidR="003559E3" w:rsidRDefault="003559E3" w:rsidP="003559E3">
      <w:r>
        <w:t xml:space="preserve">Additionally, the NWDAF collects the following input (see Table 6.13.2-1 and Table 6.13.2-2) according to existing measurements defined in clause 5.33.3 QoS Monitoring to Assist URLLC Service of </w:t>
      </w:r>
      <w:r w:rsidR="00A44BE1">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as defined in clause 8.4.2.4.3 of TS 28.104 [15].</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04F7D7CE" w:rsidR="004A7F58" w:rsidRPr="00C80AF9" w:rsidRDefault="004A7F58" w:rsidP="009D67C4">
            <w:pPr>
              <w:pStyle w:val="TAC"/>
              <w:rPr>
                <w:lang w:eastAsia="ko-KR"/>
              </w:rPr>
            </w:pPr>
            <w:r>
              <w:rPr>
                <w:lang w:eastAsia="ko-KR"/>
              </w:rPr>
              <w:t>UPF</w:t>
            </w:r>
          </w:p>
        </w:tc>
        <w:tc>
          <w:tcPr>
            <w:tcW w:w="4725" w:type="dxa"/>
          </w:tcPr>
          <w:p w14:paraId="6131A8AE" w14:textId="3F9281B3" w:rsidR="004A7F58" w:rsidRDefault="004A7F58" w:rsidP="009D67C4">
            <w:pPr>
              <w:pStyle w:val="TAL"/>
              <w:rPr>
                <w:lang w:eastAsia="ko-KR"/>
              </w:rPr>
            </w:pPr>
            <w:r>
              <w:rPr>
                <w:lang w:eastAsia="ko-KR"/>
              </w:rPr>
              <w:t>End-to-End (between UE and UPF) packet delay measurements between the UE and the UPF.</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r>
        <w:lastRenderedPageBreak/>
        <w:t>Table 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r>
              <w:t>AffectedObjects</w:t>
            </w:r>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256" w:name="_Toc131158508"/>
      <w:r>
        <w:t>6.13.3</w:t>
      </w:r>
      <w:r>
        <w:tab/>
        <w:t>Output Analytics</w:t>
      </w:r>
      <w:bookmarkEnd w:id="256"/>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654AE299" w:rsidR="005B2903" w:rsidRPr="00632141" w:rsidRDefault="005B2903"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lastRenderedPageBreak/>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4A7F58" w:rsidRPr="005D2CF1" w14:paraId="0886DEFB" w14:textId="77777777" w:rsidTr="00AF74BC">
        <w:trPr>
          <w:cantSplit/>
          <w:jc w:val="center"/>
        </w:trPr>
        <w:tc>
          <w:tcPr>
            <w:tcW w:w="3425" w:type="dxa"/>
          </w:tcPr>
          <w:p w14:paraId="691BD6C6" w14:textId="399AF0E3" w:rsidR="004A7F58" w:rsidRPr="00632141" w:rsidRDefault="004A7F58" w:rsidP="004A7F58">
            <w:pPr>
              <w:pStyle w:val="TAL"/>
            </w:pPr>
            <w:r w:rsidRPr="00632141">
              <w:t xml:space="preserve">  &gt; </w:t>
            </w:r>
            <w:r>
              <w:t>Redundant Transmission Status (NOTE 3)</w:t>
            </w:r>
          </w:p>
        </w:tc>
        <w:tc>
          <w:tcPr>
            <w:tcW w:w="6096" w:type="dxa"/>
          </w:tcPr>
          <w:p w14:paraId="6C0B4C9C" w14:textId="4D2E3F2E" w:rsidR="004A7F58" w:rsidRPr="00632141" w:rsidRDefault="004A7F58" w:rsidP="00AF74BC">
            <w:pPr>
              <w:pStyle w:val="TAL"/>
            </w:pPr>
            <w:r>
              <w:t>Redundant Transmission Status, i.e., redundant transmission is activated or not activated for the time slot entry.</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7D2D3131" w:rsidR="004F2B88" w:rsidRDefault="004F2B88" w:rsidP="004F2B88">
            <w:pPr>
              <w:pStyle w:val="TAN"/>
            </w:pPr>
            <w:r>
              <w:t>NOTE 1:</w:t>
            </w:r>
            <w:r>
              <w:tab/>
              <w:t>The Predicted Redundant Transmission Experience can be further derived by the SMF from the predicted UL/DL packet drop rate GTP-U and UL/DL packet delay GTP-U</w:t>
            </w:r>
            <w:r w:rsidR="00F4223F">
              <w:t xml:space="preserve"> and</w:t>
            </w:r>
            <w:r>
              <w:t xml:space="preserve"> based on which the SMF can decide to start redundant transmission or not.</w:t>
            </w:r>
          </w:p>
          <w:p w14:paraId="22FD2CC3" w14:textId="77777777" w:rsidR="004A7F58" w:rsidRDefault="004F2B88"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p w14:paraId="2F917152" w14:textId="17ACA3B2" w:rsidR="004F2B88" w:rsidRPr="00632141" w:rsidRDefault="004A7F58" w:rsidP="002B2310">
            <w:pPr>
              <w:pStyle w:val="TAN"/>
            </w:pPr>
            <w:r>
              <w:t>NOTE 3:</w:t>
            </w:r>
            <w:r>
              <w:tab/>
              <w:t>The list of predicted time slots and predicted redundant transmission experience is provided to the consumer when both the redundant transmission status is activated and not activated.</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57" w:name="_Toc131158509"/>
      <w:r>
        <w:t>6.13.4</w:t>
      </w:r>
      <w:r>
        <w:tab/>
        <w:t>Procedures</w:t>
      </w:r>
      <w:bookmarkEnd w:id="257"/>
    </w:p>
    <w:p w14:paraId="1485CDA6" w14:textId="77777777" w:rsidR="003559E3" w:rsidRDefault="003559E3" w:rsidP="00320244">
      <w:pPr>
        <w:pStyle w:val="Heading4"/>
      </w:pPr>
      <w:bookmarkStart w:id="258" w:name="_Toc131158510"/>
      <w:r>
        <w:t>6.13.4.1</w:t>
      </w:r>
      <w:r>
        <w:tab/>
        <w:t>Analytics Procedure</w:t>
      </w:r>
      <w:bookmarkEnd w:id="258"/>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12" type="#_x0000_t75" style="width:481pt;height:294.65pt" o:ole="">
            <v:imagedata r:id="rId179" o:title=""/>
          </v:shape>
          <o:OLEObject Type="Embed" ProgID="Word.Picture.8" ShapeID="_x0000_i1112" DrawAspect="Content" ObjectID="_1741772997" r:id="rId180"/>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59" w:name="_Toc131158511"/>
      <w:r>
        <w:lastRenderedPageBreak/>
        <w:t>6.14</w:t>
      </w:r>
      <w:r>
        <w:tab/>
        <w:t>DN Performance Analytics</w:t>
      </w:r>
      <w:bookmarkEnd w:id="259"/>
    </w:p>
    <w:p w14:paraId="078B2881" w14:textId="77777777" w:rsidR="00FE2C7A" w:rsidRDefault="00FE2C7A" w:rsidP="00320244">
      <w:pPr>
        <w:pStyle w:val="Heading3"/>
      </w:pPr>
      <w:bookmarkStart w:id="260" w:name="_Toc131158512"/>
      <w:r>
        <w:t>6.14.1</w:t>
      </w:r>
      <w:r>
        <w:tab/>
        <w:t>General</w:t>
      </w:r>
      <w:bookmarkEnd w:id="260"/>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61" w:name="_Toc131158513"/>
      <w:r>
        <w:t>6.14.2</w:t>
      </w:r>
      <w:r>
        <w:tab/>
        <w:t>Input Data</w:t>
      </w:r>
      <w:bookmarkEnd w:id="261"/>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70C8D67" w:rsidR="00FE2C7A" w:rsidRPr="00E9603C" w:rsidRDefault="00FE2C7A" w:rsidP="00FE2C7A">
            <w:pPr>
              <w:pStyle w:val="TAL"/>
            </w:pPr>
            <w:r w:rsidRPr="00E9603C">
              <w:t>The performance associated with the communication session of the UE with an Application Server that includes: Average</w:t>
            </w:r>
            <w:r w:rsidR="00E06377">
              <w:t>/Maximum</w:t>
            </w:r>
            <w:r w:rsidRPr="00E9603C">
              <w:t xml:space="preserve"> Packet Delay, Average</w:t>
            </w:r>
            <w:r w:rsidR="00E06377">
              <w:t>/Maximum</w:t>
            </w:r>
            <w:r w:rsidRPr="00E9603C">
              <w:t xml:space="preserve"> Loss Rate and</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2230AC6F" w:rsidR="00FE2C7A" w:rsidRDefault="00FE2C7A" w:rsidP="00FE2C7A">
      <w:r>
        <w:t xml:space="preserve">The Event Filters for the service data collection from SMF, AMF and AF are defined in </w:t>
      </w:r>
      <w:r w:rsidR="00A44BE1">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62" w:name="_Toc131158514"/>
      <w:r>
        <w:lastRenderedPageBreak/>
        <w:t>6.14.3</w:t>
      </w:r>
      <w:r>
        <w:tab/>
        <w:t>Output Analytics</w:t>
      </w:r>
      <w:bookmarkEnd w:id="262"/>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E06377" w:rsidRPr="005D2CF1" w14:paraId="7D57CFDF" w14:textId="77777777" w:rsidTr="00E21A4F">
        <w:trPr>
          <w:cantSplit/>
          <w:jc w:val="center"/>
        </w:trPr>
        <w:tc>
          <w:tcPr>
            <w:tcW w:w="3425" w:type="dxa"/>
          </w:tcPr>
          <w:p w14:paraId="7EA49101" w14:textId="4C1D10DE" w:rsidR="00E06377" w:rsidRDefault="00E06377" w:rsidP="00E21A4F">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260ECE8D" w:rsidR="00E06377" w:rsidRPr="00E9603C" w:rsidRDefault="00E06377" w:rsidP="00E21A4F">
            <w:pPr>
              <w:pStyle w:val="TAL"/>
              <w:rPr>
                <w:lang w:eastAsia="zh-CN"/>
              </w:rPr>
            </w:pPr>
            <w:r>
              <w:rPr>
                <w:lang w:eastAsia="zh-CN"/>
              </w:rPr>
              <w:t>Minimum traffic rate observed for UEs communicating with the application.</w:t>
            </w:r>
          </w:p>
        </w:tc>
      </w:tr>
      <w:tr w:rsidR="00F945B8" w:rsidRPr="005D2CF1" w14:paraId="634C9DA6" w14:textId="77777777" w:rsidTr="00CB70E1">
        <w:trPr>
          <w:cantSplit/>
          <w:jc w:val="center"/>
        </w:trPr>
        <w:tc>
          <w:tcPr>
            <w:tcW w:w="3425" w:type="dxa"/>
          </w:tcPr>
          <w:p w14:paraId="5A346F4B" w14:textId="67599540" w:rsidR="00F945B8" w:rsidRPr="00632141" w:rsidRDefault="00F945B8" w:rsidP="00F945B8">
            <w:pPr>
              <w:pStyle w:val="TAL"/>
            </w:pPr>
            <w:r w:rsidRPr="4DF852BB">
              <w:rPr>
                <w:lang w:eastAsia="zh-CN"/>
              </w:rPr>
              <w:t xml:space="preserve">     &gt;&gt; Aggregated Traffic rate (NOTE 2)</w:t>
            </w:r>
          </w:p>
        </w:tc>
        <w:tc>
          <w:tcPr>
            <w:tcW w:w="6096" w:type="dxa"/>
          </w:tcPr>
          <w:p w14:paraId="289E7DCB" w14:textId="72BFA053" w:rsidR="00F945B8" w:rsidRPr="00632141" w:rsidRDefault="00F945B8" w:rsidP="00F945B8">
            <w:pPr>
              <w:pStyle w:val="TAL"/>
            </w:pPr>
            <w:r w:rsidRPr="4DF852BB">
              <w:rPr>
                <w:lang w:eastAsia="zh-CN"/>
              </w:rPr>
              <w:t>Aggregated traffic rate observed for UEs communicating with the application.</w:t>
            </w:r>
          </w:p>
        </w:tc>
      </w:tr>
      <w:tr w:rsidR="00F945B8" w:rsidRPr="005D2CF1" w14:paraId="335506B5" w14:textId="77777777" w:rsidTr="00CB70E1">
        <w:trPr>
          <w:cantSplit/>
          <w:jc w:val="center"/>
        </w:trPr>
        <w:tc>
          <w:tcPr>
            <w:tcW w:w="3425" w:type="dxa"/>
          </w:tcPr>
          <w:p w14:paraId="0D48DF65" w14:textId="3C767575" w:rsidR="00F945B8" w:rsidRDefault="00F945B8" w:rsidP="00F945B8">
            <w:pPr>
              <w:pStyle w:val="TAL"/>
              <w:rPr>
                <w:lang w:eastAsia="zh-CN"/>
              </w:rPr>
            </w:pPr>
            <w:r>
              <w:rPr>
                <w:lang w:eastAsia="zh-CN"/>
              </w:rPr>
              <w:t xml:space="preserve">     &gt;&gt; Variance Traffic rate (NOTE 2)</w:t>
            </w:r>
          </w:p>
        </w:tc>
        <w:tc>
          <w:tcPr>
            <w:tcW w:w="6096" w:type="dxa"/>
          </w:tcPr>
          <w:p w14:paraId="3FAEE35C" w14:textId="38160715" w:rsidR="00F945B8" w:rsidRPr="00E9603C" w:rsidRDefault="00F945B8" w:rsidP="00F945B8">
            <w:pPr>
              <w:pStyle w:val="TAL"/>
              <w:rPr>
                <w:lang w:eastAsia="zh-CN"/>
              </w:rPr>
            </w:pPr>
            <w:r>
              <w:rPr>
                <w:lang w:eastAsia="zh-CN"/>
              </w:rPr>
              <w:t>Variance of the traffic rate observed for the UEs communicating with the application.</w:t>
            </w:r>
          </w:p>
        </w:tc>
      </w:tr>
      <w:tr w:rsidR="00F945B8" w:rsidRPr="005D2CF1" w14:paraId="3FC651FD" w14:textId="77777777" w:rsidTr="00CB70E1">
        <w:trPr>
          <w:cantSplit/>
          <w:jc w:val="center"/>
        </w:trPr>
        <w:tc>
          <w:tcPr>
            <w:tcW w:w="3425" w:type="dxa"/>
          </w:tcPr>
          <w:p w14:paraId="5FEF0FC4" w14:textId="2DA59494" w:rsidR="00F945B8" w:rsidRDefault="00F945B8" w:rsidP="00F945B8">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p>
        </w:tc>
        <w:tc>
          <w:tcPr>
            <w:tcW w:w="6096" w:type="dxa"/>
          </w:tcPr>
          <w:p w14:paraId="713CAD03" w14:textId="4441AC96" w:rsidR="00F945B8" w:rsidRPr="00E9603C" w:rsidRDefault="00F945B8" w:rsidP="00F945B8">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F945B8" w:rsidRPr="005D2CF1" w14:paraId="78ADA2CE" w14:textId="77777777" w:rsidTr="006B0714">
        <w:trPr>
          <w:cantSplit/>
          <w:jc w:val="center"/>
        </w:trPr>
        <w:tc>
          <w:tcPr>
            <w:tcW w:w="3425" w:type="dxa"/>
          </w:tcPr>
          <w:p w14:paraId="2AB53BD5" w14:textId="4A6B165D" w:rsidR="00F945B8" w:rsidRDefault="00F945B8" w:rsidP="00F945B8">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2A6681ED" w:rsidR="00F945B8" w:rsidRPr="00E9603C" w:rsidRDefault="00F945B8" w:rsidP="00F945B8">
            <w:pPr>
              <w:pStyle w:val="TAL"/>
            </w:pPr>
            <w:r w:rsidRPr="00E9603C">
              <w:rPr>
                <w:lang w:eastAsia="zh-CN"/>
              </w:rPr>
              <w:t xml:space="preserve">Average </w:t>
            </w:r>
            <w:r w:rsidRPr="00E9603C">
              <w:t>packet delay observed for UEs communicating with the application</w:t>
            </w:r>
            <w:r>
              <w:t>.</w:t>
            </w:r>
          </w:p>
        </w:tc>
      </w:tr>
      <w:tr w:rsidR="00F945B8" w:rsidRPr="005D2CF1" w14:paraId="3256D40A" w14:textId="77777777" w:rsidTr="006B0714">
        <w:trPr>
          <w:cantSplit/>
          <w:jc w:val="center"/>
        </w:trPr>
        <w:tc>
          <w:tcPr>
            <w:tcW w:w="3425" w:type="dxa"/>
          </w:tcPr>
          <w:p w14:paraId="0963E76B" w14:textId="39931C11" w:rsidR="00F945B8" w:rsidRDefault="00F945B8" w:rsidP="00F945B8">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117CEC1" w:rsidR="00F945B8" w:rsidRPr="00E9603C" w:rsidRDefault="00F945B8" w:rsidP="00F945B8">
            <w:pPr>
              <w:pStyle w:val="TAL"/>
              <w:rPr>
                <w:lang w:eastAsia="zh-CN"/>
              </w:rPr>
            </w:pPr>
            <w:r w:rsidRPr="00E9603C">
              <w:rPr>
                <w:lang w:eastAsia="zh-CN"/>
              </w:rPr>
              <w:t xml:space="preserve">Maximum packet delay for </w:t>
            </w:r>
            <w:r w:rsidRPr="00E9603C">
              <w:t>observed for UEs communicating with the application</w:t>
            </w:r>
            <w:r>
              <w:t>.</w:t>
            </w:r>
          </w:p>
        </w:tc>
      </w:tr>
      <w:tr w:rsidR="00F945B8" w:rsidRPr="005D2CF1" w14:paraId="6249C2EB" w14:textId="77777777" w:rsidTr="00EE6DBB">
        <w:trPr>
          <w:cantSplit/>
          <w:jc w:val="center"/>
        </w:trPr>
        <w:tc>
          <w:tcPr>
            <w:tcW w:w="3425" w:type="dxa"/>
          </w:tcPr>
          <w:p w14:paraId="799D68FF" w14:textId="64B450E0" w:rsidR="00F945B8" w:rsidRDefault="00F945B8" w:rsidP="00F945B8">
            <w:pPr>
              <w:pStyle w:val="TAL"/>
              <w:rPr>
                <w:lang w:eastAsia="zh-CN"/>
              </w:rPr>
            </w:pPr>
            <w:r>
              <w:rPr>
                <w:lang w:eastAsia="zh-CN"/>
              </w:rPr>
              <w:t xml:space="preserve">     &gt;&gt; Variance Packet Delay (NOTE 2)</w:t>
            </w:r>
          </w:p>
        </w:tc>
        <w:tc>
          <w:tcPr>
            <w:tcW w:w="6096" w:type="dxa"/>
          </w:tcPr>
          <w:p w14:paraId="26D20655" w14:textId="748F83C1" w:rsidR="00F945B8" w:rsidRPr="00E9603C" w:rsidRDefault="00F945B8" w:rsidP="00F945B8">
            <w:pPr>
              <w:pStyle w:val="TAL"/>
            </w:pPr>
            <w:r w:rsidRPr="008C707F">
              <w:rPr>
                <w:lang w:eastAsia="zh-CN"/>
              </w:rPr>
              <w:t>Variance of packet delay observed for UEs communicating with the application.</w:t>
            </w:r>
          </w:p>
        </w:tc>
      </w:tr>
      <w:tr w:rsidR="00F945B8" w:rsidRPr="005D2CF1" w14:paraId="57CE4E54" w14:textId="77777777" w:rsidTr="00EE6DBB">
        <w:trPr>
          <w:cantSplit/>
          <w:jc w:val="center"/>
        </w:trPr>
        <w:tc>
          <w:tcPr>
            <w:tcW w:w="3425" w:type="dxa"/>
          </w:tcPr>
          <w:p w14:paraId="42C79B9F" w14:textId="40BE6FE9" w:rsidR="00F945B8" w:rsidRDefault="00F945B8" w:rsidP="00F945B8">
            <w:pPr>
              <w:pStyle w:val="TAL"/>
              <w:rPr>
                <w:lang w:eastAsia="zh-CN"/>
              </w:rPr>
            </w:pPr>
            <w:r>
              <w:rPr>
                <w:lang w:eastAsia="zh-CN"/>
              </w:rPr>
              <w:t xml:space="preserve">     &gt;&gt; UE ID or list of UE IDs for packet delay performance (1..SUPImax) (NOTE 2)</w:t>
            </w:r>
          </w:p>
        </w:tc>
        <w:tc>
          <w:tcPr>
            <w:tcW w:w="6096" w:type="dxa"/>
          </w:tcPr>
          <w:p w14:paraId="7EA9EBF7" w14:textId="64D80D97" w:rsidR="00F945B8" w:rsidRPr="00E9603C" w:rsidRDefault="00F945B8" w:rsidP="00F945B8">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F945B8" w:rsidRPr="005D2CF1" w14:paraId="4D01ED04" w14:textId="77777777" w:rsidTr="006B0714">
        <w:trPr>
          <w:cantSplit/>
          <w:jc w:val="center"/>
        </w:trPr>
        <w:tc>
          <w:tcPr>
            <w:tcW w:w="3425" w:type="dxa"/>
          </w:tcPr>
          <w:p w14:paraId="31BBAEB4" w14:textId="0963609D" w:rsidR="00F945B8" w:rsidRDefault="00F945B8" w:rsidP="00F945B8">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1EB302F7" w:rsidR="00F945B8" w:rsidRPr="00E9603C" w:rsidRDefault="00F945B8" w:rsidP="00F945B8">
            <w:pPr>
              <w:pStyle w:val="TAL"/>
              <w:rPr>
                <w:lang w:eastAsia="zh-CN"/>
              </w:rPr>
            </w:pPr>
            <w:r w:rsidRPr="00E9603C">
              <w:rPr>
                <w:lang w:eastAsia="zh-CN"/>
              </w:rPr>
              <w:t xml:space="preserve">Average packet loss </w:t>
            </w:r>
            <w:r w:rsidRPr="00E9603C">
              <w:t>observed for UEs communicating with the application</w:t>
            </w:r>
            <w:r>
              <w:t>.</w:t>
            </w:r>
          </w:p>
        </w:tc>
      </w:tr>
      <w:tr w:rsidR="00F945B8" w:rsidRPr="005D2CF1" w14:paraId="76D2DCF5" w14:textId="77777777" w:rsidTr="00AC06C2">
        <w:trPr>
          <w:cantSplit/>
          <w:jc w:val="center"/>
        </w:trPr>
        <w:tc>
          <w:tcPr>
            <w:tcW w:w="3425" w:type="dxa"/>
          </w:tcPr>
          <w:p w14:paraId="2FDFD553" w14:textId="19CA3776" w:rsidR="00F945B8" w:rsidRDefault="00F945B8" w:rsidP="00F945B8">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5715437" w:rsidR="00F945B8" w:rsidRPr="00E9603C" w:rsidRDefault="00F945B8" w:rsidP="00F945B8">
            <w:pPr>
              <w:pStyle w:val="TAL"/>
              <w:rPr>
                <w:lang w:eastAsia="zh-CN"/>
              </w:rPr>
            </w:pPr>
            <w:r>
              <w:rPr>
                <w:lang w:eastAsia="zh-CN"/>
              </w:rPr>
              <w:t>Maximum packet loss observed for UEs communicating with the application.</w:t>
            </w:r>
          </w:p>
        </w:tc>
      </w:tr>
      <w:tr w:rsidR="00F945B8" w:rsidRPr="005D2CF1" w14:paraId="20947760" w14:textId="77777777" w:rsidTr="00C15E76">
        <w:trPr>
          <w:cantSplit/>
          <w:jc w:val="center"/>
        </w:trPr>
        <w:tc>
          <w:tcPr>
            <w:tcW w:w="3425" w:type="dxa"/>
          </w:tcPr>
          <w:p w14:paraId="5F9D4B48" w14:textId="0B3C6D30" w:rsidR="00F945B8" w:rsidRDefault="00F945B8" w:rsidP="00F945B8">
            <w:pPr>
              <w:pStyle w:val="TAL"/>
              <w:rPr>
                <w:lang w:eastAsia="zh-CN"/>
              </w:rPr>
            </w:pPr>
            <w:r>
              <w:rPr>
                <w:lang w:eastAsia="zh-CN"/>
              </w:rPr>
              <w:t xml:space="preserve">     &gt;&gt; Variance Packet Loss Rate (NOTE 2)</w:t>
            </w:r>
          </w:p>
        </w:tc>
        <w:tc>
          <w:tcPr>
            <w:tcW w:w="6096" w:type="dxa"/>
          </w:tcPr>
          <w:p w14:paraId="305DFBDF" w14:textId="28357C7E" w:rsidR="00F945B8" w:rsidRPr="00E9603C" w:rsidRDefault="00F945B8" w:rsidP="00F945B8">
            <w:pPr>
              <w:pStyle w:val="TAL"/>
              <w:rPr>
                <w:lang w:eastAsia="zh-CN"/>
              </w:rPr>
            </w:pPr>
            <w:r w:rsidRPr="008C707F">
              <w:rPr>
                <w:lang w:eastAsia="zh-CN"/>
              </w:rPr>
              <w:t>Variance of packet loss rate observed for UEs communicating with the application.</w:t>
            </w:r>
          </w:p>
        </w:tc>
      </w:tr>
      <w:tr w:rsidR="00F945B8" w:rsidRPr="005D2CF1" w14:paraId="43468863" w14:textId="77777777" w:rsidTr="00C15E76">
        <w:trPr>
          <w:cantSplit/>
          <w:jc w:val="center"/>
        </w:trPr>
        <w:tc>
          <w:tcPr>
            <w:tcW w:w="3425" w:type="dxa"/>
          </w:tcPr>
          <w:p w14:paraId="7AB45DC9" w14:textId="26F5AE24" w:rsidR="00F945B8" w:rsidRDefault="00F945B8" w:rsidP="00F945B8">
            <w:pPr>
              <w:pStyle w:val="TAL"/>
              <w:rPr>
                <w:lang w:eastAsia="zh-CN"/>
              </w:rPr>
            </w:pPr>
            <w:r>
              <w:rPr>
                <w:lang w:eastAsia="zh-CN"/>
              </w:rPr>
              <w:t xml:space="preserve">     &gt;&gt; UE ID or list of UE IDs for packet loss performance (1..SUPImax) (NOTE 2)</w:t>
            </w:r>
          </w:p>
        </w:tc>
        <w:tc>
          <w:tcPr>
            <w:tcW w:w="6096" w:type="dxa"/>
          </w:tcPr>
          <w:p w14:paraId="747EE5E5" w14:textId="3A264FAE" w:rsidR="00F945B8" w:rsidRPr="00E9603C" w:rsidRDefault="00F945B8" w:rsidP="00F945B8">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F945B8" w:rsidRPr="005D2CF1" w14:paraId="24129098" w14:textId="77777777" w:rsidTr="00320244">
        <w:trPr>
          <w:cantSplit/>
          <w:jc w:val="center"/>
        </w:trPr>
        <w:tc>
          <w:tcPr>
            <w:tcW w:w="3425" w:type="dxa"/>
          </w:tcPr>
          <w:p w14:paraId="06B57A19" w14:textId="7741CCCA" w:rsidR="00F945B8" w:rsidRDefault="00F945B8" w:rsidP="00F945B8">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F945B8" w:rsidRPr="00E9603C" w:rsidRDefault="00F945B8" w:rsidP="00F945B8">
            <w:pPr>
              <w:pStyle w:val="TAL"/>
              <w:rPr>
                <w:lang w:eastAsia="zh-CN"/>
              </w:rPr>
            </w:pPr>
            <w:r>
              <w:t>Area</w:t>
            </w:r>
            <w:r w:rsidR="00BD0608">
              <w:t xml:space="preserve"> (i.e. list of TAIs)</w:t>
            </w:r>
            <w:r>
              <w:t xml:space="preserve"> where the DN performance analytics applies.</w:t>
            </w:r>
            <w:r w:rsidR="00BD0608">
              <w:t xml:space="preserve"> If a Spatial granularity size was provided in the request or subscription, the number of elements of the list is smaller than or equal to the Spatial granularity size.</w:t>
            </w:r>
          </w:p>
        </w:tc>
      </w:tr>
      <w:tr w:rsidR="00F945B8" w:rsidRPr="005D2CF1" w14:paraId="6FF126B0" w14:textId="77777777" w:rsidTr="00320244">
        <w:trPr>
          <w:cantSplit/>
          <w:jc w:val="center"/>
        </w:trPr>
        <w:tc>
          <w:tcPr>
            <w:tcW w:w="3425" w:type="dxa"/>
          </w:tcPr>
          <w:p w14:paraId="6AFCCA21" w14:textId="11662BBF" w:rsidR="00F945B8" w:rsidRDefault="00F945B8" w:rsidP="00F945B8">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F945B8" w:rsidRDefault="00F945B8" w:rsidP="00F945B8">
            <w:pPr>
              <w:pStyle w:val="TAL"/>
            </w:pPr>
            <w:r>
              <w:t>Validity period for the DN performance analytics.</w:t>
            </w:r>
            <w:r w:rsidR="00BD0608">
              <w:t xml:space="preserve"> If a Temporal granularity size was provided in the request or subscription, the duration of this period is greater than or equal to the Temporal granularity size.</w:t>
            </w:r>
          </w:p>
        </w:tc>
      </w:tr>
      <w:tr w:rsidR="00F945B8" w:rsidRPr="005D2CF1" w14:paraId="6AB98D84" w14:textId="77777777" w:rsidTr="006B0714">
        <w:trPr>
          <w:cantSplit/>
          <w:jc w:val="center"/>
        </w:trPr>
        <w:tc>
          <w:tcPr>
            <w:tcW w:w="9521" w:type="dxa"/>
            <w:gridSpan w:val="2"/>
          </w:tcPr>
          <w:p w14:paraId="06958F7A" w14:textId="7EC3FA55" w:rsidR="00F945B8" w:rsidRDefault="00F945B8" w:rsidP="00F945B8">
            <w:pPr>
              <w:pStyle w:val="TAN"/>
            </w:pPr>
            <w:r>
              <w:t>NOTE 1:</w:t>
            </w:r>
            <w:r>
              <w:tab/>
              <w:t>The item "Serving anchor UPF info" shall not be included if the consumer NF is an AF.</w:t>
            </w:r>
          </w:p>
          <w:p w14:paraId="1C059F47" w14:textId="77777777" w:rsidR="00F945B8" w:rsidRDefault="00F945B8" w:rsidP="00F945B8">
            <w:pPr>
              <w:pStyle w:val="TAN"/>
            </w:pPr>
            <w:r>
              <w:t>NOTE 2:</w:t>
            </w:r>
            <w:r>
              <w:tab/>
              <w:t>Analytics subset that can be used in "list of analytics subsets that are requested", "Preferred level of accuracy per analytics subset" and "Reporting Thresholds".</w:t>
            </w:r>
          </w:p>
          <w:p w14:paraId="15F1E2B0" w14:textId="77777777" w:rsidR="00F945B8" w:rsidRDefault="00F945B8" w:rsidP="00F945B8">
            <w:pPr>
              <w:pStyle w:val="TAN"/>
            </w:pPr>
            <w:r>
              <w:t>NOTE 3:</w:t>
            </w:r>
            <w:r>
              <w:tab/>
              <w:t>Minimum traffic rate measurements are only derived from active traffic.</w:t>
            </w:r>
          </w:p>
          <w:p w14:paraId="07733B60" w14:textId="67CC7D8B" w:rsidR="00F945B8" w:rsidRDefault="00F945B8" w:rsidP="00F945B8">
            <w:pPr>
              <w:pStyle w:val="TAN"/>
            </w:pPr>
            <w:r>
              <w:t>NOTE 4:</w:t>
            </w:r>
            <w:r>
              <w:tab/>
              <w:t>Performance statistics may not be applicable to short group operation cycle for the given application.</w:t>
            </w:r>
          </w:p>
        </w:tc>
      </w:tr>
    </w:tbl>
    <w:p w14:paraId="11143B49" w14:textId="77777777" w:rsidR="00FE2C7A" w:rsidRDefault="00FE2C7A" w:rsidP="00FE2C7A">
      <w:pPr>
        <w:pStyle w:val="FP"/>
      </w:pPr>
    </w:p>
    <w:p w14:paraId="1EE3C360" w14:textId="2362BEE9" w:rsidR="00F945B8" w:rsidRDefault="00F945B8" w:rsidP="00EE02E3">
      <w:pPr>
        <w:pStyle w:val="EditorsNote"/>
      </w:pPr>
      <w:r>
        <w:t>Editor's note:</w:t>
      </w:r>
      <w:r>
        <w:tab/>
        <w:t>It is FFS if the prediction is applicable to all the performance defined in table 6.14.3-1.</w:t>
      </w: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E06377" w:rsidRPr="005D2CF1" w14:paraId="177431DE" w14:textId="77777777" w:rsidTr="00EF3216">
        <w:trPr>
          <w:cantSplit/>
          <w:jc w:val="center"/>
        </w:trPr>
        <w:tc>
          <w:tcPr>
            <w:tcW w:w="3425" w:type="dxa"/>
          </w:tcPr>
          <w:p w14:paraId="6FA3D841" w14:textId="09DC5315" w:rsidR="00E06377" w:rsidRDefault="00E06377" w:rsidP="00EF3216">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45223409" w:rsidR="00E06377" w:rsidRPr="00E9603C" w:rsidRDefault="00E06377" w:rsidP="00EF3216">
            <w:pPr>
              <w:pStyle w:val="TAL"/>
              <w:rPr>
                <w:lang w:eastAsia="zh-CN"/>
              </w:rPr>
            </w:pPr>
            <w:r>
              <w:rPr>
                <w:lang w:eastAsia="zh-CN"/>
              </w:rPr>
              <w:t>Minimum traffic rate predicted for UEs communicating with the application.</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E06377" w:rsidRPr="005D2CF1" w14:paraId="70063689" w14:textId="77777777" w:rsidTr="00D17D1B">
        <w:trPr>
          <w:cantSplit/>
          <w:jc w:val="center"/>
        </w:trPr>
        <w:tc>
          <w:tcPr>
            <w:tcW w:w="3425" w:type="dxa"/>
          </w:tcPr>
          <w:p w14:paraId="5016FABC" w14:textId="5050A996" w:rsidR="00E06377" w:rsidRDefault="00E06377" w:rsidP="00D17D1B">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57D6B026" w:rsidR="00E06377" w:rsidRPr="00E9603C" w:rsidRDefault="00E06377" w:rsidP="00D17D1B">
            <w:pPr>
              <w:pStyle w:val="TAL"/>
              <w:rPr>
                <w:lang w:eastAsia="zh-CN"/>
              </w:rPr>
            </w:pPr>
            <w:r>
              <w:rPr>
                <w:lang w:eastAsia="zh-CN"/>
              </w:rPr>
              <w:t>Maximum packet loss predicted for UEs communicating with the application.</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57C9A302" w:rsidR="00FE2C7A" w:rsidRPr="00E9603C" w:rsidRDefault="00FE2C7A" w:rsidP="00FE2C7A">
            <w:pPr>
              <w:pStyle w:val="TAL"/>
              <w:rPr>
                <w:lang w:eastAsia="zh-CN"/>
              </w:rPr>
            </w:pPr>
            <w:r>
              <w:t>Area</w:t>
            </w:r>
            <w:r w:rsidR="00BD0608">
              <w:t xml:space="preserve"> (i.e. list of TAIs)</w:t>
            </w:r>
            <w:r>
              <w:t xml:space="preserve"> where the DN performance analytics applies.</w:t>
            </w:r>
            <w:r w:rsidR="00BD0608">
              <w:t xml:space="preserve"> If a Spatial granularity size was provided in the request or subscription, the number of elements of the list is smaller than or equal to the Spatial granularity size.</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77315F0D" w:rsidR="00FE2C7A" w:rsidRDefault="00FE2C7A" w:rsidP="00FE2C7A">
            <w:pPr>
              <w:pStyle w:val="TAL"/>
            </w:pPr>
            <w:r>
              <w:t>Validity period for the DN performance analytics.</w:t>
            </w:r>
            <w:r w:rsidR="00BD0608">
              <w:t xml:space="preserve"> If a Temporal granularity size was provided in the request or subscription, the duration of this period is greater than or equal to the Temporal granularity size.</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6C69E494" w:rsidR="00FE2C7A" w:rsidRDefault="00FE2C7A" w:rsidP="00FE2C7A">
            <w:pPr>
              <w:pStyle w:val="TAN"/>
            </w:pPr>
            <w:r>
              <w:t>NOTE 1:</w:t>
            </w:r>
            <w:r>
              <w:tab/>
              <w:t>The item</w:t>
            </w:r>
            <w:r w:rsidR="00F95DFF">
              <w:t xml:space="preserve"> "Serving anchor UPF info"</w:t>
            </w:r>
            <w:r>
              <w:t xml:space="preserve"> shall not be included if the consumer is an AF.</w:t>
            </w:r>
          </w:p>
          <w:p w14:paraId="6C5F4E71" w14:textId="77777777" w:rsidR="00E06377"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p w14:paraId="7490747E" w14:textId="7531183C" w:rsidR="00FE2C7A" w:rsidRPr="00E9603C" w:rsidRDefault="00E06377" w:rsidP="00320244">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63" w:name="_Toc131158515"/>
      <w:r>
        <w:lastRenderedPageBreak/>
        <w:t>6.14.4</w:t>
      </w:r>
      <w:r>
        <w:tab/>
        <w:t>Procedures to request DN Performance Analytics for an Application</w:t>
      </w:r>
      <w:bookmarkEnd w:id="263"/>
    </w:p>
    <w:p w14:paraId="58B56EA8" w14:textId="187A3E86" w:rsidR="0058090D" w:rsidRDefault="0058090D" w:rsidP="002B2310">
      <w:pPr>
        <w:pStyle w:val="TH"/>
      </w:pPr>
      <w:r>
        <w:object w:dxaOrig="12315" w:dyaOrig="8295" w14:anchorId="2286626A">
          <v:shape id="_x0000_i1113" type="#_x0000_t75" style="width:481.6pt;height:323.7pt" o:ole="">
            <v:imagedata r:id="rId181" o:title=""/>
          </v:shape>
          <o:OLEObject Type="Embed" ProgID="Visio.Drawing.15" ShapeID="_x0000_i1113" DrawAspect="Content" ObjectID="_1741772998" r:id="rId182"/>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4FF9EE6D"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A44BE1">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64" w:name="_Toc131158516"/>
      <w:r>
        <w:t>6.15</w:t>
      </w:r>
      <w:r w:rsidR="001A1105">
        <w:tab/>
        <w:t>Void</w:t>
      </w:r>
      <w:bookmarkEnd w:id="264"/>
    </w:p>
    <w:p w14:paraId="5F4D107D" w14:textId="47C2FF49" w:rsidR="00220F2B" w:rsidRDefault="00220F2B" w:rsidP="00220F2B"/>
    <w:p w14:paraId="18EB5569" w14:textId="0AE87E8D" w:rsidR="00F85D69" w:rsidRDefault="00F85D69" w:rsidP="00F85D69">
      <w:pPr>
        <w:pStyle w:val="Heading2"/>
      </w:pPr>
      <w:bookmarkStart w:id="265" w:name="_Toc131158517"/>
      <w:r>
        <w:t>6.16</w:t>
      </w:r>
      <w:r>
        <w:tab/>
        <w:t>PFD Determination Analytics</w:t>
      </w:r>
      <w:bookmarkEnd w:id="265"/>
    </w:p>
    <w:p w14:paraId="144BB0CE" w14:textId="53A9EFFD" w:rsidR="00F85D69" w:rsidRDefault="00F85D69" w:rsidP="00F85D69">
      <w:pPr>
        <w:pStyle w:val="Heading3"/>
      </w:pPr>
      <w:bookmarkStart w:id="266" w:name="_Toc131158518"/>
      <w:r>
        <w:t>6.16.1</w:t>
      </w:r>
      <w:r>
        <w:tab/>
        <w:t>General</w:t>
      </w:r>
      <w:bookmarkEnd w:id="266"/>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4F118BE" w:rsidR="00F85D69" w:rsidRDefault="00F85D69" w:rsidP="00F85D69">
      <w:r>
        <w:t>To assist determination</w:t>
      </w:r>
      <w:r w:rsidR="007F3F9D">
        <w:t xml:space="preserve"> of PFDs</w:t>
      </w:r>
      <w:r>
        <w:t xml:space="preserve"> for known application identifiers, if the related Service Level Agreement does not preclude, an NWDAF may perform data analytics on existing PFD information and user plane traffic and provide analytics results in the form of new</w:t>
      </w:r>
      <w:r w:rsidR="007F3F9D">
        <w:t xml:space="preserve"> or </w:t>
      </w:r>
      <w:r>
        <w:t>updated PFDs</w:t>
      </w:r>
      <w:r w:rsidR="007F3F9D">
        <w:t>, e.g. IP 3-tuple list in PFD is new or updated,</w:t>
      </w:r>
      <w:r>
        <w:t xml:space="preserve"> to</w:t>
      </w:r>
      <w:r w:rsidR="007F3F9D">
        <w:t xml:space="preserve"> an</w:t>
      </w:r>
      <w:r>
        <w:t xml:space="preserve"> analytic</w:t>
      </w:r>
      <w:r w:rsidR="007F3F9D">
        <w:t>s</w:t>
      </w:r>
      <w:r>
        <w:t xml:space="preserve"> consumer in the 5GC. The NEF(PFDF) as the consumer may forward new</w:t>
      </w:r>
      <w:r w:rsidR="007F3F9D">
        <w:t xml:space="preserve"> or </w:t>
      </w:r>
      <w:r>
        <w:t>updated PFD information provided by the NWDAF to</w:t>
      </w:r>
      <w:r w:rsidR="007F3F9D">
        <w:t xml:space="preserve"> the</w:t>
      </w:r>
      <w:r>
        <w:t xml:space="preserve"> UPF via</w:t>
      </w:r>
      <w:r w:rsidR="007F3F9D">
        <w:t xml:space="preserve"> the</w:t>
      </w:r>
      <w:r>
        <w:t xml:space="preserve"> SMF to detect a known application</w:t>
      </w:r>
      <w:r w:rsidR="007F3F9D">
        <w:t>, as</w:t>
      </w:r>
      <w:r>
        <w:t xml:space="preserve"> defined </w:t>
      </w:r>
      <w:r w:rsidR="007F3F9D">
        <w:t xml:space="preserve">in </w:t>
      </w:r>
      <w:r w:rsidR="00A44BE1">
        <w:t>TS 23.502 [</w:t>
      </w:r>
      <w:r>
        <w:t>3].</w:t>
      </w:r>
    </w:p>
    <w:p w14:paraId="4C30BB34" w14:textId="77777777" w:rsidR="00F85D69" w:rsidRDefault="00F85D69" w:rsidP="00F85D69">
      <w:r>
        <w:t>The service consumer may be a NEF(PFDF).</w:t>
      </w:r>
    </w:p>
    <w:p w14:paraId="5446939D" w14:textId="004EF164" w:rsidR="00F85D69" w:rsidRDefault="00F85D69" w:rsidP="00F85D69">
      <w:r>
        <w:t xml:space="preserve">The consumer of these analytics </w:t>
      </w:r>
      <w:r w:rsidR="007F3F9D">
        <w:t xml:space="preserve">shall </w:t>
      </w:r>
      <w:r>
        <w:t>indicate in the request</w:t>
      </w:r>
      <w:r w:rsidR="007F3F9D">
        <w:t xml:space="preserve"> or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77777777" w:rsidR="00F85D69" w:rsidRDefault="00F85D69" w:rsidP="00A44BE1">
      <w:pPr>
        <w:pStyle w:val="B2"/>
      </w:pPr>
      <w:r>
        <w:t>-</w:t>
      </w:r>
      <w:r>
        <w:tab/>
        <w:t>S-NSSAI;</w:t>
      </w:r>
    </w:p>
    <w:p w14:paraId="1E2102CF" w14:textId="6AC1E742" w:rsidR="00F85D69" w:rsidRDefault="00F85D69" w:rsidP="00A44BE1">
      <w:pPr>
        <w:pStyle w:val="B2"/>
      </w:pPr>
      <w:r>
        <w:t>-</w:t>
      </w:r>
      <w:r>
        <w:tab/>
        <w:t>DNN;</w:t>
      </w:r>
    </w:p>
    <w:p w14:paraId="757557EB" w14:textId="0701A371" w:rsidR="00F85D69" w:rsidRDefault="00F85D69" w:rsidP="00F85D69">
      <w:pPr>
        <w:pStyle w:val="B1"/>
      </w:pPr>
      <w:r>
        <w:t>-</w:t>
      </w:r>
      <w:r>
        <w:tab/>
        <w:t>An Analytics target period indicates the time period over which the statistics are requested;</w:t>
      </w:r>
    </w:p>
    <w:p w14:paraId="6772200B" w14:textId="64E7D5B4" w:rsidR="00F85D69" w:rsidRDefault="00F85D69" w:rsidP="00F85D69">
      <w:pPr>
        <w:pStyle w:val="B1"/>
      </w:pPr>
      <w:r>
        <w:t>-</w:t>
      </w:r>
      <w:r>
        <w:tab/>
        <w:t>Optionally, maximum number of objects. This refers to the analytic output (i.e. maximum number of new</w:t>
      </w:r>
      <w:r w:rsidR="00AF5591">
        <w:t xml:space="preserve"> or </w:t>
      </w:r>
      <w:r>
        <w:t>updated PFDs);</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267" w:name="_Toc131158519"/>
      <w:r>
        <w:t>6.16.2</w:t>
      </w:r>
      <w:r>
        <w:tab/>
        <w:t>Input Data</w:t>
      </w:r>
      <w:bookmarkEnd w:id="267"/>
    </w:p>
    <w:p w14:paraId="71460378" w14:textId="3228EA73" w:rsidR="00F85D69" w:rsidRDefault="00AF5591" w:rsidP="00F85D69">
      <w:r>
        <w:t xml:space="preserve">The </w:t>
      </w:r>
      <w:r w:rsidR="00F85D69">
        <w:t>NWDAF collects</w:t>
      </w:r>
      <w:r>
        <w:t xml:space="preserve"> information on user data traffic</w:t>
      </w:r>
      <w:r w:rsidR="00F85D69">
        <w:t xml:space="preserve"> from NF(s) for a specific S-NSSAI, DNN</w:t>
      </w:r>
      <w:r>
        <w:t>, Application ID,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r>
        <w:lastRenderedPageBreak/>
        <w:t>Table 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05F732C3" w14:textId="53F19C36" w:rsidR="00467337" w:rsidRPr="00EF4D44" w:rsidRDefault="00467337" w:rsidP="00467337">
            <w:pPr>
              <w:pStyle w:val="TAL"/>
              <w:rPr>
                <w:lang w:eastAsia="zh-CN"/>
              </w:rPr>
            </w:pPr>
            <w:r w:rsidRPr="00EF4D44">
              <w:rPr>
                <w:lang w:eastAsia="zh-CN"/>
              </w:rPr>
              <w:t>Application ID</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3E6474E1" w:rsidR="00467337" w:rsidRPr="00EF4D44" w:rsidRDefault="00467337" w:rsidP="00467337">
            <w:pPr>
              <w:pStyle w:val="TAL"/>
              <w:rPr>
                <w:lang w:eastAsia="zh-CN"/>
              </w:rPr>
            </w:pPr>
            <w:r w:rsidRPr="00EF4D44">
              <w:rPr>
                <w:lang w:eastAsia="zh-CN"/>
              </w:rPr>
              <w:t>Identifies the application</w:t>
            </w:r>
          </w:p>
        </w:tc>
      </w:tr>
      <w:tr w:rsidR="00467337" w:rsidRPr="005D2CF1" w14:paraId="7623BE7F" w14:textId="77777777" w:rsidTr="00F85D69">
        <w:trPr>
          <w:cantSplit/>
          <w:jc w:val="center"/>
        </w:trPr>
        <w:tc>
          <w:tcPr>
            <w:tcW w:w="2457" w:type="dxa"/>
          </w:tcPr>
          <w:p w14:paraId="6FF136D3" w14:textId="54500AE4" w:rsidR="00467337" w:rsidRPr="00EF4D44" w:rsidRDefault="00467337" w:rsidP="00467337">
            <w:pPr>
              <w:pStyle w:val="TAL"/>
              <w:rPr>
                <w:lang w:eastAsia="zh-CN"/>
              </w:rPr>
            </w:pPr>
            <w:r w:rsidRPr="00EF4D44">
              <w:rPr>
                <w:lang w:eastAsia="zh-CN"/>
              </w:rPr>
              <w:t>IP 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88AE315" w:rsidR="00467337" w:rsidRPr="00EF4D44" w:rsidRDefault="00467337" w:rsidP="00467337">
            <w:pPr>
              <w:pStyle w:val="TAL"/>
              <w:rPr>
                <w:lang w:eastAsia="zh-CN"/>
              </w:rPr>
            </w:pPr>
            <w:r w:rsidRPr="00EF4D44">
              <w:rPr>
                <w:lang w:eastAsia="zh-CN"/>
              </w:rPr>
              <w:t>Per IP flow related information for the application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467337" w:rsidRPr="005D2CF1" w14:paraId="73B4476D" w14:textId="77777777" w:rsidTr="00F85D69">
        <w:trPr>
          <w:cantSplit/>
          <w:jc w:val="center"/>
        </w:trPr>
        <w:tc>
          <w:tcPr>
            <w:tcW w:w="2457" w:type="dxa"/>
          </w:tcPr>
          <w:p w14:paraId="64C0403E" w14:textId="66250C91" w:rsidR="00467337" w:rsidRPr="00EF4D44" w:rsidRDefault="00467337" w:rsidP="00467337">
            <w:pPr>
              <w:pStyle w:val="TAL"/>
              <w:rPr>
                <w:lang w:eastAsia="zh-CN"/>
              </w:rPr>
            </w:pPr>
            <w:r w:rsidRPr="00EF4D44">
              <w:rPr>
                <w:lang w:eastAsia="zh-CN"/>
              </w:rPr>
              <w:t>&gt; IP 3-tuple list</w:t>
            </w:r>
          </w:p>
        </w:tc>
        <w:tc>
          <w:tcPr>
            <w:tcW w:w="2693" w:type="dxa"/>
          </w:tcPr>
          <w:p w14:paraId="3E6D8901" w14:textId="36600D23" w:rsidR="00467337" w:rsidRPr="00EF4D44" w:rsidRDefault="00467337" w:rsidP="00467337">
            <w:pPr>
              <w:pStyle w:val="TAC"/>
              <w:rPr>
                <w:lang w:eastAsia="ko-KR"/>
              </w:rPr>
            </w:pPr>
            <w:r w:rsidRPr="00EF4D44">
              <w:rPr>
                <w:lang w:eastAsia="ko-KR"/>
              </w:rPr>
              <w:t>NEF(PFDF)</w:t>
            </w:r>
          </w:p>
        </w:tc>
        <w:tc>
          <w:tcPr>
            <w:tcW w:w="4300" w:type="dxa"/>
          </w:tcPr>
          <w:p w14:paraId="0B2DB638" w14:textId="1DE4D83A" w:rsidR="00467337" w:rsidRPr="00EF4D44" w:rsidRDefault="00467337" w:rsidP="00467337">
            <w:pPr>
              <w:pStyle w:val="TAL"/>
              <w:rPr>
                <w:lang w:eastAsia="zh-CN"/>
              </w:rPr>
            </w:pPr>
            <w:r w:rsidRPr="00EF4D44">
              <w:rPr>
                <w:lang w:eastAsia="zh-CN"/>
              </w:rPr>
              <w:t>Including protocol, server side IP address and port number.</w:t>
            </w:r>
          </w:p>
        </w:tc>
      </w:tr>
      <w:tr w:rsidR="00467337" w:rsidRPr="005D2CF1" w14:paraId="1514FCF4" w14:textId="77777777" w:rsidTr="00F85D69">
        <w:trPr>
          <w:cantSplit/>
          <w:jc w:val="center"/>
        </w:trPr>
        <w:tc>
          <w:tcPr>
            <w:tcW w:w="2457" w:type="dxa"/>
          </w:tcPr>
          <w:p w14:paraId="2F242536" w14:textId="6138C88C" w:rsidR="00467337" w:rsidRPr="00EF4D44" w:rsidRDefault="00467337" w:rsidP="00467337">
            <w:pPr>
              <w:pStyle w:val="TAL"/>
              <w:rPr>
                <w:lang w:eastAsia="zh-CN"/>
              </w:rPr>
            </w:pPr>
            <w:r w:rsidRPr="00EF4D44">
              <w:rPr>
                <w:lang w:eastAsia="zh-CN"/>
              </w:rPr>
              <w:t>&gt; URL list</w:t>
            </w:r>
          </w:p>
        </w:tc>
        <w:tc>
          <w:tcPr>
            <w:tcW w:w="2693" w:type="dxa"/>
          </w:tcPr>
          <w:p w14:paraId="18B453EC" w14:textId="5A728DA2" w:rsidR="00467337" w:rsidRPr="00EF4D44" w:rsidRDefault="00467337" w:rsidP="00467337">
            <w:pPr>
              <w:pStyle w:val="TAC"/>
              <w:rPr>
                <w:lang w:eastAsia="ko-KR"/>
              </w:rPr>
            </w:pPr>
            <w:r w:rsidRPr="00EF4D44">
              <w:rPr>
                <w:lang w:eastAsia="ko-KR"/>
              </w:rPr>
              <w:t>NEF(PFDF)</w:t>
            </w:r>
          </w:p>
        </w:tc>
        <w:tc>
          <w:tcPr>
            <w:tcW w:w="4300" w:type="dxa"/>
          </w:tcPr>
          <w:p w14:paraId="59044D44" w14:textId="77B05378" w:rsidR="00467337" w:rsidRPr="00EF4D44" w:rsidRDefault="00467337" w:rsidP="00467337">
            <w:pPr>
              <w:pStyle w:val="TAL"/>
              <w:rPr>
                <w:lang w:eastAsia="zh-CN"/>
              </w:rPr>
            </w:pPr>
            <w:r w:rsidRPr="00EF4D44">
              <w:rPr>
                <w:lang w:eastAsia="zh-CN"/>
              </w:rPr>
              <w:t>The significant parts of the URL to be matched, e.g. host name.</w:t>
            </w:r>
          </w:p>
        </w:tc>
      </w:tr>
      <w:tr w:rsidR="00467337" w:rsidRPr="005D2CF1" w14:paraId="3AE65A37" w14:textId="77777777" w:rsidTr="00F85D69">
        <w:trPr>
          <w:cantSplit/>
          <w:jc w:val="center"/>
        </w:trPr>
        <w:tc>
          <w:tcPr>
            <w:tcW w:w="2457" w:type="dxa"/>
          </w:tcPr>
          <w:p w14:paraId="3A245577" w14:textId="321FC3AD" w:rsidR="00467337" w:rsidRPr="00EF4D44" w:rsidRDefault="00467337" w:rsidP="00467337">
            <w:pPr>
              <w:pStyle w:val="TAL"/>
              <w:rPr>
                <w:lang w:eastAsia="zh-CN"/>
              </w:rPr>
            </w:pPr>
            <w:r w:rsidRPr="00EF4D44">
              <w:rPr>
                <w:lang w:eastAsia="zh-CN"/>
              </w:rPr>
              <w:t>&gt; Domain Name list</w:t>
            </w:r>
          </w:p>
        </w:tc>
        <w:tc>
          <w:tcPr>
            <w:tcW w:w="2693" w:type="dxa"/>
          </w:tcPr>
          <w:p w14:paraId="1EEF98D7" w14:textId="07A29992" w:rsidR="00467337" w:rsidRPr="00EF4D44" w:rsidRDefault="00467337" w:rsidP="00467337">
            <w:pPr>
              <w:pStyle w:val="TAC"/>
              <w:rPr>
                <w:lang w:eastAsia="ko-KR"/>
              </w:rPr>
            </w:pPr>
            <w:r w:rsidRPr="00EF4D44">
              <w:rPr>
                <w:lang w:eastAsia="ko-KR"/>
              </w:rPr>
              <w:t>NEF(PFDF)</w:t>
            </w:r>
          </w:p>
        </w:tc>
        <w:tc>
          <w:tcPr>
            <w:tcW w:w="4300" w:type="dxa"/>
          </w:tcPr>
          <w:p w14:paraId="68C72514" w14:textId="66B6F8E5" w:rsidR="00467337" w:rsidRPr="00EF4D44" w:rsidRDefault="00467337" w:rsidP="00467337">
            <w:pPr>
              <w:pStyle w:val="TAL"/>
              <w:rPr>
                <w:lang w:eastAsia="zh-CN"/>
              </w:rPr>
            </w:pPr>
            <w:r w:rsidRPr="00EF4D44">
              <w:rPr>
                <w:lang w:eastAsia="zh-CN"/>
              </w:rPr>
              <w:t xml:space="preserve">A Domain </w:t>
            </w:r>
            <w:r w:rsidR="00AF5591">
              <w:rPr>
                <w:lang w:eastAsia="zh-CN"/>
              </w:rPr>
              <w:t>N</w:t>
            </w:r>
            <w:r w:rsidRPr="00EF4D44">
              <w:rPr>
                <w:lang w:eastAsia="zh-CN"/>
              </w:rPr>
              <w:t>ame matching criteria and information about applicable protocol(s).</w:t>
            </w:r>
          </w:p>
        </w:tc>
      </w:tr>
    </w:tbl>
    <w:p w14:paraId="2600B973" w14:textId="0BCB7380" w:rsidR="00F85D69" w:rsidRDefault="00F85D69" w:rsidP="00F85D69"/>
    <w:p w14:paraId="171AB544" w14:textId="4E381F67" w:rsidR="00467337" w:rsidRDefault="00467337" w:rsidP="00467337">
      <w:pPr>
        <w:pStyle w:val="NO"/>
      </w:pPr>
      <w:r>
        <w:t>NOTE:</w:t>
      </w:r>
      <w:r>
        <w:tab/>
        <w:t>Extensive reporting of all traffic flows may conflict with the requirement to avoid extra UPF load. An NWDAF may subscribe only for reporting for some UEs to limit the load.</w:t>
      </w:r>
    </w:p>
    <w:p w14:paraId="6AA35882" w14:textId="61991C90" w:rsidR="00467337" w:rsidRDefault="00467337" w:rsidP="00467337">
      <w:pPr>
        <w:pStyle w:val="Heading3"/>
      </w:pPr>
      <w:bookmarkStart w:id="268" w:name="_Toc131158520"/>
      <w:r>
        <w:t>6.16.3</w:t>
      </w:r>
      <w:r>
        <w:tab/>
        <w:t>Output Analytics</w:t>
      </w:r>
      <w:bookmarkEnd w:id="268"/>
    </w:p>
    <w:p w14:paraId="49E9BA38" w14:textId="14774F19" w:rsidR="00467337" w:rsidRDefault="00467337" w:rsidP="00467337">
      <w:r>
        <w:t>The output analytics of NWDAF is defined in Table 6.16.3-1. The output analysis can be used to provision new</w:t>
      </w:r>
      <w:r w:rsidR="00AF5591">
        <w:t xml:space="preserve"> or </w:t>
      </w:r>
      <w:r>
        <w:t>updated PFDs</w:t>
      </w:r>
      <w:r w:rsidR="00AF5591">
        <w:t xml:space="preserve"> information</w:t>
      </w:r>
      <w:r>
        <w:t xml:space="preserve"> for known applications.</w:t>
      </w:r>
    </w:p>
    <w:p w14:paraId="1DCC2CE9" w14:textId="25D57D94" w:rsidR="00467337" w:rsidRDefault="00467337" w:rsidP="00467337">
      <w:pPr>
        <w:pStyle w:val="TH"/>
      </w:pPr>
      <w:r>
        <w:t>Table 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092CBD23" w:rsidR="00467337" w:rsidRPr="005D2CF1" w:rsidRDefault="00467337" w:rsidP="00467337">
            <w:pPr>
              <w:pStyle w:val="TAL"/>
            </w:pPr>
            <w:r w:rsidRPr="0003485B">
              <w:rPr>
                <w:rFonts w:eastAsia="MS Mincho"/>
              </w:rPr>
              <w:t xml:space="preserve">Application ID </w:t>
            </w:r>
            <w:r w:rsidRPr="0003485B">
              <w:t>of the application that refers to</w:t>
            </w:r>
            <w:r w:rsidRPr="0003485B">
              <w:rPr>
                <w:rFonts w:eastAsia="MS Mincho"/>
              </w:rPr>
              <w:t xml:space="preserve"> the application detection filter (</w:t>
            </w:r>
            <w:r w:rsidRPr="0003485B">
              <w:t>Flow descriptor, URL or Domain name information) stored in the UDR.</w:t>
            </w:r>
          </w:p>
        </w:tc>
      </w:tr>
      <w:tr w:rsidR="00467337" w:rsidRPr="005D2CF1" w14:paraId="65F51F48" w14:textId="77777777" w:rsidTr="00A44BE1">
        <w:trPr>
          <w:cantSplit/>
          <w:jc w:val="center"/>
        </w:trPr>
        <w:tc>
          <w:tcPr>
            <w:tcW w:w="3425" w:type="dxa"/>
            <w:tcBorders>
              <w:right w:val="nil"/>
            </w:tcBorders>
          </w:tcPr>
          <w:p w14:paraId="0FB36E79" w14:textId="402226C2" w:rsidR="00467337" w:rsidRPr="00E9603C" w:rsidRDefault="00467337" w:rsidP="00467337">
            <w:pPr>
              <w:pStyle w:val="TAL"/>
            </w:pPr>
            <w:r w:rsidRPr="0003485B">
              <w:rPr>
                <w:rFonts w:eastAsia="MS Mincho" w:hint="eastAsia"/>
              </w:rPr>
              <w:t>List of application</w:t>
            </w:r>
            <w:r w:rsidR="00AF5591">
              <w:rPr>
                <w:rFonts w:eastAsia="MS Mincho"/>
              </w:rPr>
              <w:t xml:space="preserve"> traffic</w:t>
            </w:r>
            <w:r w:rsidRPr="0003485B">
              <w:rPr>
                <w:rFonts w:eastAsia="MS Mincho" w:hint="eastAsia"/>
              </w:rPr>
              <w:t xml:space="preserve"> description</w:t>
            </w:r>
          </w:p>
        </w:tc>
        <w:tc>
          <w:tcPr>
            <w:tcW w:w="6096" w:type="dxa"/>
            <w:tcBorders>
              <w:left w:val="nil"/>
            </w:tcBorders>
          </w:tcPr>
          <w:p w14:paraId="71A1C450" w14:textId="61DC588D" w:rsidR="00467337" w:rsidRPr="00E9603C" w:rsidRDefault="00467337" w:rsidP="00467337">
            <w:pPr>
              <w:pStyle w:val="TAL"/>
            </w:pPr>
          </w:p>
        </w:tc>
      </w:tr>
      <w:tr w:rsidR="00467337" w:rsidRPr="005D2CF1" w14:paraId="043B8B29" w14:textId="77777777" w:rsidTr="00A44BE1">
        <w:trPr>
          <w:cantSplit/>
          <w:jc w:val="center"/>
        </w:trPr>
        <w:tc>
          <w:tcPr>
            <w:tcW w:w="3425" w:type="dxa"/>
          </w:tcPr>
          <w:p w14:paraId="07BDEE7E" w14:textId="5870C102" w:rsidR="00467337" w:rsidRPr="00E9603C" w:rsidRDefault="00467337" w:rsidP="00467337">
            <w:pPr>
              <w:pStyle w:val="TAL"/>
            </w:pPr>
            <w:r w:rsidRPr="0003485B">
              <w:t>&gt; S-NSSAI</w:t>
            </w:r>
          </w:p>
        </w:tc>
        <w:tc>
          <w:tcPr>
            <w:tcW w:w="6096" w:type="dxa"/>
          </w:tcPr>
          <w:p w14:paraId="1C730961" w14:textId="78A9468F" w:rsidR="00467337" w:rsidRPr="00E9603C" w:rsidRDefault="00467337" w:rsidP="00467337">
            <w:pPr>
              <w:pStyle w:val="TAL"/>
              <w:rPr>
                <w:rFonts w:eastAsia="SimSun"/>
                <w:lang w:eastAsia="zh-CN"/>
              </w:rPr>
            </w:pPr>
            <w:r w:rsidRPr="0003485B">
              <w:t>Identifies the Network Slice for which analytics information is provided.</w:t>
            </w:r>
          </w:p>
        </w:tc>
      </w:tr>
      <w:tr w:rsidR="00467337" w:rsidRPr="005D2CF1" w14:paraId="73CF29E8" w14:textId="77777777" w:rsidTr="00A44BE1">
        <w:trPr>
          <w:cantSplit/>
          <w:jc w:val="center"/>
        </w:trPr>
        <w:tc>
          <w:tcPr>
            <w:tcW w:w="3425" w:type="dxa"/>
          </w:tcPr>
          <w:p w14:paraId="6EBA1D48" w14:textId="6D879EB1" w:rsidR="00467337" w:rsidRPr="0003485B" w:rsidRDefault="00467337" w:rsidP="00467337">
            <w:pPr>
              <w:pStyle w:val="TAL"/>
            </w:pPr>
            <w:r w:rsidRPr="0003485B">
              <w:t>&gt; DNN</w:t>
            </w:r>
          </w:p>
        </w:tc>
        <w:tc>
          <w:tcPr>
            <w:tcW w:w="6096" w:type="dxa"/>
          </w:tcPr>
          <w:p w14:paraId="7502499E" w14:textId="06DFDE6C" w:rsidR="00467337" w:rsidRPr="0003485B" w:rsidRDefault="00467337" w:rsidP="00467337">
            <w:pPr>
              <w:pStyle w:val="TAL"/>
            </w:pPr>
            <w:r w:rsidRPr="0003485B">
              <w:t>Identifies the data network name (e.g. internet) for which analytics information is provided.</w:t>
            </w:r>
          </w:p>
        </w:tc>
      </w:tr>
      <w:tr w:rsidR="00467337" w:rsidRPr="005D2CF1" w14:paraId="088E5964" w14:textId="77777777" w:rsidTr="00A44BE1">
        <w:trPr>
          <w:cantSplit/>
          <w:jc w:val="center"/>
        </w:trPr>
        <w:tc>
          <w:tcPr>
            <w:tcW w:w="3425" w:type="dxa"/>
          </w:tcPr>
          <w:p w14:paraId="65E025E3" w14:textId="580816B6" w:rsidR="00467337" w:rsidRPr="0003485B" w:rsidRDefault="00467337" w:rsidP="00467337">
            <w:pPr>
              <w:pStyle w:val="TAL"/>
            </w:pPr>
            <w:r w:rsidRPr="0003485B">
              <w:t>&gt; Flow descriptor</w:t>
            </w:r>
          </w:p>
        </w:tc>
        <w:tc>
          <w:tcPr>
            <w:tcW w:w="6096" w:type="dxa"/>
          </w:tcPr>
          <w:p w14:paraId="631A71D8" w14:textId="7935AE8C" w:rsidR="00467337" w:rsidRPr="0003485B" w:rsidRDefault="00AF5591" w:rsidP="00467337">
            <w:pPr>
              <w:pStyle w:val="TAL"/>
            </w:pPr>
            <w:r>
              <w:t>Flow descriptor containing 3-tuple server side IP address, server port number, and protocol of uplink/downlink application traffic as described in TS 23.503 [4]).</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1B763B68" w:rsidR="00467337" w:rsidRPr="0003485B" w:rsidRDefault="00467337" w:rsidP="00467337">
            <w:pPr>
              <w:pStyle w:val="TAL"/>
            </w:pPr>
            <w:r w:rsidRPr="0003485B">
              <w:t>the significant parts of the URL to be matched, e.g. host name.</w:t>
            </w:r>
          </w:p>
        </w:tc>
      </w:tr>
      <w:tr w:rsidR="00467337" w:rsidRPr="005D2CF1" w14:paraId="34F80FEC" w14:textId="77777777" w:rsidTr="00A44BE1">
        <w:trPr>
          <w:cantSplit/>
          <w:jc w:val="center"/>
        </w:trPr>
        <w:tc>
          <w:tcPr>
            <w:tcW w:w="3425" w:type="dxa"/>
          </w:tcPr>
          <w:p w14:paraId="39DE069E" w14:textId="2B87A3FB" w:rsidR="00467337" w:rsidRPr="0003485B" w:rsidRDefault="00467337" w:rsidP="00467337">
            <w:pPr>
              <w:pStyle w:val="TAL"/>
            </w:pPr>
            <w:r w:rsidRPr="0003485B">
              <w:t>&gt; Domain name information</w:t>
            </w:r>
          </w:p>
        </w:tc>
        <w:tc>
          <w:tcPr>
            <w:tcW w:w="6096" w:type="dxa"/>
          </w:tcPr>
          <w:p w14:paraId="15B0A6B4" w14:textId="0DAAA675" w:rsidR="00467337" w:rsidRPr="0003485B" w:rsidRDefault="00467337" w:rsidP="00467337">
            <w:pPr>
              <w:pStyle w:val="TAL"/>
            </w:pPr>
            <w:r w:rsidRPr="0003485B">
              <w:t>A Domain name matching criteria and information about applicable protocol(s).</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269" w:name="_Toc131158521"/>
      <w:r>
        <w:t>6.16.4</w:t>
      </w:r>
      <w:r>
        <w:tab/>
        <w:t>Procedures</w:t>
      </w:r>
      <w:bookmarkEnd w:id="269"/>
    </w:p>
    <w:p w14:paraId="4984ABE1" w14:textId="62818CC6" w:rsidR="00AF5591" w:rsidRDefault="00AF5591" w:rsidP="00467337">
      <w:r>
        <w:t>Figure 6.16.4-1 shows the procedure that a consumer can use to request PFD Determination analytics.</w:t>
      </w:r>
    </w:p>
    <w:p w14:paraId="4378C426" w14:textId="6C9DF1C2" w:rsidR="00AF5591" w:rsidRDefault="00AF5591" w:rsidP="00EE02E3">
      <w:pPr>
        <w:pStyle w:val="TH"/>
      </w:pPr>
      <w:r w:rsidRPr="0031324A">
        <w:object w:dxaOrig="15290" w:dyaOrig="9850" w14:anchorId="10176582">
          <v:shape id="_x0000_i1115" type="#_x0000_t75" style="width:407.2pt;height:262.6pt" o:ole="">
            <v:imagedata r:id="rId183" o:title=""/>
          </v:shape>
          <o:OLEObject Type="Embed" ProgID="Visio.Drawing.15" ShapeID="_x0000_i1115" DrawAspect="Content" ObjectID="_1741772999" r:id="rId184"/>
        </w:object>
      </w:r>
    </w:p>
    <w:p w14:paraId="627989EA" w14:textId="30BC50E9" w:rsidR="00467337" w:rsidRDefault="00467337" w:rsidP="00467337">
      <w:pPr>
        <w:pStyle w:val="TF"/>
      </w:pPr>
      <w:r>
        <w:t>Figure 6.16.4-1: A procedure for NWDAF-assisted PFD Determination</w:t>
      </w:r>
    </w:p>
    <w:p w14:paraId="08388EEA" w14:textId="599035E2" w:rsidR="00467337" w:rsidRDefault="00467337" w:rsidP="00467337">
      <w:pPr>
        <w:pStyle w:val="B1"/>
      </w:pPr>
      <w:r>
        <w:t>1.</w:t>
      </w:r>
      <w:r>
        <w:tab/>
        <w:t xml:space="preserve">The Consumer NF (NEF(PFDF)) requests or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713F0CEA" w14:textId="4210555A" w:rsidR="00467337" w:rsidRDefault="00467337" w:rsidP="00467337">
      <w:pPr>
        <w:pStyle w:val="B1"/>
      </w:pPr>
      <w:r>
        <w:t>2.</w:t>
      </w:r>
      <w:r>
        <w:tab/>
        <w:t>The NWDAF fetches currently stored PFD information in use from UDR via NEF(PFDF)</w:t>
      </w:r>
      <w:r w:rsidR="00AF5591">
        <w:t xml:space="preserve"> for the Application ID provided in step 1, as listed in Table 6.16.2-1</w:t>
      </w:r>
      <w:r>
        <w:t>.</w:t>
      </w:r>
    </w:p>
    <w:p w14:paraId="30B15B3E" w14:textId="1D4E1B43" w:rsidR="00467337" w:rsidRDefault="00467337" w:rsidP="00467337">
      <w:pPr>
        <w:pStyle w:val="B1"/>
      </w:pPr>
      <w:r>
        <w:t>3.</w:t>
      </w:r>
      <w:r>
        <w:tab/>
        <w:t>The NWDAF collects information from the UPF</w:t>
      </w:r>
      <w:r w:rsidR="00AF5591">
        <w:t xml:space="preserve"> (event "UserDataUsageMeasures") as listed in Table 6.16.2-1 either via SMF (Option 1) or directly from UPF (Option 2) as defined in</w:t>
      </w:r>
      <w:r w:rsidR="0052760B">
        <w:t xml:space="preserve"> clause 5.8.2.17</w:t>
      </w:r>
      <w:r w:rsidR="00AF5591">
        <w:t xml:space="preserve"> </w:t>
      </w:r>
      <w:r w:rsidR="0052760B">
        <w:t xml:space="preserve">of </w:t>
      </w:r>
      <w:r w:rsidR="00AF5591">
        <w:t>TS 23.501 [2]. NWDAF discovers the SMF (Option 1) or UPF (Option 2) through NRF as defined in</w:t>
      </w:r>
      <w:r w:rsidR="0052760B">
        <w:t xml:space="preserve"> clause 4.15.4.5.3</w:t>
      </w:r>
      <w:r w:rsidR="00AF5591">
        <w:t xml:space="preserve"> </w:t>
      </w:r>
      <w:r w:rsidR="0052760B">
        <w:t xml:space="preserve">of </w:t>
      </w:r>
      <w:r w:rsidR="00AF5591">
        <w:t>TS 23.502 [3]. The event "UserDataUsageMeasures" is defined in</w:t>
      </w:r>
      <w:r w:rsidR="0052760B">
        <w:t xml:space="preserve"> clause 5.2.26.2</w:t>
      </w:r>
      <w:r w:rsidR="00AF5591">
        <w:t xml:space="preserve"> </w:t>
      </w:r>
      <w:r w:rsidR="0052760B">
        <w:t xml:space="preserve">of </w:t>
      </w:r>
      <w:r w:rsidR="00AF5591">
        <w:t>TS 23.502 [3]</w:t>
      </w:r>
      <w:r>
        <w:t>.</w:t>
      </w:r>
    </w:p>
    <w:p w14:paraId="60B40486" w14:textId="068CB220" w:rsidR="0052760B" w:rsidRDefault="0052760B" w:rsidP="00467337">
      <w:pPr>
        <w:pStyle w:val="B1"/>
      </w:pPr>
      <w:r>
        <w:t>4.</w:t>
      </w:r>
      <w:r>
        <w:tab/>
        <w:t>UPF reports the data directly to NWDAF.</w:t>
      </w:r>
    </w:p>
    <w:p w14:paraId="59CED083" w14:textId="37AEF406"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 PFD information for the existing Application ID.</w:t>
      </w:r>
    </w:p>
    <w:p w14:paraId="2D29BFB9" w14:textId="53FABDC3" w:rsidR="00467337" w:rsidRDefault="0052760B" w:rsidP="00467337">
      <w:pPr>
        <w:pStyle w:val="B1"/>
      </w:pPr>
      <w:r>
        <w:t>6</w:t>
      </w:r>
      <w:r w:rsidR="00467337">
        <w:t>.</w:t>
      </w:r>
      <w:r w:rsidR="00467337">
        <w:tab/>
      </w:r>
      <w:r>
        <w:t xml:space="preserve">In the case that PFD information for the existing Application ID is new or to be updated, the </w:t>
      </w:r>
      <w:r w:rsidR="00467337">
        <w:t xml:space="preserve">NWDAF notifies PFD </w:t>
      </w:r>
      <w:r>
        <w:t>D</w:t>
      </w:r>
      <w:r w:rsidR="00467337">
        <w:t xml:space="preserve">etermination analytics to the </w:t>
      </w:r>
      <w:r>
        <w:t>c</w:t>
      </w:r>
      <w:r w:rsidR="00467337">
        <w:t>onsumer NF (</w:t>
      </w:r>
      <w:r>
        <w:t xml:space="preserve">i.e. </w:t>
      </w:r>
      <w:r w:rsidR="00467337">
        <w:t>NEF(PFDF)) with PFD Information.</w:t>
      </w:r>
    </w:p>
    <w:p w14:paraId="51217690" w14:textId="0CB880F8" w:rsidR="00C97263" w:rsidRDefault="00C97263" w:rsidP="00C97263">
      <w:pPr>
        <w:pStyle w:val="Heading2"/>
      </w:pPr>
      <w:bookmarkStart w:id="270" w:name="_Toc131158522"/>
      <w:r>
        <w:t>6.17</w:t>
      </w:r>
      <w:r>
        <w:tab/>
        <w:t>Location Accuracy Analytics</w:t>
      </w:r>
      <w:bookmarkEnd w:id="270"/>
    </w:p>
    <w:p w14:paraId="1D385B19" w14:textId="2854B07D" w:rsidR="00C97263" w:rsidRDefault="00C97263" w:rsidP="00C97263">
      <w:pPr>
        <w:pStyle w:val="Heading3"/>
      </w:pPr>
      <w:bookmarkStart w:id="271" w:name="_Toc131158523"/>
      <w:r>
        <w:t>6.17.1</w:t>
      </w:r>
      <w:r>
        <w:tab/>
        <w:t>General</w:t>
      </w:r>
      <w:bookmarkEnd w:id="271"/>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77777777" w:rsidR="00C97263" w:rsidRDefault="00C97263" w:rsidP="00EE02E3">
      <w:r>
        <w:t>The Location Accuracy Analytics provides one or a combination of the following information:</w:t>
      </w:r>
    </w:p>
    <w:p w14:paraId="1B734B83" w14:textId="77777777" w:rsidR="00C97263" w:rsidRDefault="00C97263" w:rsidP="00C97263">
      <w:pPr>
        <w:pStyle w:val="B1"/>
      </w:pPr>
      <w:r>
        <w:t>-</w:t>
      </w:r>
      <w:r>
        <w:tab/>
        <w:t>location accuracy (i.e. Horizontal Accuracy (see clause 4.3.1 of TS 22.071 [35]) and optinally Vertical Accuracy (see clause 4.3.2 of TS 22.071 [35]);</w:t>
      </w:r>
    </w:p>
    <w:p w14:paraId="62D58768" w14:textId="77777777" w:rsidR="00C97263" w:rsidRDefault="00C97263" w:rsidP="00C97263">
      <w:pPr>
        <w:pStyle w:val="B1"/>
      </w:pPr>
      <w:r>
        <w:t>-</w:t>
      </w:r>
      <w:r>
        <w:tab/>
        <w:t>Indication on whether a UE is indoor or outdoor when a location measurement is made (optional);</w:t>
      </w:r>
    </w:p>
    <w:p w14:paraId="7C5FDAB5" w14:textId="77777777" w:rsidR="00C97263" w:rsidRDefault="00C97263" w:rsidP="00C97263">
      <w:pPr>
        <w:pStyle w:val="B1"/>
      </w:pPr>
      <w:r>
        <w:t>-</w:t>
      </w:r>
      <w:r>
        <w:tab/>
        <w:t>Indication on the ratio of LOS/NLOS measurements;</w:t>
      </w:r>
    </w:p>
    <w:p w14:paraId="7D0C0756" w14:textId="77777777" w:rsidR="00C97263" w:rsidRDefault="00C97263" w:rsidP="00C97263">
      <w:pPr>
        <w:pStyle w:val="B1"/>
      </w:pPr>
      <w:r>
        <w:lastRenderedPageBreak/>
        <w:t>-</w:t>
      </w:r>
      <w:r>
        <w:tab/>
        <w:t>Applicable area for location accuracy prediction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2C56F439" w14:textId="77777777" w:rsidR="00C97263" w:rsidRDefault="00C97263" w:rsidP="00EE02E3">
      <w:pPr>
        <w:pStyle w:val="EditorsNote"/>
      </w:pPr>
      <w:r>
        <w:t>Editor´s note:</w:t>
      </w:r>
      <w:r>
        <w:tab/>
        <w:t>Other target of analytics reporting is FFS.</w:t>
      </w:r>
    </w:p>
    <w:p w14:paraId="2976FF15" w14:textId="77777777" w:rsidR="00C97263" w:rsidRDefault="00C97263" w:rsidP="00C97263">
      <w:pPr>
        <w:pStyle w:val="B1"/>
      </w:pPr>
      <w:r>
        <w:t>-</w:t>
      </w:r>
      <w:r>
        <w:tab/>
        <w:t>Location (horizontal and optional vertical) or area of interest;</w:t>
      </w:r>
    </w:p>
    <w:p w14:paraId="759FB39F" w14:textId="383FA8F0" w:rsidR="00C97263" w:rsidRDefault="00C97263" w:rsidP="00C97263">
      <w:pPr>
        <w:pStyle w:val="B1"/>
      </w:pPr>
      <w:r>
        <w:t>-</w:t>
      </w:r>
      <w:r>
        <w:tab/>
        <w:t>Measurement method;</w:t>
      </w:r>
    </w:p>
    <w:p w14:paraId="4A206AD8" w14:textId="77777777" w:rsidR="00C97263" w:rsidRDefault="00C97263" w:rsidP="00C97263">
      <w:pPr>
        <w:pStyle w:val="B1"/>
      </w:pPr>
      <w:r>
        <w:t>-</w:t>
      </w:r>
      <w:r>
        <w:tab/>
        <w:t>Analytics Filter Information as defined in table 6.17.1-1;</w:t>
      </w:r>
    </w:p>
    <w:p w14:paraId="668B9164" w14:textId="77777777"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54037FC7" w14:textId="023D6756" w:rsidR="00C97263" w:rsidRDefault="00C97263" w:rsidP="00C97263">
      <w:pPr>
        <w:pStyle w:val="TH"/>
      </w:pPr>
      <w:r>
        <w:t>Table 6.17.1-1: Analytics Filter Information related to Location Accuracy Analytics</w:t>
      </w:r>
    </w:p>
    <w:tbl>
      <w:tblPr>
        <w:tblStyle w:val="TableGrid"/>
        <w:tblW w:w="0" w:type="auto"/>
        <w:jc w:val="center"/>
        <w:tblLayout w:type="fixed"/>
        <w:tblLook w:val="04A0" w:firstRow="1" w:lastRow="0" w:firstColumn="1" w:lastColumn="0" w:noHBand="0" w:noVBand="1"/>
      </w:tblPr>
      <w:tblGrid>
        <w:gridCol w:w="3397"/>
        <w:gridCol w:w="3969"/>
      </w:tblGrid>
      <w:tr w:rsidR="00C97263" w:rsidRPr="00C97263" w14:paraId="7151DF25" w14:textId="77777777" w:rsidTr="00EE02E3">
        <w:trPr>
          <w:cantSplit/>
          <w:jc w:val="center"/>
        </w:trPr>
        <w:tc>
          <w:tcPr>
            <w:tcW w:w="3397" w:type="dxa"/>
          </w:tcPr>
          <w:p w14:paraId="14C7A350" w14:textId="34701E88" w:rsidR="00C97263" w:rsidRPr="00C97263" w:rsidRDefault="00C97263" w:rsidP="00EE02E3">
            <w:pPr>
              <w:pStyle w:val="TAH"/>
            </w:pPr>
            <w:r>
              <w:t>Information</w:t>
            </w:r>
          </w:p>
        </w:tc>
        <w:tc>
          <w:tcPr>
            <w:tcW w:w="3969" w:type="dxa"/>
          </w:tcPr>
          <w:p w14:paraId="49D0FB9F" w14:textId="1F418712" w:rsidR="00C97263" w:rsidRPr="00C97263" w:rsidRDefault="00C97263" w:rsidP="00EE02E3">
            <w:pPr>
              <w:pStyle w:val="TAH"/>
            </w:pPr>
            <w:r>
              <w:t>Description</w:t>
            </w:r>
          </w:p>
        </w:tc>
      </w:tr>
      <w:tr w:rsidR="00C97263" w:rsidRPr="00C97263" w14:paraId="7C2F8193" w14:textId="77777777" w:rsidTr="00EE02E3">
        <w:trPr>
          <w:cantSplit/>
          <w:jc w:val="center"/>
        </w:trPr>
        <w:tc>
          <w:tcPr>
            <w:tcW w:w="3397" w:type="dxa"/>
          </w:tcPr>
          <w:p w14:paraId="6CEA8D38" w14:textId="3D8639AE" w:rsidR="00C97263" w:rsidRPr="00C97263" w:rsidRDefault="00C97263" w:rsidP="00EE02E3">
            <w:pPr>
              <w:pStyle w:val="TAL"/>
            </w:pPr>
            <w:r>
              <w:t>Area of Interest</w:t>
            </w:r>
          </w:p>
        </w:tc>
        <w:tc>
          <w:tcPr>
            <w:tcW w:w="3969" w:type="dxa"/>
          </w:tcPr>
          <w:p w14:paraId="7D388411" w14:textId="10316584" w:rsidR="00C97263" w:rsidRPr="00C97263" w:rsidRDefault="00C97263" w:rsidP="00EE02E3">
            <w:pPr>
              <w:pStyle w:val="TAL"/>
            </w:pPr>
            <w:r>
              <w:t>Identifies the Area (i.e. set of TAIs), as defined in TS 23.501 [2] for which the analytics information is subscribed or requested.</w:t>
            </w:r>
          </w:p>
        </w:tc>
      </w:tr>
      <w:tr w:rsidR="00C97263" w:rsidRPr="00C97263" w14:paraId="2F78A4E6" w14:textId="77777777" w:rsidTr="00C97263">
        <w:trPr>
          <w:cantSplit/>
          <w:jc w:val="center"/>
        </w:trPr>
        <w:tc>
          <w:tcPr>
            <w:tcW w:w="3397" w:type="dxa"/>
          </w:tcPr>
          <w:p w14:paraId="25434A62" w14:textId="50AD782B" w:rsidR="00C97263" w:rsidRDefault="00C97263" w:rsidP="00C97263">
            <w:pPr>
              <w:pStyle w:val="TAL"/>
            </w:pPr>
            <w:r>
              <w:t>List of analytics subsets</w:t>
            </w:r>
          </w:p>
        </w:tc>
        <w:tc>
          <w:tcPr>
            <w:tcW w:w="3969" w:type="dxa"/>
          </w:tcPr>
          <w:p w14:paraId="21896872" w14:textId="2BF096C0" w:rsidR="00C97263" w:rsidRDefault="00C97263" w:rsidP="00C97263">
            <w:pPr>
              <w:pStyle w:val="TAL"/>
            </w:pPr>
            <w:r>
              <w:t>List of analytics subsets that are requested among those specified in clause 6.17.3.</w:t>
            </w:r>
          </w:p>
        </w:tc>
      </w:tr>
      <w:tr w:rsidR="00C97263" w:rsidRPr="00C97263" w14:paraId="282D2F6B" w14:textId="77777777" w:rsidTr="00220372">
        <w:trPr>
          <w:cantSplit/>
          <w:jc w:val="center"/>
        </w:trPr>
        <w:tc>
          <w:tcPr>
            <w:tcW w:w="7366" w:type="dxa"/>
            <w:gridSpan w:val="2"/>
          </w:tcPr>
          <w:p w14:paraId="6948C7FD" w14:textId="159A7944" w:rsidR="00C97263" w:rsidRDefault="00C97263" w:rsidP="00EE02E3">
            <w:pPr>
              <w:pStyle w:val="TAN"/>
            </w:pPr>
            <w:r>
              <w:t>NOTE:</w:t>
            </w:r>
            <w:r>
              <w:tab/>
              <w:t>All parameters are optional.</w:t>
            </w:r>
          </w:p>
        </w:tc>
      </w:tr>
    </w:tbl>
    <w:p w14:paraId="4CD6A314" w14:textId="3DD963E7" w:rsidR="00C97263" w:rsidRDefault="00C97263" w:rsidP="00C97263"/>
    <w:p w14:paraId="370A3965" w14:textId="26B18995" w:rsidR="00C97263" w:rsidRDefault="00C97263" w:rsidP="00C97263">
      <w:pPr>
        <w:pStyle w:val="Heading3"/>
      </w:pPr>
      <w:bookmarkStart w:id="272" w:name="_Toc131158524"/>
      <w:r>
        <w:t>6.17.2</w:t>
      </w:r>
      <w:r>
        <w:tab/>
        <w:t>Input Data</w:t>
      </w:r>
      <w:bookmarkEnd w:id="272"/>
    </w:p>
    <w:p w14:paraId="47894331" w14:textId="77777777" w:rsidR="00C97263" w:rsidRDefault="00C97263" w:rsidP="00C97263">
      <w:r>
        <w:t>A training should be first performed with correlated positioning estimates obtained by two positioning methods, one of them (e.g. GPS information) used as ground truth to evaluate the accuracy of the other, see Table 6.17.2-1.</w:t>
      </w:r>
    </w:p>
    <w:p w14:paraId="0FF73B1C" w14:textId="77777777" w:rsidR="00C97263" w:rsidRDefault="00C97263" w:rsidP="00EE02E3">
      <w:pPr>
        <w:pStyle w:val="TH"/>
      </w:pPr>
      <w:r>
        <w:t>Table 6.17.2-1: Data Collected by NWDAF for Location Accuracy Analytics</w:t>
      </w:r>
    </w:p>
    <w:tbl>
      <w:tblPr>
        <w:tblStyle w:val="TableGrid"/>
        <w:tblW w:w="0" w:type="auto"/>
        <w:tblLook w:val="04A0" w:firstRow="1" w:lastRow="0" w:firstColumn="1" w:lastColumn="0" w:noHBand="0" w:noVBand="1"/>
      </w:tblPr>
      <w:tblGrid>
        <w:gridCol w:w="3210"/>
        <w:gridCol w:w="1463"/>
        <w:gridCol w:w="4958"/>
      </w:tblGrid>
      <w:tr w:rsidR="00C97263" w:rsidRPr="00C97263" w14:paraId="2388CFA3" w14:textId="77777777" w:rsidTr="00EE02E3">
        <w:tc>
          <w:tcPr>
            <w:tcW w:w="3210" w:type="dxa"/>
          </w:tcPr>
          <w:p w14:paraId="35BC6757" w14:textId="46F8E925" w:rsidR="00C97263" w:rsidRPr="00C97263" w:rsidRDefault="00C97263" w:rsidP="00EE02E3">
            <w:pPr>
              <w:pStyle w:val="TAH"/>
            </w:pPr>
            <w:r>
              <w:t>Information</w:t>
            </w:r>
          </w:p>
        </w:tc>
        <w:tc>
          <w:tcPr>
            <w:tcW w:w="1463" w:type="dxa"/>
          </w:tcPr>
          <w:p w14:paraId="17D5338C" w14:textId="41933584" w:rsidR="00C97263" w:rsidRPr="00C97263" w:rsidRDefault="00C97263" w:rsidP="00EE02E3">
            <w:pPr>
              <w:pStyle w:val="TAH"/>
            </w:pPr>
            <w:r>
              <w:t>Source</w:t>
            </w:r>
          </w:p>
        </w:tc>
        <w:tc>
          <w:tcPr>
            <w:tcW w:w="4958" w:type="dxa"/>
          </w:tcPr>
          <w:p w14:paraId="69274B83" w14:textId="4E6EF4E7" w:rsidR="00C97263" w:rsidRPr="00C97263" w:rsidRDefault="00C97263" w:rsidP="00EE02E3">
            <w:pPr>
              <w:pStyle w:val="TAH"/>
            </w:pPr>
            <w:r>
              <w:t>Description</w:t>
            </w:r>
          </w:p>
        </w:tc>
      </w:tr>
      <w:tr w:rsidR="00C97263" w:rsidRPr="00C97263" w14:paraId="4E84D9ED" w14:textId="77777777" w:rsidTr="00EE02E3">
        <w:tc>
          <w:tcPr>
            <w:tcW w:w="3210" w:type="dxa"/>
          </w:tcPr>
          <w:p w14:paraId="52925B08" w14:textId="1ABD166A" w:rsidR="00C97263" w:rsidRPr="00C97263" w:rsidRDefault="00C97263" w:rsidP="00EE02E3">
            <w:pPr>
              <w:pStyle w:val="TAL"/>
            </w:pPr>
            <w:r>
              <w:t>(horizontal and optional vertical) UE location determined by two positioning methods</w:t>
            </w:r>
          </w:p>
        </w:tc>
        <w:tc>
          <w:tcPr>
            <w:tcW w:w="1463" w:type="dxa"/>
          </w:tcPr>
          <w:p w14:paraId="53BB324C" w14:textId="06D05456" w:rsidR="00C97263" w:rsidRPr="00C97263" w:rsidRDefault="00C97263" w:rsidP="00EE02E3">
            <w:pPr>
              <w:pStyle w:val="TAC"/>
            </w:pPr>
            <w:r>
              <w:t>LMF, OAM</w:t>
            </w:r>
          </w:p>
        </w:tc>
        <w:tc>
          <w:tcPr>
            <w:tcW w:w="4958" w:type="dxa"/>
          </w:tcPr>
          <w:p w14:paraId="4F857921" w14:textId="3E138817" w:rsidR="00C97263" w:rsidRPr="00C97263" w:rsidRDefault="00C97263" w:rsidP="00EE02E3">
            <w:pPr>
              <w:pStyle w:val="TAL"/>
            </w:pPr>
            <w:r>
              <w:t>UE location as estimated by the LMF with the selected localization method.</w:t>
            </w:r>
          </w:p>
        </w:tc>
      </w:tr>
      <w:tr w:rsidR="00CC012A" w:rsidRPr="00C97263" w14:paraId="3544DC64" w14:textId="77777777" w:rsidTr="00EE02E3">
        <w:tc>
          <w:tcPr>
            <w:tcW w:w="3210" w:type="dxa"/>
          </w:tcPr>
          <w:p w14:paraId="59A94B5D" w14:textId="76E4623F" w:rsidR="00CC012A" w:rsidRPr="00C97263" w:rsidRDefault="00CC012A" w:rsidP="00EE02E3">
            <w:pPr>
              <w:pStyle w:val="TAL"/>
            </w:pPr>
            <w:r>
              <w:t>Positioning Method</w:t>
            </w:r>
          </w:p>
        </w:tc>
        <w:tc>
          <w:tcPr>
            <w:tcW w:w="1463" w:type="dxa"/>
          </w:tcPr>
          <w:p w14:paraId="4EBD08B3" w14:textId="779CCEBB" w:rsidR="00CC012A" w:rsidRPr="00C97263" w:rsidRDefault="00CC012A" w:rsidP="00EE02E3">
            <w:pPr>
              <w:pStyle w:val="TAC"/>
            </w:pPr>
            <w:r>
              <w:t>LMF/GMLC</w:t>
            </w:r>
          </w:p>
        </w:tc>
        <w:tc>
          <w:tcPr>
            <w:tcW w:w="4958" w:type="dxa"/>
          </w:tcPr>
          <w:p w14:paraId="450393AB" w14:textId="68D763AF" w:rsidR="00CC012A" w:rsidRPr="00C97263" w:rsidRDefault="00CC012A" w:rsidP="00EE02E3">
            <w:pPr>
              <w:pStyle w:val="TAL"/>
            </w:pPr>
            <w:r>
              <w:t>The positioning method used by the LMF when the location measurement was made.</w:t>
            </w:r>
          </w:p>
        </w:tc>
      </w:tr>
      <w:tr w:rsidR="00CC012A" w:rsidRPr="00C97263" w14:paraId="0278D69D" w14:textId="77777777" w:rsidTr="00C97263">
        <w:tc>
          <w:tcPr>
            <w:tcW w:w="3210" w:type="dxa"/>
          </w:tcPr>
          <w:p w14:paraId="00991074" w14:textId="7AE5B2F9" w:rsidR="00CC012A" w:rsidRDefault="00CC012A" w:rsidP="00CC012A">
            <w:pPr>
              <w:pStyle w:val="TAL"/>
            </w:pPr>
            <w:r>
              <w:t>UE ID</w:t>
            </w:r>
          </w:p>
        </w:tc>
        <w:tc>
          <w:tcPr>
            <w:tcW w:w="1463" w:type="dxa"/>
          </w:tcPr>
          <w:p w14:paraId="0B18D5BC" w14:textId="0213922B" w:rsidR="00CC012A" w:rsidRDefault="00CC012A" w:rsidP="00CC012A">
            <w:pPr>
              <w:pStyle w:val="TAC"/>
            </w:pPr>
            <w:r>
              <w:t>LMF, OAM</w:t>
            </w:r>
          </w:p>
        </w:tc>
        <w:tc>
          <w:tcPr>
            <w:tcW w:w="4958" w:type="dxa"/>
          </w:tcPr>
          <w:p w14:paraId="52CC4B7D" w14:textId="1C8E6CA2" w:rsidR="00CC012A" w:rsidRDefault="00CC012A" w:rsidP="00CC012A">
            <w:pPr>
              <w:pStyle w:val="TAL"/>
            </w:pPr>
            <w:r>
              <w:t>UE identifier.</w:t>
            </w:r>
          </w:p>
        </w:tc>
      </w:tr>
      <w:tr w:rsidR="00CC012A" w:rsidRPr="00C97263" w14:paraId="056E7207" w14:textId="77777777" w:rsidTr="00C97263">
        <w:tc>
          <w:tcPr>
            <w:tcW w:w="3210" w:type="dxa"/>
          </w:tcPr>
          <w:p w14:paraId="6614E36B" w14:textId="10A34824" w:rsidR="00CC012A" w:rsidRDefault="00CC012A" w:rsidP="00CC012A">
            <w:pPr>
              <w:pStyle w:val="TAL"/>
            </w:pPr>
            <w:r>
              <w:t>Location methods/Assistance Data</w:t>
            </w:r>
          </w:p>
        </w:tc>
        <w:tc>
          <w:tcPr>
            <w:tcW w:w="1463" w:type="dxa"/>
          </w:tcPr>
          <w:p w14:paraId="4A655FB4" w14:textId="35ECC294" w:rsidR="00CC012A" w:rsidRDefault="00CC012A" w:rsidP="00CC012A">
            <w:pPr>
              <w:pStyle w:val="TAC"/>
            </w:pPr>
            <w:r>
              <w:t>LMF, OAM</w:t>
            </w:r>
          </w:p>
        </w:tc>
        <w:tc>
          <w:tcPr>
            <w:tcW w:w="4958" w:type="dxa"/>
          </w:tcPr>
          <w:p w14:paraId="2E156272" w14:textId="05A66DD1" w:rsidR="00CC012A" w:rsidRDefault="00CC012A" w:rsidP="00CC012A">
            <w:pPr>
              <w:pStyle w:val="TAL"/>
            </w:pPr>
            <w:r>
              <w:t>Selected location method and corresponding parameters.</w:t>
            </w:r>
          </w:p>
        </w:tc>
      </w:tr>
      <w:tr w:rsidR="00CC012A" w:rsidRPr="00C97263" w14:paraId="53659093" w14:textId="77777777" w:rsidTr="00C97263">
        <w:tc>
          <w:tcPr>
            <w:tcW w:w="3210" w:type="dxa"/>
          </w:tcPr>
          <w:p w14:paraId="31DB8B84" w14:textId="5C64D424" w:rsidR="00CC012A" w:rsidRDefault="00CC012A" w:rsidP="00CC012A">
            <w:pPr>
              <w:pStyle w:val="TAL"/>
            </w:pPr>
            <w:r>
              <w:t>Area</w:t>
            </w:r>
          </w:p>
        </w:tc>
        <w:tc>
          <w:tcPr>
            <w:tcW w:w="1463" w:type="dxa"/>
          </w:tcPr>
          <w:p w14:paraId="4E840897" w14:textId="32E070E6" w:rsidR="00CC012A" w:rsidRDefault="00CC012A" w:rsidP="00CC012A">
            <w:pPr>
              <w:pStyle w:val="TAC"/>
            </w:pPr>
            <w:r>
              <w:t>LMF</w:t>
            </w:r>
          </w:p>
        </w:tc>
        <w:tc>
          <w:tcPr>
            <w:tcW w:w="4958" w:type="dxa"/>
          </w:tcPr>
          <w:p w14:paraId="3A4A6731" w14:textId="3440660B" w:rsidR="00CC012A" w:rsidRDefault="00CC012A" w:rsidP="00CC012A">
            <w:pPr>
              <w:pStyle w:val="TAL"/>
            </w:pPr>
            <w:r>
              <w:t>The region of interest where the UE is located (e.g. could be list of cell IDs).</w:t>
            </w:r>
          </w:p>
        </w:tc>
      </w:tr>
      <w:tr w:rsidR="00CC012A" w:rsidRPr="00C97263" w14:paraId="43E0F350" w14:textId="77777777" w:rsidTr="00C97263">
        <w:tc>
          <w:tcPr>
            <w:tcW w:w="3210" w:type="dxa"/>
          </w:tcPr>
          <w:p w14:paraId="3FB333C4" w14:textId="744C174C" w:rsidR="00CC012A" w:rsidRDefault="00CC012A" w:rsidP="00CC012A">
            <w:pPr>
              <w:pStyle w:val="TAL"/>
            </w:pPr>
            <w:r>
              <w:t>LOS or NLOS measurement</w:t>
            </w:r>
          </w:p>
        </w:tc>
        <w:tc>
          <w:tcPr>
            <w:tcW w:w="1463" w:type="dxa"/>
          </w:tcPr>
          <w:p w14:paraId="58D5CA75" w14:textId="68BC59D9" w:rsidR="00CC012A" w:rsidRDefault="00CC012A" w:rsidP="00CC012A">
            <w:pPr>
              <w:pStyle w:val="TAC"/>
            </w:pPr>
            <w:r>
              <w:t>LMF</w:t>
            </w:r>
          </w:p>
        </w:tc>
        <w:tc>
          <w:tcPr>
            <w:tcW w:w="4958" w:type="dxa"/>
          </w:tcPr>
          <w:p w14:paraId="1CC4C5B2" w14:textId="5425BC7D" w:rsidR="00CC012A" w:rsidRDefault="00CC012A" w:rsidP="00CC012A">
            <w:pPr>
              <w:pStyle w:val="TAL"/>
            </w:pPr>
            <w:r>
              <w:t>Indication whether the UE measurements were based on LOS/NLOS measurements. NOTE 1</w:t>
            </w:r>
          </w:p>
        </w:tc>
      </w:tr>
      <w:tr w:rsidR="00CC012A" w:rsidRPr="00C97263" w14:paraId="4B778E82" w14:textId="77777777" w:rsidTr="00C97263">
        <w:tc>
          <w:tcPr>
            <w:tcW w:w="3210" w:type="dxa"/>
          </w:tcPr>
          <w:p w14:paraId="7AF9F327" w14:textId="06DC0051" w:rsidR="00CC012A" w:rsidRDefault="00CC012A" w:rsidP="00CC012A">
            <w:pPr>
              <w:pStyle w:val="TAL"/>
            </w:pPr>
            <w:r>
              <w:t>Indoor/outdoor indication</w:t>
            </w:r>
          </w:p>
        </w:tc>
        <w:tc>
          <w:tcPr>
            <w:tcW w:w="1463" w:type="dxa"/>
          </w:tcPr>
          <w:p w14:paraId="61F205E5" w14:textId="4615DB1A" w:rsidR="00CC012A" w:rsidRDefault="00CC012A" w:rsidP="00CC012A">
            <w:pPr>
              <w:pStyle w:val="TAC"/>
            </w:pPr>
            <w:r>
              <w:t>LMF</w:t>
            </w:r>
          </w:p>
        </w:tc>
        <w:tc>
          <w:tcPr>
            <w:tcW w:w="4958" w:type="dxa"/>
          </w:tcPr>
          <w:p w14:paraId="1CD8FD3B" w14:textId="64224B8B" w:rsidR="00CC012A" w:rsidRDefault="00CC012A" w:rsidP="00CC012A">
            <w:pPr>
              <w:pStyle w:val="TAL"/>
            </w:pPr>
            <w:r>
              <w:t>Indication of indoor/outdoor when LMF can distinguish indoor/outdoor environment.</w:t>
            </w:r>
          </w:p>
        </w:tc>
      </w:tr>
    </w:tbl>
    <w:p w14:paraId="03F7EB54" w14:textId="6E6E13B7" w:rsidR="00C97263" w:rsidRPr="00C97263" w:rsidRDefault="00C97263" w:rsidP="00EE02E3"/>
    <w:p w14:paraId="57DA71AE" w14:textId="128E13DB" w:rsidR="00C97263" w:rsidRDefault="00CC012A" w:rsidP="00CC012A">
      <w:pPr>
        <w:pStyle w:val="Heading3"/>
      </w:pPr>
      <w:bookmarkStart w:id="273" w:name="_Toc131158525"/>
      <w:r>
        <w:lastRenderedPageBreak/>
        <w:t>6.17.3</w:t>
      </w:r>
      <w:r>
        <w:tab/>
        <w:t>Output Analytics</w:t>
      </w:r>
      <w:bookmarkEnd w:id="273"/>
    </w:p>
    <w:p w14:paraId="6C1BDB51" w14:textId="77777777" w:rsidR="00CC012A" w:rsidRDefault="00CC012A" w:rsidP="00CC012A">
      <w:r>
        <w:t>The Location Accuracy analytics are shown in table 6.17.3-1.</w:t>
      </w:r>
    </w:p>
    <w:p w14:paraId="01DC2C25" w14:textId="77777777" w:rsidR="00CC012A" w:rsidRDefault="00CC012A" w:rsidP="00EE02E3">
      <w:pPr>
        <w:pStyle w:val="TH"/>
      </w:pPr>
      <w:r>
        <w:t>Table 6.17.3-1: Location Accuracy statistics</w:t>
      </w:r>
    </w:p>
    <w:tbl>
      <w:tblPr>
        <w:tblStyle w:val="TableGrid"/>
        <w:tblW w:w="0" w:type="auto"/>
        <w:tblLook w:val="04A0" w:firstRow="1" w:lastRow="0" w:firstColumn="1" w:lastColumn="0" w:noHBand="0" w:noVBand="1"/>
      </w:tblPr>
      <w:tblGrid>
        <w:gridCol w:w="2547"/>
        <w:gridCol w:w="7084"/>
      </w:tblGrid>
      <w:tr w:rsidR="00CC012A" w:rsidRPr="00CC012A" w14:paraId="747E222A" w14:textId="77777777" w:rsidTr="00EE02E3">
        <w:tc>
          <w:tcPr>
            <w:tcW w:w="2547" w:type="dxa"/>
          </w:tcPr>
          <w:p w14:paraId="54D922D7" w14:textId="0785BAA9" w:rsidR="00CC012A" w:rsidRPr="00CC012A" w:rsidRDefault="00CC012A" w:rsidP="00EE02E3">
            <w:pPr>
              <w:pStyle w:val="TAH"/>
            </w:pPr>
            <w:r>
              <w:t>Information</w:t>
            </w:r>
          </w:p>
        </w:tc>
        <w:tc>
          <w:tcPr>
            <w:tcW w:w="7084" w:type="dxa"/>
          </w:tcPr>
          <w:p w14:paraId="291A6414" w14:textId="0974BCCD" w:rsidR="00CC012A" w:rsidRPr="00CC012A" w:rsidRDefault="00CC012A" w:rsidP="00EE02E3">
            <w:pPr>
              <w:pStyle w:val="TAH"/>
            </w:pPr>
            <w:r>
              <w:t>Description</w:t>
            </w:r>
          </w:p>
        </w:tc>
      </w:tr>
      <w:tr w:rsidR="00CC012A" w:rsidRPr="00CC012A" w14:paraId="3F9C7786" w14:textId="77777777" w:rsidTr="00EE02E3">
        <w:tc>
          <w:tcPr>
            <w:tcW w:w="2547" w:type="dxa"/>
          </w:tcPr>
          <w:p w14:paraId="25F1895D" w14:textId="012FB613" w:rsidR="00CC012A" w:rsidRPr="00CC012A" w:rsidRDefault="00CC012A" w:rsidP="00EE02E3">
            <w:pPr>
              <w:pStyle w:val="TAL"/>
            </w:pPr>
            <w:r w:rsidRPr="00367FD5">
              <w:t>List of Accuracy sustainability Analytics (1..max)</w:t>
            </w:r>
          </w:p>
        </w:tc>
        <w:tc>
          <w:tcPr>
            <w:tcW w:w="7084" w:type="dxa"/>
          </w:tcPr>
          <w:p w14:paraId="3E2F8209" w14:textId="77777777" w:rsidR="00CC012A" w:rsidRPr="00CC012A" w:rsidRDefault="00CC012A" w:rsidP="00EE02E3">
            <w:pPr>
              <w:pStyle w:val="TAL"/>
            </w:pPr>
          </w:p>
        </w:tc>
      </w:tr>
      <w:tr w:rsidR="00CC012A" w:rsidRPr="00CC012A" w14:paraId="51FCC955" w14:textId="77777777" w:rsidTr="00EE02E3">
        <w:tc>
          <w:tcPr>
            <w:tcW w:w="2547" w:type="dxa"/>
          </w:tcPr>
          <w:p w14:paraId="70A22ADD" w14:textId="1E68A4D6" w:rsidR="00CC012A" w:rsidRPr="00CC012A" w:rsidRDefault="00CC012A" w:rsidP="00EE02E3">
            <w:pPr>
              <w:pStyle w:val="TAL"/>
            </w:pPr>
            <w:r w:rsidRPr="00367FD5">
              <w:t>&gt;Applicable Area</w:t>
            </w:r>
          </w:p>
        </w:tc>
        <w:tc>
          <w:tcPr>
            <w:tcW w:w="7084" w:type="dxa"/>
          </w:tcPr>
          <w:p w14:paraId="185362AA" w14:textId="2F88667C" w:rsidR="00CC012A" w:rsidRPr="00CC012A" w:rsidRDefault="00CC012A" w:rsidP="00EE02E3">
            <w:pPr>
              <w:pStyle w:val="TAL"/>
            </w:pPr>
            <w:r w:rsidRPr="00367FD5">
              <w:t xml:space="preserve">A list of TAIs or Cell IDs or below cell level location information that the analytics applies to. </w:t>
            </w:r>
          </w:p>
        </w:tc>
      </w:tr>
      <w:tr w:rsidR="00CC012A" w:rsidRPr="00CC012A" w14:paraId="4E90C573" w14:textId="77777777" w:rsidTr="00EE02E3">
        <w:tc>
          <w:tcPr>
            <w:tcW w:w="2547" w:type="dxa"/>
          </w:tcPr>
          <w:p w14:paraId="69C496D8" w14:textId="1ED05FA1" w:rsidR="00CC012A" w:rsidRPr="00CC012A" w:rsidRDefault="00CC012A" w:rsidP="00EE02E3">
            <w:pPr>
              <w:pStyle w:val="TAL"/>
            </w:pPr>
            <w:r w:rsidRPr="00367FD5">
              <w:t xml:space="preserve">    &gt;Applicable Time Period</w:t>
            </w:r>
          </w:p>
        </w:tc>
        <w:tc>
          <w:tcPr>
            <w:tcW w:w="7084" w:type="dxa"/>
          </w:tcPr>
          <w:p w14:paraId="35DBDBEC" w14:textId="3AF164A4" w:rsidR="00CC012A" w:rsidRPr="00CC012A" w:rsidRDefault="00CC012A" w:rsidP="00EE02E3">
            <w:pPr>
              <w:pStyle w:val="TAL"/>
            </w:pPr>
            <w:r w:rsidRPr="00367FD5">
              <w:t>The time period within the Analytics target period that the prediction applies to.</w:t>
            </w:r>
          </w:p>
        </w:tc>
      </w:tr>
      <w:tr w:rsidR="00CC012A" w:rsidRPr="00CC012A" w14:paraId="57D4416E" w14:textId="77777777" w:rsidTr="00EE02E3">
        <w:tc>
          <w:tcPr>
            <w:tcW w:w="2547" w:type="dxa"/>
          </w:tcPr>
          <w:p w14:paraId="22F3A904" w14:textId="59AEABCD" w:rsidR="00CC012A" w:rsidRPr="00CC012A" w:rsidRDefault="00CC012A" w:rsidP="00EE02E3">
            <w:pPr>
              <w:pStyle w:val="TAL"/>
            </w:pPr>
            <w:r w:rsidRPr="00367FD5">
              <w:t xml:space="preserve">    &gt; Positioning Method</w:t>
            </w:r>
          </w:p>
        </w:tc>
        <w:tc>
          <w:tcPr>
            <w:tcW w:w="7084" w:type="dxa"/>
          </w:tcPr>
          <w:p w14:paraId="78A7C8EE" w14:textId="1D01ACE5" w:rsidR="00CC012A" w:rsidRPr="00CC012A" w:rsidRDefault="00CC012A" w:rsidP="00EE02E3">
            <w:pPr>
              <w:pStyle w:val="TAL"/>
            </w:pPr>
            <w:r w:rsidRPr="00367FD5">
              <w:t>The positioning method used to measure location</w:t>
            </w:r>
          </w:p>
        </w:tc>
      </w:tr>
      <w:tr w:rsidR="00CC012A" w:rsidRPr="00CC012A" w14:paraId="1AF27097" w14:textId="77777777" w:rsidTr="00CC012A">
        <w:tc>
          <w:tcPr>
            <w:tcW w:w="2547" w:type="dxa"/>
          </w:tcPr>
          <w:p w14:paraId="5C15B633" w14:textId="61D60FF1" w:rsidR="00CC012A" w:rsidRPr="00367FD5" w:rsidRDefault="00CC012A" w:rsidP="00CC012A">
            <w:pPr>
              <w:pStyle w:val="TAL"/>
            </w:pPr>
            <w:r w:rsidRPr="00367FD5">
              <w:t xml:space="preserve">    &gt; analytics accuracy (horizontal and optionaly vertical)</w:t>
            </w:r>
          </w:p>
        </w:tc>
        <w:tc>
          <w:tcPr>
            <w:tcW w:w="7084" w:type="dxa"/>
          </w:tcPr>
          <w:p w14:paraId="47FB9E3D" w14:textId="6C2E8E81" w:rsidR="00CC012A" w:rsidRPr="00367FD5" w:rsidRDefault="00CC012A" w:rsidP="00CC012A">
            <w:pPr>
              <w:pStyle w:val="TAL"/>
            </w:pPr>
            <w:r w:rsidRPr="00367FD5">
              <w:t>predictions about the horizontal and optionally vertical location accuracy of applicable positioning method at at indicated location or location area.</w:t>
            </w:r>
          </w:p>
        </w:tc>
      </w:tr>
      <w:tr w:rsidR="00CC012A" w:rsidRPr="00CC012A" w14:paraId="1EF7EA5A" w14:textId="77777777" w:rsidTr="00CC012A">
        <w:tc>
          <w:tcPr>
            <w:tcW w:w="2547" w:type="dxa"/>
          </w:tcPr>
          <w:p w14:paraId="4C4E7149" w14:textId="27E63E9C" w:rsidR="00CC012A" w:rsidRPr="00367FD5" w:rsidRDefault="00CC012A" w:rsidP="00CC012A">
            <w:pPr>
              <w:pStyle w:val="TAL"/>
            </w:pPr>
            <w:r w:rsidRPr="00367FD5">
              <w:t xml:space="preserve">    &gt; Percentage of UE in indoor/outdoor in target area (optional)</w:t>
            </w:r>
          </w:p>
        </w:tc>
        <w:tc>
          <w:tcPr>
            <w:tcW w:w="7084" w:type="dxa"/>
          </w:tcPr>
          <w:p w14:paraId="785CE631" w14:textId="46FCBE30" w:rsidR="00CC012A" w:rsidRPr="00367FD5" w:rsidRDefault="00CC012A" w:rsidP="00CC012A">
            <w:pPr>
              <w:pStyle w:val="TAL"/>
            </w:pPr>
            <w:r w:rsidRPr="00367FD5">
              <w:t>Provides a predicted ratio of UEs that are indoor/outdoor in the target area</w:t>
            </w:r>
          </w:p>
        </w:tc>
      </w:tr>
      <w:tr w:rsidR="00CC012A" w:rsidRPr="00CC012A" w14:paraId="0A625F30" w14:textId="77777777" w:rsidTr="00CC012A">
        <w:tc>
          <w:tcPr>
            <w:tcW w:w="2547" w:type="dxa"/>
          </w:tcPr>
          <w:p w14:paraId="193E9FE0" w14:textId="7AEA788B" w:rsidR="00CC012A" w:rsidRPr="00367FD5" w:rsidRDefault="00CC012A" w:rsidP="00CC012A">
            <w:pPr>
              <w:pStyle w:val="TAL"/>
            </w:pPr>
            <w:r w:rsidRPr="00367FD5">
              <w:t xml:space="preserve">    &gt; Percentage of NLOS/LOS measurements in target area</w:t>
            </w:r>
          </w:p>
        </w:tc>
        <w:tc>
          <w:tcPr>
            <w:tcW w:w="7084" w:type="dxa"/>
          </w:tcPr>
          <w:p w14:paraId="12881A37" w14:textId="101F70F9" w:rsidR="00CC012A" w:rsidRPr="00367FD5" w:rsidRDefault="00CC012A" w:rsidP="00CC012A">
            <w:pPr>
              <w:pStyle w:val="TAL"/>
            </w:pPr>
            <w:r w:rsidRPr="00367FD5">
              <w:t>Provides predicted ratio of LOS to NLOS measurements of UEs in target area</w:t>
            </w:r>
          </w:p>
        </w:tc>
      </w:tr>
      <w:tr w:rsidR="00CC012A" w:rsidRPr="00CC012A" w14:paraId="51B5F063" w14:textId="77777777" w:rsidTr="00CC012A">
        <w:tc>
          <w:tcPr>
            <w:tcW w:w="2547" w:type="dxa"/>
          </w:tcPr>
          <w:p w14:paraId="6B3D0EA7" w14:textId="4BD3DE88" w:rsidR="00CC012A" w:rsidRPr="00367FD5" w:rsidRDefault="00CC012A" w:rsidP="00CC012A">
            <w:pPr>
              <w:pStyle w:val="TAL"/>
            </w:pPr>
            <w:r w:rsidRPr="00367FD5">
              <w:t>&gt; Location</w:t>
            </w:r>
          </w:p>
        </w:tc>
        <w:tc>
          <w:tcPr>
            <w:tcW w:w="7084" w:type="dxa"/>
          </w:tcPr>
          <w:p w14:paraId="206805DF" w14:textId="1A0CD5B5" w:rsidR="00CC012A" w:rsidRPr="00367FD5" w:rsidRDefault="00CC012A" w:rsidP="00CC012A">
            <w:pPr>
              <w:pStyle w:val="TAL"/>
            </w:pPr>
            <w:r w:rsidRPr="00367FD5">
              <w:t>TA, or cell, or Other location information as defined in TS22.271</w:t>
            </w:r>
          </w:p>
        </w:tc>
      </w:tr>
      <w:tr w:rsidR="00CC012A" w:rsidRPr="00CC012A" w14:paraId="6946EAA0" w14:textId="77777777" w:rsidTr="00CC012A">
        <w:tc>
          <w:tcPr>
            <w:tcW w:w="2547" w:type="dxa"/>
          </w:tcPr>
          <w:p w14:paraId="076B9AAF" w14:textId="60A3EFD0" w:rsidR="00CC012A" w:rsidRPr="00367FD5" w:rsidRDefault="00CC012A" w:rsidP="00CC012A">
            <w:pPr>
              <w:pStyle w:val="TAL"/>
            </w:pPr>
            <w:r w:rsidRPr="00367FD5">
              <w:t xml:space="preserve">    &gt;Applicable Time Period</w:t>
            </w:r>
          </w:p>
        </w:tc>
        <w:tc>
          <w:tcPr>
            <w:tcW w:w="7084" w:type="dxa"/>
          </w:tcPr>
          <w:p w14:paraId="4619DD2D" w14:textId="0C33E9CA" w:rsidR="00CC012A" w:rsidRPr="00367FD5" w:rsidRDefault="00CC012A" w:rsidP="00CC012A">
            <w:pPr>
              <w:pStyle w:val="TAL"/>
            </w:pPr>
            <w:r w:rsidRPr="00367FD5">
              <w:t>The time period within the Analytics target period that the prediction applies to.</w:t>
            </w:r>
          </w:p>
        </w:tc>
      </w:tr>
      <w:tr w:rsidR="00CC012A" w:rsidRPr="00CC012A" w14:paraId="15F592A8" w14:textId="77777777" w:rsidTr="00CC012A">
        <w:tc>
          <w:tcPr>
            <w:tcW w:w="2547" w:type="dxa"/>
          </w:tcPr>
          <w:p w14:paraId="424E9CA7" w14:textId="0907FE24" w:rsidR="00CC012A" w:rsidRPr="00367FD5" w:rsidRDefault="00CC012A" w:rsidP="00CC012A">
            <w:pPr>
              <w:pStyle w:val="TAL"/>
            </w:pPr>
            <w:r w:rsidRPr="00367FD5">
              <w:t xml:space="preserve">    &gt; Positioning Method</w:t>
            </w:r>
          </w:p>
        </w:tc>
        <w:tc>
          <w:tcPr>
            <w:tcW w:w="7084" w:type="dxa"/>
          </w:tcPr>
          <w:p w14:paraId="5CDC9965" w14:textId="12AD6D05" w:rsidR="00CC012A" w:rsidRPr="00367FD5" w:rsidRDefault="00CC012A" w:rsidP="00CC012A">
            <w:pPr>
              <w:pStyle w:val="TAL"/>
            </w:pPr>
            <w:r w:rsidRPr="00367FD5">
              <w:t>The positioning method used to measure location</w:t>
            </w:r>
          </w:p>
        </w:tc>
      </w:tr>
      <w:tr w:rsidR="00CC012A" w:rsidRPr="00CC012A" w14:paraId="60EC1747" w14:textId="77777777" w:rsidTr="00CC012A">
        <w:tc>
          <w:tcPr>
            <w:tcW w:w="2547" w:type="dxa"/>
          </w:tcPr>
          <w:p w14:paraId="39017B82" w14:textId="5C45EBD0" w:rsidR="00CC012A" w:rsidRPr="00367FD5" w:rsidRDefault="00CC012A" w:rsidP="00CC012A">
            <w:pPr>
              <w:pStyle w:val="TAL"/>
            </w:pPr>
            <w:r w:rsidRPr="00367FD5">
              <w:t xml:space="preserve">    &gt; analytics accuracy (horizontal and optionaly vertical)</w:t>
            </w:r>
          </w:p>
        </w:tc>
        <w:tc>
          <w:tcPr>
            <w:tcW w:w="7084" w:type="dxa"/>
          </w:tcPr>
          <w:p w14:paraId="08EC00EC" w14:textId="01746F6C" w:rsidR="00CC012A" w:rsidRPr="00367FD5" w:rsidRDefault="00CC012A" w:rsidP="00CC012A">
            <w:pPr>
              <w:pStyle w:val="TAL"/>
            </w:pPr>
            <w:r w:rsidRPr="00367FD5">
              <w:t>predictions about the horizontal and optionally vertical location accuracy of applicable positioning method at at indicated location or location area.</w:t>
            </w:r>
          </w:p>
        </w:tc>
      </w:tr>
      <w:tr w:rsidR="00CC012A" w:rsidRPr="00CC012A" w14:paraId="7DEEAAC4" w14:textId="77777777" w:rsidTr="00CC012A">
        <w:tc>
          <w:tcPr>
            <w:tcW w:w="2547" w:type="dxa"/>
          </w:tcPr>
          <w:p w14:paraId="459AC2F5" w14:textId="481A1C3C" w:rsidR="00CC012A" w:rsidRPr="00367FD5" w:rsidRDefault="00CC012A" w:rsidP="00CC012A">
            <w:pPr>
              <w:pStyle w:val="TAL"/>
            </w:pPr>
            <w:r w:rsidRPr="00367FD5">
              <w:t xml:space="preserve">    &gt; Indication whether location is indoor/outdoor (optional)</w:t>
            </w:r>
          </w:p>
        </w:tc>
        <w:tc>
          <w:tcPr>
            <w:tcW w:w="7084" w:type="dxa"/>
          </w:tcPr>
          <w:p w14:paraId="5D360F1D" w14:textId="2CBA0D87" w:rsidR="00CC012A" w:rsidRPr="00367FD5" w:rsidRDefault="00CC012A" w:rsidP="00CC012A">
            <w:pPr>
              <w:pStyle w:val="TAL"/>
            </w:pPr>
            <w:r w:rsidRPr="00367FD5">
              <w:t>If a single location for a UE is provided, indicates whether this location is predicted to be indoor or outdoor</w:t>
            </w:r>
          </w:p>
        </w:tc>
      </w:tr>
      <w:tr w:rsidR="00CC012A" w:rsidRPr="00CC012A" w14:paraId="7F07F072" w14:textId="77777777" w:rsidTr="00CC012A">
        <w:tc>
          <w:tcPr>
            <w:tcW w:w="2547" w:type="dxa"/>
          </w:tcPr>
          <w:p w14:paraId="5F59009F" w14:textId="6EA037D4" w:rsidR="00CC012A" w:rsidRPr="00367FD5" w:rsidRDefault="00CC012A" w:rsidP="00CC012A">
            <w:pPr>
              <w:pStyle w:val="TAL"/>
            </w:pPr>
            <w:r w:rsidRPr="00367FD5">
              <w:t xml:space="preserve">    &gt; Indication whether the location is measured NLOS/LOS</w:t>
            </w:r>
          </w:p>
        </w:tc>
        <w:tc>
          <w:tcPr>
            <w:tcW w:w="7084" w:type="dxa"/>
          </w:tcPr>
          <w:p w14:paraId="7479C859" w14:textId="138AA7F2" w:rsidR="00CC012A" w:rsidRPr="00367FD5" w:rsidRDefault="00CC012A" w:rsidP="00CC012A">
            <w:pPr>
              <w:pStyle w:val="TAL"/>
            </w:pPr>
            <w:r w:rsidRPr="00367FD5">
              <w:t>If a single location for a UE is provided, indicates whether this location is measured with NLOS or LOS</w:t>
            </w:r>
          </w:p>
        </w:tc>
      </w:tr>
      <w:tr w:rsidR="00CC012A" w:rsidRPr="00CC012A" w14:paraId="1D3D3288" w14:textId="77777777" w:rsidTr="00CC012A">
        <w:tc>
          <w:tcPr>
            <w:tcW w:w="2547" w:type="dxa"/>
          </w:tcPr>
          <w:p w14:paraId="6DE7A4E3" w14:textId="4FC85E93" w:rsidR="00CC012A" w:rsidRPr="00367FD5" w:rsidRDefault="00CC012A" w:rsidP="00CC012A">
            <w:pPr>
              <w:pStyle w:val="TAL"/>
            </w:pPr>
            <w:r w:rsidRPr="00367FD5">
              <w:t>&gt;Confidence</w:t>
            </w:r>
          </w:p>
        </w:tc>
        <w:tc>
          <w:tcPr>
            <w:tcW w:w="7084" w:type="dxa"/>
          </w:tcPr>
          <w:p w14:paraId="6AAD8110" w14:textId="54E11F11" w:rsidR="00CC012A" w:rsidRPr="00367FD5" w:rsidRDefault="00CC012A" w:rsidP="00CC012A">
            <w:pPr>
              <w:pStyle w:val="TAL"/>
            </w:pPr>
            <w:r w:rsidRPr="00367FD5">
              <w:t>Confidence of the prediction.</w:t>
            </w:r>
          </w:p>
        </w:tc>
      </w:tr>
    </w:tbl>
    <w:p w14:paraId="6F9C6118" w14:textId="19205F80" w:rsidR="00CC012A" w:rsidRDefault="00CC012A" w:rsidP="00CC012A"/>
    <w:p w14:paraId="09FC7F6E" w14:textId="5A68760D" w:rsidR="00CC012A" w:rsidRDefault="00CC012A" w:rsidP="00EE02E3">
      <w:pPr>
        <w:pStyle w:val="Heading3"/>
      </w:pPr>
      <w:bookmarkStart w:id="274" w:name="_Toc131158526"/>
      <w:r>
        <w:t>6.17.4</w:t>
      </w:r>
      <w:r>
        <w:tab/>
        <w:t>Procedures to request Location Accuracy Analytics</w:t>
      </w:r>
      <w:bookmarkEnd w:id="274"/>
    </w:p>
    <w:p w14:paraId="68ED143A" w14:textId="4BEC9A1E" w:rsidR="00CC012A" w:rsidRDefault="00CC012A" w:rsidP="00CC012A">
      <w:pPr>
        <w:pStyle w:val="TH"/>
      </w:pPr>
      <w:r>
        <w:object w:dxaOrig="5677" w:dyaOrig="4465" w14:anchorId="170C3F7F">
          <v:shape id="_x0000_i1116" type="#_x0000_t75" style="width:248.05pt;height:194.2pt" o:ole="">
            <v:imagedata r:id="rId185" o:title=""/>
          </v:shape>
          <o:OLEObject Type="Embed" ProgID="Visio.Drawing.15" ShapeID="_x0000_i1116" DrawAspect="Content" ObjectID="_1741773000" r:id="rId186"/>
        </w:object>
      </w:r>
    </w:p>
    <w:p w14:paraId="6B803725" w14:textId="54137C20" w:rsidR="00CC012A" w:rsidRDefault="00CC012A" w:rsidP="00CC012A">
      <w:pPr>
        <w:pStyle w:val="TF"/>
      </w:pPr>
      <w:r>
        <w:t>Figure 6.17.4-1: Location accuracy analytics retrieval</w:t>
      </w:r>
    </w:p>
    <w:p w14:paraId="4A4680C7" w14:textId="77777777" w:rsidR="00CC012A" w:rsidRDefault="00CC012A" w:rsidP="00CC012A">
      <w:pPr>
        <w:pStyle w:val="B1"/>
      </w:pPr>
      <w:r>
        <w:t>0.</w:t>
      </w:r>
      <w:r>
        <w:tab/>
        <w:t>Pre-condition: NWDAF has a trained supervised ML model for predicting location accuracy. In the training phase, the NWDAF consumes input data of LMF and/or OAM as listed in listed in clause 6.17.2</w:t>
      </w:r>
    </w:p>
    <w:p w14:paraId="037D0634" w14:textId="7AE0FD93" w:rsidR="00CC012A" w:rsidRDefault="00CC012A" w:rsidP="00CC012A">
      <w:pPr>
        <w:pStyle w:val="B1"/>
      </w:pPr>
      <w:r>
        <w:lastRenderedPageBreak/>
        <w:t>1.</w:t>
      </w:r>
      <w:r>
        <w:tab/>
        <w:t>The Analytics consumer, e.g. LMF, queries the NWDAF for the location accuracy giving as inputs the corresponding Analytics ID and UE location estimate (in the form of horizontal and/or vertical location) or corresponding area (cell ID/TAI).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C8F1033" w:rsidR="00CC012A" w:rsidRDefault="00CC012A" w:rsidP="00EE02E3">
      <w:pPr>
        <w:pStyle w:val="NO"/>
      </w:pPr>
      <w:r>
        <w:t>NOTE 2:</w:t>
      </w:r>
      <w:r>
        <w:tab/>
        <w:t>Both Nnwdaf_AnalyticsSubscription or Nnwdaf_AnalyticsInfo services can be used for step 1. above. The Nnwdaf_AnalyticsSubscription service can be used by a service consumer to receive notifications about location accuracy, e.g. when a change is detected.</w:t>
      </w:r>
    </w:p>
    <w:p w14:paraId="681549D6" w14:textId="77777777" w:rsidR="00CC012A" w:rsidRDefault="00CC012A" w:rsidP="00CC012A">
      <w:pPr>
        <w:pStyle w:val="B1"/>
      </w:pPr>
      <w:r>
        <w:t>2.</w:t>
      </w:r>
      <w:r>
        <w:tab/>
        <w:t>The NWDAF uses the trained ML model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2AFA1B63" w14:textId="47856CC2" w:rsidR="00CC012A" w:rsidRDefault="00CC012A" w:rsidP="00EE02E3">
      <w:pPr>
        <w:pStyle w:val="EditorsNote"/>
      </w:pPr>
      <w:r>
        <w:t>Editor's note:</w:t>
      </w:r>
      <w:r>
        <w:tab/>
        <w:t>Additional procedures for location accuracy analytics are FFS.</w:t>
      </w:r>
    </w:p>
    <w:p w14:paraId="7F8DF2C2" w14:textId="3E6E5380" w:rsidR="00AB7A1D" w:rsidRDefault="00AB7A1D" w:rsidP="00AB7A1D">
      <w:pPr>
        <w:pStyle w:val="Heading2"/>
      </w:pPr>
      <w:bookmarkStart w:id="275" w:name="_Toc131158527"/>
      <w:r>
        <w:t>6.18</w:t>
      </w:r>
      <w:r>
        <w:tab/>
        <w:t>End-to-end data volume transfer time analytics</w:t>
      </w:r>
      <w:bookmarkEnd w:id="275"/>
    </w:p>
    <w:p w14:paraId="29D3A8FD" w14:textId="77777777" w:rsidR="00AB7A1D" w:rsidRDefault="00AB7A1D" w:rsidP="00EE02E3">
      <w:pPr>
        <w:pStyle w:val="Heading3"/>
      </w:pPr>
      <w:bookmarkStart w:id="276" w:name="_Toc131158528"/>
      <w:r>
        <w:t>6.18.1</w:t>
      </w:r>
      <w:r>
        <w:tab/>
        <w:t>General</w:t>
      </w:r>
      <w:bookmarkEnd w:id="276"/>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77777777" w:rsidR="00AB7A1D" w:rsidRDefault="00AB7A1D" w:rsidP="00AB7A1D">
      <w:r>
        <w:t>The E2E data volume transfer time refers to a time delay for completing the transmission of a specific data volume from UE to AF, or from AF to UE. If a target number of repeating data transmissions or a target time interval between data transmissions is given, the E2E data volume transfer time can be provided as an average value of every data volume transfer time within the Analytics target period. The E2E data volume transfer time analytics may be used to assist an AF hosting AI/ML-based services, e.g. for member selection of federated learning.</w:t>
      </w:r>
    </w:p>
    <w:p w14:paraId="6A93D9FF" w14:textId="77777777" w:rsidR="00AB7A1D" w:rsidRDefault="00AB7A1D" w:rsidP="00AB7A1D">
      <w:r>
        <w:t>The E2E data volume transfer time analytics may be provided as defined in clause 6.18.3 for a UE individually or a list of UEs.</w:t>
      </w:r>
    </w:p>
    <w:p w14:paraId="27656785" w14:textId="77777777" w:rsidR="00AB7A1D" w:rsidRDefault="00AB7A1D" w:rsidP="00AB7A1D">
      <w:r>
        <w:t>More than one E2E data volume transfer time classes might be assigned by operator or AF for a group of UEs. The UEs might be classified 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77777777" w:rsidR="00AB7A1D" w:rsidRDefault="00AB7A1D" w:rsidP="00AB7A1D">
      <w:r>
        <w:t>The consumer of these analytics may indicate in the request:</w:t>
      </w:r>
    </w:p>
    <w:p w14:paraId="7B83B000" w14:textId="77777777" w:rsidR="00AB7A1D" w:rsidRDefault="00AB7A1D" w:rsidP="00AB7A1D">
      <w:pPr>
        <w:pStyle w:val="B1"/>
      </w:pPr>
      <w:r>
        <w:t>-</w:t>
      </w:r>
      <w:r>
        <w:tab/>
        <w:t>Analytics ID = "E2E data volume transfer time ".</w:t>
      </w:r>
    </w:p>
    <w:p w14:paraId="618CFC57" w14:textId="77777777" w:rsidR="00AB7A1D" w:rsidRDefault="00AB7A1D" w:rsidP="00AB7A1D">
      <w:pPr>
        <w:pStyle w:val="B1"/>
      </w:pPr>
      <w:r>
        <w:t>-</w:t>
      </w:r>
      <w:r>
        <w:tab/>
        <w:t>Target of Analytics Reporting: a single UE (SUPI/GPSI) or a group of UEs (a list of SUPIs/GPSIs).</w:t>
      </w:r>
    </w:p>
    <w:p w14:paraId="009B700F" w14:textId="77777777" w:rsidR="00AB7A1D" w:rsidRDefault="00AB7A1D" w:rsidP="00AB7A1D">
      <w:pPr>
        <w:pStyle w:val="B1"/>
      </w:pPr>
      <w:r>
        <w:t>-</w:t>
      </w:r>
      <w:r>
        <w:tab/>
        <w:t>Analytics Filter Information optionally including:</w:t>
      </w:r>
    </w:p>
    <w:p w14:paraId="69D486DE" w14:textId="77777777" w:rsidR="00AB7A1D" w:rsidRDefault="00AB7A1D" w:rsidP="00AB7A1D">
      <w:pPr>
        <w:pStyle w:val="B2"/>
      </w:pPr>
      <w:r>
        <w:t>-</w:t>
      </w:r>
      <w:r>
        <w:tab/>
        <w:t>DNN;</w:t>
      </w:r>
    </w:p>
    <w:p w14:paraId="4FC2FF2E" w14:textId="77777777" w:rsidR="00AB7A1D" w:rsidRDefault="00AB7A1D" w:rsidP="00AB7A1D">
      <w:pPr>
        <w:pStyle w:val="B2"/>
      </w:pPr>
      <w:r>
        <w:t>-</w:t>
      </w:r>
      <w:r>
        <w:tab/>
        <w:t>S-NSSAI;</w:t>
      </w:r>
    </w:p>
    <w:p w14:paraId="37ED63BD" w14:textId="77777777" w:rsidR="00AB7A1D" w:rsidRDefault="00AB7A1D" w:rsidP="00AB7A1D">
      <w:pPr>
        <w:pStyle w:val="B2"/>
      </w:pPr>
      <w:r>
        <w:t>-</w:t>
      </w:r>
      <w:r>
        <w:tab/>
        <w:t>Application ID;</w:t>
      </w:r>
    </w:p>
    <w:p w14:paraId="1D75BE6B" w14:textId="77777777" w:rsidR="00AB7A1D" w:rsidRDefault="00AB7A1D" w:rsidP="00AB7A1D">
      <w:pPr>
        <w:pStyle w:val="B2"/>
      </w:pPr>
      <w:r>
        <w:t>-</w:t>
      </w:r>
      <w:r>
        <w:tab/>
        <w:t>Area of Interest (AOI(s)): restricts the scope of the E2E data volume transfer time analytics to the provided area;</w:t>
      </w:r>
    </w:p>
    <w:p w14:paraId="093061C0" w14:textId="77777777" w:rsidR="00AB7A1D" w:rsidRDefault="00AB7A1D" w:rsidP="00AB7A1D">
      <w:pPr>
        <w:pStyle w:val="B2"/>
      </w:pPr>
      <w:r>
        <w:t>-</w:t>
      </w:r>
      <w:r>
        <w:tab/>
        <w:t>An optional list of analytics subsets that are requested (see clause 6.18.3);</w:t>
      </w:r>
    </w:p>
    <w:p w14:paraId="50FC7718" w14:textId="77777777" w:rsidR="00AB7A1D" w:rsidRDefault="00AB7A1D" w:rsidP="00AB7A1D">
      <w:pPr>
        <w:pStyle w:val="B2"/>
      </w:pPr>
      <w:r>
        <w:t>-</w:t>
      </w:r>
      <w:r>
        <w:tab/>
        <w:t>Data Volume UL/DL: indicates a specific data volume transmitted once from UE to AF and/or from AF to UE;</w:t>
      </w:r>
    </w:p>
    <w:p w14:paraId="275DB31E" w14:textId="77777777" w:rsidR="00AB7A1D" w:rsidRDefault="00AB7A1D" w:rsidP="00AB7A1D">
      <w:pPr>
        <w:pStyle w:val="B2"/>
      </w:pPr>
      <w:r>
        <w:lastRenderedPageBreak/>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1F44BE91" w14:textId="0A11CAB3" w:rsidR="00AB7A1D" w:rsidRDefault="00AB7A1D" w:rsidP="00AB7A1D">
      <w:pPr>
        <w:pStyle w:val="B2"/>
      </w:pPr>
      <w:r>
        <w:t>-</w:t>
      </w:r>
      <w:r>
        <w:tab/>
        <w:t>Optionally, a request for geographical distribution (i.e. the AoIs) of the UEs.</w:t>
      </w:r>
    </w:p>
    <w:p w14:paraId="2E27ACD0" w14:textId="77777777" w:rsidR="00AB7A1D" w:rsidRDefault="00AB7A1D" w:rsidP="00AB7A1D">
      <w:pPr>
        <w:pStyle w:val="B1"/>
      </w:pPr>
      <w:r>
        <w:t>-</w:t>
      </w:r>
      <w:r>
        <w:tab/>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30D39982" w14:textId="77777777" w:rsidR="00AB7A1D" w:rsidRDefault="00AB7A1D" w:rsidP="00AB7A1D">
      <w:pPr>
        <w:pStyle w:val="B1"/>
      </w:pPr>
      <w:r>
        <w:t>-</w:t>
      </w:r>
      <w:r>
        <w:tab/>
        <w:t>Optional preferred order of results for the list of E2E data volume transfer time:</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t>-</w:t>
      </w:r>
      <w:r>
        <w:tab/>
        <w:t>order: ascending or descending.</w:t>
      </w:r>
    </w:p>
    <w:p w14:paraId="2621C390" w14:textId="77777777" w:rsidR="00AB7A1D" w:rsidRDefault="00AB7A1D" w:rsidP="00AB7A1D">
      <w:pPr>
        <w:pStyle w:val="B1"/>
      </w:pPr>
      <w:r>
        <w:t>-</w:t>
      </w:r>
      <w:r>
        <w:tab/>
        <w:t>Optionally, Reporting Thresholds, which indicate conditions on the level to be reached for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277" w:name="_Toc131158529"/>
      <w:r>
        <w:t>6.18.2</w:t>
      </w:r>
      <w:r>
        <w:tab/>
        <w:t>Input Data</w:t>
      </w:r>
      <w:bookmarkEnd w:id="277"/>
    </w:p>
    <w:p w14:paraId="79918EC0" w14:textId="77777777" w:rsidR="00AB7A1D" w:rsidRDefault="00AB7A1D" w:rsidP="00AB7A1D">
      <w:r>
        <w:t>The NWDAF supporting analytics on E2E data volume transfer time shall be able to collect E2E data volume transfer time information from AF, OAM and 5GC NFs.</w:t>
      </w:r>
    </w:p>
    <w:p w14:paraId="39A57D59" w14:textId="77777777" w:rsidR="00AB7A1D" w:rsidRDefault="00AB7A1D" w:rsidP="00AB7A1D">
      <w:r>
        <w:t>More detailed 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r>
        <w:t>Table 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2E47BE10" w:rsidR="00A61F77" w:rsidRPr="00C97263" w:rsidRDefault="00A61F77" w:rsidP="00A61F77">
            <w:pPr>
              <w:pStyle w:val="TAL"/>
            </w:pPr>
            <w:r w:rsidRPr="00311518">
              <w:t>RAN part delay</w:t>
            </w:r>
          </w:p>
        </w:tc>
        <w:tc>
          <w:tcPr>
            <w:tcW w:w="1463" w:type="dxa"/>
            <w:vAlign w:val="center"/>
          </w:tcPr>
          <w:p w14:paraId="3BFA7370" w14:textId="40E915CE" w:rsidR="00A61F77" w:rsidRPr="00C97263" w:rsidRDefault="00A61F77" w:rsidP="00A61F77">
            <w:pPr>
              <w:pStyle w:val="TAC"/>
            </w:pPr>
            <w:r w:rsidRPr="00311518">
              <w:t>OAM TS 28.554 [10]</w:t>
            </w:r>
          </w:p>
        </w:tc>
        <w:tc>
          <w:tcPr>
            <w:tcW w:w="4958" w:type="dxa"/>
          </w:tcPr>
          <w:p w14:paraId="122B7691" w14:textId="3435DC00" w:rsidR="00A61F77" w:rsidRPr="00C97263" w:rsidRDefault="00A61F77" w:rsidP="00A61F77">
            <w:pPr>
              <w:pStyle w:val="TAL"/>
            </w:pPr>
            <w:r>
              <w:t>Average packet transmission delay through the RAN part to the UE, per timeslot, per 5QI and per S-NSSAI.</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F186260" w:rsidR="00A61F77" w:rsidRDefault="00A61F77" w:rsidP="00A61F77">
            <w:pPr>
              <w:pStyle w:val="TAL"/>
            </w:pPr>
            <w:r>
              <w:t>The per UE measurement of the packet delay for DL and UL, including per QCI per UE packet delay as specified in clause 5.2.1.1 of TS 37.320 [20] and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302266AB" w:rsidR="00A61F77" w:rsidRDefault="00A61F77" w:rsidP="00A61F77">
            <w:pPr>
              <w:pStyle w:val="TAC"/>
            </w:pPr>
            <w:r w:rsidRPr="00311518">
              <w:t>(see NOTE 1)</w:t>
            </w:r>
          </w:p>
        </w:tc>
        <w:tc>
          <w:tcPr>
            <w:tcW w:w="4958" w:type="dxa"/>
          </w:tcPr>
          <w:p w14:paraId="559F1066" w14:textId="3F1FE6B0" w:rsidR="00A61F77" w:rsidRDefault="00A61F77" w:rsidP="00A61F77">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A61F77" w:rsidRPr="00C97263" w14:paraId="63023A91" w14:textId="77777777" w:rsidTr="00C47F9B">
        <w:tc>
          <w:tcPr>
            <w:tcW w:w="3210" w:type="dxa"/>
          </w:tcPr>
          <w:p w14:paraId="13E244CD" w14:textId="678DBB6B" w:rsidR="00A61F77" w:rsidRPr="00311518" w:rsidRDefault="00A61F77" w:rsidP="00A61F77">
            <w:pPr>
              <w:pStyle w:val="TAL"/>
            </w:pPr>
            <w:r w:rsidRPr="00311518">
              <w:t>Distribution of UL/DL/round trip packed delay between PSA UPF and UE</w:t>
            </w:r>
          </w:p>
        </w:tc>
        <w:tc>
          <w:tcPr>
            <w:tcW w:w="1463" w:type="dxa"/>
          </w:tcPr>
          <w:p w14:paraId="6A76171B" w14:textId="32C9845D" w:rsidR="00A61F77" w:rsidRDefault="00A61F77" w:rsidP="00A61F77">
            <w:pPr>
              <w:pStyle w:val="TAC"/>
            </w:pPr>
            <w:r w:rsidRPr="00311518">
              <w:t>OAM</w:t>
            </w:r>
          </w:p>
        </w:tc>
        <w:tc>
          <w:tcPr>
            <w:tcW w:w="4958" w:type="dxa"/>
          </w:tcPr>
          <w:p w14:paraId="4F614E36" w14:textId="4E2A622A" w:rsidR="00A61F77" w:rsidRDefault="00A61F77" w:rsidP="00A61F77">
            <w:pPr>
              <w:pStyle w:val="TAL"/>
            </w:pPr>
            <w:r>
              <w:t>The distribution of UL/DL/round trip packet delay between PSA UPF and UE as captured in TS 28.552 [8].</w:t>
            </w:r>
          </w:p>
        </w:tc>
      </w:tr>
      <w:tr w:rsidR="00A61F77" w:rsidRPr="00C97263" w14:paraId="2F465414" w14:textId="77777777" w:rsidTr="004349AA">
        <w:tc>
          <w:tcPr>
            <w:tcW w:w="9631" w:type="dxa"/>
            <w:gridSpan w:val="3"/>
          </w:tcPr>
          <w:p w14:paraId="615259A7" w14:textId="35383FCB" w:rsidR="00A61F77" w:rsidRDefault="00A61F77" w:rsidP="00EE02E3">
            <w:pPr>
              <w:pStyle w:val="TAN"/>
            </w:pPr>
            <w:r>
              <w:t>NOTE 1:</w:t>
            </w:r>
            <w:r>
              <w:tab/>
              <w:t>Per UE measurement for a specific UE from OAM (via MDT), is as captured in clause 6.2.3.1.</w:t>
            </w:r>
          </w:p>
        </w:tc>
      </w:tr>
    </w:tbl>
    <w:p w14:paraId="1E7D1249" w14:textId="6F71C1DF" w:rsidR="00AB7A1D" w:rsidRDefault="00AB7A1D" w:rsidP="00AB7A1D"/>
    <w:p w14:paraId="161CB691" w14:textId="77777777" w:rsidR="00A61F77" w:rsidRDefault="00A61F77" w:rsidP="00AB7A1D">
      <w:r>
        <w:t>NWDAF subscribes the network data from OAM in the Table 6.18.2-1 by using the services provided by OAM as described in clause 6.2.3.</w:t>
      </w:r>
    </w:p>
    <w:p w14:paraId="6B71BAE0" w14:textId="10256192" w:rsidR="00A61F77" w:rsidRDefault="00A61F77" w:rsidP="00EE02E3">
      <w:pPr>
        <w:pStyle w:val="NO"/>
      </w:pPr>
      <w:r>
        <w:t>NOTE 1:</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55EA1DF2" w:rsidR="00A61F77" w:rsidRDefault="00A61F77" w:rsidP="00EE02E3">
      <w:pPr>
        <w:pStyle w:val="NO"/>
      </w:pPr>
      <w:r>
        <w:t>NOTE 2:</w:t>
      </w:r>
      <w:r>
        <w:tab/>
        <w:t>User consent checking from UDM can apply for these analytics.</w:t>
      </w:r>
    </w:p>
    <w:p w14:paraId="118C4383" w14:textId="77777777" w:rsidR="00A61F77" w:rsidRDefault="00A61F77" w:rsidP="00EE02E3">
      <w:pPr>
        <w:pStyle w:val="TH"/>
      </w:pPr>
      <w:r>
        <w:lastRenderedPageBreak/>
        <w:t>Table 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48094A0E" w:rsidR="00A61F77" w:rsidRPr="00C97263" w:rsidRDefault="00A61F77" w:rsidP="007E77E9">
            <w:pPr>
              <w:pStyle w:val="TAC"/>
            </w:pPr>
            <w:r>
              <w:t>AMF, GMLC</w:t>
            </w:r>
          </w:p>
        </w:tc>
        <w:tc>
          <w:tcPr>
            <w:tcW w:w="4958" w:type="dxa"/>
          </w:tcPr>
          <w:p w14:paraId="4111DC8C" w14:textId="47065A09" w:rsidR="00A61F77" w:rsidRPr="00C97263" w:rsidRDefault="00A61F77" w:rsidP="007E77E9">
            <w:pPr>
              <w:pStyle w:val="TAL"/>
            </w:pPr>
            <w:r>
              <w:t>Location of the UE(s) needs to be selected via AMF if the application needs to be started at the same time. If the AoI indicated by the AF is a finer granularity area than the Cell level, the current location of the UE(s) needs to be selected via 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76D1DEF8" w:rsidR="00A61F77" w:rsidRDefault="00A61F77" w:rsidP="007E77E9">
            <w:pPr>
              <w:pStyle w:val="TAL"/>
            </w:pPr>
            <w:r>
              <w:t>The observed Packet delay for UL/DL/round trip directions.</w:t>
            </w:r>
          </w:p>
        </w:tc>
      </w:tr>
    </w:tbl>
    <w:p w14:paraId="7A2775DA" w14:textId="41252FB7" w:rsidR="00A61F77" w:rsidRDefault="00A61F77" w:rsidP="00AB7A1D"/>
    <w:p w14:paraId="7561420E" w14:textId="5592AE12" w:rsidR="00A61F77" w:rsidRDefault="00A61F77" w:rsidP="00A61F77">
      <w:pPr>
        <w:pStyle w:val="TH"/>
      </w:pPr>
      <w:r>
        <w:t>Table 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49F65839" w:rsidR="00A61F77" w:rsidRPr="00311518" w:rsidRDefault="00A61F77" w:rsidP="00A61F77">
            <w:pPr>
              <w:pStyle w:val="TAL"/>
              <w:rPr>
                <w:rFonts w:eastAsiaTheme="minorEastAsia"/>
              </w:rPr>
            </w:pPr>
            <w:r w:rsidRPr="00311518">
              <w:rPr>
                <w:rFonts w:eastAsiaTheme="minorEastAsia"/>
              </w:rPr>
              <w:t>Transmitted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11AEDB39" w:rsidR="00A61F77" w:rsidRDefault="00A61F77" w:rsidP="00A61F77">
            <w:pPr>
              <w:pStyle w:val="TAL"/>
            </w:pPr>
            <w:r w:rsidRPr="00311518">
              <w:rPr>
                <w:rFonts w:eastAsiaTheme="minorEastAsia"/>
              </w:rPr>
              <w:t>The volume of the transmitted data</w:t>
            </w:r>
            <w:r>
              <w:t>.</w:t>
            </w:r>
          </w:p>
        </w:tc>
      </w:tr>
      <w:tr w:rsidR="00A61F77" w:rsidRPr="00C97263" w14:paraId="61C384EB" w14:textId="77777777" w:rsidTr="00C53435">
        <w:tc>
          <w:tcPr>
            <w:tcW w:w="3210" w:type="dxa"/>
          </w:tcPr>
          <w:p w14:paraId="45A5E64C" w14:textId="24CF238F" w:rsidR="00A61F77" w:rsidRPr="00311518" w:rsidRDefault="00A61F77" w:rsidP="00A61F77">
            <w:pPr>
              <w:pStyle w:val="TAL"/>
              <w:rPr>
                <w:rFonts w:eastAsiaTheme="minorEastAsia"/>
              </w:rPr>
            </w:pPr>
            <w:r w:rsidRPr="00311518">
              <w:rPr>
                <w:rFonts w:eastAsiaTheme="minorEastAsia"/>
              </w:rPr>
              <w:t>Transmission 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7C1CDDBD" w:rsidR="00A61F77" w:rsidRDefault="00A61F77" w:rsidP="00A61F77">
            <w:pPr>
              <w:pStyle w:val="TAL"/>
            </w:pPr>
            <w:r w:rsidRPr="00311518">
              <w:rPr>
                <w:rFonts w:eastAsiaTheme="minorEastAsia"/>
              </w:rPr>
              <w:t>The time duration (start and end time) needed for sending a volume of data</w:t>
            </w:r>
            <w:r>
              <w:t>.</w:t>
            </w:r>
          </w:p>
        </w:tc>
      </w:tr>
      <w:tr w:rsidR="00A61F77" w:rsidRPr="00C97263" w14:paraId="45A026E5" w14:textId="77777777" w:rsidTr="00C53435">
        <w:tc>
          <w:tcPr>
            <w:tcW w:w="3210" w:type="dxa"/>
          </w:tcPr>
          <w:p w14:paraId="46A5024D" w14:textId="2C00FEE0" w:rsidR="00A61F77" w:rsidRPr="00311518" w:rsidRDefault="00A61F77" w:rsidP="00A61F77">
            <w:pPr>
              <w:pStyle w:val="TAL"/>
              <w:rPr>
                <w:rFonts w:eastAsiaTheme="minorEastAsia"/>
              </w:rPr>
            </w:pPr>
            <w:r w:rsidRPr="00311518">
              <w:rPr>
                <w:rFonts w:eastAsiaTheme="minorEastAsia"/>
              </w:rPr>
              <w:t>Server location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7A739929" w:rsidR="00A61F77" w:rsidRDefault="00A61F77" w:rsidP="00A61F77">
            <w:pPr>
              <w:pStyle w:val="TAL"/>
            </w:pPr>
            <w:r w:rsidRPr="00311518">
              <w:rPr>
                <w:rFonts w:eastAsiaTheme="minorEastAsia"/>
              </w:rPr>
              <w:t>The location where the server (AF) is located</w:t>
            </w:r>
            <w:r>
              <w:t>.</w:t>
            </w:r>
          </w:p>
        </w:tc>
      </w:tr>
    </w:tbl>
    <w:p w14:paraId="4AA446F6" w14:textId="55CD440F" w:rsidR="00A61F77" w:rsidRDefault="00A61F77" w:rsidP="00AB7A1D"/>
    <w:p w14:paraId="3EB8E68A" w14:textId="03BD20FD" w:rsidR="00A61F77" w:rsidRDefault="00A61F77" w:rsidP="00EE02E3">
      <w:pPr>
        <w:pStyle w:val="EditorsNote"/>
      </w:pPr>
      <w:r>
        <w:t>Editor's note:</w:t>
      </w:r>
      <w:r>
        <w:tab/>
        <w:t>Which AF event can be used to collect Server location is FFS.</w:t>
      </w:r>
    </w:p>
    <w:p w14:paraId="5F8B610D" w14:textId="0DFA2482" w:rsidR="00A61F77" w:rsidRDefault="00A61F77" w:rsidP="00A61F77">
      <w:pPr>
        <w:pStyle w:val="Heading3"/>
      </w:pPr>
      <w:bookmarkStart w:id="278" w:name="_Toc131158530"/>
      <w:r>
        <w:t>6.18.3</w:t>
      </w:r>
      <w:r>
        <w:tab/>
        <w:t>Output Analytics</w:t>
      </w:r>
      <w:bookmarkEnd w:id="278"/>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r>
        <w:lastRenderedPageBreak/>
        <w:t>Table 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061A9AEF" w:rsidR="00A61F77" w:rsidRPr="00A61F77" w:rsidRDefault="00A61F77" w:rsidP="00A61F77">
            <w:pPr>
              <w:pStyle w:val="TAL"/>
            </w:pPr>
            <w:r w:rsidRPr="00A61F77">
              <w:t>Identifies a UE or a group of UEs, e.g. a list of UEs for which the statistic applies.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4467A241" w:rsidR="00A61F77" w:rsidRPr="00A61F77" w:rsidRDefault="00A61F77" w:rsidP="00A61F77">
            <w:pPr>
              <w:pStyle w:val="TAL"/>
            </w:pPr>
            <w:r w:rsidRPr="00A61F77">
              <w:t xml:space="preserve">&gt; E2E data volume transfer times (1…max) </w:t>
            </w:r>
          </w:p>
        </w:tc>
        <w:tc>
          <w:tcPr>
            <w:tcW w:w="7084" w:type="dxa"/>
          </w:tcPr>
          <w:p w14:paraId="2BD701E0" w14:textId="77777777" w:rsidR="00A61F77" w:rsidRPr="00A61F77" w:rsidRDefault="00A61F77" w:rsidP="00A61F77">
            <w:pPr>
              <w:pStyle w:val="TAL"/>
            </w:pPr>
            <w:r w:rsidRPr="00A61F77">
              <w:t>List of E2E data volume transfer time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574A317F" w14:textId="77777777" w:rsidTr="00EE02E3">
        <w:tc>
          <w:tcPr>
            <w:tcW w:w="2547" w:type="dxa"/>
          </w:tcPr>
          <w:p w14:paraId="601EB645" w14:textId="5459BF9C" w:rsidR="00A61F77" w:rsidRPr="00A61F77" w:rsidRDefault="00A61F77" w:rsidP="00A61F77">
            <w:pPr>
              <w:pStyle w:val="TAL"/>
            </w:pPr>
            <w:r w:rsidRPr="00A61F77">
              <w:t>&gt;&gt; DNAI</w:t>
            </w:r>
          </w:p>
        </w:tc>
        <w:tc>
          <w:tcPr>
            <w:tcW w:w="7084" w:type="dxa"/>
          </w:tcPr>
          <w:p w14:paraId="154370C7" w14:textId="1218A1C9" w:rsidR="00A61F77" w:rsidRPr="00A61F77" w:rsidRDefault="00A61F77" w:rsidP="00EE02E3">
            <w:pPr>
              <w:pStyle w:val="TAL"/>
            </w:pPr>
            <w:r w:rsidRPr="00A61F77">
              <w:t>Identifier of a user plane access to one or more DN(s) where applications are deployed as defined in TS 23.501 [2].</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618E1245" w:rsidR="00A61F77" w:rsidRPr="00A61F77" w:rsidRDefault="00A61F77" w:rsidP="00EE02E3">
            <w:pPr>
              <w:pStyle w:val="TAL"/>
            </w:pPr>
            <w:r w:rsidRPr="00A61F77">
              <w:t>Indicating the UE location information when the UE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29CD05C" w:rsidR="00A61F77" w:rsidRPr="00A61F77" w:rsidRDefault="00A61F77" w:rsidP="00EE02E3">
            <w:pPr>
              <w:pStyle w:val="TAL"/>
            </w:pPr>
            <w:r w:rsidRPr="00A61F77">
              <w:t>Identifies the Network Slice used to access the Application.</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094486FA" w:rsidR="00A61F77" w:rsidRPr="00A61F77" w:rsidRDefault="00A61F77" w:rsidP="00EE02E3">
            <w:pPr>
              <w:pStyle w:val="TAL"/>
            </w:pPr>
            <w:r w:rsidRPr="00A61F77">
              <w:t>The validity period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709FB716" w:rsidR="00A61F77" w:rsidRPr="00A61F77" w:rsidRDefault="00A61F77" w:rsidP="00EE02E3">
            <w:pPr>
              <w:pStyle w:val="TAL"/>
            </w:pPr>
            <w:r w:rsidRPr="00A61F77">
              <w:t>Statistics of E2E data volume transfer time for uplink over the Analytics target period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261EE564" w:rsidR="00A61F77" w:rsidRPr="00A61F77" w:rsidRDefault="00A61F77" w:rsidP="00EE02E3">
            <w:pPr>
              <w:pStyle w:val="TAL"/>
            </w:pPr>
            <w:r w:rsidRPr="00A61F77">
              <w:t>Statistics of E2E data volume transfer time for downlink over the Analytics target period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269A52DD" w:rsidR="00A61F77" w:rsidRPr="00A61F77" w:rsidRDefault="00A61F77" w:rsidP="00A61F77">
            <w:pPr>
              <w:pStyle w:val="TAL"/>
            </w:pPr>
            <w:r w:rsidRPr="00A61F77">
              <w:t>&gt; Classified E2E data volume transfer times</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5D3E7030" w:rsidR="00A61F77" w:rsidRPr="00A61F77" w:rsidRDefault="00A61F77" w:rsidP="00EE02E3">
            <w:pPr>
              <w:pStyle w:val="TAL"/>
            </w:pPr>
            <w:r w:rsidRPr="00A61F77">
              <w:t>The validity period for the E2E data volume transfer time statistics as defined in clause 6.1.3.</w:t>
            </w:r>
          </w:p>
        </w:tc>
      </w:tr>
      <w:tr w:rsidR="00A61F77" w:rsidRPr="00A61F77" w14:paraId="35596032" w14:textId="77777777" w:rsidTr="00EE02E3">
        <w:tc>
          <w:tcPr>
            <w:tcW w:w="2547" w:type="dxa"/>
          </w:tcPr>
          <w:p w14:paraId="4E404F59" w14:textId="40CC38FA" w:rsidR="00A61F77" w:rsidRPr="00A61F77" w:rsidRDefault="00A61F77" w:rsidP="00A61F77">
            <w:pPr>
              <w:pStyle w:val="TAL"/>
            </w:pPr>
            <w:r w:rsidRPr="00A61F77">
              <w:t>&gt;&gt; Spatial Validity Condition</w:t>
            </w:r>
          </w:p>
        </w:tc>
        <w:tc>
          <w:tcPr>
            <w:tcW w:w="7084" w:type="dxa"/>
          </w:tcPr>
          <w:p w14:paraId="1430F5FB" w14:textId="75B2AE5A" w:rsidR="00A61F77" w:rsidRPr="00A61F77" w:rsidRDefault="00A61F77" w:rsidP="00EE02E3">
            <w:pPr>
              <w:pStyle w:val="TAL"/>
            </w:pPr>
            <w:r w:rsidRPr="00A61F77">
              <w:t>Area where the E2E data volume transfer time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r>
        <w:lastRenderedPageBreak/>
        <w:t>Table 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4D2D3271" w:rsidR="007F3F9D" w:rsidRPr="007F3F9D" w:rsidRDefault="007F3F9D" w:rsidP="007F3F9D">
            <w:pPr>
              <w:pStyle w:val="TAL"/>
            </w:pPr>
            <w:r w:rsidRPr="007F3F9D">
              <w:t>Identifies a UE or a group of UEs, e.g. a list of UEs for which the statistic applies.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58991791" w:rsidR="007F3F9D" w:rsidRPr="007F3F9D" w:rsidRDefault="007F3F9D" w:rsidP="007F3F9D">
            <w:pPr>
              <w:pStyle w:val="TAL"/>
            </w:pPr>
            <w:r w:rsidRPr="007F3F9D">
              <w:t>&gt; E2E data volume transfer times (1…max)</w:t>
            </w:r>
          </w:p>
        </w:tc>
        <w:tc>
          <w:tcPr>
            <w:tcW w:w="7084" w:type="dxa"/>
          </w:tcPr>
          <w:p w14:paraId="042A0B04" w14:textId="77777777" w:rsidR="007F3F9D" w:rsidRPr="007F3F9D" w:rsidRDefault="007F3F9D" w:rsidP="007F3F9D">
            <w:pPr>
              <w:pStyle w:val="TAL"/>
            </w:pPr>
            <w:r w:rsidRPr="007F3F9D">
              <w:t>List of E2E data volume transfer time</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27EECB02" w14:textId="77777777" w:rsidTr="00EE02E3">
        <w:tc>
          <w:tcPr>
            <w:tcW w:w="2547" w:type="dxa"/>
          </w:tcPr>
          <w:p w14:paraId="40DC7CF9" w14:textId="0EEEC38D" w:rsidR="007F3F9D" w:rsidRPr="007F3F9D" w:rsidRDefault="007F3F9D" w:rsidP="007F3F9D">
            <w:pPr>
              <w:pStyle w:val="TAL"/>
            </w:pPr>
            <w:r w:rsidRPr="007F3F9D">
              <w:t>&gt;&gt; DNAI</w:t>
            </w:r>
          </w:p>
        </w:tc>
        <w:tc>
          <w:tcPr>
            <w:tcW w:w="7084" w:type="dxa"/>
          </w:tcPr>
          <w:p w14:paraId="65B33B17" w14:textId="78D0B80F" w:rsidR="007F3F9D" w:rsidRPr="007F3F9D" w:rsidRDefault="007F3F9D" w:rsidP="00EE02E3">
            <w:pPr>
              <w:pStyle w:val="TAL"/>
            </w:pPr>
            <w:r w:rsidRPr="007F3F9D">
              <w:t>Identifier of a user plane access to one or more DN(s) where applications are deployed as defined in TS 23.501 [2].</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5FF85EE1" w:rsidR="007F3F9D" w:rsidRPr="007F3F9D" w:rsidRDefault="007F3F9D" w:rsidP="00EE02E3">
            <w:pPr>
              <w:pStyle w:val="TAL"/>
            </w:pPr>
            <w:r w:rsidRPr="007F3F9D">
              <w:t>Indicating the UE location information when the UE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05A98C13" w:rsidR="007F3F9D" w:rsidRPr="007F3F9D" w:rsidRDefault="007F3F9D" w:rsidP="00EE02E3">
            <w:pPr>
              <w:pStyle w:val="TAL"/>
            </w:pPr>
            <w:r w:rsidRPr="007F3F9D">
              <w:t>Identifies the Network Slice used to access the Application.</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679A1A0F" w:rsidR="007F3F9D" w:rsidRPr="007F3F9D" w:rsidRDefault="007F3F9D" w:rsidP="00EE02E3">
            <w:pPr>
              <w:pStyle w:val="TAL"/>
            </w:pPr>
            <w:r w:rsidRPr="007F3F9D">
              <w:t>The validity period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5010E5E7" w:rsidR="007F3F9D" w:rsidRPr="007F3F9D" w:rsidRDefault="007F3F9D" w:rsidP="00EE02E3">
            <w:pPr>
              <w:pStyle w:val="TAL"/>
            </w:pPr>
            <w:r w:rsidRPr="007F3F9D">
              <w:t>Predictions of E2E data volume transfer time for uplink over the Analytics target period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5B5663F3" w:rsidR="007F3F9D" w:rsidRPr="007F3F9D" w:rsidRDefault="007F3F9D" w:rsidP="00EE02E3">
            <w:pPr>
              <w:pStyle w:val="TAL"/>
            </w:pPr>
            <w:r w:rsidRPr="007F3F9D">
              <w:t>Predictions of E2E data volume transfer time for downlink over the Analytics target period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4402C694" w:rsidR="007F3F9D" w:rsidRPr="007F3F9D" w:rsidRDefault="007F3F9D" w:rsidP="00EE02E3">
            <w:pPr>
              <w:pStyle w:val="TAL"/>
            </w:pPr>
            <w:r w:rsidRPr="007F3F9D">
              <w:t>Indicates downlink data volume used to derive E2E data volume transfer time DL</w:t>
            </w:r>
          </w:p>
        </w:tc>
      </w:tr>
      <w:tr w:rsidR="007F3F9D" w:rsidRPr="007F3F9D" w14:paraId="44C968D1" w14:textId="77777777" w:rsidTr="00EE02E3">
        <w:tc>
          <w:tcPr>
            <w:tcW w:w="2547" w:type="dxa"/>
          </w:tcPr>
          <w:p w14:paraId="47783570" w14:textId="34088DA4" w:rsidR="007F3F9D" w:rsidRPr="007F3F9D" w:rsidRDefault="007F3F9D" w:rsidP="007F3F9D">
            <w:pPr>
              <w:pStyle w:val="TAL"/>
            </w:pPr>
            <w:r w:rsidRPr="007F3F9D">
              <w:t>&gt; Classified E2E data volume transfer times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F21ABC" w14:textId="77777777" w:rsidTr="00EE02E3">
        <w:tc>
          <w:tcPr>
            <w:tcW w:w="2547" w:type="dxa"/>
          </w:tcPr>
          <w:p w14:paraId="60B4C10E" w14:textId="0B7A218C" w:rsidR="007F3F9D" w:rsidRPr="007F3F9D" w:rsidRDefault="007F3F9D" w:rsidP="007F3F9D">
            <w:pPr>
              <w:pStyle w:val="TAL"/>
            </w:pPr>
          </w:p>
        </w:tc>
        <w:tc>
          <w:tcPr>
            <w:tcW w:w="7084" w:type="dxa"/>
          </w:tcPr>
          <w:p w14:paraId="115F2A9A" w14:textId="43F03B6A" w:rsidR="007F3F9D" w:rsidRPr="007F3F9D" w:rsidRDefault="007F3F9D" w:rsidP="00EE02E3">
            <w:pPr>
              <w:pStyle w:val="TAL"/>
            </w:pPr>
            <w:r w:rsidRPr="007F3F9D">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2C6C8F2C" w:rsidR="007F3F9D" w:rsidRPr="007F3F9D" w:rsidRDefault="007F3F9D" w:rsidP="00EE02E3">
            <w:pPr>
              <w:pStyle w:val="TAL"/>
            </w:pPr>
            <w:r w:rsidRPr="007F3F9D">
              <w:t>The validity period for the E2E data volume transfer time prediction as defined in clause 6.1.3.</w:t>
            </w:r>
          </w:p>
        </w:tc>
      </w:tr>
      <w:tr w:rsidR="007F3F9D" w:rsidRPr="007F3F9D" w14:paraId="30680159" w14:textId="77777777" w:rsidTr="00EE02E3">
        <w:tc>
          <w:tcPr>
            <w:tcW w:w="2547" w:type="dxa"/>
          </w:tcPr>
          <w:p w14:paraId="48B045B9" w14:textId="21089232" w:rsidR="007F3F9D" w:rsidRPr="007F3F9D" w:rsidRDefault="007F3F9D" w:rsidP="007F3F9D">
            <w:pPr>
              <w:pStyle w:val="TAL"/>
            </w:pPr>
            <w:r w:rsidRPr="007F3F9D">
              <w:t>&gt;&gt; Spatial Validity Condition</w:t>
            </w:r>
          </w:p>
        </w:tc>
        <w:tc>
          <w:tcPr>
            <w:tcW w:w="7084" w:type="dxa"/>
          </w:tcPr>
          <w:p w14:paraId="2D6FADB7" w14:textId="60DD39FD" w:rsidR="007F3F9D" w:rsidRPr="007F3F9D" w:rsidRDefault="007F3F9D" w:rsidP="00EE02E3">
            <w:pPr>
              <w:pStyle w:val="TAL"/>
            </w:pPr>
            <w:r w:rsidRPr="007F3F9D">
              <w:t>Area where the E2E data volume transfer time analytics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279" w:name="_Toc131158531"/>
      <w:r>
        <w:t>6.18.4</w:t>
      </w:r>
      <w:r>
        <w:tab/>
        <w:t>Procedures</w:t>
      </w:r>
      <w:bookmarkEnd w:id="279"/>
    </w:p>
    <w:p w14:paraId="6604AFB1" w14:textId="77777777" w:rsidR="007F3F9D" w:rsidRDefault="007F3F9D" w:rsidP="007F3F9D">
      <w:r>
        <w:t>The NWDAF can provide E2E data volume transfer time analytics to a 5GC NF (e.g. AF, or NEF).</w:t>
      </w:r>
    </w:p>
    <w:p w14:paraId="3068EE95" w14:textId="16BC2B86" w:rsidR="007F3F9D" w:rsidRDefault="007F3F9D" w:rsidP="007F3F9D">
      <w:pPr>
        <w:pStyle w:val="TH"/>
      </w:pPr>
      <w:r>
        <w:rPr>
          <w:noProof/>
        </w:rPr>
        <w:object w:dxaOrig="20062" w:dyaOrig="16380" w14:anchorId="325F8D4A">
          <v:shape id="_x0000_i1117" type="#_x0000_t75" alt="" style="width:481.6pt;height:393.3pt;mso-width-percent:0;mso-height-percent:0;mso-width-percent:0;mso-height-percent:0" o:ole="">
            <v:imagedata r:id="rId187" o:title=""/>
          </v:shape>
          <o:OLEObject Type="Embed" ProgID="Visio.Drawing.15" ShapeID="_x0000_i1117" DrawAspect="Content" ObjectID="_1741773001" r:id="rId188"/>
        </w:object>
      </w:r>
    </w:p>
    <w:p w14:paraId="11C11438" w14:textId="673C5319" w:rsidR="007F3F9D" w:rsidRDefault="007F3F9D" w:rsidP="007F3F9D">
      <w:pPr>
        <w:pStyle w:val="TF"/>
      </w:pPr>
      <w:r>
        <w:t>Figure 6.18.4-1: Procedure for E2E data volume transfer time analytics</w:t>
      </w:r>
    </w:p>
    <w:p w14:paraId="09491767" w14:textId="77777777" w:rsidR="007F3F9D" w:rsidRDefault="007F3F9D" w:rsidP="007F3F9D">
      <w:pPr>
        <w:pStyle w:val="B1"/>
      </w:pPr>
      <w:r>
        <w:t>1.</w:t>
      </w:r>
      <w:r>
        <w:tab/>
        <w:t>The Consumer NF, e.g. AF, or NEF, requests or subscribes to analytics for E2E data volume transfer time analytics from NWDAF (possibly via NEF in case the consumer NF is AF) and provides the input information as specified in clause 6.18.1 to 5GC.</w:t>
      </w:r>
    </w:p>
    <w:p w14:paraId="313FB31F" w14:textId="77777777" w:rsidR="007F3F9D" w:rsidRDefault="007F3F9D" w:rsidP="007F3F9D">
      <w:pPr>
        <w:pStyle w:val="B1"/>
      </w:pPr>
      <w:r>
        <w:t>2a-b.</w:t>
      </w:r>
      <w:r>
        <w:tab/>
        <w:t>The NWDAF subscribes the service data from AMF in Table 6.18.2-2 using Namf_EventExposure_Subscribe service for collecting UE location(s) for a UE or a group of UEs.</w:t>
      </w:r>
    </w:p>
    <w:p w14:paraId="7F2B8A81" w14:textId="77777777" w:rsidR="007F3F9D" w:rsidRDefault="007F3F9D" w:rsidP="00EE02E3">
      <w:pPr>
        <w:pStyle w:val="NO"/>
      </w:pPr>
      <w:r>
        <w:t>NOTE:</w:t>
      </w:r>
      <w:r>
        <w:tab/>
        <w:t>If NWDAF requires UE location information with finer granularity than TA/cell, then NWDAF collects the location data from GMLC instead of AMF.</w:t>
      </w:r>
    </w:p>
    <w:p w14:paraId="3497CEDB" w14:textId="77777777" w:rsidR="007F3F9D" w:rsidRDefault="007F3F9D" w:rsidP="007F3F9D">
      <w:pPr>
        <w:pStyle w:val="B1"/>
      </w:pPr>
      <w:r>
        <w:t>2c.</w:t>
      </w:r>
      <w:r>
        <w:tab/>
        <w:t>NWDAF subscribes to service data from SMF in Table 6.18.2-2 by invoking Nsmf_EventExposure_Subscribe (Event ID, SUPI(s) or Application ID).</w:t>
      </w:r>
    </w:p>
    <w:p w14:paraId="31A4CDA0" w14:textId="77777777" w:rsidR="007F3F9D" w:rsidRDefault="007F3F9D" w:rsidP="007F3F9D">
      <w:pPr>
        <w:pStyle w:val="B1"/>
      </w:pPr>
      <w:r>
        <w:tab/>
        <w:t>In order to provide the requested analytics, the NWDAF subscribes to information of the UE and may subscribe to N4 Session related input data from SMFs as defined in Table 6.18.2-2.</w:t>
      </w:r>
    </w:p>
    <w:p w14:paraId="64EB59AC" w14:textId="77777777" w:rsidR="007F3F9D" w:rsidRDefault="007F3F9D" w:rsidP="007F3F9D">
      <w:pPr>
        <w:pStyle w:val="B1"/>
      </w:pPr>
      <w:r>
        <w:t>2d-e.</w:t>
      </w:r>
      <w:r>
        <w:tab/>
        <w:t>N4 related input data is provided by UPF to SMF.</w:t>
      </w:r>
    </w:p>
    <w:p w14:paraId="0330249F" w14:textId="7B401826" w:rsidR="007F3F9D" w:rsidRDefault="007F3F9D" w:rsidP="007F3F9D">
      <w:pPr>
        <w:pStyle w:val="B1"/>
      </w:pPr>
      <w:r>
        <w:t>2f.</w:t>
      </w:r>
      <w:r>
        <w:tab/>
        <w:t>SMF provides the requested input data to NWDAF.</w:t>
      </w:r>
    </w:p>
    <w:p w14:paraId="4E5E763B" w14:textId="77777777" w:rsidR="007F3F9D" w:rsidRDefault="007F3F9D" w:rsidP="007F3F9D">
      <w:pPr>
        <w:pStyle w:val="B1"/>
      </w:pPr>
      <w:r>
        <w:t>2g-h.</w:t>
      </w:r>
      <w:r>
        <w:tab/>
        <w:t>The NWDAF may subscribe to input data in Table 6.18.2-1 from the OAM according to the data collection principles from the OAM described in clause 6.2.3.</w:t>
      </w:r>
    </w:p>
    <w:p w14:paraId="5EC0675E" w14:textId="77777777" w:rsidR="007F3F9D" w:rsidRDefault="007F3F9D" w:rsidP="007F3F9D">
      <w:pPr>
        <w:pStyle w:val="B1"/>
      </w:pPr>
      <w:r>
        <w:t>2i-j.</w:t>
      </w:r>
      <w:r>
        <w:tab/>
        <w:t>The NWDAF may subscribe the service data from AF in the Table 6.18-3 by invoking Nnef_EventExposure_Subscribe or Naf_EventExposure_Subscribe service as defined in TS 23.502 [3].</w:t>
      </w:r>
    </w:p>
    <w:p w14:paraId="3EA5612B" w14:textId="77777777" w:rsidR="007F3F9D" w:rsidRDefault="007F3F9D" w:rsidP="007F3F9D">
      <w:pPr>
        <w:pStyle w:val="B1"/>
      </w:pPr>
      <w:r>
        <w:lastRenderedPageBreak/>
        <w:t>3.</w:t>
      </w:r>
      <w:r>
        <w:tab/>
        <w:t>The NWDAF derives requested analytics, in the form of E2E data volume transfer time statistics or predictions or both.</w:t>
      </w:r>
    </w:p>
    <w:p w14:paraId="501525AC" w14:textId="77777777" w:rsidR="007F3F9D" w:rsidRDefault="007F3F9D" w:rsidP="007F3F9D">
      <w:pPr>
        <w:pStyle w:val="B1"/>
      </w:pPr>
      <w:r>
        <w:t>4.</w:t>
      </w:r>
      <w:r>
        <w:tab/>
        <w:t>The NWDAF provides requested E2E data volume transfer timeanalytics to the NF, using either Nnwdaf_AnalyticsInfo_Request response or Nnwdaf_AnalyticsSubscription_Notify, depending on the service used in step 1.</w:t>
      </w:r>
    </w:p>
    <w:p w14:paraId="37C4F9AB" w14:textId="77777777" w:rsidR="007F3F9D" w:rsidRDefault="007F3F9D" w:rsidP="007F3F9D">
      <w:pPr>
        <w:pStyle w:val="B1"/>
      </w:pPr>
      <w:r>
        <w:t>5-7.</w:t>
      </w:r>
      <w:r>
        <w:tab/>
        <w:t>If the NF subscribed to E2E data volume transfer time analytics at step 1, when the NWDAF generates new analytics, it notifies the new generated analytics to the consumer.</w:t>
      </w:r>
    </w:p>
    <w:p w14:paraId="24DF1C12" w14:textId="5F9CCEE3" w:rsidR="00F63E0C" w:rsidRDefault="00F63E0C" w:rsidP="00F63E0C">
      <w:pPr>
        <w:pStyle w:val="Heading2"/>
      </w:pPr>
      <w:bookmarkStart w:id="280" w:name="_Toc131158532"/>
      <w:r>
        <w:t>6.19</w:t>
      </w:r>
      <w:r>
        <w:tab/>
        <w:t>Relative Proximity Analytics</w:t>
      </w:r>
      <w:bookmarkEnd w:id="280"/>
    </w:p>
    <w:p w14:paraId="64366F56" w14:textId="77777777" w:rsidR="00F63E0C" w:rsidRDefault="00F63E0C" w:rsidP="00EE02E3">
      <w:pPr>
        <w:pStyle w:val="Heading3"/>
      </w:pPr>
      <w:bookmarkStart w:id="281" w:name="_Toc131158533"/>
      <w:r>
        <w:t>6.19.1</w:t>
      </w:r>
      <w:r>
        <w:tab/>
        <w:t>General</w:t>
      </w:r>
      <w:bookmarkEnd w:id="281"/>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7777777" w:rsidR="00F63E0C" w:rsidRDefault="00F63E0C" w:rsidP="00EE02E3">
      <w:pPr>
        <w:pStyle w:val="B1"/>
      </w:pPr>
      <w:r>
        <w:t>-</w:t>
      </w:r>
      <w:r>
        <w:tab/>
        <w:t>Target of Analytics Reporting: a UE, a group of UEs;</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77777777" w:rsidR="00F63E0C" w:rsidRDefault="00F63E0C" w:rsidP="00EE02E3">
      <w:pPr>
        <w:pStyle w:val="B1"/>
      </w:pPr>
      <w:r>
        <w:t>-</w:t>
      </w:r>
      <w:r>
        <w:tab/>
        <w:t>optionally, the list of analytics subsets that are requested among those specified in clause 6.19.3;</w:t>
      </w:r>
    </w:p>
    <w:p w14:paraId="23180E82" w14:textId="77777777" w:rsidR="00F63E0C" w:rsidRDefault="00F63E0C" w:rsidP="00EE02E3">
      <w:pPr>
        <w:pStyle w:val="B1"/>
      </w:pPr>
      <w:r>
        <w:t>-</w:t>
      </w:r>
      <w:r>
        <w:tab/>
        <w:t>an optional preferred level of accuracy of the analytics;</w:t>
      </w:r>
    </w:p>
    <w:p w14:paraId="029A1464" w14:textId="77777777" w:rsidR="00F63E0C" w:rsidRDefault="00F63E0C" w:rsidP="00EE02E3">
      <w:pPr>
        <w:pStyle w:val="B1"/>
      </w:pPr>
      <w:r>
        <w:t>-</w:t>
      </w:r>
      <w:r>
        <w:tab/>
        <w:t>optionally, "maximum number of objects" indicating the maximum number of UEs</w:t>
      </w:r>
    </w:p>
    <w:p w14:paraId="454B9608" w14:textId="77777777" w:rsidR="00F63E0C" w:rsidRDefault="00F63E0C" w:rsidP="00EE02E3">
      <w:pPr>
        <w:pStyle w:val="B1"/>
      </w:pPr>
      <w:r>
        <w:t>-</w:t>
      </w:r>
      <w:r>
        <w:tab/>
        <w:t>an Analytics target period indicating the time period over which the statistics or predictions are requested.</w:t>
      </w:r>
    </w:p>
    <w:p w14:paraId="62F820E1" w14:textId="77777777" w:rsidR="00F63E0C" w:rsidRDefault="00F63E0C" w:rsidP="00EE02E3">
      <w:pPr>
        <w:pStyle w:val="Heading3"/>
      </w:pPr>
      <w:bookmarkStart w:id="282" w:name="_Toc131158534"/>
      <w:r>
        <w:t>6.19.2</w:t>
      </w:r>
      <w:r>
        <w:tab/>
        <w:t>Input data</w:t>
      </w:r>
      <w:bookmarkEnd w:id="282"/>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r>
        <w:lastRenderedPageBreak/>
        <w:t>Table 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5AB6B3B4" w:rsidR="00F63E0C" w:rsidRDefault="00F63E0C" w:rsidP="00EE02E3">
      <w:pPr>
        <w:pStyle w:val="NO"/>
      </w:pPr>
      <w:r>
        <w:t>NOTE 1:</w:t>
      </w:r>
      <w:r>
        <w:tab/>
        <w:t>To collect the input data in Table 6.19.2-1, NWDAF can invoke TraceJob as described in clause 4.3.30 of TS 28.622 [41] using Generic Provisioning Management Service as described in clause 11.1 of TS 28.532 [6] to get Sensor Information as part of MDT data collection mechanism. The UE sensor information includes Barometric pressure, UE speed and UE orientation as described in clause 5.10.29 of TS 32.422 [42].</w:t>
      </w:r>
    </w:p>
    <w:p w14:paraId="56F01C0E" w14:textId="4F64AF4F" w:rsidR="00F63E0C" w:rsidRDefault="00F63E0C" w:rsidP="00F63E0C">
      <w:pPr>
        <w:pStyle w:val="TH"/>
      </w:pPr>
      <w:r>
        <w:t>Table 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6593BA0F" w:rsidR="00F63E0C" w:rsidRDefault="00F63E0C" w:rsidP="00EE02E3">
      <w:pPr>
        <w:pStyle w:val="NO"/>
      </w:pPr>
      <w:r>
        <w:t>NOTE 3:</w:t>
      </w:r>
      <w:r>
        <w:tab/>
        <w:t>When DCAF is deployed in untrusted domain, NEF is employed to mediate the interactions between NWDAF and DCAF via the Naf_EventExposure_Subscribe service specified in clause 5.2.19.2 of TS 23.502 [3], as described in clause 6.2.8.2.3.</w:t>
      </w:r>
    </w:p>
    <w:p w14:paraId="5639444F" w14:textId="284704D6" w:rsidR="00F63E0C" w:rsidRDefault="00F63E0C" w:rsidP="00F63E0C">
      <w:pPr>
        <w:pStyle w:val="TH"/>
      </w:pPr>
      <w:r>
        <w:t>Table 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283" w:name="_Toc131158535"/>
      <w:r>
        <w:t>6.19.3</w:t>
      </w:r>
      <w:r>
        <w:tab/>
        <w:t>Output analytics</w:t>
      </w:r>
      <w:bookmarkEnd w:id="283"/>
    </w:p>
    <w:p w14:paraId="212DFBA4" w14:textId="77777777" w:rsidR="00335479" w:rsidRDefault="00335479" w:rsidP="00F63E0C">
      <w:r>
        <w:t>The NWDAF services as defined in the clause 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r>
        <w:lastRenderedPageBreak/>
        <w:t>Table 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4535D626" w:rsidR="00335479" w:rsidRPr="007F3F9D" w:rsidRDefault="00335479" w:rsidP="00335479">
            <w:pPr>
              <w:pStyle w:val="TAL"/>
            </w:pPr>
            <w:r w:rsidRPr="004C31A1">
              <w:t>Identifies a group of UEs or a set of UEs, e.g. internal group ID, external group ID, list of SUPIs, list of GPSIs or other external UE 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r>
        <w:t>Table 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7E08126E" w:rsidR="00335479" w:rsidRPr="007F3F9D" w:rsidRDefault="00335479" w:rsidP="00335479">
            <w:pPr>
              <w:pStyle w:val="TAL"/>
            </w:pPr>
            <w:r w:rsidRPr="004C31A1">
              <w:t>Identifies a group of UEs or a set of UEs, e.g. internal group ID, external group ID, list of SUPIs, list of GPSIs or other external UE 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335479" w:rsidRPr="007F3F9D" w14:paraId="44B6891E" w14:textId="77777777" w:rsidTr="009B23D5">
        <w:tc>
          <w:tcPr>
            <w:tcW w:w="3681" w:type="dxa"/>
          </w:tcPr>
          <w:p w14:paraId="20CFB793" w14:textId="29B71A71" w:rsidR="00335479" w:rsidRPr="004C31A1" w:rsidRDefault="00335479" w:rsidP="00335479">
            <w:pPr>
              <w:pStyle w:val="TAL"/>
            </w:pPr>
            <w:r w:rsidRPr="004C31A1">
              <w:t xml:space="preserve">  &gt; Confidence</w:t>
            </w:r>
          </w:p>
        </w:tc>
        <w:tc>
          <w:tcPr>
            <w:tcW w:w="5950" w:type="dxa"/>
          </w:tcPr>
          <w:p w14:paraId="5BC236A0" w14:textId="707E3305" w:rsidR="00335479" w:rsidRPr="004C31A1" w:rsidRDefault="00335479" w:rsidP="00335479">
            <w:pPr>
              <w:pStyle w:val="TAL"/>
            </w:pPr>
            <w:r w:rsidRPr="004C31A1">
              <w:t>Confidence of the prediction.</w:t>
            </w:r>
          </w:p>
        </w:tc>
      </w:tr>
      <w:tr w:rsidR="00335479" w:rsidRPr="007F3F9D" w14:paraId="71CAC91B" w14:textId="77777777" w:rsidTr="009B23D5">
        <w:tc>
          <w:tcPr>
            <w:tcW w:w="3681" w:type="dxa"/>
          </w:tcPr>
          <w:p w14:paraId="06487CA3" w14:textId="0B920FAA" w:rsidR="00335479" w:rsidRPr="004C31A1" w:rsidRDefault="00335479" w:rsidP="00335479">
            <w:pPr>
              <w:pStyle w:val="TAL"/>
            </w:pPr>
            <w:r w:rsidRPr="004C31A1">
              <w:t xml:space="preserve">  &gt; Accuracy</w:t>
            </w:r>
          </w:p>
        </w:tc>
        <w:tc>
          <w:tcPr>
            <w:tcW w:w="5950" w:type="dxa"/>
          </w:tcPr>
          <w:p w14:paraId="25E232FD" w14:textId="7D6FB429" w:rsidR="00335479" w:rsidRPr="004C31A1" w:rsidRDefault="00335479" w:rsidP="00335479">
            <w:pPr>
              <w:pStyle w:val="TAL"/>
            </w:pPr>
            <w:r w:rsidRPr="004C31A1">
              <w:t>Accuracy of TTC (dependent on both the UE location accuracy and confidence of the prediction).</w:t>
            </w:r>
          </w:p>
        </w:tc>
      </w:tr>
      <w:tr w:rsidR="00335479" w:rsidRPr="007F3F9D" w14:paraId="5F9E841D" w14:textId="77777777" w:rsidTr="005F12B6">
        <w:tc>
          <w:tcPr>
            <w:tcW w:w="9631" w:type="dxa"/>
            <w:gridSpan w:val="2"/>
          </w:tcPr>
          <w:p w14:paraId="4C5B24C5" w14:textId="3006A9D0"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284" w:name="_Toc131158536"/>
      <w:r>
        <w:lastRenderedPageBreak/>
        <w:t>6.19.4</w:t>
      </w:r>
      <w:r>
        <w:tab/>
        <w:t>Procedures</w:t>
      </w:r>
      <w:bookmarkEnd w:id="284"/>
    </w:p>
    <w:p w14:paraId="44AD7CB8" w14:textId="69C0AAD0" w:rsidR="00335479" w:rsidRDefault="00335479" w:rsidP="00335479">
      <w:pPr>
        <w:pStyle w:val="TH"/>
      </w:pPr>
      <w:r w:rsidRPr="00E228F7">
        <w:object w:dxaOrig="18216" w:dyaOrig="12612" w14:anchorId="39335C7B">
          <v:shape id="_x0000_i1118" type="#_x0000_t75" style="width:479.8pt;height:358.2pt" o:ole="">
            <v:imagedata r:id="rId189" o:title=""/>
          </v:shape>
          <o:OLEObject Type="Embed" ProgID="Visio.Drawing.15" ShapeID="_x0000_i1118" DrawAspect="Content" ObjectID="_1741773002" r:id="rId190"/>
        </w:object>
      </w:r>
    </w:p>
    <w:p w14:paraId="3D3A6B98" w14:textId="3E75DCA3" w:rsidR="00335479" w:rsidRDefault="00335479" w:rsidP="00335479">
      <w:pPr>
        <w:pStyle w:val="TF"/>
      </w:pPr>
      <w:r>
        <w:t>Figure 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The Consumer NF/AF sends a request to the NWDAF for analytics related to relative proximity, using either the Nnwdaf_AnalyticsInfo or Nnwdaf_AnalyticsSubscription service.</w:t>
      </w:r>
    </w:p>
    <w:p w14:paraId="7E8BECC5" w14:textId="77777777" w:rsidR="00335479" w:rsidRDefault="00335479" w:rsidP="00335479">
      <w:pPr>
        <w:pStyle w:val="B1"/>
      </w:pPr>
      <w:r>
        <w:tab/>
        <w:t>The Analytics ID is set to "Relative Proximity". The target for analytics reporting can be a single UE, group of UEs or any UE.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77777777"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77777777" w:rsidR="00335479" w:rsidRDefault="00335479" w:rsidP="00335479">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5F6C1440" w:rsidR="00335479" w:rsidRDefault="00335479" w:rsidP="00EE02E3">
      <w:pPr>
        <w:pStyle w:val="NO"/>
      </w:pPr>
      <w:r>
        <w:t>NOTE 3:</w:t>
      </w:r>
      <w:r>
        <w:tab/>
        <w:t>Details of DCAF and its data processing can be found in TS 26.531 [32] and TS 26.532 [43]].</w:t>
      </w:r>
    </w:p>
    <w:p w14:paraId="4C60153C" w14:textId="77777777" w:rsidR="00335479" w:rsidRDefault="00335479" w:rsidP="00335479">
      <w:pPr>
        <w:pStyle w:val="B1"/>
      </w:pPr>
      <w:r>
        <w:t>8.</w:t>
      </w:r>
      <w:r>
        <w:tab/>
        <w:t>The NWDAF collects input data from AMF as defined in Table 6.19.2-3 via the AMF event exposure service as defined in TS 23.502 [3].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6A06EADB" w:rsidR="00335479" w:rsidRDefault="00335479" w:rsidP="00335479">
      <w:pPr>
        <w:pStyle w:val="B1"/>
      </w:pPr>
      <w:r>
        <w:t>9.</w:t>
      </w:r>
      <w:r>
        <w:tab/>
        <w:t>The NWDAF collects input data from GMLC as defined in Table 6.19.2-3 using the Ngmlc_Location service as defined in TS 23.273 [39].</w:t>
      </w:r>
    </w:p>
    <w:p w14:paraId="4CE69379" w14:textId="77777777" w:rsidR="00335479" w:rsidRDefault="00335479" w:rsidP="00335479">
      <w:pPr>
        <w:pStyle w:val="B1"/>
      </w:pPr>
      <w:r>
        <w:t>10.</w:t>
      </w:r>
      <w:r>
        <w:tab/>
        <w:t>The NWDAF collects input data from AF as defined in Table 6.19.2-3 via the AF event exposure service as defined in TS 23.502 [3].</w:t>
      </w:r>
    </w:p>
    <w:p w14:paraId="5A6F590D" w14:textId="77777777" w:rsidR="00335479" w:rsidRDefault="00335479" w:rsidP="00335479">
      <w:pPr>
        <w:pStyle w:val="B1"/>
      </w:pPr>
      <w:r>
        <w:t>11.</w:t>
      </w:r>
      <w:r>
        <w:tab/>
        <w:t>The NWDAF derives requested analytics.</w:t>
      </w:r>
    </w:p>
    <w:p w14:paraId="0547F80B" w14:textId="77777777" w:rsidR="00335479" w:rsidRDefault="00335479" w:rsidP="00335479">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Nnwdaf_AnalyticsSubscription_Subscribe response,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7F400890" w:rsidR="00EE5B92" w:rsidRDefault="00EE5B92" w:rsidP="00EE5B92">
      <w:pPr>
        <w:pStyle w:val="Heading2"/>
      </w:pPr>
      <w:bookmarkStart w:id="285" w:name="_Toc131158537"/>
      <w:r>
        <w:t>6.20</w:t>
      </w:r>
      <w:r>
        <w:tab/>
        <w:t>URSP enforcement analytics</w:t>
      </w:r>
      <w:bookmarkEnd w:id="285"/>
    </w:p>
    <w:p w14:paraId="56957279" w14:textId="2184916F" w:rsidR="00EE5B92" w:rsidRDefault="00EE5B92" w:rsidP="00EE5B92">
      <w:pPr>
        <w:pStyle w:val="Heading3"/>
      </w:pPr>
      <w:bookmarkStart w:id="286" w:name="_Toc131158538"/>
      <w:r>
        <w:t>6.20.1</w:t>
      </w:r>
      <w:r>
        <w:tab/>
        <w:t>General</w:t>
      </w:r>
      <w:bookmarkEnd w:id="286"/>
    </w:p>
    <w:p w14:paraId="6C5776D1" w14:textId="3C533D67" w:rsidR="00EE5B92" w:rsidRDefault="00EE5B92" w:rsidP="00EE5B92">
      <w:r>
        <w:t>This clause specifies the procedure for an NWDAF to provide statistics on whether traffic of UEs via one or multiple PDU sessions is according to provisioned URSP rules. It is assumed that the consumer is aware of URSP rules that are being provisioned to a UE, a single UE or a group of UEs.</w:t>
      </w:r>
    </w:p>
    <w:p w14:paraId="54719AB3" w14:textId="77777777" w:rsidR="00EE5B92" w:rsidRDefault="00EE5B92" w:rsidP="00EE5B92">
      <w:r>
        <w:t>The NWDAF collects traffic flow information of UE traffic via PDU session(s) established for a specific S-NSSAI and/or DNN and provides statistics of UEs that route traffic according to a specific URSP rule and UEs that route traffic which is not expected according to a provisioned URSP rule.</w:t>
      </w:r>
    </w:p>
    <w:p w14:paraId="43D9ECD3" w14:textId="77777777" w:rsidR="00EE5B92" w:rsidRDefault="00EE5B92" w:rsidP="00EE5B92">
      <w:r>
        <w:t>The assumption is that traffic according to a URSP rule is known (e.g. known flow description). and that there are associated Packet Detection Rule(s) for the known traffic configured in the UPF. It is also assumed that such analytics would be requested only for the case where a URSP rule includes S-NSSAI and/or DNN in the Route Selection Descriptor of the provisioned URSP rule.</w:t>
      </w:r>
    </w:p>
    <w:p w14:paraId="4F73E5C1" w14:textId="3FD172F5" w:rsidR="00EE5B92" w:rsidRDefault="00EE5B92" w:rsidP="00EE02E3">
      <w:pPr>
        <w:pStyle w:val="NO"/>
      </w:pPr>
      <w:r>
        <w:lastRenderedPageBreak/>
        <w:t>NOTE 1:</w:t>
      </w:r>
      <w:r>
        <w:tab/>
        <w:t>How traffic from different applications/URSP rules over the same S-NSSAI/DNN and/or PDU session is discerned is implementation-specific</w:t>
      </w:r>
    </w:p>
    <w:p w14:paraId="7C29E399" w14:textId="77777777" w:rsidR="00EE5B92" w:rsidRDefault="00EE5B92" w:rsidP="00EE5B92">
      <w:r>
        <w:t>The service consumer may be a PCF.</w:t>
      </w:r>
    </w:p>
    <w:p w14:paraId="4488BBC3" w14:textId="77777777" w:rsidR="00EE5B92" w:rsidRDefault="00EE5B92" w:rsidP="00EE5B92">
      <w:r>
        <w:t>The consumer of these analytics includes in the request the Traffic Descriptor and Route Selection descriptor components of a URSP rule provisioned to a UE or group of UEs as follows:</w:t>
      </w:r>
    </w:p>
    <w:p w14:paraId="013FC276" w14:textId="7E9BB377" w:rsidR="00EE5B92" w:rsidRDefault="00EE5B92" w:rsidP="00EE02E3">
      <w:pPr>
        <w:pStyle w:val="B1"/>
      </w:pPr>
      <w:r>
        <w:t>-</w:t>
      </w:r>
      <w:r>
        <w:tab/>
        <w:t>Analytics ID = "URSP enforcement".</w:t>
      </w:r>
    </w:p>
    <w:p w14:paraId="424F5546" w14:textId="76FD6E11" w:rsidR="00EE5B92" w:rsidRDefault="00EE5B92" w:rsidP="00EE02E3">
      <w:pPr>
        <w:pStyle w:val="B1"/>
      </w:pPr>
      <w:r>
        <w:t>-</w:t>
      </w:r>
      <w:r>
        <w:tab/>
        <w:t>Target of Analytics Reporting: UE, group of UE or any UE.</w:t>
      </w:r>
    </w:p>
    <w:p w14:paraId="745FDB88" w14:textId="346512FB" w:rsidR="00EE5B92" w:rsidRDefault="00EE5B92" w:rsidP="00EE02E3">
      <w:pPr>
        <w:pStyle w:val="B1"/>
      </w:pPr>
      <w:r>
        <w:t>-</w:t>
      </w:r>
      <w:r>
        <w:tab/>
        <w:t>Traffic Descriptor of the URSP rule.</w:t>
      </w:r>
    </w:p>
    <w:p w14:paraId="6312FC3B" w14:textId="4F9855D4" w:rsidR="00EE5B92" w:rsidRDefault="00EE5B92" w:rsidP="00EE02E3">
      <w:pPr>
        <w:pStyle w:val="NO"/>
      </w:pPr>
      <w:r>
        <w:t>NOTE 2:</w:t>
      </w:r>
      <w:r>
        <w:tab/>
        <w:t>Only Flow Descriptors of a URSP rule is applicable. Other Traffic Descriptors are not supported.</w:t>
      </w:r>
    </w:p>
    <w:p w14:paraId="4339B7D0" w14:textId="77777777" w:rsidR="00EE5B92" w:rsidRDefault="00EE5B92" w:rsidP="00EE02E3">
      <w:pPr>
        <w:pStyle w:val="EditorsNote"/>
      </w:pPr>
      <w:r>
        <w:t>Editor's note:</w:t>
      </w:r>
      <w:r>
        <w:tab/>
        <w:t>Whether additional Traffic Descriptors can be supported is FFS.</w:t>
      </w:r>
    </w:p>
    <w:p w14:paraId="6F18CE8A" w14:textId="77777777" w:rsidR="00EE5B92" w:rsidRDefault="00EE5B92" w:rsidP="00EE02E3">
      <w:pPr>
        <w:pStyle w:val="B1"/>
      </w:pPr>
      <w:r>
        <w:t>-</w:t>
      </w:r>
      <w:r>
        <w:tab/>
        <w:t>Analytics Filter Information per URSP traffic descriptor list containing:</w:t>
      </w:r>
    </w:p>
    <w:p w14:paraId="2DE5A09A" w14:textId="09B98B2C" w:rsidR="00EE5B92" w:rsidRDefault="00EE5B92" w:rsidP="00EE02E3">
      <w:pPr>
        <w:pStyle w:val="B2"/>
      </w:pPr>
      <w:r>
        <w:t>-</w:t>
      </w:r>
      <w:r>
        <w:tab/>
        <w:t>Area of Interest (i.e. the location of UEs where URSP rule enforcement is monitored);</w:t>
      </w:r>
    </w:p>
    <w:p w14:paraId="50198271" w14:textId="001F2077" w:rsidR="00EE5B92" w:rsidRDefault="00EE5B92" w:rsidP="00EE02E3">
      <w:pPr>
        <w:pStyle w:val="B2"/>
      </w:pPr>
      <w:r>
        <w:t>-</w:t>
      </w:r>
      <w:r>
        <w:tab/>
        <w:t>S-NSSAI corresponding to a Route Selection Descriptor of the URSP rule;</w:t>
      </w:r>
    </w:p>
    <w:p w14:paraId="1A975523" w14:textId="65833DBD" w:rsidR="00EE5B92" w:rsidRDefault="00EE5B92" w:rsidP="00EE02E3">
      <w:pPr>
        <w:pStyle w:val="B2"/>
      </w:pPr>
      <w:r>
        <w:t>-</w:t>
      </w:r>
      <w:r>
        <w:tab/>
        <w:t>DNN corresponding to a Route Selection Descriptor of the URSP rule;</w:t>
      </w:r>
    </w:p>
    <w:p w14:paraId="21AA3E5F" w14:textId="77777777"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287" w:name="_Toc131158539"/>
      <w:r>
        <w:t>6.20.2</w:t>
      </w:r>
      <w:r>
        <w:tab/>
        <w:t>Input Data</w:t>
      </w:r>
      <w:bookmarkEnd w:id="287"/>
    </w:p>
    <w:p w14:paraId="3DAE330E" w14:textId="77777777" w:rsidR="00EE5B92" w:rsidRDefault="00EE5B92" w:rsidP="00EE5B92">
      <w:r>
        <w:t>NWDAF collects input data from the SMF and/or UPF. The detailed data are described in Table 6.20.2-1.</w:t>
      </w:r>
    </w:p>
    <w:p w14:paraId="3F309CAC" w14:textId="77777777" w:rsidR="00EE5B92" w:rsidRDefault="00EE5B92" w:rsidP="00EE02E3">
      <w:pPr>
        <w:pStyle w:val="TH"/>
      </w:pPr>
      <w:r>
        <w:t>Table 6.20.2-1: Input data to detect traffic based on a URSP rule</w:t>
      </w:r>
    </w:p>
    <w:tbl>
      <w:tblPr>
        <w:tblStyle w:val="TableGrid"/>
        <w:tblW w:w="0" w:type="auto"/>
        <w:tblLook w:val="04A0" w:firstRow="1" w:lastRow="0" w:firstColumn="1" w:lastColumn="0" w:noHBand="0" w:noVBand="1"/>
      </w:tblPr>
      <w:tblGrid>
        <w:gridCol w:w="3210"/>
        <w:gridCol w:w="1463"/>
        <w:gridCol w:w="4958"/>
      </w:tblGrid>
      <w:tr w:rsidR="00EE5B92" w:rsidRPr="00C97263" w14:paraId="33F3E163" w14:textId="77777777" w:rsidTr="00C47F9B">
        <w:tc>
          <w:tcPr>
            <w:tcW w:w="3210" w:type="dxa"/>
          </w:tcPr>
          <w:p w14:paraId="48C1358D" w14:textId="77777777" w:rsidR="00EE5B92" w:rsidRPr="00C97263" w:rsidRDefault="00EE5B92" w:rsidP="00C47F9B">
            <w:pPr>
              <w:pStyle w:val="TAH"/>
            </w:pPr>
            <w:r>
              <w:t>Information</w:t>
            </w:r>
          </w:p>
        </w:tc>
        <w:tc>
          <w:tcPr>
            <w:tcW w:w="1463" w:type="dxa"/>
          </w:tcPr>
          <w:p w14:paraId="3730353E" w14:textId="77777777" w:rsidR="00EE5B92" w:rsidRPr="00C97263" w:rsidRDefault="00EE5B92" w:rsidP="00C47F9B">
            <w:pPr>
              <w:pStyle w:val="TAH"/>
            </w:pPr>
            <w:r>
              <w:t>Source</w:t>
            </w:r>
          </w:p>
        </w:tc>
        <w:tc>
          <w:tcPr>
            <w:tcW w:w="4958" w:type="dxa"/>
          </w:tcPr>
          <w:p w14:paraId="4F776F41" w14:textId="77777777" w:rsidR="00EE5B92" w:rsidRPr="00C97263" w:rsidRDefault="00EE5B92" w:rsidP="00C47F9B">
            <w:pPr>
              <w:pStyle w:val="TAH"/>
            </w:pPr>
            <w:r>
              <w:t>Description</w:t>
            </w:r>
          </w:p>
        </w:tc>
      </w:tr>
      <w:tr w:rsidR="00EE5B92" w:rsidRPr="00C97263" w14:paraId="744597C0" w14:textId="77777777" w:rsidTr="00EE02E3">
        <w:tc>
          <w:tcPr>
            <w:tcW w:w="3210" w:type="dxa"/>
          </w:tcPr>
          <w:p w14:paraId="2E1A6576" w14:textId="2B7E8F9A" w:rsidR="00EE5B92" w:rsidRPr="00C97263" w:rsidRDefault="00EE5B92" w:rsidP="00EE5B92">
            <w:pPr>
              <w:pStyle w:val="TAL"/>
            </w:pPr>
            <w:r w:rsidRPr="00CF3BAC">
              <w:t>SUPI</w:t>
            </w:r>
          </w:p>
        </w:tc>
        <w:tc>
          <w:tcPr>
            <w:tcW w:w="1463" w:type="dxa"/>
          </w:tcPr>
          <w:p w14:paraId="45B3392F" w14:textId="0BFBF07F" w:rsidR="00EE5B92" w:rsidRPr="00C97263" w:rsidRDefault="00EE5B92" w:rsidP="00EE5B92">
            <w:pPr>
              <w:pStyle w:val="TAC"/>
            </w:pPr>
            <w:r w:rsidRPr="00CF3BAC">
              <w:t>SMF, UPF</w:t>
            </w:r>
          </w:p>
        </w:tc>
        <w:tc>
          <w:tcPr>
            <w:tcW w:w="4958" w:type="dxa"/>
          </w:tcPr>
          <w:p w14:paraId="07A58756" w14:textId="41356D8E" w:rsidR="00EE5B92" w:rsidRPr="00C97263" w:rsidRDefault="00EE5B92" w:rsidP="00EE5B92">
            <w:pPr>
              <w:pStyle w:val="TAL"/>
            </w:pPr>
            <w:r w:rsidRPr="00CF3BAC">
              <w:t>UE ID for the UE that established PDU sessions to an S-NSSAI/DNN</w:t>
            </w:r>
            <w:r>
              <w:t>.</w:t>
            </w:r>
          </w:p>
        </w:tc>
      </w:tr>
      <w:tr w:rsidR="00EE5B92" w:rsidRPr="00C97263" w14:paraId="60F4E3BB" w14:textId="77777777" w:rsidTr="00C47F9B">
        <w:tc>
          <w:tcPr>
            <w:tcW w:w="3210" w:type="dxa"/>
          </w:tcPr>
          <w:p w14:paraId="2CDB92B8" w14:textId="3157D3D3" w:rsidR="00EE5B92" w:rsidRPr="00C97263" w:rsidRDefault="00EE5B92" w:rsidP="00EE5B92">
            <w:pPr>
              <w:pStyle w:val="TAL"/>
            </w:pPr>
            <w:r w:rsidRPr="00CF3BAC">
              <w:t>S-NSSAI</w:t>
            </w:r>
          </w:p>
        </w:tc>
        <w:tc>
          <w:tcPr>
            <w:tcW w:w="1463" w:type="dxa"/>
          </w:tcPr>
          <w:p w14:paraId="7E985AF5" w14:textId="5B45E564" w:rsidR="00EE5B92" w:rsidRPr="00C97263" w:rsidRDefault="00EE5B92" w:rsidP="00EE5B92">
            <w:pPr>
              <w:pStyle w:val="TAC"/>
            </w:pPr>
            <w:r w:rsidRPr="00CF3BAC">
              <w:t>SMF, UPF</w:t>
            </w:r>
          </w:p>
        </w:tc>
        <w:tc>
          <w:tcPr>
            <w:tcW w:w="4958" w:type="dxa"/>
          </w:tcPr>
          <w:p w14:paraId="35E65919" w14:textId="39B8C5AA" w:rsidR="00EE5B92" w:rsidRPr="00C97263" w:rsidRDefault="00EE5B92" w:rsidP="00EE5B92">
            <w:pPr>
              <w:pStyle w:val="TAL"/>
            </w:pPr>
            <w:r w:rsidRPr="00CF3BAC">
              <w:t>The S-NSSAI for which the PDU session is established</w:t>
            </w:r>
            <w:r>
              <w:t>.</w:t>
            </w:r>
          </w:p>
        </w:tc>
      </w:tr>
      <w:tr w:rsidR="00EE5B92" w:rsidRPr="00C97263" w14:paraId="3CF89D21" w14:textId="77777777" w:rsidTr="00C47F9B">
        <w:tc>
          <w:tcPr>
            <w:tcW w:w="3210" w:type="dxa"/>
          </w:tcPr>
          <w:p w14:paraId="1F7226F6" w14:textId="28B0CFF5" w:rsidR="00EE5B92" w:rsidRPr="00CF3BAC" w:rsidRDefault="00EE5B92" w:rsidP="00EE5B92">
            <w:pPr>
              <w:pStyle w:val="TAL"/>
            </w:pPr>
            <w:r w:rsidRPr="00CF3BAC">
              <w:t>DNN</w:t>
            </w:r>
          </w:p>
        </w:tc>
        <w:tc>
          <w:tcPr>
            <w:tcW w:w="1463" w:type="dxa"/>
          </w:tcPr>
          <w:p w14:paraId="794D746B" w14:textId="237E2271" w:rsidR="00EE5B92" w:rsidRPr="00C97263" w:rsidRDefault="00EE5B92" w:rsidP="00EE5B92">
            <w:pPr>
              <w:pStyle w:val="TAC"/>
            </w:pPr>
            <w:r w:rsidRPr="00CF3BAC">
              <w:t>SMF, UPF</w:t>
            </w:r>
          </w:p>
        </w:tc>
        <w:tc>
          <w:tcPr>
            <w:tcW w:w="4958" w:type="dxa"/>
          </w:tcPr>
          <w:p w14:paraId="2B7830E5" w14:textId="0083E5E0" w:rsidR="00EE5B92" w:rsidRPr="00C97263" w:rsidRDefault="00EE5B92" w:rsidP="00EE5B92">
            <w:pPr>
              <w:pStyle w:val="TAL"/>
            </w:pPr>
            <w:r w:rsidRPr="00CF3BAC">
              <w:t>The DNN for which the PDU session is established</w:t>
            </w:r>
            <w:r>
              <w:t>.</w:t>
            </w:r>
          </w:p>
        </w:tc>
      </w:tr>
      <w:tr w:rsidR="00EE5B92" w:rsidRPr="00C97263" w14:paraId="112426CC" w14:textId="77777777" w:rsidTr="00C47F9B">
        <w:tc>
          <w:tcPr>
            <w:tcW w:w="3210" w:type="dxa"/>
          </w:tcPr>
          <w:p w14:paraId="33FCACCB" w14:textId="32F124E5" w:rsidR="00EE5B92" w:rsidRPr="00CF3BAC" w:rsidRDefault="00EE5B92" w:rsidP="00EE5B92">
            <w:pPr>
              <w:pStyle w:val="TAL"/>
            </w:pPr>
            <w:r w:rsidRPr="00CF3BAC">
              <w:t>Traffic Filtering Information (NOTE 1)</w:t>
            </w:r>
          </w:p>
        </w:tc>
        <w:tc>
          <w:tcPr>
            <w:tcW w:w="1463" w:type="dxa"/>
          </w:tcPr>
          <w:p w14:paraId="7F7DB059" w14:textId="38FC1F38" w:rsidR="00EE5B92" w:rsidRPr="00C97263" w:rsidRDefault="00EE5B92" w:rsidP="00EE5B92">
            <w:pPr>
              <w:pStyle w:val="TAC"/>
            </w:pPr>
            <w:r w:rsidRPr="00CF3BAC">
              <w:t>SMF, UPF</w:t>
            </w:r>
          </w:p>
        </w:tc>
        <w:tc>
          <w:tcPr>
            <w:tcW w:w="4958" w:type="dxa"/>
          </w:tcPr>
          <w:p w14:paraId="13E346E9" w14:textId="5F16710E" w:rsidR="00EE5B92" w:rsidRPr="00C97263" w:rsidRDefault="00EE5B92" w:rsidP="00EE5B92">
            <w:pPr>
              <w:pStyle w:val="TAL"/>
            </w:pPr>
            <w:r w:rsidRPr="00CF3BAC">
              <w:t>Information on Service Data Flows to report according to the Traffic Descriptor of the URSP rule</w:t>
            </w:r>
            <w:r>
              <w:t>.</w:t>
            </w:r>
          </w:p>
        </w:tc>
      </w:tr>
      <w:tr w:rsidR="00EE5B92" w:rsidRPr="00C97263" w14:paraId="2461EBDB" w14:textId="77777777" w:rsidTr="007828D6">
        <w:tc>
          <w:tcPr>
            <w:tcW w:w="9631" w:type="dxa"/>
            <w:gridSpan w:val="3"/>
          </w:tcPr>
          <w:p w14:paraId="4E0B58FE" w14:textId="494ECE2F" w:rsidR="00EE5B92" w:rsidRPr="00CF3BAC" w:rsidRDefault="00EE5B92" w:rsidP="00EE02E3">
            <w:pPr>
              <w:pStyle w:val="TAN"/>
            </w:pPr>
            <w:r>
              <w:t>NOTE 1:</w:t>
            </w:r>
            <w:r>
              <w:tab/>
              <w:t>Traffic Filtering Information includes also an indication to report traffic not matching traffic corresponding to a Traffic Descriptor of a URSP rule.</w:t>
            </w:r>
          </w:p>
        </w:tc>
      </w:tr>
    </w:tbl>
    <w:p w14:paraId="75CC1AB3" w14:textId="7E47380C" w:rsidR="00EE5B92" w:rsidRDefault="00EE5B92" w:rsidP="00EE5B92"/>
    <w:p w14:paraId="0D3E179A" w14:textId="77A9CE49" w:rsidR="00EE5B92" w:rsidRDefault="00EE5B92" w:rsidP="00EE02E3">
      <w:pPr>
        <w:pStyle w:val="EditorsNote"/>
      </w:pPr>
      <w:r>
        <w:t>Editor's note:</w:t>
      </w:r>
      <w:r>
        <w:tab/>
        <w:t>Additional input data from AF and other Data Sources are FFS.</w:t>
      </w:r>
    </w:p>
    <w:p w14:paraId="7756633C" w14:textId="32ABDEE8" w:rsidR="00EE5B92" w:rsidRDefault="00EE5B92" w:rsidP="00EE5B92">
      <w:r>
        <w:t>The NWDAF collects input data from the UPF either indirectly via the SMF, or directly from the UPF using the "UserDataUsageMeasures" event exposure event as described in clause 4.15.4.5 of TS 23.502 [3]. Further details about input parameters are described in Table 4.15.4.5.1 of TS 23.502 [3].</w:t>
      </w:r>
    </w:p>
    <w:p w14:paraId="069339A2" w14:textId="136B2D0F" w:rsidR="00EE5B92" w:rsidRDefault="00EE5B92" w:rsidP="00EE5B92">
      <w:r>
        <w:t>The NWDAF includes within the Traffic Filtering Information of the UserDataUsageMeasures event the Flow Description of the TD of the URSP rule. The UPF reports traffic matching the Traffic Filtering Information and traffic that does not match the Traffic Filtering Information.</w:t>
      </w:r>
    </w:p>
    <w:p w14:paraId="19B80A26" w14:textId="77777777" w:rsidR="00EE5B92" w:rsidRDefault="00EE5B92" w:rsidP="00EE02E3">
      <w:pPr>
        <w:pStyle w:val="Heading3"/>
      </w:pPr>
      <w:bookmarkStart w:id="288" w:name="_Toc131158540"/>
      <w:r>
        <w:t>6.20.3</w:t>
      </w:r>
      <w:r>
        <w:tab/>
        <w:t>Output Analytics</w:t>
      </w:r>
      <w:bookmarkEnd w:id="288"/>
    </w:p>
    <w:p w14:paraId="19349C16" w14:textId="77777777" w:rsidR="00EE5B92" w:rsidRDefault="00EE5B92" w:rsidP="00EE5B92">
      <w:r>
        <w:t>The NWDAF collects input data from the UPF and provides analytics of UEs that route traffic over a PDU session of specific S-NSSAI/DNN according to a provisioned URSP rules and UEs that route traffic not according to a provisioned URSP rule</w:t>
      </w:r>
    </w:p>
    <w:p w14:paraId="55206DD1" w14:textId="77777777" w:rsidR="00EE5B92" w:rsidRDefault="00EE5B92" w:rsidP="00EE5B92">
      <w:r>
        <w:lastRenderedPageBreak/>
        <w:t>The output analytics is shown in Table 6.20.3-1.</w:t>
      </w:r>
    </w:p>
    <w:p w14:paraId="11AC5E5C" w14:textId="632014CC" w:rsidR="00EE5B92" w:rsidRDefault="00EE5B92" w:rsidP="00EE02E3">
      <w:pPr>
        <w:pStyle w:val="TH"/>
      </w:pPr>
      <w:r>
        <w:t>Table 6.20.3-1: URSP enforcement</w:t>
      </w:r>
    </w:p>
    <w:tbl>
      <w:tblPr>
        <w:tblStyle w:val="TableGrid"/>
        <w:tblW w:w="0" w:type="auto"/>
        <w:tblLook w:val="04A0" w:firstRow="1" w:lastRow="0" w:firstColumn="1" w:lastColumn="0" w:noHBand="0" w:noVBand="1"/>
      </w:tblPr>
      <w:tblGrid>
        <w:gridCol w:w="3681"/>
        <w:gridCol w:w="5950"/>
      </w:tblGrid>
      <w:tr w:rsidR="00EE5B92" w:rsidRPr="00A61F77" w14:paraId="62BE9482" w14:textId="77777777" w:rsidTr="00EE02E3">
        <w:tc>
          <w:tcPr>
            <w:tcW w:w="3681" w:type="dxa"/>
          </w:tcPr>
          <w:p w14:paraId="067CCB11" w14:textId="77777777" w:rsidR="00EE5B92" w:rsidRPr="00A61F77" w:rsidRDefault="00EE5B92" w:rsidP="00C47F9B">
            <w:pPr>
              <w:pStyle w:val="TAH"/>
            </w:pPr>
            <w:r w:rsidRPr="00A61F77">
              <w:t>Information</w:t>
            </w:r>
          </w:p>
        </w:tc>
        <w:tc>
          <w:tcPr>
            <w:tcW w:w="5950" w:type="dxa"/>
          </w:tcPr>
          <w:p w14:paraId="7C870458" w14:textId="77777777" w:rsidR="00EE5B92" w:rsidRPr="00A61F77" w:rsidRDefault="00EE5B92" w:rsidP="00C47F9B">
            <w:pPr>
              <w:pStyle w:val="TAH"/>
            </w:pPr>
            <w:r w:rsidRPr="00A61F77">
              <w:t>Description</w:t>
            </w:r>
          </w:p>
        </w:tc>
      </w:tr>
      <w:tr w:rsidR="00EE5B92" w:rsidRPr="007F3F9D" w14:paraId="3FAC29DD" w14:textId="77777777" w:rsidTr="00EE02E3">
        <w:tc>
          <w:tcPr>
            <w:tcW w:w="3681" w:type="dxa"/>
          </w:tcPr>
          <w:p w14:paraId="445438D6" w14:textId="56D27E7D" w:rsidR="00EE5B92" w:rsidRPr="007F3F9D" w:rsidRDefault="00EE5B92" w:rsidP="00EE5B92">
            <w:pPr>
              <w:pStyle w:val="TAL"/>
            </w:pPr>
            <w:r w:rsidRPr="00CF3BAC">
              <w:t>UE group ID or UE ID, any UE</w:t>
            </w:r>
          </w:p>
        </w:tc>
        <w:tc>
          <w:tcPr>
            <w:tcW w:w="5950" w:type="dxa"/>
          </w:tcPr>
          <w:p w14:paraId="6E153C03" w14:textId="644B5840" w:rsidR="00EE5B92" w:rsidRPr="007F3F9D" w:rsidRDefault="00EE5B92" w:rsidP="00EE5B92">
            <w:pPr>
              <w:pStyle w:val="TAL"/>
            </w:pPr>
            <w:r w:rsidRPr="00CF3BAC">
              <w:t>Identifies a UE, any UE, or a group of UEs.</w:t>
            </w:r>
          </w:p>
        </w:tc>
      </w:tr>
      <w:tr w:rsidR="00EE5B92" w:rsidRPr="007F3F9D" w14:paraId="13D2DFF8" w14:textId="77777777" w:rsidTr="00EE02E3">
        <w:tc>
          <w:tcPr>
            <w:tcW w:w="3681" w:type="dxa"/>
          </w:tcPr>
          <w:p w14:paraId="4ACED6FB" w14:textId="39857D18" w:rsidR="00EE5B92" w:rsidRPr="007F3F9D" w:rsidRDefault="00EE5B92" w:rsidP="00EE5B92">
            <w:pPr>
              <w:pStyle w:val="TAL"/>
            </w:pPr>
            <w:r w:rsidRPr="00CF3BAC">
              <w:rPr>
                <w:rFonts w:eastAsia="MS Mincho"/>
              </w:rPr>
              <w:t>S-NSSAI</w:t>
            </w:r>
          </w:p>
        </w:tc>
        <w:tc>
          <w:tcPr>
            <w:tcW w:w="5950" w:type="dxa"/>
          </w:tcPr>
          <w:p w14:paraId="7C1A30E6" w14:textId="7E9E299A" w:rsidR="00EE5B92" w:rsidRPr="007F3F9D" w:rsidRDefault="00EE5B92" w:rsidP="00EE5B92">
            <w:pPr>
              <w:pStyle w:val="TAL"/>
            </w:pPr>
            <w:r w:rsidRPr="00CF3BAC">
              <w:rPr>
                <w:rFonts w:eastAsia="MS Mincho"/>
              </w:rPr>
              <w:t>Identifies the Network Slice for which analytic information is provided</w:t>
            </w:r>
            <w:r>
              <w:rPr>
                <w:rFonts w:eastAsia="MS Mincho"/>
              </w:rPr>
              <w:t>.</w:t>
            </w:r>
          </w:p>
        </w:tc>
      </w:tr>
      <w:tr w:rsidR="00EE5B92" w:rsidRPr="007F3F9D" w14:paraId="7AD464BA" w14:textId="77777777" w:rsidTr="00EE02E3">
        <w:tc>
          <w:tcPr>
            <w:tcW w:w="3681" w:type="dxa"/>
          </w:tcPr>
          <w:p w14:paraId="03A7FB00" w14:textId="41293FC3" w:rsidR="00EE5B92" w:rsidRPr="00CF3BAC" w:rsidRDefault="00EE5B92" w:rsidP="00EE5B92">
            <w:pPr>
              <w:pStyle w:val="TAL"/>
              <w:rPr>
                <w:rFonts w:eastAsia="MS Mincho"/>
              </w:rPr>
            </w:pPr>
            <w:r w:rsidRPr="00CF3BAC">
              <w:rPr>
                <w:rFonts w:eastAsia="MS Mincho"/>
              </w:rPr>
              <w:t>DNN</w:t>
            </w:r>
          </w:p>
        </w:tc>
        <w:tc>
          <w:tcPr>
            <w:tcW w:w="5950" w:type="dxa"/>
          </w:tcPr>
          <w:p w14:paraId="5E54EB51" w14:textId="667FEFFB" w:rsidR="00EE5B92" w:rsidRPr="00CF3BAC" w:rsidRDefault="00EE5B92" w:rsidP="00EE5B92">
            <w:pPr>
              <w:pStyle w:val="TAL"/>
              <w:rPr>
                <w:rFonts w:eastAsia="MS Mincho"/>
              </w:rPr>
            </w:pPr>
            <w:r w:rsidRPr="00CF3BAC">
              <w:t>Identifies the data network name (e.g. internet) for which analytics information is provided.</w:t>
            </w:r>
          </w:p>
        </w:tc>
      </w:tr>
      <w:tr w:rsidR="00EE5B92" w:rsidRPr="007F3F9D" w14:paraId="66265246" w14:textId="77777777" w:rsidTr="00EE02E3">
        <w:tc>
          <w:tcPr>
            <w:tcW w:w="3681" w:type="dxa"/>
          </w:tcPr>
          <w:p w14:paraId="7A5F2896" w14:textId="672F3A5E" w:rsidR="00EE5B92" w:rsidRPr="00CF3BAC" w:rsidRDefault="00EE5B92" w:rsidP="00EE5B92">
            <w:pPr>
              <w:pStyle w:val="TAL"/>
              <w:rPr>
                <w:rFonts w:eastAsia="MS Mincho"/>
              </w:rPr>
            </w:pPr>
            <w:r w:rsidRPr="00CF3BAC">
              <w:rPr>
                <w:rFonts w:eastAsia="MS Mincho"/>
              </w:rPr>
              <w:t>Traffic Descriptor of the URSP rule</w:t>
            </w:r>
          </w:p>
        </w:tc>
        <w:tc>
          <w:tcPr>
            <w:tcW w:w="5950" w:type="dxa"/>
          </w:tcPr>
          <w:p w14:paraId="2FA4F3B6" w14:textId="2FD130CF" w:rsidR="00EE5B92" w:rsidRPr="00CF3BAC" w:rsidRDefault="00EE5B92" w:rsidP="00EE5B92">
            <w:pPr>
              <w:pStyle w:val="TAL"/>
            </w:pPr>
            <w:r w:rsidRPr="00CF3BAC">
              <w:rPr>
                <w:rFonts w:eastAsia="MS Mincho"/>
              </w:rPr>
              <w:t>The Traffic Descriptor of the URSP rule provided in the analytic request</w:t>
            </w:r>
            <w:r>
              <w:rPr>
                <w:rFonts w:eastAsia="MS Mincho"/>
              </w:rPr>
              <w:t>.</w:t>
            </w:r>
          </w:p>
        </w:tc>
      </w:tr>
      <w:tr w:rsidR="00EE5B92" w:rsidRPr="007F3F9D" w14:paraId="5F75CBBA" w14:textId="77777777" w:rsidTr="00EE02E3">
        <w:tc>
          <w:tcPr>
            <w:tcW w:w="3681" w:type="dxa"/>
          </w:tcPr>
          <w:p w14:paraId="43CB0FA5" w14:textId="45157C4E" w:rsidR="00EE5B92" w:rsidRPr="00CF3BAC" w:rsidRDefault="00EE5B92" w:rsidP="00EE5B92">
            <w:pPr>
              <w:pStyle w:val="TAL"/>
              <w:rPr>
                <w:rFonts w:eastAsia="MS Mincho"/>
              </w:rPr>
            </w:pPr>
            <w:r w:rsidRPr="00CF3BAC">
              <w:rPr>
                <w:rFonts w:eastAsia="MS Mincho"/>
              </w:rPr>
              <w:t>Traffic matching TD of URSP rule</w:t>
            </w:r>
          </w:p>
        </w:tc>
        <w:tc>
          <w:tcPr>
            <w:tcW w:w="5950" w:type="dxa"/>
          </w:tcPr>
          <w:p w14:paraId="6023FB8A" w14:textId="4868F630" w:rsidR="00EE5B92" w:rsidRPr="00CF3BAC" w:rsidRDefault="00EE5B92" w:rsidP="00EE5B92">
            <w:pPr>
              <w:pStyle w:val="TAL"/>
              <w:rPr>
                <w:rFonts w:eastAsia="MS Mincho"/>
              </w:rPr>
            </w:pPr>
            <w:r w:rsidRPr="00CF3BAC">
              <w:rPr>
                <w:rFonts w:eastAsia="MS Mincho"/>
              </w:rPr>
              <w:t>Identifies traffic that matches TD of URSP rule</w:t>
            </w:r>
            <w:r>
              <w:rPr>
                <w:rFonts w:eastAsia="MS Mincho"/>
              </w:rPr>
              <w:t>.</w:t>
            </w:r>
          </w:p>
        </w:tc>
      </w:tr>
      <w:tr w:rsidR="00EE5B92" w:rsidRPr="007F3F9D" w14:paraId="17852289" w14:textId="77777777" w:rsidTr="00EE02E3">
        <w:tc>
          <w:tcPr>
            <w:tcW w:w="3681" w:type="dxa"/>
          </w:tcPr>
          <w:p w14:paraId="1C999A9C" w14:textId="698A9505" w:rsidR="00EE5B92" w:rsidRPr="00CF3BAC" w:rsidRDefault="00EE5B92" w:rsidP="00EE5B92">
            <w:pPr>
              <w:pStyle w:val="TAL"/>
              <w:rPr>
                <w:rFonts w:eastAsia="MS Mincho"/>
              </w:rPr>
            </w:pPr>
            <w:r w:rsidRPr="00CF3BAC">
              <w:t>&gt; Flow descriptor</w:t>
            </w:r>
          </w:p>
        </w:tc>
        <w:tc>
          <w:tcPr>
            <w:tcW w:w="5950" w:type="dxa"/>
          </w:tcPr>
          <w:p w14:paraId="4BCD2159" w14:textId="0483C3F3" w:rsidR="00EE5B92" w:rsidRPr="00CF3BAC" w:rsidRDefault="00EE5B92" w:rsidP="00EE5B92">
            <w:pPr>
              <w:pStyle w:val="TAL"/>
              <w:rPr>
                <w:rFonts w:eastAsia="MS Mincho"/>
              </w:rPr>
            </w:pPr>
            <w:r w:rsidRPr="00CF3BAC">
              <w:t>Flow descriptor containing 3-tuple, server side (destination address, port, and protocol).</w:t>
            </w:r>
          </w:p>
        </w:tc>
      </w:tr>
      <w:tr w:rsidR="00EE5B92" w:rsidRPr="007F3F9D" w14:paraId="601B8AEF" w14:textId="77777777" w:rsidTr="00EE02E3">
        <w:tc>
          <w:tcPr>
            <w:tcW w:w="3681" w:type="dxa"/>
          </w:tcPr>
          <w:p w14:paraId="2801FA07" w14:textId="1BADD5F5" w:rsidR="00EE5B92" w:rsidRPr="00CF3BAC" w:rsidRDefault="00EE5B92" w:rsidP="00EE5B92">
            <w:pPr>
              <w:pStyle w:val="TAL"/>
            </w:pPr>
            <w:r w:rsidRPr="00CF3BAC">
              <w:t>&gt; Volume</w:t>
            </w:r>
          </w:p>
        </w:tc>
        <w:tc>
          <w:tcPr>
            <w:tcW w:w="5950" w:type="dxa"/>
          </w:tcPr>
          <w:p w14:paraId="6EE19B9B" w14:textId="55DD57BD" w:rsidR="00EE5B92" w:rsidRPr="00CF3BAC" w:rsidRDefault="00EE5B92" w:rsidP="00EE5B92">
            <w:pPr>
              <w:pStyle w:val="TAL"/>
            </w:pPr>
            <w:r w:rsidRPr="00CF3BAC">
              <w:t>measures of data volume exchanged (UL, DL and/or overall) and/or number of packets exchanged (UL, DL and/or overall)</w:t>
            </w:r>
            <w:r>
              <w:t>.</w:t>
            </w:r>
          </w:p>
        </w:tc>
      </w:tr>
      <w:tr w:rsidR="00EE5B92" w:rsidRPr="007F3F9D" w14:paraId="03C18835" w14:textId="77777777" w:rsidTr="00EE02E3">
        <w:tc>
          <w:tcPr>
            <w:tcW w:w="3681" w:type="dxa"/>
          </w:tcPr>
          <w:p w14:paraId="36BBFD1D" w14:textId="32930730" w:rsidR="00EE5B92" w:rsidRPr="00CF3BAC" w:rsidRDefault="00EE5B92" w:rsidP="00EE5B92">
            <w:pPr>
              <w:pStyle w:val="TAL"/>
            </w:pPr>
            <w:r w:rsidRPr="00CF3BAC">
              <w:rPr>
                <w:rFonts w:eastAsia="MS Mincho"/>
              </w:rPr>
              <w:t>Traffic which does not match TD of URSP rule</w:t>
            </w:r>
          </w:p>
        </w:tc>
        <w:tc>
          <w:tcPr>
            <w:tcW w:w="5950" w:type="dxa"/>
          </w:tcPr>
          <w:p w14:paraId="64EA18AD" w14:textId="1757C255" w:rsidR="00EE5B92" w:rsidRPr="00CF3BAC" w:rsidRDefault="00EE5B92" w:rsidP="00EE5B92">
            <w:pPr>
              <w:pStyle w:val="TAL"/>
            </w:pPr>
            <w:r w:rsidRPr="00CF3BAC">
              <w:rPr>
                <w:rFonts w:eastAsia="MS Mincho"/>
              </w:rPr>
              <w:t>Identifies traffic that does not match Traffic Descriptor of URSP rule</w:t>
            </w:r>
            <w:r>
              <w:rPr>
                <w:rFonts w:eastAsia="MS Mincho"/>
              </w:rPr>
              <w:t>.</w:t>
            </w:r>
          </w:p>
        </w:tc>
      </w:tr>
      <w:tr w:rsidR="00EE5B92" w:rsidRPr="007F3F9D" w14:paraId="23AEC215" w14:textId="77777777" w:rsidTr="00EE02E3">
        <w:tc>
          <w:tcPr>
            <w:tcW w:w="3681" w:type="dxa"/>
          </w:tcPr>
          <w:p w14:paraId="26E2AF10" w14:textId="025869BD" w:rsidR="00EE5B92" w:rsidRPr="00CF3BAC" w:rsidRDefault="00EE5B92" w:rsidP="00EE5B92">
            <w:pPr>
              <w:pStyle w:val="TAL"/>
              <w:rPr>
                <w:rFonts w:eastAsia="MS Mincho"/>
              </w:rPr>
            </w:pPr>
            <w:r w:rsidRPr="00CF3BAC">
              <w:t>&gt; Flow descriptor</w:t>
            </w:r>
          </w:p>
        </w:tc>
        <w:tc>
          <w:tcPr>
            <w:tcW w:w="5950" w:type="dxa"/>
          </w:tcPr>
          <w:p w14:paraId="6162BB0D" w14:textId="14DD1D6D" w:rsidR="00EE5B92" w:rsidRPr="00CF3BAC" w:rsidRDefault="00EE5B92" w:rsidP="00EE5B92">
            <w:pPr>
              <w:pStyle w:val="TAL"/>
              <w:rPr>
                <w:rFonts w:eastAsia="MS Mincho"/>
              </w:rPr>
            </w:pPr>
            <w:r w:rsidRPr="00CF3BAC">
              <w:t>Flow descriptor containing 3-tuple, server side (destination address, port, and protocol).</w:t>
            </w:r>
          </w:p>
        </w:tc>
      </w:tr>
      <w:tr w:rsidR="00EE5B92" w:rsidRPr="007F3F9D" w14:paraId="05710F11" w14:textId="77777777" w:rsidTr="00EE02E3">
        <w:tc>
          <w:tcPr>
            <w:tcW w:w="3681" w:type="dxa"/>
          </w:tcPr>
          <w:p w14:paraId="61F08E7A" w14:textId="5D5BB3ED" w:rsidR="00EE5B92" w:rsidRPr="00CF3BAC" w:rsidRDefault="00EE5B92" w:rsidP="00EE5B92">
            <w:pPr>
              <w:pStyle w:val="TAL"/>
            </w:pPr>
            <w:r w:rsidRPr="00CF3BAC">
              <w:t>&gt; Volume</w:t>
            </w:r>
          </w:p>
        </w:tc>
        <w:tc>
          <w:tcPr>
            <w:tcW w:w="5950" w:type="dxa"/>
          </w:tcPr>
          <w:p w14:paraId="6496BA2C" w14:textId="317F3D87" w:rsidR="00EE5B92" w:rsidRPr="00CF3BAC" w:rsidRDefault="00EE5B92" w:rsidP="00EE5B92">
            <w:pPr>
              <w:pStyle w:val="TAL"/>
            </w:pPr>
            <w:r w:rsidRPr="00CF3BAC">
              <w:t>measures of data volume exchanged (UL, DL and/or overall) and/or number of packets exchanged (UL, DL and/or overall)</w:t>
            </w:r>
            <w:r>
              <w:t>.</w:t>
            </w:r>
          </w:p>
        </w:tc>
      </w:tr>
    </w:tbl>
    <w:p w14:paraId="49070932" w14:textId="5A0C15F3" w:rsidR="00EE5B92" w:rsidRDefault="00EE5B92" w:rsidP="00EE5B92"/>
    <w:p w14:paraId="1CB2FF6B" w14:textId="0F79770A" w:rsidR="00EE5B92" w:rsidRDefault="00EE5B92" w:rsidP="00EE02E3">
      <w:pPr>
        <w:pStyle w:val="NO"/>
      </w:pPr>
      <w:r>
        <w:t>NOTE:</w:t>
      </w:r>
      <w:r>
        <w:tab/>
        <w:t>Predictions are not provided as output for the URSP Enforcement analytics.</w:t>
      </w:r>
    </w:p>
    <w:p w14:paraId="14217284" w14:textId="77777777" w:rsidR="00EE5B92" w:rsidRDefault="00EE5B92" w:rsidP="00EE02E3">
      <w:pPr>
        <w:pStyle w:val="Heading3"/>
      </w:pPr>
      <w:bookmarkStart w:id="289" w:name="_Toc131158541"/>
      <w:r>
        <w:t>6.20.4</w:t>
      </w:r>
      <w:r>
        <w:tab/>
        <w:t>Procedures</w:t>
      </w:r>
      <w:bookmarkEnd w:id="289"/>
    </w:p>
    <w:p w14:paraId="57AC46B5" w14:textId="77777777" w:rsidR="00EE5B92" w:rsidRDefault="00EE5B92" w:rsidP="00EE5B92">
      <w:r>
        <w:t>The procedure for deriving URSP enforcement analytics is shown below.</w:t>
      </w:r>
    </w:p>
    <w:p w14:paraId="004A04F3" w14:textId="1CBAF6D6" w:rsidR="00EE5B92" w:rsidRDefault="00EE5B92" w:rsidP="00EE5B92">
      <w:pPr>
        <w:pStyle w:val="TH"/>
      </w:pPr>
      <w:r w:rsidRPr="0002771E">
        <w:object w:dxaOrig="13751" w:dyaOrig="8190" w14:anchorId="6E465F17">
          <v:shape id="_x0000_i1119" type="#_x0000_t75" style="width:481pt;height:285.6pt" o:ole="">
            <v:imagedata r:id="rId191" o:title=""/>
          </v:shape>
          <o:OLEObject Type="Embed" ProgID="Visio.Drawing.15" ShapeID="_x0000_i1119" DrawAspect="Content" ObjectID="_1741773003" r:id="rId192"/>
        </w:object>
      </w:r>
    </w:p>
    <w:p w14:paraId="4ACED335" w14:textId="7FFFB34C" w:rsidR="00EE5B92" w:rsidRDefault="00EE5B92" w:rsidP="00EE5B92">
      <w:pPr>
        <w:pStyle w:val="TF"/>
      </w:pPr>
      <w:r>
        <w:t>Figure 6.20.4-1: NWDAF providing URSP enforcement analytics</w:t>
      </w:r>
    </w:p>
    <w:p w14:paraId="36AE95BE" w14:textId="77777777" w:rsidR="0090627A" w:rsidRDefault="0090627A" w:rsidP="00EE5B92">
      <w:pPr>
        <w:pStyle w:val="B1"/>
      </w:pPr>
      <w:r>
        <w:t>1.</w:t>
      </w:r>
      <w:r>
        <w:tab/>
        <w:t>The Consumer NF (i.e. PCF) requests or subscribes to the NWDAF to request URSP Enforcement analytics. The consumer includes within analytics filter the expected traffic via a PDU session according to the Traffic Descriptors within provisioned URSP rules to the UE and the S-NSSAI/DNN of the PDU session. It is assumed that there are associated Packet Detection Rule(s) for the expected traffic listed in the analytics request, i.e. the expected traffic is known.</w:t>
      </w:r>
    </w:p>
    <w:p w14:paraId="267A1448" w14:textId="77777777" w:rsidR="0090627A" w:rsidRDefault="0090627A" w:rsidP="00EE5B92">
      <w:pPr>
        <w:pStyle w:val="B1"/>
      </w:pPr>
      <w:r>
        <w:lastRenderedPageBreak/>
        <w:t>2.</w:t>
      </w:r>
      <w:r>
        <w:tab/>
        <w:t>The NWDAF determines to collect data, either directly from the UPF or indirectly via the SMF and identifies the SMF and/or UPF to retrieve input data according to the S-NSSAI/DNN and UE information in the analytics request. The NWDAF retrieves data from the UPF where the UE has established a PDU session to the DNN/S-NSSAI included in the analytics request.</w:t>
      </w:r>
    </w:p>
    <w:p w14:paraId="369BFEB1" w14:textId="77777777" w:rsidR="0090627A" w:rsidRDefault="0090627A" w:rsidP="00EE5B92">
      <w:pPr>
        <w:pStyle w:val="B1"/>
      </w:pPr>
      <w:r>
        <w:t>3.</w:t>
      </w:r>
      <w:r>
        <w:tab/>
        <w:t>The NWDAF collects traffic information using the "UserDataUsageMeasures" event exposure event.</w:t>
      </w:r>
    </w:p>
    <w:p w14:paraId="3F674669" w14:textId="77777777" w:rsidR="0090627A" w:rsidRDefault="0090627A" w:rsidP="00EE5B92">
      <w:pPr>
        <w:pStyle w:val="B1"/>
      </w:pPr>
      <w:r>
        <w:t>4.</w:t>
      </w:r>
      <w:r>
        <w:tab/>
        <w:t>The NWDAF derives analytics indicating a list of UEs that route traffic according to the provisioned URSP rule and a list of UEs which route traffic that it is not expected according to the provisioned URSP rule.</w:t>
      </w:r>
    </w:p>
    <w:p w14:paraId="72E9D28E" w14:textId="77777777" w:rsidR="0090627A" w:rsidRDefault="0090627A" w:rsidP="00EE5B92">
      <w:pPr>
        <w:pStyle w:val="B1"/>
      </w:pPr>
      <w:r>
        <w:t>5.</w:t>
      </w:r>
      <w:r>
        <w:tab/>
        <w:t>The NWDAF notifies URSP enforcement analytics.</w:t>
      </w:r>
    </w:p>
    <w:p w14:paraId="2C90924A" w14:textId="1654EB8A" w:rsidR="00C24DA9" w:rsidRPr="005D2CF1" w:rsidRDefault="00C24DA9" w:rsidP="00C24DA9">
      <w:pPr>
        <w:pStyle w:val="Heading1"/>
      </w:pPr>
      <w:bookmarkStart w:id="290" w:name="_Toc131158542"/>
      <w:r w:rsidRPr="005D2CF1">
        <w:t>7</w:t>
      </w:r>
      <w:r w:rsidRPr="005D2CF1">
        <w:tab/>
        <w:t>Nnwdaf Services Description</w:t>
      </w:r>
      <w:bookmarkEnd w:id="290"/>
    </w:p>
    <w:p w14:paraId="4148DB1A" w14:textId="77777777" w:rsidR="00C24DA9" w:rsidRPr="005D2CF1" w:rsidRDefault="00C24DA9" w:rsidP="00C24DA9">
      <w:pPr>
        <w:pStyle w:val="Heading2"/>
      </w:pPr>
      <w:bookmarkStart w:id="291" w:name="_Toc131158543"/>
      <w:r w:rsidRPr="005D2CF1">
        <w:rPr>
          <w:lang w:eastAsia="zh-CN"/>
        </w:rPr>
        <w:t>7.1</w:t>
      </w:r>
      <w:r w:rsidRPr="005D2CF1">
        <w:tab/>
        <w:t>General</w:t>
      </w:r>
      <w:bookmarkEnd w:id="291"/>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08F3BF2B"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7793EC86" w:rsidR="009832D0" w:rsidRPr="005D2CF1" w:rsidRDefault="009832D0" w:rsidP="00223DFF">
            <w:pPr>
              <w:pStyle w:val="TAL"/>
            </w:pPr>
            <w:r>
              <w:t>NWDAF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r>
              <w:t>Nnwdaf_MLModelMonitor</w:t>
            </w:r>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36E32726" w:rsidR="00EA2CF0" w:rsidRPr="005D2CF1" w:rsidRDefault="00EA2CF0" w:rsidP="00EA2CF0">
            <w:pPr>
              <w:pStyle w:val="TAL"/>
            </w:pPr>
            <w:r>
              <w:t>Request</w:t>
            </w:r>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r>
              <w:t>Nnwdaf_MLModelTraining</w:t>
            </w:r>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r>
              <w:t>Nnwdaf_MLModelTrainingInfo</w:t>
            </w:r>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r>
              <w:t>Nnwdaf_RoamingAnalytics</w:t>
            </w:r>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267FCD61" w:rsidR="0021142F" w:rsidRPr="005D2CF1" w:rsidRDefault="0021142F" w:rsidP="0021142F">
            <w:pPr>
              <w:pStyle w:val="TAL"/>
            </w:pPr>
            <w:r>
              <w:t>H-NWDAF, V-NWDAF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1A141B3F" w:rsidR="0021142F" w:rsidRPr="005D2CF1" w:rsidRDefault="0021142F" w:rsidP="0021142F">
            <w:pPr>
              <w:pStyle w:val="TAL"/>
            </w:pPr>
            <w:r>
              <w:t>H-NWDAF, V-NWDAF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7DD5647F" w:rsidR="0021142F" w:rsidRPr="005D2CF1" w:rsidRDefault="0021142F" w:rsidP="0021142F">
            <w:pPr>
              <w:pStyle w:val="TAL"/>
            </w:pPr>
            <w:r>
              <w:t>H-NWDAF, V-NWDAF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33E477F0" w:rsidR="0021142F" w:rsidRPr="005D2CF1" w:rsidRDefault="0021142F" w:rsidP="0021142F">
            <w:pPr>
              <w:pStyle w:val="TAL"/>
            </w:pPr>
            <w:r>
              <w:t>H-NWDAF, V-NWDAF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r>
              <w:t>Nnwdaf_RoamingData</w:t>
            </w:r>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16F7F7D3" w:rsidR="0021142F" w:rsidRPr="005D2CF1" w:rsidRDefault="0021142F" w:rsidP="0021142F">
            <w:pPr>
              <w:pStyle w:val="TAL"/>
            </w:pPr>
            <w:r>
              <w:t>H-NWDAF, V-NWDAF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41EB0CE7" w:rsidR="0021142F" w:rsidRPr="005D2CF1" w:rsidRDefault="0021142F" w:rsidP="0021142F">
            <w:pPr>
              <w:pStyle w:val="TAL"/>
            </w:pPr>
            <w:r>
              <w:t>H-NWDAF, V-NWDAF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15ADD0C" w:rsidR="0021142F" w:rsidRPr="005D2CF1" w:rsidRDefault="0021142F" w:rsidP="0021142F">
            <w:pPr>
              <w:pStyle w:val="TAL"/>
            </w:pPr>
            <w:r>
              <w:t>H-NWDAF, V-NWDAF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How CEF consumes Nnwdaf services and which Analytics information is relevant is defined in TS 28.201 [21] and out of the scope of this TS.</w:t>
            </w:r>
          </w:p>
          <w:p w14:paraId="32667399" w14:textId="085F18CF" w:rsidR="0021142F" w:rsidRPr="005D2CF1" w:rsidRDefault="0021142F" w:rsidP="0021142F">
            <w:pPr>
              <w:pStyle w:val="TAN"/>
            </w:pPr>
            <w:r>
              <w:t>NOTE 3:</w:t>
            </w:r>
            <w:r>
              <w:tab/>
              <w:t>The Nnwdaf_MLModelProvision service and the Nnwdaf_MLModelInfo service are provided by an NWDAF containing MTLF and consumed by an NWDAF containing AnLF.</w:t>
            </w:r>
          </w:p>
        </w:tc>
      </w:tr>
    </w:tbl>
    <w:p w14:paraId="47908755" w14:textId="77777777" w:rsidR="00C24DA9" w:rsidRPr="005D2CF1" w:rsidRDefault="00C24DA9" w:rsidP="00C24DA9"/>
    <w:p w14:paraId="0ACEF48B" w14:textId="750D9394" w:rsidR="00DC4878" w:rsidRDefault="00DC4878" w:rsidP="00EE02E3">
      <w:pPr>
        <w:pStyle w:val="EditorsNote"/>
      </w:pPr>
      <w:r>
        <w:t>Editor´s note:</w:t>
      </w:r>
      <w:r>
        <w:tab/>
        <w:t>It is FFS whether separate Roaming Analytics and Roaming data services for inbound and outbound roaming scenarios are required.</w:t>
      </w:r>
    </w:p>
    <w:p w14:paraId="0EA4938F" w14:textId="360C2407"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0449604B" w:rsidR="007F3F9D" w:rsidRPr="005D2CF1" w:rsidRDefault="007F3F9D" w:rsidP="00393462">
            <w:pPr>
              <w:pStyle w:val="TAL"/>
            </w:pPr>
            <w:r>
              <w:t>E2E 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92" w:name="_Toc131158544"/>
      <w:r w:rsidRPr="005D2CF1">
        <w:lastRenderedPageBreak/>
        <w:t>7.2</w:t>
      </w:r>
      <w:r w:rsidRPr="005D2CF1">
        <w:tab/>
        <w:t>Nnwdaf_AnalyticsSubscription Service</w:t>
      </w:r>
      <w:bookmarkEnd w:id="292"/>
    </w:p>
    <w:p w14:paraId="7A900E3F" w14:textId="77777777" w:rsidR="00C24DA9" w:rsidRPr="005D2CF1" w:rsidRDefault="00C24DA9" w:rsidP="00C24DA9">
      <w:pPr>
        <w:pStyle w:val="Heading3"/>
      </w:pPr>
      <w:bookmarkStart w:id="293" w:name="_Toc131158545"/>
      <w:r w:rsidRPr="005D2CF1">
        <w:t>7.2.1</w:t>
      </w:r>
      <w:r w:rsidRPr="005D2CF1">
        <w:tab/>
        <w:t>General</w:t>
      </w:r>
      <w:bookmarkEnd w:id="293"/>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94" w:name="_Toc131158546"/>
      <w:r w:rsidRPr="005D2CF1">
        <w:t>7.2.2</w:t>
      </w:r>
      <w:r w:rsidRPr="005D2CF1">
        <w:tab/>
        <w:t>Nnwdaf_AnalyticsSubscription_Subscribe service operation</w:t>
      </w:r>
      <w:bookmarkEnd w:id="294"/>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28B13216" w14:textId="77777777" w:rsidR="00DE7722" w:rsidRDefault="005F482A" w:rsidP="00DF3CA2">
      <w:pPr>
        <w:pStyle w:val="B1"/>
        <w:rPr>
          <w:lang w:eastAsia="zh-CN"/>
        </w:rPr>
      </w:pPr>
      <w:r>
        <w:rPr>
          <w:lang w:eastAsia="zh-CN"/>
        </w:rPr>
        <w:lastRenderedPageBreak/>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494C10AC" w14:textId="5C396676" w:rsidR="00CA202F" w:rsidRPr="005D2CF1" w:rsidRDefault="00CA202F" w:rsidP="00CA202F">
      <w:pPr>
        <w:pStyle w:val="B1"/>
        <w:rPr>
          <w:lang w:eastAsia="zh-CN"/>
        </w:rPr>
      </w:pPr>
      <w:r>
        <w:rPr>
          <w:lang w:eastAsia="zh-CN"/>
        </w:rPr>
        <w:t>-</w:t>
      </w:r>
      <w:r>
        <w:rPr>
          <w:lang w:eastAsia="zh-CN"/>
        </w:rPr>
        <w:tab/>
        <w:t>Analytics feedback information.</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0A872623" w:rsidR="00CA202F" w:rsidRPr="005D2CF1" w:rsidRDefault="00CA202F" w:rsidP="00CA202F">
      <w:pPr>
        <w:pStyle w:val="NO"/>
        <w:rPr>
          <w:lang w:eastAsia="zh-CN"/>
        </w:rPr>
      </w:pPr>
      <w:r>
        <w:rPr>
          <w:lang w:eastAsia="zh-CN"/>
        </w:rPr>
        <w:t>NOTE 3:</w:t>
      </w:r>
      <w:r>
        <w:rPr>
          <w:lang w:eastAsia="zh-CN"/>
        </w:rPr>
        <w:tab/>
        <w:t>Analytics feedback information only can be included in modification request for the existing analytics subscription.</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5A1AFFD2"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TS 23.502 [3])</w:t>
      </w:r>
      <w:r w:rsidRPr="005D2CF1">
        <w:t>.</w:t>
      </w:r>
    </w:p>
    <w:p w14:paraId="79F6AFF1" w14:textId="58D50696" w:rsidR="004D5B5E" w:rsidRPr="005D2CF1" w:rsidRDefault="004D5B5E" w:rsidP="004D5B5E">
      <w:pPr>
        <w:pStyle w:val="NO"/>
        <w:rPr>
          <w:lang w:eastAsia="zh-CN"/>
        </w:rPr>
      </w:pPr>
      <w:r>
        <w:rPr>
          <w:lang w:eastAsia="zh-CN"/>
        </w:rPr>
        <w:t>NOTE </w:t>
      </w:r>
      <w:r w:rsidR="00CA202F">
        <w:rPr>
          <w:lang w:eastAsia="zh-CN"/>
        </w:rPr>
        <w:t>4</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95" w:name="_Toc131158547"/>
      <w:r w:rsidRPr="005D2CF1">
        <w:rPr>
          <w:lang w:eastAsia="zh-CN"/>
        </w:rPr>
        <w:t>7.</w:t>
      </w:r>
      <w:r w:rsidRPr="005D2CF1">
        <w:t>2.3</w:t>
      </w:r>
      <w:r w:rsidRPr="005D2CF1">
        <w:tab/>
        <w:t>Nnwdaf_AnalyticsSubscription_Unsubscribe service operation</w:t>
      </w:r>
      <w:bookmarkEnd w:id="295"/>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96" w:name="_Toc131158548"/>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96"/>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7EE389B6" w:rsidR="00353E89" w:rsidRDefault="00353E89" w:rsidP="00461895">
      <w:pPr>
        <w:pStyle w:val="B1"/>
      </w:pPr>
      <w:r>
        <w:lastRenderedPageBreak/>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97" w:name="_Toc131158549"/>
      <w:r>
        <w:rPr>
          <w:lang w:eastAsia="zh-CN"/>
        </w:rPr>
        <w:t>7.2.5</w:t>
      </w:r>
      <w:r>
        <w:rPr>
          <w:lang w:eastAsia="zh-CN"/>
        </w:rPr>
        <w:tab/>
        <w:t>Nnwdaf_AnalyticsSubscription_Transfer service operation</w:t>
      </w:r>
      <w:bookmarkEnd w:id="297"/>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lastRenderedPageBreak/>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98" w:name="_Toc131158550"/>
      <w:r w:rsidRPr="005D2CF1">
        <w:rPr>
          <w:lang w:eastAsia="zh-CN"/>
        </w:rPr>
        <w:t>7.</w:t>
      </w:r>
      <w:r w:rsidRPr="005D2CF1">
        <w:t>3</w:t>
      </w:r>
      <w:r w:rsidRPr="005D2CF1">
        <w:tab/>
        <w:t>Nnwdaf_AnalyticsInfo service</w:t>
      </w:r>
      <w:bookmarkEnd w:id="298"/>
    </w:p>
    <w:p w14:paraId="1959A807" w14:textId="77777777" w:rsidR="00C24DA9" w:rsidRPr="005D2CF1" w:rsidRDefault="00C24DA9" w:rsidP="00C24DA9">
      <w:pPr>
        <w:pStyle w:val="Heading3"/>
      </w:pPr>
      <w:bookmarkStart w:id="299" w:name="_Toc131158551"/>
      <w:r w:rsidRPr="005D2CF1">
        <w:rPr>
          <w:lang w:eastAsia="zh-CN"/>
        </w:rPr>
        <w:t>7.</w:t>
      </w:r>
      <w:r w:rsidRPr="005D2CF1">
        <w:t>3.1</w:t>
      </w:r>
      <w:r w:rsidRPr="005D2CF1">
        <w:tab/>
        <w:t>General</w:t>
      </w:r>
      <w:bookmarkEnd w:id="299"/>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300" w:name="_Toc131158552"/>
      <w:r w:rsidRPr="005D2CF1">
        <w:rPr>
          <w:lang w:eastAsia="zh-CN"/>
        </w:rPr>
        <w:t>7.</w:t>
      </w:r>
      <w:r w:rsidRPr="005D2CF1">
        <w:t>3.2</w:t>
      </w:r>
      <w:r w:rsidRPr="005D2CF1">
        <w:tab/>
        <w:t>Nnwdaf_AnalyticsInfo_Request service operation</w:t>
      </w:r>
      <w:bookmarkEnd w:id="300"/>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46CAE4E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4A7F58">
        <w:rPr>
          <w:lang w:eastAsia="zh-CN"/>
        </w:rPr>
        <w:t xml:space="preserve"> and Time window for historical analytics</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740EAB7E"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301"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302" w:name="_Toc131158553"/>
      <w:r>
        <w:rPr>
          <w:lang w:eastAsia="ja-JP"/>
        </w:rPr>
        <w:t>7.3.3</w:t>
      </w:r>
      <w:r>
        <w:rPr>
          <w:lang w:eastAsia="ja-JP"/>
        </w:rPr>
        <w:tab/>
        <w:t>Nnwdaf_AnalyticsInfo_</w:t>
      </w:r>
      <w:r w:rsidR="004851DB">
        <w:rPr>
          <w:lang w:eastAsia="ja-JP"/>
        </w:rPr>
        <w:t>Context</w:t>
      </w:r>
      <w:r>
        <w:rPr>
          <w:lang w:eastAsia="ja-JP"/>
        </w:rPr>
        <w:t>Transfer service operation</w:t>
      </w:r>
      <w:bookmarkEnd w:id="302"/>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lastRenderedPageBreak/>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303" w:name="_Toc131158554"/>
      <w:r>
        <w:rPr>
          <w:lang w:eastAsia="ja-JP"/>
        </w:rPr>
        <w:t>7.4</w:t>
      </w:r>
      <w:r>
        <w:rPr>
          <w:lang w:eastAsia="ja-JP"/>
        </w:rPr>
        <w:tab/>
        <w:t>Nnwdaf_DataManagement Service</w:t>
      </w:r>
      <w:bookmarkEnd w:id="303"/>
    </w:p>
    <w:p w14:paraId="41BC025D" w14:textId="77777777" w:rsidR="005A11CD" w:rsidRDefault="005A11CD" w:rsidP="00320244">
      <w:pPr>
        <w:pStyle w:val="Heading3"/>
        <w:rPr>
          <w:lang w:eastAsia="ja-JP"/>
        </w:rPr>
      </w:pPr>
      <w:bookmarkStart w:id="304" w:name="_Toc131158555"/>
      <w:r>
        <w:rPr>
          <w:lang w:eastAsia="ja-JP"/>
        </w:rPr>
        <w:t>7.4.1</w:t>
      </w:r>
      <w:r>
        <w:rPr>
          <w:lang w:eastAsia="ja-JP"/>
        </w:rPr>
        <w:tab/>
        <w:t>General</w:t>
      </w:r>
      <w:bookmarkEnd w:id="304"/>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305" w:name="_Toc131158556"/>
      <w:r>
        <w:rPr>
          <w:lang w:eastAsia="ja-JP"/>
        </w:rPr>
        <w:t>7.4.2</w:t>
      </w:r>
      <w:r>
        <w:rPr>
          <w:lang w:eastAsia="ja-JP"/>
        </w:rPr>
        <w:tab/>
        <w:t>Nnwdaf_DataManagement_Subscribe service operation</w:t>
      </w:r>
      <w:bookmarkEnd w:id="305"/>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76E5027E"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356DE1DC"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A44BE1">
        <w:rPr>
          <w:lang w:eastAsia="ja-JP"/>
        </w:rPr>
        <w:t>TS 23.502 [</w:t>
      </w:r>
      <w:r w:rsidR="00D02458">
        <w:rPr>
          <w:lang w:eastAsia="ja-JP"/>
        </w:rPr>
        <w:t>3]), Requested data</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306" w:name="_Toc131158557"/>
      <w:r>
        <w:rPr>
          <w:lang w:eastAsia="ja-JP"/>
        </w:rPr>
        <w:t>7.4.3</w:t>
      </w:r>
      <w:r>
        <w:rPr>
          <w:lang w:eastAsia="ja-JP"/>
        </w:rPr>
        <w:tab/>
        <w:t>Nnwdaf_DataManagement_Unsubscribe service operation</w:t>
      </w:r>
      <w:bookmarkEnd w:id="306"/>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lastRenderedPageBreak/>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307" w:name="_Toc131158558"/>
      <w:r>
        <w:rPr>
          <w:lang w:eastAsia="ja-JP"/>
        </w:rPr>
        <w:t>7.4.4</w:t>
      </w:r>
      <w:r>
        <w:rPr>
          <w:lang w:eastAsia="ja-JP"/>
        </w:rPr>
        <w:tab/>
        <w:t>Nnwdaf_DataManagement_Notify service operation</w:t>
      </w:r>
      <w:bookmarkEnd w:id="307"/>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29DA7A5C"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77777777" w:rsidR="00D02458" w:rsidRDefault="00681CA4" w:rsidP="00681CA4">
      <w:pPr>
        <w:pStyle w:val="B1"/>
        <w:rPr>
          <w:lang w:eastAsia="ja-JP"/>
        </w:rPr>
      </w:pPr>
      <w:r>
        <w:rPr>
          <w:lang w:eastAsia="ja-JP"/>
        </w:rPr>
        <w:t>-</w:t>
      </w:r>
      <w:r>
        <w:rPr>
          <w:lang w:eastAsia="ja-JP"/>
        </w:rPr>
        <w:tab/>
        <w:t>Termination Request</w:t>
      </w:r>
      <w:r w:rsidR="00D02458">
        <w:rPr>
          <w:lang w:eastAsia="ja-JP"/>
        </w:rPr>
        <w: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8574C13" w14:textId="5B0BDB1D" w:rsidR="004A7F58" w:rsidRDefault="004A7F58" w:rsidP="00EE02E3">
      <w:pPr>
        <w:pStyle w:val="EditorsNote"/>
      </w:pPr>
      <w:r>
        <w:t>Editor's note:</w:t>
      </w:r>
      <w:r>
        <w:tab/>
        <w:t>It is FFS to determine additional causes of the Pending Notification Cause.</w:t>
      </w:r>
    </w:p>
    <w:p w14:paraId="48F3B60D" w14:textId="00188948"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308" w:name="_Toc131158559"/>
      <w:r>
        <w:rPr>
          <w:lang w:eastAsia="ja-JP"/>
        </w:rPr>
        <w:t>7.</w:t>
      </w:r>
      <w:r w:rsidR="00615B5C">
        <w:rPr>
          <w:lang w:eastAsia="ja-JP"/>
        </w:rPr>
        <w:t>4</w:t>
      </w:r>
      <w:r>
        <w:rPr>
          <w:lang w:eastAsia="ja-JP"/>
        </w:rPr>
        <w:t>.5</w:t>
      </w:r>
      <w:r>
        <w:rPr>
          <w:lang w:eastAsia="ja-JP"/>
        </w:rPr>
        <w:tab/>
        <w:t>Nnwdaf_DataManagement_Fetch service operation</w:t>
      </w:r>
      <w:bookmarkEnd w:id="308"/>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309" w:name="_Toc131158560"/>
      <w:r>
        <w:rPr>
          <w:lang w:eastAsia="ja-JP"/>
        </w:rPr>
        <w:lastRenderedPageBreak/>
        <w:t>7.5</w:t>
      </w:r>
      <w:r>
        <w:rPr>
          <w:lang w:eastAsia="ja-JP"/>
        </w:rPr>
        <w:tab/>
        <w:t>Nnwdaf_MLModelProvision services</w:t>
      </w:r>
      <w:bookmarkEnd w:id="309"/>
    </w:p>
    <w:p w14:paraId="65D19D24" w14:textId="77777777" w:rsidR="00615B5C" w:rsidRDefault="00615B5C" w:rsidP="00320244">
      <w:pPr>
        <w:pStyle w:val="Heading3"/>
        <w:rPr>
          <w:lang w:eastAsia="ja-JP"/>
        </w:rPr>
      </w:pPr>
      <w:bookmarkStart w:id="310" w:name="_Toc131158561"/>
      <w:r>
        <w:rPr>
          <w:lang w:eastAsia="ja-JP"/>
        </w:rPr>
        <w:t>7.5.1</w:t>
      </w:r>
      <w:r>
        <w:rPr>
          <w:lang w:eastAsia="ja-JP"/>
        </w:rPr>
        <w:tab/>
        <w:t>General</w:t>
      </w:r>
      <w:bookmarkEnd w:id="310"/>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311" w:name="_Toc131158562"/>
      <w:r>
        <w:rPr>
          <w:lang w:eastAsia="ja-JP"/>
        </w:rPr>
        <w:t>7.5.2</w:t>
      </w:r>
      <w:r>
        <w:rPr>
          <w:lang w:eastAsia="ja-JP"/>
        </w:rPr>
        <w:tab/>
        <w:t>Nnwdaf_MLModelProvision_Subscribe service operation</w:t>
      </w:r>
      <w:bookmarkEnd w:id="311"/>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45CA0A83"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w:t>
      </w:r>
      <w:r w:rsidR="00F945B8">
        <w:rPr>
          <w:lang w:eastAsia="ja-JP"/>
        </w:rPr>
        <w:t xml:space="preserve"> Requested representative ratio,</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ML models, multiple ML models Filter Information to indicate the conditions for which multiple ML models are requested</w:t>
      </w:r>
      <w:r w:rsidR="00AA1B30">
        <w:rPr>
          <w:lang w:eastAsia="ja-JP"/>
        </w:rPr>
        <w:t>, ML Model Interoperability Information</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312" w:name="_Toc131158563"/>
      <w:r>
        <w:rPr>
          <w:lang w:eastAsia="ja-JP"/>
        </w:rPr>
        <w:t>7.5.3</w:t>
      </w:r>
      <w:r>
        <w:rPr>
          <w:lang w:eastAsia="ja-JP"/>
        </w:rPr>
        <w:tab/>
        <w:t>Nnwdaf_MLModelProvision_Unsubscribe service operation</w:t>
      </w:r>
      <w:bookmarkEnd w:id="312"/>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313" w:name="_Toc131158564"/>
      <w:r>
        <w:rPr>
          <w:lang w:eastAsia="ja-JP"/>
        </w:rPr>
        <w:t>7.5.4</w:t>
      </w:r>
      <w:r>
        <w:rPr>
          <w:lang w:eastAsia="ja-JP"/>
        </w:rPr>
        <w:tab/>
        <w:t>Nnwdaf_MLModelProvision_Notify service operation</w:t>
      </w:r>
      <w:bookmarkEnd w:id="313"/>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6F9F72E2" w:rsidR="00DE7722" w:rsidRPr="00A44BE1" w:rsidRDefault="00DE7722" w:rsidP="00A44BE1">
      <w:pPr>
        <w:pStyle w:val="B1"/>
        <w:rPr>
          <w:lang w:eastAsia="en-US"/>
        </w:rPr>
      </w:pPr>
      <w:r>
        <w:t>-</w:t>
      </w:r>
      <w:r>
        <w:tab/>
        <w:t>the tuple (Analytics ID, one or more tuples of unique ML Model identifier and</w:t>
      </w:r>
      <w:r w:rsidR="0021142F">
        <w:t xml:space="preserve"> ML Model Information as defined in clause 6.2A.2</w:t>
      </w:r>
      <w:r>
        <w:t>.</w:t>
      </w:r>
    </w:p>
    <w:p w14:paraId="4E8CFBD1" w14:textId="4920FAE7"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sidR="00E916AA">
        <w:rPr>
          <w:lang w:eastAsia="ja-JP"/>
        </w:rPr>
        <w:t>, ML Model representative ratio, Training Input Data information</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lastRenderedPageBreak/>
        <w:t>Outputs, Optional:</w:t>
      </w:r>
      <w:r>
        <w:rPr>
          <w:lang w:eastAsia="ja-JP"/>
        </w:rPr>
        <w:t xml:space="preserve"> None.</w:t>
      </w:r>
    </w:p>
    <w:p w14:paraId="39C7CFD2" w14:textId="106D1A90" w:rsidR="009832D0" w:rsidRDefault="009832D0" w:rsidP="009832D0">
      <w:pPr>
        <w:pStyle w:val="Heading2"/>
        <w:rPr>
          <w:lang w:eastAsia="ja-JP"/>
        </w:rPr>
      </w:pPr>
      <w:bookmarkStart w:id="314" w:name="_Toc131158565"/>
      <w:r>
        <w:rPr>
          <w:lang w:eastAsia="ja-JP"/>
        </w:rPr>
        <w:t>7.6</w:t>
      </w:r>
      <w:r>
        <w:rPr>
          <w:lang w:eastAsia="ja-JP"/>
        </w:rPr>
        <w:tab/>
        <w:t>Nnwdaf_MLModelInfo service</w:t>
      </w:r>
      <w:bookmarkEnd w:id="314"/>
    </w:p>
    <w:p w14:paraId="070CBE1D" w14:textId="77777777" w:rsidR="009832D0" w:rsidRDefault="009832D0" w:rsidP="00F0713C">
      <w:pPr>
        <w:pStyle w:val="Heading3"/>
        <w:rPr>
          <w:lang w:eastAsia="ja-JP"/>
        </w:rPr>
      </w:pPr>
      <w:bookmarkStart w:id="315" w:name="_Toc131158566"/>
      <w:r>
        <w:rPr>
          <w:lang w:eastAsia="ja-JP"/>
        </w:rPr>
        <w:t>7.6.1</w:t>
      </w:r>
      <w:r>
        <w:rPr>
          <w:lang w:eastAsia="ja-JP"/>
        </w:rPr>
        <w:tab/>
        <w:t>General</w:t>
      </w:r>
      <w:bookmarkEnd w:id="315"/>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316" w:name="_Toc131158567"/>
      <w:r>
        <w:rPr>
          <w:lang w:eastAsia="ja-JP"/>
        </w:rPr>
        <w:t>7.6.2</w:t>
      </w:r>
      <w:r>
        <w:rPr>
          <w:lang w:eastAsia="ja-JP"/>
        </w:rPr>
        <w:tab/>
        <w:t>Nnwdaf_MLModelInfo_Request service operation</w:t>
      </w:r>
      <w:bookmarkEnd w:id="316"/>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1D906D63"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 (e.g. specific UEs, a group of UE(s) or any UE (i.e. all UEs)),</w:t>
      </w:r>
      <w:r w:rsidR="00E916AA">
        <w:rPr>
          <w:lang w:eastAsia="ja-JP"/>
        </w:rPr>
        <w:t xml:space="preserve"> Requested representative ratio,</w:t>
      </w:r>
      <w:r>
        <w:rPr>
          <w:lang w:eastAsia="ja-JP"/>
        </w:rPr>
        <w:t xml:space="preserve">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ML models, multiple ML models Filter Information to indicate the conditions for which multiple ML models are requested</w:t>
      </w:r>
      <w:r w:rsidR="00AA1B30">
        <w:rPr>
          <w:lang w:eastAsia="ja-JP"/>
        </w:rPr>
        <w:t>, ML Model Interoperability Information</w:t>
      </w:r>
      <w:r>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05FCBA92" w:rsidR="00DE7722" w:rsidRDefault="00DE7722" w:rsidP="00A44BE1">
      <w:pPr>
        <w:pStyle w:val="B1"/>
        <w:rPr>
          <w:lang w:eastAsia="ja-JP"/>
        </w:rPr>
      </w:pPr>
      <w:r>
        <w:rPr>
          <w:lang w:eastAsia="ja-JP"/>
        </w:rPr>
        <w:t>-</w:t>
      </w:r>
      <w:r>
        <w:rPr>
          <w:lang w:eastAsia="ja-JP"/>
        </w:rPr>
        <w:tab/>
        <w:t>the tuple (Analytics ID, one or more tuples of unique ML Model identifier and</w:t>
      </w:r>
      <w:r w:rsidR="0021142F">
        <w:rPr>
          <w:lang w:eastAsia="ja-JP"/>
        </w:rPr>
        <w:t xml:space="preserve"> ML Model Information as defined in clause 6.2A.2</w:t>
      </w:r>
      <w:r>
        <w:rPr>
          <w:lang w:eastAsia="ja-JP"/>
        </w:rPr>
        <w:t>.</w:t>
      </w:r>
    </w:p>
    <w:p w14:paraId="0F285F48" w14:textId="674277AE" w:rsidR="009832D0" w:rsidRDefault="009832D0" w:rsidP="009832D0">
      <w:pPr>
        <w:rPr>
          <w:lang w:eastAsia="ja-JP"/>
        </w:rPr>
      </w:pPr>
      <w:r w:rsidRPr="00F0713C">
        <w:rPr>
          <w:b/>
          <w:bCs/>
          <w:lang w:eastAsia="ja-JP"/>
        </w:rPr>
        <w:t>Outputs, Optional:</w:t>
      </w:r>
      <w:r>
        <w:rPr>
          <w:lang w:eastAsia="ja-JP"/>
        </w:rPr>
        <w:t xml:space="preserve"> Validity period, Spatial validity</w:t>
      </w:r>
      <w:r w:rsidR="00E916AA">
        <w:rPr>
          <w:lang w:eastAsia="ja-JP"/>
        </w:rPr>
        <w:t>, ML Model representative ratio, Training Input Data Information</w:t>
      </w:r>
      <w:r>
        <w:rPr>
          <w:lang w:eastAsia="ja-JP"/>
        </w:rPr>
        <w:t>.</w:t>
      </w:r>
    </w:p>
    <w:p w14:paraId="2FE4C800" w14:textId="384F90F6" w:rsidR="00DC4878" w:rsidRDefault="00DC4878" w:rsidP="00DC4878">
      <w:pPr>
        <w:pStyle w:val="Heading2"/>
        <w:rPr>
          <w:lang w:eastAsia="ja-JP"/>
        </w:rPr>
      </w:pPr>
      <w:bookmarkStart w:id="317" w:name="_Toc131158568"/>
      <w:r>
        <w:rPr>
          <w:lang w:eastAsia="ja-JP"/>
        </w:rPr>
        <w:t>7.7</w:t>
      </w:r>
      <w:r>
        <w:rPr>
          <w:lang w:eastAsia="ja-JP"/>
        </w:rPr>
        <w:tab/>
        <w:t>Nnwdaf_RoamingAnalytics Service</w:t>
      </w:r>
      <w:bookmarkEnd w:id="317"/>
    </w:p>
    <w:p w14:paraId="141EBB6E" w14:textId="77777777" w:rsidR="00DC4878" w:rsidRDefault="00DC4878" w:rsidP="00EE02E3">
      <w:pPr>
        <w:pStyle w:val="Heading3"/>
        <w:rPr>
          <w:lang w:eastAsia="ja-JP"/>
        </w:rPr>
      </w:pPr>
      <w:bookmarkStart w:id="318" w:name="_Toc131158569"/>
      <w:r>
        <w:rPr>
          <w:lang w:eastAsia="ja-JP"/>
        </w:rPr>
        <w:t>7.7.1</w:t>
      </w:r>
      <w:r>
        <w:rPr>
          <w:lang w:eastAsia="ja-JP"/>
        </w:rPr>
        <w:tab/>
        <w:t>General</w:t>
      </w:r>
      <w:bookmarkEnd w:id="318"/>
    </w:p>
    <w:p w14:paraId="4CE12957" w14:textId="77777777"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p>
    <w:p w14:paraId="798217E0" w14:textId="77777777" w:rsidR="00DC4878" w:rsidRDefault="00DC4878" w:rsidP="00EE02E3">
      <w:pPr>
        <w:pStyle w:val="Heading3"/>
        <w:rPr>
          <w:lang w:eastAsia="ja-JP"/>
        </w:rPr>
      </w:pPr>
      <w:bookmarkStart w:id="319" w:name="_Toc131158570"/>
      <w:r>
        <w:rPr>
          <w:lang w:eastAsia="ja-JP"/>
        </w:rPr>
        <w:t>7.7.2</w:t>
      </w:r>
      <w:r>
        <w:rPr>
          <w:lang w:eastAsia="ja-JP"/>
        </w:rPr>
        <w:tab/>
        <w:t>Nnwdaf_RoamingAnalytics_Subscribe service operation</w:t>
      </w:r>
      <w:bookmarkEnd w:id="319"/>
    </w:p>
    <w:p w14:paraId="009F5055" w14:textId="6DEA9E24" w:rsidR="00DC4878" w:rsidRDefault="00DC4878" w:rsidP="00DC4878">
      <w:pPr>
        <w:rPr>
          <w:lang w:eastAsia="ja-JP"/>
        </w:rPr>
      </w:pPr>
      <w:r w:rsidRPr="00EE02E3">
        <w:rPr>
          <w:b/>
          <w:bCs/>
          <w:lang w:eastAsia="ja-JP"/>
        </w:rPr>
        <w:t>Service operation name:</w:t>
      </w:r>
      <w:r>
        <w:rPr>
          <w:lang w:eastAsia="ja-JP"/>
        </w:rPr>
        <w:t xml:space="preserve"> Nnwdaf_RoamingAnalytics_Subscribe</w:t>
      </w:r>
    </w:p>
    <w:p w14:paraId="058B3B52" w14:textId="77777777"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p>
    <w:p w14:paraId="50D312CF" w14:textId="77777777" w:rsidR="00DC4878" w:rsidRPr="00EE02E3" w:rsidRDefault="00DC4878" w:rsidP="00DC4878">
      <w:pPr>
        <w:rPr>
          <w:b/>
          <w:bCs/>
          <w:lang w:eastAsia="ja-JP"/>
        </w:rPr>
      </w:pPr>
      <w:r w:rsidRPr="00EE02E3">
        <w:rPr>
          <w:b/>
          <w:bCs/>
          <w:lang w:eastAsia="ja-JP"/>
        </w:rPr>
        <w:t>Inputs, Required:</w:t>
      </w:r>
    </w:p>
    <w:p w14:paraId="34E1F8E4" w14:textId="2218F060" w:rsidR="00DC4878" w:rsidRDefault="00DC4878" w:rsidP="00EE02E3">
      <w:pPr>
        <w:pStyle w:val="B1"/>
      </w:pPr>
      <w:r>
        <w:tab/>
        <w:t>-</w:t>
      </w:r>
    </w:p>
    <w:p w14:paraId="581FD4BD" w14:textId="77777777" w:rsidR="00DC4878" w:rsidRPr="00EE02E3" w:rsidRDefault="00DC4878" w:rsidP="00DC4878">
      <w:pPr>
        <w:rPr>
          <w:b/>
          <w:bCs/>
          <w:lang w:eastAsia="ja-JP"/>
        </w:rPr>
      </w:pPr>
      <w:r w:rsidRPr="00EE02E3">
        <w:rPr>
          <w:b/>
          <w:bCs/>
          <w:lang w:eastAsia="ja-JP"/>
        </w:rPr>
        <w:t>Inputs, Optional:</w:t>
      </w:r>
    </w:p>
    <w:p w14:paraId="3D97CF75" w14:textId="77777777" w:rsidR="00DC4878" w:rsidRDefault="00DC4878" w:rsidP="00DC4878">
      <w:pPr>
        <w:pStyle w:val="B1"/>
      </w:pPr>
      <w:r>
        <w:tab/>
        <w:t>-</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6884CEAD" w14:textId="181D6842" w:rsidR="00DC4878" w:rsidRDefault="00DC4878" w:rsidP="00EE02E3">
      <w:pPr>
        <w:pStyle w:val="EditorsNote"/>
      </w:pPr>
      <w:r>
        <w:t>Editor´s note:</w:t>
      </w:r>
      <w:r>
        <w:tab/>
        <w:t>Parameters for the service operation are FFS.</w:t>
      </w:r>
    </w:p>
    <w:p w14:paraId="39778ED7" w14:textId="77777777" w:rsidR="00DC4878" w:rsidRDefault="00DC4878" w:rsidP="00EE02E3">
      <w:pPr>
        <w:pStyle w:val="Heading3"/>
        <w:rPr>
          <w:lang w:eastAsia="ja-JP"/>
        </w:rPr>
      </w:pPr>
      <w:bookmarkStart w:id="320" w:name="_Toc131158571"/>
      <w:r>
        <w:rPr>
          <w:lang w:eastAsia="ja-JP"/>
        </w:rPr>
        <w:lastRenderedPageBreak/>
        <w:t>7.7.3</w:t>
      </w:r>
      <w:r>
        <w:rPr>
          <w:lang w:eastAsia="ja-JP"/>
        </w:rPr>
        <w:tab/>
        <w:t>Nnwdaf_RoamingAnalytics_Unsubscribe service operation</w:t>
      </w:r>
      <w:bookmarkEnd w:id="320"/>
    </w:p>
    <w:p w14:paraId="00DBD44E" w14:textId="4465B1AD" w:rsidR="00DC4878" w:rsidRDefault="00DC4878" w:rsidP="00DC4878">
      <w:pPr>
        <w:rPr>
          <w:lang w:eastAsia="ja-JP"/>
        </w:rPr>
      </w:pPr>
      <w:r w:rsidRPr="00EE02E3">
        <w:rPr>
          <w:b/>
          <w:bCs/>
          <w:lang w:eastAsia="ja-JP"/>
        </w:rPr>
        <w:t>Service operation name:</w:t>
      </w:r>
      <w:r>
        <w:rPr>
          <w:lang w:eastAsia="ja-JP"/>
        </w:rPr>
        <w:t xml:space="preserve"> Nnwdaf_RoamingAnalytics_Unsubscribe</w:t>
      </w:r>
    </w:p>
    <w:p w14:paraId="34985697" w14:textId="77777777"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22708548" w14:textId="77777777" w:rsidR="00DC4878" w:rsidRDefault="00DC4878" w:rsidP="00EE02E3">
      <w:pPr>
        <w:pStyle w:val="EditorsNote"/>
      </w:pPr>
      <w:r>
        <w:t>Editor´s note:</w:t>
      </w:r>
      <w:r>
        <w:tab/>
        <w:t>Parameters for the service operation are FFS.</w:t>
      </w:r>
    </w:p>
    <w:p w14:paraId="48A4F8ED" w14:textId="77777777" w:rsidR="00DC4878" w:rsidRDefault="00DC4878" w:rsidP="00EE02E3">
      <w:pPr>
        <w:pStyle w:val="Heading3"/>
        <w:rPr>
          <w:lang w:eastAsia="ja-JP"/>
        </w:rPr>
      </w:pPr>
      <w:bookmarkStart w:id="321" w:name="_Toc131158572"/>
      <w:r>
        <w:rPr>
          <w:lang w:eastAsia="ja-JP"/>
        </w:rPr>
        <w:t>7.7.4</w:t>
      </w:r>
      <w:r>
        <w:rPr>
          <w:lang w:eastAsia="ja-JP"/>
        </w:rPr>
        <w:tab/>
        <w:t>Nnwdaf_RoamingAnalytics_Notify service operation</w:t>
      </w:r>
      <w:bookmarkEnd w:id="321"/>
    </w:p>
    <w:p w14:paraId="2411ADA8" w14:textId="2BE5539B" w:rsidR="00DC4878" w:rsidRDefault="00DC4878" w:rsidP="00DC4878">
      <w:pPr>
        <w:rPr>
          <w:lang w:eastAsia="ja-JP"/>
        </w:rPr>
      </w:pPr>
      <w:r w:rsidRPr="00EE02E3">
        <w:rPr>
          <w:b/>
          <w:bCs/>
          <w:lang w:eastAsia="ja-JP"/>
        </w:rPr>
        <w:t>Service operation name:</w:t>
      </w:r>
      <w:r>
        <w:rPr>
          <w:lang w:eastAsia="ja-JP"/>
        </w:rPr>
        <w:t xml:space="preserve"> Nnwdaf_RoamingAnalytics_Notify</w:t>
      </w:r>
    </w:p>
    <w:p w14:paraId="097199C1" w14:textId="77777777"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UEs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0AB2AC73" w14:textId="77777777" w:rsidR="00DC4878" w:rsidRDefault="00DC4878" w:rsidP="00EE02E3">
      <w:pPr>
        <w:pStyle w:val="B1"/>
      </w:pPr>
      <w:r>
        <w:tab/>
        <w:t>-.</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155A765F" w14:textId="77777777" w:rsidR="00DC4878" w:rsidRDefault="00DC4878" w:rsidP="00EE02E3">
      <w:pPr>
        <w:pStyle w:val="EditorsNote"/>
      </w:pPr>
      <w:r>
        <w:t>Editor´s note:</w:t>
      </w:r>
      <w:r>
        <w:tab/>
        <w:t>Parameters for the service operation are FFS.</w:t>
      </w:r>
    </w:p>
    <w:p w14:paraId="4CFA44B5" w14:textId="77777777" w:rsidR="00DC4878" w:rsidRDefault="00DC4878" w:rsidP="00EE02E3">
      <w:pPr>
        <w:pStyle w:val="Heading3"/>
        <w:rPr>
          <w:lang w:eastAsia="ja-JP"/>
        </w:rPr>
      </w:pPr>
      <w:bookmarkStart w:id="322" w:name="_Toc131158573"/>
      <w:r>
        <w:rPr>
          <w:lang w:eastAsia="ja-JP"/>
        </w:rPr>
        <w:t>7.7.5</w:t>
      </w:r>
      <w:r>
        <w:rPr>
          <w:lang w:eastAsia="ja-JP"/>
        </w:rPr>
        <w:tab/>
        <w:t>Nnwdaf_RoamingAnalytics_Request service operation</w:t>
      </w:r>
      <w:bookmarkEnd w:id="322"/>
    </w:p>
    <w:p w14:paraId="590D497C" w14:textId="6A441704" w:rsidR="00DC4878" w:rsidRDefault="00DC4878" w:rsidP="00DC4878">
      <w:pPr>
        <w:rPr>
          <w:lang w:eastAsia="ja-JP"/>
        </w:rPr>
      </w:pPr>
      <w:r w:rsidRPr="00EE02E3">
        <w:rPr>
          <w:b/>
          <w:bCs/>
          <w:lang w:eastAsia="ja-JP"/>
        </w:rPr>
        <w:t>Service operation name:</w:t>
      </w:r>
      <w:r>
        <w:rPr>
          <w:lang w:eastAsia="ja-JP"/>
        </w:rPr>
        <w:t xml:space="preserve"> Nnwdaf_RoamingAnalytics_Request</w:t>
      </w:r>
    </w:p>
    <w:p w14:paraId="5149BCBF" w14:textId="77777777" w:rsidR="00DC4878" w:rsidRDefault="00DC4878" w:rsidP="00DC4878">
      <w:pPr>
        <w:rPr>
          <w:lang w:eastAsia="ja-JP"/>
        </w:rPr>
      </w:pPr>
      <w:r w:rsidRPr="00EE02E3">
        <w:rPr>
          <w:b/>
          <w:bCs/>
          <w:lang w:eastAsia="ja-JP"/>
        </w:rPr>
        <w:t>Description:</w:t>
      </w:r>
      <w:r>
        <w:rPr>
          <w:lang w:eastAsia="ja-JP"/>
        </w:rPr>
        <w:t xml:space="preserve"> The consumer requests NWDAF operator specific analytics related to roaming UEs.</w:t>
      </w:r>
    </w:p>
    <w:p w14:paraId="2BA42784" w14:textId="77777777" w:rsidR="00DC4878" w:rsidRPr="00EE02E3" w:rsidRDefault="00DC4878" w:rsidP="00DC4878">
      <w:pPr>
        <w:rPr>
          <w:b/>
          <w:bCs/>
          <w:lang w:eastAsia="ja-JP"/>
        </w:rPr>
      </w:pPr>
      <w:r w:rsidRPr="00EE02E3">
        <w:rPr>
          <w:b/>
          <w:bCs/>
          <w:lang w:eastAsia="ja-JP"/>
        </w:rPr>
        <w:t>Inputs, Required:</w:t>
      </w:r>
    </w:p>
    <w:p w14:paraId="295CE91D" w14:textId="77777777" w:rsidR="00DC4878" w:rsidRDefault="00DC4878" w:rsidP="00DC4878">
      <w:pPr>
        <w:pStyle w:val="B1"/>
      </w:pPr>
      <w:r>
        <w:tab/>
        <w:t>-.</w:t>
      </w:r>
    </w:p>
    <w:p w14:paraId="57498B14" w14:textId="4915765D" w:rsidR="00DC4878" w:rsidRPr="00EE02E3" w:rsidRDefault="00DC4878" w:rsidP="00DC4878">
      <w:pPr>
        <w:rPr>
          <w:b/>
          <w:bCs/>
          <w:lang w:eastAsia="ja-JP"/>
        </w:rPr>
      </w:pPr>
      <w:r w:rsidRPr="00EE02E3">
        <w:rPr>
          <w:b/>
          <w:bCs/>
          <w:lang w:eastAsia="ja-JP"/>
        </w:rPr>
        <w:t>Inputs, Optional:</w:t>
      </w:r>
    </w:p>
    <w:p w14:paraId="3ED9FF86" w14:textId="77777777" w:rsidR="00DC4878" w:rsidRDefault="00DC4878" w:rsidP="00DC4878">
      <w:pPr>
        <w:pStyle w:val="B1"/>
      </w:pPr>
      <w:r>
        <w:tab/>
        <w:t>-.</w:t>
      </w:r>
    </w:p>
    <w:p w14:paraId="54C485B4" w14:textId="14E250FB" w:rsidR="00DC4878" w:rsidRPr="00EE02E3" w:rsidRDefault="00DC4878" w:rsidP="00DC4878">
      <w:pPr>
        <w:rPr>
          <w:b/>
          <w:bCs/>
          <w:lang w:eastAsia="ja-JP"/>
        </w:rPr>
      </w:pPr>
      <w:r w:rsidRPr="00EE02E3">
        <w:rPr>
          <w:b/>
          <w:bCs/>
          <w:lang w:eastAsia="ja-JP"/>
        </w:rPr>
        <w:t>Outputs, Required:</w:t>
      </w:r>
    </w:p>
    <w:p w14:paraId="17344447" w14:textId="77777777" w:rsidR="00DC4878" w:rsidRDefault="00DC4878" w:rsidP="00DC4878">
      <w:pPr>
        <w:pStyle w:val="B1"/>
      </w:pPr>
      <w:r>
        <w:tab/>
        <w:t>-.</w:t>
      </w:r>
    </w:p>
    <w:p w14:paraId="40B044DE" w14:textId="77777777" w:rsidR="00DC4878" w:rsidRPr="00EE02E3" w:rsidRDefault="00DC4878" w:rsidP="00DC4878">
      <w:pPr>
        <w:rPr>
          <w:b/>
          <w:bCs/>
          <w:lang w:eastAsia="ja-JP"/>
        </w:rPr>
      </w:pPr>
      <w:r w:rsidRPr="00EE02E3">
        <w:rPr>
          <w:b/>
          <w:bCs/>
          <w:lang w:eastAsia="ja-JP"/>
        </w:rPr>
        <w:t>Outputs, Optional:</w:t>
      </w:r>
    </w:p>
    <w:p w14:paraId="0C730097" w14:textId="77777777" w:rsidR="00DC4878" w:rsidRDefault="00DC4878" w:rsidP="00DC4878">
      <w:pPr>
        <w:pStyle w:val="B1"/>
      </w:pPr>
      <w:r>
        <w:tab/>
        <w:t>-.</w:t>
      </w:r>
    </w:p>
    <w:p w14:paraId="029D25BB" w14:textId="77777777" w:rsidR="00DC4878" w:rsidRDefault="00DC4878" w:rsidP="00DC4878">
      <w:pPr>
        <w:rPr>
          <w:lang w:eastAsia="ja-JP"/>
        </w:rPr>
      </w:pPr>
      <w:r>
        <w:rPr>
          <w:lang w:eastAsia="ja-JP"/>
        </w:rPr>
        <w:t>Editor´s note:</w:t>
      </w:r>
      <w:r>
        <w:rPr>
          <w:lang w:eastAsia="ja-JP"/>
        </w:rPr>
        <w:tab/>
        <w:t>Parameters for the service operation are FFS.</w:t>
      </w:r>
    </w:p>
    <w:p w14:paraId="5F790DE0" w14:textId="26F43B67" w:rsidR="00DC4878" w:rsidRDefault="00DC4878" w:rsidP="00DC4878">
      <w:pPr>
        <w:pStyle w:val="Heading2"/>
        <w:rPr>
          <w:lang w:eastAsia="ja-JP"/>
        </w:rPr>
      </w:pPr>
      <w:bookmarkStart w:id="323" w:name="_Toc131158574"/>
      <w:r>
        <w:rPr>
          <w:lang w:eastAsia="ja-JP"/>
        </w:rPr>
        <w:lastRenderedPageBreak/>
        <w:t>7.8</w:t>
      </w:r>
      <w:r>
        <w:rPr>
          <w:lang w:eastAsia="ja-JP"/>
        </w:rPr>
        <w:tab/>
        <w:t>Nnwdaf_RoamingData Service</w:t>
      </w:r>
      <w:bookmarkEnd w:id="323"/>
    </w:p>
    <w:p w14:paraId="070BFA16" w14:textId="77777777" w:rsidR="00DC4878" w:rsidRDefault="00DC4878" w:rsidP="00EE02E3">
      <w:pPr>
        <w:pStyle w:val="Heading3"/>
        <w:rPr>
          <w:lang w:eastAsia="ja-JP"/>
        </w:rPr>
      </w:pPr>
      <w:bookmarkStart w:id="324" w:name="_Toc131158575"/>
      <w:r>
        <w:rPr>
          <w:lang w:eastAsia="ja-JP"/>
        </w:rPr>
        <w:t>7.8.1</w:t>
      </w:r>
      <w:r>
        <w:rPr>
          <w:lang w:eastAsia="ja-JP"/>
        </w:rPr>
        <w:tab/>
        <w:t>General</w:t>
      </w:r>
      <w:bookmarkEnd w:id="324"/>
    </w:p>
    <w:p w14:paraId="369F104F" w14:textId="77777777"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 for NWDAF analytics.</w:t>
      </w:r>
    </w:p>
    <w:p w14:paraId="5D4F126D" w14:textId="77777777" w:rsidR="00DC4878" w:rsidRDefault="00DC4878" w:rsidP="00EE02E3">
      <w:pPr>
        <w:pStyle w:val="Heading3"/>
        <w:rPr>
          <w:lang w:eastAsia="ja-JP"/>
        </w:rPr>
      </w:pPr>
      <w:bookmarkStart w:id="325" w:name="_Toc131158576"/>
      <w:r>
        <w:rPr>
          <w:lang w:eastAsia="ja-JP"/>
        </w:rPr>
        <w:t>7.8.2</w:t>
      </w:r>
      <w:r>
        <w:rPr>
          <w:lang w:eastAsia="ja-JP"/>
        </w:rPr>
        <w:tab/>
        <w:t>Nnwdaf_RoamingData_Subscribe service operation</w:t>
      </w:r>
      <w:bookmarkEnd w:id="325"/>
    </w:p>
    <w:p w14:paraId="7B4CA039" w14:textId="77777777" w:rsidR="00DC4878" w:rsidRDefault="00DC4878" w:rsidP="00DC4878">
      <w:pPr>
        <w:rPr>
          <w:lang w:eastAsia="ja-JP"/>
        </w:rPr>
      </w:pPr>
      <w:r w:rsidRPr="00EE02E3">
        <w:rPr>
          <w:b/>
          <w:bCs/>
          <w:lang w:eastAsia="ja-JP"/>
        </w:rPr>
        <w:t>Service operation name:</w:t>
      </w:r>
      <w:r>
        <w:rPr>
          <w:lang w:eastAsia="ja-JP"/>
        </w:rPr>
        <w:t xml:space="preserve"> Nnwdaf_RoamingData_Subscribe</w:t>
      </w:r>
    </w:p>
    <w:p w14:paraId="65AE9FA1" w14:textId="77777777" w:rsidR="00DC4878" w:rsidRDefault="00DC4878" w:rsidP="00DC4878">
      <w:pPr>
        <w:rPr>
          <w:lang w:eastAsia="ja-JP"/>
        </w:rPr>
      </w:pPr>
      <w:r w:rsidRPr="00EE02E3">
        <w:rPr>
          <w:b/>
          <w:bCs/>
          <w:lang w:eastAsia="ja-JP"/>
        </w:rPr>
        <w:t>Description:</w:t>
      </w:r>
      <w:r>
        <w:rPr>
          <w:lang w:eastAsia="ja-JP"/>
        </w:rPr>
        <w:t xml:space="preserve"> Subscribe to input data related to roaming UE.</w:t>
      </w:r>
    </w:p>
    <w:p w14:paraId="58F69C1B" w14:textId="77777777" w:rsidR="00DC4878" w:rsidRPr="00EE02E3" w:rsidRDefault="00DC4878" w:rsidP="00DC4878">
      <w:pPr>
        <w:rPr>
          <w:b/>
          <w:bCs/>
          <w:lang w:eastAsia="ja-JP"/>
        </w:rPr>
      </w:pPr>
      <w:r w:rsidRPr="00EE02E3">
        <w:rPr>
          <w:b/>
          <w:bCs/>
          <w:lang w:eastAsia="ja-JP"/>
        </w:rPr>
        <w:t>Inputs, Required:</w:t>
      </w:r>
    </w:p>
    <w:p w14:paraId="43D67F2A" w14:textId="77777777" w:rsidR="00DC4878" w:rsidRDefault="00DC4878" w:rsidP="00EE02E3">
      <w:pPr>
        <w:pStyle w:val="B1"/>
      </w:pPr>
      <w:r>
        <w:tab/>
        <w:t>-.</w:t>
      </w:r>
    </w:p>
    <w:p w14:paraId="262BD5BA" w14:textId="77777777" w:rsidR="00DC4878" w:rsidRPr="00EE02E3" w:rsidRDefault="00DC4878" w:rsidP="00DC4878">
      <w:pPr>
        <w:rPr>
          <w:b/>
          <w:bCs/>
          <w:lang w:eastAsia="ja-JP"/>
        </w:rPr>
      </w:pPr>
      <w:r w:rsidRPr="00EE02E3">
        <w:rPr>
          <w:b/>
          <w:bCs/>
          <w:lang w:eastAsia="ja-JP"/>
        </w:rPr>
        <w:t>Inputs, Optional:</w:t>
      </w:r>
    </w:p>
    <w:p w14:paraId="3E93FEAB" w14:textId="77777777" w:rsidR="00DC4878" w:rsidRDefault="00DC4878" w:rsidP="00EE02E3">
      <w:pPr>
        <w:pStyle w:val="B1"/>
      </w:pPr>
      <w:r>
        <w:tab/>
        <w:t>-.</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77777777" w:rsidR="00DC4878" w:rsidRDefault="00DC4878" w:rsidP="00DC4878">
      <w:pPr>
        <w:rPr>
          <w:lang w:eastAsia="ja-JP"/>
        </w:rPr>
      </w:pPr>
      <w:r w:rsidRPr="00EE02E3">
        <w:rPr>
          <w:b/>
          <w:bCs/>
          <w:lang w:eastAsia="ja-JP"/>
        </w:rPr>
        <w:t>Outputs, Optional:</w:t>
      </w:r>
      <w:r>
        <w:rPr>
          <w:lang w:eastAsia="ja-JP"/>
        </w:rPr>
        <w:t xml:space="preserve"> None.</w:t>
      </w:r>
    </w:p>
    <w:p w14:paraId="5C1BB6B7" w14:textId="0137A31F" w:rsidR="00DC4878" w:rsidRDefault="00DC4878" w:rsidP="00EE02E3">
      <w:pPr>
        <w:pStyle w:val="EditorsNote"/>
      </w:pPr>
      <w:r>
        <w:t>Editor's note:</w:t>
      </w:r>
      <w:r>
        <w:tab/>
        <w:t>Parameters for the service operation are FFS.</w:t>
      </w:r>
    </w:p>
    <w:p w14:paraId="0407D1EC" w14:textId="77777777" w:rsidR="00DC4878" w:rsidRDefault="00DC4878" w:rsidP="00EE02E3">
      <w:pPr>
        <w:pStyle w:val="Heading3"/>
        <w:rPr>
          <w:lang w:eastAsia="ja-JP"/>
        </w:rPr>
      </w:pPr>
      <w:bookmarkStart w:id="326" w:name="_Toc131158577"/>
      <w:r>
        <w:rPr>
          <w:lang w:eastAsia="ja-JP"/>
        </w:rPr>
        <w:t>7.8.3</w:t>
      </w:r>
      <w:r>
        <w:rPr>
          <w:lang w:eastAsia="ja-JP"/>
        </w:rPr>
        <w:tab/>
        <w:t>Nnwdaf_RoamingData_Unsubscribe service operation</w:t>
      </w:r>
      <w:bookmarkEnd w:id="326"/>
    </w:p>
    <w:p w14:paraId="7CAC4D59" w14:textId="77777777" w:rsidR="00DC4878" w:rsidRDefault="00DC4878" w:rsidP="00DC4878">
      <w:pPr>
        <w:rPr>
          <w:lang w:eastAsia="ja-JP"/>
        </w:rPr>
      </w:pPr>
      <w:r w:rsidRPr="00EE02E3">
        <w:rPr>
          <w:b/>
          <w:bCs/>
          <w:lang w:eastAsia="ja-JP"/>
        </w:rPr>
        <w:t>Service operation name:</w:t>
      </w:r>
      <w:r>
        <w:rPr>
          <w:lang w:eastAsia="ja-JP"/>
        </w:rPr>
        <w:t xml:space="preserve"> Nnwdaf_RoamingData_Unsubscribe</w:t>
      </w:r>
    </w:p>
    <w:p w14:paraId="65643164" w14:textId="77777777" w:rsidR="00DC4878" w:rsidRDefault="00DC4878" w:rsidP="00DC4878">
      <w:pPr>
        <w:rPr>
          <w:lang w:eastAsia="ja-JP"/>
        </w:rPr>
      </w:pPr>
      <w:r w:rsidRPr="00EE02E3">
        <w:rPr>
          <w:b/>
          <w:bCs/>
          <w:lang w:eastAsia="ja-JP"/>
        </w:rPr>
        <w:t>Description:</w:t>
      </w:r>
      <w:r>
        <w:rPr>
          <w:lang w:eastAsia="ja-JP"/>
        </w:rPr>
        <w:t xml:space="preserve"> Unsubscribe to input data related to roaming UE.</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77777777" w:rsidR="00DC4878" w:rsidRDefault="00DC4878" w:rsidP="00DC4878">
      <w:pPr>
        <w:rPr>
          <w:lang w:eastAsia="ja-JP"/>
        </w:rPr>
      </w:pPr>
      <w:r w:rsidRPr="00EE02E3">
        <w:rPr>
          <w:b/>
          <w:bCs/>
          <w:lang w:eastAsia="ja-JP"/>
        </w:rPr>
        <w:t>Outputs, Optional:</w:t>
      </w:r>
      <w:r>
        <w:rPr>
          <w:lang w:eastAsia="ja-JP"/>
        </w:rPr>
        <w:t xml:space="preserve"> None.</w:t>
      </w:r>
    </w:p>
    <w:p w14:paraId="135BF9E1" w14:textId="0836241C" w:rsidR="00DC4878" w:rsidRDefault="00DC4878" w:rsidP="00EE02E3">
      <w:pPr>
        <w:pStyle w:val="EditorsNote"/>
      </w:pPr>
      <w:r>
        <w:t>Editor's note:</w:t>
      </w:r>
      <w:r>
        <w:tab/>
        <w:t>Parameters for the service operation are FFS.</w:t>
      </w:r>
    </w:p>
    <w:p w14:paraId="3F5575DC" w14:textId="77777777" w:rsidR="00DC4878" w:rsidRDefault="00DC4878" w:rsidP="00EE02E3">
      <w:pPr>
        <w:pStyle w:val="Heading3"/>
        <w:rPr>
          <w:lang w:eastAsia="ja-JP"/>
        </w:rPr>
      </w:pPr>
      <w:bookmarkStart w:id="327" w:name="_Toc131158578"/>
      <w:r>
        <w:rPr>
          <w:lang w:eastAsia="ja-JP"/>
        </w:rPr>
        <w:t>7.8.4</w:t>
      </w:r>
      <w:r>
        <w:rPr>
          <w:lang w:eastAsia="ja-JP"/>
        </w:rPr>
        <w:tab/>
        <w:t>Nnwdaf_RoamingData_Notify service operation</w:t>
      </w:r>
      <w:bookmarkEnd w:id="327"/>
    </w:p>
    <w:p w14:paraId="65238AF1" w14:textId="77777777" w:rsidR="00DC4878" w:rsidRDefault="00DC4878" w:rsidP="00DC4878">
      <w:pPr>
        <w:rPr>
          <w:lang w:eastAsia="ja-JP"/>
        </w:rPr>
      </w:pPr>
      <w:r w:rsidRPr="00EE02E3">
        <w:rPr>
          <w:b/>
          <w:bCs/>
          <w:lang w:eastAsia="ja-JP"/>
        </w:rPr>
        <w:t>Service operation name:</w:t>
      </w:r>
      <w:r>
        <w:rPr>
          <w:lang w:eastAsia="ja-JP"/>
        </w:rPr>
        <w:t xml:space="preserve"> Nnwdaf_RoamingData_Notify</w:t>
      </w:r>
    </w:p>
    <w:p w14:paraId="5C926069" w14:textId="77777777"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UEs that the consumer has subscribed to.</w:t>
      </w:r>
    </w:p>
    <w:p w14:paraId="112718B9"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34AFC61A" w14:textId="77777777" w:rsidR="00DC4878" w:rsidRPr="00EE02E3" w:rsidRDefault="00DC4878" w:rsidP="00DC4878">
      <w:pPr>
        <w:rPr>
          <w:b/>
          <w:bCs/>
          <w:lang w:eastAsia="ja-JP"/>
        </w:rPr>
      </w:pPr>
      <w:r w:rsidRPr="00EE02E3">
        <w:rPr>
          <w:b/>
          <w:bCs/>
          <w:lang w:eastAsia="ja-JP"/>
        </w:rPr>
        <w:t>Inputs, Optional:</w:t>
      </w:r>
    </w:p>
    <w:p w14:paraId="47E31045" w14:textId="77777777" w:rsidR="00DC4878" w:rsidRDefault="00DC4878" w:rsidP="00EE02E3">
      <w:pPr>
        <w:pStyle w:val="B1"/>
      </w:pPr>
      <w:r>
        <w:tab/>
        <w:t>-.</w:t>
      </w:r>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093ABD88" w14:textId="77777777" w:rsidR="00DC4878" w:rsidRDefault="00DC4878" w:rsidP="00EE02E3">
      <w:pPr>
        <w:pStyle w:val="EditorsNote"/>
      </w:pPr>
      <w:r>
        <w:t>Editor´s note:</w:t>
      </w:r>
      <w:r>
        <w:tab/>
        <w:t>Parameters for the service operation are FFS.</w:t>
      </w:r>
    </w:p>
    <w:p w14:paraId="6D298FDD" w14:textId="7DBCF622" w:rsidR="00EA2CF0" w:rsidRDefault="00EA2CF0" w:rsidP="00EA2CF0">
      <w:pPr>
        <w:pStyle w:val="Heading2"/>
        <w:rPr>
          <w:lang w:eastAsia="ja-JP"/>
        </w:rPr>
      </w:pPr>
      <w:bookmarkStart w:id="328" w:name="_Toc131158579"/>
      <w:r>
        <w:rPr>
          <w:lang w:eastAsia="ja-JP"/>
        </w:rPr>
        <w:lastRenderedPageBreak/>
        <w:t>7.9</w:t>
      </w:r>
      <w:r>
        <w:rPr>
          <w:lang w:eastAsia="ja-JP"/>
        </w:rPr>
        <w:tab/>
        <w:t>Nnwdaf_MLModelMonitor Service</w:t>
      </w:r>
      <w:bookmarkEnd w:id="328"/>
    </w:p>
    <w:p w14:paraId="3D53B869" w14:textId="77777777" w:rsidR="00D86AAF" w:rsidRDefault="00D86AAF" w:rsidP="00EE02E3">
      <w:pPr>
        <w:pStyle w:val="Heading3"/>
        <w:rPr>
          <w:lang w:eastAsia="ja-JP"/>
        </w:rPr>
      </w:pPr>
      <w:bookmarkStart w:id="329" w:name="_Toc131158580"/>
      <w:r>
        <w:rPr>
          <w:lang w:eastAsia="ja-JP"/>
        </w:rPr>
        <w:t>7.9.1</w:t>
      </w:r>
      <w:r>
        <w:rPr>
          <w:lang w:eastAsia="ja-JP"/>
        </w:rPr>
        <w:tab/>
        <w:t>General</w:t>
      </w:r>
      <w:bookmarkEnd w:id="329"/>
    </w:p>
    <w:p w14:paraId="3FB812A7" w14:textId="77777777"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p w14:paraId="41BA5FF7" w14:textId="7D97B2EC" w:rsidR="00D86AAF" w:rsidRDefault="00D86AAF" w:rsidP="00EE02E3">
      <w:pPr>
        <w:pStyle w:val="Heading3"/>
        <w:rPr>
          <w:lang w:eastAsia="ja-JP"/>
        </w:rPr>
      </w:pPr>
      <w:bookmarkStart w:id="330" w:name="_Toc131158581"/>
      <w:r>
        <w:rPr>
          <w:lang w:eastAsia="ja-JP"/>
        </w:rPr>
        <w:t>7.9.2</w:t>
      </w:r>
      <w:r>
        <w:rPr>
          <w:lang w:eastAsia="ja-JP"/>
        </w:rPr>
        <w:tab/>
        <w:t>Nnwdaf_MLModelMonitor_Subscribe service operation</w:t>
      </w:r>
      <w:bookmarkEnd w:id="330"/>
    </w:p>
    <w:p w14:paraId="78548965" w14:textId="77777777" w:rsidR="00D86AAF" w:rsidRDefault="00D86AAF" w:rsidP="00EA2CF0">
      <w:pPr>
        <w:rPr>
          <w:lang w:eastAsia="ja-JP"/>
        </w:rPr>
      </w:pPr>
      <w:r w:rsidRPr="00EE02E3">
        <w:rPr>
          <w:b/>
          <w:bCs/>
          <w:lang w:eastAsia="ja-JP"/>
        </w:rPr>
        <w:t>Service operation name:</w:t>
      </w:r>
      <w:r>
        <w:rPr>
          <w:lang w:eastAsia="ja-JP"/>
        </w:rPr>
        <w:t xml:space="preserve"> Nnwdaf_MLModelMonitor_Subscribe</w:t>
      </w:r>
    </w:p>
    <w:p w14:paraId="35FD5655" w14:textId="77777777" w:rsidR="00D86AAF" w:rsidRDefault="00D86AAF" w:rsidP="00EA2CF0">
      <w:pPr>
        <w:rPr>
          <w:lang w:eastAsia="ja-JP"/>
        </w:rPr>
      </w:pPr>
      <w:r w:rsidRPr="00EE02E3">
        <w:rPr>
          <w:b/>
          <w:bCs/>
          <w:lang w:eastAsia="ja-JP"/>
        </w:rPr>
        <w:t>Description:</w:t>
      </w:r>
      <w:r>
        <w:rPr>
          <w:lang w:eastAsia="ja-JP"/>
        </w:rPr>
        <w:t xml:space="preserve"> Subscribes to NWDAF for ML model accuracy information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77777777"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ML model monitor subscription), Accuracy metrics to indicate the metrics to calculate the accuracy information, ML Model accuracy information period to indicate the reporting periodicity in which the information can be reported, Accuracy reporting threshold to indicate the reporting condition above which the accuracy information needs to be reported.</w:t>
      </w:r>
    </w:p>
    <w:p w14:paraId="5DE82AB3" w14:textId="77777777"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331" w:name="_Toc131158582"/>
      <w:r>
        <w:rPr>
          <w:lang w:eastAsia="ja-JP"/>
        </w:rPr>
        <w:t>7.9.3</w:t>
      </w:r>
      <w:r>
        <w:rPr>
          <w:lang w:eastAsia="ja-JP"/>
        </w:rPr>
        <w:tab/>
        <w:t>Nnwdaf_MLModelMonitor_Unsubscribe service operation</w:t>
      </w:r>
      <w:bookmarkEnd w:id="331"/>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77777777" w:rsidR="00D86AAF" w:rsidRDefault="00D86AAF" w:rsidP="00EA2CF0">
      <w:pPr>
        <w:rPr>
          <w:lang w:eastAsia="ja-JP"/>
        </w:rPr>
      </w:pPr>
      <w:r w:rsidRPr="00EE02E3">
        <w:rPr>
          <w:b/>
          <w:bCs/>
          <w:lang w:eastAsia="ja-JP"/>
        </w:rPr>
        <w:t>Description:</w:t>
      </w:r>
      <w:r>
        <w:rPr>
          <w:lang w:eastAsia="ja-JP"/>
        </w:rPr>
        <w:t xml:space="preserve"> The NF consumer unsubscribes to the NWDAF for ML Model accuracy information.</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332" w:name="_Toc131158583"/>
      <w:r>
        <w:rPr>
          <w:lang w:eastAsia="ja-JP"/>
        </w:rPr>
        <w:t>7.9.4</w:t>
      </w:r>
      <w:r>
        <w:rPr>
          <w:lang w:eastAsia="ja-JP"/>
        </w:rPr>
        <w:tab/>
        <w:t>Nnwdaf_MLModelMonitor_Notify service operation</w:t>
      </w:r>
      <w:bookmarkEnd w:id="332"/>
    </w:p>
    <w:p w14:paraId="762F6233" w14:textId="77777777" w:rsidR="00D86AAF" w:rsidRDefault="00D86AAF" w:rsidP="00EA2CF0">
      <w:pPr>
        <w:rPr>
          <w:lang w:eastAsia="ja-JP"/>
        </w:rPr>
      </w:pPr>
      <w:r w:rsidRPr="00EE02E3">
        <w:rPr>
          <w:b/>
          <w:bCs/>
          <w:lang w:eastAsia="ja-JP"/>
        </w:rPr>
        <w:t>Service operation name:</w:t>
      </w:r>
      <w:r>
        <w:rPr>
          <w:lang w:eastAsia="ja-JP"/>
        </w:rPr>
        <w:t xml:space="preserve"> Nnwdaf_MLModelMonitor_Notify.</w:t>
      </w:r>
    </w:p>
    <w:p w14:paraId="62D6E869" w14:textId="77777777" w:rsidR="00D86AAF" w:rsidRDefault="00D86AAF" w:rsidP="00EA2CF0">
      <w:pPr>
        <w:rPr>
          <w:lang w:eastAsia="ja-JP"/>
        </w:rPr>
      </w:pPr>
      <w:r w:rsidRPr="00EE02E3">
        <w:rPr>
          <w:b/>
          <w:bCs/>
          <w:lang w:eastAsia="ja-JP"/>
        </w:rPr>
        <w:t>Description:</w:t>
      </w:r>
      <w:r>
        <w:rPr>
          <w:lang w:eastAsia="ja-JP"/>
        </w:rPr>
        <w:t xml:space="preserve"> NWDAF notifies the ML Model accuracy information to the consumer instance which has subscribed to the specific NWDAF service.</w:t>
      </w:r>
    </w:p>
    <w:p w14:paraId="11D8DA24" w14:textId="77777777" w:rsidR="00D86AAF" w:rsidRDefault="00D86AAF" w:rsidP="00EA2CF0">
      <w:pPr>
        <w:rPr>
          <w:lang w:eastAsia="ja-JP"/>
        </w:rPr>
      </w:pPr>
      <w:r w:rsidRPr="00EE02E3">
        <w:rPr>
          <w:b/>
          <w:bCs/>
          <w:lang w:eastAsia="ja-JP"/>
        </w:rPr>
        <w:t>Inputs, Required:</w:t>
      </w:r>
      <w:r>
        <w:rPr>
          <w:lang w:eastAsia="ja-JP"/>
        </w:rPr>
        <w:t xml:space="preserve"> Notification Correlation Information, Set of:</w:t>
      </w:r>
    </w:p>
    <w:p w14:paraId="5D22A561" w14:textId="77777777" w:rsidR="00D86AAF" w:rsidRDefault="00D86AAF" w:rsidP="00EE02E3">
      <w:pPr>
        <w:pStyle w:val="B1"/>
      </w:pPr>
      <w:r>
        <w:t>-</w:t>
      </w:r>
      <w:r>
        <w:tab/>
        <w:t>the tuple (Unique ML model identifier, ML Model accuracy information).</w:t>
      </w:r>
    </w:p>
    <w:p w14:paraId="328E9CA0" w14:textId="77777777" w:rsidR="00D86AAF" w:rsidRDefault="00D86AAF" w:rsidP="00EE02E3">
      <w:pPr>
        <w:pStyle w:val="B1"/>
      </w:pPr>
      <w:r>
        <w:tab/>
        <w:t>ML Model accuracy information may include a deviation value which indicates the deviation of the predictions generated using the ML model(s) from the ground truth data, Network data when the deviation occurs (which can be used by the NWDAF containing MTLF for possible ML model retraining), Accuracy metrics as requested in Subscribe service operation.</w:t>
      </w:r>
    </w:p>
    <w:p w14:paraId="4BDE315D" w14:textId="77777777" w:rsidR="00D86AAF" w:rsidRDefault="00D86AAF" w:rsidP="00EA2CF0">
      <w:pPr>
        <w:rPr>
          <w:lang w:eastAsia="ja-JP"/>
        </w:rPr>
      </w:pPr>
      <w:r w:rsidRPr="00EE02E3">
        <w:rPr>
          <w:b/>
          <w:bCs/>
          <w:lang w:eastAsia="ja-JP"/>
        </w:rPr>
        <w:t>Inputs, Optional:</w:t>
      </w:r>
      <w:r>
        <w:rPr>
          <w:lang w:eastAsia="ja-JP"/>
        </w:rPr>
        <w:t xml:space="preserve"> Validity period.</w:t>
      </w:r>
    </w:p>
    <w:p w14:paraId="16BC3C4B"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333" w:name="_Toc131158584"/>
      <w:r>
        <w:rPr>
          <w:lang w:eastAsia="ja-JP"/>
        </w:rPr>
        <w:lastRenderedPageBreak/>
        <w:t>7.9.5</w:t>
      </w:r>
      <w:r>
        <w:rPr>
          <w:lang w:eastAsia="ja-JP"/>
        </w:rPr>
        <w:tab/>
        <w:t>Nnwdaf_MLModelMonitor_Register</w:t>
      </w:r>
      <w:bookmarkEnd w:id="333"/>
    </w:p>
    <w:p w14:paraId="445421F6" w14:textId="77777777" w:rsidR="00D86AAF" w:rsidRDefault="00D86AAF" w:rsidP="00EA2CF0">
      <w:pPr>
        <w:rPr>
          <w:lang w:eastAsia="ja-JP"/>
        </w:rPr>
      </w:pPr>
      <w:r w:rsidRPr="00EE02E3">
        <w:rPr>
          <w:b/>
          <w:bCs/>
          <w:lang w:eastAsia="ja-JP"/>
        </w:rPr>
        <w:t>Service operation name:</w:t>
      </w:r>
      <w:r>
        <w:rPr>
          <w:lang w:eastAsia="ja-JP"/>
        </w:rPr>
        <w:t xml:space="preserve"> Nnwdaf_MLModelMonitor_Register</w:t>
      </w:r>
    </w:p>
    <w:p w14:paraId="3D043A95" w14:textId="77777777"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ML model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7777777" w:rsidR="00D86AAF" w:rsidRDefault="00D86AAF" w:rsidP="00EA2CF0">
      <w:pPr>
        <w:rPr>
          <w:lang w:eastAsia="ja-JP"/>
        </w:rPr>
      </w:pPr>
      <w:r w:rsidRPr="00EE02E3">
        <w:rPr>
          <w:b/>
          <w:bCs/>
          <w:lang w:eastAsia="ja-JP"/>
        </w:rPr>
        <w:t>Inputs, Optional:</w:t>
      </w:r>
      <w:r>
        <w:rPr>
          <w:lang w:eastAsia="ja-JP"/>
        </w:rPr>
        <w:t xml:space="preserve"> Endpoint address of the Nnwdaf_MLModelMonitor_Subscribe service operation.</w:t>
      </w:r>
    </w:p>
    <w:p w14:paraId="1F20B0B1" w14:textId="77777777" w:rsidR="00D86AAF" w:rsidRDefault="00D86AAF" w:rsidP="00EA2CF0">
      <w:pPr>
        <w:rPr>
          <w:lang w:eastAsia="ja-JP"/>
        </w:rPr>
      </w:pPr>
      <w:r w:rsidRPr="00EE02E3">
        <w:rPr>
          <w:b/>
          <w:bCs/>
          <w:lang w:eastAsia="ja-JP"/>
        </w:rPr>
        <w:t>Outputs, Required:</w:t>
      </w:r>
      <w:r>
        <w:rPr>
          <w:lang w:eastAsia="ja-JP"/>
        </w:rPr>
        <w:t xml:space="preserve"> ML model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334" w:name="_Toc131158585"/>
      <w:r>
        <w:rPr>
          <w:lang w:eastAsia="ja-JP"/>
        </w:rPr>
        <w:t>7.9.6</w:t>
      </w:r>
      <w:r>
        <w:rPr>
          <w:lang w:eastAsia="ja-JP"/>
        </w:rPr>
        <w:tab/>
        <w:t>Nnwdaf_MLModelMonitor_Deregister</w:t>
      </w:r>
      <w:bookmarkEnd w:id="334"/>
    </w:p>
    <w:p w14:paraId="5B29ED6C" w14:textId="77777777" w:rsidR="00D86AAF" w:rsidRDefault="00D86AAF" w:rsidP="00EA2CF0">
      <w:pPr>
        <w:rPr>
          <w:lang w:eastAsia="ja-JP"/>
        </w:rPr>
      </w:pPr>
      <w:r w:rsidRPr="00EE02E3">
        <w:rPr>
          <w:b/>
          <w:bCs/>
          <w:lang w:eastAsia="ja-JP"/>
        </w:rPr>
        <w:t>Service operation name:</w:t>
      </w:r>
      <w:r>
        <w:rPr>
          <w:lang w:eastAsia="ja-JP"/>
        </w:rPr>
        <w:t xml:space="preserve"> Nnwdaf_MLModelMonitor_Deregister</w:t>
      </w:r>
    </w:p>
    <w:p w14:paraId="22093FB8" w14:textId="77777777"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ML model.</w:t>
      </w:r>
    </w:p>
    <w:p w14:paraId="7AC1F343" w14:textId="77777777" w:rsidR="00D86AAF" w:rsidRDefault="00D86AAF" w:rsidP="00EA2CF0">
      <w:pPr>
        <w:rPr>
          <w:lang w:eastAsia="ja-JP"/>
        </w:rPr>
      </w:pPr>
      <w:r w:rsidRPr="00EE02E3">
        <w:rPr>
          <w:b/>
          <w:bCs/>
          <w:lang w:eastAsia="ja-JP"/>
        </w:rPr>
        <w:t>Inputs, Required:</w:t>
      </w:r>
      <w:r>
        <w:rPr>
          <w:lang w:eastAsia="ja-JP"/>
        </w:rPr>
        <w:t xml:space="preserve"> ML model monitoring registration ID.</w:t>
      </w:r>
    </w:p>
    <w:p w14:paraId="3B35A692" w14:textId="77777777" w:rsidR="00D86AAF" w:rsidRDefault="00D86AAF" w:rsidP="00EA2CF0">
      <w:pPr>
        <w:rPr>
          <w:lang w:eastAsia="ja-JP"/>
        </w:rPr>
      </w:pPr>
      <w:r w:rsidRPr="00EE02E3">
        <w:rPr>
          <w:b/>
          <w:bCs/>
          <w:lang w:eastAsia="ja-JP"/>
        </w:rPr>
        <w:t>Inputs, Optional:</w:t>
      </w:r>
      <w:r>
        <w:rPr>
          <w:lang w:eastAsia="ja-JP"/>
        </w:rPr>
        <w:t xml:space="preserve"> None.</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335" w:name="_Toc131158586"/>
      <w:r>
        <w:rPr>
          <w:lang w:eastAsia="ja-JP"/>
        </w:rPr>
        <w:t>7.10</w:t>
      </w:r>
      <w:r>
        <w:rPr>
          <w:lang w:eastAsia="ja-JP"/>
        </w:rPr>
        <w:tab/>
        <w:t>Nnwdaf_MLModelTraining Service</w:t>
      </w:r>
      <w:bookmarkEnd w:id="335"/>
    </w:p>
    <w:p w14:paraId="592424A3" w14:textId="77777777" w:rsidR="0021142F" w:rsidRDefault="0021142F" w:rsidP="00EE02E3">
      <w:pPr>
        <w:pStyle w:val="Heading3"/>
        <w:rPr>
          <w:lang w:eastAsia="ja-JP"/>
        </w:rPr>
      </w:pPr>
      <w:bookmarkStart w:id="336" w:name="_Toc131158587"/>
      <w:r>
        <w:rPr>
          <w:lang w:eastAsia="ja-JP"/>
        </w:rPr>
        <w:t>7.10.1</w:t>
      </w:r>
      <w:r>
        <w:rPr>
          <w:lang w:eastAsia="ja-JP"/>
        </w:rPr>
        <w:tab/>
        <w:t>General</w:t>
      </w:r>
      <w:bookmarkEnd w:id="336"/>
    </w:p>
    <w:p w14:paraId="0ACF9A77" w14:textId="77777777"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ML model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77777777" w:rsidR="0021142F" w:rsidRDefault="0021142F" w:rsidP="0021142F">
      <w:pPr>
        <w:rPr>
          <w:lang w:eastAsia="ja-JP"/>
        </w:rPr>
      </w:pPr>
      <w:r>
        <w:rPr>
          <w:lang w:eastAsia="ja-JP"/>
        </w:rPr>
        <w:t>When used for Federated Learning, this service enables FL server NWDAF to enable Federated Learning while providing global ML model information to FL Client NWDAF and getting local ML model information from the FL Client NWDAF.</w:t>
      </w:r>
    </w:p>
    <w:p w14:paraId="19ABAF53" w14:textId="77777777" w:rsidR="0021142F" w:rsidRDefault="0021142F" w:rsidP="00EE02E3">
      <w:pPr>
        <w:pStyle w:val="Heading3"/>
        <w:rPr>
          <w:lang w:eastAsia="ja-JP"/>
        </w:rPr>
      </w:pPr>
      <w:bookmarkStart w:id="337" w:name="_Toc131158588"/>
      <w:r>
        <w:rPr>
          <w:lang w:eastAsia="ja-JP"/>
        </w:rPr>
        <w:t>7.10.2</w:t>
      </w:r>
      <w:r>
        <w:rPr>
          <w:lang w:eastAsia="ja-JP"/>
        </w:rPr>
        <w:tab/>
        <w:t>Nnwdaf_MLModelTraining_Subscribe service operation</w:t>
      </w:r>
      <w:bookmarkEnd w:id="337"/>
    </w:p>
    <w:p w14:paraId="2A8BACBA" w14:textId="77777777" w:rsidR="0021142F" w:rsidRDefault="0021142F" w:rsidP="0021142F">
      <w:pPr>
        <w:rPr>
          <w:lang w:eastAsia="ja-JP"/>
        </w:rPr>
      </w:pPr>
      <w:r w:rsidRPr="00EE02E3">
        <w:rPr>
          <w:b/>
          <w:bCs/>
          <w:lang w:eastAsia="ja-JP"/>
        </w:rPr>
        <w:t>Service operation name:</w:t>
      </w:r>
      <w:r>
        <w:rPr>
          <w:lang w:eastAsia="ja-JP"/>
        </w:rPr>
        <w:t xml:space="preserve"> Nnwdaf_MLModelTraining_Subscribe</w:t>
      </w:r>
    </w:p>
    <w:p w14:paraId="5B746C4D" w14:textId="77777777" w:rsidR="0021142F" w:rsidRDefault="0021142F" w:rsidP="0021142F">
      <w:pPr>
        <w:rPr>
          <w:lang w:eastAsia="ja-JP"/>
        </w:rPr>
      </w:pPr>
      <w:r w:rsidRPr="00EE02E3">
        <w:rPr>
          <w:b/>
          <w:bCs/>
          <w:lang w:eastAsia="ja-JP"/>
        </w:rPr>
        <w:t>Description:</w:t>
      </w:r>
      <w:r>
        <w:rPr>
          <w:lang w:eastAsia="ja-JP"/>
        </w:rPr>
        <w:t xml:space="preserve"> Subscribes to NWDAF ML model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77777777" w:rsidR="0021142F" w:rsidRDefault="0021142F" w:rsidP="00EE02E3">
      <w:pPr>
        <w:pStyle w:val="B1"/>
      </w:pPr>
      <w:r>
        <w:t>-</w:t>
      </w:r>
      <w:r>
        <w:tab/>
        <w:t>Interoperability information;</w:t>
      </w:r>
    </w:p>
    <w:p w14:paraId="452698A7" w14:textId="77777777" w:rsidR="0021142F" w:rsidRDefault="0021142F" w:rsidP="00EE02E3">
      <w:pPr>
        <w:pStyle w:val="B1"/>
      </w:pPr>
      <w:r>
        <w:t>-</w:t>
      </w:r>
      <w:r>
        <w:tab/>
        <w:t>Notification Target Address (+ Notification Correlation ID);</w:t>
      </w:r>
    </w:p>
    <w:p w14:paraId="48DEA271" w14:textId="77777777" w:rsidR="0021142F" w:rsidRPr="00EE02E3" w:rsidRDefault="0021142F" w:rsidP="0021142F">
      <w:pPr>
        <w:rPr>
          <w:b/>
          <w:bCs/>
          <w:lang w:eastAsia="ja-JP"/>
        </w:rPr>
      </w:pPr>
      <w:r w:rsidRPr="00EE02E3">
        <w:rPr>
          <w:b/>
          <w:bCs/>
          <w:lang w:eastAsia="ja-JP"/>
        </w:rPr>
        <w:t>Inputs, Optional:</w:t>
      </w:r>
    </w:p>
    <w:p w14:paraId="52CD19DD" w14:textId="77777777" w:rsidR="0021142F" w:rsidRDefault="0021142F" w:rsidP="00EE02E3">
      <w:pPr>
        <w:pStyle w:val="B1"/>
      </w:pPr>
      <w:r>
        <w:t>-</w:t>
      </w:r>
      <w:r>
        <w:tab/>
        <w:t>ML Model ID: identifies the provided ML model.</w:t>
      </w:r>
    </w:p>
    <w:p w14:paraId="61D064C8" w14:textId="77777777" w:rsidR="0021142F" w:rsidRDefault="0021142F" w:rsidP="00EE02E3">
      <w:pPr>
        <w:pStyle w:val="B1"/>
      </w:pPr>
      <w:r>
        <w:t>-</w:t>
      </w:r>
      <w:r>
        <w:tab/>
        <w:t>ML Model Information (i.e, file address (e.g. URL or FQDN) of ML Model that needs to update);</w:t>
      </w:r>
    </w:p>
    <w:p w14:paraId="418EAC7F" w14:textId="77777777" w:rsidR="0021142F" w:rsidRDefault="0021142F" w:rsidP="00EE02E3">
      <w:pPr>
        <w:pStyle w:val="B1"/>
      </w:pPr>
      <w:r>
        <w:lastRenderedPageBreak/>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D940142" w14:textId="77777777" w:rsidR="0021142F" w:rsidRDefault="0021142F" w:rsidP="00EE02E3">
      <w:pPr>
        <w:pStyle w:val="B1"/>
      </w:pPr>
      <w:r>
        <w:t>-</w:t>
      </w:r>
      <w:r>
        <w:tab/>
        <w:t>Expiry time.</w:t>
      </w:r>
    </w:p>
    <w:p w14:paraId="6C61E5A1" w14:textId="77777777"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p>
    <w:p w14:paraId="301615E1" w14:textId="75ECA2C7" w:rsidR="0021142F" w:rsidRDefault="0021142F" w:rsidP="00EE02E3">
      <w:pPr>
        <w:pStyle w:val="NO"/>
      </w:pPr>
      <w:r>
        <w:t>NOTE:</w:t>
      </w:r>
      <w:r>
        <w:tab/>
        <w:t>The detail reasons in the cause code are up to Stage 3.</w:t>
      </w:r>
    </w:p>
    <w:p w14:paraId="686625CA" w14:textId="77777777"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 procedure).</w:t>
      </w:r>
    </w:p>
    <w:p w14:paraId="626C8C5C" w14:textId="77777777" w:rsidR="0021142F" w:rsidRDefault="0021142F" w:rsidP="00EE02E3">
      <w:pPr>
        <w:pStyle w:val="Heading3"/>
        <w:rPr>
          <w:lang w:eastAsia="ja-JP"/>
        </w:rPr>
      </w:pPr>
      <w:bookmarkStart w:id="338" w:name="_Toc131158589"/>
      <w:r>
        <w:rPr>
          <w:lang w:eastAsia="ja-JP"/>
        </w:rPr>
        <w:t>7.10.3</w:t>
      </w:r>
      <w:r>
        <w:rPr>
          <w:lang w:eastAsia="ja-JP"/>
        </w:rPr>
        <w:tab/>
        <w:t>Nnwdaf_MLModelTraining_Unsubscribe service operation</w:t>
      </w:r>
      <w:bookmarkEnd w:id="338"/>
    </w:p>
    <w:p w14:paraId="4B3AA915" w14:textId="77777777" w:rsidR="0021142F" w:rsidRDefault="0021142F" w:rsidP="0021142F">
      <w:pPr>
        <w:rPr>
          <w:lang w:eastAsia="ja-JP"/>
        </w:rPr>
      </w:pPr>
      <w:r w:rsidRPr="00EE02E3">
        <w:rPr>
          <w:b/>
          <w:bCs/>
          <w:lang w:eastAsia="ja-JP"/>
        </w:rPr>
        <w:t>Service operation name:</w:t>
      </w:r>
      <w:r>
        <w:rPr>
          <w:lang w:eastAsia="ja-JP"/>
        </w:rPr>
        <w:t xml:space="preserve"> Nnwdaf_MLModelTraining_Unsubscribe</w:t>
      </w:r>
    </w:p>
    <w:p w14:paraId="47BB9455" w14:textId="77777777" w:rsidR="0021142F" w:rsidRDefault="0021142F" w:rsidP="0021142F">
      <w:pPr>
        <w:rPr>
          <w:lang w:eastAsia="ja-JP"/>
        </w:rPr>
      </w:pPr>
      <w:r w:rsidRPr="00EE02E3">
        <w:rPr>
          <w:b/>
          <w:bCs/>
          <w:lang w:eastAsia="ja-JP"/>
        </w:rPr>
        <w:t>Description:</w:t>
      </w:r>
      <w:r>
        <w:rPr>
          <w:lang w:eastAsia="ja-JP"/>
        </w:rPr>
        <w:t xml:space="preserve"> Terminate NWDAF ML model training.</w:t>
      </w:r>
    </w:p>
    <w:p w14:paraId="416BBD92" w14:textId="77777777" w:rsidR="0021142F" w:rsidRDefault="0021142F" w:rsidP="0021142F">
      <w:pPr>
        <w:rPr>
          <w:lang w:eastAsia="ja-JP"/>
        </w:rPr>
      </w:pPr>
      <w:r w:rsidRPr="00EE02E3">
        <w:rPr>
          <w:b/>
          <w:bCs/>
          <w:lang w:eastAsia="ja-JP"/>
        </w:rPr>
        <w:t>Inputs, Required:</w:t>
      </w:r>
      <w:r>
        <w:rPr>
          <w:lang w:eastAsia="ja-JP"/>
        </w:rPr>
        <w:t xml:space="preserve"> Subscription Correlation ID, cause code (e.g. FL Client NWDAF is unselected by the FL Server NWDAF for the FL process, or the FL process is suspended, etc.).</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77777777" w:rsidR="0021142F" w:rsidRDefault="0021142F" w:rsidP="0021142F">
      <w:pPr>
        <w:rPr>
          <w:lang w:eastAsia="ja-JP"/>
        </w:rPr>
      </w:pPr>
      <w:r w:rsidRPr="00EE02E3">
        <w:rPr>
          <w:b/>
          <w:bCs/>
          <w:lang w:eastAsia="ja-JP"/>
        </w:rPr>
        <w:t>Outputs, Optional:</w:t>
      </w:r>
      <w:r>
        <w:rPr>
          <w:lang w:eastAsia="ja-JP"/>
        </w:rPr>
        <w:t xml:space="preserve"> None.</w:t>
      </w:r>
    </w:p>
    <w:p w14:paraId="44CB31DB" w14:textId="77777777" w:rsidR="0021142F" w:rsidRDefault="0021142F" w:rsidP="00EE02E3">
      <w:pPr>
        <w:pStyle w:val="Heading3"/>
        <w:rPr>
          <w:lang w:eastAsia="ja-JP"/>
        </w:rPr>
      </w:pPr>
      <w:bookmarkStart w:id="339" w:name="_Toc131158590"/>
      <w:r>
        <w:rPr>
          <w:lang w:eastAsia="ja-JP"/>
        </w:rPr>
        <w:t>7.10.4</w:t>
      </w:r>
      <w:r>
        <w:rPr>
          <w:lang w:eastAsia="ja-JP"/>
        </w:rPr>
        <w:tab/>
        <w:t>Nnwdaf_MLModelTraining_Notify service operation</w:t>
      </w:r>
      <w:bookmarkEnd w:id="339"/>
    </w:p>
    <w:p w14:paraId="551CB1A2" w14:textId="77777777" w:rsidR="0021142F" w:rsidRDefault="0021142F" w:rsidP="0021142F">
      <w:pPr>
        <w:rPr>
          <w:lang w:eastAsia="ja-JP"/>
        </w:rPr>
      </w:pPr>
      <w:r w:rsidRPr="00EE02E3">
        <w:rPr>
          <w:b/>
          <w:bCs/>
          <w:lang w:eastAsia="ja-JP"/>
        </w:rPr>
        <w:t>Service operation name:</w:t>
      </w:r>
      <w:r>
        <w:rPr>
          <w:lang w:eastAsia="ja-JP"/>
        </w:rPr>
        <w:t xml:space="preserve"> Nnwdaf_MLModelTraining_Notify</w:t>
      </w:r>
    </w:p>
    <w:p w14:paraId="0F666522" w14:textId="77777777" w:rsidR="0021142F" w:rsidRDefault="0021142F" w:rsidP="0021142F">
      <w:pPr>
        <w:rPr>
          <w:lang w:eastAsia="ja-JP"/>
        </w:rPr>
      </w:pPr>
      <w:r w:rsidRPr="00EE02E3">
        <w:rPr>
          <w:b/>
          <w:bCs/>
          <w:lang w:eastAsia="ja-JP"/>
        </w:rPr>
        <w:t>Description:</w:t>
      </w:r>
      <w:r>
        <w:rPr>
          <w:lang w:eastAsia="ja-JP"/>
        </w:rPr>
        <w:t xml:space="preserve"> NWDAF notifies the consumer instance of the trained ML model that has subscribed to the specific NWDAF service.</w:t>
      </w:r>
    </w:p>
    <w:p w14:paraId="2305DCCC" w14:textId="77777777" w:rsidR="0021142F" w:rsidRPr="00EE02E3" w:rsidRDefault="0021142F" w:rsidP="0021142F">
      <w:pPr>
        <w:rPr>
          <w:b/>
          <w:bCs/>
          <w:lang w:eastAsia="ja-JP"/>
        </w:rPr>
      </w:pPr>
      <w:r w:rsidRPr="00EE02E3">
        <w:rPr>
          <w:b/>
          <w:bCs/>
          <w:lang w:eastAsia="ja-JP"/>
        </w:rPr>
        <w:t>Inputs, Required:</w:t>
      </w:r>
    </w:p>
    <w:p w14:paraId="576C02E4" w14:textId="77777777" w:rsidR="0021142F" w:rsidRDefault="0021142F" w:rsidP="00EE02E3">
      <w:pPr>
        <w:pStyle w:val="B1"/>
      </w:pPr>
      <w:r>
        <w:t>-</w:t>
      </w:r>
      <w:r>
        <w:tab/>
        <w:t>Notification Correlation Information: this parameter indicates the Notification Correlation ID that has been assigned by the consumer during ML model training;</w:t>
      </w:r>
    </w:p>
    <w:p w14:paraId="56A16634" w14:textId="77777777" w:rsidR="0021142F" w:rsidRDefault="0021142F" w:rsidP="00EE02E3">
      <w:pPr>
        <w:pStyle w:val="B1"/>
      </w:pPr>
      <w:r>
        <w:t>-</w:t>
      </w:r>
      <w:r>
        <w:tab/>
        <w:t>Set of the tuple (Analytics ID, ML model Information (i.e. file address (e.g. URL or FQDN) of updated ML Model).</w:t>
      </w:r>
    </w:p>
    <w:p w14:paraId="51602F7C" w14:textId="77777777" w:rsidR="0021142F" w:rsidRPr="00EE02E3" w:rsidRDefault="0021142F" w:rsidP="0021142F">
      <w:pPr>
        <w:rPr>
          <w:b/>
          <w:bCs/>
          <w:lang w:eastAsia="ja-JP"/>
        </w:rPr>
      </w:pPr>
      <w:r w:rsidRPr="00EE02E3">
        <w:rPr>
          <w:b/>
          <w:bCs/>
          <w:lang w:eastAsia="ja-JP"/>
        </w:rPr>
        <w:t>Inputs, Optional:</w:t>
      </w:r>
    </w:p>
    <w:p w14:paraId="1B8CABF4" w14:textId="77777777"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77777777" w:rsidR="0021142F" w:rsidRDefault="0021142F" w:rsidP="00EE02E3">
      <w:pPr>
        <w:pStyle w:val="B1"/>
      </w:pPr>
      <w:r>
        <w:lastRenderedPageBreak/>
        <w:t>-</w:t>
      </w:r>
      <w:r>
        <w:tab/>
        <w:t>Termination Request: this parameter indicates that NWDAF requests to terminate the ML model training, i.e. NWDAF will not provide further notifications related to this request, with cause code (e.g. NWDAF overload, not available for the FL process anymore, etc.);</w:t>
      </w:r>
    </w:p>
    <w:p w14:paraId="7A31B914" w14:textId="77777777" w:rsidR="0021142F" w:rsidRDefault="0021142F" w:rsidP="00EE02E3">
      <w:pPr>
        <w:pStyle w:val="B1"/>
      </w:pPr>
      <w:r>
        <w:t>-</w:t>
      </w:r>
      <w:r>
        <w:tab/>
        <w:t>ML Model ID: this parameter identifies the provisioned ML model;</w:t>
      </w:r>
    </w:p>
    <w:p w14:paraId="6A7BCD82" w14:textId="77777777" w:rsidR="0021142F" w:rsidRDefault="0021142F" w:rsidP="00EE02E3">
      <w:pPr>
        <w:pStyle w:val="B1"/>
      </w:pPr>
      <w:r>
        <w:t>-</w:t>
      </w:r>
      <w:r>
        <w:tab/>
        <w:t>ML Model Accuracy: The model accuracy of the global ML model, which is calculate by the FL Client NWDAF using the local training data as the testing dataset.</w:t>
      </w:r>
    </w:p>
    <w:p w14:paraId="37C82A89" w14:textId="77777777"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407CD580" w14:textId="16752AE6" w:rsidR="006217F9" w:rsidRDefault="006217F9" w:rsidP="00EA40C3">
      <w:pPr>
        <w:pStyle w:val="Heading1"/>
        <w:rPr>
          <w:lang w:eastAsia="ja-JP"/>
        </w:rPr>
      </w:pPr>
      <w:bookmarkStart w:id="340" w:name="_Toc131158591"/>
      <w:r>
        <w:rPr>
          <w:lang w:eastAsia="ja-JP"/>
        </w:rPr>
        <w:t>8</w:t>
      </w:r>
      <w:r>
        <w:rPr>
          <w:lang w:eastAsia="ja-JP"/>
        </w:rPr>
        <w:tab/>
        <w:t>DCCF Services</w:t>
      </w:r>
      <w:bookmarkEnd w:id="340"/>
    </w:p>
    <w:p w14:paraId="27FB75E0" w14:textId="728EE46A" w:rsidR="006217F9" w:rsidRPr="00F0713C" w:rsidRDefault="006217F9" w:rsidP="00F0713C">
      <w:pPr>
        <w:pStyle w:val="Heading2"/>
        <w:rPr>
          <w:lang w:eastAsia="ja-JP"/>
        </w:rPr>
      </w:pPr>
      <w:bookmarkStart w:id="341" w:name="_Toc131158592"/>
      <w:r>
        <w:rPr>
          <w:lang w:eastAsia="ja-JP"/>
        </w:rPr>
        <w:t>8.1</w:t>
      </w:r>
      <w:r>
        <w:rPr>
          <w:lang w:eastAsia="ja-JP"/>
        </w:rPr>
        <w:tab/>
        <w:t>General</w:t>
      </w:r>
      <w:bookmarkEnd w:id="341"/>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342" w:name="_Toc131158593"/>
      <w:r>
        <w:rPr>
          <w:lang w:eastAsia="ja-JP"/>
        </w:rPr>
        <w:t>8.2</w:t>
      </w:r>
      <w:r>
        <w:rPr>
          <w:lang w:eastAsia="ja-JP"/>
        </w:rPr>
        <w:tab/>
        <w:t>Ndccf_DataManagement service</w:t>
      </w:r>
      <w:bookmarkEnd w:id="342"/>
    </w:p>
    <w:p w14:paraId="7CFAF777" w14:textId="083EA98E" w:rsidR="00765FC5" w:rsidRPr="00C46367" w:rsidRDefault="00765FC5" w:rsidP="00C46367">
      <w:pPr>
        <w:pStyle w:val="Heading3"/>
      </w:pPr>
      <w:bookmarkStart w:id="343" w:name="_Toc131158594"/>
      <w:r>
        <w:t>8.2.1</w:t>
      </w:r>
      <w:r>
        <w:tab/>
        <w:t>General</w:t>
      </w:r>
      <w:bookmarkEnd w:id="343"/>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344" w:name="_Toc131158595"/>
      <w:r>
        <w:rPr>
          <w:lang w:eastAsia="ja-JP"/>
        </w:rPr>
        <w:t>8.2.2</w:t>
      </w:r>
      <w:r>
        <w:rPr>
          <w:lang w:eastAsia="ja-JP"/>
        </w:rPr>
        <w:tab/>
        <w:t>Ndccf_DataManagement_Subscribe service operation</w:t>
      </w:r>
      <w:bookmarkEnd w:id="344"/>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w:t>
      </w:r>
      <w:r>
        <w:rPr>
          <w:lang w:eastAsia="ja-JP"/>
        </w:rPr>
        <w:lastRenderedPageBreak/>
        <w:t>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07C895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22B3E5E5"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A44BE1">
        <w:rPr>
          <w:lang w:eastAsia="ja-JP"/>
        </w:rPr>
        <w:t>TS 23.502 [</w:t>
      </w:r>
      <w:r w:rsidR="00461895">
        <w:rPr>
          <w:lang w:eastAsia="ja-JP"/>
        </w:rPr>
        <w:t>3]</w:t>
      </w:r>
      <w:r>
        <w:rPr>
          <w:lang w:eastAsia="ja-JP"/>
        </w:rPr>
        <w:t>), Requested data.</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345" w:name="_Toc131158596"/>
      <w:r>
        <w:rPr>
          <w:lang w:eastAsia="ja-JP"/>
        </w:rPr>
        <w:t>8.2.3</w:t>
      </w:r>
      <w:r>
        <w:rPr>
          <w:lang w:eastAsia="ja-JP"/>
        </w:rPr>
        <w:tab/>
        <w:t>Ndccf_DataManagement_Unsubscribe service operation</w:t>
      </w:r>
      <w:bookmarkEnd w:id="345"/>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346" w:name="_Toc131158597"/>
      <w:r>
        <w:rPr>
          <w:lang w:eastAsia="ja-JP"/>
        </w:rPr>
        <w:t>8.2.4</w:t>
      </w:r>
      <w:r>
        <w:rPr>
          <w:lang w:eastAsia="ja-JP"/>
        </w:rPr>
        <w:tab/>
        <w:t>Ndccf_DataManagement_Notify service operation</w:t>
      </w:r>
      <w:bookmarkEnd w:id="346"/>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21B6ABDC" w:rsidR="006217F9" w:rsidRDefault="006217F9" w:rsidP="006217F9">
      <w:pPr>
        <w:rPr>
          <w:lang w:eastAsia="ja-JP"/>
        </w:rPr>
      </w:pPr>
      <w:r w:rsidRPr="00F0713C">
        <w:rPr>
          <w:b/>
          <w:bCs/>
          <w:lang w:eastAsia="ja-JP"/>
        </w:rPr>
        <w:lastRenderedPageBreak/>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083DD9EA"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4636B62C" w14:textId="77777777" w:rsidR="00731E28" w:rsidRDefault="00731E28" w:rsidP="00EE02E3">
      <w:pPr>
        <w:pStyle w:val="EditorsNote"/>
      </w:pPr>
      <w:r>
        <w:t>Editor's note:</w:t>
      </w:r>
      <w:r>
        <w:tab/>
        <w:t>It is FFS to determine additional causes of the Pending Notification Cause.</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347" w:name="_Toc131158598"/>
      <w:r>
        <w:rPr>
          <w:lang w:eastAsia="ja-JP"/>
        </w:rPr>
        <w:t>8.2.5</w:t>
      </w:r>
      <w:r>
        <w:rPr>
          <w:lang w:eastAsia="ja-JP"/>
        </w:rPr>
        <w:tab/>
        <w:t>Ndccf_DataManagement_Fetch service operation</w:t>
      </w:r>
      <w:bookmarkEnd w:id="347"/>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348" w:name="_Toc131158599"/>
      <w:r>
        <w:rPr>
          <w:lang w:eastAsia="ja-JP"/>
        </w:rPr>
        <w:t>8.3</w:t>
      </w:r>
      <w:r>
        <w:rPr>
          <w:lang w:eastAsia="ja-JP"/>
        </w:rPr>
        <w:tab/>
        <w:t>Ndccf_ContextManagement service</w:t>
      </w:r>
      <w:bookmarkEnd w:id="348"/>
    </w:p>
    <w:p w14:paraId="013C0BCC" w14:textId="77777777" w:rsidR="006217F9" w:rsidRDefault="006217F9" w:rsidP="00F0713C">
      <w:pPr>
        <w:pStyle w:val="Heading3"/>
        <w:rPr>
          <w:lang w:eastAsia="ja-JP"/>
        </w:rPr>
      </w:pPr>
      <w:bookmarkStart w:id="349" w:name="_Toc131158600"/>
      <w:r>
        <w:rPr>
          <w:lang w:eastAsia="ja-JP"/>
        </w:rPr>
        <w:t>8.3.1</w:t>
      </w:r>
      <w:r>
        <w:rPr>
          <w:lang w:eastAsia="ja-JP"/>
        </w:rPr>
        <w:tab/>
        <w:t>General</w:t>
      </w:r>
      <w:bookmarkEnd w:id="349"/>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350" w:name="_Toc131158601"/>
      <w:r>
        <w:rPr>
          <w:lang w:eastAsia="ja-JP"/>
        </w:rPr>
        <w:t>8.3.2</w:t>
      </w:r>
      <w:r>
        <w:rPr>
          <w:lang w:eastAsia="ja-JP"/>
        </w:rPr>
        <w:tab/>
        <w:t>Ndccf_ContextManagement_Register service operation</w:t>
      </w:r>
      <w:bookmarkEnd w:id="350"/>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lastRenderedPageBreak/>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76DA32DA"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A44BE1">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351" w:name="_Toc131158602"/>
      <w:r>
        <w:rPr>
          <w:lang w:eastAsia="ja-JP"/>
        </w:rPr>
        <w:t>8.3.3</w:t>
      </w:r>
      <w:r>
        <w:rPr>
          <w:lang w:eastAsia="ja-JP"/>
        </w:rPr>
        <w:tab/>
        <w:t>Ndccf_ContextManagement_Update service operation</w:t>
      </w:r>
      <w:bookmarkEnd w:id="351"/>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352" w:name="_Toc131158603"/>
      <w:r>
        <w:rPr>
          <w:lang w:eastAsia="ja-JP"/>
        </w:rPr>
        <w:t>8.3.4</w:t>
      </w:r>
      <w:r>
        <w:rPr>
          <w:lang w:eastAsia="ja-JP"/>
        </w:rPr>
        <w:tab/>
        <w:t>Ndccf_ContextManagement_Deregister service operation</w:t>
      </w:r>
      <w:bookmarkEnd w:id="352"/>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353" w:name="_Toc131158604"/>
      <w:r>
        <w:rPr>
          <w:lang w:eastAsia="ja-JP"/>
        </w:rPr>
        <w:t>9</w:t>
      </w:r>
      <w:r>
        <w:rPr>
          <w:lang w:eastAsia="ja-JP"/>
        </w:rPr>
        <w:tab/>
        <w:t>MFAF Services</w:t>
      </w:r>
      <w:bookmarkEnd w:id="353"/>
    </w:p>
    <w:p w14:paraId="322698D8" w14:textId="77777777" w:rsidR="001B4FC5" w:rsidRDefault="001B4FC5" w:rsidP="00F0713C">
      <w:pPr>
        <w:pStyle w:val="Heading2"/>
        <w:rPr>
          <w:lang w:eastAsia="ja-JP"/>
        </w:rPr>
      </w:pPr>
      <w:bookmarkStart w:id="354" w:name="_Toc131158605"/>
      <w:r>
        <w:rPr>
          <w:lang w:eastAsia="ja-JP"/>
        </w:rPr>
        <w:t>9.1</w:t>
      </w:r>
      <w:r>
        <w:rPr>
          <w:lang w:eastAsia="ja-JP"/>
        </w:rPr>
        <w:tab/>
        <w:t>General</w:t>
      </w:r>
      <w:bookmarkEnd w:id="354"/>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lastRenderedPageBreak/>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355" w:name="_Toc131158606"/>
      <w:r>
        <w:rPr>
          <w:lang w:eastAsia="ja-JP"/>
        </w:rPr>
        <w:t>9.2</w:t>
      </w:r>
      <w:r>
        <w:rPr>
          <w:lang w:eastAsia="ja-JP"/>
        </w:rPr>
        <w:tab/>
        <w:t>Nmfaf_3daDataManagement service</w:t>
      </w:r>
      <w:bookmarkEnd w:id="355"/>
    </w:p>
    <w:p w14:paraId="29B7A320" w14:textId="77777777" w:rsidR="001B4FC5" w:rsidRDefault="001B4FC5" w:rsidP="00F0713C">
      <w:pPr>
        <w:pStyle w:val="Heading3"/>
        <w:rPr>
          <w:lang w:eastAsia="ja-JP"/>
        </w:rPr>
      </w:pPr>
      <w:bookmarkStart w:id="356" w:name="_Toc131158607"/>
      <w:r>
        <w:rPr>
          <w:lang w:eastAsia="ja-JP"/>
        </w:rPr>
        <w:t>9.2.1</w:t>
      </w:r>
      <w:r>
        <w:rPr>
          <w:lang w:eastAsia="ja-JP"/>
        </w:rPr>
        <w:tab/>
        <w:t>General</w:t>
      </w:r>
      <w:bookmarkEnd w:id="356"/>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357" w:name="_Toc131158608"/>
      <w:r>
        <w:rPr>
          <w:lang w:eastAsia="ja-JP"/>
        </w:rPr>
        <w:t>9.2.2</w:t>
      </w:r>
      <w:r>
        <w:rPr>
          <w:lang w:eastAsia="ja-JP"/>
        </w:rPr>
        <w:tab/>
        <w:t>Nmfaf_3daDataManagement_Configure service operation</w:t>
      </w:r>
      <w:bookmarkEnd w:id="357"/>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358" w:name="_Toc131158609"/>
      <w:r>
        <w:rPr>
          <w:lang w:eastAsia="ja-JP"/>
        </w:rPr>
        <w:t>9.2.3</w:t>
      </w:r>
      <w:r>
        <w:rPr>
          <w:lang w:eastAsia="ja-JP"/>
        </w:rPr>
        <w:tab/>
        <w:t>Nmfaf_3daDataManagement_De</w:t>
      </w:r>
      <w:r w:rsidR="00A16F14">
        <w:rPr>
          <w:lang w:eastAsia="ja-JP"/>
        </w:rPr>
        <w:t>c</w:t>
      </w:r>
      <w:r>
        <w:rPr>
          <w:lang w:eastAsia="ja-JP"/>
        </w:rPr>
        <w:t>onfigure service operation</w:t>
      </w:r>
      <w:bookmarkEnd w:id="358"/>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lastRenderedPageBreak/>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359" w:name="_Toc131158610"/>
      <w:r>
        <w:rPr>
          <w:lang w:eastAsia="ja-JP"/>
        </w:rPr>
        <w:t>9.3</w:t>
      </w:r>
      <w:r>
        <w:rPr>
          <w:lang w:eastAsia="ja-JP"/>
        </w:rPr>
        <w:tab/>
        <w:t>Nmfaf_3caDataManagement service</w:t>
      </w:r>
      <w:bookmarkEnd w:id="359"/>
    </w:p>
    <w:p w14:paraId="00C57631" w14:textId="77777777" w:rsidR="001B4FC5" w:rsidRDefault="001B4FC5" w:rsidP="00F0713C">
      <w:pPr>
        <w:pStyle w:val="Heading3"/>
        <w:rPr>
          <w:lang w:eastAsia="ja-JP"/>
        </w:rPr>
      </w:pPr>
      <w:bookmarkStart w:id="360" w:name="_Toc131158611"/>
      <w:r>
        <w:rPr>
          <w:lang w:eastAsia="ja-JP"/>
        </w:rPr>
        <w:t>9.3.1</w:t>
      </w:r>
      <w:r>
        <w:rPr>
          <w:lang w:eastAsia="ja-JP"/>
        </w:rPr>
        <w:tab/>
        <w:t>General</w:t>
      </w:r>
      <w:bookmarkEnd w:id="360"/>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361" w:name="_Toc131158612"/>
      <w:r>
        <w:rPr>
          <w:lang w:eastAsia="ja-JP"/>
        </w:rPr>
        <w:t>9.3.2</w:t>
      </w:r>
      <w:r>
        <w:rPr>
          <w:lang w:eastAsia="ja-JP"/>
        </w:rPr>
        <w:tab/>
        <w:t>Nmfaf_3caDataManagement</w:t>
      </w:r>
      <w:r w:rsidR="00B24452">
        <w:rPr>
          <w:lang w:eastAsia="ja-JP"/>
        </w:rPr>
        <w:t>_</w:t>
      </w:r>
      <w:r>
        <w:rPr>
          <w:lang w:eastAsia="ja-JP"/>
        </w:rPr>
        <w:t>Notify service operation</w:t>
      </w:r>
      <w:bookmarkEnd w:id="361"/>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362" w:name="_Toc131158613"/>
      <w:r>
        <w:rPr>
          <w:lang w:eastAsia="ja-JP"/>
        </w:rPr>
        <w:t>9.3.3</w:t>
      </w:r>
      <w:r>
        <w:rPr>
          <w:lang w:eastAsia="ja-JP"/>
        </w:rPr>
        <w:tab/>
        <w:t>Nmfaf_3caDataManagement</w:t>
      </w:r>
      <w:r w:rsidR="00B24452">
        <w:rPr>
          <w:lang w:eastAsia="ja-JP"/>
        </w:rPr>
        <w:t>_</w:t>
      </w:r>
      <w:r>
        <w:rPr>
          <w:lang w:eastAsia="ja-JP"/>
        </w:rPr>
        <w:t>Fetch service operation</w:t>
      </w:r>
      <w:bookmarkEnd w:id="362"/>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363" w:name="_Toc131158614"/>
      <w:r>
        <w:rPr>
          <w:lang w:eastAsia="ja-JP"/>
        </w:rPr>
        <w:lastRenderedPageBreak/>
        <w:t>10</w:t>
      </w:r>
      <w:r>
        <w:rPr>
          <w:lang w:eastAsia="ja-JP"/>
        </w:rPr>
        <w:tab/>
        <w:t>ADRF Services</w:t>
      </w:r>
      <w:bookmarkEnd w:id="363"/>
    </w:p>
    <w:p w14:paraId="2A954619" w14:textId="77777777" w:rsidR="00EA40C3" w:rsidRDefault="00EA40C3" w:rsidP="00F0713C">
      <w:pPr>
        <w:pStyle w:val="Heading2"/>
        <w:rPr>
          <w:lang w:eastAsia="ja-JP"/>
        </w:rPr>
      </w:pPr>
      <w:bookmarkStart w:id="364" w:name="_Toc131158615"/>
      <w:r>
        <w:rPr>
          <w:lang w:eastAsia="ja-JP"/>
        </w:rPr>
        <w:t>10.1</w:t>
      </w:r>
      <w:r>
        <w:rPr>
          <w:lang w:eastAsia="ja-JP"/>
        </w:rPr>
        <w:tab/>
        <w:t>General</w:t>
      </w:r>
      <w:bookmarkEnd w:id="364"/>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0044591C" w:rsidR="000412E0" w:rsidRDefault="000412E0" w:rsidP="00EE02E3">
      <w:pPr>
        <w:rPr>
          <w:lang w:eastAsia="ja-JP"/>
        </w:rPr>
      </w:pPr>
      <w:r>
        <w:rPr>
          <w:lang w:eastAsia="ja-JP"/>
        </w:rPr>
        <w:t>ADRF service operations may also be used to store ML model(s) or ML model address(es) in the ADRF or delete ML model(s) from an ADRF.</w:t>
      </w:r>
    </w:p>
    <w:p w14:paraId="76A33094" w14:textId="4E70A8FB"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r>
              <w:rPr>
                <w:lang w:eastAsia="ja-JP"/>
              </w:rPr>
              <w:t>Nadrf_MLModelManagement</w:t>
            </w:r>
          </w:p>
        </w:tc>
        <w:tc>
          <w:tcPr>
            <w:tcW w:w="2685" w:type="dxa"/>
          </w:tcPr>
          <w:p w14:paraId="2646C736" w14:textId="35615BBB" w:rsidR="000412E0" w:rsidRDefault="000412E0" w:rsidP="00142B72">
            <w:pPr>
              <w:pStyle w:val="TAL"/>
              <w:rPr>
                <w:lang w:eastAsia="ja-JP"/>
              </w:rPr>
            </w:pPr>
            <w:r>
              <w:rPr>
                <w:lang w:eastAsia="ja-JP"/>
              </w:rPr>
              <w:t>StorageRequest</w:t>
            </w:r>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0412E0" w14:paraId="53C1AE45" w14:textId="77777777" w:rsidTr="000412E0">
        <w:tc>
          <w:tcPr>
            <w:tcW w:w="2697" w:type="dxa"/>
            <w:tcBorders>
              <w:top w:val="nil"/>
            </w:tcBorders>
            <w:shd w:val="clear" w:color="auto" w:fill="auto"/>
          </w:tcPr>
          <w:p w14:paraId="5A571E09" w14:textId="77777777" w:rsidR="000412E0" w:rsidRDefault="000412E0" w:rsidP="000412E0">
            <w:pPr>
              <w:pStyle w:val="TAL"/>
              <w:rPr>
                <w:lang w:eastAsia="ja-JP"/>
              </w:rPr>
            </w:pPr>
          </w:p>
        </w:tc>
        <w:tc>
          <w:tcPr>
            <w:tcW w:w="2685" w:type="dxa"/>
          </w:tcPr>
          <w:p w14:paraId="5B282CBD" w14:textId="069C822F" w:rsidR="000412E0" w:rsidRDefault="000412E0" w:rsidP="000412E0">
            <w:pPr>
              <w:pStyle w:val="TAL"/>
              <w:ind w:right="-108"/>
              <w:rPr>
                <w:lang w:eastAsia="ja-JP"/>
              </w:rPr>
            </w:pPr>
            <w:r>
              <w:rPr>
                <w:lang w:eastAsia="ja-JP"/>
              </w:rPr>
              <w:t>Delete</w:t>
            </w:r>
          </w:p>
        </w:tc>
        <w:tc>
          <w:tcPr>
            <w:tcW w:w="2485" w:type="dxa"/>
          </w:tcPr>
          <w:p w14:paraId="2F4936F6" w14:textId="6674F792" w:rsidR="000412E0" w:rsidRDefault="000412E0" w:rsidP="000412E0">
            <w:pPr>
              <w:pStyle w:val="TAL"/>
              <w:rPr>
                <w:lang w:eastAsia="ja-JP"/>
              </w:rPr>
            </w:pPr>
            <w:r>
              <w:rPr>
                <w:lang w:eastAsia="ja-JP"/>
              </w:rPr>
              <w:t>Request / Response</w:t>
            </w:r>
          </w:p>
        </w:tc>
        <w:tc>
          <w:tcPr>
            <w:tcW w:w="1764" w:type="dxa"/>
          </w:tcPr>
          <w:p w14:paraId="26CE4F37" w14:textId="304A805F" w:rsidR="000412E0" w:rsidRDefault="000412E0" w:rsidP="000412E0">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365" w:name="_Toc131158616"/>
      <w:r>
        <w:rPr>
          <w:lang w:eastAsia="ja-JP"/>
        </w:rPr>
        <w:t>10.2</w:t>
      </w:r>
      <w:r>
        <w:rPr>
          <w:lang w:eastAsia="ja-JP"/>
        </w:rPr>
        <w:tab/>
        <w:t>Nadrf_DataManagement service</w:t>
      </w:r>
      <w:bookmarkEnd w:id="365"/>
    </w:p>
    <w:p w14:paraId="2225F5E1" w14:textId="77777777" w:rsidR="00EA40C3" w:rsidRDefault="00EA40C3" w:rsidP="00F0713C">
      <w:pPr>
        <w:pStyle w:val="Heading3"/>
        <w:rPr>
          <w:lang w:eastAsia="ja-JP"/>
        </w:rPr>
      </w:pPr>
      <w:bookmarkStart w:id="366" w:name="_Toc131158617"/>
      <w:r>
        <w:rPr>
          <w:lang w:eastAsia="ja-JP"/>
        </w:rPr>
        <w:t>10.2.1</w:t>
      </w:r>
      <w:r>
        <w:rPr>
          <w:lang w:eastAsia="ja-JP"/>
        </w:rPr>
        <w:tab/>
        <w:t>General</w:t>
      </w:r>
      <w:bookmarkEnd w:id="366"/>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367" w:name="_Toc131158618"/>
      <w:r>
        <w:rPr>
          <w:lang w:eastAsia="ja-JP"/>
        </w:rPr>
        <w:t>10.2.2</w:t>
      </w:r>
      <w:r>
        <w:rPr>
          <w:lang w:eastAsia="ja-JP"/>
        </w:rPr>
        <w:tab/>
        <w:t>Nadrf_DataManagement_StorageRequest service operation</w:t>
      </w:r>
      <w:bookmarkEnd w:id="367"/>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772FE298"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A44BE1">
        <w:t>TS 23.502 [</w:t>
      </w:r>
      <w:r>
        <w:t>3] for the other NFs.</w:t>
      </w:r>
    </w:p>
    <w:p w14:paraId="548C4848" w14:textId="7CF34E9F" w:rsidR="00EA40C3" w:rsidRDefault="00EA40C3" w:rsidP="00EA40C3">
      <w:pPr>
        <w:rPr>
          <w:lang w:eastAsia="ja-JP"/>
        </w:rPr>
      </w:pPr>
      <w:r w:rsidRPr="00F0713C">
        <w:rPr>
          <w:b/>
          <w:bCs/>
          <w:lang w:eastAsia="ja-JP"/>
        </w:rPr>
        <w:t>Inputs, Optional:</w:t>
      </w:r>
      <w:r w:rsidR="00D86AAF">
        <w:rPr>
          <w:lang w:eastAsia="ja-JP"/>
        </w:rPr>
        <w:t xml:space="preserve"> DataSetTag</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565D19AD"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DataSetTag(s)</w:t>
      </w:r>
      <w:r>
        <w:rPr>
          <w:lang w:eastAsia="ja-JP"/>
        </w:rPr>
        <w:t>.</w:t>
      </w:r>
    </w:p>
    <w:p w14:paraId="6AC4A5D2" w14:textId="77777777" w:rsidR="00EA40C3" w:rsidRDefault="00EA40C3" w:rsidP="00F0713C">
      <w:pPr>
        <w:pStyle w:val="Heading3"/>
        <w:rPr>
          <w:lang w:eastAsia="ja-JP"/>
        </w:rPr>
      </w:pPr>
      <w:bookmarkStart w:id="368" w:name="_Toc131158619"/>
      <w:r>
        <w:rPr>
          <w:lang w:eastAsia="ja-JP"/>
        </w:rPr>
        <w:lastRenderedPageBreak/>
        <w:t>10.2.3</w:t>
      </w:r>
      <w:r>
        <w:rPr>
          <w:lang w:eastAsia="ja-JP"/>
        </w:rPr>
        <w:tab/>
        <w:t>Nadrf_DataManagement_StorageSubscriptionRequest service operation</w:t>
      </w:r>
      <w:bookmarkEnd w:id="368"/>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14BFAF0D"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A44BE1">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751ECC0F"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DataSetTag</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DataSetTag(s) (if any)</w:t>
      </w:r>
      <w:r>
        <w:rPr>
          <w:lang w:eastAsia="ja-JP"/>
        </w:rPr>
        <w:t>.</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369" w:name="_Toc131158620"/>
      <w:r>
        <w:rPr>
          <w:lang w:eastAsia="ja-JP"/>
        </w:rPr>
        <w:t>10.2.4</w:t>
      </w:r>
      <w:r>
        <w:rPr>
          <w:lang w:eastAsia="ja-JP"/>
        </w:rPr>
        <w:tab/>
        <w:t>Nadrf_DataManagement_StorageSubscriptionRemoval service operation</w:t>
      </w:r>
      <w:bookmarkEnd w:id="369"/>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Transaction Reference ID provided in the Nadrf_DataManagement_StorageSubscriptionRequest Output</w:t>
      </w:r>
      <w:r>
        <w:t>; or</w:t>
      </w:r>
    </w:p>
    <w:p w14:paraId="787B3852" w14:textId="5F13B0EE" w:rsidR="00D86AAF" w:rsidRDefault="00D86AAF" w:rsidP="00D86AAF">
      <w:pPr>
        <w:pStyle w:val="B1"/>
      </w:pPr>
      <w:r>
        <w:t>-</w:t>
      </w:r>
      <w:r>
        <w:tab/>
        <w:t>DataSetTag.</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370" w:name="_Toc131158621"/>
      <w:r>
        <w:rPr>
          <w:lang w:eastAsia="ja-JP"/>
        </w:rPr>
        <w:t>10.2.5</w:t>
      </w:r>
      <w:r>
        <w:rPr>
          <w:lang w:eastAsia="ja-JP"/>
        </w:rPr>
        <w:tab/>
        <w:t>Nadrf_DataManagement_RetrievalRequest service operation</w:t>
      </w:r>
      <w:bookmarkEnd w:id="370"/>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w:t>
      </w:r>
      <w:r w:rsidR="0029298D">
        <w:rPr>
          <w:lang w:eastAsia="ja-JP"/>
        </w:rPr>
        <w:lastRenderedPageBreak/>
        <w:t>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t>DataSetTag.</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371" w:name="_Toc131158622"/>
      <w:r>
        <w:rPr>
          <w:lang w:eastAsia="ja-JP"/>
        </w:rPr>
        <w:t>10.2.6</w:t>
      </w:r>
      <w:r>
        <w:rPr>
          <w:lang w:eastAsia="ja-JP"/>
        </w:rPr>
        <w:tab/>
        <w:t>Nadrf_DataManagement_RetrievalSubscribe service operation</w:t>
      </w:r>
      <w:bookmarkEnd w:id="371"/>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t>DataSetTag.</w:t>
      </w:r>
    </w:p>
    <w:p w14:paraId="6E784286" w14:textId="0ECFF93D" w:rsidR="00EA40C3" w:rsidRDefault="00CD1750" w:rsidP="00EE02E3">
      <w:pPr>
        <w:pStyle w:val="B1"/>
      </w:pPr>
      <w:r>
        <w:tab/>
      </w:r>
      <w:r w:rsidR="00EA40C3">
        <w:t>"Service Operation" identifies the service used to obtain the data or analytics from a Data Source (e.g. Namf_EventExposure_Subscribe or Nnwdaf_AnalyticsSubscription_Subscribe).</w:t>
      </w:r>
    </w:p>
    <w:p w14:paraId="4ECF8428" w14:textId="38E8CF52"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A44BE1">
        <w:t>TS 23.502 [</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tab/>
        <w:t>"DataSetTag"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372" w:name="_Toc131158623"/>
      <w:r>
        <w:rPr>
          <w:lang w:eastAsia="ja-JP"/>
        </w:rPr>
        <w:t>10.2.7</w:t>
      </w:r>
      <w:r>
        <w:rPr>
          <w:lang w:eastAsia="ja-JP"/>
        </w:rPr>
        <w:tab/>
        <w:t>Nadrf_DataManagement_RetrievalUn</w:t>
      </w:r>
      <w:r w:rsidR="00A16F14">
        <w:rPr>
          <w:lang w:eastAsia="ja-JP"/>
        </w:rPr>
        <w:t>s</w:t>
      </w:r>
      <w:r>
        <w:rPr>
          <w:lang w:eastAsia="ja-JP"/>
        </w:rPr>
        <w:t>ubscribe service operation</w:t>
      </w:r>
      <w:bookmarkEnd w:id="372"/>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373" w:name="_Toc131158624"/>
      <w:r>
        <w:rPr>
          <w:lang w:eastAsia="ja-JP"/>
        </w:rPr>
        <w:lastRenderedPageBreak/>
        <w:t>10.2.8</w:t>
      </w:r>
      <w:r>
        <w:rPr>
          <w:lang w:eastAsia="ja-JP"/>
        </w:rPr>
        <w:tab/>
        <w:t>Nadrf_DataManagement_RetrievalNotify service operation</w:t>
      </w:r>
      <w:bookmarkEnd w:id="373"/>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6052E9EE"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374" w:name="_Toc131158625"/>
      <w:r>
        <w:rPr>
          <w:lang w:eastAsia="ja-JP"/>
        </w:rPr>
        <w:t>10.2.9</w:t>
      </w:r>
      <w:r>
        <w:rPr>
          <w:lang w:eastAsia="ja-JP"/>
        </w:rPr>
        <w:tab/>
        <w:t>Nadrf_DataManagement_Delete</w:t>
      </w:r>
      <w:bookmarkEnd w:id="374"/>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t>DataSetTag.</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375" w:name="_Toc131158626"/>
      <w:r>
        <w:rPr>
          <w:lang w:eastAsia="ja-JP"/>
        </w:rPr>
        <w:t>10.3</w:t>
      </w:r>
      <w:r>
        <w:rPr>
          <w:lang w:eastAsia="ja-JP"/>
        </w:rPr>
        <w:tab/>
        <w:t>Nadrf_MLModelManagement service</w:t>
      </w:r>
      <w:bookmarkEnd w:id="375"/>
    </w:p>
    <w:p w14:paraId="7A92C410" w14:textId="5306042B" w:rsidR="000412E0" w:rsidRDefault="000412E0" w:rsidP="000412E0">
      <w:pPr>
        <w:pStyle w:val="Heading3"/>
        <w:rPr>
          <w:lang w:eastAsia="ja-JP"/>
        </w:rPr>
      </w:pPr>
      <w:bookmarkStart w:id="376" w:name="_Toc131158627"/>
      <w:r>
        <w:rPr>
          <w:lang w:eastAsia="ja-JP"/>
        </w:rPr>
        <w:t>10.3.1</w:t>
      </w:r>
      <w:r>
        <w:rPr>
          <w:lang w:eastAsia="ja-JP"/>
        </w:rPr>
        <w:tab/>
        <w:t>General</w:t>
      </w:r>
      <w:bookmarkEnd w:id="376"/>
    </w:p>
    <w:p w14:paraId="28DAC0E3" w14:textId="2C1A468D" w:rsidR="000412E0" w:rsidRDefault="000412E0" w:rsidP="000412E0">
      <w:pPr>
        <w:rPr>
          <w:lang w:eastAsia="ja-JP"/>
        </w:rPr>
      </w:pPr>
      <w:r>
        <w:rPr>
          <w:lang w:eastAsia="ja-JP"/>
        </w:rPr>
        <w:t>Service Description: This service enables the consumer to store and remove ML model(s) or ML model address(es) from an ADRF.</w:t>
      </w:r>
    </w:p>
    <w:p w14:paraId="07114852" w14:textId="5F1519F3" w:rsidR="000412E0" w:rsidRDefault="000412E0" w:rsidP="000412E0">
      <w:pPr>
        <w:pStyle w:val="Heading3"/>
        <w:rPr>
          <w:lang w:eastAsia="ja-JP"/>
        </w:rPr>
      </w:pPr>
      <w:bookmarkStart w:id="377" w:name="_Toc131158628"/>
      <w:r>
        <w:rPr>
          <w:lang w:eastAsia="ja-JP"/>
        </w:rPr>
        <w:t>10.3.2</w:t>
      </w:r>
      <w:r>
        <w:rPr>
          <w:lang w:eastAsia="ja-JP"/>
        </w:rPr>
        <w:tab/>
        <w:t>Nadrf_MLModelManagement_StorageRequest service operation</w:t>
      </w:r>
      <w:bookmarkEnd w:id="377"/>
    </w:p>
    <w:p w14:paraId="580738D9" w14:textId="77777777" w:rsidR="000412E0" w:rsidRDefault="000412E0" w:rsidP="000412E0">
      <w:pPr>
        <w:rPr>
          <w:lang w:eastAsia="ja-JP"/>
        </w:rPr>
      </w:pPr>
      <w:r w:rsidRPr="00EE02E3">
        <w:rPr>
          <w:b/>
          <w:bCs/>
          <w:lang w:eastAsia="ja-JP"/>
        </w:rPr>
        <w:t>Service operation name:</w:t>
      </w:r>
      <w:r>
        <w:rPr>
          <w:lang w:eastAsia="ja-JP"/>
        </w:rPr>
        <w:t xml:space="preserve"> Nadrf_MLModelManagement_StorageRequest</w:t>
      </w:r>
    </w:p>
    <w:p w14:paraId="317DDB28" w14:textId="77777777"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 ML model(s). ML model(s) or ML model address(es) stored in NWDAF containing MTLF are provided to the ADRF in the request message.</w:t>
      </w:r>
    </w:p>
    <w:p w14:paraId="672A88B3" w14:textId="77777777" w:rsidR="000412E0" w:rsidRDefault="000412E0" w:rsidP="000412E0">
      <w:pPr>
        <w:rPr>
          <w:lang w:eastAsia="ja-JP"/>
        </w:rPr>
      </w:pPr>
      <w:r w:rsidRPr="00EE02E3">
        <w:rPr>
          <w:b/>
          <w:bCs/>
          <w:lang w:eastAsia="ja-JP"/>
        </w:rPr>
        <w:t>Inputs, Required:</w:t>
      </w:r>
      <w:r>
        <w:rPr>
          <w:lang w:eastAsia="ja-JP"/>
        </w:rPr>
        <w:t xml:space="preserve"> ML model file or Set of:</w:t>
      </w:r>
    </w:p>
    <w:p w14:paraId="3FF9E020" w14:textId="77777777" w:rsidR="000412E0" w:rsidRDefault="000412E0" w:rsidP="00EE02E3">
      <w:pPr>
        <w:pStyle w:val="B1"/>
      </w:pPr>
      <w:r>
        <w:lastRenderedPageBreak/>
        <w:t>-</w:t>
      </w:r>
      <w:r>
        <w:tab/>
        <w:t>the tuple (NF instance ID of the NWDAF containing MTLF, address (e.g. URL or FQDN) of Model file stored in NWDAF containing MTLF), when multiple ML models is not supported; or</w:t>
      </w:r>
    </w:p>
    <w:p w14:paraId="72003E23" w14:textId="77777777" w:rsidR="000412E0" w:rsidRDefault="000412E0" w:rsidP="00EE02E3">
      <w:pPr>
        <w:pStyle w:val="B1"/>
      </w:pPr>
      <w:r>
        <w:t>-</w:t>
      </w:r>
      <w:r>
        <w:tab/>
        <w:t>the tuple (NF instance ID of the NWDAF containing MTLF, one or more tuples of unique ML Model identifier and address (e.g. URL or FQDN) of Model file stored in NWDAF containing MTLF).</w:t>
      </w:r>
    </w:p>
    <w:p w14:paraId="5435BD29" w14:textId="77777777" w:rsidR="000412E0" w:rsidRDefault="000412E0" w:rsidP="00EE02E3">
      <w:pPr>
        <w:pStyle w:val="NO"/>
      </w:pPr>
      <w:r>
        <w:t>NOTE:</w:t>
      </w:r>
      <w:r>
        <w:tab/>
        <w:t>The ADRF can download ML model files based on the ML model addresses provided by the NWDAF containing MTLF. How the ADRF downloads the ML model and locally stores the ML model is left for implementation.</w:t>
      </w:r>
    </w:p>
    <w:p w14:paraId="1077E93B" w14:textId="77777777" w:rsidR="000412E0" w:rsidRDefault="000412E0" w:rsidP="000412E0">
      <w:pPr>
        <w:rPr>
          <w:lang w:eastAsia="ja-JP"/>
        </w:rPr>
      </w:pPr>
      <w:r w:rsidRPr="00EE02E3">
        <w:rPr>
          <w:b/>
          <w:bCs/>
          <w:lang w:eastAsia="ja-JP"/>
        </w:rPr>
        <w:t>Inputs, Optional:</w:t>
      </w:r>
      <w:r>
        <w:rPr>
          <w:lang w:eastAsia="ja-JP"/>
        </w:rPr>
        <w:t xml:space="preserve"> Validity period, Spatial validity.</w:t>
      </w:r>
    </w:p>
    <w:p w14:paraId="71D4C1DD" w14:textId="77777777" w:rsidR="000412E0" w:rsidRDefault="000412E0" w:rsidP="000412E0">
      <w:pPr>
        <w:rPr>
          <w:lang w:eastAsia="ja-JP"/>
        </w:rPr>
      </w:pPr>
      <w:r w:rsidRPr="00EE02E3">
        <w:rPr>
          <w:b/>
          <w:bCs/>
          <w:lang w:eastAsia="ja-JP"/>
        </w:rPr>
        <w:t>Outputs Required:</w:t>
      </w:r>
      <w:r>
        <w:rPr>
          <w:lang w:eastAsia="ja-JP"/>
        </w:rPr>
        <w:t xml:space="preserve"> Result Indication, one of the following:</w:t>
      </w:r>
    </w:p>
    <w:p w14:paraId="6EE7892A" w14:textId="77777777" w:rsidR="000412E0" w:rsidRDefault="000412E0" w:rsidP="00EE02E3">
      <w:pPr>
        <w:pStyle w:val="B1"/>
      </w:pPr>
      <w:r>
        <w:t>-</w:t>
      </w:r>
      <w:r>
        <w:tab/>
        <w:t>address (e.g. URL or FQDN) of Model file stored in ADRF, when multiple ML models is not supported; or</w:t>
      </w:r>
    </w:p>
    <w:p w14:paraId="074F6658" w14:textId="77777777" w:rsidR="000412E0" w:rsidRDefault="000412E0" w:rsidP="00EE02E3">
      <w:pPr>
        <w:pStyle w:val="B1"/>
      </w:pPr>
      <w:r>
        <w:t>-</w:t>
      </w:r>
      <w:r>
        <w:tab/>
        <w:t>one or more tuples of unique ML Model identifier and address (e.g. URL or FQDN) of Model file stored in ADRF.</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378" w:name="_Toc131158629"/>
      <w:r>
        <w:rPr>
          <w:lang w:eastAsia="ja-JP"/>
        </w:rPr>
        <w:t>10.3.3</w:t>
      </w:r>
      <w:r>
        <w:rPr>
          <w:lang w:eastAsia="ja-JP"/>
        </w:rPr>
        <w:tab/>
        <w:t>Nadrf_MLModelManagement_Delete service operation</w:t>
      </w:r>
      <w:bookmarkEnd w:id="378"/>
    </w:p>
    <w:p w14:paraId="4D1C0B3F" w14:textId="77777777" w:rsidR="000412E0" w:rsidRDefault="000412E0" w:rsidP="000412E0">
      <w:pPr>
        <w:rPr>
          <w:lang w:eastAsia="ja-JP"/>
        </w:rPr>
      </w:pPr>
      <w:r w:rsidRPr="00EE02E3">
        <w:rPr>
          <w:b/>
          <w:bCs/>
          <w:lang w:eastAsia="ja-JP"/>
        </w:rPr>
        <w:t>Service operation name:</w:t>
      </w:r>
      <w:r>
        <w:rPr>
          <w:lang w:eastAsia="ja-JP"/>
        </w:rPr>
        <w:t xml:space="preserve"> Nadrf_MLModelManagement_Delete</w:t>
      </w:r>
    </w:p>
    <w:p w14:paraId="3680A94F" w14:textId="77777777"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7D6D5082" w14:textId="77777777" w:rsidR="000412E0" w:rsidRDefault="000412E0" w:rsidP="000412E0">
      <w:pPr>
        <w:rPr>
          <w:lang w:eastAsia="ja-JP"/>
        </w:rPr>
      </w:pPr>
      <w:r w:rsidRPr="00EE02E3">
        <w:rPr>
          <w:b/>
          <w:bCs/>
          <w:lang w:eastAsia="ja-JP"/>
        </w:rPr>
        <w:t>Inputs, Required:</w:t>
      </w:r>
      <w:r>
        <w:rPr>
          <w:lang w:eastAsia="ja-JP"/>
        </w:rPr>
        <w:t xml:space="preserve"> When multiple ML models is not supported:</w:t>
      </w:r>
    </w:p>
    <w:p w14:paraId="08E3F6D0" w14:textId="2F7AD638" w:rsidR="000412E0" w:rsidRDefault="000412E0" w:rsidP="00EE02E3">
      <w:pPr>
        <w:pStyle w:val="B1"/>
      </w:pPr>
      <w:r>
        <w:t>-</w:t>
      </w:r>
      <w:r>
        <w:tab/>
        <w:t>Storage Transaction Identifier; or</w:t>
      </w:r>
    </w:p>
    <w:p w14:paraId="507E659D" w14:textId="5918E82D" w:rsidR="000412E0" w:rsidRDefault="000412E0" w:rsidP="00EE02E3">
      <w:pPr>
        <w:pStyle w:val="B1"/>
      </w:pPr>
      <w:r>
        <w:t>-</w:t>
      </w:r>
      <w:r>
        <w:tab/>
        <w:t>address (e.g. URL or FQDN) of Model file stored in ADRF, when multiple ML models is not supported.</w:t>
      </w:r>
    </w:p>
    <w:p w14:paraId="3B4E5D3D" w14:textId="77777777" w:rsidR="000412E0" w:rsidRDefault="000412E0" w:rsidP="000412E0">
      <w:pPr>
        <w:rPr>
          <w:lang w:eastAsia="ja-JP"/>
        </w:rPr>
      </w:pPr>
      <w:r>
        <w:rPr>
          <w:lang w:eastAsia="ja-JP"/>
        </w:rPr>
        <w:t>When multiple ML models is supported:</w:t>
      </w:r>
    </w:p>
    <w:p w14:paraId="511B36EF" w14:textId="4D4A1679" w:rsidR="000412E0" w:rsidRDefault="000412E0" w:rsidP="00EE02E3">
      <w:pPr>
        <w:pStyle w:val="B1"/>
      </w:pPr>
      <w:r>
        <w:t>-</w:t>
      </w:r>
      <w:r>
        <w:tab/>
        <w:t>one or more tuples of unique ML Model identifier and address (e.g. URL or FQDN) of Model file stored in ADRF.</w:t>
      </w:r>
    </w:p>
    <w:p w14:paraId="46BB375E" w14:textId="77777777" w:rsidR="000412E0" w:rsidRDefault="000412E0" w:rsidP="000412E0">
      <w:pPr>
        <w:rPr>
          <w:lang w:eastAsia="ja-JP"/>
        </w:rPr>
      </w:pPr>
      <w:r w:rsidRPr="00EE02E3">
        <w:rPr>
          <w:b/>
          <w:bCs/>
          <w:lang w:eastAsia="ja-JP"/>
        </w:rPr>
        <w:t>Inputs, Optional:</w:t>
      </w:r>
      <w:r>
        <w:rPr>
          <w:lang w:eastAsia="ja-JP"/>
        </w:rPr>
        <w:t xml:space="preserve"> None.</w:t>
      </w:r>
    </w:p>
    <w:p w14:paraId="3B3472EC" w14:textId="77777777" w:rsidR="000412E0" w:rsidRDefault="000412E0" w:rsidP="000412E0">
      <w:pPr>
        <w:rPr>
          <w:lang w:eastAsia="ja-JP"/>
        </w:rPr>
      </w:pPr>
      <w:r w:rsidRPr="00EE02E3">
        <w:rPr>
          <w:b/>
          <w:bCs/>
          <w:lang w:eastAsia="ja-JP"/>
        </w:rPr>
        <w:t>Outputs, Required:</w:t>
      </w:r>
      <w:r>
        <w:rPr>
          <w:lang w:eastAsia="ja-JP"/>
        </w:rPr>
        <w:t xml:space="preserve"> Operation execution result indication.</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7E254D00" w:rsidR="0021142F" w:rsidRDefault="0021142F" w:rsidP="0021142F">
      <w:pPr>
        <w:pStyle w:val="Heading3"/>
        <w:rPr>
          <w:lang w:eastAsia="ja-JP"/>
        </w:rPr>
      </w:pPr>
      <w:bookmarkStart w:id="379" w:name="_Toc131158630"/>
      <w:r>
        <w:rPr>
          <w:lang w:eastAsia="ja-JP"/>
        </w:rPr>
        <w:t>10.3.4</w:t>
      </w:r>
      <w:r>
        <w:rPr>
          <w:lang w:eastAsia="ja-JP"/>
        </w:rPr>
        <w:tab/>
        <w:t>Nadrf_MLModelManagement_Retrieval Request service operation</w:t>
      </w:r>
      <w:bookmarkEnd w:id="379"/>
    </w:p>
    <w:p w14:paraId="41498E1A" w14:textId="77777777" w:rsidR="0021142F" w:rsidRDefault="0021142F" w:rsidP="0021142F">
      <w:pPr>
        <w:rPr>
          <w:lang w:eastAsia="ja-JP"/>
        </w:rPr>
      </w:pPr>
      <w:r w:rsidRPr="00EE02E3">
        <w:rPr>
          <w:b/>
          <w:bCs/>
          <w:lang w:eastAsia="ja-JP"/>
        </w:rPr>
        <w:t>Service operation name:</w:t>
      </w:r>
      <w:r>
        <w:rPr>
          <w:lang w:eastAsia="ja-JP"/>
        </w:rPr>
        <w:t xml:space="preserve"> Nadrf_MLModelManagement_Retrieval Request</w:t>
      </w:r>
    </w:p>
    <w:p w14:paraId="6FD2BB0B" w14:textId="77777777"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FAE13C4" w14:textId="77777777" w:rsidR="0021142F" w:rsidRDefault="0021142F" w:rsidP="00EE02E3">
      <w:pPr>
        <w:pStyle w:val="B1"/>
      </w:pPr>
      <w:r>
        <w:t>-</w:t>
      </w:r>
      <w:r>
        <w:tab/>
        <w:t>Analytics ID(s);</w:t>
      </w:r>
    </w:p>
    <w:p w14:paraId="788A54CF" w14:textId="77777777" w:rsidR="0021142F" w:rsidRDefault="0021142F" w:rsidP="00EE02E3">
      <w:pPr>
        <w:pStyle w:val="B1"/>
      </w:pPr>
      <w:r>
        <w:t>-</w:t>
      </w:r>
      <w:r>
        <w:tab/>
        <w:t>Storage Transaction Identifier; or</w:t>
      </w:r>
    </w:p>
    <w:p w14:paraId="71501EFE" w14:textId="450A14CA" w:rsidR="0021142F" w:rsidRDefault="0021142F" w:rsidP="00EE02E3">
      <w:pPr>
        <w:pStyle w:val="B1"/>
      </w:pPr>
      <w:r>
        <w:t>-</w:t>
      </w:r>
      <w:r>
        <w:tab/>
        <w:t>one or more tuples of unique ML Model identifier stored in ADRF.</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77777777" w:rsidR="0021142F" w:rsidRPr="00EE02E3" w:rsidRDefault="0021142F" w:rsidP="0021142F">
      <w:pPr>
        <w:rPr>
          <w:b/>
          <w:bCs/>
          <w:lang w:eastAsia="ja-JP"/>
        </w:rPr>
      </w:pPr>
      <w:r w:rsidRPr="00EE02E3">
        <w:rPr>
          <w:b/>
          <w:bCs/>
          <w:lang w:eastAsia="ja-JP"/>
        </w:rPr>
        <w:t>Outputs Required:</w:t>
      </w:r>
    </w:p>
    <w:p w14:paraId="14F0650D" w14:textId="1B7C11EA" w:rsidR="0021142F" w:rsidRDefault="0021142F" w:rsidP="00EE02E3">
      <w:pPr>
        <w:pStyle w:val="B1"/>
      </w:pPr>
      <w:r>
        <w:t>-</w:t>
      </w:r>
      <w:r>
        <w:tab/>
        <w:t>address (e.g. URL or FQDN) of Model file stored in ADRF.</w:t>
      </w:r>
    </w:p>
    <w:p w14:paraId="659F8B90" w14:textId="3F7F2970" w:rsidR="0021142F" w:rsidRDefault="0021142F" w:rsidP="0021142F">
      <w:pPr>
        <w:rPr>
          <w:lang w:eastAsia="ja-JP"/>
        </w:rPr>
      </w:pPr>
      <w:r w:rsidRPr="00EE02E3">
        <w:rPr>
          <w:b/>
          <w:bCs/>
          <w:lang w:eastAsia="ja-JP"/>
        </w:rPr>
        <w:t>Outputs, Optional:</w:t>
      </w:r>
      <w:r>
        <w:rPr>
          <w:lang w:eastAsia="ja-JP"/>
        </w:rPr>
        <w:t xml:space="preserve"> Validity Period.</w:t>
      </w:r>
    </w:p>
    <w:p w14:paraId="0CB21D7D" w14:textId="162E33A4" w:rsidR="00C24DA9" w:rsidRPr="005D2CF1" w:rsidRDefault="00C24DA9" w:rsidP="00C24DA9">
      <w:pPr>
        <w:pStyle w:val="Heading8"/>
      </w:pPr>
      <w:r w:rsidRPr="005D2CF1">
        <w:rPr>
          <w:lang w:eastAsia="ja-JP"/>
        </w:rPr>
        <w:br w:type="page"/>
      </w:r>
      <w:bookmarkStart w:id="380" w:name="_Toc131158631"/>
      <w:r w:rsidRPr="005D2CF1">
        <w:lastRenderedPageBreak/>
        <w:t>Annex A (informative):</w:t>
      </w:r>
      <w:r w:rsidR="009012CF">
        <w:br/>
      </w:r>
      <w:r w:rsidRPr="005D2CF1">
        <w:t>Change history</w:t>
      </w:r>
      <w:bookmarkEnd w:id="3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301"/>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5458A855" w:rsidR="0038388B" w:rsidRDefault="0038388B" w:rsidP="0038388B">
            <w:pPr>
              <w:pStyle w:val="TAL"/>
              <w:rPr>
                <w:sz w:val="16"/>
                <w:szCs w:val="16"/>
              </w:rPr>
            </w:pPr>
            <w:r>
              <w:rPr>
                <w:sz w:val="16"/>
                <w:szCs w:val="16"/>
              </w:rPr>
              <w:t>Adding Interoperability Indicator for ML model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0B0FE0ED" w:rsidR="0038388B" w:rsidRDefault="0038388B" w:rsidP="0038388B">
            <w:pPr>
              <w:pStyle w:val="TAL"/>
              <w:rPr>
                <w:sz w:val="16"/>
                <w:szCs w:val="16"/>
              </w:rPr>
            </w:pPr>
            <w:r>
              <w:rPr>
                <w:sz w:val="16"/>
                <w:szCs w:val="16"/>
              </w:rPr>
              <w:t>Multiple ML models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Update TS23.288 to Manage Event Muting Impact on NFp</w:t>
            </w:r>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c>
          <w:tcPr>
            <w:tcW w:w="800" w:type="dxa"/>
            <w:shd w:val="solid" w:color="FFFFFF" w:fill="auto"/>
          </w:tcPr>
          <w:p w14:paraId="14E698B0" w14:textId="0656D9AA" w:rsidR="00F945B8" w:rsidRDefault="00F945B8" w:rsidP="0038388B">
            <w:pPr>
              <w:pStyle w:val="TAC"/>
              <w:rPr>
                <w:sz w:val="16"/>
                <w:szCs w:val="16"/>
              </w:rPr>
            </w:pPr>
            <w:r>
              <w:rPr>
                <w:sz w:val="16"/>
                <w:szCs w:val="16"/>
              </w:rPr>
              <w:t>2023-03</w:t>
            </w:r>
          </w:p>
        </w:tc>
        <w:tc>
          <w:tcPr>
            <w:tcW w:w="800" w:type="dxa"/>
            <w:shd w:val="solid" w:color="FFFFFF" w:fill="auto"/>
          </w:tcPr>
          <w:p w14:paraId="6D7C4365" w14:textId="4CE8F592" w:rsidR="00F945B8" w:rsidRDefault="00F945B8" w:rsidP="0038388B">
            <w:pPr>
              <w:pStyle w:val="TAL"/>
              <w:rPr>
                <w:sz w:val="16"/>
                <w:szCs w:val="16"/>
              </w:rPr>
            </w:pPr>
            <w:r>
              <w:rPr>
                <w:sz w:val="16"/>
                <w:szCs w:val="16"/>
              </w:rPr>
              <w:t>SP#99</w:t>
            </w:r>
          </w:p>
        </w:tc>
        <w:tc>
          <w:tcPr>
            <w:tcW w:w="1094" w:type="dxa"/>
            <w:shd w:val="solid" w:color="FFFFFF" w:fill="auto"/>
          </w:tcPr>
          <w:p w14:paraId="53326104" w14:textId="626494B5" w:rsidR="00F945B8" w:rsidRDefault="00F945B8" w:rsidP="0038388B">
            <w:pPr>
              <w:pStyle w:val="TAC"/>
              <w:rPr>
                <w:sz w:val="16"/>
                <w:szCs w:val="16"/>
              </w:rPr>
            </w:pPr>
            <w:r>
              <w:rPr>
                <w:sz w:val="16"/>
                <w:szCs w:val="16"/>
              </w:rPr>
              <w:t>SP-230054</w:t>
            </w:r>
          </w:p>
        </w:tc>
        <w:tc>
          <w:tcPr>
            <w:tcW w:w="567" w:type="dxa"/>
            <w:shd w:val="solid" w:color="FFFFFF" w:fill="auto"/>
          </w:tcPr>
          <w:p w14:paraId="4EC0C2E0" w14:textId="2021BF54" w:rsidR="00F945B8" w:rsidRDefault="00F945B8" w:rsidP="0038388B">
            <w:pPr>
              <w:pStyle w:val="TAC"/>
              <w:rPr>
                <w:sz w:val="16"/>
                <w:szCs w:val="16"/>
              </w:rPr>
            </w:pPr>
            <w:r>
              <w:rPr>
                <w:sz w:val="16"/>
                <w:szCs w:val="16"/>
              </w:rPr>
              <w:t>0555</w:t>
            </w:r>
          </w:p>
        </w:tc>
        <w:tc>
          <w:tcPr>
            <w:tcW w:w="425" w:type="dxa"/>
            <w:shd w:val="solid" w:color="FFFFFF" w:fill="auto"/>
          </w:tcPr>
          <w:p w14:paraId="5400DED8" w14:textId="49B5B276" w:rsidR="00F945B8" w:rsidRDefault="00F945B8" w:rsidP="0038388B">
            <w:pPr>
              <w:pStyle w:val="TAC"/>
              <w:rPr>
                <w:sz w:val="16"/>
                <w:szCs w:val="16"/>
              </w:rPr>
            </w:pPr>
            <w:r>
              <w:rPr>
                <w:sz w:val="16"/>
                <w:szCs w:val="16"/>
              </w:rPr>
              <w:t>5</w:t>
            </w:r>
          </w:p>
        </w:tc>
        <w:tc>
          <w:tcPr>
            <w:tcW w:w="425" w:type="dxa"/>
            <w:shd w:val="solid" w:color="FFFFFF" w:fill="auto"/>
          </w:tcPr>
          <w:p w14:paraId="4071EBA5" w14:textId="5A8C3481" w:rsidR="00F945B8" w:rsidRDefault="00F945B8" w:rsidP="0038388B">
            <w:pPr>
              <w:pStyle w:val="TAC"/>
              <w:rPr>
                <w:sz w:val="16"/>
                <w:szCs w:val="16"/>
              </w:rPr>
            </w:pPr>
            <w:r>
              <w:rPr>
                <w:sz w:val="16"/>
                <w:szCs w:val="16"/>
              </w:rPr>
              <w:t>B</w:t>
            </w:r>
          </w:p>
        </w:tc>
        <w:tc>
          <w:tcPr>
            <w:tcW w:w="4820" w:type="dxa"/>
            <w:shd w:val="solid" w:color="FFFFFF" w:fill="auto"/>
          </w:tcPr>
          <w:p w14:paraId="6D69F759" w14:textId="4FC71852" w:rsidR="00F945B8" w:rsidRDefault="00F945B8" w:rsidP="0038388B">
            <w:pPr>
              <w:pStyle w:val="TAL"/>
              <w:rPr>
                <w:sz w:val="16"/>
                <w:szCs w:val="16"/>
              </w:rPr>
            </w:pPr>
            <w:r>
              <w:rPr>
                <w:sz w:val="16"/>
                <w:szCs w:val="16"/>
              </w:rPr>
              <w:t>Updates for DN performance Analytics of Group UEs</w:t>
            </w:r>
          </w:p>
        </w:tc>
        <w:tc>
          <w:tcPr>
            <w:tcW w:w="708" w:type="dxa"/>
            <w:shd w:val="solid" w:color="FFFFFF" w:fill="auto"/>
          </w:tcPr>
          <w:p w14:paraId="15430C71" w14:textId="23FCEB5D" w:rsidR="00F945B8" w:rsidRDefault="00F945B8" w:rsidP="0038388B">
            <w:pPr>
              <w:pStyle w:val="TAL"/>
              <w:jc w:val="center"/>
              <w:rPr>
                <w:sz w:val="16"/>
                <w:szCs w:val="16"/>
              </w:rPr>
            </w:pPr>
            <w:r>
              <w:rPr>
                <w:sz w:val="16"/>
                <w:szCs w:val="16"/>
              </w:rPr>
              <w:t>18.1.0</w:t>
            </w:r>
          </w:p>
        </w:tc>
      </w:tr>
      <w:tr w:rsidR="00F945B8" w:rsidRPr="005D2CF1" w14:paraId="70F5D70D" w14:textId="77777777" w:rsidTr="00B16F2C">
        <w:tc>
          <w:tcPr>
            <w:tcW w:w="800" w:type="dxa"/>
            <w:shd w:val="solid" w:color="FFFFFF" w:fill="auto"/>
          </w:tcPr>
          <w:p w14:paraId="6BE1DEC1" w14:textId="2247F0A2" w:rsidR="00F945B8" w:rsidRDefault="00F945B8" w:rsidP="0038388B">
            <w:pPr>
              <w:pStyle w:val="TAC"/>
              <w:rPr>
                <w:sz w:val="16"/>
                <w:szCs w:val="16"/>
              </w:rPr>
            </w:pPr>
            <w:r>
              <w:rPr>
                <w:sz w:val="16"/>
                <w:szCs w:val="16"/>
              </w:rPr>
              <w:t>2023-03</w:t>
            </w:r>
          </w:p>
        </w:tc>
        <w:tc>
          <w:tcPr>
            <w:tcW w:w="800" w:type="dxa"/>
            <w:shd w:val="solid" w:color="FFFFFF" w:fill="auto"/>
          </w:tcPr>
          <w:p w14:paraId="532B946A" w14:textId="3CE72CE0" w:rsidR="00F945B8" w:rsidRDefault="00F945B8" w:rsidP="0038388B">
            <w:pPr>
              <w:pStyle w:val="TAL"/>
              <w:rPr>
                <w:sz w:val="16"/>
                <w:szCs w:val="16"/>
              </w:rPr>
            </w:pPr>
            <w:r>
              <w:rPr>
                <w:sz w:val="16"/>
                <w:szCs w:val="16"/>
              </w:rPr>
              <w:t>SP#99</w:t>
            </w:r>
          </w:p>
        </w:tc>
        <w:tc>
          <w:tcPr>
            <w:tcW w:w="1094" w:type="dxa"/>
            <w:shd w:val="solid" w:color="FFFFFF" w:fill="auto"/>
          </w:tcPr>
          <w:p w14:paraId="49E97B8D" w14:textId="0280CE34" w:rsidR="00F945B8" w:rsidRDefault="00F945B8" w:rsidP="0038388B">
            <w:pPr>
              <w:pStyle w:val="TAC"/>
              <w:rPr>
                <w:sz w:val="16"/>
                <w:szCs w:val="16"/>
              </w:rPr>
            </w:pPr>
            <w:r>
              <w:rPr>
                <w:sz w:val="16"/>
                <w:szCs w:val="16"/>
              </w:rPr>
              <w:t>SP-230060</w:t>
            </w:r>
          </w:p>
        </w:tc>
        <w:tc>
          <w:tcPr>
            <w:tcW w:w="567" w:type="dxa"/>
            <w:shd w:val="solid" w:color="FFFFFF" w:fill="auto"/>
          </w:tcPr>
          <w:p w14:paraId="1D35B048" w14:textId="0BB165CB" w:rsidR="00F945B8" w:rsidRDefault="00F945B8" w:rsidP="0038388B">
            <w:pPr>
              <w:pStyle w:val="TAC"/>
              <w:rPr>
                <w:sz w:val="16"/>
                <w:szCs w:val="16"/>
              </w:rPr>
            </w:pPr>
            <w:r>
              <w:rPr>
                <w:sz w:val="16"/>
                <w:szCs w:val="16"/>
              </w:rPr>
              <w:t>0556</w:t>
            </w:r>
          </w:p>
        </w:tc>
        <w:tc>
          <w:tcPr>
            <w:tcW w:w="425" w:type="dxa"/>
            <w:shd w:val="solid" w:color="FFFFFF" w:fill="auto"/>
          </w:tcPr>
          <w:p w14:paraId="2FB88EC0" w14:textId="2F9ADD1C" w:rsidR="00F945B8" w:rsidRDefault="00F945B8" w:rsidP="0038388B">
            <w:pPr>
              <w:pStyle w:val="TAC"/>
              <w:rPr>
                <w:sz w:val="16"/>
                <w:szCs w:val="16"/>
              </w:rPr>
            </w:pPr>
            <w:r>
              <w:rPr>
                <w:sz w:val="16"/>
                <w:szCs w:val="16"/>
              </w:rPr>
              <w:t>2</w:t>
            </w:r>
          </w:p>
        </w:tc>
        <w:tc>
          <w:tcPr>
            <w:tcW w:w="425" w:type="dxa"/>
            <w:shd w:val="solid" w:color="FFFFFF" w:fill="auto"/>
          </w:tcPr>
          <w:p w14:paraId="5649385C" w14:textId="63215622" w:rsidR="00F945B8" w:rsidRDefault="00F945B8" w:rsidP="0038388B">
            <w:pPr>
              <w:pStyle w:val="TAC"/>
              <w:rPr>
                <w:sz w:val="16"/>
                <w:szCs w:val="16"/>
              </w:rPr>
            </w:pPr>
            <w:r>
              <w:rPr>
                <w:sz w:val="16"/>
                <w:szCs w:val="16"/>
              </w:rPr>
              <w:t>B</w:t>
            </w:r>
          </w:p>
        </w:tc>
        <w:tc>
          <w:tcPr>
            <w:tcW w:w="4820" w:type="dxa"/>
            <w:shd w:val="solid" w:color="FFFFFF" w:fill="auto"/>
          </w:tcPr>
          <w:p w14:paraId="52040EBE" w14:textId="10F243D3" w:rsidR="00F945B8" w:rsidRDefault="00F945B8" w:rsidP="0038388B">
            <w:pPr>
              <w:pStyle w:val="TAL"/>
              <w:rPr>
                <w:sz w:val="16"/>
                <w:szCs w:val="16"/>
              </w:rPr>
            </w:pPr>
            <w:r>
              <w:rPr>
                <w:sz w:val="16"/>
                <w:szCs w:val="16"/>
              </w:rPr>
              <w:t>Updates for Model Provisioning for Analytics of Group UEs</w:t>
            </w:r>
          </w:p>
        </w:tc>
        <w:tc>
          <w:tcPr>
            <w:tcW w:w="708" w:type="dxa"/>
            <w:shd w:val="solid" w:color="FFFFFF" w:fill="auto"/>
          </w:tcPr>
          <w:p w14:paraId="00B66964" w14:textId="3920B797" w:rsidR="00F945B8" w:rsidRDefault="00F945B8" w:rsidP="0038388B">
            <w:pPr>
              <w:pStyle w:val="TAL"/>
              <w:jc w:val="center"/>
              <w:rPr>
                <w:sz w:val="16"/>
                <w:szCs w:val="16"/>
              </w:rPr>
            </w:pPr>
            <w:r>
              <w:rPr>
                <w:sz w:val="16"/>
                <w:szCs w:val="16"/>
              </w:rPr>
              <w:t>18.1.0</w:t>
            </w:r>
          </w:p>
        </w:tc>
      </w:tr>
      <w:tr w:rsidR="00E916AA" w:rsidRPr="005D2CF1" w14:paraId="07433A3A" w14:textId="77777777" w:rsidTr="00B16F2C">
        <w:tc>
          <w:tcPr>
            <w:tcW w:w="800" w:type="dxa"/>
            <w:shd w:val="solid" w:color="FFFFFF" w:fill="auto"/>
          </w:tcPr>
          <w:p w14:paraId="12D23486" w14:textId="391D7CC4" w:rsidR="00E916AA" w:rsidRDefault="00E916AA" w:rsidP="0038388B">
            <w:pPr>
              <w:pStyle w:val="TAC"/>
              <w:rPr>
                <w:sz w:val="16"/>
                <w:szCs w:val="16"/>
              </w:rPr>
            </w:pPr>
            <w:r>
              <w:rPr>
                <w:sz w:val="16"/>
                <w:szCs w:val="16"/>
              </w:rPr>
              <w:t>2023-03</w:t>
            </w:r>
          </w:p>
        </w:tc>
        <w:tc>
          <w:tcPr>
            <w:tcW w:w="800" w:type="dxa"/>
            <w:shd w:val="solid" w:color="FFFFFF" w:fill="auto"/>
          </w:tcPr>
          <w:p w14:paraId="2535A5CA" w14:textId="3B483FCC" w:rsidR="00E916AA" w:rsidRDefault="00E916AA" w:rsidP="0038388B">
            <w:pPr>
              <w:pStyle w:val="TAL"/>
              <w:rPr>
                <w:sz w:val="16"/>
                <w:szCs w:val="16"/>
              </w:rPr>
            </w:pPr>
            <w:r>
              <w:rPr>
                <w:sz w:val="16"/>
                <w:szCs w:val="16"/>
              </w:rPr>
              <w:t>SP#99</w:t>
            </w:r>
          </w:p>
        </w:tc>
        <w:tc>
          <w:tcPr>
            <w:tcW w:w="1094" w:type="dxa"/>
            <w:shd w:val="solid" w:color="FFFFFF" w:fill="auto"/>
          </w:tcPr>
          <w:p w14:paraId="1625F733" w14:textId="72C9FE5D" w:rsidR="00E916AA" w:rsidRDefault="00E916AA" w:rsidP="0038388B">
            <w:pPr>
              <w:pStyle w:val="TAC"/>
              <w:rPr>
                <w:sz w:val="16"/>
                <w:szCs w:val="16"/>
              </w:rPr>
            </w:pPr>
            <w:r>
              <w:rPr>
                <w:sz w:val="16"/>
                <w:szCs w:val="16"/>
              </w:rPr>
              <w:t>SP-230060</w:t>
            </w:r>
          </w:p>
        </w:tc>
        <w:tc>
          <w:tcPr>
            <w:tcW w:w="567" w:type="dxa"/>
            <w:shd w:val="solid" w:color="FFFFFF" w:fill="auto"/>
          </w:tcPr>
          <w:p w14:paraId="49891793" w14:textId="5DC451B8" w:rsidR="00E916AA" w:rsidRDefault="00E916AA" w:rsidP="0038388B">
            <w:pPr>
              <w:pStyle w:val="TAC"/>
              <w:rPr>
                <w:sz w:val="16"/>
                <w:szCs w:val="16"/>
              </w:rPr>
            </w:pPr>
            <w:r>
              <w:rPr>
                <w:sz w:val="16"/>
                <w:szCs w:val="16"/>
              </w:rPr>
              <w:t>0557</w:t>
            </w:r>
          </w:p>
        </w:tc>
        <w:tc>
          <w:tcPr>
            <w:tcW w:w="425" w:type="dxa"/>
            <w:shd w:val="solid" w:color="FFFFFF" w:fill="auto"/>
          </w:tcPr>
          <w:p w14:paraId="2B5A3726" w14:textId="4F7FED2A" w:rsidR="00E916AA" w:rsidRDefault="00E916AA" w:rsidP="0038388B">
            <w:pPr>
              <w:pStyle w:val="TAC"/>
              <w:rPr>
                <w:sz w:val="16"/>
                <w:szCs w:val="16"/>
              </w:rPr>
            </w:pPr>
            <w:r>
              <w:rPr>
                <w:sz w:val="16"/>
                <w:szCs w:val="16"/>
              </w:rPr>
              <w:t>7</w:t>
            </w:r>
          </w:p>
        </w:tc>
        <w:tc>
          <w:tcPr>
            <w:tcW w:w="425" w:type="dxa"/>
            <w:shd w:val="solid" w:color="FFFFFF" w:fill="auto"/>
          </w:tcPr>
          <w:p w14:paraId="3F0270FD" w14:textId="79BA3E9E" w:rsidR="00E916AA" w:rsidRDefault="00E916AA" w:rsidP="0038388B">
            <w:pPr>
              <w:pStyle w:val="TAC"/>
              <w:rPr>
                <w:sz w:val="16"/>
                <w:szCs w:val="16"/>
              </w:rPr>
            </w:pPr>
            <w:r>
              <w:rPr>
                <w:sz w:val="16"/>
                <w:szCs w:val="16"/>
              </w:rPr>
              <w:t>B</w:t>
            </w:r>
          </w:p>
        </w:tc>
        <w:tc>
          <w:tcPr>
            <w:tcW w:w="4820" w:type="dxa"/>
            <w:shd w:val="solid" w:color="FFFFFF" w:fill="auto"/>
          </w:tcPr>
          <w:p w14:paraId="5BB57EFD" w14:textId="790135D8" w:rsidR="00E916AA" w:rsidRDefault="00E916AA" w:rsidP="0038388B">
            <w:pPr>
              <w:pStyle w:val="TAL"/>
              <w:rPr>
                <w:sz w:val="16"/>
                <w:szCs w:val="16"/>
              </w:rPr>
            </w:pPr>
            <w:r>
              <w:rPr>
                <w:sz w:val="16"/>
                <w:szCs w:val="16"/>
              </w:rPr>
              <w:t>Monitoring of accuracy of ML models</w:t>
            </w:r>
          </w:p>
        </w:tc>
        <w:tc>
          <w:tcPr>
            <w:tcW w:w="708" w:type="dxa"/>
            <w:shd w:val="solid" w:color="FFFFFF" w:fill="auto"/>
          </w:tcPr>
          <w:p w14:paraId="5CD58B06" w14:textId="3E7BA8D0" w:rsidR="00E916AA" w:rsidRDefault="00E916AA" w:rsidP="0038388B">
            <w:pPr>
              <w:pStyle w:val="TAL"/>
              <w:jc w:val="center"/>
              <w:rPr>
                <w:sz w:val="16"/>
                <w:szCs w:val="16"/>
              </w:rPr>
            </w:pPr>
            <w:r>
              <w:rPr>
                <w:sz w:val="16"/>
                <w:szCs w:val="16"/>
              </w:rPr>
              <w:t>18.1.0</w:t>
            </w:r>
          </w:p>
        </w:tc>
      </w:tr>
      <w:tr w:rsidR="004F31F2" w:rsidRPr="005D2CF1" w14:paraId="07E8FD33" w14:textId="77777777" w:rsidTr="00B16F2C">
        <w:tc>
          <w:tcPr>
            <w:tcW w:w="800" w:type="dxa"/>
            <w:shd w:val="solid" w:color="FFFFFF" w:fill="auto"/>
          </w:tcPr>
          <w:p w14:paraId="0B7FDDFA" w14:textId="104641E8" w:rsidR="004F31F2" w:rsidRDefault="004F31F2" w:rsidP="0038388B">
            <w:pPr>
              <w:pStyle w:val="TAC"/>
              <w:rPr>
                <w:sz w:val="16"/>
                <w:szCs w:val="16"/>
              </w:rPr>
            </w:pPr>
            <w:r>
              <w:rPr>
                <w:sz w:val="16"/>
                <w:szCs w:val="16"/>
              </w:rPr>
              <w:t>2023-03</w:t>
            </w:r>
          </w:p>
        </w:tc>
        <w:tc>
          <w:tcPr>
            <w:tcW w:w="800" w:type="dxa"/>
            <w:shd w:val="solid" w:color="FFFFFF" w:fill="auto"/>
          </w:tcPr>
          <w:p w14:paraId="43736775" w14:textId="725B137B" w:rsidR="004F31F2" w:rsidRDefault="004F31F2" w:rsidP="0038388B">
            <w:pPr>
              <w:pStyle w:val="TAL"/>
              <w:rPr>
                <w:sz w:val="16"/>
                <w:szCs w:val="16"/>
              </w:rPr>
            </w:pPr>
            <w:r>
              <w:rPr>
                <w:sz w:val="16"/>
                <w:szCs w:val="16"/>
              </w:rPr>
              <w:t>SP#99</w:t>
            </w:r>
          </w:p>
        </w:tc>
        <w:tc>
          <w:tcPr>
            <w:tcW w:w="1094" w:type="dxa"/>
            <w:shd w:val="solid" w:color="FFFFFF" w:fill="auto"/>
          </w:tcPr>
          <w:p w14:paraId="3D54D0B7" w14:textId="16251D1A" w:rsidR="004F31F2" w:rsidRDefault="004F31F2" w:rsidP="0038388B">
            <w:pPr>
              <w:pStyle w:val="TAC"/>
              <w:rPr>
                <w:sz w:val="16"/>
                <w:szCs w:val="16"/>
              </w:rPr>
            </w:pPr>
            <w:r>
              <w:rPr>
                <w:sz w:val="16"/>
                <w:szCs w:val="16"/>
              </w:rPr>
              <w:t>SP-230060</w:t>
            </w:r>
          </w:p>
        </w:tc>
        <w:tc>
          <w:tcPr>
            <w:tcW w:w="567" w:type="dxa"/>
            <w:shd w:val="solid" w:color="FFFFFF" w:fill="auto"/>
          </w:tcPr>
          <w:p w14:paraId="79D7D4D1" w14:textId="2B074A59" w:rsidR="004F31F2" w:rsidRDefault="004F31F2" w:rsidP="0038388B">
            <w:pPr>
              <w:pStyle w:val="TAC"/>
              <w:rPr>
                <w:sz w:val="16"/>
                <w:szCs w:val="16"/>
              </w:rPr>
            </w:pPr>
            <w:r>
              <w:rPr>
                <w:sz w:val="16"/>
                <w:szCs w:val="16"/>
              </w:rPr>
              <w:t>0564</w:t>
            </w:r>
          </w:p>
        </w:tc>
        <w:tc>
          <w:tcPr>
            <w:tcW w:w="425" w:type="dxa"/>
            <w:shd w:val="solid" w:color="FFFFFF" w:fill="auto"/>
          </w:tcPr>
          <w:p w14:paraId="680C5C0C" w14:textId="51BC0B21" w:rsidR="004F31F2" w:rsidRDefault="004F31F2" w:rsidP="0038388B">
            <w:pPr>
              <w:pStyle w:val="TAC"/>
              <w:rPr>
                <w:sz w:val="16"/>
                <w:szCs w:val="16"/>
              </w:rPr>
            </w:pPr>
            <w:r>
              <w:rPr>
                <w:sz w:val="16"/>
                <w:szCs w:val="16"/>
              </w:rPr>
              <w:t>4</w:t>
            </w:r>
          </w:p>
        </w:tc>
        <w:tc>
          <w:tcPr>
            <w:tcW w:w="425" w:type="dxa"/>
            <w:shd w:val="solid" w:color="FFFFFF" w:fill="auto"/>
          </w:tcPr>
          <w:p w14:paraId="3D341798" w14:textId="3603BFD0" w:rsidR="004F31F2" w:rsidRDefault="004F31F2" w:rsidP="0038388B">
            <w:pPr>
              <w:pStyle w:val="TAC"/>
              <w:rPr>
                <w:sz w:val="16"/>
                <w:szCs w:val="16"/>
              </w:rPr>
            </w:pPr>
            <w:r>
              <w:rPr>
                <w:sz w:val="16"/>
                <w:szCs w:val="16"/>
              </w:rPr>
              <w:t>B</w:t>
            </w:r>
          </w:p>
        </w:tc>
        <w:tc>
          <w:tcPr>
            <w:tcW w:w="4820" w:type="dxa"/>
            <w:shd w:val="solid" w:color="FFFFFF" w:fill="auto"/>
          </w:tcPr>
          <w:p w14:paraId="1279F6E4" w14:textId="48E26BB3" w:rsidR="004F31F2" w:rsidRDefault="004F31F2" w:rsidP="0038388B">
            <w:pPr>
              <w:pStyle w:val="TAL"/>
              <w:rPr>
                <w:sz w:val="16"/>
                <w:szCs w:val="16"/>
              </w:rPr>
            </w:pPr>
            <w:r>
              <w:rPr>
                <w:sz w:val="16"/>
                <w:szCs w:val="16"/>
              </w:rPr>
              <w:t>Adding Accuracy Checking Capability to NWDAF Architecture</w:t>
            </w:r>
          </w:p>
        </w:tc>
        <w:tc>
          <w:tcPr>
            <w:tcW w:w="708" w:type="dxa"/>
            <w:shd w:val="solid" w:color="FFFFFF" w:fill="auto"/>
          </w:tcPr>
          <w:p w14:paraId="6C01460B" w14:textId="314A8367" w:rsidR="004F31F2" w:rsidRDefault="004F31F2" w:rsidP="0038388B">
            <w:pPr>
              <w:pStyle w:val="TAL"/>
              <w:jc w:val="center"/>
              <w:rPr>
                <w:sz w:val="16"/>
                <w:szCs w:val="16"/>
              </w:rPr>
            </w:pPr>
            <w:r>
              <w:rPr>
                <w:sz w:val="16"/>
                <w:szCs w:val="16"/>
              </w:rPr>
              <w:t>18.1.0</w:t>
            </w:r>
          </w:p>
        </w:tc>
      </w:tr>
      <w:tr w:rsidR="00720820" w:rsidRPr="005D2CF1" w14:paraId="341C99E4" w14:textId="77777777" w:rsidTr="00B16F2C">
        <w:tc>
          <w:tcPr>
            <w:tcW w:w="800" w:type="dxa"/>
            <w:shd w:val="solid" w:color="FFFFFF" w:fill="auto"/>
          </w:tcPr>
          <w:p w14:paraId="7E923C9B" w14:textId="484895FF" w:rsidR="00720820" w:rsidRDefault="00720820" w:rsidP="0038388B">
            <w:pPr>
              <w:pStyle w:val="TAC"/>
              <w:rPr>
                <w:sz w:val="16"/>
                <w:szCs w:val="16"/>
              </w:rPr>
            </w:pPr>
            <w:r>
              <w:rPr>
                <w:sz w:val="16"/>
                <w:szCs w:val="16"/>
              </w:rPr>
              <w:t>2023-03</w:t>
            </w:r>
          </w:p>
        </w:tc>
        <w:tc>
          <w:tcPr>
            <w:tcW w:w="800" w:type="dxa"/>
            <w:shd w:val="solid" w:color="FFFFFF" w:fill="auto"/>
          </w:tcPr>
          <w:p w14:paraId="4B2C077C" w14:textId="23AF2D22" w:rsidR="00720820" w:rsidRDefault="00720820" w:rsidP="0038388B">
            <w:pPr>
              <w:pStyle w:val="TAL"/>
              <w:rPr>
                <w:sz w:val="16"/>
                <w:szCs w:val="16"/>
              </w:rPr>
            </w:pPr>
            <w:r>
              <w:rPr>
                <w:sz w:val="16"/>
                <w:szCs w:val="16"/>
              </w:rPr>
              <w:t>SP#99</w:t>
            </w:r>
          </w:p>
        </w:tc>
        <w:tc>
          <w:tcPr>
            <w:tcW w:w="1094" w:type="dxa"/>
            <w:shd w:val="solid" w:color="FFFFFF" w:fill="auto"/>
          </w:tcPr>
          <w:p w14:paraId="7327FF94" w14:textId="16F09D61" w:rsidR="00720820" w:rsidRDefault="00720820" w:rsidP="0038388B">
            <w:pPr>
              <w:pStyle w:val="TAC"/>
              <w:rPr>
                <w:sz w:val="16"/>
                <w:szCs w:val="16"/>
              </w:rPr>
            </w:pPr>
            <w:r>
              <w:rPr>
                <w:sz w:val="16"/>
                <w:szCs w:val="16"/>
              </w:rPr>
              <w:t>SP-230060</w:t>
            </w:r>
          </w:p>
        </w:tc>
        <w:tc>
          <w:tcPr>
            <w:tcW w:w="567" w:type="dxa"/>
            <w:shd w:val="solid" w:color="FFFFFF" w:fill="auto"/>
          </w:tcPr>
          <w:p w14:paraId="6084C14E" w14:textId="12632E7F" w:rsidR="00720820" w:rsidRDefault="00720820" w:rsidP="0038388B">
            <w:pPr>
              <w:pStyle w:val="TAC"/>
              <w:rPr>
                <w:sz w:val="16"/>
                <w:szCs w:val="16"/>
              </w:rPr>
            </w:pPr>
            <w:r>
              <w:rPr>
                <w:sz w:val="16"/>
                <w:szCs w:val="16"/>
              </w:rPr>
              <w:t>0592</w:t>
            </w:r>
          </w:p>
        </w:tc>
        <w:tc>
          <w:tcPr>
            <w:tcW w:w="425" w:type="dxa"/>
            <w:shd w:val="solid" w:color="FFFFFF" w:fill="auto"/>
          </w:tcPr>
          <w:p w14:paraId="5FF8C6F1" w14:textId="01FB7A02" w:rsidR="00720820" w:rsidRDefault="00720820" w:rsidP="0038388B">
            <w:pPr>
              <w:pStyle w:val="TAC"/>
              <w:rPr>
                <w:sz w:val="16"/>
                <w:szCs w:val="16"/>
              </w:rPr>
            </w:pPr>
            <w:r>
              <w:rPr>
                <w:sz w:val="16"/>
                <w:szCs w:val="16"/>
              </w:rPr>
              <w:t>2</w:t>
            </w:r>
          </w:p>
        </w:tc>
        <w:tc>
          <w:tcPr>
            <w:tcW w:w="425" w:type="dxa"/>
            <w:shd w:val="solid" w:color="FFFFFF" w:fill="auto"/>
          </w:tcPr>
          <w:p w14:paraId="65F5042F" w14:textId="27845739" w:rsidR="00720820" w:rsidRDefault="00720820" w:rsidP="0038388B">
            <w:pPr>
              <w:pStyle w:val="TAC"/>
              <w:rPr>
                <w:sz w:val="16"/>
                <w:szCs w:val="16"/>
              </w:rPr>
            </w:pPr>
            <w:r>
              <w:rPr>
                <w:sz w:val="16"/>
                <w:szCs w:val="16"/>
              </w:rPr>
              <w:t>B</w:t>
            </w:r>
          </w:p>
        </w:tc>
        <w:tc>
          <w:tcPr>
            <w:tcW w:w="4820" w:type="dxa"/>
            <w:shd w:val="solid" w:color="FFFFFF" w:fill="auto"/>
          </w:tcPr>
          <w:p w14:paraId="03AE69DA" w14:textId="1B12FDE7" w:rsidR="00720820" w:rsidRDefault="00720820" w:rsidP="0038388B">
            <w:pPr>
              <w:pStyle w:val="TAL"/>
              <w:rPr>
                <w:sz w:val="16"/>
                <w:szCs w:val="16"/>
              </w:rPr>
            </w:pPr>
            <w:r>
              <w:rPr>
                <w:sz w:val="16"/>
                <w:szCs w:val="16"/>
              </w:rPr>
              <w:t>Enhancing location analytics with finer granularity location information</w:t>
            </w:r>
          </w:p>
        </w:tc>
        <w:tc>
          <w:tcPr>
            <w:tcW w:w="708" w:type="dxa"/>
            <w:shd w:val="solid" w:color="FFFFFF" w:fill="auto"/>
          </w:tcPr>
          <w:p w14:paraId="551F7D73" w14:textId="42A34961" w:rsidR="00720820" w:rsidRDefault="00720820" w:rsidP="0038388B">
            <w:pPr>
              <w:pStyle w:val="TAL"/>
              <w:jc w:val="center"/>
              <w:rPr>
                <w:sz w:val="16"/>
                <w:szCs w:val="16"/>
              </w:rPr>
            </w:pPr>
            <w:r>
              <w:rPr>
                <w:sz w:val="16"/>
                <w:szCs w:val="16"/>
              </w:rPr>
              <w:t>18.1.0</w:t>
            </w:r>
          </w:p>
        </w:tc>
      </w:tr>
      <w:tr w:rsidR="00AA1B30" w:rsidRPr="005D2CF1" w14:paraId="5F965DAC" w14:textId="77777777" w:rsidTr="00B16F2C">
        <w:tc>
          <w:tcPr>
            <w:tcW w:w="800" w:type="dxa"/>
            <w:shd w:val="solid" w:color="FFFFFF" w:fill="auto"/>
          </w:tcPr>
          <w:p w14:paraId="3B250440" w14:textId="269488A5" w:rsidR="00AA1B30" w:rsidRDefault="00AA1B30" w:rsidP="0038388B">
            <w:pPr>
              <w:pStyle w:val="TAC"/>
              <w:rPr>
                <w:sz w:val="16"/>
                <w:szCs w:val="16"/>
              </w:rPr>
            </w:pPr>
            <w:r>
              <w:rPr>
                <w:sz w:val="16"/>
                <w:szCs w:val="16"/>
              </w:rPr>
              <w:t>2023-03</w:t>
            </w:r>
          </w:p>
        </w:tc>
        <w:tc>
          <w:tcPr>
            <w:tcW w:w="800" w:type="dxa"/>
            <w:shd w:val="solid" w:color="FFFFFF" w:fill="auto"/>
          </w:tcPr>
          <w:p w14:paraId="1620E4CB" w14:textId="2B4AF0C4" w:rsidR="00AA1B30" w:rsidRDefault="00AA1B30" w:rsidP="0038388B">
            <w:pPr>
              <w:pStyle w:val="TAL"/>
              <w:rPr>
                <w:sz w:val="16"/>
                <w:szCs w:val="16"/>
              </w:rPr>
            </w:pPr>
            <w:r>
              <w:rPr>
                <w:sz w:val="16"/>
                <w:szCs w:val="16"/>
              </w:rPr>
              <w:t>SP#99</w:t>
            </w:r>
          </w:p>
        </w:tc>
        <w:tc>
          <w:tcPr>
            <w:tcW w:w="1094" w:type="dxa"/>
            <w:shd w:val="solid" w:color="FFFFFF" w:fill="auto"/>
          </w:tcPr>
          <w:p w14:paraId="06F5F58C" w14:textId="43B2B820" w:rsidR="00AA1B30" w:rsidRDefault="00AA1B30" w:rsidP="0038388B">
            <w:pPr>
              <w:pStyle w:val="TAC"/>
              <w:rPr>
                <w:sz w:val="16"/>
                <w:szCs w:val="16"/>
              </w:rPr>
            </w:pPr>
            <w:r>
              <w:rPr>
                <w:sz w:val="16"/>
                <w:szCs w:val="16"/>
              </w:rPr>
              <w:t>SP-230060</w:t>
            </w:r>
          </w:p>
        </w:tc>
        <w:tc>
          <w:tcPr>
            <w:tcW w:w="567" w:type="dxa"/>
            <w:shd w:val="solid" w:color="FFFFFF" w:fill="auto"/>
          </w:tcPr>
          <w:p w14:paraId="24D9BF5F" w14:textId="75036C56" w:rsidR="00AA1B30" w:rsidRDefault="00AA1B30" w:rsidP="0038388B">
            <w:pPr>
              <w:pStyle w:val="TAC"/>
              <w:rPr>
                <w:sz w:val="16"/>
                <w:szCs w:val="16"/>
              </w:rPr>
            </w:pPr>
            <w:r>
              <w:rPr>
                <w:sz w:val="16"/>
                <w:szCs w:val="16"/>
              </w:rPr>
              <w:t>0602</w:t>
            </w:r>
          </w:p>
        </w:tc>
        <w:tc>
          <w:tcPr>
            <w:tcW w:w="425" w:type="dxa"/>
            <w:shd w:val="solid" w:color="FFFFFF" w:fill="auto"/>
          </w:tcPr>
          <w:p w14:paraId="508F6C3D" w14:textId="1F6016FB" w:rsidR="00AA1B30" w:rsidRDefault="00AA1B30" w:rsidP="0038388B">
            <w:pPr>
              <w:pStyle w:val="TAC"/>
              <w:rPr>
                <w:sz w:val="16"/>
                <w:szCs w:val="16"/>
              </w:rPr>
            </w:pPr>
            <w:r>
              <w:rPr>
                <w:sz w:val="16"/>
                <w:szCs w:val="16"/>
              </w:rPr>
              <w:t>1</w:t>
            </w:r>
          </w:p>
        </w:tc>
        <w:tc>
          <w:tcPr>
            <w:tcW w:w="425" w:type="dxa"/>
            <w:shd w:val="solid" w:color="FFFFFF" w:fill="auto"/>
          </w:tcPr>
          <w:p w14:paraId="29383A00" w14:textId="445E58DA" w:rsidR="00AA1B30" w:rsidRDefault="00AA1B30" w:rsidP="0038388B">
            <w:pPr>
              <w:pStyle w:val="TAC"/>
              <w:rPr>
                <w:sz w:val="16"/>
                <w:szCs w:val="16"/>
              </w:rPr>
            </w:pPr>
            <w:r>
              <w:rPr>
                <w:sz w:val="16"/>
                <w:szCs w:val="16"/>
              </w:rPr>
              <w:t>F</w:t>
            </w:r>
          </w:p>
        </w:tc>
        <w:tc>
          <w:tcPr>
            <w:tcW w:w="4820" w:type="dxa"/>
            <w:shd w:val="solid" w:color="FFFFFF" w:fill="auto"/>
          </w:tcPr>
          <w:p w14:paraId="6D15E3AB" w14:textId="7283697A" w:rsidR="00AA1B30" w:rsidRDefault="00AA1B30" w:rsidP="0038388B">
            <w:pPr>
              <w:pStyle w:val="TAL"/>
              <w:rPr>
                <w:sz w:val="16"/>
                <w:szCs w:val="16"/>
              </w:rPr>
            </w:pPr>
            <w:r>
              <w:rPr>
                <w:sz w:val="16"/>
                <w:szCs w:val="16"/>
              </w:rPr>
              <w:t>Update ML model provisioning service with Interoperability Information</w:t>
            </w:r>
          </w:p>
        </w:tc>
        <w:tc>
          <w:tcPr>
            <w:tcW w:w="708" w:type="dxa"/>
            <w:shd w:val="solid" w:color="FFFFFF" w:fill="auto"/>
          </w:tcPr>
          <w:p w14:paraId="7BCC16DF" w14:textId="367255B2" w:rsidR="00AA1B30" w:rsidRDefault="00AA1B30" w:rsidP="0038388B">
            <w:pPr>
              <w:pStyle w:val="TAL"/>
              <w:jc w:val="center"/>
              <w:rPr>
                <w:sz w:val="16"/>
                <w:szCs w:val="16"/>
              </w:rPr>
            </w:pPr>
            <w:r>
              <w:rPr>
                <w:sz w:val="16"/>
                <w:szCs w:val="16"/>
              </w:rPr>
              <w:t>18.1.0</w:t>
            </w:r>
          </w:p>
        </w:tc>
      </w:tr>
      <w:tr w:rsidR="00AA1B30" w:rsidRPr="005D2CF1" w14:paraId="7D830D36" w14:textId="77777777" w:rsidTr="00B16F2C">
        <w:tc>
          <w:tcPr>
            <w:tcW w:w="800" w:type="dxa"/>
            <w:shd w:val="solid" w:color="FFFFFF" w:fill="auto"/>
          </w:tcPr>
          <w:p w14:paraId="7935F11D" w14:textId="279EC402" w:rsidR="00AA1B30" w:rsidRDefault="00AA1B30" w:rsidP="0038388B">
            <w:pPr>
              <w:pStyle w:val="TAC"/>
              <w:rPr>
                <w:sz w:val="16"/>
                <w:szCs w:val="16"/>
              </w:rPr>
            </w:pPr>
            <w:r>
              <w:rPr>
                <w:sz w:val="16"/>
                <w:szCs w:val="16"/>
              </w:rPr>
              <w:t>2023-03</w:t>
            </w:r>
          </w:p>
        </w:tc>
        <w:tc>
          <w:tcPr>
            <w:tcW w:w="800" w:type="dxa"/>
            <w:shd w:val="solid" w:color="FFFFFF" w:fill="auto"/>
          </w:tcPr>
          <w:p w14:paraId="256FDABA" w14:textId="10D25014" w:rsidR="00AA1B30" w:rsidRDefault="00AA1B30" w:rsidP="0038388B">
            <w:pPr>
              <w:pStyle w:val="TAL"/>
              <w:rPr>
                <w:sz w:val="16"/>
                <w:szCs w:val="16"/>
              </w:rPr>
            </w:pPr>
            <w:r>
              <w:rPr>
                <w:sz w:val="16"/>
                <w:szCs w:val="16"/>
              </w:rPr>
              <w:t>SP#99</w:t>
            </w:r>
          </w:p>
        </w:tc>
        <w:tc>
          <w:tcPr>
            <w:tcW w:w="1094" w:type="dxa"/>
            <w:shd w:val="solid" w:color="FFFFFF" w:fill="auto"/>
          </w:tcPr>
          <w:p w14:paraId="4F26C858" w14:textId="6860A01B" w:rsidR="00AA1B30" w:rsidRDefault="00AA1B30" w:rsidP="0038388B">
            <w:pPr>
              <w:pStyle w:val="TAC"/>
              <w:rPr>
                <w:sz w:val="16"/>
                <w:szCs w:val="16"/>
              </w:rPr>
            </w:pPr>
            <w:r>
              <w:rPr>
                <w:sz w:val="16"/>
                <w:szCs w:val="16"/>
              </w:rPr>
              <w:t>SP-230060</w:t>
            </w:r>
          </w:p>
        </w:tc>
        <w:tc>
          <w:tcPr>
            <w:tcW w:w="567" w:type="dxa"/>
            <w:shd w:val="solid" w:color="FFFFFF" w:fill="auto"/>
          </w:tcPr>
          <w:p w14:paraId="1DE0A958" w14:textId="6F56D073" w:rsidR="00AA1B30" w:rsidRDefault="00AA1B30" w:rsidP="0038388B">
            <w:pPr>
              <w:pStyle w:val="TAC"/>
              <w:rPr>
                <w:sz w:val="16"/>
                <w:szCs w:val="16"/>
              </w:rPr>
            </w:pPr>
            <w:r>
              <w:rPr>
                <w:sz w:val="16"/>
                <w:szCs w:val="16"/>
              </w:rPr>
              <w:t>0604</w:t>
            </w:r>
          </w:p>
        </w:tc>
        <w:tc>
          <w:tcPr>
            <w:tcW w:w="425" w:type="dxa"/>
            <w:shd w:val="solid" w:color="FFFFFF" w:fill="auto"/>
          </w:tcPr>
          <w:p w14:paraId="4ECD527C" w14:textId="7087CD07" w:rsidR="00AA1B30" w:rsidRDefault="00AA1B30" w:rsidP="0038388B">
            <w:pPr>
              <w:pStyle w:val="TAC"/>
              <w:rPr>
                <w:sz w:val="16"/>
                <w:szCs w:val="16"/>
              </w:rPr>
            </w:pPr>
            <w:r>
              <w:rPr>
                <w:sz w:val="16"/>
                <w:szCs w:val="16"/>
              </w:rPr>
              <w:t>7</w:t>
            </w:r>
          </w:p>
        </w:tc>
        <w:tc>
          <w:tcPr>
            <w:tcW w:w="425" w:type="dxa"/>
            <w:shd w:val="solid" w:color="FFFFFF" w:fill="auto"/>
          </w:tcPr>
          <w:p w14:paraId="35E23DC2" w14:textId="24D16C1F" w:rsidR="00AA1B30" w:rsidRDefault="00AA1B30" w:rsidP="0038388B">
            <w:pPr>
              <w:pStyle w:val="TAC"/>
              <w:rPr>
                <w:sz w:val="16"/>
                <w:szCs w:val="16"/>
              </w:rPr>
            </w:pPr>
            <w:r>
              <w:rPr>
                <w:sz w:val="16"/>
                <w:szCs w:val="16"/>
              </w:rPr>
              <w:t>B</w:t>
            </w:r>
          </w:p>
        </w:tc>
        <w:tc>
          <w:tcPr>
            <w:tcW w:w="4820" w:type="dxa"/>
            <w:shd w:val="solid" w:color="FFFFFF" w:fill="auto"/>
          </w:tcPr>
          <w:p w14:paraId="436805BB" w14:textId="112DAE5E" w:rsidR="00AA1B30" w:rsidRDefault="00AA1B30" w:rsidP="0038388B">
            <w:pPr>
              <w:pStyle w:val="TAL"/>
              <w:rPr>
                <w:sz w:val="16"/>
                <w:szCs w:val="16"/>
              </w:rPr>
            </w:pPr>
            <w:r>
              <w:rPr>
                <w:sz w:val="16"/>
                <w:szCs w:val="16"/>
              </w:rPr>
              <w:t>Support the Maintenance of Federated Learning Process in 5GC</w:t>
            </w:r>
          </w:p>
        </w:tc>
        <w:tc>
          <w:tcPr>
            <w:tcW w:w="708" w:type="dxa"/>
            <w:shd w:val="solid" w:color="FFFFFF" w:fill="auto"/>
          </w:tcPr>
          <w:p w14:paraId="08B0B100" w14:textId="2086FC1B" w:rsidR="00AA1B30" w:rsidRDefault="00AA1B30" w:rsidP="0038388B">
            <w:pPr>
              <w:pStyle w:val="TAL"/>
              <w:jc w:val="center"/>
              <w:rPr>
                <w:sz w:val="16"/>
                <w:szCs w:val="16"/>
              </w:rPr>
            </w:pPr>
            <w:r>
              <w:rPr>
                <w:sz w:val="16"/>
                <w:szCs w:val="16"/>
              </w:rPr>
              <w:t>18.1.0</w:t>
            </w:r>
          </w:p>
        </w:tc>
      </w:tr>
      <w:tr w:rsidR="00731E28" w:rsidRPr="005D2CF1" w14:paraId="1F92223F" w14:textId="77777777" w:rsidTr="00B16F2C">
        <w:tc>
          <w:tcPr>
            <w:tcW w:w="800" w:type="dxa"/>
            <w:shd w:val="solid" w:color="FFFFFF" w:fill="auto"/>
          </w:tcPr>
          <w:p w14:paraId="41EF7209" w14:textId="44389E48" w:rsidR="00731E28" w:rsidRDefault="00731E28" w:rsidP="0038388B">
            <w:pPr>
              <w:pStyle w:val="TAC"/>
              <w:rPr>
                <w:sz w:val="16"/>
                <w:szCs w:val="16"/>
              </w:rPr>
            </w:pPr>
            <w:r>
              <w:rPr>
                <w:sz w:val="16"/>
                <w:szCs w:val="16"/>
              </w:rPr>
              <w:t>2023-03</w:t>
            </w:r>
          </w:p>
        </w:tc>
        <w:tc>
          <w:tcPr>
            <w:tcW w:w="800" w:type="dxa"/>
            <w:shd w:val="solid" w:color="FFFFFF" w:fill="auto"/>
          </w:tcPr>
          <w:p w14:paraId="19F6A940" w14:textId="4B1D105D" w:rsidR="00731E28" w:rsidRDefault="00731E28" w:rsidP="0038388B">
            <w:pPr>
              <w:pStyle w:val="TAL"/>
              <w:rPr>
                <w:sz w:val="16"/>
                <w:szCs w:val="16"/>
              </w:rPr>
            </w:pPr>
            <w:r>
              <w:rPr>
                <w:sz w:val="16"/>
                <w:szCs w:val="16"/>
              </w:rPr>
              <w:t>SP#99</w:t>
            </w:r>
          </w:p>
        </w:tc>
        <w:tc>
          <w:tcPr>
            <w:tcW w:w="1094" w:type="dxa"/>
            <w:shd w:val="solid" w:color="FFFFFF" w:fill="auto"/>
          </w:tcPr>
          <w:p w14:paraId="26C7B7E5" w14:textId="3DD0A586" w:rsidR="00731E28" w:rsidRDefault="00731E28" w:rsidP="0038388B">
            <w:pPr>
              <w:pStyle w:val="TAC"/>
              <w:rPr>
                <w:sz w:val="16"/>
                <w:szCs w:val="16"/>
              </w:rPr>
            </w:pPr>
            <w:r>
              <w:rPr>
                <w:sz w:val="16"/>
                <w:szCs w:val="16"/>
              </w:rPr>
              <w:t>SP-230060</w:t>
            </w:r>
          </w:p>
        </w:tc>
        <w:tc>
          <w:tcPr>
            <w:tcW w:w="567" w:type="dxa"/>
            <w:shd w:val="solid" w:color="FFFFFF" w:fill="auto"/>
          </w:tcPr>
          <w:p w14:paraId="56E69625" w14:textId="3509A251" w:rsidR="00731E28" w:rsidRDefault="00731E28" w:rsidP="0038388B">
            <w:pPr>
              <w:pStyle w:val="TAC"/>
              <w:rPr>
                <w:sz w:val="16"/>
                <w:szCs w:val="16"/>
              </w:rPr>
            </w:pPr>
            <w:r>
              <w:rPr>
                <w:sz w:val="16"/>
                <w:szCs w:val="16"/>
              </w:rPr>
              <w:t>0606</w:t>
            </w:r>
          </w:p>
        </w:tc>
        <w:tc>
          <w:tcPr>
            <w:tcW w:w="425" w:type="dxa"/>
            <w:shd w:val="solid" w:color="FFFFFF" w:fill="auto"/>
          </w:tcPr>
          <w:p w14:paraId="671AEDFE" w14:textId="4DA4D1CB" w:rsidR="00731E28" w:rsidRDefault="00731E28" w:rsidP="0038388B">
            <w:pPr>
              <w:pStyle w:val="TAC"/>
              <w:rPr>
                <w:sz w:val="16"/>
                <w:szCs w:val="16"/>
              </w:rPr>
            </w:pPr>
            <w:r>
              <w:rPr>
                <w:sz w:val="16"/>
                <w:szCs w:val="16"/>
              </w:rPr>
              <w:t>1</w:t>
            </w:r>
          </w:p>
        </w:tc>
        <w:tc>
          <w:tcPr>
            <w:tcW w:w="425" w:type="dxa"/>
            <w:shd w:val="solid" w:color="FFFFFF" w:fill="auto"/>
          </w:tcPr>
          <w:p w14:paraId="0F292056" w14:textId="471146D1" w:rsidR="00731E28" w:rsidRDefault="00731E28" w:rsidP="0038388B">
            <w:pPr>
              <w:pStyle w:val="TAC"/>
              <w:rPr>
                <w:sz w:val="16"/>
                <w:szCs w:val="16"/>
              </w:rPr>
            </w:pPr>
            <w:r>
              <w:rPr>
                <w:sz w:val="16"/>
                <w:szCs w:val="16"/>
              </w:rPr>
              <w:t>B</w:t>
            </w:r>
          </w:p>
        </w:tc>
        <w:tc>
          <w:tcPr>
            <w:tcW w:w="4820" w:type="dxa"/>
            <w:shd w:val="solid" w:color="FFFFFF" w:fill="auto"/>
          </w:tcPr>
          <w:p w14:paraId="37CA4EC5" w14:textId="7CD6933E" w:rsidR="00731E28" w:rsidRDefault="00731E28" w:rsidP="0038388B">
            <w:pPr>
              <w:pStyle w:val="TAL"/>
              <w:rPr>
                <w:sz w:val="16"/>
                <w:szCs w:val="16"/>
              </w:rPr>
            </w:pPr>
            <w:r>
              <w:rPr>
                <w:sz w:val="16"/>
                <w:szCs w:val="16"/>
              </w:rPr>
              <w:t>Updates on pending notifications handling</w:t>
            </w:r>
          </w:p>
        </w:tc>
        <w:tc>
          <w:tcPr>
            <w:tcW w:w="708" w:type="dxa"/>
            <w:shd w:val="solid" w:color="FFFFFF" w:fill="auto"/>
          </w:tcPr>
          <w:p w14:paraId="673CB900" w14:textId="4EDBB120" w:rsidR="00731E28" w:rsidRDefault="00731E28" w:rsidP="0038388B">
            <w:pPr>
              <w:pStyle w:val="TAL"/>
              <w:jc w:val="center"/>
              <w:rPr>
                <w:sz w:val="16"/>
                <w:szCs w:val="16"/>
              </w:rPr>
            </w:pPr>
            <w:r>
              <w:rPr>
                <w:sz w:val="16"/>
                <w:szCs w:val="16"/>
              </w:rPr>
              <w:t>18.1.0</w:t>
            </w:r>
          </w:p>
        </w:tc>
      </w:tr>
      <w:tr w:rsidR="00731E28" w:rsidRPr="005D2CF1" w14:paraId="4D606739" w14:textId="77777777" w:rsidTr="00B16F2C">
        <w:tc>
          <w:tcPr>
            <w:tcW w:w="800" w:type="dxa"/>
            <w:shd w:val="solid" w:color="FFFFFF" w:fill="auto"/>
          </w:tcPr>
          <w:p w14:paraId="21549C5F" w14:textId="0664E25B" w:rsidR="00731E28" w:rsidRDefault="00731E28" w:rsidP="0038388B">
            <w:pPr>
              <w:pStyle w:val="TAC"/>
              <w:rPr>
                <w:sz w:val="16"/>
                <w:szCs w:val="16"/>
              </w:rPr>
            </w:pPr>
            <w:r>
              <w:rPr>
                <w:sz w:val="16"/>
                <w:szCs w:val="16"/>
              </w:rPr>
              <w:t>2023-03</w:t>
            </w:r>
          </w:p>
        </w:tc>
        <w:tc>
          <w:tcPr>
            <w:tcW w:w="800" w:type="dxa"/>
            <w:shd w:val="solid" w:color="FFFFFF" w:fill="auto"/>
          </w:tcPr>
          <w:p w14:paraId="45FFA607" w14:textId="674C7F11" w:rsidR="00731E28" w:rsidRDefault="00731E28" w:rsidP="0038388B">
            <w:pPr>
              <w:pStyle w:val="TAL"/>
              <w:rPr>
                <w:sz w:val="16"/>
                <w:szCs w:val="16"/>
              </w:rPr>
            </w:pPr>
            <w:r>
              <w:rPr>
                <w:sz w:val="16"/>
                <w:szCs w:val="16"/>
              </w:rPr>
              <w:t>SP#99</w:t>
            </w:r>
          </w:p>
        </w:tc>
        <w:tc>
          <w:tcPr>
            <w:tcW w:w="1094" w:type="dxa"/>
            <w:shd w:val="solid" w:color="FFFFFF" w:fill="auto"/>
          </w:tcPr>
          <w:p w14:paraId="7B913940" w14:textId="0AED693D" w:rsidR="00731E28" w:rsidRDefault="00731E28" w:rsidP="0038388B">
            <w:pPr>
              <w:pStyle w:val="TAC"/>
              <w:rPr>
                <w:sz w:val="16"/>
                <w:szCs w:val="16"/>
              </w:rPr>
            </w:pPr>
            <w:r>
              <w:rPr>
                <w:sz w:val="16"/>
                <w:szCs w:val="16"/>
              </w:rPr>
              <w:t>SP-230054</w:t>
            </w:r>
          </w:p>
        </w:tc>
        <w:tc>
          <w:tcPr>
            <w:tcW w:w="567" w:type="dxa"/>
            <w:shd w:val="solid" w:color="FFFFFF" w:fill="auto"/>
          </w:tcPr>
          <w:p w14:paraId="0D4E3CDF" w14:textId="7CB3B059" w:rsidR="00731E28" w:rsidRDefault="00731E28" w:rsidP="0038388B">
            <w:pPr>
              <w:pStyle w:val="TAC"/>
              <w:rPr>
                <w:sz w:val="16"/>
                <w:szCs w:val="16"/>
              </w:rPr>
            </w:pPr>
            <w:r>
              <w:rPr>
                <w:sz w:val="16"/>
                <w:szCs w:val="16"/>
              </w:rPr>
              <w:t>0608</w:t>
            </w:r>
          </w:p>
        </w:tc>
        <w:tc>
          <w:tcPr>
            <w:tcW w:w="425" w:type="dxa"/>
            <w:shd w:val="solid" w:color="FFFFFF" w:fill="auto"/>
          </w:tcPr>
          <w:p w14:paraId="0D81EACA" w14:textId="14814C3B" w:rsidR="00731E28" w:rsidRDefault="00731E28" w:rsidP="0038388B">
            <w:pPr>
              <w:pStyle w:val="TAC"/>
              <w:rPr>
                <w:sz w:val="16"/>
                <w:szCs w:val="16"/>
              </w:rPr>
            </w:pPr>
            <w:r>
              <w:rPr>
                <w:sz w:val="16"/>
                <w:szCs w:val="16"/>
              </w:rPr>
              <w:t>-</w:t>
            </w:r>
          </w:p>
        </w:tc>
        <w:tc>
          <w:tcPr>
            <w:tcW w:w="425" w:type="dxa"/>
            <w:shd w:val="solid" w:color="FFFFFF" w:fill="auto"/>
          </w:tcPr>
          <w:p w14:paraId="4C190E90" w14:textId="3F563DB0" w:rsidR="00731E28" w:rsidRDefault="00731E28" w:rsidP="0038388B">
            <w:pPr>
              <w:pStyle w:val="TAC"/>
              <w:rPr>
                <w:sz w:val="16"/>
                <w:szCs w:val="16"/>
              </w:rPr>
            </w:pPr>
            <w:r>
              <w:rPr>
                <w:sz w:val="16"/>
                <w:szCs w:val="16"/>
              </w:rPr>
              <w:t>B</w:t>
            </w:r>
          </w:p>
        </w:tc>
        <w:tc>
          <w:tcPr>
            <w:tcW w:w="4820" w:type="dxa"/>
            <w:shd w:val="solid" w:color="FFFFFF" w:fill="auto"/>
          </w:tcPr>
          <w:p w14:paraId="78509994" w14:textId="6A896300" w:rsidR="00731E28" w:rsidRDefault="00731E28" w:rsidP="0038388B">
            <w:pPr>
              <w:pStyle w:val="TAL"/>
              <w:rPr>
                <w:sz w:val="16"/>
                <w:szCs w:val="16"/>
              </w:rPr>
            </w:pPr>
            <w:r>
              <w:rPr>
                <w:sz w:val="16"/>
                <w:szCs w:val="16"/>
              </w:rPr>
              <w:t>Network performance analytics</w:t>
            </w:r>
          </w:p>
        </w:tc>
        <w:tc>
          <w:tcPr>
            <w:tcW w:w="708" w:type="dxa"/>
            <w:shd w:val="solid" w:color="FFFFFF" w:fill="auto"/>
          </w:tcPr>
          <w:p w14:paraId="4720B8DA" w14:textId="33A7DD94" w:rsidR="00731E28" w:rsidRDefault="00731E28" w:rsidP="0038388B">
            <w:pPr>
              <w:pStyle w:val="TAL"/>
              <w:jc w:val="center"/>
              <w:rPr>
                <w:sz w:val="16"/>
                <w:szCs w:val="16"/>
              </w:rPr>
            </w:pPr>
            <w:r>
              <w:rPr>
                <w:sz w:val="16"/>
                <w:szCs w:val="16"/>
              </w:rPr>
              <w:t>18.1.0</w:t>
            </w:r>
          </w:p>
        </w:tc>
      </w:tr>
      <w:tr w:rsidR="00731E28" w:rsidRPr="005D2CF1" w14:paraId="5B0A9CDB" w14:textId="77777777" w:rsidTr="00B16F2C">
        <w:tc>
          <w:tcPr>
            <w:tcW w:w="800" w:type="dxa"/>
            <w:shd w:val="solid" w:color="FFFFFF" w:fill="auto"/>
          </w:tcPr>
          <w:p w14:paraId="623981B9" w14:textId="41305659" w:rsidR="00731E28" w:rsidRDefault="00731E28" w:rsidP="0038388B">
            <w:pPr>
              <w:pStyle w:val="TAC"/>
              <w:rPr>
                <w:sz w:val="16"/>
                <w:szCs w:val="16"/>
              </w:rPr>
            </w:pPr>
            <w:r>
              <w:rPr>
                <w:sz w:val="16"/>
                <w:szCs w:val="16"/>
              </w:rPr>
              <w:t>2023-03</w:t>
            </w:r>
          </w:p>
        </w:tc>
        <w:tc>
          <w:tcPr>
            <w:tcW w:w="800" w:type="dxa"/>
            <w:shd w:val="solid" w:color="FFFFFF" w:fill="auto"/>
          </w:tcPr>
          <w:p w14:paraId="53327A4F" w14:textId="766D7789" w:rsidR="00731E28" w:rsidRDefault="00731E28" w:rsidP="0038388B">
            <w:pPr>
              <w:pStyle w:val="TAL"/>
              <w:rPr>
                <w:sz w:val="16"/>
                <w:szCs w:val="16"/>
              </w:rPr>
            </w:pPr>
            <w:r>
              <w:rPr>
                <w:sz w:val="16"/>
                <w:szCs w:val="16"/>
              </w:rPr>
              <w:t>SP#99</w:t>
            </w:r>
          </w:p>
        </w:tc>
        <w:tc>
          <w:tcPr>
            <w:tcW w:w="1094" w:type="dxa"/>
            <w:shd w:val="solid" w:color="FFFFFF" w:fill="auto"/>
          </w:tcPr>
          <w:p w14:paraId="528B1C50" w14:textId="07CEDD50" w:rsidR="00731E28" w:rsidRDefault="00731E28" w:rsidP="0038388B">
            <w:pPr>
              <w:pStyle w:val="TAC"/>
              <w:rPr>
                <w:sz w:val="16"/>
                <w:szCs w:val="16"/>
              </w:rPr>
            </w:pPr>
            <w:r>
              <w:rPr>
                <w:sz w:val="16"/>
                <w:szCs w:val="16"/>
              </w:rPr>
              <w:t>SP-230060</w:t>
            </w:r>
          </w:p>
        </w:tc>
        <w:tc>
          <w:tcPr>
            <w:tcW w:w="567" w:type="dxa"/>
            <w:shd w:val="solid" w:color="FFFFFF" w:fill="auto"/>
          </w:tcPr>
          <w:p w14:paraId="3DCA0D51" w14:textId="608FAF7D" w:rsidR="00731E28" w:rsidRDefault="00731E28" w:rsidP="0038388B">
            <w:pPr>
              <w:pStyle w:val="TAC"/>
              <w:rPr>
                <w:sz w:val="16"/>
                <w:szCs w:val="16"/>
              </w:rPr>
            </w:pPr>
            <w:r>
              <w:rPr>
                <w:sz w:val="16"/>
                <w:szCs w:val="16"/>
              </w:rPr>
              <w:t>0609</w:t>
            </w:r>
          </w:p>
        </w:tc>
        <w:tc>
          <w:tcPr>
            <w:tcW w:w="425" w:type="dxa"/>
            <w:shd w:val="solid" w:color="FFFFFF" w:fill="auto"/>
          </w:tcPr>
          <w:p w14:paraId="0B6DB79E" w14:textId="034C3DD5" w:rsidR="00731E28" w:rsidRDefault="00731E28" w:rsidP="0038388B">
            <w:pPr>
              <w:pStyle w:val="TAC"/>
              <w:rPr>
                <w:sz w:val="16"/>
                <w:szCs w:val="16"/>
              </w:rPr>
            </w:pPr>
            <w:r>
              <w:rPr>
                <w:sz w:val="16"/>
                <w:szCs w:val="16"/>
              </w:rPr>
              <w:t>-</w:t>
            </w:r>
          </w:p>
        </w:tc>
        <w:tc>
          <w:tcPr>
            <w:tcW w:w="425" w:type="dxa"/>
            <w:shd w:val="solid" w:color="FFFFFF" w:fill="auto"/>
          </w:tcPr>
          <w:p w14:paraId="0B29DE0D" w14:textId="1EECCBAE" w:rsidR="00731E28" w:rsidRDefault="00731E28" w:rsidP="0038388B">
            <w:pPr>
              <w:pStyle w:val="TAC"/>
              <w:rPr>
                <w:sz w:val="16"/>
                <w:szCs w:val="16"/>
              </w:rPr>
            </w:pPr>
            <w:r>
              <w:rPr>
                <w:sz w:val="16"/>
                <w:szCs w:val="16"/>
              </w:rPr>
              <w:t>B</w:t>
            </w:r>
          </w:p>
        </w:tc>
        <w:tc>
          <w:tcPr>
            <w:tcW w:w="4820" w:type="dxa"/>
            <w:shd w:val="solid" w:color="FFFFFF" w:fill="auto"/>
          </w:tcPr>
          <w:p w14:paraId="60384E4B" w14:textId="7D4E87A2" w:rsidR="00731E28" w:rsidRDefault="00731E28" w:rsidP="0038388B">
            <w:pPr>
              <w:pStyle w:val="TAL"/>
              <w:rPr>
                <w:sz w:val="16"/>
                <w:szCs w:val="16"/>
              </w:rPr>
            </w:pPr>
            <w:r>
              <w:rPr>
                <w:sz w:val="16"/>
                <w:szCs w:val="16"/>
              </w:rPr>
              <w:t>Service Experience Analytics ID</w:t>
            </w:r>
          </w:p>
        </w:tc>
        <w:tc>
          <w:tcPr>
            <w:tcW w:w="708" w:type="dxa"/>
            <w:shd w:val="solid" w:color="FFFFFF" w:fill="auto"/>
          </w:tcPr>
          <w:p w14:paraId="6B208E93" w14:textId="48B65640" w:rsidR="00731E28" w:rsidRDefault="00731E28" w:rsidP="0038388B">
            <w:pPr>
              <w:pStyle w:val="TAL"/>
              <w:jc w:val="center"/>
              <w:rPr>
                <w:sz w:val="16"/>
                <w:szCs w:val="16"/>
              </w:rPr>
            </w:pPr>
            <w:r>
              <w:rPr>
                <w:sz w:val="16"/>
                <w:szCs w:val="16"/>
              </w:rPr>
              <w:t>18.1.0</w:t>
            </w:r>
          </w:p>
        </w:tc>
      </w:tr>
      <w:tr w:rsidR="003A4A47" w:rsidRPr="005D2CF1" w14:paraId="1DB19D74" w14:textId="77777777" w:rsidTr="00B16F2C">
        <w:tc>
          <w:tcPr>
            <w:tcW w:w="800" w:type="dxa"/>
            <w:shd w:val="solid" w:color="FFFFFF" w:fill="auto"/>
          </w:tcPr>
          <w:p w14:paraId="4E4B7AC6" w14:textId="41F237F1" w:rsidR="003A4A47" w:rsidRDefault="003A4A47" w:rsidP="0038388B">
            <w:pPr>
              <w:pStyle w:val="TAC"/>
              <w:rPr>
                <w:sz w:val="16"/>
                <w:szCs w:val="16"/>
              </w:rPr>
            </w:pPr>
            <w:r>
              <w:rPr>
                <w:sz w:val="16"/>
                <w:szCs w:val="16"/>
              </w:rPr>
              <w:t>2023-03</w:t>
            </w:r>
          </w:p>
        </w:tc>
        <w:tc>
          <w:tcPr>
            <w:tcW w:w="800" w:type="dxa"/>
            <w:shd w:val="solid" w:color="FFFFFF" w:fill="auto"/>
          </w:tcPr>
          <w:p w14:paraId="40B1D812" w14:textId="0458F95D" w:rsidR="003A4A47" w:rsidRDefault="003A4A47" w:rsidP="0038388B">
            <w:pPr>
              <w:pStyle w:val="TAL"/>
              <w:rPr>
                <w:sz w:val="16"/>
                <w:szCs w:val="16"/>
              </w:rPr>
            </w:pPr>
            <w:r>
              <w:rPr>
                <w:sz w:val="16"/>
                <w:szCs w:val="16"/>
              </w:rPr>
              <w:t>SP#99</w:t>
            </w:r>
          </w:p>
        </w:tc>
        <w:tc>
          <w:tcPr>
            <w:tcW w:w="1094" w:type="dxa"/>
            <w:shd w:val="solid" w:color="FFFFFF" w:fill="auto"/>
          </w:tcPr>
          <w:p w14:paraId="01BAF1BA" w14:textId="488A311B" w:rsidR="003A4A47" w:rsidRDefault="003A4A47" w:rsidP="0038388B">
            <w:pPr>
              <w:pStyle w:val="TAC"/>
              <w:rPr>
                <w:sz w:val="16"/>
                <w:szCs w:val="16"/>
              </w:rPr>
            </w:pPr>
            <w:r>
              <w:rPr>
                <w:sz w:val="16"/>
                <w:szCs w:val="16"/>
              </w:rPr>
              <w:t>SP-230060</w:t>
            </w:r>
          </w:p>
        </w:tc>
        <w:tc>
          <w:tcPr>
            <w:tcW w:w="567" w:type="dxa"/>
            <w:shd w:val="solid" w:color="FFFFFF" w:fill="auto"/>
          </w:tcPr>
          <w:p w14:paraId="7BD80F1C" w14:textId="64630BF9" w:rsidR="003A4A47" w:rsidRDefault="003A4A47" w:rsidP="0038388B">
            <w:pPr>
              <w:pStyle w:val="TAC"/>
              <w:rPr>
                <w:sz w:val="16"/>
                <w:szCs w:val="16"/>
              </w:rPr>
            </w:pPr>
            <w:r>
              <w:rPr>
                <w:sz w:val="16"/>
                <w:szCs w:val="16"/>
              </w:rPr>
              <w:t>0611</w:t>
            </w:r>
          </w:p>
        </w:tc>
        <w:tc>
          <w:tcPr>
            <w:tcW w:w="425" w:type="dxa"/>
            <w:shd w:val="solid" w:color="FFFFFF" w:fill="auto"/>
          </w:tcPr>
          <w:p w14:paraId="2AC89B43" w14:textId="46CF2939" w:rsidR="003A4A47" w:rsidRDefault="003A4A47" w:rsidP="0038388B">
            <w:pPr>
              <w:pStyle w:val="TAC"/>
              <w:rPr>
                <w:sz w:val="16"/>
                <w:szCs w:val="16"/>
              </w:rPr>
            </w:pPr>
            <w:r>
              <w:rPr>
                <w:sz w:val="16"/>
                <w:szCs w:val="16"/>
              </w:rPr>
              <w:t>1</w:t>
            </w:r>
          </w:p>
        </w:tc>
        <w:tc>
          <w:tcPr>
            <w:tcW w:w="425" w:type="dxa"/>
            <w:shd w:val="solid" w:color="FFFFFF" w:fill="auto"/>
          </w:tcPr>
          <w:p w14:paraId="6CF92E15" w14:textId="146D3A6A" w:rsidR="003A4A47" w:rsidRDefault="003A4A47" w:rsidP="0038388B">
            <w:pPr>
              <w:pStyle w:val="TAC"/>
              <w:rPr>
                <w:sz w:val="16"/>
                <w:szCs w:val="16"/>
              </w:rPr>
            </w:pPr>
            <w:r>
              <w:rPr>
                <w:sz w:val="16"/>
                <w:szCs w:val="16"/>
              </w:rPr>
              <w:t>B</w:t>
            </w:r>
          </w:p>
        </w:tc>
        <w:tc>
          <w:tcPr>
            <w:tcW w:w="4820" w:type="dxa"/>
            <w:shd w:val="solid" w:color="FFFFFF" w:fill="auto"/>
          </w:tcPr>
          <w:p w14:paraId="2E69C62E" w14:textId="3D66ABA8" w:rsidR="003A4A47" w:rsidRDefault="003A4A47" w:rsidP="0038388B">
            <w:pPr>
              <w:pStyle w:val="TAL"/>
              <w:rPr>
                <w:sz w:val="16"/>
                <w:szCs w:val="16"/>
              </w:rPr>
            </w:pPr>
            <w:r>
              <w:rPr>
                <w:sz w:val="16"/>
                <w:szCs w:val="16"/>
              </w:rPr>
              <w:t>Key Issue #3: Data and analytics exchange in roaming case</w:t>
            </w:r>
          </w:p>
        </w:tc>
        <w:tc>
          <w:tcPr>
            <w:tcW w:w="708" w:type="dxa"/>
            <w:shd w:val="solid" w:color="FFFFFF" w:fill="auto"/>
          </w:tcPr>
          <w:p w14:paraId="2AE49194" w14:textId="26D419E2" w:rsidR="003A4A47" w:rsidRDefault="003A4A47" w:rsidP="0038388B">
            <w:pPr>
              <w:pStyle w:val="TAL"/>
              <w:jc w:val="center"/>
              <w:rPr>
                <w:sz w:val="16"/>
                <w:szCs w:val="16"/>
              </w:rPr>
            </w:pPr>
            <w:r>
              <w:rPr>
                <w:sz w:val="16"/>
                <w:szCs w:val="16"/>
              </w:rPr>
              <w:t>18.1.0</w:t>
            </w:r>
          </w:p>
        </w:tc>
      </w:tr>
      <w:tr w:rsidR="00DC4878" w:rsidRPr="005D2CF1" w14:paraId="287B0D81" w14:textId="77777777" w:rsidTr="00B16F2C">
        <w:tc>
          <w:tcPr>
            <w:tcW w:w="800" w:type="dxa"/>
            <w:shd w:val="solid" w:color="FFFFFF" w:fill="auto"/>
          </w:tcPr>
          <w:p w14:paraId="490905B3" w14:textId="13C1D546" w:rsidR="00DC4878" w:rsidRDefault="00DC4878" w:rsidP="0038388B">
            <w:pPr>
              <w:pStyle w:val="TAC"/>
              <w:rPr>
                <w:sz w:val="16"/>
                <w:szCs w:val="16"/>
              </w:rPr>
            </w:pPr>
            <w:r>
              <w:rPr>
                <w:sz w:val="16"/>
                <w:szCs w:val="16"/>
              </w:rPr>
              <w:t>2023-03</w:t>
            </w:r>
          </w:p>
        </w:tc>
        <w:tc>
          <w:tcPr>
            <w:tcW w:w="800" w:type="dxa"/>
            <w:shd w:val="solid" w:color="FFFFFF" w:fill="auto"/>
          </w:tcPr>
          <w:p w14:paraId="7A2C84C2" w14:textId="0E1F95E1" w:rsidR="00DC4878" w:rsidRDefault="00DC4878" w:rsidP="0038388B">
            <w:pPr>
              <w:pStyle w:val="TAL"/>
              <w:rPr>
                <w:sz w:val="16"/>
                <w:szCs w:val="16"/>
              </w:rPr>
            </w:pPr>
            <w:r>
              <w:rPr>
                <w:sz w:val="16"/>
                <w:szCs w:val="16"/>
              </w:rPr>
              <w:t>SP#99</w:t>
            </w:r>
          </w:p>
        </w:tc>
        <w:tc>
          <w:tcPr>
            <w:tcW w:w="1094" w:type="dxa"/>
            <w:shd w:val="solid" w:color="FFFFFF" w:fill="auto"/>
          </w:tcPr>
          <w:p w14:paraId="18EDF36D" w14:textId="51D4F18C" w:rsidR="00DC4878" w:rsidRDefault="00DC4878" w:rsidP="0038388B">
            <w:pPr>
              <w:pStyle w:val="TAC"/>
              <w:rPr>
                <w:sz w:val="16"/>
                <w:szCs w:val="16"/>
              </w:rPr>
            </w:pPr>
            <w:r>
              <w:rPr>
                <w:sz w:val="16"/>
                <w:szCs w:val="16"/>
              </w:rPr>
              <w:t>SP-230060</w:t>
            </w:r>
          </w:p>
        </w:tc>
        <w:tc>
          <w:tcPr>
            <w:tcW w:w="567" w:type="dxa"/>
            <w:shd w:val="solid" w:color="FFFFFF" w:fill="auto"/>
          </w:tcPr>
          <w:p w14:paraId="7BA05444" w14:textId="6CC59C19" w:rsidR="00DC4878" w:rsidRDefault="00DC4878" w:rsidP="0038388B">
            <w:pPr>
              <w:pStyle w:val="TAC"/>
              <w:rPr>
                <w:sz w:val="16"/>
                <w:szCs w:val="16"/>
              </w:rPr>
            </w:pPr>
            <w:r>
              <w:rPr>
                <w:sz w:val="16"/>
                <w:szCs w:val="16"/>
              </w:rPr>
              <w:t>0612</w:t>
            </w:r>
          </w:p>
        </w:tc>
        <w:tc>
          <w:tcPr>
            <w:tcW w:w="425" w:type="dxa"/>
            <w:shd w:val="solid" w:color="FFFFFF" w:fill="auto"/>
          </w:tcPr>
          <w:p w14:paraId="50CDB355" w14:textId="7402503B" w:rsidR="00DC4878" w:rsidRDefault="00DC4878" w:rsidP="0038388B">
            <w:pPr>
              <w:pStyle w:val="TAC"/>
              <w:rPr>
                <w:sz w:val="16"/>
                <w:szCs w:val="16"/>
              </w:rPr>
            </w:pPr>
            <w:r>
              <w:rPr>
                <w:sz w:val="16"/>
                <w:szCs w:val="16"/>
              </w:rPr>
              <w:t>1</w:t>
            </w:r>
          </w:p>
        </w:tc>
        <w:tc>
          <w:tcPr>
            <w:tcW w:w="425" w:type="dxa"/>
            <w:shd w:val="solid" w:color="FFFFFF" w:fill="auto"/>
          </w:tcPr>
          <w:p w14:paraId="7E659CD1" w14:textId="17CCF008" w:rsidR="00DC4878" w:rsidRDefault="00DC4878" w:rsidP="0038388B">
            <w:pPr>
              <w:pStyle w:val="TAC"/>
              <w:rPr>
                <w:sz w:val="16"/>
                <w:szCs w:val="16"/>
              </w:rPr>
            </w:pPr>
            <w:r>
              <w:rPr>
                <w:sz w:val="16"/>
                <w:szCs w:val="16"/>
              </w:rPr>
              <w:t>B</w:t>
            </w:r>
          </w:p>
        </w:tc>
        <w:tc>
          <w:tcPr>
            <w:tcW w:w="4820" w:type="dxa"/>
            <w:shd w:val="solid" w:color="FFFFFF" w:fill="auto"/>
          </w:tcPr>
          <w:p w14:paraId="1B3DEF12" w14:textId="2C211B7B" w:rsidR="00DC4878" w:rsidRDefault="00DC4878" w:rsidP="0038388B">
            <w:pPr>
              <w:pStyle w:val="TAL"/>
              <w:rPr>
                <w:sz w:val="16"/>
                <w:szCs w:val="16"/>
              </w:rPr>
            </w:pPr>
            <w:r>
              <w:rPr>
                <w:sz w:val="16"/>
                <w:szCs w:val="16"/>
              </w:rPr>
              <w:t>Key Issue #9: Analytic ID that supports location accuracy estimate</w:t>
            </w:r>
          </w:p>
        </w:tc>
        <w:tc>
          <w:tcPr>
            <w:tcW w:w="708" w:type="dxa"/>
            <w:shd w:val="solid" w:color="FFFFFF" w:fill="auto"/>
          </w:tcPr>
          <w:p w14:paraId="320943CE" w14:textId="0D27F67C" w:rsidR="00DC4878" w:rsidRDefault="00DC4878" w:rsidP="0038388B">
            <w:pPr>
              <w:pStyle w:val="TAL"/>
              <w:jc w:val="center"/>
              <w:rPr>
                <w:sz w:val="16"/>
                <w:szCs w:val="16"/>
              </w:rPr>
            </w:pPr>
            <w:r>
              <w:rPr>
                <w:sz w:val="16"/>
                <w:szCs w:val="16"/>
              </w:rPr>
              <w:t>18.1.0</w:t>
            </w:r>
          </w:p>
        </w:tc>
      </w:tr>
      <w:tr w:rsidR="00AB7A1D" w:rsidRPr="005D2CF1" w14:paraId="4CCF636C" w14:textId="77777777" w:rsidTr="00B16F2C">
        <w:tc>
          <w:tcPr>
            <w:tcW w:w="800" w:type="dxa"/>
            <w:shd w:val="solid" w:color="FFFFFF" w:fill="auto"/>
          </w:tcPr>
          <w:p w14:paraId="0865C1AB" w14:textId="4B25FB94" w:rsidR="00AB7A1D" w:rsidRDefault="00AB7A1D" w:rsidP="0038388B">
            <w:pPr>
              <w:pStyle w:val="TAC"/>
              <w:rPr>
                <w:sz w:val="16"/>
                <w:szCs w:val="16"/>
              </w:rPr>
            </w:pPr>
            <w:r>
              <w:rPr>
                <w:sz w:val="16"/>
                <w:szCs w:val="16"/>
              </w:rPr>
              <w:t>2023-03</w:t>
            </w:r>
          </w:p>
        </w:tc>
        <w:tc>
          <w:tcPr>
            <w:tcW w:w="800" w:type="dxa"/>
            <w:shd w:val="solid" w:color="FFFFFF" w:fill="auto"/>
          </w:tcPr>
          <w:p w14:paraId="42C379E3" w14:textId="0B313256" w:rsidR="00AB7A1D" w:rsidRDefault="00AB7A1D" w:rsidP="0038388B">
            <w:pPr>
              <w:pStyle w:val="TAL"/>
              <w:rPr>
                <w:sz w:val="16"/>
                <w:szCs w:val="16"/>
              </w:rPr>
            </w:pPr>
            <w:r>
              <w:rPr>
                <w:sz w:val="16"/>
                <w:szCs w:val="16"/>
              </w:rPr>
              <w:t>SP#99</w:t>
            </w:r>
          </w:p>
        </w:tc>
        <w:tc>
          <w:tcPr>
            <w:tcW w:w="1094" w:type="dxa"/>
            <w:shd w:val="solid" w:color="FFFFFF" w:fill="auto"/>
          </w:tcPr>
          <w:p w14:paraId="6027DF37" w14:textId="509D2B20" w:rsidR="00AB7A1D" w:rsidRDefault="00AB7A1D" w:rsidP="0038388B">
            <w:pPr>
              <w:pStyle w:val="TAC"/>
              <w:rPr>
                <w:sz w:val="16"/>
                <w:szCs w:val="16"/>
              </w:rPr>
            </w:pPr>
            <w:r>
              <w:rPr>
                <w:sz w:val="16"/>
                <w:szCs w:val="16"/>
              </w:rPr>
              <w:t>SP-230039</w:t>
            </w:r>
          </w:p>
        </w:tc>
        <w:tc>
          <w:tcPr>
            <w:tcW w:w="567" w:type="dxa"/>
            <w:shd w:val="solid" w:color="FFFFFF" w:fill="auto"/>
          </w:tcPr>
          <w:p w14:paraId="74AB3471" w14:textId="7964D159" w:rsidR="00AB7A1D" w:rsidRDefault="00AB7A1D" w:rsidP="0038388B">
            <w:pPr>
              <w:pStyle w:val="TAC"/>
              <w:rPr>
                <w:sz w:val="16"/>
                <w:szCs w:val="16"/>
              </w:rPr>
            </w:pPr>
            <w:r>
              <w:rPr>
                <w:sz w:val="16"/>
                <w:szCs w:val="16"/>
              </w:rPr>
              <w:t>0614</w:t>
            </w:r>
          </w:p>
        </w:tc>
        <w:tc>
          <w:tcPr>
            <w:tcW w:w="425" w:type="dxa"/>
            <w:shd w:val="solid" w:color="FFFFFF" w:fill="auto"/>
          </w:tcPr>
          <w:p w14:paraId="6707CFBB" w14:textId="2BC047CF" w:rsidR="00AB7A1D" w:rsidRDefault="00AB7A1D" w:rsidP="0038388B">
            <w:pPr>
              <w:pStyle w:val="TAC"/>
              <w:rPr>
                <w:sz w:val="16"/>
                <w:szCs w:val="16"/>
              </w:rPr>
            </w:pPr>
            <w:r>
              <w:rPr>
                <w:sz w:val="16"/>
                <w:szCs w:val="16"/>
              </w:rPr>
              <w:t>1</w:t>
            </w:r>
          </w:p>
        </w:tc>
        <w:tc>
          <w:tcPr>
            <w:tcW w:w="425" w:type="dxa"/>
            <w:shd w:val="solid" w:color="FFFFFF" w:fill="auto"/>
          </w:tcPr>
          <w:p w14:paraId="31B91C5D" w14:textId="0A8F8913" w:rsidR="00AB7A1D" w:rsidRDefault="00AB7A1D" w:rsidP="0038388B">
            <w:pPr>
              <w:pStyle w:val="TAC"/>
              <w:rPr>
                <w:sz w:val="16"/>
                <w:szCs w:val="16"/>
              </w:rPr>
            </w:pPr>
            <w:r>
              <w:rPr>
                <w:sz w:val="16"/>
                <w:szCs w:val="16"/>
              </w:rPr>
              <w:t>A</w:t>
            </w:r>
          </w:p>
        </w:tc>
        <w:tc>
          <w:tcPr>
            <w:tcW w:w="4820" w:type="dxa"/>
            <w:shd w:val="solid" w:color="FFFFFF" w:fill="auto"/>
          </w:tcPr>
          <w:p w14:paraId="2581F70D" w14:textId="3F8A4C35" w:rsidR="00AB7A1D" w:rsidRDefault="00AB7A1D" w:rsidP="0038388B">
            <w:pPr>
              <w:pStyle w:val="TAL"/>
              <w:rPr>
                <w:sz w:val="16"/>
                <w:szCs w:val="16"/>
              </w:rPr>
            </w:pPr>
            <w:r>
              <w:rPr>
                <w:sz w:val="16"/>
                <w:szCs w:val="16"/>
              </w:rPr>
              <w:t>Corrections for historical analytics collection</w:t>
            </w:r>
          </w:p>
        </w:tc>
        <w:tc>
          <w:tcPr>
            <w:tcW w:w="708" w:type="dxa"/>
            <w:shd w:val="solid" w:color="FFFFFF" w:fill="auto"/>
          </w:tcPr>
          <w:p w14:paraId="05EF6A58" w14:textId="379A70D6" w:rsidR="00AB7A1D" w:rsidRDefault="00AB7A1D" w:rsidP="0038388B">
            <w:pPr>
              <w:pStyle w:val="TAL"/>
              <w:jc w:val="center"/>
              <w:rPr>
                <w:sz w:val="16"/>
                <w:szCs w:val="16"/>
              </w:rPr>
            </w:pPr>
            <w:r>
              <w:rPr>
                <w:sz w:val="16"/>
                <w:szCs w:val="16"/>
              </w:rPr>
              <w:t>18.1.0</w:t>
            </w:r>
          </w:p>
        </w:tc>
      </w:tr>
      <w:tr w:rsidR="00AB7A1D" w:rsidRPr="005D2CF1" w14:paraId="113C91B6" w14:textId="77777777" w:rsidTr="00B16F2C">
        <w:tc>
          <w:tcPr>
            <w:tcW w:w="800" w:type="dxa"/>
            <w:shd w:val="solid" w:color="FFFFFF" w:fill="auto"/>
          </w:tcPr>
          <w:p w14:paraId="1B8ABA27" w14:textId="5BAE9E46" w:rsidR="00AB7A1D" w:rsidRDefault="00AB7A1D" w:rsidP="0038388B">
            <w:pPr>
              <w:pStyle w:val="TAC"/>
              <w:rPr>
                <w:sz w:val="16"/>
                <w:szCs w:val="16"/>
              </w:rPr>
            </w:pPr>
            <w:r>
              <w:rPr>
                <w:sz w:val="16"/>
                <w:szCs w:val="16"/>
              </w:rPr>
              <w:t>2023-03</w:t>
            </w:r>
          </w:p>
        </w:tc>
        <w:tc>
          <w:tcPr>
            <w:tcW w:w="800" w:type="dxa"/>
            <w:shd w:val="solid" w:color="FFFFFF" w:fill="auto"/>
          </w:tcPr>
          <w:p w14:paraId="341430AD" w14:textId="54FAD53F" w:rsidR="00AB7A1D" w:rsidRDefault="00AB7A1D" w:rsidP="0038388B">
            <w:pPr>
              <w:pStyle w:val="TAL"/>
              <w:rPr>
                <w:sz w:val="16"/>
                <w:szCs w:val="16"/>
              </w:rPr>
            </w:pPr>
            <w:r>
              <w:rPr>
                <w:sz w:val="16"/>
                <w:szCs w:val="16"/>
              </w:rPr>
              <w:t>SP#99</w:t>
            </w:r>
          </w:p>
        </w:tc>
        <w:tc>
          <w:tcPr>
            <w:tcW w:w="1094" w:type="dxa"/>
            <w:shd w:val="solid" w:color="FFFFFF" w:fill="auto"/>
          </w:tcPr>
          <w:p w14:paraId="059C33C5" w14:textId="47C14EBE" w:rsidR="00AB7A1D" w:rsidRDefault="00AB7A1D" w:rsidP="0038388B">
            <w:pPr>
              <w:pStyle w:val="TAC"/>
              <w:rPr>
                <w:sz w:val="16"/>
                <w:szCs w:val="16"/>
              </w:rPr>
            </w:pPr>
            <w:r>
              <w:rPr>
                <w:sz w:val="16"/>
                <w:szCs w:val="16"/>
              </w:rPr>
              <w:t>SP-230054</w:t>
            </w:r>
          </w:p>
        </w:tc>
        <w:tc>
          <w:tcPr>
            <w:tcW w:w="567" w:type="dxa"/>
            <w:shd w:val="solid" w:color="FFFFFF" w:fill="auto"/>
          </w:tcPr>
          <w:p w14:paraId="547AB4A7" w14:textId="35D3A85B" w:rsidR="00AB7A1D" w:rsidRDefault="00AB7A1D" w:rsidP="0038388B">
            <w:pPr>
              <w:pStyle w:val="TAC"/>
              <w:rPr>
                <w:sz w:val="16"/>
                <w:szCs w:val="16"/>
              </w:rPr>
            </w:pPr>
            <w:r>
              <w:rPr>
                <w:sz w:val="16"/>
                <w:szCs w:val="16"/>
              </w:rPr>
              <w:t>0616</w:t>
            </w:r>
          </w:p>
        </w:tc>
        <w:tc>
          <w:tcPr>
            <w:tcW w:w="425" w:type="dxa"/>
            <w:shd w:val="solid" w:color="FFFFFF" w:fill="auto"/>
          </w:tcPr>
          <w:p w14:paraId="02714B54" w14:textId="13EE7611" w:rsidR="00AB7A1D" w:rsidRDefault="00AB7A1D" w:rsidP="0038388B">
            <w:pPr>
              <w:pStyle w:val="TAC"/>
              <w:rPr>
                <w:sz w:val="16"/>
                <w:szCs w:val="16"/>
              </w:rPr>
            </w:pPr>
            <w:r>
              <w:rPr>
                <w:sz w:val="16"/>
                <w:szCs w:val="16"/>
              </w:rPr>
              <w:t>6</w:t>
            </w:r>
          </w:p>
        </w:tc>
        <w:tc>
          <w:tcPr>
            <w:tcW w:w="425" w:type="dxa"/>
            <w:shd w:val="solid" w:color="FFFFFF" w:fill="auto"/>
          </w:tcPr>
          <w:p w14:paraId="4F639521" w14:textId="3E3416D5" w:rsidR="00AB7A1D" w:rsidRDefault="00AB7A1D" w:rsidP="0038388B">
            <w:pPr>
              <w:pStyle w:val="TAC"/>
              <w:rPr>
                <w:sz w:val="16"/>
                <w:szCs w:val="16"/>
              </w:rPr>
            </w:pPr>
            <w:r>
              <w:rPr>
                <w:sz w:val="16"/>
                <w:szCs w:val="16"/>
              </w:rPr>
              <w:t>B</w:t>
            </w:r>
          </w:p>
        </w:tc>
        <w:tc>
          <w:tcPr>
            <w:tcW w:w="4820" w:type="dxa"/>
            <w:shd w:val="solid" w:color="FFFFFF" w:fill="auto"/>
          </w:tcPr>
          <w:p w14:paraId="3A5CF4FF" w14:textId="6F5CCD1B" w:rsidR="00AB7A1D" w:rsidRDefault="00AB7A1D" w:rsidP="0038388B">
            <w:pPr>
              <w:pStyle w:val="TAL"/>
              <w:rPr>
                <w:sz w:val="16"/>
                <w:szCs w:val="16"/>
              </w:rPr>
            </w:pPr>
            <w:r>
              <w:rPr>
                <w:sz w:val="16"/>
                <w:szCs w:val="16"/>
              </w:rPr>
              <w:t>KI#7 - 23.288 CR for adding UE Transmission Latency Performance Analytics</w:t>
            </w:r>
          </w:p>
        </w:tc>
        <w:tc>
          <w:tcPr>
            <w:tcW w:w="708" w:type="dxa"/>
            <w:shd w:val="solid" w:color="FFFFFF" w:fill="auto"/>
          </w:tcPr>
          <w:p w14:paraId="1B2FBB99" w14:textId="56357BF2" w:rsidR="00AB7A1D" w:rsidRDefault="00AB7A1D" w:rsidP="0038388B">
            <w:pPr>
              <w:pStyle w:val="TAL"/>
              <w:jc w:val="center"/>
              <w:rPr>
                <w:sz w:val="16"/>
                <w:szCs w:val="16"/>
              </w:rPr>
            </w:pPr>
            <w:r>
              <w:rPr>
                <w:sz w:val="16"/>
                <w:szCs w:val="16"/>
              </w:rPr>
              <w:t>18.1.0</w:t>
            </w:r>
          </w:p>
        </w:tc>
      </w:tr>
      <w:tr w:rsidR="007F3F9D" w:rsidRPr="005D2CF1" w14:paraId="531495B9" w14:textId="77777777" w:rsidTr="00B16F2C">
        <w:tc>
          <w:tcPr>
            <w:tcW w:w="800" w:type="dxa"/>
            <w:shd w:val="solid" w:color="FFFFFF" w:fill="auto"/>
          </w:tcPr>
          <w:p w14:paraId="3CD30860" w14:textId="57C0AF5C" w:rsidR="007F3F9D" w:rsidRDefault="007F3F9D" w:rsidP="0038388B">
            <w:pPr>
              <w:pStyle w:val="TAC"/>
              <w:rPr>
                <w:sz w:val="16"/>
                <w:szCs w:val="16"/>
              </w:rPr>
            </w:pPr>
            <w:r>
              <w:rPr>
                <w:sz w:val="16"/>
                <w:szCs w:val="16"/>
              </w:rPr>
              <w:t>2023-03</w:t>
            </w:r>
          </w:p>
        </w:tc>
        <w:tc>
          <w:tcPr>
            <w:tcW w:w="800" w:type="dxa"/>
            <w:shd w:val="solid" w:color="FFFFFF" w:fill="auto"/>
          </w:tcPr>
          <w:p w14:paraId="06F518BB" w14:textId="16144327" w:rsidR="007F3F9D" w:rsidRDefault="007F3F9D" w:rsidP="0038388B">
            <w:pPr>
              <w:pStyle w:val="TAL"/>
              <w:rPr>
                <w:sz w:val="16"/>
                <w:szCs w:val="16"/>
              </w:rPr>
            </w:pPr>
            <w:r>
              <w:rPr>
                <w:sz w:val="16"/>
                <w:szCs w:val="16"/>
              </w:rPr>
              <w:t>SP#99</w:t>
            </w:r>
          </w:p>
        </w:tc>
        <w:tc>
          <w:tcPr>
            <w:tcW w:w="1094" w:type="dxa"/>
            <w:shd w:val="solid" w:color="FFFFFF" w:fill="auto"/>
          </w:tcPr>
          <w:p w14:paraId="03C266D9" w14:textId="4ECD0AB9" w:rsidR="007F3F9D" w:rsidRDefault="007F3F9D" w:rsidP="0038388B">
            <w:pPr>
              <w:pStyle w:val="TAC"/>
              <w:rPr>
                <w:sz w:val="16"/>
                <w:szCs w:val="16"/>
              </w:rPr>
            </w:pPr>
            <w:r>
              <w:rPr>
                <w:sz w:val="16"/>
                <w:szCs w:val="16"/>
              </w:rPr>
              <w:t>SP-230054</w:t>
            </w:r>
          </w:p>
        </w:tc>
        <w:tc>
          <w:tcPr>
            <w:tcW w:w="567" w:type="dxa"/>
            <w:shd w:val="solid" w:color="FFFFFF" w:fill="auto"/>
          </w:tcPr>
          <w:p w14:paraId="53F04D0D" w14:textId="2260E3C5" w:rsidR="007F3F9D" w:rsidRDefault="007F3F9D" w:rsidP="0038388B">
            <w:pPr>
              <w:pStyle w:val="TAC"/>
              <w:rPr>
                <w:sz w:val="16"/>
                <w:szCs w:val="16"/>
              </w:rPr>
            </w:pPr>
            <w:r>
              <w:rPr>
                <w:sz w:val="16"/>
                <w:szCs w:val="16"/>
              </w:rPr>
              <w:t>0622</w:t>
            </w:r>
          </w:p>
        </w:tc>
        <w:tc>
          <w:tcPr>
            <w:tcW w:w="425" w:type="dxa"/>
            <w:shd w:val="solid" w:color="FFFFFF" w:fill="auto"/>
          </w:tcPr>
          <w:p w14:paraId="44C8CABB" w14:textId="7A0EC3AC" w:rsidR="007F3F9D" w:rsidRDefault="007F3F9D" w:rsidP="0038388B">
            <w:pPr>
              <w:pStyle w:val="TAC"/>
              <w:rPr>
                <w:sz w:val="16"/>
                <w:szCs w:val="16"/>
              </w:rPr>
            </w:pPr>
            <w:r>
              <w:rPr>
                <w:sz w:val="16"/>
                <w:szCs w:val="16"/>
              </w:rPr>
              <w:t>1</w:t>
            </w:r>
          </w:p>
        </w:tc>
        <w:tc>
          <w:tcPr>
            <w:tcW w:w="425" w:type="dxa"/>
            <w:shd w:val="solid" w:color="FFFFFF" w:fill="auto"/>
          </w:tcPr>
          <w:p w14:paraId="66164E0F" w14:textId="237585C9" w:rsidR="007F3F9D" w:rsidRDefault="007F3F9D" w:rsidP="0038388B">
            <w:pPr>
              <w:pStyle w:val="TAC"/>
              <w:rPr>
                <w:sz w:val="16"/>
                <w:szCs w:val="16"/>
              </w:rPr>
            </w:pPr>
            <w:r>
              <w:rPr>
                <w:sz w:val="16"/>
                <w:szCs w:val="16"/>
              </w:rPr>
              <w:t>F</w:t>
            </w:r>
          </w:p>
        </w:tc>
        <w:tc>
          <w:tcPr>
            <w:tcW w:w="4820" w:type="dxa"/>
            <w:shd w:val="solid" w:color="FFFFFF" w:fill="auto"/>
          </w:tcPr>
          <w:p w14:paraId="00BD8565" w14:textId="6E9A43DD" w:rsidR="007F3F9D" w:rsidRDefault="007F3F9D" w:rsidP="0038388B">
            <w:pPr>
              <w:pStyle w:val="TAL"/>
              <w:rPr>
                <w:sz w:val="16"/>
                <w:szCs w:val="16"/>
              </w:rPr>
            </w:pPr>
            <w:r>
              <w:rPr>
                <w:sz w:val="16"/>
                <w:szCs w:val="16"/>
              </w:rPr>
              <w:t>Clarification on enhanced Network Performance analytics</w:t>
            </w:r>
          </w:p>
        </w:tc>
        <w:tc>
          <w:tcPr>
            <w:tcW w:w="708" w:type="dxa"/>
            <w:shd w:val="solid" w:color="FFFFFF" w:fill="auto"/>
          </w:tcPr>
          <w:p w14:paraId="01B33568" w14:textId="2F2A58F1" w:rsidR="007F3F9D" w:rsidRDefault="007F3F9D" w:rsidP="0038388B">
            <w:pPr>
              <w:pStyle w:val="TAL"/>
              <w:jc w:val="center"/>
              <w:rPr>
                <w:sz w:val="16"/>
                <w:szCs w:val="16"/>
              </w:rPr>
            </w:pPr>
            <w:r>
              <w:rPr>
                <w:sz w:val="16"/>
                <w:szCs w:val="16"/>
              </w:rPr>
              <w:t>18.1.0</w:t>
            </w:r>
          </w:p>
        </w:tc>
      </w:tr>
      <w:tr w:rsidR="007F3F9D" w:rsidRPr="005D2CF1" w14:paraId="54830665" w14:textId="77777777" w:rsidTr="00B16F2C">
        <w:tc>
          <w:tcPr>
            <w:tcW w:w="800" w:type="dxa"/>
            <w:shd w:val="solid" w:color="FFFFFF" w:fill="auto"/>
          </w:tcPr>
          <w:p w14:paraId="2262B976" w14:textId="41993F36" w:rsidR="007F3F9D" w:rsidRDefault="007F3F9D" w:rsidP="0038388B">
            <w:pPr>
              <w:pStyle w:val="TAC"/>
              <w:rPr>
                <w:sz w:val="16"/>
                <w:szCs w:val="16"/>
              </w:rPr>
            </w:pPr>
            <w:r>
              <w:rPr>
                <w:sz w:val="16"/>
                <w:szCs w:val="16"/>
              </w:rPr>
              <w:t>2023-03</w:t>
            </w:r>
          </w:p>
        </w:tc>
        <w:tc>
          <w:tcPr>
            <w:tcW w:w="800" w:type="dxa"/>
            <w:shd w:val="solid" w:color="FFFFFF" w:fill="auto"/>
          </w:tcPr>
          <w:p w14:paraId="40719F5C" w14:textId="2F1AD163" w:rsidR="007F3F9D" w:rsidRDefault="007F3F9D" w:rsidP="0038388B">
            <w:pPr>
              <w:pStyle w:val="TAL"/>
              <w:rPr>
                <w:sz w:val="16"/>
                <w:szCs w:val="16"/>
              </w:rPr>
            </w:pPr>
            <w:r>
              <w:rPr>
                <w:sz w:val="16"/>
                <w:szCs w:val="16"/>
              </w:rPr>
              <w:t>SP#99</w:t>
            </w:r>
          </w:p>
        </w:tc>
        <w:tc>
          <w:tcPr>
            <w:tcW w:w="1094" w:type="dxa"/>
            <w:shd w:val="solid" w:color="FFFFFF" w:fill="auto"/>
          </w:tcPr>
          <w:p w14:paraId="61FB6ECD" w14:textId="4B827484" w:rsidR="007F3F9D" w:rsidRDefault="007F3F9D" w:rsidP="0038388B">
            <w:pPr>
              <w:pStyle w:val="TAC"/>
              <w:rPr>
                <w:sz w:val="16"/>
                <w:szCs w:val="16"/>
              </w:rPr>
            </w:pPr>
            <w:r>
              <w:rPr>
                <w:sz w:val="16"/>
                <w:szCs w:val="16"/>
              </w:rPr>
              <w:t>SP-230060</w:t>
            </w:r>
          </w:p>
        </w:tc>
        <w:tc>
          <w:tcPr>
            <w:tcW w:w="567" w:type="dxa"/>
            <w:shd w:val="solid" w:color="FFFFFF" w:fill="auto"/>
          </w:tcPr>
          <w:p w14:paraId="05D69B46" w14:textId="32DF837B" w:rsidR="007F3F9D" w:rsidRDefault="007F3F9D" w:rsidP="0038388B">
            <w:pPr>
              <w:pStyle w:val="TAC"/>
              <w:rPr>
                <w:sz w:val="16"/>
                <w:szCs w:val="16"/>
              </w:rPr>
            </w:pPr>
            <w:r>
              <w:rPr>
                <w:sz w:val="16"/>
                <w:szCs w:val="16"/>
              </w:rPr>
              <w:t>0625</w:t>
            </w:r>
          </w:p>
        </w:tc>
        <w:tc>
          <w:tcPr>
            <w:tcW w:w="425" w:type="dxa"/>
            <w:shd w:val="solid" w:color="FFFFFF" w:fill="auto"/>
          </w:tcPr>
          <w:p w14:paraId="150F7605" w14:textId="43C3C838" w:rsidR="007F3F9D" w:rsidRDefault="007F3F9D" w:rsidP="0038388B">
            <w:pPr>
              <w:pStyle w:val="TAC"/>
              <w:rPr>
                <w:sz w:val="16"/>
                <w:szCs w:val="16"/>
              </w:rPr>
            </w:pPr>
            <w:r>
              <w:rPr>
                <w:sz w:val="16"/>
                <w:szCs w:val="16"/>
              </w:rPr>
              <w:t>6</w:t>
            </w:r>
          </w:p>
        </w:tc>
        <w:tc>
          <w:tcPr>
            <w:tcW w:w="425" w:type="dxa"/>
            <w:shd w:val="solid" w:color="FFFFFF" w:fill="auto"/>
          </w:tcPr>
          <w:p w14:paraId="0D2F4A07" w14:textId="48E4F192" w:rsidR="007F3F9D" w:rsidRDefault="007F3F9D" w:rsidP="0038388B">
            <w:pPr>
              <w:pStyle w:val="TAC"/>
              <w:rPr>
                <w:sz w:val="16"/>
                <w:szCs w:val="16"/>
              </w:rPr>
            </w:pPr>
            <w:r>
              <w:rPr>
                <w:sz w:val="16"/>
                <w:szCs w:val="16"/>
              </w:rPr>
              <w:t>B</w:t>
            </w:r>
          </w:p>
        </w:tc>
        <w:tc>
          <w:tcPr>
            <w:tcW w:w="4820" w:type="dxa"/>
            <w:shd w:val="solid" w:color="FFFFFF" w:fill="auto"/>
          </w:tcPr>
          <w:p w14:paraId="6A37A876" w14:textId="12145717" w:rsidR="007F3F9D" w:rsidRDefault="007F3F9D" w:rsidP="0038388B">
            <w:pPr>
              <w:pStyle w:val="TAL"/>
              <w:rPr>
                <w:sz w:val="16"/>
                <w:szCs w:val="16"/>
              </w:rPr>
            </w:pPr>
            <w:r>
              <w:rPr>
                <w:sz w:val="16"/>
                <w:szCs w:val="16"/>
              </w:rPr>
              <w:t>KI#2 Clarification on PFD Determination Analytics in TS 23.288</w:t>
            </w:r>
          </w:p>
        </w:tc>
        <w:tc>
          <w:tcPr>
            <w:tcW w:w="708" w:type="dxa"/>
            <w:shd w:val="solid" w:color="FFFFFF" w:fill="auto"/>
          </w:tcPr>
          <w:p w14:paraId="7446A05D" w14:textId="315DDA28" w:rsidR="007F3F9D" w:rsidRDefault="007F3F9D" w:rsidP="0038388B">
            <w:pPr>
              <w:pStyle w:val="TAL"/>
              <w:jc w:val="center"/>
              <w:rPr>
                <w:sz w:val="16"/>
                <w:szCs w:val="16"/>
              </w:rPr>
            </w:pPr>
            <w:r>
              <w:rPr>
                <w:sz w:val="16"/>
                <w:szCs w:val="16"/>
              </w:rPr>
              <w:t>18.1.0</w:t>
            </w:r>
          </w:p>
        </w:tc>
      </w:tr>
      <w:tr w:rsidR="0052760B" w:rsidRPr="005D2CF1" w14:paraId="046C4E77" w14:textId="77777777" w:rsidTr="00B16F2C">
        <w:tc>
          <w:tcPr>
            <w:tcW w:w="800" w:type="dxa"/>
            <w:shd w:val="solid" w:color="FFFFFF" w:fill="auto"/>
          </w:tcPr>
          <w:p w14:paraId="5C04217A" w14:textId="4A0AE107" w:rsidR="0052760B" w:rsidRDefault="0052760B" w:rsidP="0038388B">
            <w:pPr>
              <w:pStyle w:val="TAC"/>
              <w:rPr>
                <w:sz w:val="16"/>
                <w:szCs w:val="16"/>
              </w:rPr>
            </w:pPr>
            <w:r>
              <w:rPr>
                <w:sz w:val="16"/>
                <w:szCs w:val="16"/>
              </w:rPr>
              <w:t>2023-03</w:t>
            </w:r>
          </w:p>
        </w:tc>
        <w:tc>
          <w:tcPr>
            <w:tcW w:w="800" w:type="dxa"/>
            <w:shd w:val="solid" w:color="FFFFFF" w:fill="auto"/>
          </w:tcPr>
          <w:p w14:paraId="25851E7D" w14:textId="1E67B36B" w:rsidR="0052760B" w:rsidRDefault="0052760B" w:rsidP="0038388B">
            <w:pPr>
              <w:pStyle w:val="TAL"/>
              <w:rPr>
                <w:sz w:val="16"/>
                <w:szCs w:val="16"/>
              </w:rPr>
            </w:pPr>
            <w:r>
              <w:rPr>
                <w:sz w:val="16"/>
                <w:szCs w:val="16"/>
              </w:rPr>
              <w:t>SP#99</w:t>
            </w:r>
          </w:p>
        </w:tc>
        <w:tc>
          <w:tcPr>
            <w:tcW w:w="1094" w:type="dxa"/>
            <w:shd w:val="solid" w:color="FFFFFF" w:fill="auto"/>
          </w:tcPr>
          <w:p w14:paraId="7EEF5ABA" w14:textId="153996A6" w:rsidR="0052760B" w:rsidRDefault="0052760B" w:rsidP="0038388B">
            <w:pPr>
              <w:pStyle w:val="TAC"/>
              <w:rPr>
                <w:sz w:val="16"/>
                <w:szCs w:val="16"/>
              </w:rPr>
            </w:pPr>
            <w:r>
              <w:rPr>
                <w:sz w:val="16"/>
                <w:szCs w:val="16"/>
              </w:rPr>
              <w:t>SP-230060</w:t>
            </w:r>
          </w:p>
        </w:tc>
        <w:tc>
          <w:tcPr>
            <w:tcW w:w="567" w:type="dxa"/>
            <w:shd w:val="solid" w:color="FFFFFF" w:fill="auto"/>
          </w:tcPr>
          <w:p w14:paraId="3F78900D" w14:textId="0B5ADC9A" w:rsidR="0052760B" w:rsidRDefault="0052760B" w:rsidP="0038388B">
            <w:pPr>
              <w:pStyle w:val="TAC"/>
              <w:rPr>
                <w:sz w:val="16"/>
                <w:szCs w:val="16"/>
              </w:rPr>
            </w:pPr>
            <w:r>
              <w:rPr>
                <w:sz w:val="16"/>
                <w:szCs w:val="16"/>
              </w:rPr>
              <w:t>0627</w:t>
            </w:r>
          </w:p>
        </w:tc>
        <w:tc>
          <w:tcPr>
            <w:tcW w:w="425" w:type="dxa"/>
            <w:shd w:val="solid" w:color="FFFFFF" w:fill="auto"/>
          </w:tcPr>
          <w:p w14:paraId="0F3B0D94" w14:textId="37CDB36C" w:rsidR="0052760B" w:rsidRDefault="0052760B" w:rsidP="0038388B">
            <w:pPr>
              <w:pStyle w:val="TAC"/>
              <w:rPr>
                <w:sz w:val="16"/>
                <w:szCs w:val="16"/>
              </w:rPr>
            </w:pPr>
            <w:r>
              <w:rPr>
                <w:sz w:val="16"/>
                <w:szCs w:val="16"/>
              </w:rPr>
              <w:t>1</w:t>
            </w:r>
          </w:p>
        </w:tc>
        <w:tc>
          <w:tcPr>
            <w:tcW w:w="425" w:type="dxa"/>
            <w:shd w:val="solid" w:color="FFFFFF" w:fill="auto"/>
          </w:tcPr>
          <w:p w14:paraId="6784ABD9" w14:textId="696907E7" w:rsidR="0052760B" w:rsidRDefault="0052760B" w:rsidP="0038388B">
            <w:pPr>
              <w:pStyle w:val="TAC"/>
              <w:rPr>
                <w:sz w:val="16"/>
                <w:szCs w:val="16"/>
              </w:rPr>
            </w:pPr>
            <w:r>
              <w:rPr>
                <w:sz w:val="16"/>
                <w:szCs w:val="16"/>
              </w:rPr>
              <w:t>B</w:t>
            </w:r>
          </w:p>
        </w:tc>
        <w:tc>
          <w:tcPr>
            <w:tcW w:w="4820" w:type="dxa"/>
            <w:shd w:val="solid" w:color="FFFFFF" w:fill="auto"/>
          </w:tcPr>
          <w:p w14:paraId="67C18FCD" w14:textId="7D6128AB" w:rsidR="0052760B" w:rsidRDefault="0052760B" w:rsidP="0038388B">
            <w:pPr>
              <w:pStyle w:val="TAL"/>
              <w:rPr>
                <w:sz w:val="16"/>
                <w:szCs w:val="16"/>
              </w:rPr>
            </w:pPr>
            <w:r>
              <w:rPr>
                <w:sz w:val="16"/>
                <w:szCs w:val="16"/>
              </w:rPr>
              <w:t>KI#10 NWDAF interaction with MDAS/MDAF in TS 23.288</w:t>
            </w:r>
          </w:p>
        </w:tc>
        <w:tc>
          <w:tcPr>
            <w:tcW w:w="708" w:type="dxa"/>
            <w:shd w:val="solid" w:color="FFFFFF" w:fill="auto"/>
          </w:tcPr>
          <w:p w14:paraId="07B6A1DD" w14:textId="13621CB6" w:rsidR="0052760B" w:rsidRDefault="0052760B" w:rsidP="0038388B">
            <w:pPr>
              <w:pStyle w:val="TAL"/>
              <w:jc w:val="center"/>
              <w:rPr>
                <w:sz w:val="16"/>
                <w:szCs w:val="16"/>
              </w:rPr>
            </w:pPr>
            <w:r>
              <w:rPr>
                <w:sz w:val="16"/>
                <w:szCs w:val="16"/>
              </w:rPr>
              <w:t>18.1.0</w:t>
            </w:r>
          </w:p>
        </w:tc>
      </w:tr>
      <w:tr w:rsidR="00B07CE1" w:rsidRPr="005D2CF1" w14:paraId="5129A08D" w14:textId="77777777" w:rsidTr="00B16F2C">
        <w:tc>
          <w:tcPr>
            <w:tcW w:w="800" w:type="dxa"/>
            <w:shd w:val="solid" w:color="FFFFFF" w:fill="auto"/>
          </w:tcPr>
          <w:p w14:paraId="6B21770F" w14:textId="4501142B" w:rsidR="00B07CE1" w:rsidRDefault="00B07CE1" w:rsidP="0038388B">
            <w:pPr>
              <w:pStyle w:val="TAC"/>
              <w:rPr>
                <w:sz w:val="16"/>
                <w:szCs w:val="16"/>
              </w:rPr>
            </w:pPr>
            <w:r>
              <w:rPr>
                <w:sz w:val="16"/>
                <w:szCs w:val="16"/>
              </w:rPr>
              <w:t>2023-03</w:t>
            </w:r>
          </w:p>
        </w:tc>
        <w:tc>
          <w:tcPr>
            <w:tcW w:w="800" w:type="dxa"/>
            <w:shd w:val="solid" w:color="FFFFFF" w:fill="auto"/>
          </w:tcPr>
          <w:p w14:paraId="7DE1794D" w14:textId="556F9262" w:rsidR="00B07CE1" w:rsidRDefault="00B07CE1" w:rsidP="0038388B">
            <w:pPr>
              <w:pStyle w:val="TAL"/>
              <w:rPr>
                <w:sz w:val="16"/>
                <w:szCs w:val="16"/>
              </w:rPr>
            </w:pPr>
            <w:r>
              <w:rPr>
                <w:sz w:val="16"/>
                <w:szCs w:val="16"/>
              </w:rPr>
              <w:t>SP#99</w:t>
            </w:r>
          </w:p>
        </w:tc>
        <w:tc>
          <w:tcPr>
            <w:tcW w:w="1094" w:type="dxa"/>
            <w:shd w:val="solid" w:color="FFFFFF" w:fill="auto"/>
          </w:tcPr>
          <w:p w14:paraId="4DF76CBE" w14:textId="7AEF6728" w:rsidR="00B07CE1" w:rsidRDefault="00B07CE1" w:rsidP="0038388B">
            <w:pPr>
              <w:pStyle w:val="TAC"/>
              <w:rPr>
                <w:sz w:val="16"/>
                <w:szCs w:val="16"/>
              </w:rPr>
            </w:pPr>
            <w:r>
              <w:rPr>
                <w:sz w:val="16"/>
                <w:szCs w:val="16"/>
              </w:rPr>
              <w:t>SP-230060</w:t>
            </w:r>
          </w:p>
        </w:tc>
        <w:tc>
          <w:tcPr>
            <w:tcW w:w="567" w:type="dxa"/>
            <w:shd w:val="solid" w:color="FFFFFF" w:fill="auto"/>
          </w:tcPr>
          <w:p w14:paraId="281392E9" w14:textId="344F8E7F" w:rsidR="00B07CE1" w:rsidRDefault="00B07CE1" w:rsidP="0038388B">
            <w:pPr>
              <w:pStyle w:val="TAC"/>
              <w:rPr>
                <w:sz w:val="16"/>
                <w:szCs w:val="16"/>
              </w:rPr>
            </w:pPr>
            <w:r>
              <w:rPr>
                <w:sz w:val="16"/>
                <w:szCs w:val="16"/>
              </w:rPr>
              <w:t>0628</w:t>
            </w:r>
          </w:p>
        </w:tc>
        <w:tc>
          <w:tcPr>
            <w:tcW w:w="425" w:type="dxa"/>
            <w:shd w:val="solid" w:color="FFFFFF" w:fill="auto"/>
          </w:tcPr>
          <w:p w14:paraId="11F7BEFA" w14:textId="6B1A7041" w:rsidR="00B07CE1" w:rsidRDefault="00B07CE1" w:rsidP="0038388B">
            <w:pPr>
              <w:pStyle w:val="TAC"/>
              <w:rPr>
                <w:sz w:val="16"/>
                <w:szCs w:val="16"/>
              </w:rPr>
            </w:pPr>
            <w:r>
              <w:rPr>
                <w:sz w:val="16"/>
                <w:szCs w:val="16"/>
              </w:rPr>
              <w:t>11</w:t>
            </w:r>
          </w:p>
        </w:tc>
        <w:tc>
          <w:tcPr>
            <w:tcW w:w="425" w:type="dxa"/>
            <w:shd w:val="solid" w:color="FFFFFF" w:fill="auto"/>
          </w:tcPr>
          <w:p w14:paraId="6866377D" w14:textId="705170CF" w:rsidR="00B07CE1" w:rsidRDefault="00B07CE1" w:rsidP="0038388B">
            <w:pPr>
              <w:pStyle w:val="TAC"/>
              <w:rPr>
                <w:sz w:val="16"/>
                <w:szCs w:val="16"/>
              </w:rPr>
            </w:pPr>
            <w:r>
              <w:rPr>
                <w:sz w:val="16"/>
                <w:szCs w:val="16"/>
              </w:rPr>
              <w:t>C</w:t>
            </w:r>
          </w:p>
        </w:tc>
        <w:tc>
          <w:tcPr>
            <w:tcW w:w="4820" w:type="dxa"/>
            <w:shd w:val="solid" w:color="FFFFFF" w:fill="auto"/>
          </w:tcPr>
          <w:p w14:paraId="346B98DE" w14:textId="7F61B77F" w:rsidR="00B07CE1" w:rsidRDefault="00B07CE1" w:rsidP="0038388B">
            <w:pPr>
              <w:pStyle w:val="TAL"/>
              <w:rPr>
                <w:sz w:val="16"/>
                <w:szCs w:val="16"/>
              </w:rPr>
            </w:pPr>
            <w:r>
              <w:rPr>
                <w:sz w:val="16"/>
                <w:szCs w:val="16"/>
              </w:rPr>
              <w:t>Update for Federated Learning among Multiple NWDAFs in TS 23.288</w:t>
            </w:r>
          </w:p>
        </w:tc>
        <w:tc>
          <w:tcPr>
            <w:tcW w:w="708" w:type="dxa"/>
            <w:shd w:val="solid" w:color="FFFFFF" w:fill="auto"/>
          </w:tcPr>
          <w:p w14:paraId="1ED44A0D" w14:textId="62C97E8B" w:rsidR="00B07CE1" w:rsidRDefault="00B07CE1" w:rsidP="0038388B">
            <w:pPr>
              <w:pStyle w:val="TAL"/>
              <w:jc w:val="center"/>
              <w:rPr>
                <w:sz w:val="16"/>
                <w:szCs w:val="16"/>
              </w:rPr>
            </w:pPr>
            <w:r>
              <w:rPr>
                <w:sz w:val="16"/>
                <w:szCs w:val="16"/>
              </w:rPr>
              <w:t>18.1.0</w:t>
            </w:r>
          </w:p>
        </w:tc>
      </w:tr>
      <w:tr w:rsidR="00AE7759" w:rsidRPr="005D2CF1" w14:paraId="550C73CA" w14:textId="77777777" w:rsidTr="00B16F2C">
        <w:tc>
          <w:tcPr>
            <w:tcW w:w="800" w:type="dxa"/>
            <w:shd w:val="solid" w:color="FFFFFF" w:fill="auto"/>
          </w:tcPr>
          <w:p w14:paraId="11079C16" w14:textId="59C2EB2A" w:rsidR="00AE7759" w:rsidRDefault="00AE7759" w:rsidP="0038388B">
            <w:pPr>
              <w:pStyle w:val="TAC"/>
              <w:rPr>
                <w:sz w:val="16"/>
                <w:szCs w:val="16"/>
              </w:rPr>
            </w:pPr>
            <w:r>
              <w:rPr>
                <w:sz w:val="16"/>
                <w:szCs w:val="16"/>
              </w:rPr>
              <w:t>2023-03</w:t>
            </w:r>
          </w:p>
        </w:tc>
        <w:tc>
          <w:tcPr>
            <w:tcW w:w="800" w:type="dxa"/>
            <w:shd w:val="solid" w:color="FFFFFF" w:fill="auto"/>
          </w:tcPr>
          <w:p w14:paraId="6BFBAFD0" w14:textId="25C4A1D8" w:rsidR="00AE7759" w:rsidRDefault="00AE7759" w:rsidP="0038388B">
            <w:pPr>
              <w:pStyle w:val="TAL"/>
              <w:rPr>
                <w:sz w:val="16"/>
                <w:szCs w:val="16"/>
              </w:rPr>
            </w:pPr>
            <w:r>
              <w:rPr>
                <w:sz w:val="16"/>
                <w:szCs w:val="16"/>
              </w:rPr>
              <w:t>SP#99</w:t>
            </w:r>
          </w:p>
        </w:tc>
        <w:tc>
          <w:tcPr>
            <w:tcW w:w="1094" w:type="dxa"/>
            <w:shd w:val="solid" w:color="FFFFFF" w:fill="auto"/>
          </w:tcPr>
          <w:p w14:paraId="3194A4C4" w14:textId="0FBB228C" w:rsidR="00AE7759" w:rsidRDefault="00AE7759" w:rsidP="0038388B">
            <w:pPr>
              <w:pStyle w:val="TAC"/>
              <w:rPr>
                <w:sz w:val="16"/>
                <w:szCs w:val="16"/>
              </w:rPr>
            </w:pPr>
            <w:r>
              <w:rPr>
                <w:sz w:val="16"/>
                <w:szCs w:val="16"/>
              </w:rPr>
              <w:t>SP-230060</w:t>
            </w:r>
          </w:p>
        </w:tc>
        <w:tc>
          <w:tcPr>
            <w:tcW w:w="567" w:type="dxa"/>
            <w:shd w:val="solid" w:color="FFFFFF" w:fill="auto"/>
          </w:tcPr>
          <w:p w14:paraId="2E81C3C1" w14:textId="0381B16A" w:rsidR="00AE7759" w:rsidRDefault="00AE7759" w:rsidP="0038388B">
            <w:pPr>
              <w:pStyle w:val="TAC"/>
              <w:rPr>
                <w:sz w:val="16"/>
                <w:szCs w:val="16"/>
              </w:rPr>
            </w:pPr>
            <w:r>
              <w:rPr>
                <w:sz w:val="16"/>
                <w:szCs w:val="16"/>
              </w:rPr>
              <w:t>0630</w:t>
            </w:r>
          </w:p>
        </w:tc>
        <w:tc>
          <w:tcPr>
            <w:tcW w:w="425" w:type="dxa"/>
            <w:shd w:val="solid" w:color="FFFFFF" w:fill="auto"/>
          </w:tcPr>
          <w:p w14:paraId="433F80B4" w14:textId="217FF019" w:rsidR="00AE7759" w:rsidRDefault="00AE7759" w:rsidP="0038388B">
            <w:pPr>
              <w:pStyle w:val="TAC"/>
              <w:rPr>
                <w:sz w:val="16"/>
                <w:szCs w:val="16"/>
              </w:rPr>
            </w:pPr>
            <w:r>
              <w:rPr>
                <w:sz w:val="16"/>
                <w:szCs w:val="16"/>
              </w:rPr>
              <w:t>4</w:t>
            </w:r>
          </w:p>
        </w:tc>
        <w:tc>
          <w:tcPr>
            <w:tcW w:w="425" w:type="dxa"/>
            <w:shd w:val="solid" w:color="FFFFFF" w:fill="auto"/>
          </w:tcPr>
          <w:p w14:paraId="76395F11" w14:textId="442AB896" w:rsidR="00AE7759" w:rsidRDefault="00AE7759" w:rsidP="0038388B">
            <w:pPr>
              <w:pStyle w:val="TAC"/>
              <w:rPr>
                <w:sz w:val="16"/>
                <w:szCs w:val="16"/>
              </w:rPr>
            </w:pPr>
            <w:r>
              <w:rPr>
                <w:sz w:val="16"/>
                <w:szCs w:val="16"/>
              </w:rPr>
              <w:t>B</w:t>
            </w:r>
          </w:p>
        </w:tc>
        <w:tc>
          <w:tcPr>
            <w:tcW w:w="4820" w:type="dxa"/>
            <w:shd w:val="solid" w:color="FFFFFF" w:fill="auto"/>
          </w:tcPr>
          <w:p w14:paraId="1200FBAD" w14:textId="35F8339A" w:rsidR="00AE7759" w:rsidRDefault="00AE7759" w:rsidP="0038388B">
            <w:pPr>
              <w:pStyle w:val="TAL"/>
              <w:rPr>
                <w:sz w:val="16"/>
                <w:szCs w:val="16"/>
              </w:rPr>
            </w:pPr>
            <w:r>
              <w:rPr>
                <w:sz w:val="16"/>
                <w:szCs w:val="16"/>
              </w:rPr>
              <w:t>eNA_Ph3 DCCF relocation in TS 23.288</w:t>
            </w:r>
          </w:p>
        </w:tc>
        <w:tc>
          <w:tcPr>
            <w:tcW w:w="708" w:type="dxa"/>
            <w:shd w:val="solid" w:color="FFFFFF" w:fill="auto"/>
          </w:tcPr>
          <w:p w14:paraId="4AC3CFEC" w14:textId="0DE05E02" w:rsidR="00AE7759" w:rsidRDefault="00AE7759" w:rsidP="0038388B">
            <w:pPr>
              <w:pStyle w:val="TAL"/>
              <w:jc w:val="center"/>
              <w:rPr>
                <w:sz w:val="16"/>
                <w:szCs w:val="16"/>
              </w:rPr>
            </w:pPr>
            <w:r>
              <w:rPr>
                <w:sz w:val="16"/>
                <w:szCs w:val="16"/>
              </w:rPr>
              <w:t>18.1.0</w:t>
            </w:r>
          </w:p>
        </w:tc>
      </w:tr>
      <w:tr w:rsidR="00143842" w:rsidRPr="005D2CF1" w14:paraId="7848D9D9" w14:textId="77777777" w:rsidTr="00B16F2C">
        <w:tc>
          <w:tcPr>
            <w:tcW w:w="800" w:type="dxa"/>
            <w:shd w:val="solid" w:color="FFFFFF" w:fill="auto"/>
          </w:tcPr>
          <w:p w14:paraId="582BBE03" w14:textId="1DDA4701" w:rsidR="00143842" w:rsidRDefault="00143842" w:rsidP="0038388B">
            <w:pPr>
              <w:pStyle w:val="TAC"/>
              <w:rPr>
                <w:sz w:val="16"/>
                <w:szCs w:val="16"/>
              </w:rPr>
            </w:pPr>
            <w:r>
              <w:rPr>
                <w:sz w:val="16"/>
                <w:szCs w:val="16"/>
              </w:rPr>
              <w:t>2023-03</w:t>
            </w:r>
          </w:p>
        </w:tc>
        <w:tc>
          <w:tcPr>
            <w:tcW w:w="800" w:type="dxa"/>
            <w:shd w:val="solid" w:color="FFFFFF" w:fill="auto"/>
          </w:tcPr>
          <w:p w14:paraId="21254B37" w14:textId="59E2BDDD" w:rsidR="00143842" w:rsidRDefault="00143842" w:rsidP="0038388B">
            <w:pPr>
              <w:pStyle w:val="TAL"/>
              <w:rPr>
                <w:sz w:val="16"/>
                <w:szCs w:val="16"/>
              </w:rPr>
            </w:pPr>
            <w:r>
              <w:rPr>
                <w:sz w:val="16"/>
                <w:szCs w:val="16"/>
              </w:rPr>
              <w:t>SP#99</w:t>
            </w:r>
          </w:p>
        </w:tc>
        <w:tc>
          <w:tcPr>
            <w:tcW w:w="1094" w:type="dxa"/>
            <w:shd w:val="solid" w:color="FFFFFF" w:fill="auto"/>
          </w:tcPr>
          <w:p w14:paraId="2EC33374" w14:textId="3E2327B3" w:rsidR="00143842" w:rsidRDefault="00143842" w:rsidP="0038388B">
            <w:pPr>
              <w:pStyle w:val="TAC"/>
              <w:rPr>
                <w:sz w:val="16"/>
                <w:szCs w:val="16"/>
              </w:rPr>
            </w:pPr>
            <w:r>
              <w:rPr>
                <w:sz w:val="16"/>
                <w:szCs w:val="16"/>
              </w:rPr>
              <w:t>SP-230060</w:t>
            </w:r>
          </w:p>
        </w:tc>
        <w:tc>
          <w:tcPr>
            <w:tcW w:w="567" w:type="dxa"/>
            <w:shd w:val="solid" w:color="FFFFFF" w:fill="auto"/>
          </w:tcPr>
          <w:p w14:paraId="1199C502" w14:textId="6A9AB295" w:rsidR="00143842" w:rsidRDefault="00143842" w:rsidP="0038388B">
            <w:pPr>
              <w:pStyle w:val="TAC"/>
              <w:rPr>
                <w:sz w:val="16"/>
                <w:szCs w:val="16"/>
              </w:rPr>
            </w:pPr>
            <w:r>
              <w:rPr>
                <w:sz w:val="16"/>
                <w:szCs w:val="16"/>
              </w:rPr>
              <w:t>0631</w:t>
            </w:r>
          </w:p>
        </w:tc>
        <w:tc>
          <w:tcPr>
            <w:tcW w:w="425" w:type="dxa"/>
            <w:shd w:val="solid" w:color="FFFFFF" w:fill="auto"/>
          </w:tcPr>
          <w:p w14:paraId="5327855D" w14:textId="4BC1DC2A" w:rsidR="00143842" w:rsidRDefault="00143842" w:rsidP="0038388B">
            <w:pPr>
              <w:pStyle w:val="TAC"/>
              <w:rPr>
                <w:sz w:val="16"/>
                <w:szCs w:val="16"/>
              </w:rPr>
            </w:pPr>
            <w:r>
              <w:rPr>
                <w:sz w:val="16"/>
                <w:szCs w:val="16"/>
              </w:rPr>
              <w:t>8</w:t>
            </w:r>
          </w:p>
        </w:tc>
        <w:tc>
          <w:tcPr>
            <w:tcW w:w="425" w:type="dxa"/>
            <w:shd w:val="solid" w:color="FFFFFF" w:fill="auto"/>
          </w:tcPr>
          <w:p w14:paraId="2E341DFF" w14:textId="67280F85" w:rsidR="00143842" w:rsidRDefault="00143842" w:rsidP="0038388B">
            <w:pPr>
              <w:pStyle w:val="TAC"/>
              <w:rPr>
                <w:sz w:val="16"/>
                <w:szCs w:val="16"/>
              </w:rPr>
            </w:pPr>
            <w:r>
              <w:rPr>
                <w:sz w:val="16"/>
                <w:szCs w:val="16"/>
              </w:rPr>
              <w:t>B</w:t>
            </w:r>
          </w:p>
        </w:tc>
        <w:tc>
          <w:tcPr>
            <w:tcW w:w="4820" w:type="dxa"/>
            <w:shd w:val="solid" w:color="FFFFFF" w:fill="auto"/>
          </w:tcPr>
          <w:p w14:paraId="206F97FB" w14:textId="06E86079" w:rsidR="00143842" w:rsidRDefault="00143842" w:rsidP="0038388B">
            <w:pPr>
              <w:pStyle w:val="TAL"/>
              <w:rPr>
                <w:sz w:val="16"/>
                <w:szCs w:val="16"/>
              </w:rPr>
            </w:pPr>
            <w:r>
              <w:rPr>
                <w:sz w:val="16"/>
                <w:szCs w:val="16"/>
              </w:rPr>
              <w:t>QoS sustainability analytics with fine granularity enhancement</w:t>
            </w:r>
          </w:p>
        </w:tc>
        <w:tc>
          <w:tcPr>
            <w:tcW w:w="708" w:type="dxa"/>
            <w:shd w:val="solid" w:color="FFFFFF" w:fill="auto"/>
          </w:tcPr>
          <w:p w14:paraId="74263193" w14:textId="1BC9BECD" w:rsidR="00143842" w:rsidRDefault="00143842" w:rsidP="0038388B">
            <w:pPr>
              <w:pStyle w:val="TAL"/>
              <w:jc w:val="center"/>
              <w:rPr>
                <w:sz w:val="16"/>
                <w:szCs w:val="16"/>
              </w:rPr>
            </w:pPr>
            <w:r>
              <w:rPr>
                <w:sz w:val="16"/>
                <w:szCs w:val="16"/>
              </w:rPr>
              <w:t>18.1.0</w:t>
            </w:r>
          </w:p>
        </w:tc>
      </w:tr>
      <w:tr w:rsidR="00F35227" w:rsidRPr="005D2CF1" w14:paraId="637D0CCC" w14:textId="77777777" w:rsidTr="00B16F2C">
        <w:tc>
          <w:tcPr>
            <w:tcW w:w="800" w:type="dxa"/>
            <w:shd w:val="solid" w:color="FFFFFF" w:fill="auto"/>
          </w:tcPr>
          <w:p w14:paraId="7F6F05BF" w14:textId="4F60D31D" w:rsidR="00F35227" w:rsidRDefault="00F35227" w:rsidP="0038388B">
            <w:pPr>
              <w:pStyle w:val="TAC"/>
              <w:rPr>
                <w:sz w:val="16"/>
                <w:szCs w:val="16"/>
              </w:rPr>
            </w:pPr>
            <w:r>
              <w:rPr>
                <w:sz w:val="16"/>
                <w:szCs w:val="16"/>
              </w:rPr>
              <w:t>2023-03</w:t>
            </w:r>
          </w:p>
        </w:tc>
        <w:tc>
          <w:tcPr>
            <w:tcW w:w="800" w:type="dxa"/>
            <w:shd w:val="solid" w:color="FFFFFF" w:fill="auto"/>
          </w:tcPr>
          <w:p w14:paraId="613C7E60" w14:textId="508FD3AE" w:rsidR="00F35227" w:rsidRDefault="00F35227" w:rsidP="0038388B">
            <w:pPr>
              <w:pStyle w:val="TAL"/>
              <w:rPr>
                <w:sz w:val="16"/>
                <w:szCs w:val="16"/>
              </w:rPr>
            </w:pPr>
            <w:r>
              <w:rPr>
                <w:sz w:val="16"/>
                <w:szCs w:val="16"/>
              </w:rPr>
              <w:t>SP#99</w:t>
            </w:r>
          </w:p>
        </w:tc>
        <w:tc>
          <w:tcPr>
            <w:tcW w:w="1094" w:type="dxa"/>
            <w:shd w:val="solid" w:color="FFFFFF" w:fill="auto"/>
          </w:tcPr>
          <w:p w14:paraId="68C90ACE" w14:textId="187BF5C2" w:rsidR="00F35227" w:rsidRDefault="00F35227" w:rsidP="0038388B">
            <w:pPr>
              <w:pStyle w:val="TAC"/>
              <w:rPr>
                <w:sz w:val="16"/>
                <w:szCs w:val="16"/>
              </w:rPr>
            </w:pPr>
            <w:r>
              <w:rPr>
                <w:sz w:val="16"/>
                <w:szCs w:val="16"/>
              </w:rPr>
              <w:t>SP-230060</w:t>
            </w:r>
          </w:p>
        </w:tc>
        <w:tc>
          <w:tcPr>
            <w:tcW w:w="567" w:type="dxa"/>
            <w:shd w:val="solid" w:color="FFFFFF" w:fill="auto"/>
          </w:tcPr>
          <w:p w14:paraId="03B06A30" w14:textId="38B89360" w:rsidR="00F35227" w:rsidRDefault="00F35227" w:rsidP="0038388B">
            <w:pPr>
              <w:pStyle w:val="TAC"/>
              <w:rPr>
                <w:sz w:val="16"/>
                <w:szCs w:val="16"/>
              </w:rPr>
            </w:pPr>
            <w:r>
              <w:rPr>
                <w:sz w:val="16"/>
                <w:szCs w:val="16"/>
              </w:rPr>
              <w:t>0633</w:t>
            </w:r>
          </w:p>
        </w:tc>
        <w:tc>
          <w:tcPr>
            <w:tcW w:w="425" w:type="dxa"/>
            <w:shd w:val="solid" w:color="FFFFFF" w:fill="auto"/>
          </w:tcPr>
          <w:p w14:paraId="21E675C0" w14:textId="1BFAA990" w:rsidR="00F35227" w:rsidRDefault="00F35227" w:rsidP="0038388B">
            <w:pPr>
              <w:pStyle w:val="TAC"/>
              <w:rPr>
                <w:sz w:val="16"/>
                <w:szCs w:val="16"/>
              </w:rPr>
            </w:pPr>
            <w:r>
              <w:rPr>
                <w:sz w:val="16"/>
                <w:szCs w:val="16"/>
              </w:rPr>
              <w:t>2</w:t>
            </w:r>
          </w:p>
        </w:tc>
        <w:tc>
          <w:tcPr>
            <w:tcW w:w="425" w:type="dxa"/>
            <w:shd w:val="solid" w:color="FFFFFF" w:fill="auto"/>
          </w:tcPr>
          <w:p w14:paraId="21401713" w14:textId="7A47AB10" w:rsidR="00F35227" w:rsidRDefault="00F35227" w:rsidP="0038388B">
            <w:pPr>
              <w:pStyle w:val="TAC"/>
              <w:rPr>
                <w:sz w:val="16"/>
                <w:szCs w:val="16"/>
              </w:rPr>
            </w:pPr>
            <w:r>
              <w:rPr>
                <w:sz w:val="16"/>
                <w:szCs w:val="16"/>
              </w:rPr>
              <w:t>B</w:t>
            </w:r>
          </w:p>
        </w:tc>
        <w:tc>
          <w:tcPr>
            <w:tcW w:w="4820" w:type="dxa"/>
            <w:shd w:val="solid" w:color="FFFFFF" w:fill="auto"/>
          </w:tcPr>
          <w:p w14:paraId="32C202F4" w14:textId="2A7A7608" w:rsidR="00F35227" w:rsidRDefault="00F35227" w:rsidP="0038388B">
            <w:pPr>
              <w:pStyle w:val="TAL"/>
              <w:rPr>
                <w:sz w:val="16"/>
                <w:szCs w:val="16"/>
              </w:rPr>
            </w:pPr>
            <w:r>
              <w:rPr>
                <w:sz w:val="16"/>
                <w:szCs w:val="16"/>
              </w:rPr>
              <w:t>Enhancements on QoS Sustainability analytics</w:t>
            </w:r>
          </w:p>
        </w:tc>
        <w:tc>
          <w:tcPr>
            <w:tcW w:w="708" w:type="dxa"/>
            <w:shd w:val="solid" w:color="FFFFFF" w:fill="auto"/>
          </w:tcPr>
          <w:p w14:paraId="57F81651" w14:textId="370ED611" w:rsidR="00F35227" w:rsidRDefault="00F35227" w:rsidP="0038388B">
            <w:pPr>
              <w:pStyle w:val="TAL"/>
              <w:jc w:val="center"/>
              <w:rPr>
                <w:sz w:val="16"/>
                <w:szCs w:val="16"/>
              </w:rPr>
            </w:pPr>
            <w:r>
              <w:rPr>
                <w:sz w:val="16"/>
                <w:szCs w:val="16"/>
              </w:rPr>
              <w:t>18.1.0</w:t>
            </w:r>
          </w:p>
        </w:tc>
      </w:tr>
      <w:tr w:rsidR="00F35227" w:rsidRPr="005D2CF1" w14:paraId="5B5EA23E" w14:textId="77777777" w:rsidTr="00B16F2C">
        <w:tc>
          <w:tcPr>
            <w:tcW w:w="800" w:type="dxa"/>
            <w:shd w:val="solid" w:color="FFFFFF" w:fill="auto"/>
          </w:tcPr>
          <w:p w14:paraId="706760E4" w14:textId="588307BA" w:rsidR="00F35227" w:rsidRDefault="00F35227" w:rsidP="0038388B">
            <w:pPr>
              <w:pStyle w:val="TAC"/>
              <w:rPr>
                <w:sz w:val="16"/>
                <w:szCs w:val="16"/>
              </w:rPr>
            </w:pPr>
            <w:r>
              <w:rPr>
                <w:sz w:val="16"/>
                <w:szCs w:val="16"/>
              </w:rPr>
              <w:t>2023-03</w:t>
            </w:r>
          </w:p>
        </w:tc>
        <w:tc>
          <w:tcPr>
            <w:tcW w:w="800" w:type="dxa"/>
            <w:shd w:val="solid" w:color="FFFFFF" w:fill="auto"/>
          </w:tcPr>
          <w:p w14:paraId="48FD093B" w14:textId="35CC574B" w:rsidR="00F35227" w:rsidRDefault="00F35227" w:rsidP="0038388B">
            <w:pPr>
              <w:pStyle w:val="TAL"/>
              <w:rPr>
                <w:sz w:val="16"/>
                <w:szCs w:val="16"/>
              </w:rPr>
            </w:pPr>
            <w:r>
              <w:rPr>
                <w:sz w:val="16"/>
                <w:szCs w:val="16"/>
              </w:rPr>
              <w:t>SP#99</w:t>
            </w:r>
          </w:p>
        </w:tc>
        <w:tc>
          <w:tcPr>
            <w:tcW w:w="1094" w:type="dxa"/>
            <w:shd w:val="solid" w:color="FFFFFF" w:fill="auto"/>
          </w:tcPr>
          <w:p w14:paraId="2E5806C2" w14:textId="7D72183C" w:rsidR="00F35227" w:rsidRDefault="00F35227" w:rsidP="0038388B">
            <w:pPr>
              <w:pStyle w:val="TAC"/>
              <w:rPr>
                <w:sz w:val="16"/>
                <w:szCs w:val="16"/>
              </w:rPr>
            </w:pPr>
            <w:r>
              <w:rPr>
                <w:sz w:val="16"/>
                <w:szCs w:val="16"/>
              </w:rPr>
              <w:t>SP-230060</w:t>
            </w:r>
          </w:p>
        </w:tc>
        <w:tc>
          <w:tcPr>
            <w:tcW w:w="567" w:type="dxa"/>
            <w:shd w:val="solid" w:color="FFFFFF" w:fill="auto"/>
          </w:tcPr>
          <w:p w14:paraId="020810A7" w14:textId="7B3DA139" w:rsidR="00F35227" w:rsidRDefault="00F35227" w:rsidP="0038388B">
            <w:pPr>
              <w:pStyle w:val="TAC"/>
              <w:rPr>
                <w:sz w:val="16"/>
                <w:szCs w:val="16"/>
              </w:rPr>
            </w:pPr>
            <w:r>
              <w:rPr>
                <w:sz w:val="16"/>
                <w:szCs w:val="16"/>
              </w:rPr>
              <w:t>0634</w:t>
            </w:r>
          </w:p>
        </w:tc>
        <w:tc>
          <w:tcPr>
            <w:tcW w:w="425" w:type="dxa"/>
            <w:shd w:val="solid" w:color="FFFFFF" w:fill="auto"/>
          </w:tcPr>
          <w:p w14:paraId="0A7397C9" w14:textId="065F04C4" w:rsidR="00F35227" w:rsidRDefault="00F35227" w:rsidP="0038388B">
            <w:pPr>
              <w:pStyle w:val="TAC"/>
              <w:rPr>
                <w:sz w:val="16"/>
                <w:szCs w:val="16"/>
              </w:rPr>
            </w:pPr>
            <w:r>
              <w:rPr>
                <w:sz w:val="16"/>
                <w:szCs w:val="16"/>
              </w:rPr>
              <w:t>4</w:t>
            </w:r>
          </w:p>
        </w:tc>
        <w:tc>
          <w:tcPr>
            <w:tcW w:w="425" w:type="dxa"/>
            <w:shd w:val="solid" w:color="FFFFFF" w:fill="auto"/>
          </w:tcPr>
          <w:p w14:paraId="0F92A795" w14:textId="06468CD4" w:rsidR="00F35227" w:rsidRDefault="00F35227" w:rsidP="0038388B">
            <w:pPr>
              <w:pStyle w:val="TAC"/>
              <w:rPr>
                <w:sz w:val="16"/>
                <w:szCs w:val="16"/>
              </w:rPr>
            </w:pPr>
            <w:r>
              <w:rPr>
                <w:sz w:val="16"/>
                <w:szCs w:val="16"/>
              </w:rPr>
              <w:t>B</w:t>
            </w:r>
          </w:p>
        </w:tc>
        <w:tc>
          <w:tcPr>
            <w:tcW w:w="4820" w:type="dxa"/>
            <w:shd w:val="solid" w:color="FFFFFF" w:fill="auto"/>
          </w:tcPr>
          <w:p w14:paraId="0833B406" w14:textId="5B954847" w:rsidR="00F35227" w:rsidRDefault="00F35227" w:rsidP="0038388B">
            <w:pPr>
              <w:pStyle w:val="TAL"/>
              <w:rPr>
                <w:sz w:val="16"/>
                <w:szCs w:val="16"/>
              </w:rPr>
            </w:pPr>
            <w:r>
              <w:rPr>
                <w:sz w:val="16"/>
                <w:szCs w:val="16"/>
              </w:rPr>
              <w:t xml:space="preserve">Enhance NWDAF to enable Federated Learning </w:t>
            </w:r>
          </w:p>
        </w:tc>
        <w:tc>
          <w:tcPr>
            <w:tcW w:w="708" w:type="dxa"/>
            <w:shd w:val="solid" w:color="FFFFFF" w:fill="auto"/>
          </w:tcPr>
          <w:p w14:paraId="428DF78D" w14:textId="0902AC87" w:rsidR="00F35227" w:rsidRDefault="00F35227" w:rsidP="0038388B">
            <w:pPr>
              <w:pStyle w:val="TAL"/>
              <w:jc w:val="center"/>
              <w:rPr>
                <w:sz w:val="16"/>
                <w:szCs w:val="16"/>
              </w:rPr>
            </w:pPr>
            <w:r>
              <w:rPr>
                <w:sz w:val="16"/>
                <w:szCs w:val="16"/>
              </w:rPr>
              <w:t>18.1.0</w:t>
            </w:r>
          </w:p>
        </w:tc>
      </w:tr>
      <w:tr w:rsidR="00F35227" w:rsidRPr="005D2CF1" w14:paraId="39AE76A9" w14:textId="77777777" w:rsidTr="00B16F2C">
        <w:tc>
          <w:tcPr>
            <w:tcW w:w="800" w:type="dxa"/>
            <w:shd w:val="solid" w:color="FFFFFF" w:fill="auto"/>
          </w:tcPr>
          <w:p w14:paraId="6627ED71" w14:textId="750B05B0" w:rsidR="00F35227" w:rsidRDefault="00F35227" w:rsidP="0038388B">
            <w:pPr>
              <w:pStyle w:val="TAC"/>
              <w:rPr>
                <w:sz w:val="16"/>
                <w:szCs w:val="16"/>
              </w:rPr>
            </w:pPr>
            <w:r>
              <w:rPr>
                <w:sz w:val="16"/>
                <w:szCs w:val="16"/>
              </w:rPr>
              <w:t>2023-03</w:t>
            </w:r>
          </w:p>
        </w:tc>
        <w:tc>
          <w:tcPr>
            <w:tcW w:w="800" w:type="dxa"/>
            <w:shd w:val="solid" w:color="FFFFFF" w:fill="auto"/>
          </w:tcPr>
          <w:p w14:paraId="24CD046F" w14:textId="42E6180A" w:rsidR="00F35227" w:rsidRDefault="00F35227" w:rsidP="0038388B">
            <w:pPr>
              <w:pStyle w:val="TAL"/>
              <w:rPr>
                <w:sz w:val="16"/>
                <w:szCs w:val="16"/>
              </w:rPr>
            </w:pPr>
            <w:r>
              <w:rPr>
                <w:sz w:val="16"/>
                <w:szCs w:val="16"/>
              </w:rPr>
              <w:t>SP#99</w:t>
            </w:r>
          </w:p>
        </w:tc>
        <w:tc>
          <w:tcPr>
            <w:tcW w:w="1094" w:type="dxa"/>
            <w:shd w:val="solid" w:color="FFFFFF" w:fill="auto"/>
          </w:tcPr>
          <w:p w14:paraId="682FDDE1" w14:textId="05137739" w:rsidR="00F35227" w:rsidRDefault="00F35227" w:rsidP="0038388B">
            <w:pPr>
              <w:pStyle w:val="TAC"/>
              <w:rPr>
                <w:sz w:val="16"/>
                <w:szCs w:val="16"/>
              </w:rPr>
            </w:pPr>
            <w:r>
              <w:rPr>
                <w:sz w:val="16"/>
                <w:szCs w:val="16"/>
              </w:rPr>
              <w:t>SP-230060</w:t>
            </w:r>
          </w:p>
        </w:tc>
        <w:tc>
          <w:tcPr>
            <w:tcW w:w="567" w:type="dxa"/>
            <w:shd w:val="solid" w:color="FFFFFF" w:fill="auto"/>
          </w:tcPr>
          <w:p w14:paraId="0F5FEC7D" w14:textId="10350F14" w:rsidR="00F35227" w:rsidRDefault="00F35227" w:rsidP="0038388B">
            <w:pPr>
              <w:pStyle w:val="TAC"/>
              <w:rPr>
                <w:sz w:val="16"/>
                <w:szCs w:val="16"/>
              </w:rPr>
            </w:pPr>
            <w:r>
              <w:rPr>
                <w:sz w:val="16"/>
                <w:szCs w:val="16"/>
              </w:rPr>
              <w:t>0635</w:t>
            </w:r>
          </w:p>
        </w:tc>
        <w:tc>
          <w:tcPr>
            <w:tcW w:w="425" w:type="dxa"/>
            <w:shd w:val="solid" w:color="FFFFFF" w:fill="auto"/>
          </w:tcPr>
          <w:p w14:paraId="6E003287" w14:textId="5E9024C4" w:rsidR="00F35227" w:rsidRDefault="00F35227" w:rsidP="0038388B">
            <w:pPr>
              <w:pStyle w:val="TAC"/>
              <w:rPr>
                <w:sz w:val="16"/>
                <w:szCs w:val="16"/>
              </w:rPr>
            </w:pPr>
            <w:r>
              <w:rPr>
                <w:sz w:val="16"/>
                <w:szCs w:val="16"/>
              </w:rPr>
              <w:t>1</w:t>
            </w:r>
          </w:p>
        </w:tc>
        <w:tc>
          <w:tcPr>
            <w:tcW w:w="425" w:type="dxa"/>
            <w:shd w:val="solid" w:color="FFFFFF" w:fill="auto"/>
          </w:tcPr>
          <w:p w14:paraId="189F4AF3" w14:textId="5ADF5D60" w:rsidR="00F35227" w:rsidRDefault="00F35227" w:rsidP="0038388B">
            <w:pPr>
              <w:pStyle w:val="TAC"/>
              <w:rPr>
                <w:sz w:val="16"/>
                <w:szCs w:val="16"/>
              </w:rPr>
            </w:pPr>
            <w:r>
              <w:rPr>
                <w:sz w:val="16"/>
                <w:szCs w:val="16"/>
              </w:rPr>
              <w:t>B</w:t>
            </w:r>
          </w:p>
        </w:tc>
        <w:tc>
          <w:tcPr>
            <w:tcW w:w="4820" w:type="dxa"/>
            <w:shd w:val="solid" w:color="FFFFFF" w:fill="auto"/>
          </w:tcPr>
          <w:p w14:paraId="320B00F4" w14:textId="460E147A" w:rsidR="00F35227" w:rsidRDefault="00F35227" w:rsidP="0038388B">
            <w:pPr>
              <w:pStyle w:val="TAL"/>
              <w:rPr>
                <w:sz w:val="16"/>
                <w:szCs w:val="16"/>
              </w:rPr>
            </w:pPr>
            <w:r>
              <w:rPr>
                <w:sz w:val="16"/>
                <w:szCs w:val="16"/>
              </w:rPr>
              <w:t>TS 23.288 enhancements for model sharing.</w:t>
            </w:r>
          </w:p>
        </w:tc>
        <w:tc>
          <w:tcPr>
            <w:tcW w:w="708" w:type="dxa"/>
            <w:shd w:val="solid" w:color="FFFFFF" w:fill="auto"/>
          </w:tcPr>
          <w:p w14:paraId="6B305EB7" w14:textId="253455AD" w:rsidR="00F35227" w:rsidRDefault="00F35227" w:rsidP="0038388B">
            <w:pPr>
              <w:pStyle w:val="TAL"/>
              <w:jc w:val="center"/>
              <w:rPr>
                <w:sz w:val="16"/>
                <w:szCs w:val="16"/>
              </w:rPr>
            </w:pPr>
            <w:r>
              <w:rPr>
                <w:sz w:val="16"/>
                <w:szCs w:val="16"/>
              </w:rPr>
              <w:t>18.1.0</w:t>
            </w:r>
          </w:p>
        </w:tc>
      </w:tr>
      <w:tr w:rsidR="00F35227" w:rsidRPr="005D2CF1" w14:paraId="34FAE02D" w14:textId="77777777" w:rsidTr="00B16F2C">
        <w:tc>
          <w:tcPr>
            <w:tcW w:w="800" w:type="dxa"/>
            <w:shd w:val="solid" w:color="FFFFFF" w:fill="auto"/>
          </w:tcPr>
          <w:p w14:paraId="7FDB5EB0" w14:textId="1776EFB9" w:rsidR="00F35227" w:rsidRDefault="00F35227" w:rsidP="0038388B">
            <w:pPr>
              <w:pStyle w:val="TAC"/>
              <w:rPr>
                <w:sz w:val="16"/>
                <w:szCs w:val="16"/>
              </w:rPr>
            </w:pPr>
            <w:r>
              <w:rPr>
                <w:sz w:val="16"/>
                <w:szCs w:val="16"/>
              </w:rPr>
              <w:t>2023-03</w:t>
            </w:r>
          </w:p>
        </w:tc>
        <w:tc>
          <w:tcPr>
            <w:tcW w:w="800" w:type="dxa"/>
            <w:shd w:val="solid" w:color="FFFFFF" w:fill="auto"/>
          </w:tcPr>
          <w:p w14:paraId="1DCC859E" w14:textId="48D749B9" w:rsidR="00F35227" w:rsidRDefault="00F35227" w:rsidP="0038388B">
            <w:pPr>
              <w:pStyle w:val="TAL"/>
              <w:rPr>
                <w:sz w:val="16"/>
                <w:szCs w:val="16"/>
              </w:rPr>
            </w:pPr>
            <w:r>
              <w:rPr>
                <w:sz w:val="16"/>
                <w:szCs w:val="16"/>
              </w:rPr>
              <w:t>SP#99</w:t>
            </w:r>
          </w:p>
        </w:tc>
        <w:tc>
          <w:tcPr>
            <w:tcW w:w="1094" w:type="dxa"/>
            <w:shd w:val="solid" w:color="FFFFFF" w:fill="auto"/>
          </w:tcPr>
          <w:p w14:paraId="4A2EC5A8" w14:textId="455965BF" w:rsidR="00F35227" w:rsidRDefault="00F35227" w:rsidP="0038388B">
            <w:pPr>
              <w:pStyle w:val="TAC"/>
              <w:rPr>
                <w:sz w:val="16"/>
                <w:szCs w:val="16"/>
              </w:rPr>
            </w:pPr>
            <w:r>
              <w:rPr>
                <w:sz w:val="16"/>
                <w:szCs w:val="16"/>
              </w:rPr>
              <w:t>SP-230060</w:t>
            </w:r>
          </w:p>
        </w:tc>
        <w:tc>
          <w:tcPr>
            <w:tcW w:w="567" w:type="dxa"/>
            <w:shd w:val="solid" w:color="FFFFFF" w:fill="auto"/>
          </w:tcPr>
          <w:p w14:paraId="7F618DE7" w14:textId="06341CEC" w:rsidR="00F35227" w:rsidRDefault="00F35227" w:rsidP="0038388B">
            <w:pPr>
              <w:pStyle w:val="TAC"/>
              <w:rPr>
                <w:sz w:val="16"/>
                <w:szCs w:val="16"/>
              </w:rPr>
            </w:pPr>
            <w:r>
              <w:rPr>
                <w:sz w:val="16"/>
                <w:szCs w:val="16"/>
              </w:rPr>
              <w:t>0636</w:t>
            </w:r>
          </w:p>
        </w:tc>
        <w:tc>
          <w:tcPr>
            <w:tcW w:w="425" w:type="dxa"/>
            <w:shd w:val="solid" w:color="FFFFFF" w:fill="auto"/>
          </w:tcPr>
          <w:p w14:paraId="5C8DC8E2" w14:textId="18462DA1" w:rsidR="00F35227" w:rsidRDefault="00F35227" w:rsidP="0038388B">
            <w:pPr>
              <w:pStyle w:val="TAC"/>
              <w:rPr>
                <w:sz w:val="16"/>
                <w:szCs w:val="16"/>
              </w:rPr>
            </w:pPr>
            <w:r>
              <w:rPr>
                <w:sz w:val="16"/>
                <w:szCs w:val="16"/>
              </w:rPr>
              <w:t>1</w:t>
            </w:r>
          </w:p>
        </w:tc>
        <w:tc>
          <w:tcPr>
            <w:tcW w:w="425" w:type="dxa"/>
            <w:shd w:val="solid" w:color="FFFFFF" w:fill="auto"/>
          </w:tcPr>
          <w:p w14:paraId="46606A95" w14:textId="57512D30" w:rsidR="00F35227" w:rsidRDefault="00F35227" w:rsidP="0038388B">
            <w:pPr>
              <w:pStyle w:val="TAC"/>
              <w:rPr>
                <w:sz w:val="16"/>
                <w:szCs w:val="16"/>
              </w:rPr>
            </w:pPr>
            <w:r>
              <w:rPr>
                <w:sz w:val="16"/>
                <w:szCs w:val="16"/>
              </w:rPr>
              <w:t>B</w:t>
            </w:r>
          </w:p>
        </w:tc>
        <w:tc>
          <w:tcPr>
            <w:tcW w:w="4820" w:type="dxa"/>
            <w:shd w:val="solid" w:color="FFFFFF" w:fill="auto"/>
          </w:tcPr>
          <w:p w14:paraId="7BE59FDB" w14:textId="603F7103" w:rsidR="00F35227" w:rsidRDefault="00F35227"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33328A92" w14:textId="7CDF737A" w:rsidR="00F35227" w:rsidRDefault="00F35227" w:rsidP="0038388B">
            <w:pPr>
              <w:pStyle w:val="TAL"/>
              <w:jc w:val="center"/>
              <w:rPr>
                <w:sz w:val="16"/>
                <w:szCs w:val="16"/>
              </w:rPr>
            </w:pPr>
            <w:r>
              <w:rPr>
                <w:sz w:val="16"/>
                <w:szCs w:val="16"/>
              </w:rPr>
              <w:t>18.1.0</w:t>
            </w:r>
          </w:p>
        </w:tc>
      </w:tr>
      <w:tr w:rsidR="00F35227" w:rsidRPr="005D2CF1" w14:paraId="4E2D8A24" w14:textId="77777777" w:rsidTr="00B16F2C">
        <w:tc>
          <w:tcPr>
            <w:tcW w:w="800" w:type="dxa"/>
            <w:shd w:val="solid" w:color="FFFFFF" w:fill="auto"/>
          </w:tcPr>
          <w:p w14:paraId="5F3F6DC4" w14:textId="441959E0" w:rsidR="00F35227" w:rsidRDefault="00F35227" w:rsidP="0038388B">
            <w:pPr>
              <w:pStyle w:val="TAC"/>
              <w:rPr>
                <w:sz w:val="16"/>
                <w:szCs w:val="16"/>
              </w:rPr>
            </w:pPr>
            <w:r>
              <w:rPr>
                <w:sz w:val="16"/>
                <w:szCs w:val="16"/>
              </w:rPr>
              <w:t>2023-03</w:t>
            </w:r>
          </w:p>
        </w:tc>
        <w:tc>
          <w:tcPr>
            <w:tcW w:w="800" w:type="dxa"/>
            <w:shd w:val="solid" w:color="FFFFFF" w:fill="auto"/>
          </w:tcPr>
          <w:p w14:paraId="1F62DE2F" w14:textId="1B99B534" w:rsidR="00F35227" w:rsidRDefault="00F35227" w:rsidP="0038388B">
            <w:pPr>
              <w:pStyle w:val="TAL"/>
              <w:rPr>
                <w:sz w:val="16"/>
                <w:szCs w:val="16"/>
              </w:rPr>
            </w:pPr>
            <w:r>
              <w:rPr>
                <w:sz w:val="16"/>
                <w:szCs w:val="16"/>
              </w:rPr>
              <w:t>SP#99</w:t>
            </w:r>
          </w:p>
        </w:tc>
        <w:tc>
          <w:tcPr>
            <w:tcW w:w="1094" w:type="dxa"/>
            <w:shd w:val="solid" w:color="FFFFFF" w:fill="auto"/>
          </w:tcPr>
          <w:p w14:paraId="2EF283B9" w14:textId="0F76C67B" w:rsidR="00F35227" w:rsidRDefault="00F35227" w:rsidP="0038388B">
            <w:pPr>
              <w:pStyle w:val="TAC"/>
              <w:rPr>
                <w:sz w:val="16"/>
                <w:szCs w:val="16"/>
              </w:rPr>
            </w:pPr>
            <w:r>
              <w:rPr>
                <w:sz w:val="16"/>
                <w:szCs w:val="16"/>
              </w:rPr>
              <w:t>SP-230060</w:t>
            </w:r>
          </w:p>
        </w:tc>
        <w:tc>
          <w:tcPr>
            <w:tcW w:w="567" w:type="dxa"/>
            <w:shd w:val="solid" w:color="FFFFFF" w:fill="auto"/>
          </w:tcPr>
          <w:p w14:paraId="28B41119" w14:textId="72C942A9" w:rsidR="00F35227" w:rsidRDefault="00F35227" w:rsidP="0038388B">
            <w:pPr>
              <w:pStyle w:val="TAC"/>
              <w:rPr>
                <w:sz w:val="16"/>
                <w:szCs w:val="16"/>
              </w:rPr>
            </w:pPr>
            <w:r>
              <w:rPr>
                <w:sz w:val="16"/>
                <w:szCs w:val="16"/>
              </w:rPr>
              <w:t>0637</w:t>
            </w:r>
          </w:p>
        </w:tc>
        <w:tc>
          <w:tcPr>
            <w:tcW w:w="425" w:type="dxa"/>
            <w:shd w:val="solid" w:color="FFFFFF" w:fill="auto"/>
          </w:tcPr>
          <w:p w14:paraId="1F00AB19" w14:textId="2E0F4522" w:rsidR="00F35227" w:rsidRDefault="00F35227" w:rsidP="0038388B">
            <w:pPr>
              <w:pStyle w:val="TAC"/>
              <w:rPr>
                <w:sz w:val="16"/>
                <w:szCs w:val="16"/>
              </w:rPr>
            </w:pPr>
            <w:r>
              <w:rPr>
                <w:sz w:val="16"/>
                <w:szCs w:val="16"/>
              </w:rPr>
              <w:t>7</w:t>
            </w:r>
          </w:p>
        </w:tc>
        <w:tc>
          <w:tcPr>
            <w:tcW w:w="425" w:type="dxa"/>
            <w:shd w:val="solid" w:color="FFFFFF" w:fill="auto"/>
          </w:tcPr>
          <w:p w14:paraId="77B0AEB4" w14:textId="1ADBE705" w:rsidR="00F35227" w:rsidRDefault="00F35227" w:rsidP="0038388B">
            <w:pPr>
              <w:pStyle w:val="TAC"/>
              <w:rPr>
                <w:sz w:val="16"/>
                <w:szCs w:val="16"/>
              </w:rPr>
            </w:pPr>
            <w:r>
              <w:rPr>
                <w:sz w:val="16"/>
                <w:szCs w:val="16"/>
              </w:rPr>
              <w:t>B</w:t>
            </w:r>
          </w:p>
        </w:tc>
        <w:tc>
          <w:tcPr>
            <w:tcW w:w="4820" w:type="dxa"/>
            <w:shd w:val="solid" w:color="FFFFFF" w:fill="auto"/>
          </w:tcPr>
          <w:p w14:paraId="502B1A50" w14:textId="013A711A" w:rsidR="00F35227" w:rsidRDefault="00F35227" w:rsidP="0038388B">
            <w:pPr>
              <w:pStyle w:val="TAL"/>
              <w:rPr>
                <w:sz w:val="16"/>
                <w:szCs w:val="16"/>
              </w:rPr>
            </w:pPr>
            <w:r>
              <w:rPr>
                <w:sz w:val="16"/>
                <w:szCs w:val="16"/>
              </w:rPr>
              <w:t>Analytics/ML Model Accuracy Monitoring Functional Description</w:t>
            </w:r>
          </w:p>
        </w:tc>
        <w:tc>
          <w:tcPr>
            <w:tcW w:w="708" w:type="dxa"/>
            <w:shd w:val="solid" w:color="FFFFFF" w:fill="auto"/>
          </w:tcPr>
          <w:p w14:paraId="209D50B2" w14:textId="3A11B475" w:rsidR="00F35227" w:rsidRDefault="00F35227" w:rsidP="0038388B">
            <w:pPr>
              <w:pStyle w:val="TAL"/>
              <w:jc w:val="center"/>
              <w:rPr>
                <w:sz w:val="16"/>
                <w:szCs w:val="16"/>
              </w:rPr>
            </w:pPr>
            <w:r>
              <w:rPr>
                <w:sz w:val="16"/>
                <w:szCs w:val="16"/>
              </w:rPr>
              <w:t>18.1.0</w:t>
            </w:r>
          </w:p>
        </w:tc>
      </w:tr>
      <w:tr w:rsidR="00F35227" w:rsidRPr="005D2CF1" w14:paraId="5F013A8B" w14:textId="77777777" w:rsidTr="00B16F2C">
        <w:tc>
          <w:tcPr>
            <w:tcW w:w="800" w:type="dxa"/>
            <w:shd w:val="solid" w:color="FFFFFF" w:fill="auto"/>
          </w:tcPr>
          <w:p w14:paraId="5B40A818" w14:textId="4D2FC8CD" w:rsidR="00F35227" w:rsidRDefault="00F35227" w:rsidP="0038388B">
            <w:pPr>
              <w:pStyle w:val="TAC"/>
              <w:rPr>
                <w:sz w:val="16"/>
                <w:szCs w:val="16"/>
              </w:rPr>
            </w:pPr>
            <w:r>
              <w:rPr>
                <w:sz w:val="16"/>
                <w:szCs w:val="16"/>
              </w:rPr>
              <w:t>2023-03</w:t>
            </w:r>
          </w:p>
        </w:tc>
        <w:tc>
          <w:tcPr>
            <w:tcW w:w="800" w:type="dxa"/>
            <w:shd w:val="solid" w:color="FFFFFF" w:fill="auto"/>
          </w:tcPr>
          <w:p w14:paraId="5A7D8CC4" w14:textId="3D37464D" w:rsidR="00F35227" w:rsidRDefault="00F35227" w:rsidP="0038388B">
            <w:pPr>
              <w:pStyle w:val="TAL"/>
              <w:rPr>
                <w:sz w:val="16"/>
                <w:szCs w:val="16"/>
              </w:rPr>
            </w:pPr>
            <w:r>
              <w:rPr>
                <w:sz w:val="16"/>
                <w:szCs w:val="16"/>
              </w:rPr>
              <w:t>SP#99</w:t>
            </w:r>
          </w:p>
        </w:tc>
        <w:tc>
          <w:tcPr>
            <w:tcW w:w="1094" w:type="dxa"/>
            <w:shd w:val="solid" w:color="FFFFFF" w:fill="auto"/>
          </w:tcPr>
          <w:p w14:paraId="1D8E1233" w14:textId="2CB1DE2C" w:rsidR="00F35227" w:rsidRDefault="00F35227" w:rsidP="0038388B">
            <w:pPr>
              <w:pStyle w:val="TAC"/>
              <w:rPr>
                <w:sz w:val="16"/>
                <w:szCs w:val="16"/>
              </w:rPr>
            </w:pPr>
            <w:r>
              <w:rPr>
                <w:sz w:val="16"/>
                <w:szCs w:val="16"/>
              </w:rPr>
              <w:t>SP-230060</w:t>
            </w:r>
          </w:p>
        </w:tc>
        <w:tc>
          <w:tcPr>
            <w:tcW w:w="567" w:type="dxa"/>
            <w:shd w:val="solid" w:color="FFFFFF" w:fill="auto"/>
          </w:tcPr>
          <w:p w14:paraId="6E5CDD94" w14:textId="0C90CC0C" w:rsidR="00F35227" w:rsidRDefault="00F35227" w:rsidP="0038388B">
            <w:pPr>
              <w:pStyle w:val="TAC"/>
              <w:rPr>
                <w:sz w:val="16"/>
                <w:szCs w:val="16"/>
              </w:rPr>
            </w:pPr>
            <w:r>
              <w:rPr>
                <w:sz w:val="16"/>
                <w:szCs w:val="16"/>
              </w:rPr>
              <w:t>0640</w:t>
            </w:r>
          </w:p>
        </w:tc>
        <w:tc>
          <w:tcPr>
            <w:tcW w:w="425" w:type="dxa"/>
            <w:shd w:val="solid" w:color="FFFFFF" w:fill="auto"/>
          </w:tcPr>
          <w:p w14:paraId="7BAD79A9" w14:textId="29F09432" w:rsidR="00F35227" w:rsidRDefault="00F35227" w:rsidP="0038388B">
            <w:pPr>
              <w:pStyle w:val="TAC"/>
              <w:rPr>
                <w:sz w:val="16"/>
                <w:szCs w:val="16"/>
              </w:rPr>
            </w:pPr>
            <w:r>
              <w:rPr>
                <w:sz w:val="16"/>
                <w:szCs w:val="16"/>
              </w:rPr>
              <w:t>1</w:t>
            </w:r>
          </w:p>
        </w:tc>
        <w:tc>
          <w:tcPr>
            <w:tcW w:w="425" w:type="dxa"/>
            <w:shd w:val="solid" w:color="FFFFFF" w:fill="auto"/>
          </w:tcPr>
          <w:p w14:paraId="4921552F" w14:textId="0D71FF9C" w:rsidR="00F35227" w:rsidRDefault="00F35227" w:rsidP="0038388B">
            <w:pPr>
              <w:pStyle w:val="TAC"/>
              <w:rPr>
                <w:sz w:val="16"/>
                <w:szCs w:val="16"/>
              </w:rPr>
            </w:pPr>
            <w:r>
              <w:rPr>
                <w:sz w:val="16"/>
                <w:szCs w:val="16"/>
              </w:rPr>
              <w:t>B</w:t>
            </w:r>
          </w:p>
        </w:tc>
        <w:tc>
          <w:tcPr>
            <w:tcW w:w="4820" w:type="dxa"/>
            <w:shd w:val="solid" w:color="FFFFFF" w:fill="auto"/>
          </w:tcPr>
          <w:p w14:paraId="1ECDD19B" w14:textId="6967B50C" w:rsidR="00F35227" w:rsidRDefault="00F35227" w:rsidP="0038388B">
            <w:pPr>
              <w:pStyle w:val="TAL"/>
              <w:rPr>
                <w:sz w:val="16"/>
                <w:szCs w:val="16"/>
              </w:rPr>
            </w:pPr>
            <w:r>
              <w:rPr>
                <w:sz w:val="16"/>
                <w:szCs w:val="16"/>
              </w:rPr>
              <w:t>Update on Multiple ML models for an analytics ID</w:t>
            </w:r>
          </w:p>
        </w:tc>
        <w:tc>
          <w:tcPr>
            <w:tcW w:w="708" w:type="dxa"/>
            <w:shd w:val="solid" w:color="FFFFFF" w:fill="auto"/>
          </w:tcPr>
          <w:p w14:paraId="58EEDF81" w14:textId="4A998219" w:rsidR="00F35227" w:rsidRDefault="00F35227" w:rsidP="0038388B">
            <w:pPr>
              <w:pStyle w:val="TAL"/>
              <w:jc w:val="center"/>
              <w:rPr>
                <w:sz w:val="16"/>
                <w:szCs w:val="16"/>
              </w:rPr>
            </w:pPr>
            <w:r>
              <w:rPr>
                <w:sz w:val="16"/>
                <w:szCs w:val="16"/>
              </w:rPr>
              <w:t>18.1.0</w:t>
            </w:r>
          </w:p>
        </w:tc>
      </w:tr>
      <w:tr w:rsidR="00F35227" w:rsidRPr="005D2CF1" w14:paraId="4FB37312" w14:textId="77777777" w:rsidTr="00B16F2C">
        <w:tc>
          <w:tcPr>
            <w:tcW w:w="800" w:type="dxa"/>
            <w:shd w:val="solid" w:color="FFFFFF" w:fill="auto"/>
          </w:tcPr>
          <w:p w14:paraId="6D805BCE" w14:textId="32525913" w:rsidR="00F35227" w:rsidRDefault="00F35227" w:rsidP="0038388B">
            <w:pPr>
              <w:pStyle w:val="TAC"/>
              <w:rPr>
                <w:sz w:val="16"/>
                <w:szCs w:val="16"/>
              </w:rPr>
            </w:pPr>
            <w:r>
              <w:rPr>
                <w:sz w:val="16"/>
                <w:szCs w:val="16"/>
              </w:rPr>
              <w:t>2023-03</w:t>
            </w:r>
          </w:p>
        </w:tc>
        <w:tc>
          <w:tcPr>
            <w:tcW w:w="800" w:type="dxa"/>
            <w:shd w:val="solid" w:color="FFFFFF" w:fill="auto"/>
          </w:tcPr>
          <w:p w14:paraId="704EDDED" w14:textId="1C2FF815" w:rsidR="00F35227" w:rsidRDefault="00F35227" w:rsidP="0038388B">
            <w:pPr>
              <w:pStyle w:val="TAL"/>
              <w:rPr>
                <w:sz w:val="16"/>
                <w:szCs w:val="16"/>
              </w:rPr>
            </w:pPr>
            <w:r>
              <w:rPr>
                <w:sz w:val="16"/>
                <w:szCs w:val="16"/>
              </w:rPr>
              <w:t>SP#99</w:t>
            </w:r>
          </w:p>
        </w:tc>
        <w:tc>
          <w:tcPr>
            <w:tcW w:w="1094" w:type="dxa"/>
            <w:shd w:val="solid" w:color="FFFFFF" w:fill="auto"/>
          </w:tcPr>
          <w:p w14:paraId="1CA4C31D" w14:textId="4959F566" w:rsidR="00F35227" w:rsidRDefault="00F35227" w:rsidP="0038388B">
            <w:pPr>
              <w:pStyle w:val="TAC"/>
              <w:rPr>
                <w:sz w:val="16"/>
                <w:szCs w:val="16"/>
              </w:rPr>
            </w:pPr>
            <w:r>
              <w:rPr>
                <w:sz w:val="16"/>
                <w:szCs w:val="16"/>
              </w:rPr>
              <w:t>SP-230061</w:t>
            </w:r>
          </w:p>
        </w:tc>
        <w:tc>
          <w:tcPr>
            <w:tcW w:w="567" w:type="dxa"/>
            <w:shd w:val="solid" w:color="FFFFFF" w:fill="auto"/>
          </w:tcPr>
          <w:p w14:paraId="77DDE64E" w14:textId="774D10B9" w:rsidR="00F35227" w:rsidRDefault="00F35227" w:rsidP="0038388B">
            <w:pPr>
              <w:pStyle w:val="TAC"/>
              <w:rPr>
                <w:sz w:val="16"/>
                <w:szCs w:val="16"/>
              </w:rPr>
            </w:pPr>
            <w:r>
              <w:rPr>
                <w:sz w:val="16"/>
                <w:szCs w:val="16"/>
              </w:rPr>
              <w:t>0641</w:t>
            </w:r>
          </w:p>
        </w:tc>
        <w:tc>
          <w:tcPr>
            <w:tcW w:w="425" w:type="dxa"/>
            <w:shd w:val="solid" w:color="FFFFFF" w:fill="auto"/>
          </w:tcPr>
          <w:p w14:paraId="16D93613" w14:textId="628773E7" w:rsidR="00F35227" w:rsidRDefault="00F35227" w:rsidP="0038388B">
            <w:pPr>
              <w:pStyle w:val="TAC"/>
              <w:rPr>
                <w:sz w:val="16"/>
                <w:szCs w:val="16"/>
              </w:rPr>
            </w:pPr>
            <w:r>
              <w:rPr>
                <w:sz w:val="16"/>
                <w:szCs w:val="16"/>
              </w:rPr>
              <w:t>8</w:t>
            </w:r>
          </w:p>
        </w:tc>
        <w:tc>
          <w:tcPr>
            <w:tcW w:w="425" w:type="dxa"/>
            <w:shd w:val="solid" w:color="FFFFFF" w:fill="auto"/>
          </w:tcPr>
          <w:p w14:paraId="25FC3492" w14:textId="017657F0" w:rsidR="00F35227" w:rsidRDefault="00F35227" w:rsidP="0038388B">
            <w:pPr>
              <w:pStyle w:val="TAC"/>
              <w:rPr>
                <w:sz w:val="16"/>
                <w:szCs w:val="16"/>
              </w:rPr>
            </w:pPr>
            <w:r>
              <w:rPr>
                <w:sz w:val="16"/>
                <w:szCs w:val="16"/>
              </w:rPr>
              <w:t>B</w:t>
            </w:r>
          </w:p>
        </w:tc>
        <w:tc>
          <w:tcPr>
            <w:tcW w:w="4820" w:type="dxa"/>
            <w:shd w:val="solid" w:color="FFFFFF" w:fill="auto"/>
          </w:tcPr>
          <w:p w14:paraId="57798B52" w14:textId="34183EB2" w:rsidR="00F35227" w:rsidRDefault="00F35227" w:rsidP="0038388B">
            <w:pPr>
              <w:pStyle w:val="TAL"/>
              <w:rPr>
                <w:sz w:val="16"/>
                <w:szCs w:val="16"/>
              </w:rPr>
            </w:pPr>
            <w:r>
              <w:rPr>
                <w:sz w:val="16"/>
                <w:szCs w:val="16"/>
              </w:rPr>
              <w:t>ML model storage and retrieval via ADRF</w:t>
            </w:r>
          </w:p>
        </w:tc>
        <w:tc>
          <w:tcPr>
            <w:tcW w:w="708" w:type="dxa"/>
            <w:shd w:val="solid" w:color="FFFFFF" w:fill="auto"/>
          </w:tcPr>
          <w:p w14:paraId="6CE2B129" w14:textId="212A0876" w:rsidR="00F35227" w:rsidRDefault="00F35227" w:rsidP="0038388B">
            <w:pPr>
              <w:pStyle w:val="TAL"/>
              <w:jc w:val="center"/>
              <w:rPr>
                <w:sz w:val="16"/>
                <w:szCs w:val="16"/>
              </w:rPr>
            </w:pPr>
            <w:r>
              <w:rPr>
                <w:sz w:val="16"/>
                <w:szCs w:val="16"/>
              </w:rPr>
              <w:t>18.1.0</w:t>
            </w:r>
          </w:p>
        </w:tc>
      </w:tr>
      <w:tr w:rsidR="000412E0" w:rsidRPr="005D2CF1" w14:paraId="43E5DC25" w14:textId="77777777" w:rsidTr="00B16F2C">
        <w:tc>
          <w:tcPr>
            <w:tcW w:w="800" w:type="dxa"/>
            <w:shd w:val="solid" w:color="FFFFFF" w:fill="auto"/>
          </w:tcPr>
          <w:p w14:paraId="619C148A" w14:textId="643B3E8C" w:rsidR="000412E0" w:rsidRDefault="000412E0" w:rsidP="0038388B">
            <w:pPr>
              <w:pStyle w:val="TAC"/>
              <w:rPr>
                <w:sz w:val="16"/>
                <w:szCs w:val="16"/>
              </w:rPr>
            </w:pPr>
            <w:r>
              <w:rPr>
                <w:sz w:val="16"/>
                <w:szCs w:val="16"/>
              </w:rPr>
              <w:t>2023-03</w:t>
            </w:r>
          </w:p>
        </w:tc>
        <w:tc>
          <w:tcPr>
            <w:tcW w:w="800" w:type="dxa"/>
            <w:shd w:val="solid" w:color="FFFFFF" w:fill="auto"/>
          </w:tcPr>
          <w:p w14:paraId="3BCCD56A" w14:textId="4FDB6929" w:rsidR="000412E0" w:rsidRDefault="000412E0" w:rsidP="0038388B">
            <w:pPr>
              <w:pStyle w:val="TAL"/>
              <w:rPr>
                <w:sz w:val="16"/>
                <w:szCs w:val="16"/>
              </w:rPr>
            </w:pPr>
            <w:r>
              <w:rPr>
                <w:sz w:val="16"/>
                <w:szCs w:val="16"/>
              </w:rPr>
              <w:t>SP#99</w:t>
            </w:r>
          </w:p>
        </w:tc>
        <w:tc>
          <w:tcPr>
            <w:tcW w:w="1094" w:type="dxa"/>
            <w:shd w:val="solid" w:color="FFFFFF" w:fill="auto"/>
          </w:tcPr>
          <w:p w14:paraId="3C2410D6" w14:textId="27D1C2AA" w:rsidR="000412E0" w:rsidRDefault="000412E0" w:rsidP="0038388B">
            <w:pPr>
              <w:pStyle w:val="TAC"/>
              <w:rPr>
                <w:sz w:val="16"/>
                <w:szCs w:val="16"/>
              </w:rPr>
            </w:pPr>
            <w:r>
              <w:rPr>
                <w:sz w:val="16"/>
                <w:szCs w:val="16"/>
              </w:rPr>
              <w:t>SP-230061</w:t>
            </w:r>
          </w:p>
        </w:tc>
        <w:tc>
          <w:tcPr>
            <w:tcW w:w="567" w:type="dxa"/>
            <w:shd w:val="solid" w:color="FFFFFF" w:fill="auto"/>
          </w:tcPr>
          <w:p w14:paraId="4EA6A69A" w14:textId="2F5E1DBE" w:rsidR="000412E0" w:rsidRDefault="000412E0" w:rsidP="0038388B">
            <w:pPr>
              <w:pStyle w:val="TAC"/>
              <w:rPr>
                <w:sz w:val="16"/>
                <w:szCs w:val="16"/>
              </w:rPr>
            </w:pPr>
            <w:r>
              <w:rPr>
                <w:sz w:val="16"/>
                <w:szCs w:val="16"/>
              </w:rPr>
              <w:t>0645</w:t>
            </w:r>
          </w:p>
        </w:tc>
        <w:tc>
          <w:tcPr>
            <w:tcW w:w="425" w:type="dxa"/>
            <w:shd w:val="solid" w:color="FFFFFF" w:fill="auto"/>
          </w:tcPr>
          <w:p w14:paraId="6A523902" w14:textId="48A7BF51" w:rsidR="000412E0" w:rsidRDefault="000412E0" w:rsidP="0038388B">
            <w:pPr>
              <w:pStyle w:val="TAC"/>
              <w:rPr>
                <w:sz w:val="16"/>
                <w:szCs w:val="16"/>
              </w:rPr>
            </w:pPr>
            <w:r>
              <w:rPr>
                <w:sz w:val="16"/>
                <w:szCs w:val="16"/>
              </w:rPr>
              <w:t>3</w:t>
            </w:r>
          </w:p>
        </w:tc>
        <w:tc>
          <w:tcPr>
            <w:tcW w:w="425" w:type="dxa"/>
            <w:shd w:val="solid" w:color="FFFFFF" w:fill="auto"/>
          </w:tcPr>
          <w:p w14:paraId="6F620479" w14:textId="6663503A" w:rsidR="000412E0" w:rsidRDefault="000412E0" w:rsidP="0038388B">
            <w:pPr>
              <w:pStyle w:val="TAC"/>
              <w:rPr>
                <w:sz w:val="16"/>
                <w:szCs w:val="16"/>
              </w:rPr>
            </w:pPr>
            <w:r>
              <w:rPr>
                <w:sz w:val="16"/>
                <w:szCs w:val="16"/>
              </w:rPr>
              <w:t>B</w:t>
            </w:r>
          </w:p>
        </w:tc>
        <w:tc>
          <w:tcPr>
            <w:tcW w:w="4820" w:type="dxa"/>
            <w:shd w:val="solid" w:color="FFFFFF" w:fill="auto"/>
          </w:tcPr>
          <w:p w14:paraId="1E5294BD" w14:textId="0B09BE0E" w:rsidR="000412E0" w:rsidRDefault="000412E0" w:rsidP="0038388B">
            <w:pPr>
              <w:pStyle w:val="TAL"/>
              <w:rPr>
                <w:sz w:val="16"/>
                <w:szCs w:val="16"/>
              </w:rPr>
            </w:pPr>
            <w:r>
              <w:rPr>
                <w:sz w:val="16"/>
                <w:szCs w:val="16"/>
              </w:rPr>
              <w:t>KI#4 Optimization on the collection and reporting of network data</w:t>
            </w:r>
          </w:p>
        </w:tc>
        <w:tc>
          <w:tcPr>
            <w:tcW w:w="708" w:type="dxa"/>
            <w:shd w:val="solid" w:color="FFFFFF" w:fill="auto"/>
          </w:tcPr>
          <w:p w14:paraId="6120D706" w14:textId="0FCCD1AA" w:rsidR="000412E0" w:rsidRDefault="000412E0" w:rsidP="0038388B">
            <w:pPr>
              <w:pStyle w:val="TAL"/>
              <w:jc w:val="center"/>
              <w:rPr>
                <w:sz w:val="16"/>
                <w:szCs w:val="16"/>
              </w:rPr>
            </w:pPr>
            <w:r>
              <w:rPr>
                <w:sz w:val="16"/>
                <w:szCs w:val="16"/>
              </w:rPr>
              <w:t>18.1.0</w:t>
            </w:r>
          </w:p>
        </w:tc>
      </w:tr>
      <w:tr w:rsidR="000412E0" w:rsidRPr="005D2CF1" w14:paraId="6352354F" w14:textId="77777777" w:rsidTr="00B16F2C">
        <w:tc>
          <w:tcPr>
            <w:tcW w:w="800" w:type="dxa"/>
            <w:shd w:val="solid" w:color="FFFFFF" w:fill="auto"/>
          </w:tcPr>
          <w:p w14:paraId="1618BE8B" w14:textId="63D3FBF4" w:rsidR="000412E0" w:rsidRDefault="000412E0" w:rsidP="0038388B">
            <w:pPr>
              <w:pStyle w:val="TAC"/>
              <w:rPr>
                <w:sz w:val="16"/>
                <w:szCs w:val="16"/>
              </w:rPr>
            </w:pPr>
            <w:r>
              <w:rPr>
                <w:sz w:val="16"/>
                <w:szCs w:val="16"/>
              </w:rPr>
              <w:t>2023-03</w:t>
            </w:r>
          </w:p>
        </w:tc>
        <w:tc>
          <w:tcPr>
            <w:tcW w:w="800" w:type="dxa"/>
            <w:shd w:val="solid" w:color="FFFFFF" w:fill="auto"/>
          </w:tcPr>
          <w:p w14:paraId="4E529098" w14:textId="56759AD4" w:rsidR="000412E0" w:rsidRDefault="000412E0" w:rsidP="0038388B">
            <w:pPr>
              <w:pStyle w:val="TAL"/>
              <w:rPr>
                <w:sz w:val="16"/>
                <w:szCs w:val="16"/>
              </w:rPr>
            </w:pPr>
            <w:r>
              <w:rPr>
                <w:sz w:val="16"/>
                <w:szCs w:val="16"/>
              </w:rPr>
              <w:t>SP#99</w:t>
            </w:r>
          </w:p>
        </w:tc>
        <w:tc>
          <w:tcPr>
            <w:tcW w:w="1094" w:type="dxa"/>
            <w:shd w:val="solid" w:color="FFFFFF" w:fill="auto"/>
          </w:tcPr>
          <w:p w14:paraId="5081F69A" w14:textId="38C9CBE2" w:rsidR="000412E0" w:rsidRDefault="000412E0" w:rsidP="0038388B">
            <w:pPr>
              <w:pStyle w:val="TAC"/>
              <w:rPr>
                <w:sz w:val="16"/>
                <w:szCs w:val="16"/>
              </w:rPr>
            </w:pPr>
            <w:r>
              <w:rPr>
                <w:sz w:val="16"/>
                <w:szCs w:val="16"/>
              </w:rPr>
              <w:t>SP-230061</w:t>
            </w:r>
          </w:p>
        </w:tc>
        <w:tc>
          <w:tcPr>
            <w:tcW w:w="567" w:type="dxa"/>
            <w:shd w:val="solid" w:color="FFFFFF" w:fill="auto"/>
          </w:tcPr>
          <w:p w14:paraId="24DE548E" w14:textId="78C19306" w:rsidR="000412E0" w:rsidRDefault="000412E0" w:rsidP="0038388B">
            <w:pPr>
              <w:pStyle w:val="TAC"/>
              <w:rPr>
                <w:sz w:val="16"/>
                <w:szCs w:val="16"/>
              </w:rPr>
            </w:pPr>
            <w:r>
              <w:rPr>
                <w:sz w:val="16"/>
                <w:szCs w:val="16"/>
              </w:rPr>
              <w:t>0646</w:t>
            </w:r>
          </w:p>
        </w:tc>
        <w:tc>
          <w:tcPr>
            <w:tcW w:w="425" w:type="dxa"/>
            <w:shd w:val="solid" w:color="FFFFFF" w:fill="auto"/>
          </w:tcPr>
          <w:p w14:paraId="005E8091" w14:textId="35324F7B" w:rsidR="000412E0" w:rsidRDefault="000412E0" w:rsidP="0038388B">
            <w:pPr>
              <w:pStyle w:val="TAC"/>
              <w:rPr>
                <w:sz w:val="16"/>
                <w:szCs w:val="16"/>
              </w:rPr>
            </w:pPr>
            <w:r>
              <w:rPr>
                <w:sz w:val="16"/>
                <w:szCs w:val="16"/>
              </w:rPr>
              <w:t>1</w:t>
            </w:r>
          </w:p>
        </w:tc>
        <w:tc>
          <w:tcPr>
            <w:tcW w:w="425" w:type="dxa"/>
            <w:shd w:val="solid" w:color="FFFFFF" w:fill="auto"/>
          </w:tcPr>
          <w:p w14:paraId="4476D7E6" w14:textId="661FF6BA" w:rsidR="000412E0" w:rsidRDefault="000412E0" w:rsidP="0038388B">
            <w:pPr>
              <w:pStyle w:val="TAC"/>
              <w:rPr>
                <w:sz w:val="16"/>
                <w:szCs w:val="16"/>
              </w:rPr>
            </w:pPr>
            <w:r>
              <w:rPr>
                <w:sz w:val="16"/>
                <w:szCs w:val="16"/>
              </w:rPr>
              <w:t>B</w:t>
            </w:r>
          </w:p>
        </w:tc>
        <w:tc>
          <w:tcPr>
            <w:tcW w:w="4820" w:type="dxa"/>
            <w:shd w:val="solid" w:color="FFFFFF" w:fill="auto"/>
          </w:tcPr>
          <w:p w14:paraId="1E456641" w14:textId="73491DA0" w:rsidR="000412E0" w:rsidRDefault="000412E0" w:rsidP="0038388B">
            <w:pPr>
              <w:pStyle w:val="TAL"/>
              <w:rPr>
                <w:sz w:val="16"/>
                <w:szCs w:val="16"/>
              </w:rPr>
            </w:pPr>
            <w:r>
              <w:rPr>
                <w:sz w:val="16"/>
                <w:szCs w:val="16"/>
              </w:rPr>
              <w:t>NWDAF data collection from LCS system</w:t>
            </w:r>
          </w:p>
        </w:tc>
        <w:tc>
          <w:tcPr>
            <w:tcW w:w="708" w:type="dxa"/>
            <w:shd w:val="solid" w:color="FFFFFF" w:fill="auto"/>
          </w:tcPr>
          <w:p w14:paraId="6770895A" w14:textId="57027E15" w:rsidR="000412E0" w:rsidRDefault="000412E0" w:rsidP="0038388B">
            <w:pPr>
              <w:pStyle w:val="TAL"/>
              <w:jc w:val="center"/>
              <w:rPr>
                <w:sz w:val="16"/>
                <w:szCs w:val="16"/>
              </w:rPr>
            </w:pPr>
            <w:r>
              <w:rPr>
                <w:sz w:val="16"/>
                <w:szCs w:val="16"/>
              </w:rPr>
              <w:t>18.1.0</w:t>
            </w:r>
          </w:p>
        </w:tc>
      </w:tr>
      <w:tr w:rsidR="001A05C1" w:rsidRPr="005D2CF1" w14:paraId="7FDBBB1A" w14:textId="77777777" w:rsidTr="00B16F2C">
        <w:tc>
          <w:tcPr>
            <w:tcW w:w="800" w:type="dxa"/>
            <w:shd w:val="solid" w:color="FFFFFF" w:fill="auto"/>
          </w:tcPr>
          <w:p w14:paraId="20CB78DD" w14:textId="2BA5D327" w:rsidR="001A05C1" w:rsidRDefault="001A05C1" w:rsidP="0038388B">
            <w:pPr>
              <w:pStyle w:val="TAC"/>
              <w:rPr>
                <w:sz w:val="16"/>
                <w:szCs w:val="16"/>
              </w:rPr>
            </w:pPr>
            <w:r>
              <w:rPr>
                <w:sz w:val="16"/>
                <w:szCs w:val="16"/>
              </w:rPr>
              <w:t>2023-03</w:t>
            </w:r>
          </w:p>
        </w:tc>
        <w:tc>
          <w:tcPr>
            <w:tcW w:w="800" w:type="dxa"/>
            <w:shd w:val="solid" w:color="FFFFFF" w:fill="auto"/>
          </w:tcPr>
          <w:p w14:paraId="38E8893B" w14:textId="13A238A4" w:rsidR="001A05C1" w:rsidRDefault="001A05C1" w:rsidP="0038388B">
            <w:pPr>
              <w:pStyle w:val="TAL"/>
              <w:rPr>
                <w:sz w:val="16"/>
                <w:szCs w:val="16"/>
              </w:rPr>
            </w:pPr>
            <w:r>
              <w:rPr>
                <w:sz w:val="16"/>
                <w:szCs w:val="16"/>
              </w:rPr>
              <w:t>SP#99</w:t>
            </w:r>
          </w:p>
        </w:tc>
        <w:tc>
          <w:tcPr>
            <w:tcW w:w="1094" w:type="dxa"/>
            <w:shd w:val="solid" w:color="FFFFFF" w:fill="auto"/>
          </w:tcPr>
          <w:p w14:paraId="4BE57932" w14:textId="54C91D44" w:rsidR="001A05C1" w:rsidRDefault="001A05C1" w:rsidP="0038388B">
            <w:pPr>
              <w:pStyle w:val="TAC"/>
              <w:rPr>
                <w:sz w:val="16"/>
                <w:szCs w:val="16"/>
              </w:rPr>
            </w:pPr>
            <w:r>
              <w:rPr>
                <w:sz w:val="16"/>
                <w:szCs w:val="16"/>
              </w:rPr>
              <w:t>SP-230061</w:t>
            </w:r>
          </w:p>
        </w:tc>
        <w:tc>
          <w:tcPr>
            <w:tcW w:w="567" w:type="dxa"/>
            <w:shd w:val="solid" w:color="FFFFFF" w:fill="auto"/>
          </w:tcPr>
          <w:p w14:paraId="3D67480F" w14:textId="5163AB44" w:rsidR="001A05C1" w:rsidRDefault="001A05C1" w:rsidP="0038388B">
            <w:pPr>
              <w:pStyle w:val="TAC"/>
              <w:rPr>
                <w:sz w:val="16"/>
                <w:szCs w:val="16"/>
              </w:rPr>
            </w:pPr>
            <w:r>
              <w:rPr>
                <w:sz w:val="16"/>
                <w:szCs w:val="16"/>
              </w:rPr>
              <w:t>0647</w:t>
            </w:r>
          </w:p>
        </w:tc>
        <w:tc>
          <w:tcPr>
            <w:tcW w:w="425" w:type="dxa"/>
            <w:shd w:val="solid" w:color="FFFFFF" w:fill="auto"/>
          </w:tcPr>
          <w:p w14:paraId="3E443992" w14:textId="77AE38AD" w:rsidR="001A05C1" w:rsidRDefault="001A05C1" w:rsidP="0038388B">
            <w:pPr>
              <w:pStyle w:val="TAC"/>
              <w:rPr>
                <w:sz w:val="16"/>
                <w:szCs w:val="16"/>
              </w:rPr>
            </w:pPr>
            <w:r>
              <w:rPr>
                <w:sz w:val="16"/>
                <w:szCs w:val="16"/>
              </w:rPr>
              <w:t>1</w:t>
            </w:r>
          </w:p>
        </w:tc>
        <w:tc>
          <w:tcPr>
            <w:tcW w:w="425" w:type="dxa"/>
            <w:shd w:val="solid" w:color="FFFFFF" w:fill="auto"/>
          </w:tcPr>
          <w:p w14:paraId="5A6172E0" w14:textId="71C1310B" w:rsidR="001A05C1" w:rsidRDefault="001A05C1" w:rsidP="0038388B">
            <w:pPr>
              <w:pStyle w:val="TAC"/>
              <w:rPr>
                <w:sz w:val="16"/>
                <w:szCs w:val="16"/>
              </w:rPr>
            </w:pPr>
            <w:r>
              <w:rPr>
                <w:sz w:val="16"/>
                <w:szCs w:val="16"/>
              </w:rPr>
              <w:t>B</w:t>
            </w:r>
          </w:p>
        </w:tc>
        <w:tc>
          <w:tcPr>
            <w:tcW w:w="4820" w:type="dxa"/>
            <w:shd w:val="solid" w:color="FFFFFF" w:fill="auto"/>
          </w:tcPr>
          <w:p w14:paraId="6780D73C" w14:textId="1B8357ED" w:rsidR="001A05C1" w:rsidRDefault="001A05C1" w:rsidP="0038388B">
            <w:pPr>
              <w:pStyle w:val="TAL"/>
              <w:rPr>
                <w:sz w:val="16"/>
                <w:szCs w:val="16"/>
              </w:rPr>
            </w:pPr>
            <w:r>
              <w:rPr>
                <w:sz w:val="16"/>
                <w:szCs w:val="16"/>
              </w:rPr>
              <w:t>Enhancements to Analytics Reporting Information and NWDAF output</w:t>
            </w:r>
          </w:p>
        </w:tc>
        <w:tc>
          <w:tcPr>
            <w:tcW w:w="708" w:type="dxa"/>
            <w:shd w:val="solid" w:color="FFFFFF" w:fill="auto"/>
          </w:tcPr>
          <w:p w14:paraId="54CE0D29" w14:textId="18D0EC5A" w:rsidR="001A05C1" w:rsidRDefault="001A05C1" w:rsidP="0038388B">
            <w:pPr>
              <w:pStyle w:val="TAL"/>
              <w:jc w:val="center"/>
              <w:rPr>
                <w:sz w:val="16"/>
                <w:szCs w:val="16"/>
              </w:rPr>
            </w:pPr>
            <w:r>
              <w:rPr>
                <w:sz w:val="16"/>
                <w:szCs w:val="16"/>
              </w:rPr>
              <w:t>18.1.0</w:t>
            </w:r>
          </w:p>
        </w:tc>
      </w:tr>
      <w:tr w:rsidR="00F63E0C" w:rsidRPr="005D2CF1" w14:paraId="244F731D" w14:textId="77777777" w:rsidTr="00B16F2C">
        <w:tc>
          <w:tcPr>
            <w:tcW w:w="800" w:type="dxa"/>
            <w:shd w:val="solid" w:color="FFFFFF" w:fill="auto"/>
          </w:tcPr>
          <w:p w14:paraId="2A3B2DC3" w14:textId="16FFE3DF" w:rsidR="00F63E0C" w:rsidRDefault="00F63E0C" w:rsidP="0038388B">
            <w:pPr>
              <w:pStyle w:val="TAC"/>
              <w:rPr>
                <w:sz w:val="16"/>
                <w:szCs w:val="16"/>
              </w:rPr>
            </w:pPr>
            <w:r>
              <w:rPr>
                <w:sz w:val="16"/>
                <w:szCs w:val="16"/>
              </w:rPr>
              <w:t>2023-03</w:t>
            </w:r>
          </w:p>
        </w:tc>
        <w:tc>
          <w:tcPr>
            <w:tcW w:w="800" w:type="dxa"/>
            <w:shd w:val="solid" w:color="FFFFFF" w:fill="auto"/>
          </w:tcPr>
          <w:p w14:paraId="3B576C81" w14:textId="71D5AEA9" w:rsidR="00F63E0C" w:rsidRDefault="00F63E0C" w:rsidP="0038388B">
            <w:pPr>
              <w:pStyle w:val="TAL"/>
              <w:rPr>
                <w:sz w:val="16"/>
                <w:szCs w:val="16"/>
              </w:rPr>
            </w:pPr>
            <w:r>
              <w:rPr>
                <w:sz w:val="16"/>
                <w:szCs w:val="16"/>
              </w:rPr>
              <w:t>SP#99</w:t>
            </w:r>
          </w:p>
        </w:tc>
        <w:tc>
          <w:tcPr>
            <w:tcW w:w="1094" w:type="dxa"/>
            <w:shd w:val="solid" w:color="FFFFFF" w:fill="auto"/>
          </w:tcPr>
          <w:p w14:paraId="23EA6276" w14:textId="1EF89F58" w:rsidR="00F63E0C" w:rsidRDefault="00F63E0C" w:rsidP="0038388B">
            <w:pPr>
              <w:pStyle w:val="TAC"/>
              <w:rPr>
                <w:sz w:val="16"/>
                <w:szCs w:val="16"/>
              </w:rPr>
            </w:pPr>
            <w:r>
              <w:rPr>
                <w:sz w:val="16"/>
                <w:szCs w:val="16"/>
              </w:rPr>
              <w:t>SP-230061</w:t>
            </w:r>
          </w:p>
        </w:tc>
        <w:tc>
          <w:tcPr>
            <w:tcW w:w="567" w:type="dxa"/>
            <w:shd w:val="solid" w:color="FFFFFF" w:fill="auto"/>
          </w:tcPr>
          <w:p w14:paraId="71D01B49" w14:textId="2D9A82A1" w:rsidR="00F63E0C" w:rsidRDefault="00F63E0C" w:rsidP="0038388B">
            <w:pPr>
              <w:pStyle w:val="TAC"/>
              <w:rPr>
                <w:sz w:val="16"/>
                <w:szCs w:val="16"/>
              </w:rPr>
            </w:pPr>
            <w:r>
              <w:rPr>
                <w:sz w:val="16"/>
                <w:szCs w:val="16"/>
              </w:rPr>
              <w:t>0651</w:t>
            </w:r>
          </w:p>
        </w:tc>
        <w:tc>
          <w:tcPr>
            <w:tcW w:w="425" w:type="dxa"/>
            <w:shd w:val="solid" w:color="FFFFFF" w:fill="auto"/>
          </w:tcPr>
          <w:p w14:paraId="57B3B83A" w14:textId="1B92306F" w:rsidR="00F63E0C" w:rsidRDefault="00F63E0C" w:rsidP="0038388B">
            <w:pPr>
              <w:pStyle w:val="TAC"/>
              <w:rPr>
                <w:sz w:val="16"/>
                <w:szCs w:val="16"/>
              </w:rPr>
            </w:pPr>
            <w:r>
              <w:rPr>
                <w:sz w:val="16"/>
                <w:szCs w:val="16"/>
              </w:rPr>
              <w:t>5</w:t>
            </w:r>
          </w:p>
        </w:tc>
        <w:tc>
          <w:tcPr>
            <w:tcW w:w="425" w:type="dxa"/>
            <w:shd w:val="solid" w:color="FFFFFF" w:fill="auto"/>
          </w:tcPr>
          <w:p w14:paraId="24AF7AE3" w14:textId="5258D2E9" w:rsidR="00F63E0C" w:rsidRDefault="00F63E0C" w:rsidP="0038388B">
            <w:pPr>
              <w:pStyle w:val="TAC"/>
              <w:rPr>
                <w:sz w:val="16"/>
                <w:szCs w:val="16"/>
              </w:rPr>
            </w:pPr>
            <w:r>
              <w:rPr>
                <w:sz w:val="16"/>
                <w:szCs w:val="16"/>
              </w:rPr>
              <w:t>B</w:t>
            </w:r>
          </w:p>
        </w:tc>
        <w:tc>
          <w:tcPr>
            <w:tcW w:w="4820" w:type="dxa"/>
            <w:shd w:val="solid" w:color="FFFFFF" w:fill="auto"/>
          </w:tcPr>
          <w:p w14:paraId="7B0A2CEE" w14:textId="34A02483" w:rsidR="00F63E0C" w:rsidRDefault="00F63E0C" w:rsidP="0038388B">
            <w:pPr>
              <w:pStyle w:val="TAL"/>
              <w:rPr>
                <w:sz w:val="16"/>
                <w:szCs w:val="16"/>
              </w:rPr>
            </w:pPr>
            <w:r>
              <w:rPr>
                <w:sz w:val="16"/>
                <w:szCs w:val="16"/>
              </w:rPr>
              <w:t>Relative Proximity Analytics</w:t>
            </w:r>
          </w:p>
        </w:tc>
        <w:tc>
          <w:tcPr>
            <w:tcW w:w="708" w:type="dxa"/>
            <w:shd w:val="solid" w:color="FFFFFF" w:fill="auto"/>
          </w:tcPr>
          <w:p w14:paraId="506A97D4" w14:textId="7EA596B2" w:rsidR="00F63E0C" w:rsidRDefault="00F63E0C" w:rsidP="0038388B">
            <w:pPr>
              <w:pStyle w:val="TAL"/>
              <w:jc w:val="center"/>
              <w:rPr>
                <w:sz w:val="16"/>
                <w:szCs w:val="16"/>
              </w:rPr>
            </w:pPr>
            <w:r>
              <w:rPr>
                <w:sz w:val="16"/>
                <w:szCs w:val="16"/>
              </w:rPr>
              <w:t>18.1.0</w:t>
            </w:r>
          </w:p>
        </w:tc>
      </w:tr>
      <w:tr w:rsidR="006B1311" w:rsidRPr="005D2CF1" w14:paraId="511D5BF0" w14:textId="77777777" w:rsidTr="00B16F2C">
        <w:tc>
          <w:tcPr>
            <w:tcW w:w="800" w:type="dxa"/>
            <w:shd w:val="solid" w:color="FFFFFF" w:fill="auto"/>
          </w:tcPr>
          <w:p w14:paraId="64FD174E" w14:textId="6E5CD546" w:rsidR="006B1311" w:rsidRDefault="006B1311" w:rsidP="0038388B">
            <w:pPr>
              <w:pStyle w:val="TAC"/>
              <w:rPr>
                <w:sz w:val="16"/>
                <w:szCs w:val="16"/>
              </w:rPr>
            </w:pPr>
            <w:r>
              <w:rPr>
                <w:sz w:val="16"/>
                <w:szCs w:val="16"/>
              </w:rPr>
              <w:t>2023-03</w:t>
            </w:r>
          </w:p>
        </w:tc>
        <w:tc>
          <w:tcPr>
            <w:tcW w:w="800" w:type="dxa"/>
            <w:shd w:val="solid" w:color="FFFFFF" w:fill="auto"/>
          </w:tcPr>
          <w:p w14:paraId="5C73F908" w14:textId="7A6EC0BB" w:rsidR="006B1311" w:rsidRDefault="006B1311" w:rsidP="0038388B">
            <w:pPr>
              <w:pStyle w:val="TAL"/>
              <w:rPr>
                <w:sz w:val="16"/>
                <w:szCs w:val="16"/>
              </w:rPr>
            </w:pPr>
            <w:r>
              <w:rPr>
                <w:sz w:val="16"/>
                <w:szCs w:val="16"/>
              </w:rPr>
              <w:t>SP#99</w:t>
            </w:r>
          </w:p>
        </w:tc>
        <w:tc>
          <w:tcPr>
            <w:tcW w:w="1094" w:type="dxa"/>
            <w:shd w:val="solid" w:color="FFFFFF" w:fill="auto"/>
          </w:tcPr>
          <w:p w14:paraId="68257EBF" w14:textId="3C8F514E" w:rsidR="006B1311" w:rsidRDefault="006B1311" w:rsidP="0038388B">
            <w:pPr>
              <w:pStyle w:val="TAC"/>
              <w:rPr>
                <w:sz w:val="16"/>
                <w:szCs w:val="16"/>
              </w:rPr>
            </w:pPr>
            <w:r>
              <w:rPr>
                <w:sz w:val="16"/>
                <w:szCs w:val="16"/>
              </w:rPr>
              <w:t>SP-230061</w:t>
            </w:r>
          </w:p>
        </w:tc>
        <w:tc>
          <w:tcPr>
            <w:tcW w:w="567" w:type="dxa"/>
            <w:shd w:val="solid" w:color="FFFFFF" w:fill="auto"/>
          </w:tcPr>
          <w:p w14:paraId="017C533C" w14:textId="05E4D221" w:rsidR="006B1311" w:rsidRDefault="006B1311" w:rsidP="0038388B">
            <w:pPr>
              <w:pStyle w:val="TAC"/>
              <w:rPr>
                <w:sz w:val="16"/>
                <w:szCs w:val="16"/>
              </w:rPr>
            </w:pPr>
            <w:r>
              <w:rPr>
                <w:sz w:val="16"/>
                <w:szCs w:val="16"/>
              </w:rPr>
              <w:t>0653</w:t>
            </w:r>
          </w:p>
        </w:tc>
        <w:tc>
          <w:tcPr>
            <w:tcW w:w="425" w:type="dxa"/>
            <w:shd w:val="solid" w:color="FFFFFF" w:fill="auto"/>
          </w:tcPr>
          <w:p w14:paraId="1991E337" w14:textId="365DE9C5" w:rsidR="006B1311" w:rsidRDefault="006B1311" w:rsidP="0038388B">
            <w:pPr>
              <w:pStyle w:val="TAC"/>
              <w:rPr>
                <w:sz w:val="16"/>
                <w:szCs w:val="16"/>
              </w:rPr>
            </w:pPr>
            <w:r>
              <w:rPr>
                <w:sz w:val="16"/>
                <w:szCs w:val="16"/>
              </w:rPr>
              <w:t>1</w:t>
            </w:r>
          </w:p>
        </w:tc>
        <w:tc>
          <w:tcPr>
            <w:tcW w:w="425" w:type="dxa"/>
            <w:shd w:val="solid" w:color="FFFFFF" w:fill="auto"/>
          </w:tcPr>
          <w:p w14:paraId="0CC67439" w14:textId="4BDE03BB" w:rsidR="006B1311" w:rsidRDefault="006B1311" w:rsidP="0038388B">
            <w:pPr>
              <w:pStyle w:val="TAC"/>
              <w:rPr>
                <w:sz w:val="16"/>
                <w:szCs w:val="16"/>
              </w:rPr>
            </w:pPr>
            <w:r>
              <w:rPr>
                <w:sz w:val="16"/>
                <w:szCs w:val="16"/>
              </w:rPr>
              <w:t>B</w:t>
            </w:r>
          </w:p>
        </w:tc>
        <w:tc>
          <w:tcPr>
            <w:tcW w:w="4820" w:type="dxa"/>
            <w:shd w:val="solid" w:color="FFFFFF" w:fill="auto"/>
          </w:tcPr>
          <w:p w14:paraId="34657960" w14:textId="1F41FC9F" w:rsidR="006B1311" w:rsidRDefault="006B1311" w:rsidP="0038388B">
            <w:pPr>
              <w:pStyle w:val="TAL"/>
              <w:rPr>
                <w:sz w:val="16"/>
                <w:szCs w:val="16"/>
              </w:rPr>
            </w:pPr>
            <w:r>
              <w:rPr>
                <w:sz w:val="16"/>
                <w:szCs w:val="16"/>
              </w:rPr>
              <w:t>UE Mobility analytics enhancement</w:t>
            </w:r>
          </w:p>
        </w:tc>
        <w:tc>
          <w:tcPr>
            <w:tcW w:w="708" w:type="dxa"/>
            <w:shd w:val="solid" w:color="FFFFFF" w:fill="auto"/>
          </w:tcPr>
          <w:p w14:paraId="33EE1EB9" w14:textId="41851184" w:rsidR="006B1311" w:rsidRDefault="006B1311" w:rsidP="0038388B">
            <w:pPr>
              <w:pStyle w:val="TAL"/>
              <w:jc w:val="center"/>
              <w:rPr>
                <w:sz w:val="16"/>
                <w:szCs w:val="16"/>
              </w:rPr>
            </w:pPr>
            <w:r>
              <w:rPr>
                <w:sz w:val="16"/>
                <w:szCs w:val="16"/>
              </w:rPr>
              <w:t>18.1.0</w:t>
            </w:r>
          </w:p>
        </w:tc>
      </w:tr>
      <w:tr w:rsidR="00CA202F" w:rsidRPr="005D2CF1" w14:paraId="6632139B" w14:textId="77777777" w:rsidTr="00B16F2C">
        <w:tc>
          <w:tcPr>
            <w:tcW w:w="800" w:type="dxa"/>
            <w:shd w:val="solid" w:color="FFFFFF" w:fill="auto"/>
          </w:tcPr>
          <w:p w14:paraId="62FBDEDB" w14:textId="2A27063D" w:rsidR="00CA202F" w:rsidRDefault="00CA202F" w:rsidP="0038388B">
            <w:pPr>
              <w:pStyle w:val="TAC"/>
              <w:rPr>
                <w:sz w:val="16"/>
                <w:szCs w:val="16"/>
              </w:rPr>
            </w:pPr>
            <w:r>
              <w:rPr>
                <w:sz w:val="16"/>
                <w:szCs w:val="16"/>
              </w:rPr>
              <w:t>2023-03</w:t>
            </w:r>
          </w:p>
        </w:tc>
        <w:tc>
          <w:tcPr>
            <w:tcW w:w="800" w:type="dxa"/>
            <w:shd w:val="solid" w:color="FFFFFF" w:fill="auto"/>
          </w:tcPr>
          <w:p w14:paraId="73A150CC" w14:textId="36271F56" w:rsidR="00CA202F" w:rsidRDefault="00CA202F" w:rsidP="0038388B">
            <w:pPr>
              <w:pStyle w:val="TAL"/>
              <w:rPr>
                <w:sz w:val="16"/>
                <w:szCs w:val="16"/>
              </w:rPr>
            </w:pPr>
            <w:r>
              <w:rPr>
                <w:sz w:val="16"/>
                <w:szCs w:val="16"/>
              </w:rPr>
              <w:t>SP#99</w:t>
            </w:r>
          </w:p>
        </w:tc>
        <w:tc>
          <w:tcPr>
            <w:tcW w:w="1094" w:type="dxa"/>
            <w:shd w:val="solid" w:color="FFFFFF" w:fill="auto"/>
          </w:tcPr>
          <w:p w14:paraId="0EA588C4" w14:textId="1FEB87DD" w:rsidR="00CA202F" w:rsidRDefault="00CA202F" w:rsidP="0038388B">
            <w:pPr>
              <w:pStyle w:val="TAC"/>
              <w:rPr>
                <w:sz w:val="16"/>
                <w:szCs w:val="16"/>
              </w:rPr>
            </w:pPr>
            <w:r>
              <w:rPr>
                <w:sz w:val="16"/>
                <w:szCs w:val="16"/>
              </w:rPr>
              <w:t>SP-230061</w:t>
            </w:r>
          </w:p>
        </w:tc>
        <w:tc>
          <w:tcPr>
            <w:tcW w:w="567" w:type="dxa"/>
            <w:shd w:val="solid" w:color="FFFFFF" w:fill="auto"/>
          </w:tcPr>
          <w:p w14:paraId="7F7C74FB" w14:textId="15EA0388" w:rsidR="00CA202F" w:rsidRDefault="00CA202F" w:rsidP="0038388B">
            <w:pPr>
              <w:pStyle w:val="TAC"/>
              <w:rPr>
                <w:sz w:val="16"/>
                <w:szCs w:val="16"/>
              </w:rPr>
            </w:pPr>
            <w:r>
              <w:rPr>
                <w:sz w:val="16"/>
                <w:szCs w:val="16"/>
              </w:rPr>
              <w:t>0658</w:t>
            </w:r>
          </w:p>
        </w:tc>
        <w:tc>
          <w:tcPr>
            <w:tcW w:w="425" w:type="dxa"/>
            <w:shd w:val="solid" w:color="FFFFFF" w:fill="auto"/>
          </w:tcPr>
          <w:p w14:paraId="64A0C0B6" w14:textId="4D96315A" w:rsidR="00CA202F" w:rsidRDefault="00CA202F" w:rsidP="0038388B">
            <w:pPr>
              <w:pStyle w:val="TAC"/>
              <w:rPr>
                <w:sz w:val="16"/>
                <w:szCs w:val="16"/>
              </w:rPr>
            </w:pPr>
            <w:r>
              <w:rPr>
                <w:sz w:val="16"/>
                <w:szCs w:val="16"/>
              </w:rPr>
              <w:t>4</w:t>
            </w:r>
          </w:p>
        </w:tc>
        <w:tc>
          <w:tcPr>
            <w:tcW w:w="425" w:type="dxa"/>
            <w:shd w:val="solid" w:color="FFFFFF" w:fill="auto"/>
          </w:tcPr>
          <w:p w14:paraId="060DE5F4" w14:textId="15F02556" w:rsidR="00CA202F" w:rsidRDefault="00CA202F" w:rsidP="0038388B">
            <w:pPr>
              <w:pStyle w:val="TAC"/>
              <w:rPr>
                <w:sz w:val="16"/>
                <w:szCs w:val="16"/>
              </w:rPr>
            </w:pPr>
            <w:r>
              <w:rPr>
                <w:sz w:val="16"/>
                <w:szCs w:val="16"/>
              </w:rPr>
              <w:t>B</w:t>
            </w:r>
          </w:p>
        </w:tc>
        <w:tc>
          <w:tcPr>
            <w:tcW w:w="4820" w:type="dxa"/>
            <w:shd w:val="solid" w:color="FFFFFF" w:fill="auto"/>
          </w:tcPr>
          <w:p w14:paraId="5E3B8154" w14:textId="38D50D57" w:rsidR="00CA202F" w:rsidRDefault="00CA202F" w:rsidP="0038388B">
            <w:pPr>
              <w:pStyle w:val="TAL"/>
              <w:rPr>
                <w:sz w:val="16"/>
                <w:szCs w:val="16"/>
              </w:rPr>
            </w:pPr>
            <w:r>
              <w:rPr>
                <w:sz w:val="16"/>
                <w:szCs w:val="16"/>
              </w:rPr>
              <w:t xml:space="preserve">KI#1: Update for supporting analytics feedback </w:t>
            </w:r>
          </w:p>
        </w:tc>
        <w:tc>
          <w:tcPr>
            <w:tcW w:w="708" w:type="dxa"/>
            <w:shd w:val="solid" w:color="FFFFFF" w:fill="auto"/>
          </w:tcPr>
          <w:p w14:paraId="2BDD5C7E" w14:textId="606D85D1" w:rsidR="00CA202F" w:rsidRDefault="00CA202F" w:rsidP="0038388B">
            <w:pPr>
              <w:pStyle w:val="TAL"/>
              <w:jc w:val="center"/>
              <w:rPr>
                <w:sz w:val="16"/>
                <w:szCs w:val="16"/>
              </w:rPr>
            </w:pPr>
            <w:r>
              <w:rPr>
                <w:sz w:val="16"/>
                <w:szCs w:val="16"/>
              </w:rPr>
              <w:t>18.1.0</w:t>
            </w:r>
          </w:p>
        </w:tc>
      </w:tr>
      <w:tr w:rsidR="00CA202F" w:rsidRPr="005D2CF1" w14:paraId="5F5989D1" w14:textId="77777777" w:rsidTr="00B16F2C">
        <w:tc>
          <w:tcPr>
            <w:tcW w:w="800" w:type="dxa"/>
            <w:shd w:val="solid" w:color="FFFFFF" w:fill="auto"/>
          </w:tcPr>
          <w:p w14:paraId="35F0D88B" w14:textId="090911BD" w:rsidR="00CA202F" w:rsidRDefault="00CA202F" w:rsidP="0038388B">
            <w:pPr>
              <w:pStyle w:val="TAC"/>
              <w:rPr>
                <w:sz w:val="16"/>
                <w:szCs w:val="16"/>
              </w:rPr>
            </w:pPr>
            <w:r>
              <w:rPr>
                <w:sz w:val="16"/>
                <w:szCs w:val="16"/>
              </w:rPr>
              <w:t>2023-03</w:t>
            </w:r>
          </w:p>
        </w:tc>
        <w:tc>
          <w:tcPr>
            <w:tcW w:w="800" w:type="dxa"/>
            <w:shd w:val="solid" w:color="FFFFFF" w:fill="auto"/>
          </w:tcPr>
          <w:p w14:paraId="73B00D88" w14:textId="3BFA27F9" w:rsidR="00CA202F" w:rsidRDefault="00CA202F" w:rsidP="0038388B">
            <w:pPr>
              <w:pStyle w:val="TAL"/>
              <w:rPr>
                <w:sz w:val="16"/>
                <w:szCs w:val="16"/>
              </w:rPr>
            </w:pPr>
            <w:r>
              <w:rPr>
                <w:sz w:val="16"/>
                <w:szCs w:val="16"/>
              </w:rPr>
              <w:t>SP#99</w:t>
            </w:r>
          </w:p>
        </w:tc>
        <w:tc>
          <w:tcPr>
            <w:tcW w:w="1094" w:type="dxa"/>
            <w:shd w:val="solid" w:color="FFFFFF" w:fill="auto"/>
          </w:tcPr>
          <w:p w14:paraId="44040DB9" w14:textId="4CFB4150" w:rsidR="00CA202F" w:rsidRDefault="00CA202F" w:rsidP="0038388B">
            <w:pPr>
              <w:pStyle w:val="TAC"/>
              <w:rPr>
                <w:sz w:val="16"/>
                <w:szCs w:val="16"/>
              </w:rPr>
            </w:pPr>
            <w:r>
              <w:rPr>
                <w:sz w:val="16"/>
                <w:szCs w:val="16"/>
              </w:rPr>
              <w:t>SP-230065</w:t>
            </w:r>
          </w:p>
        </w:tc>
        <w:tc>
          <w:tcPr>
            <w:tcW w:w="567" w:type="dxa"/>
            <w:shd w:val="solid" w:color="FFFFFF" w:fill="auto"/>
          </w:tcPr>
          <w:p w14:paraId="6A8F3AA9" w14:textId="06DC4AA9" w:rsidR="00CA202F" w:rsidRDefault="00CA202F" w:rsidP="0038388B">
            <w:pPr>
              <w:pStyle w:val="TAC"/>
              <w:rPr>
                <w:sz w:val="16"/>
                <w:szCs w:val="16"/>
              </w:rPr>
            </w:pPr>
            <w:r>
              <w:rPr>
                <w:sz w:val="16"/>
                <w:szCs w:val="16"/>
              </w:rPr>
              <w:t>0665</w:t>
            </w:r>
          </w:p>
        </w:tc>
        <w:tc>
          <w:tcPr>
            <w:tcW w:w="425" w:type="dxa"/>
            <w:shd w:val="solid" w:color="FFFFFF" w:fill="auto"/>
          </w:tcPr>
          <w:p w14:paraId="13CA580A" w14:textId="4C28E8A5" w:rsidR="00CA202F" w:rsidRDefault="00CA202F" w:rsidP="0038388B">
            <w:pPr>
              <w:pStyle w:val="TAC"/>
              <w:rPr>
                <w:sz w:val="16"/>
                <w:szCs w:val="16"/>
              </w:rPr>
            </w:pPr>
            <w:r>
              <w:rPr>
                <w:sz w:val="16"/>
                <w:szCs w:val="16"/>
              </w:rPr>
              <w:t>3</w:t>
            </w:r>
          </w:p>
        </w:tc>
        <w:tc>
          <w:tcPr>
            <w:tcW w:w="425" w:type="dxa"/>
            <w:shd w:val="solid" w:color="FFFFFF" w:fill="auto"/>
          </w:tcPr>
          <w:p w14:paraId="54A027A9" w14:textId="5871E512" w:rsidR="00CA202F" w:rsidRDefault="00CA202F" w:rsidP="0038388B">
            <w:pPr>
              <w:pStyle w:val="TAC"/>
              <w:rPr>
                <w:sz w:val="16"/>
                <w:szCs w:val="16"/>
              </w:rPr>
            </w:pPr>
            <w:r>
              <w:rPr>
                <w:sz w:val="16"/>
                <w:szCs w:val="16"/>
              </w:rPr>
              <w:t>B</w:t>
            </w:r>
          </w:p>
        </w:tc>
        <w:tc>
          <w:tcPr>
            <w:tcW w:w="4820" w:type="dxa"/>
            <w:shd w:val="solid" w:color="FFFFFF" w:fill="auto"/>
          </w:tcPr>
          <w:p w14:paraId="1F1E68CC" w14:textId="246DC94B" w:rsidR="00CA202F" w:rsidRDefault="00CA202F" w:rsidP="0038388B">
            <w:pPr>
              <w:pStyle w:val="TAL"/>
              <w:rPr>
                <w:sz w:val="16"/>
                <w:szCs w:val="16"/>
              </w:rPr>
            </w:pPr>
            <w:r>
              <w:rPr>
                <w:sz w:val="16"/>
                <w:szCs w:val="16"/>
              </w:rPr>
              <w:t>NWDAF analytics to detect URSP enforcement</w:t>
            </w:r>
          </w:p>
        </w:tc>
        <w:tc>
          <w:tcPr>
            <w:tcW w:w="708" w:type="dxa"/>
            <w:shd w:val="solid" w:color="FFFFFF" w:fill="auto"/>
          </w:tcPr>
          <w:p w14:paraId="6CA70AE3" w14:textId="22D00F59" w:rsidR="00CA202F" w:rsidRDefault="00CA202F" w:rsidP="0038388B">
            <w:pPr>
              <w:pStyle w:val="TAL"/>
              <w:jc w:val="center"/>
              <w:rPr>
                <w:sz w:val="16"/>
                <w:szCs w:val="16"/>
              </w:rPr>
            </w:pPr>
            <w:r>
              <w:rPr>
                <w:sz w:val="16"/>
                <w:szCs w:val="16"/>
              </w:rPr>
              <w:t>18.1.0</w:t>
            </w:r>
          </w:p>
        </w:tc>
      </w:tr>
      <w:tr w:rsidR="00EA2CF0" w:rsidRPr="005D2CF1" w14:paraId="04EC48F0" w14:textId="77777777" w:rsidTr="00B16F2C">
        <w:tc>
          <w:tcPr>
            <w:tcW w:w="800" w:type="dxa"/>
            <w:shd w:val="solid" w:color="FFFFFF" w:fill="auto"/>
          </w:tcPr>
          <w:p w14:paraId="3BAB3A31" w14:textId="77B6C061" w:rsidR="00EA2CF0" w:rsidRDefault="00EA2CF0" w:rsidP="0038388B">
            <w:pPr>
              <w:pStyle w:val="TAC"/>
              <w:rPr>
                <w:sz w:val="16"/>
                <w:szCs w:val="16"/>
              </w:rPr>
            </w:pPr>
            <w:r>
              <w:rPr>
                <w:sz w:val="16"/>
                <w:szCs w:val="16"/>
              </w:rPr>
              <w:t>2023-03</w:t>
            </w:r>
          </w:p>
        </w:tc>
        <w:tc>
          <w:tcPr>
            <w:tcW w:w="800" w:type="dxa"/>
            <w:shd w:val="solid" w:color="FFFFFF" w:fill="auto"/>
          </w:tcPr>
          <w:p w14:paraId="32E437E1" w14:textId="38FF34FC" w:rsidR="00EA2CF0" w:rsidRDefault="00EA2CF0" w:rsidP="0038388B">
            <w:pPr>
              <w:pStyle w:val="TAL"/>
              <w:rPr>
                <w:sz w:val="16"/>
                <w:szCs w:val="16"/>
              </w:rPr>
            </w:pPr>
            <w:r>
              <w:rPr>
                <w:sz w:val="16"/>
                <w:szCs w:val="16"/>
              </w:rPr>
              <w:t>SP#99</w:t>
            </w:r>
          </w:p>
        </w:tc>
        <w:tc>
          <w:tcPr>
            <w:tcW w:w="1094" w:type="dxa"/>
            <w:shd w:val="solid" w:color="FFFFFF" w:fill="auto"/>
          </w:tcPr>
          <w:p w14:paraId="7840708D" w14:textId="1943ED62" w:rsidR="00EA2CF0" w:rsidRDefault="00EA2CF0" w:rsidP="0038388B">
            <w:pPr>
              <w:pStyle w:val="TAC"/>
              <w:rPr>
                <w:sz w:val="16"/>
                <w:szCs w:val="16"/>
              </w:rPr>
            </w:pPr>
            <w:r>
              <w:rPr>
                <w:sz w:val="16"/>
                <w:szCs w:val="16"/>
              </w:rPr>
              <w:t>SP-230061</w:t>
            </w:r>
          </w:p>
        </w:tc>
        <w:tc>
          <w:tcPr>
            <w:tcW w:w="567" w:type="dxa"/>
            <w:shd w:val="solid" w:color="FFFFFF" w:fill="auto"/>
          </w:tcPr>
          <w:p w14:paraId="5B2ACBCE" w14:textId="31A0892E" w:rsidR="00EA2CF0" w:rsidRDefault="00EA2CF0" w:rsidP="0038388B">
            <w:pPr>
              <w:pStyle w:val="TAC"/>
              <w:rPr>
                <w:sz w:val="16"/>
                <w:szCs w:val="16"/>
              </w:rPr>
            </w:pPr>
            <w:r>
              <w:rPr>
                <w:sz w:val="16"/>
                <w:szCs w:val="16"/>
              </w:rPr>
              <w:t>0666</w:t>
            </w:r>
          </w:p>
        </w:tc>
        <w:tc>
          <w:tcPr>
            <w:tcW w:w="425" w:type="dxa"/>
            <w:shd w:val="solid" w:color="FFFFFF" w:fill="auto"/>
          </w:tcPr>
          <w:p w14:paraId="13D97DF9" w14:textId="76BB772F" w:rsidR="00EA2CF0" w:rsidRDefault="00EA2CF0" w:rsidP="0038388B">
            <w:pPr>
              <w:pStyle w:val="TAC"/>
              <w:rPr>
                <w:sz w:val="16"/>
                <w:szCs w:val="16"/>
              </w:rPr>
            </w:pPr>
            <w:r>
              <w:rPr>
                <w:sz w:val="16"/>
                <w:szCs w:val="16"/>
              </w:rPr>
              <w:t>3</w:t>
            </w:r>
          </w:p>
        </w:tc>
        <w:tc>
          <w:tcPr>
            <w:tcW w:w="425" w:type="dxa"/>
            <w:shd w:val="solid" w:color="FFFFFF" w:fill="auto"/>
          </w:tcPr>
          <w:p w14:paraId="19C26EA9" w14:textId="10D83F3D" w:rsidR="00EA2CF0" w:rsidRDefault="00EA2CF0" w:rsidP="0038388B">
            <w:pPr>
              <w:pStyle w:val="TAC"/>
              <w:rPr>
                <w:sz w:val="16"/>
                <w:szCs w:val="16"/>
              </w:rPr>
            </w:pPr>
            <w:r>
              <w:rPr>
                <w:sz w:val="16"/>
                <w:szCs w:val="16"/>
              </w:rPr>
              <w:t>B</w:t>
            </w:r>
          </w:p>
        </w:tc>
        <w:tc>
          <w:tcPr>
            <w:tcW w:w="4820" w:type="dxa"/>
            <w:shd w:val="solid" w:color="FFFFFF" w:fill="auto"/>
          </w:tcPr>
          <w:p w14:paraId="531BFB85" w14:textId="52FEAFB2" w:rsidR="00EA2CF0" w:rsidRDefault="00EA2CF0" w:rsidP="0038388B">
            <w:pPr>
              <w:pStyle w:val="TAL"/>
              <w:rPr>
                <w:sz w:val="16"/>
                <w:szCs w:val="16"/>
              </w:rPr>
            </w:pPr>
            <w:r>
              <w:rPr>
                <w:sz w:val="16"/>
                <w:szCs w:val="16"/>
              </w:rPr>
              <w:t>NWDAF discovery and selection for an NWDAF supporting MTLF with FL capability</w:t>
            </w:r>
          </w:p>
        </w:tc>
        <w:tc>
          <w:tcPr>
            <w:tcW w:w="708" w:type="dxa"/>
            <w:shd w:val="solid" w:color="FFFFFF" w:fill="auto"/>
          </w:tcPr>
          <w:p w14:paraId="738D0B02" w14:textId="0FA723C6" w:rsidR="00EA2CF0" w:rsidRDefault="00EA2CF0" w:rsidP="0038388B">
            <w:pPr>
              <w:pStyle w:val="TAL"/>
              <w:jc w:val="center"/>
              <w:rPr>
                <w:sz w:val="16"/>
                <w:szCs w:val="16"/>
              </w:rPr>
            </w:pPr>
            <w:r>
              <w:rPr>
                <w:sz w:val="16"/>
                <w:szCs w:val="16"/>
              </w:rPr>
              <w:t>18.1.0</w:t>
            </w:r>
          </w:p>
        </w:tc>
      </w:tr>
      <w:tr w:rsidR="00EA2CF0" w:rsidRPr="005D2CF1" w14:paraId="3DD902D8" w14:textId="77777777" w:rsidTr="00B16F2C">
        <w:tc>
          <w:tcPr>
            <w:tcW w:w="800" w:type="dxa"/>
            <w:shd w:val="solid" w:color="FFFFFF" w:fill="auto"/>
          </w:tcPr>
          <w:p w14:paraId="28E63EA2" w14:textId="494EEB7D" w:rsidR="00EA2CF0" w:rsidRDefault="00EA2CF0" w:rsidP="0038388B">
            <w:pPr>
              <w:pStyle w:val="TAC"/>
              <w:rPr>
                <w:sz w:val="16"/>
                <w:szCs w:val="16"/>
              </w:rPr>
            </w:pPr>
            <w:r>
              <w:rPr>
                <w:sz w:val="16"/>
                <w:szCs w:val="16"/>
              </w:rPr>
              <w:lastRenderedPageBreak/>
              <w:t>2023-03</w:t>
            </w:r>
          </w:p>
        </w:tc>
        <w:tc>
          <w:tcPr>
            <w:tcW w:w="800" w:type="dxa"/>
            <w:shd w:val="solid" w:color="FFFFFF" w:fill="auto"/>
          </w:tcPr>
          <w:p w14:paraId="23FD9D1A" w14:textId="73ACFE23" w:rsidR="00EA2CF0" w:rsidRDefault="00EA2CF0" w:rsidP="0038388B">
            <w:pPr>
              <w:pStyle w:val="TAL"/>
              <w:rPr>
                <w:sz w:val="16"/>
                <w:szCs w:val="16"/>
              </w:rPr>
            </w:pPr>
            <w:r>
              <w:rPr>
                <w:sz w:val="16"/>
                <w:szCs w:val="16"/>
              </w:rPr>
              <w:t>SP#99</w:t>
            </w:r>
          </w:p>
        </w:tc>
        <w:tc>
          <w:tcPr>
            <w:tcW w:w="1094" w:type="dxa"/>
            <w:shd w:val="solid" w:color="FFFFFF" w:fill="auto"/>
          </w:tcPr>
          <w:p w14:paraId="5380B687" w14:textId="41876B89" w:rsidR="00EA2CF0" w:rsidRDefault="00EA2CF0" w:rsidP="0038388B">
            <w:pPr>
              <w:pStyle w:val="TAC"/>
              <w:rPr>
                <w:sz w:val="16"/>
                <w:szCs w:val="16"/>
              </w:rPr>
            </w:pPr>
            <w:r>
              <w:rPr>
                <w:sz w:val="16"/>
                <w:szCs w:val="16"/>
              </w:rPr>
              <w:t>SP-230061</w:t>
            </w:r>
          </w:p>
        </w:tc>
        <w:tc>
          <w:tcPr>
            <w:tcW w:w="567" w:type="dxa"/>
            <w:shd w:val="solid" w:color="FFFFFF" w:fill="auto"/>
          </w:tcPr>
          <w:p w14:paraId="0BE728D8" w14:textId="4E9E7BDA" w:rsidR="00EA2CF0" w:rsidRDefault="00EA2CF0" w:rsidP="0038388B">
            <w:pPr>
              <w:pStyle w:val="TAC"/>
              <w:rPr>
                <w:sz w:val="16"/>
                <w:szCs w:val="16"/>
              </w:rPr>
            </w:pPr>
            <w:r>
              <w:rPr>
                <w:sz w:val="16"/>
                <w:szCs w:val="16"/>
              </w:rPr>
              <w:t>0669</w:t>
            </w:r>
          </w:p>
        </w:tc>
        <w:tc>
          <w:tcPr>
            <w:tcW w:w="425" w:type="dxa"/>
            <w:shd w:val="solid" w:color="FFFFFF" w:fill="auto"/>
          </w:tcPr>
          <w:p w14:paraId="3E16AB1A" w14:textId="31022CD8" w:rsidR="00EA2CF0" w:rsidRDefault="00EA2CF0" w:rsidP="0038388B">
            <w:pPr>
              <w:pStyle w:val="TAC"/>
              <w:rPr>
                <w:sz w:val="16"/>
                <w:szCs w:val="16"/>
              </w:rPr>
            </w:pPr>
            <w:r>
              <w:rPr>
                <w:sz w:val="16"/>
                <w:szCs w:val="16"/>
              </w:rPr>
              <w:t>-</w:t>
            </w:r>
          </w:p>
        </w:tc>
        <w:tc>
          <w:tcPr>
            <w:tcW w:w="425" w:type="dxa"/>
            <w:shd w:val="solid" w:color="FFFFFF" w:fill="auto"/>
          </w:tcPr>
          <w:p w14:paraId="06AEECF9" w14:textId="3B7F1B5B" w:rsidR="00EA2CF0" w:rsidRDefault="00EA2CF0" w:rsidP="0038388B">
            <w:pPr>
              <w:pStyle w:val="TAC"/>
              <w:rPr>
                <w:sz w:val="16"/>
                <w:szCs w:val="16"/>
              </w:rPr>
            </w:pPr>
            <w:r>
              <w:rPr>
                <w:sz w:val="16"/>
                <w:szCs w:val="16"/>
              </w:rPr>
              <w:t>C</w:t>
            </w:r>
          </w:p>
        </w:tc>
        <w:tc>
          <w:tcPr>
            <w:tcW w:w="4820" w:type="dxa"/>
            <w:shd w:val="solid" w:color="FFFFFF" w:fill="auto"/>
          </w:tcPr>
          <w:p w14:paraId="7FC5CED7" w14:textId="16495770" w:rsidR="00EA2CF0" w:rsidRDefault="00EA2CF0" w:rsidP="0038388B">
            <w:pPr>
              <w:pStyle w:val="TAL"/>
              <w:rPr>
                <w:sz w:val="16"/>
                <w:szCs w:val="16"/>
              </w:rPr>
            </w:pPr>
            <w:r>
              <w:rPr>
                <w:sz w:val="16"/>
                <w:szCs w:val="16"/>
              </w:rPr>
              <w:t>Optimizing data collection and storage by NWDAF registration in UDM for all Analytics IDs</w:t>
            </w:r>
          </w:p>
        </w:tc>
        <w:tc>
          <w:tcPr>
            <w:tcW w:w="708" w:type="dxa"/>
            <w:shd w:val="solid" w:color="FFFFFF" w:fill="auto"/>
          </w:tcPr>
          <w:p w14:paraId="629D0BC2" w14:textId="16AC3450" w:rsidR="00EA2CF0" w:rsidRDefault="00EA2CF0" w:rsidP="0038388B">
            <w:pPr>
              <w:pStyle w:val="TAL"/>
              <w:jc w:val="center"/>
              <w:rPr>
                <w:sz w:val="16"/>
                <w:szCs w:val="16"/>
              </w:rPr>
            </w:pPr>
            <w:r>
              <w:rPr>
                <w:sz w:val="16"/>
                <w:szCs w:val="16"/>
              </w:rPr>
              <w:t>18.1.0</w:t>
            </w:r>
          </w:p>
        </w:tc>
      </w:tr>
      <w:tr w:rsidR="00EA2CF0" w:rsidRPr="005D2CF1" w14:paraId="7A605D7E" w14:textId="77777777" w:rsidTr="00B16F2C">
        <w:tc>
          <w:tcPr>
            <w:tcW w:w="800" w:type="dxa"/>
            <w:shd w:val="solid" w:color="FFFFFF" w:fill="auto"/>
          </w:tcPr>
          <w:p w14:paraId="05FBB5A5" w14:textId="5DEFB337" w:rsidR="00EA2CF0" w:rsidRDefault="00EA2CF0" w:rsidP="0038388B">
            <w:pPr>
              <w:pStyle w:val="TAC"/>
              <w:rPr>
                <w:sz w:val="16"/>
                <w:szCs w:val="16"/>
              </w:rPr>
            </w:pPr>
            <w:r>
              <w:rPr>
                <w:sz w:val="16"/>
                <w:szCs w:val="16"/>
              </w:rPr>
              <w:t>2023-03</w:t>
            </w:r>
          </w:p>
        </w:tc>
        <w:tc>
          <w:tcPr>
            <w:tcW w:w="800" w:type="dxa"/>
            <w:shd w:val="solid" w:color="FFFFFF" w:fill="auto"/>
          </w:tcPr>
          <w:p w14:paraId="24743FA7" w14:textId="4FBB3C57" w:rsidR="00EA2CF0" w:rsidRDefault="00EA2CF0" w:rsidP="0038388B">
            <w:pPr>
              <w:pStyle w:val="TAL"/>
              <w:rPr>
                <w:sz w:val="16"/>
                <w:szCs w:val="16"/>
              </w:rPr>
            </w:pPr>
            <w:r>
              <w:rPr>
                <w:sz w:val="16"/>
                <w:szCs w:val="16"/>
              </w:rPr>
              <w:t>SP#99</w:t>
            </w:r>
          </w:p>
        </w:tc>
        <w:tc>
          <w:tcPr>
            <w:tcW w:w="1094" w:type="dxa"/>
            <w:shd w:val="solid" w:color="FFFFFF" w:fill="auto"/>
          </w:tcPr>
          <w:p w14:paraId="1ABAB2CD" w14:textId="76675EDD" w:rsidR="00EA2CF0" w:rsidRDefault="00EA2CF0" w:rsidP="0038388B">
            <w:pPr>
              <w:pStyle w:val="TAC"/>
              <w:rPr>
                <w:sz w:val="16"/>
                <w:szCs w:val="16"/>
              </w:rPr>
            </w:pPr>
            <w:r>
              <w:rPr>
                <w:sz w:val="16"/>
                <w:szCs w:val="16"/>
              </w:rPr>
              <w:t>SP-230054</w:t>
            </w:r>
          </w:p>
        </w:tc>
        <w:tc>
          <w:tcPr>
            <w:tcW w:w="567" w:type="dxa"/>
            <w:shd w:val="solid" w:color="FFFFFF" w:fill="auto"/>
          </w:tcPr>
          <w:p w14:paraId="076A20BE" w14:textId="5D06BD01" w:rsidR="00EA2CF0" w:rsidRDefault="00EA2CF0" w:rsidP="0038388B">
            <w:pPr>
              <w:pStyle w:val="TAC"/>
              <w:rPr>
                <w:sz w:val="16"/>
                <w:szCs w:val="16"/>
              </w:rPr>
            </w:pPr>
            <w:r>
              <w:rPr>
                <w:sz w:val="16"/>
                <w:szCs w:val="16"/>
              </w:rPr>
              <w:t>0671</w:t>
            </w:r>
          </w:p>
        </w:tc>
        <w:tc>
          <w:tcPr>
            <w:tcW w:w="425" w:type="dxa"/>
            <w:shd w:val="solid" w:color="FFFFFF" w:fill="auto"/>
          </w:tcPr>
          <w:p w14:paraId="0D76CA54" w14:textId="668DC2AD" w:rsidR="00EA2CF0" w:rsidRDefault="00EA2CF0" w:rsidP="0038388B">
            <w:pPr>
              <w:pStyle w:val="TAC"/>
              <w:rPr>
                <w:sz w:val="16"/>
                <w:szCs w:val="16"/>
              </w:rPr>
            </w:pPr>
            <w:r>
              <w:rPr>
                <w:sz w:val="16"/>
                <w:szCs w:val="16"/>
              </w:rPr>
              <w:t>1</w:t>
            </w:r>
          </w:p>
        </w:tc>
        <w:tc>
          <w:tcPr>
            <w:tcW w:w="425" w:type="dxa"/>
            <w:shd w:val="solid" w:color="FFFFFF" w:fill="auto"/>
          </w:tcPr>
          <w:p w14:paraId="213CBFED" w14:textId="67725597" w:rsidR="00EA2CF0" w:rsidRDefault="00EA2CF0" w:rsidP="0038388B">
            <w:pPr>
              <w:pStyle w:val="TAC"/>
              <w:rPr>
                <w:sz w:val="16"/>
                <w:szCs w:val="16"/>
              </w:rPr>
            </w:pPr>
            <w:r>
              <w:rPr>
                <w:sz w:val="16"/>
                <w:szCs w:val="16"/>
              </w:rPr>
              <w:t>B</w:t>
            </w:r>
          </w:p>
        </w:tc>
        <w:tc>
          <w:tcPr>
            <w:tcW w:w="4820" w:type="dxa"/>
            <w:shd w:val="solid" w:color="FFFFFF" w:fill="auto"/>
          </w:tcPr>
          <w:p w14:paraId="329B9E8C" w14:textId="284A6D87" w:rsidR="00EA2CF0" w:rsidRDefault="00EA2CF0" w:rsidP="0038388B">
            <w:pPr>
              <w:pStyle w:val="TAL"/>
              <w:rPr>
                <w:sz w:val="16"/>
                <w:szCs w:val="16"/>
              </w:rPr>
            </w:pPr>
            <w:r>
              <w:rPr>
                <w:sz w:val="16"/>
                <w:szCs w:val="16"/>
              </w:rPr>
              <w:t>Enhancement of Service Experience Analytics to assist federated learning operation</w:t>
            </w:r>
          </w:p>
        </w:tc>
        <w:tc>
          <w:tcPr>
            <w:tcW w:w="708" w:type="dxa"/>
            <w:shd w:val="solid" w:color="FFFFFF" w:fill="auto"/>
          </w:tcPr>
          <w:p w14:paraId="171E2439" w14:textId="4A58AE8E" w:rsidR="00EA2CF0" w:rsidRDefault="00EA2CF0" w:rsidP="0038388B">
            <w:pPr>
              <w:pStyle w:val="TAL"/>
              <w:jc w:val="center"/>
              <w:rPr>
                <w:sz w:val="16"/>
                <w:szCs w:val="16"/>
              </w:rPr>
            </w:pPr>
            <w:r>
              <w:rPr>
                <w:sz w:val="16"/>
                <w:szCs w:val="16"/>
              </w:rPr>
              <w:t>18.1.0</w:t>
            </w:r>
          </w:p>
        </w:tc>
      </w:tr>
      <w:tr w:rsidR="00EA2CF0" w:rsidRPr="005D2CF1" w14:paraId="79F35B5B" w14:textId="77777777" w:rsidTr="00B16F2C">
        <w:tc>
          <w:tcPr>
            <w:tcW w:w="800" w:type="dxa"/>
            <w:shd w:val="solid" w:color="FFFFFF" w:fill="auto"/>
          </w:tcPr>
          <w:p w14:paraId="174659D4" w14:textId="0804ADC5" w:rsidR="00EA2CF0" w:rsidRDefault="00EA2CF0" w:rsidP="0038388B">
            <w:pPr>
              <w:pStyle w:val="TAC"/>
              <w:rPr>
                <w:sz w:val="16"/>
                <w:szCs w:val="16"/>
              </w:rPr>
            </w:pPr>
            <w:r>
              <w:rPr>
                <w:sz w:val="16"/>
                <w:szCs w:val="16"/>
              </w:rPr>
              <w:t>2023-03</w:t>
            </w:r>
          </w:p>
        </w:tc>
        <w:tc>
          <w:tcPr>
            <w:tcW w:w="800" w:type="dxa"/>
            <w:shd w:val="solid" w:color="FFFFFF" w:fill="auto"/>
          </w:tcPr>
          <w:p w14:paraId="00F0CEB2" w14:textId="368B1C3C" w:rsidR="00EA2CF0" w:rsidRDefault="00EA2CF0" w:rsidP="0038388B">
            <w:pPr>
              <w:pStyle w:val="TAL"/>
              <w:rPr>
                <w:sz w:val="16"/>
                <w:szCs w:val="16"/>
              </w:rPr>
            </w:pPr>
            <w:r>
              <w:rPr>
                <w:sz w:val="16"/>
                <w:szCs w:val="16"/>
              </w:rPr>
              <w:t>SP#99</w:t>
            </w:r>
          </w:p>
        </w:tc>
        <w:tc>
          <w:tcPr>
            <w:tcW w:w="1094" w:type="dxa"/>
            <w:shd w:val="solid" w:color="FFFFFF" w:fill="auto"/>
          </w:tcPr>
          <w:p w14:paraId="31362A61" w14:textId="435A3A00" w:rsidR="00EA2CF0" w:rsidRDefault="00EA2CF0" w:rsidP="0038388B">
            <w:pPr>
              <w:pStyle w:val="TAC"/>
              <w:rPr>
                <w:sz w:val="16"/>
                <w:szCs w:val="16"/>
              </w:rPr>
            </w:pPr>
            <w:r>
              <w:rPr>
                <w:sz w:val="16"/>
                <w:szCs w:val="16"/>
              </w:rPr>
              <w:t>SP-230061</w:t>
            </w:r>
          </w:p>
        </w:tc>
        <w:tc>
          <w:tcPr>
            <w:tcW w:w="567" w:type="dxa"/>
            <w:shd w:val="solid" w:color="FFFFFF" w:fill="auto"/>
          </w:tcPr>
          <w:p w14:paraId="0604890F" w14:textId="11C6F015" w:rsidR="00EA2CF0" w:rsidRDefault="00EA2CF0" w:rsidP="0038388B">
            <w:pPr>
              <w:pStyle w:val="TAC"/>
              <w:rPr>
                <w:sz w:val="16"/>
                <w:szCs w:val="16"/>
              </w:rPr>
            </w:pPr>
            <w:r>
              <w:rPr>
                <w:sz w:val="16"/>
                <w:szCs w:val="16"/>
              </w:rPr>
              <w:t>0673</w:t>
            </w:r>
          </w:p>
        </w:tc>
        <w:tc>
          <w:tcPr>
            <w:tcW w:w="425" w:type="dxa"/>
            <w:shd w:val="solid" w:color="FFFFFF" w:fill="auto"/>
          </w:tcPr>
          <w:p w14:paraId="770ABDCE" w14:textId="17F517A5" w:rsidR="00EA2CF0" w:rsidRDefault="00EA2CF0" w:rsidP="0038388B">
            <w:pPr>
              <w:pStyle w:val="TAC"/>
              <w:rPr>
                <w:sz w:val="16"/>
                <w:szCs w:val="16"/>
              </w:rPr>
            </w:pPr>
            <w:r>
              <w:rPr>
                <w:sz w:val="16"/>
                <w:szCs w:val="16"/>
              </w:rPr>
              <w:t>1</w:t>
            </w:r>
          </w:p>
        </w:tc>
        <w:tc>
          <w:tcPr>
            <w:tcW w:w="425" w:type="dxa"/>
            <w:shd w:val="solid" w:color="FFFFFF" w:fill="auto"/>
          </w:tcPr>
          <w:p w14:paraId="7220769D" w14:textId="3098C964" w:rsidR="00EA2CF0" w:rsidRDefault="00EA2CF0" w:rsidP="0038388B">
            <w:pPr>
              <w:pStyle w:val="TAC"/>
              <w:rPr>
                <w:sz w:val="16"/>
                <w:szCs w:val="16"/>
              </w:rPr>
            </w:pPr>
            <w:r>
              <w:rPr>
                <w:sz w:val="16"/>
                <w:szCs w:val="16"/>
              </w:rPr>
              <w:t>B</w:t>
            </w:r>
          </w:p>
        </w:tc>
        <w:tc>
          <w:tcPr>
            <w:tcW w:w="4820" w:type="dxa"/>
            <w:shd w:val="solid" w:color="FFFFFF" w:fill="auto"/>
          </w:tcPr>
          <w:p w14:paraId="6273677C" w14:textId="7072E0DC" w:rsidR="00EA2CF0" w:rsidRDefault="00EA2CF0" w:rsidP="0038388B">
            <w:pPr>
              <w:pStyle w:val="TAL"/>
              <w:rPr>
                <w:sz w:val="16"/>
                <w:szCs w:val="16"/>
              </w:rPr>
            </w:pPr>
            <w:r>
              <w:rPr>
                <w:sz w:val="16"/>
                <w:szCs w:val="16"/>
              </w:rPr>
              <w:t>Procedure for accuracy monitoring at NWDAF containing AnLF</w:t>
            </w:r>
          </w:p>
        </w:tc>
        <w:tc>
          <w:tcPr>
            <w:tcW w:w="708" w:type="dxa"/>
            <w:shd w:val="solid" w:color="FFFFFF" w:fill="auto"/>
          </w:tcPr>
          <w:p w14:paraId="0055E308" w14:textId="02294878" w:rsidR="00EA2CF0" w:rsidRDefault="00EA2CF0" w:rsidP="0038388B">
            <w:pPr>
              <w:pStyle w:val="TAL"/>
              <w:jc w:val="center"/>
              <w:rPr>
                <w:sz w:val="16"/>
                <w:szCs w:val="16"/>
              </w:rPr>
            </w:pPr>
            <w:r>
              <w:rPr>
                <w:sz w:val="16"/>
                <w:szCs w:val="16"/>
              </w:rPr>
              <w:t>18.1.0</w:t>
            </w:r>
          </w:p>
        </w:tc>
      </w:tr>
      <w:tr w:rsidR="00EA2CF0" w:rsidRPr="005D2CF1" w14:paraId="20E43F80" w14:textId="77777777" w:rsidTr="00B16F2C">
        <w:tc>
          <w:tcPr>
            <w:tcW w:w="800" w:type="dxa"/>
            <w:shd w:val="solid" w:color="FFFFFF" w:fill="auto"/>
          </w:tcPr>
          <w:p w14:paraId="77659B86" w14:textId="6F64D768" w:rsidR="00EA2CF0" w:rsidRDefault="00EA2CF0" w:rsidP="0038388B">
            <w:pPr>
              <w:pStyle w:val="TAC"/>
              <w:rPr>
                <w:sz w:val="16"/>
                <w:szCs w:val="16"/>
              </w:rPr>
            </w:pPr>
            <w:r>
              <w:rPr>
                <w:sz w:val="16"/>
                <w:szCs w:val="16"/>
              </w:rPr>
              <w:t>2023-03</w:t>
            </w:r>
          </w:p>
        </w:tc>
        <w:tc>
          <w:tcPr>
            <w:tcW w:w="800" w:type="dxa"/>
            <w:shd w:val="solid" w:color="FFFFFF" w:fill="auto"/>
          </w:tcPr>
          <w:p w14:paraId="100C4FF4" w14:textId="0AA89CAE" w:rsidR="00EA2CF0" w:rsidRDefault="00EA2CF0" w:rsidP="0038388B">
            <w:pPr>
              <w:pStyle w:val="TAL"/>
              <w:rPr>
                <w:sz w:val="16"/>
                <w:szCs w:val="16"/>
              </w:rPr>
            </w:pPr>
            <w:r>
              <w:rPr>
                <w:sz w:val="16"/>
                <w:szCs w:val="16"/>
              </w:rPr>
              <w:t>SP#99</w:t>
            </w:r>
          </w:p>
        </w:tc>
        <w:tc>
          <w:tcPr>
            <w:tcW w:w="1094" w:type="dxa"/>
            <w:shd w:val="solid" w:color="FFFFFF" w:fill="auto"/>
          </w:tcPr>
          <w:p w14:paraId="43640940" w14:textId="74A32A7A" w:rsidR="00EA2CF0" w:rsidRDefault="00EA2CF0" w:rsidP="0038388B">
            <w:pPr>
              <w:pStyle w:val="TAC"/>
              <w:rPr>
                <w:sz w:val="16"/>
                <w:szCs w:val="16"/>
              </w:rPr>
            </w:pPr>
            <w:r>
              <w:rPr>
                <w:sz w:val="16"/>
                <w:szCs w:val="16"/>
              </w:rPr>
              <w:t>SP-230061</w:t>
            </w:r>
          </w:p>
        </w:tc>
        <w:tc>
          <w:tcPr>
            <w:tcW w:w="567" w:type="dxa"/>
            <w:shd w:val="solid" w:color="FFFFFF" w:fill="auto"/>
          </w:tcPr>
          <w:p w14:paraId="6FC3AC45" w14:textId="018F8845" w:rsidR="00EA2CF0" w:rsidRDefault="00EA2CF0" w:rsidP="0038388B">
            <w:pPr>
              <w:pStyle w:val="TAC"/>
              <w:rPr>
                <w:sz w:val="16"/>
                <w:szCs w:val="16"/>
              </w:rPr>
            </w:pPr>
            <w:r>
              <w:rPr>
                <w:sz w:val="16"/>
                <w:szCs w:val="16"/>
              </w:rPr>
              <w:t>0675</w:t>
            </w:r>
          </w:p>
        </w:tc>
        <w:tc>
          <w:tcPr>
            <w:tcW w:w="425" w:type="dxa"/>
            <w:shd w:val="solid" w:color="FFFFFF" w:fill="auto"/>
          </w:tcPr>
          <w:p w14:paraId="40B4D2F8" w14:textId="7A6B765C" w:rsidR="00EA2CF0" w:rsidRDefault="00EA2CF0" w:rsidP="0038388B">
            <w:pPr>
              <w:pStyle w:val="TAC"/>
              <w:rPr>
                <w:sz w:val="16"/>
                <w:szCs w:val="16"/>
              </w:rPr>
            </w:pPr>
            <w:r>
              <w:rPr>
                <w:sz w:val="16"/>
                <w:szCs w:val="16"/>
              </w:rPr>
              <w:t>3</w:t>
            </w:r>
          </w:p>
        </w:tc>
        <w:tc>
          <w:tcPr>
            <w:tcW w:w="425" w:type="dxa"/>
            <w:shd w:val="solid" w:color="FFFFFF" w:fill="auto"/>
          </w:tcPr>
          <w:p w14:paraId="740E5054" w14:textId="07A8A994" w:rsidR="00EA2CF0" w:rsidRDefault="00EA2CF0" w:rsidP="0038388B">
            <w:pPr>
              <w:pStyle w:val="TAC"/>
              <w:rPr>
                <w:sz w:val="16"/>
                <w:szCs w:val="16"/>
              </w:rPr>
            </w:pPr>
            <w:r>
              <w:rPr>
                <w:sz w:val="16"/>
                <w:szCs w:val="16"/>
              </w:rPr>
              <w:t>B</w:t>
            </w:r>
          </w:p>
        </w:tc>
        <w:tc>
          <w:tcPr>
            <w:tcW w:w="4820" w:type="dxa"/>
            <w:shd w:val="solid" w:color="FFFFFF" w:fill="auto"/>
          </w:tcPr>
          <w:p w14:paraId="642C975B" w14:textId="6C7E3F0C" w:rsidR="00EA2CF0" w:rsidRDefault="00EA2CF0" w:rsidP="0038388B">
            <w:pPr>
              <w:pStyle w:val="TAL"/>
              <w:rPr>
                <w:sz w:val="16"/>
                <w:szCs w:val="16"/>
              </w:rPr>
            </w:pPr>
            <w:r>
              <w:rPr>
                <w:sz w:val="16"/>
                <w:szCs w:val="16"/>
              </w:rPr>
              <w:t>New NWDAF service supporting for AnLF assisted MTLF in accuracy monitoring</w:t>
            </w:r>
          </w:p>
        </w:tc>
        <w:tc>
          <w:tcPr>
            <w:tcW w:w="708" w:type="dxa"/>
            <w:shd w:val="solid" w:color="FFFFFF" w:fill="auto"/>
          </w:tcPr>
          <w:p w14:paraId="1DB76D2E" w14:textId="4245969C" w:rsidR="00EA2CF0" w:rsidRDefault="00EA2CF0" w:rsidP="0038388B">
            <w:pPr>
              <w:pStyle w:val="TAL"/>
              <w:jc w:val="center"/>
              <w:rPr>
                <w:sz w:val="16"/>
                <w:szCs w:val="16"/>
              </w:rPr>
            </w:pPr>
            <w:r>
              <w:rPr>
                <w:sz w:val="16"/>
                <w:szCs w:val="16"/>
              </w:rPr>
              <w:t>18.1.0</w:t>
            </w:r>
          </w:p>
        </w:tc>
      </w:tr>
      <w:tr w:rsidR="00D86AAF" w:rsidRPr="005D2CF1" w14:paraId="006164DC" w14:textId="77777777" w:rsidTr="00B16F2C">
        <w:tc>
          <w:tcPr>
            <w:tcW w:w="800" w:type="dxa"/>
            <w:shd w:val="solid" w:color="FFFFFF" w:fill="auto"/>
          </w:tcPr>
          <w:p w14:paraId="01916B93" w14:textId="3366F5F5" w:rsidR="00D86AAF" w:rsidRDefault="00D86AAF" w:rsidP="0038388B">
            <w:pPr>
              <w:pStyle w:val="TAC"/>
              <w:rPr>
                <w:sz w:val="16"/>
                <w:szCs w:val="16"/>
              </w:rPr>
            </w:pPr>
            <w:r>
              <w:rPr>
                <w:sz w:val="16"/>
                <w:szCs w:val="16"/>
              </w:rPr>
              <w:t>2023-03</w:t>
            </w:r>
          </w:p>
        </w:tc>
        <w:tc>
          <w:tcPr>
            <w:tcW w:w="800" w:type="dxa"/>
            <w:shd w:val="solid" w:color="FFFFFF" w:fill="auto"/>
          </w:tcPr>
          <w:p w14:paraId="42D895AF" w14:textId="0FF68E07" w:rsidR="00D86AAF" w:rsidRDefault="00D86AAF" w:rsidP="0038388B">
            <w:pPr>
              <w:pStyle w:val="TAL"/>
              <w:rPr>
                <w:sz w:val="16"/>
                <w:szCs w:val="16"/>
              </w:rPr>
            </w:pPr>
            <w:r>
              <w:rPr>
                <w:sz w:val="16"/>
                <w:szCs w:val="16"/>
              </w:rPr>
              <w:t>SP#99</w:t>
            </w:r>
          </w:p>
        </w:tc>
        <w:tc>
          <w:tcPr>
            <w:tcW w:w="1094" w:type="dxa"/>
            <w:shd w:val="solid" w:color="FFFFFF" w:fill="auto"/>
          </w:tcPr>
          <w:p w14:paraId="09F325A8" w14:textId="232C48CF" w:rsidR="00D86AAF" w:rsidRDefault="00D86AAF" w:rsidP="0038388B">
            <w:pPr>
              <w:pStyle w:val="TAC"/>
              <w:rPr>
                <w:sz w:val="16"/>
                <w:szCs w:val="16"/>
              </w:rPr>
            </w:pPr>
            <w:r>
              <w:rPr>
                <w:sz w:val="16"/>
                <w:szCs w:val="16"/>
              </w:rPr>
              <w:t>SP-230054</w:t>
            </w:r>
          </w:p>
        </w:tc>
        <w:tc>
          <w:tcPr>
            <w:tcW w:w="567" w:type="dxa"/>
            <w:shd w:val="solid" w:color="FFFFFF" w:fill="auto"/>
          </w:tcPr>
          <w:p w14:paraId="4FF85D1F" w14:textId="00B35220" w:rsidR="00D86AAF" w:rsidRDefault="00D86AAF" w:rsidP="0038388B">
            <w:pPr>
              <w:pStyle w:val="TAC"/>
              <w:rPr>
                <w:sz w:val="16"/>
                <w:szCs w:val="16"/>
              </w:rPr>
            </w:pPr>
            <w:r>
              <w:rPr>
                <w:sz w:val="16"/>
                <w:szCs w:val="16"/>
              </w:rPr>
              <w:t>0677</w:t>
            </w:r>
          </w:p>
        </w:tc>
        <w:tc>
          <w:tcPr>
            <w:tcW w:w="425" w:type="dxa"/>
            <w:shd w:val="solid" w:color="FFFFFF" w:fill="auto"/>
          </w:tcPr>
          <w:p w14:paraId="061945DB" w14:textId="7A625636" w:rsidR="00D86AAF" w:rsidRDefault="00D86AAF" w:rsidP="0038388B">
            <w:pPr>
              <w:pStyle w:val="TAC"/>
              <w:rPr>
                <w:sz w:val="16"/>
                <w:szCs w:val="16"/>
              </w:rPr>
            </w:pPr>
            <w:r>
              <w:rPr>
                <w:sz w:val="16"/>
                <w:szCs w:val="16"/>
              </w:rPr>
              <w:t>1</w:t>
            </w:r>
          </w:p>
        </w:tc>
        <w:tc>
          <w:tcPr>
            <w:tcW w:w="425" w:type="dxa"/>
            <w:shd w:val="solid" w:color="FFFFFF" w:fill="auto"/>
          </w:tcPr>
          <w:p w14:paraId="1299A300" w14:textId="2992457D" w:rsidR="00D86AAF" w:rsidRDefault="00D86AAF" w:rsidP="0038388B">
            <w:pPr>
              <w:pStyle w:val="TAC"/>
              <w:rPr>
                <w:sz w:val="16"/>
                <w:szCs w:val="16"/>
              </w:rPr>
            </w:pPr>
            <w:r>
              <w:rPr>
                <w:sz w:val="16"/>
                <w:szCs w:val="16"/>
              </w:rPr>
              <w:t>B</w:t>
            </w:r>
          </w:p>
        </w:tc>
        <w:tc>
          <w:tcPr>
            <w:tcW w:w="4820" w:type="dxa"/>
            <w:shd w:val="solid" w:color="FFFFFF" w:fill="auto"/>
          </w:tcPr>
          <w:p w14:paraId="2B0EF292" w14:textId="6B8092C4" w:rsidR="00D86AAF" w:rsidRDefault="00D86AAF" w:rsidP="0038388B">
            <w:pPr>
              <w:pStyle w:val="TAL"/>
              <w:rPr>
                <w:sz w:val="16"/>
                <w:szCs w:val="16"/>
              </w:rPr>
            </w:pPr>
            <w:r>
              <w:rPr>
                <w:sz w:val="16"/>
                <w:szCs w:val="16"/>
              </w:rPr>
              <w:t>KI#7 23.288 CR for UE mobility analytics to assist FL operation</w:t>
            </w:r>
          </w:p>
        </w:tc>
        <w:tc>
          <w:tcPr>
            <w:tcW w:w="708" w:type="dxa"/>
            <w:shd w:val="solid" w:color="FFFFFF" w:fill="auto"/>
          </w:tcPr>
          <w:p w14:paraId="777C8E06" w14:textId="3E8B588C" w:rsidR="00D86AAF" w:rsidRDefault="00D86AAF" w:rsidP="0038388B">
            <w:pPr>
              <w:pStyle w:val="TAL"/>
              <w:jc w:val="center"/>
              <w:rPr>
                <w:sz w:val="16"/>
                <w:szCs w:val="16"/>
              </w:rPr>
            </w:pPr>
            <w:r>
              <w:rPr>
                <w:sz w:val="16"/>
                <w:szCs w:val="16"/>
              </w:rPr>
              <w:t>18.1.0</w:t>
            </w:r>
          </w:p>
        </w:tc>
      </w:tr>
      <w:tr w:rsidR="00D86AAF" w:rsidRPr="005D2CF1" w14:paraId="0CCE36C7" w14:textId="77777777" w:rsidTr="00B16F2C">
        <w:tc>
          <w:tcPr>
            <w:tcW w:w="800" w:type="dxa"/>
            <w:shd w:val="solid" w:color="FFFFFF" w:fill="auto"/>
          </w:tcPr>
          <w:p w14:paraId="038F8D20" w14:textId="5E182AA9" w:rsidR="00D86AAF" w:rsidRDefault="00D86AAF" w:rsidP="0038388B">
            <w:pPr>
              <w:pStyle w:val="TAC"/>
              <w:rPr>
                <w:sz w:val="16"/>
                <w:szCs w:val="16"/>
              </w:rPr>
            </w:pPr>
            <w:r>
              <w:rPr>
                <w:sz w:val="16"/>
                <w:szCs w:val="16"/>
              </w:rPr>
              <w:t>2023-03</w:t>
            </w:r>
          </w:p>
        </w:tc>
        <w:tc>
          <w:tcPr>
            <w:tcW w:w="800" w:type="dxa"/>
            <w:shd w:val="solid" w:color="FFFFFF" w:fill="auto"/>
          </w:tcPr>
          <w:p w14:paraId="3525C584" w14:textId="60298257" w:rsidR="00D86AAF" w:rsidRDefault="00D86AAF" w:rsidP="0038388B">
            <w:pPr>
              <w:pStyle w:val="TAL"/>
              <w:rPr>
                <w:sz w:val="16"/>
                <w:szCs w:val="16"/>
              </w:rPr>
            </w:pPr>
            <w:r>
              <w:rPr>
                <w:sz w:val="16"/>
                <w:szCs w:val="16"/>
              </w:rPr>
              <w:t>SP#99</w:t>
            </w:r>
          </w:p>
        </w:tc>
        <w:tc>
          <w:tcPr>
            <w:tcW w:w="1094" w:type="dxa"/>
            <w:shd w:val="solid" w:color="FFFFFF" w:fill="auto"/>
          </w:tcPr>
          <w:p w14:paraId="051717F9" w14:textId="3DC82F0E" w:rsidR="00D86AAF" w:rsidRDefault="00D86AAF" w:rsidP="0038388B">
            <w:pPr>
              <w:pStyle w:val="TAC"/>
              <w:rPr>
                <w:sz w:val="16"/>
                <w:szCs w:val="16"/>
              </w:rPr>
            </w:pPr>
            <w:r>
              <w:rPr>
                <w:sz w:val="16"/>
                <w:szCs w:val="16"/>
              </w:rPr>
              <w:t>SP-230061</w:t>
            </w:r>
          </w:p>
        </w:tc>
        <w:tc>
          <w:tcPr>
            <w:tcW w:w="567" w:type="dxa"/>
            <w:shd w:val="solid" w:color="FFFFFF" w:fill="auto"/>
          </w:tcPr>
          <w:p w14:paraId="61FF55B7" w14:textId="337A217E" w:rsidR="00D86AAF" w:rsidRDefault="00D86AAF" w:rsidP="0038388B">
            <w:pPr>
              <w:pStyle w:val="TAC"/>
              <w:rPr>
                <w:sz w:val="16"/>
                <w:szCs w:val="16"/>
              </w:rPr>
            </w:pPr>
            <w:r>
              <w:rPr>
                <w:sz w:val="16"/>
                <w:szCs w:val="16"/>
              </w:rPr>
              <w:t>0683</w:t>
            </w:r>
          </w:p>
        </w:tc>
        <w:tc>
          <w:tcPr>
            <w:tcW w:w="425" w:type="dxa"/>
            <w:shd w:val="solid" w:color="FFFFFF" w:fill="auto"/>
          </w:tcPr>
          <w:p w14:paraId="1B883868" w14:textId="6F63A91A" w:rsidR="00D86AAF" w:rsidRDefault="00D86AAF" w:rsidP="0038388B">
            <w:pPr>
              <w:pStyle w:val="TAC"/>
              <w:rPr>
                <w:sz w:val="16"/>
                <w:szCs w:val="16"/>
              </w:rPr>
            </w:pPr>
            <w:r>
              <w:rPr>
                <w:sz w:val="16"/>
                <w:szCs w:val="16"/>
              </w:rPr>
              <w:t>1</w:t>
            </w:r>
          </w:p>
        </w:tc>
        <w:tc>
          <w:tcPr>
            <w:tcW w:w="425" w:type="dxa"/>
            <w:shd w:val="solid" w:color="FFFFFF" w:fill="auto"/>
          </w:tcPr>
          <w:p w14:paraId="53E8A8F9" w14:textId="5D5B2B7A" w:rsidR="00D86AAF" w:rsidRDefault="00D86AAF" w:rsidP="0038388B">
            <w:pPr>
              <w:pStyle w:val="TAC"/>
              <w:rPr>
                <w:sz w:val="16"/>
                <w:szCs w:val="16"/>
              </w:rPr>
            </w:pPr>
            <w:r>
              <w:rPr>
                <w:sz w:val="16"/>
                <w:szCs w:val="16"/>
              </w:rPr>
              <w:t>B</w:t>
            </w:r>
          </w:p>
        </w:tc>
        <w:tc>
          <w:tcPr>
            <w:tcW w:w="4820" w:type="dxa"/>
            <w:shd w:val="solid" w:color="FFFFFF" w:fill="auto"/>
          </w:tcPr>
          <w:p w14:paraId="1FA74555" w14:textId="0D9FC9DB" w:rsidR="00D86AAF" w:rsidRDefault="00D86AAF" w:rsidP="0038388B">
            <w:pPr>
              <w:pStyle w:val="TAL"/>
              <w:rPr>
                <w:sz w:val="16"/>
                <w:szCs w:val="16"/>
              </w:rPr>
            </w:pPr>
            <w:r>
              <w:rPr>
                <w:sz w:val="16"/>
                <w:szCs w:val="16"/>
              </w:rPr>
              <w:t>Procedures for network data analytics in roaming</w:t>
            </w:r>
          </w:p>
        </w:tc>
        <w:tc>
          <w:tcPr>
            <w:tcW w:w="708" w:type="dxa"/>
            <w:shd w:val="solid" w:color="FFFFFF" w:fill="auto"/>
          </w:tcPr>
          <w:p w14:paraId="6F1B7E6E" w14:textId="460F8491" w:rsidR="00D86AAF" w:rsidRDefault="00D86AAF" w:rsidP="0038388B">
            <w:pPr>
              <w:pStyle w:val="TAL"/>
              <w:jc w:val="center"/>
              <w:rPr>
                <w:sz w:val="16"/>
                <w:szCs w:val="16"/>
              </w:rPr>
            </w:pPr>
            <w:r>
              <w:rPr>
                <w:sz w:val="16"/>
                <w:szCs w:val="16"/>
              </w:rPr>
              <w:t>18.1.0</w:t>
            </w:r>
          </w:p>
        </w:tc>
      </w:tr>
      <w:tr w:rsidR="00D86AAF" w:rsidRPr="005D2CF1" w14:paraId="194421E8" w14:textId="77777777" w:rsidTr="00B16F2C">
        <w:tc>
          <w:tcPr>
            <w:tcW w:w="800" w:type="dxa"/>
            <w:shd w:val="solid" w:color="FFFFFF" w:fill="auto"/>
          </w:tcPr>
          <w:p w14:paraId="46571962" w14:textId="65D57F05" w:rsidR="00D86AAF" w:rsidRDefault="00D86AAF" w:rsidP="0038388B">
            <w:pPr>
              <w:pStyle w:val="TAC"/>
              <w:rPr>
                <w:sz w:val="16"/>
                <w:szCs w:val="16"/>
              </w:rPr>
            </w:pPr>
            <w:r>
              <w:rPr>
                <w:sz w:val="16"/>
                <w:szCs w:val="16"/>
              </w:rPr>
              <w:t>2023-03</w:t>
            </w:r>
          </w:p>
        </w:tc>
        <w:tc>
          <w:tcPr>
            <w:tcW w:w="800" w:type="dxa"/>
            <w:shd w:val="solid" w:color="FFFFFF" w:fill="auto"/>
          </w:tcPr>
          <w:p w14:paraId="16759C58" w14:textId="4A76D66E" w:rsidR="00D86AAF" w:rsidRDefault="00D86AAF" w:rsidP="0038388B">
            <w:pPr>
              <w:pStyle w:val="TAL"/>
              <w:rPr>
                <w:sz w:val="16"/>
                <w:szCs w:val="16"/>
              </w:rPr>
            </w:pPr>
            <w:r>
              <w:rPr>
                <w:sz w:val="16"/>
                <w:szCs w:val="16"/>
              </w:rPr>
              <w:t>SP#99</w:t>
            </w:r>
          </w:p>
        </w:tc>
        <w:tc>
          <w:tcPr>
            <w:tcW w:w="1094" w:type="dxa"/>
            <w:shd w:val="solid" w:color="FFFFFF" w:fill="auto"/>
          </w:tcPr>
          <w:p w14:paraId="38FBAA58" w14:textId="732C7FBB" w:rsidR="00D86AAF" w:rsidRDefault="00D86AAF" w:rsidP="0038388B">
            <w:pPr>
              <w:pStyle w:val="TAC"/>
              <w:rPr>
                <w:sz w:val="16"/>
                <w:szCs w:val="16"/>
              </w:rPr>
            </w:pPr>
            <w:r>
              <w:rPr>
                <w:sz w:val="16"/>
                <w:szCs w:val="16"/>
              </w:rPr>
              <w:t>SP-230061</w:t>
            </w:r>
          </w:p>
        </w:tc>
        <w:tc>
          <w:tcPr>
            <w:tcW w:w="567" w:type="dxa"/>
            <w:shd w:val="solid" w:color="FFFFFF" w:fill="auto"/>
          </w:tcPr>
          <w:p w14:paraId="29C2CBA9" w14:textId="4C0D1E37" w:rsidR="00D86AAF" w:rsidRDefault="00D86AAF" w:rsidP="0038388B">
            <w:pPr>
              <w:pStyle w:val="TAC"/>
              <w:rPr>
                <w:sz w:val="16"/>
                <w:szCs w:val="16"/>
              </w:rPr>
            </w:pPr>
            <w:r>
              <w:rPr>
                <w:sz w:val="16"/>
                <w:szCs w:val="16"/>
              </w:rPr>
              <w:t>0689</w:t>
            </w:r>
          </w:p>
        </w:tc>
        <w:tc>
          <w:tcPr>
            <w:tcW w:w="425" w:type="dxa"/>
            <w:shd w:val="solid" w:color="FFFFFF" w:fill="auto"/>
          </w:tcPr>
          <w:p w14:paraId="310BD622" w14:textId="2E4CFF2B" w:rsidR="00D86AAF" w:rsidRDefault="00D86AAF" w:rsidP="0038388B">
            <w:pPr>
              <w:pStyle w:val="TAC"/>
              <w:rPr>
                <w:sz w:val="16"/>
                <w:szCs w:val="16"/>
              </w:rPr>
            </w:pPr>
            <w:r>
              <w:rPr>
                <w:sz w:val="16"/>
                <w:szCs w:val="16"/>
              </w:rPr>
              <w:t>8</w:t>
            </w:r>
          </w:p>
        </w:tc>
        <w:tc>
          <w:tcPr>
            <w:tcW w:w="425" w:type="dxa"/>
            <w:shd w:val="solid" w:color="FFFFFF" w:fill="auto"/>
          </w:tcPr>
          <w:p w14:paraId="2E22919F" w14:textId="5AE5F0A2" w:rsidR="00D86AAF" w:rsidRDefault="00D86AAF" w:rsidP="0038388B">
            <w:pPr>
              <w:pStyle w:val="TAC"/>
              <w:rPr>
                <w:sz w:val="16"/>
                <w:szCs w:val="16"/>
              </w:rPr>
            </w:pPr>
            <w:r>
              <w:rPr>
                <w:sz w:val="16"/>
                <w:szCs w:val="16"/>
              </w:rPr>
              <w:t>B</w:t>
            </w:r>
          </w:p>
        </w:tc>
        <w:tc>
          <w:tcPr>
            <w:tcW w:w="4820" w:type="dxa"/>
            <w:shd w:val="solid" w:color="FFFFFF" w:fill="auto"/>
          </w:tcPr>
          <w:p w14:paraId="7F394E3C" w14:textId="424D52CA" w:rsidR="00D86AAF" w:rsidRDefault="00D86AAF" w:rsidP="0038388B">
            <w:pPr>
              <w:pStyle w:val="TAL"/>
              <w:rPr>
                <w:sz w:val="16"/>
                <w:szCs w:val="16"/>
              </w:rPr>
            </w:pPr>
            <w:r>
              <w:rPr>
                <w:sz w:val="16"/>
                <w:szCs w:val="16"/>
              </w:rPr>
              <w:t>MTLF-based ML Model Accuracy Monitoring</w:t>
            </w:r>
          </w:p>
        </w:tc>
        <w:tc>
          <w:tcPr>
            <w:tcW w:w="708" w:type="dxa"/>
            <w:shd w:val="solid" w:color="FFFFFF" w:fill="auto"/>
          </w:tcPr>
          <w:p w14:paraId="547B4CF4" w14:textId="2B6DE45A" w:rsidR="00D86AAF" w:rsidRDefault="00D86AAF" w:rsidP="0038388B">
            <w:pPr>
              <w:pStyle w:val="TAL"/>
              <w:jc w:val="center"/>
              <w:rPr>
                <w:sz w:val="16"/>
                <w:szCs w:val="16"/>
              </w:rPr>
            </w:pPr>
            <w:r>
              <w:rPr>
                <w:sz w:val="16"/>
                <w:szCs w:val="16"/>
              </w:rPr>
              <w:t>18.1.0</w:t>
            </w:r>
          </w:p>
        </w:tc>
      </w:tr>
      <w:tr w:rsidR="00D86AAF" w:rsidRPr="005D2CF1" w14:paraId="08388F4F" w14:textId="77777777" w:rsidTr="00B16F2C">
        <w:tc>
          <w:tcPr>
            <w:tcW w:w="800" w:type="dxa"/>
            <w:shd w:val="solid" w:color="FFFFFF" w:fill="auto"/>
          </w:tcPr>
          <w:p w14:paraId="321F169B" w14:textId="7CDE81E4" w:rsidR="00D86AAF" w:rsidRDefault="00D86AAF" w:rsidP="0038388B">
            <w:pPr>
              <w:pStyle w:val="TAC"/>
              <w:rPr>
                <w:sz w:val="16"/>
                <w:szCs w:val="16"/>
              </w:rPr>
            </w:pPr>
            <w:r>
              <w:rPr>
                <w:sz w:val="16"/>
                <w:szCs w:val="16"/>
              </w:rPr>
              <w:t>2023-03</w:t>
            </w:r>
          </w:p>
        </w:tc>
        <w:tc>
          <w:tcPr>
            <w:tcW w:w="800" w:type="dxa"/>
            <w:shd w:val="solid" w:color="FFFFFF" w:fill="auto"/>
          </w:tcPr>
          <w:p w14:paraId="6DB316F1" w14:textId="7F2A10DE" w:rsidR="00D86AAF" w:rsidRDefault="00D86AAF" w:rsidP="0038388B">
            <w:pPr>
              <w:pStyle w:val="TAL"/>
              <w:rPr>
                <w:sz w:val="16"/>
                <w:szCs w:val="16"/>
              </w:rPr>
            </w:pPr>
            <w:r>
              <w:rPr>
                <w:sz w:val="16"/>
                <w:szCs w:val="16"/>
              </w:rPr>
              <w:t>SP#99</w:t>
            </w:r>
          </w:p>
        </w:tc>
        <w:tc>
          <w:tcPr>
            <w:tcW w:w="1094" w:type="dxa"/>
            <w:shd w:val="solid" w:color="FFFFFF" w:fill="auto"/>
          </w:tcPr>
          <w:p w14:paraId="0A840534" w14:textId="07254AF3" w:rsidR="00D86AAF" w:rsidRDefault="00D86AAF" w:rsidP="0038388B">
            <w:pPr>
              <w:pStyle w:val="TAC"/>
              <w:rPr>
                <w:sz w:val="16"/>
                <w:szCs w:val="16"/>
              </w:rPr>
            </w:pPr>
            <w:r>
              <w:rPr>
                <w:sz w:val="16"/>
                <w:szCs w:val="16"/>
              </w:rPr>
              <w:t>SP-230061</w:t>
            </w:r>
          </w:p>
        </w:tc>
        <w:tc>
          <w:tcPr>
            <w:tcW w:w="567" w:type="dxa"/>
            <w:shd w:val="solid" w:color="FFFFFF" w:fill="auto"/>
          </w:tcPr>
          <w:p w14:paraId="05C853DE" w14:textId="0BD61D65" w:rsidR="00D86AAF" w:rsidRDefault="00D86AAF" w:rsidP="0038388B">
            <w:pPr>
              <w:pStyle w:val="TAC"/>
              <w:rPr>
                <w:sz w:val="16"/>
                <w:szCs w:val="16"/>
              </w:rPr>
            </w:pPr>
            <w:r>
              <w:rPr>
                <w:sz w:val="16"/>
                <w:szCs w:val="16"/>
              </w:rPr>
              <w:t>0690</w:t>
            </w:r>
          </w:p>
        </w:tc>
        <w:tc>
          <w:tcPr>
            <w:tcW w:w="425" w:type="dxa"/>
            <w:shd w:val="solid" w:color="FFFFFF" w:fill="auto"/>
          </w:tcPr>
          <w:p w14:paraId="7146130F" w14:textId="30327233" w:rsidR="00D86AAF" w:rsidRDefault="00D86AAF" w:rsidP="0038388B">
            <w:pPr>
              <w:pStyle w:val="TAC"/>
              <w:rPr>
                <w:sz w:val="16"/>
                <w:szCs w:val="16"/>
              </w:rPr>
            </w:pPr>
            <w:r>
              <w:rPr>
                <w:sz w:val="16"/>
                <w:szCs w:val="16"/>
              </w:rPr>
              <w:t>0</w:t>
            </w:r>
          </w:p>
        </w:tc>
        <w:tc>
          <w:tcPr>
            <w:tcW w:w="425" w:type="dxa"/>
            <w:shd w:val="solid" w:color="FFFFFF" w:fill="auto"/>
          </w:tcPr>
          <w:p w14:paraId="2856151F" w14:textId="1A53E572" w:rsidR="00D86AAF" w:rsidRDefault="00D86AAF" w:rsidP="0038388B">
            <w:pPr>
              <w:pStyle w:val="TAC"/>
              <w:rPr>
                <w:sz w:val="16"/>
                <w:szCs w:val="16"/>
              </w:rPr>
            </w:pPr>
            <w:r>
              <w:rPr>
                <w:sz w:val="16"/>
                <w:szCs w:val="16"/>
              </w:rPr>
              <w:t>C</w:t>
            </w:r>
          </w:p>
        </w:tc>
        <w:tc>
          <w:tcPr>
            <w:tcW w:w="4820" w:type="dxa"/>
            <w:shd w:val="solid" w:color="FFFFFF" w:fill="auto"/>
          </w:tcPr>
          <w:p w14:paraId="097504AE" w14:textId="1F9614DE" w:rsidR="00D86AAF" w:rsidRDefault="00D86AAF" w:rsidP="0038388B">
            <w:pPr>
              <w:pStyle w:val="TAL"/>
              <w:rPr>
                <w:sz w:val="16"/>
                <w:szCs w:val="16"/>
              </w:rPr>
            </w:pPr>
            <w:r>
              <w:rPr>
                <w:sz w:val="16"/>
                <w:szCs w:val="16"/>
              </w:rPr>
              <w:t>Data storage in ADRF using DataSetTag.</w:t>
            </w:r>
          </w:p>
        </w:tc>
        <w:tc>
          <w:tcPr>
            <w:tcW w:w="708" w:type="dxa"/>
            <w:shd w:val="solid" w:color="FFFFFF" w:fill="auto"/>
          </w:tcPr>
          <w:p w14:paraId="69414673" w14:textId="5BAB42F1" w:rsidR="00D86AAF" w:rsidRDefault="00D86AAF" w:rsidP="0038388B">
            <w:pPr>
              <w:pStyle w:val="TAL"/>
              <w:jc w:val="center"/>
              <w:rPr>
                <w:sz w:val="16"/>
                <w:szCs w:val="16"/>
              </w:rPr>
            </w:pPr>
            <w:r>
              <w:rPr>
                <w:sz w:val="16"/>
                <w:szCs w:val="16"/>
              </w:rPr>
              <w:t>18.1.0</w:t>
            </w:r>
          </w:p>
        </w:tc>
      </w:tr>
      <w:tr w:rsidR="00CD1750" w:rsidRPr="005D2CF1" w14:paraId="1868E9EA" w14:textId="77777777" w:rsidTr="00B16F2C">
        <w:tc>
          <w:tcPr>
            <w:tcW w:w="800" w:type="dxa"/>
            <w:shd w:val="solid" w:color="FFFFFF" w:fill="auto"/>
          </w:tcPr>
          <w:p w14:paraId="62B06F46" w14:textId="0BE26212" w:rsidR="00CD1750" w:rsidRDefault="00CD1750" w:rsidP="0038388B">
            <w:pPr>
              <w:pStyle w:val="TAC"/>
              <w:rPr>
                <w:sz w:val="16"/>
                <w:szCs w:val="16"/>
              </w:rPr>
            </w:pPr>
            <w:r>
              <w:rPr>
                <w:sz w:val="16"/>
                <w:szCs w:val="16"/>
              </w:rPr>
              <w:t>2023-03</w:t>
            </w:r>
          </w:p>
        </w:tc>
        <w:tc>
          <w:tcPr>
            <w:tcW w:w="800" w:type="dxa"/>
            <w:shd w:val="solid" w:color="FFFFFF" w:fill="auto"/>
          </w:tcPr>
          <w:p w14:paraId="25A9CED6" w14:textId="06D8F887" w:rsidR="00CD1750" w:rsidRDefault="00CD1750" w:rsidP="0038388B">
            <w:pPr>
              <w:pStyle w:val="TAL"/>
              <w:rPr>
                <w:sz w:val="16"/>
                <w:szCs w:val="16"/>
              </w:rPr>
            </w:pPr>
            <w:r>
              <w:rPr>
                <w:sz w:val="16"/>
                <w:szCs w:val="16"/>
              </w:rPr>
              <w:t>SP#99</w:t>
            </w:r>
          </w:p>
        </w:tc>
        <w:tc>
          <w:tcPr>
            <w:tcW w:w="1094" w:type="dxa"/>
            <w:shd w:val="solid" w:color="FFFFFF" w:fill="auto"/>
          </w:tcPr>
          <w:p w14:paraId="7E70ABA0" w14:textId="4875110B" w:rsidR="00CD1750" w:rsidRDefault="00CD1750" w:rsidP="0038388B">
            <w:pPr>
              <w:pStyle w:val="TAC"/>
              <w:rPr>
                <w:sz w:val="16"/>
                <w:szCs w:val="16"/>
              </w:rPr>
            </w:pPr>
            <w:r>
              <w:rPr>
                <w:sz w:val="16"/>
                <w:szCs w:val="16"/>
              </w:rPr>
              <w:t>SP-230061</w:t>
            </w:r>
          </w:p>
        </w:tc>
        <w:tc>
          <w:tcPr>
            <w:tcW w:w="567" w:type="dxa"/>
            <w:shd w:val="solid" w:color="FFFFFF" w:fill="auto"/>
          </w:tcPr>
          <w:p w14:paraId="437508B1" w14:textId="4CC2F80F" w:rsidR="00CD1750" w:rsidRDefault="00CD1750" w:rsidP="0038388B">
            <w:pPr>
              <w:pStyle w:val="TAC"/>
              <w:rPr>
                <w:sz w:val="16"/>
                <w:szCs w:val="16"/>
              </w:rPr>
            </w:pPr>
            <w:r>
              <w:rPr>
                <w:sz w:val="16"/>
                <w:szCs w:val="16"/>
              </w:rPr>
              <w:t>0693</w:t>
            </w:r>
          </w:p>
        </w:tc>
        <w:tc>
          <w:tcPr>
            <w:tcW w:w="425" w:type="dxa"/>
            <w:shd w:val="solid" w:color="FFFFFF" w:fill="auto"/>
          </w:tcPr>
          <w:p w14:paraId="7BDB59F8" w14:textId="6EB326F2" w:rsidR="00CD1750" w:rsidRDefault="00CD1750" w:rsidP="0038388B">
            <w:pPr>
              <w:pStyle w:val="TAC"/>
              <w:rPr>
                <w:sz w:val="16"/>
                <w:szCs w:val="16"/>
              </w:rPr>
            </w:pPr>
            <w:r>
              <w:rPr>
                <w:sz w:val="16"/>
                <w:szCs w:val="16"/>
              </w:rPr>
              <w:t>1</w:t>
            </w:r>
          </w:p>
        </w:tc>
        <w:tc>
          <w:tcPr>
            <w:tcW w:w="425" w:type="dxa"/>
            <w:shd w:val="solid" w:color="FFFFFF" w:fill="auto"/>
          </w:tcPr>
          <w:p w14:paraId="29177FF9" w14:textId="69EA0766" w:rsidR="00CD1750" w:rsidRDefault="00CD1750" w:rsidP="0038388B">
            <w:pPr>
              <w:pStyle w:val="TAC"/>
              <w:rPr>
                <w:sz w:val="16"/>
                <w:szCs w:val="16"/>
              </w:rPr>
            </w:pPr>
            <w:r>
              <w:rPr>
                <w:sz w:val="16"/>
                <w:szCs w:val="16"/>
              </w:rPr>
              <w:t>C</w:t>
            </w:r>
          </w:p>
        </w:tc>
        <w:tc>
          <w:tcPr>
            <w:tcW w:w="4820" w:type="dxa"/>
            <w:shd w:val="solid" w:color="FFFFFF" w:fill="auto"/>
          </w:tcPr>
          <w:p w14:paraId="0595371F" w14:textId="522ACD10" w:rsidR="00CD1750" w:rsidRDefault="00CD1750" w:rsidP="0038388B">
            <w:pPr>
              <w:pStyle w:val="TAL"/>
              <w:rPr>
                <w:sz w:val="16"/>
                <w:szCs w:val="16"/>
              </w:rPr>
            </w:pPr>
            <w:r>
              <w:rPr>
                <w:sz w:val="16"/>
                <w:szCs w:val="16"/>
              </w:rPr>
              <w:t>Data Storage Management</w:t>
            </w:r>
          </w:p>
        </w:tc>
        <w:tc>
          <w:tcPr>
            <w:tcW w:w="708" w:type="dxa"/>
            <w:shd w:val="solid" w:color="FFFFFF" w:fill="auto"/>
          </w:tcPr>
          <w:p w14:paraId="48705490" w14:textId="4F09C610" w:rsidR="00CD1750" w:rsidRDefault="00CD1750" w:rsidP="0038388B">
            <w:pPr>
              <w:pStyle w:val="TAL"/>
              <w:jc w:val="center"/>
              <w:rPr>
                <w:sz w:val="16"/>
                <w:szCs w:val="16"/>
              </w:rPr>
            </w:pPr>
            <w:r>
              <w:rPr>
                <w:sz w:val="16"/>
                <w:szCs w:val="16"/>
              </w:rPr>
              <w:t>18.1.0</w:t>
            </w:r>
          </w:p>
        </w:tc>
      </w:tr>
      <w:tr w:rsidR="00E9120F" w:rsidRPr="005D2CF1" w14:paraId="3153968B" w14:textId="77777777" w:rsidTr="00B16F2C">
        <w:tc>
          <w:tcPr>
            <w:tcW w:w="800" w:type="dxa"/>
            <w:shd w:val="solid" w:color="FFFFFF" w:fill="auto"/>
          </w:tcPr>
          <w:p w14:paraId="5C144F95" w14:textId="6EC32298" w:rsidR="00E9120F" w:rsidRDefault="00E9120F" w:rsidP="0038388B">
            <w:pPr>
              <w:pStyle w:val="TAC"/>
              <w:rPr>
                <w:sz w:val="16"/>
                <w:szCs w:val="16"/>
              </w:rPr>
            </w:pPr>
            <w:r>
              <w:rPr>
                <w:sz w:val="16"/>
                <w:szCs w:val="16"/>
              </w:rPr>
              <w:t>2023-03</w:t>
            </w:r>
          </w:p>
        </w:tc>
        <w:tc>
          <w:tcPr>
            <w:tcW w:w="800" w:type="dxa"/>
            <w:shd w:val="solid" w:color="FFFFFF" w:fill="auto"/>
          </w:tcPr>
          <w:p w14:paraId="123DDD26" w14:textId="4F1301BA" w:rsidR="00E9120F" w:rsidRDefault="00E9120F" w:rsidP="0038388B">
            <w:pPr>
              <w:pStyle w:val="TAL"/>
              <w:rPr>
                <w:sz w:val="16"/>
                <w:szCs w:val="16"/>
              </w:rPr>
            </w:pPr>
            <w:r>
              <w:rPr>
                <w:sz w:val="16"/>
                <w:szCs w:val="16"/>
              </w:rPr>
              <w:t>SP#99</w:t>
            </w:r>
          </w:p>
        </w:tc>
        <w:tc>
          <w:tcPr>
            <w:tcW w:w="1094" w:type="dxa"/>
            <w:shd w:val="solid" w:color="FFFFFF" w:fill="auto"/>
          </w:tcPr>
          <w:p w14:paraId="6A59C25C" w14:textId="16A07F2F" w:rsidR="00E9120F" w:rsidRDefault="00E9120F" w:rsidP="0038388B">
            <w:pPr>
              <w:pStyle w:val="TAC"/>
              <w:rPr>
                <w:sz w:val="16"/>
                <w:szCs w:val="16"/>
              </w:rPr>
            </w:pPr>
            <w:r>
              <w:rPr>
                <w:sz w:val="16"/>
                <w:szCs w:val="16"/>
              </w:rPr>
              <w:t>SP-230039</w:t>
            </w:r>
          </w:p>
        </w:tc>
        <w:tc>
          <w:tcPr>
            <w:tcW w:w="567" w:type="dxa"/>
            <w:shd w:val="solid" w:color="FFFFFF" w:fill="auto"/>
          </w:tcPr>
          <w:p w14:paraId="10822F2C" w14:textId="2736149D" w:rsidR="00E9120F" w:rsidRDefault="00E9120F" w:rsidP="0038388B">
            <w:pPr>
              <w:pStyle w:val="TAC"/>
              <w:rPr>
                <w:sz w:val="16"/>
                <w:szCs w:val="16"/>
              </w:rPr>
            </w:pPr>
            <w:r>
              <w:rPr>
                <w:sz w:val="16"/>
                <w:szCs w:val="16"/>
              </w:rPr>
              <w:t>0695</w:t>
            </w:r>
          </w:p>
        </w:tc>
        <w:tc>
          <w:tcPr>
            <w:tcW w:w="425" w:type="dxa"/>
            <w:shd w:val="solid" w:color="FFFFFF" w:fill="auto"/>
          </w:tcPr>
          <w:p w14:paraId="6D58661A" w14:textId="60C18EEB" w:rsidR="00E9120F" w:rsidRDefault="00E9120F" w:rsidP="0038388B">
            <w:pPr>
              <w:pStyle w:val="TAC"/>
              <w:rPr>
                <w:sz w:val="16"/>
                <w:szCs w:val="16"/>
              </w:rPr>
            </w:pPr>
            <w:r>
              <w:rPr>
                <w:sz w:val="16"/>
                <w:szCs w:val="16"/>
              </w:rPr>
              <w:t>-</w:t>
            </w:r>
          </w:p>
        </w:tc>
        <w:tc>
          <w:tcPr>
            <w:tcW w:w="425" w:type="dxa"/>
            <w:shd w:val="solid" w:color="FFFFFF" w:fill="auto"/>
          </w:tcPr>
          <w:p w14:paraId="7351D958" w14:textId="7C94BCF0" w:rsidR="00E9120F" w:rsidRDefault="00E9120F" w:rsidP="0038388B">
            <w:pPr>
              <w:pStyle w:val="TAC"/>
              <w:rPr>
                <w:sz w:val="16"/>
                <w:szCs w:val="16"/>
              </w:rPr>
            </w:pPr>
            <w:r>
              <w:rPr>
                <w:sz w:val="16"/>
                <w:szCs w:val="16"/>
              </w:rPr>
              <w:t>A</w:t>
            </w:r>
          </w:p>
        </w:tc>
        <w:tc>
          <w:tcPr>
            <w:tcW w:w="4820" w:type="dxa"/>
            <w:shd w:val="solid" w:color="FFFFFF" w:fill="auto"/>
          </w:tcPr>
          <w:p w14:paraId="260C065F" w14:textId="71212EC8" w:rsidR="00E9120F" w:rsidRDefault="00E9120F" w:rsidP="0038388B">
            <w:pPr>
              <w:pStyle w:val="TAL"/>
              <w:rPr>
                <w:sz w:val="16"/>
                <w:szCs w:val="16"/>
              </w:rPr>
            </w:pPr>
            <w:r>
              <w:rPr>
                <w:sz w:val="16"/>
                <w:szCs w:val="16"/>
              </w:rPr>
              <w:t>Corrections to Data Delivery and Data Collection via DCCF and via MFAF</w:t>
            </w:r>
          </w:p>
        </w:tc>
        <w:tc>
          <w:tcPr>
            <w:tcW w:w="708" w:type="dxa"/>
            <w:shd w:val="solid" w:color="FFFFFF" w:fill="auto"/>
          </w:tcPr>
          <w:p w14:paraId="365D38AA" w14:textId="210CA891" w:rsidR="00E9120F" w:rsidRDefault="00E9120F" w:rsidP="0038388B">
            <w:pPr>
              <w:pStyle w:val="TAL"/>
              <w:jc w:val="center"/>
              <w:rPr>
                <w:sz w:val="16"/>
                <w:szCs w:val="16"/>
              </w:rPr>
            </w:pPr>
            <w:r>
              <w:rPr>
                <w:sz w:val="16"/>
                <w:szCs w:val="16"/>
              </w:rPr>
              <w:t>18.1.0</w:t>
            </w:r>
          </w:p>
        </w:tc>
      </w:tr>
      <w:tr w:rsidR="0020124A" w:rsidRPr="005D2CF1" w14:paraId="40A51245" w14:textId="77777777" w:rsidTr="00B16F2C">
        <w:tc>
          <w:tcPr>
            <w:tcW w:w="800" w:type="dxa"/>
            <w:shd w:val="solid" w:color="FFFFFF" w:fill="auto"/>
          </w:tcPr>
          <w:p w14:paraId="635A5349" w14:textId="17BAA6FA" w:rsidR="0020124A" w:rsidRDefault="0020124A" w:rsidP="0038388B">
            <w:pPr>
              <w:pStyle w:val="TAC"/>
              <w:rPr>
                <w:sz w:val="16"/>
                <w:szCs w:val="16"/>
              </w:rPr>
            </w:pPr>
            <w:r>
              <w:rPr>
                <w:sz w:val="16"/>
                <w:szCs w:val="16"/>
              </w:rPr>
              <w:t>2023-03</w:t>
            </w:r>
          </w:p>
        </w:tc>
        <w:tc>
          <w:tcPr>
            <w:tcW w:w="800" w:type="dxa"/>
            <w:shd w:val="solid" w:color="FFFFFF" w:fill="auto"/>
          </w:tcPr>
          <w:p w14:paraId="1B3A0584" w14:textId="6EA48A5A" w:rsidR="0020124A" w:rsidRDefault="0020124A" w:rsidP="0038388B">
            <w:pPr>
              <w:pStyle w:val="TAL"/>
              <w:rPr>
                <w:sz w:val="16"/>
                <w:szCs w:val="16"/>
              </w:rPr>
            </w:pPr>
            <w:r>
              <w:rPr>
                <w:sz w:val="16"/>
                <w:szCs w:val="16"/>
              </w:rPr>
              <w:t>SP#99</w:t>
            </w:r>
          </w:p>
        </w:tc>
        <w:tc>
          <w:tcPr>
            <w:tcW w:w="1094" w:type="dxa"/>
            <w:shd w:val="solid" w:color="FFFFFF" w:fill="auto"/>
          </w:tcPr>
          <w:p w14:paraId="1BF2654F" w14:textId="3B1254C5" w:rsidR="0020124A" w:rsidRDefault="0020124A" w:rsidP="0038388B">
            <w:pPr>
              <w:pStyle w:val="TAC"/>
              <w:rPr>
                <w:sz w:val="16"/>
                <w:szCs w:val="16"/>
              </w:rPr>
            </w:pPr>
            <w:r>
              <w:rPr>
                <w:sz w:val="16"/>
                <w:szCs w:val="16"/>
              </w:rPr>
              <w:t>SP-230039</w:t>
            </w:r>
          </w:p>
        </w:tc>
        <w:tc>
          <w:tcPr>
            <w:tcW w:w="567" w:type="dxa"/>
            <w:shd w:val="solid" w:color="FFFFFF" w:fill="auto"/>
          </w:tcPr>
          <w:p w14:paraId="3D253EB2" w14:textId="395C8E1D" w:rsidR="0020124A" w:rsidRDefault="0020124A" w:rsidP="0038388B">
            <w:pPr>
              <w:pStyle w:val="TAC"/>
              <w:rPr>
                <w:sz w:val="16"/>
                <w:szCs w:val="16"/>
              </w:rPr>
            </w:pPr>
            <w:r>
              <w:rPr>
                <w:sz w:val="16"/>
                <w:szCs w:val="16"/>
              </w:rPr>
              <w:t>0696</w:t>
            </w:r>
          </w:p>
        </w:tc>
        <w:tc>
          <w:tcPr>
            <w:tcW w:w="425" w:type="dxa"/>
            <w:shd w:val="solid" w:color="FFFFFF" w:fill="auto"/>
          </w:tcPr>
          <w:p w14:paraId="58E318F1" w14:textId="2EC4CC46" w:rsidR="0020124A" w:rsidRDefault="0020124A" w:rsidP="0038388B">
            <w:pPr>
              <w:pStyle w:val="TAC"/>
              <w:rPr>
                <w:sz w:val="16"/>
                <w:szCs w:val="16"/>
              </w:rPr>
            </w:pPr>
            <w:r>
              <w:rPr>
                <w:sz w:val="16"/>
                <w:szCs w:val="16"/>
              </w:rPr>
              <w:t>1</w:t>
            </w:r>
          </w:p>
        </w:tc>
        <w:tc>
          <w:tcPr>
            <w:tcW w:w="425" w:type="dxa"/>
            <w:shd w:val="solid" w:color="FFFFFF" w:fill="auto"/>
          </w:tcPr>
          <w:p w14:paraId="1B40AD12" w14:textId="4EDD55D2" w:rsidR="0020124A" w:rsidRDefault="0020124A" w:rsidP="0038388B">
            <w:pPr>
              <w:pStyle w:val="TAC"/>
              <w:rPr>
                <w:sz w:val="16"/>
                <w:szCs w:val="16"/>
              </w:rPr>
            </w:pPr>
            <w:r>
              <w:rPr>
                <w:sz w:val="16"/>
                <w:szCs w:val="16"/>
              </w:rPr>
              <w:t>A</w:t>
            </w:r>
          </w:p>
        </w:tc>
        <w:tc>
          <w:tcPr>
            <w:tcW w:w="4820" w:type="dxa"/>
            <w:shd w:val="solid" w:color="FFFFFF" w:fill="auto"/>
          </w:tcPr>
          <w:p w14:paraId="1B3C4503" w14:textId="1C324291" w:rsidR="0020124A" w:rsidRDefault="0020124A" w:rsidP="0038388B">
            <w:pPr>
              <w:pStyle w:val="TAL"/>
              <w:rPr>
                <w:sz w:val="16"/>
                <w:szCs w:val="16"/>
              </w:rPr>
            </w:pPr>
            <w:r>
              <w:rPr>
                <w:sz w:val="16"/>
                <w:szCs w:val="16"/>
              </w:rPr>
              <w:t>Corrections on immediate notification in subscription response</w:t>
            </w:r>
          </w:p>
        </w:tc>
        <w:tc>
          <w:tcPr>
            <w:tcW w:w="708" w:type="dxa"/>
            <w:shd w:val="solid" w:color="FFFFFF" w:fill="auto"/>
          </w:tcPr>
          <w:p w14:paraId="723043C7" w14:textId="4F307005" w:rsidR="0020124A" w:rsidRDefault="0020124A" w:rsidP="0038388B">
            <w:pPr>
              <w:pStyle w:val="TAL"/>
              <w:jc w:val="center"/>
              <w:rPr>
                <w:sz w:val="16"/>
                <w:szCs w:val="16"/>
              </w:rPr>
            </w:pPr>
            <w:r>
              <w:rPr>
                <w:sz w:val="16"/>
                <w:szCs w:val="16"/>
              </w:rPr>
              <w:t>18.1.0</w:t>
            </w:r>
          </w:p>
        </w:tc>
      </w:tr>
      <w:tr w:rsidR="0020124A" w:rsidRPr="005D2CF1" w14:paraId="7876040E" w14:textId="77777777" w:rsidTr="00B16F2C">
        <w:tc>
          <w:tcPr>
            <w:tcW w:w="800" w:type="dxa"/>
            <w:shd w:val="solid" w:color="FFFFFF" w:fill="auto"/>
          </w:tcPr>
          <w:p w14:paraId="5C71224D" w14:textId="62869262" w:rsidR="0020124A" w:rsidRDefault="0020124A" w:rsidP="0038388B">
            <w:pPr>
              <w:pStyle w:val="TAC"/>
              <w:rPr>
                <w:sz w:val="16"/>
                <w:szCs w:val="16"/>
              </w:rPr>
            </w:pPr>
            <w:r>
              <w:rPr>
                <w:sz w:val="16"/>
                <w:szCs w:val="16"/>
              </w:rPr>
              <w:t>2023-03</w:t>
            </w:r>
          </w:p>
        </w:tc>
        <w:tc>
          <w:tcPr>
            <w:tcW w:w="800" w:type="dxa"/>
            <w:shd w:val="solid" w:color="FFFFFF" w:fill="auto"/>
          </w:tcPr>
          <w:p w14:paraId="7B3DD663" w14:textId="5FAA98D5" w:rsidR="0020124A" w:rsidRDefault="0020124A" w:rsidP="0038388B">
            <w:pPr>
              <w:pStyle w:val="TAL"/>
              <w:rPr>
                <w:sz w:val="16"/>
                <w:szCs w:val="16"/>
              </w:rPr>
            </w:pPr>
            <w:r>
              <w:rPr>
                <w:sz w:val="16"/>
                <w:szCs w:val="16"/>
              </w:rPr>
              <w:t>SP#99</w:t>
            </w:r>
          </w:p>
        </w:tc>
        <w:tc>
          <w:tcPr>
            <w:tcW w:w="1094" w:type="dxa"/>
            <w:shd w:val="solid" w:color="FFFFFF" w:fill="auto"/>
          </w:tcPr>
          <w:p w14:paraId="0E567BD2" w14:textId="4BB14E9E" w:rsidR="0020124A" w:rsidRDefault="0020124A" w:rsidP="0038388B">
            <w:pPr>
              <w:pStyle w:val="TAC"/>
              <w:rPr>
                <w:sz w:val="16"/>
                <w:szCs w:val="16"/>
              </w:rPr>
            </w:pPr>
            <w:r>
              <w:rPr>
                <w:sz w:val="16"/>
                <w:szCs w:val="16"/>
              </w:rPr>
              <w:t>SP-230039</w:t>
            </w:r>
          </w:p>
        </w:tc>
        <w:tc>
          <w:tcPr>
            <w:tcW w:w="567" w:type="dxa"/>
            <w:shd w:val="solid" w:color="FFFFFF" w:fill="auto"/>
          </w:tcPr>
          <w:p w14:paraId="26D8D17A" w14:textId="2EB61E6A" w:rsidR="0020124A" w:rsidRDefault="0020124A" w:rsidP="0038388B">
            <w:pPr>
              <w:pStyle w:val="TAC"/>
              <w:rPr>
                <w:sz w:val="16"/>
                <w:szCs w:val="16"/>
              </w:rPr>
            </w:pPr>
            <w:r>
              <w:rPr>
                <w:sz w:val="16"/>
                <w:szCs w:val="16"/>
              </w:rPr>
              <w:t>0697</w:t>
            </w:r>
          </w:p>
        </w:tc>
        <w:tc>
          <w:tcPr>
            <w:tcW w:w="425" w:type="dxa"/>
            <w:shd w:val="solid" w:color="FFFFFF" w:fill="auto"/>
          </w:tcPr>
          <w:p w14:paraId="66E8F2E9" w14:textId="1BB985BA" w:rsidR="0020124A" w:rsidRDefault="0020124A" w:rsidP="0038388B">
            <w:pPr>
              <w:pStyle w:val="TAC"/>
              <w:rPr>
                <w:sz w:val="16"/>
                <w:szCs w:val="16"/>
              </w:rPr>
            </w:pPr>
            <w:r>
              <w:rPr>
                <w:sz w:val="16"/>
                <w:szCs w:val="16"/>
              </w:rPr>
              <w:t>1</w:t>
            </w:r>
          </w:p>
        </w:tc>
        <w:tc>
          <w:tcPr>
            <w:tcW w:w="425" w:type="dxa"/>
            <w:shd w:val="solid" w:color="FFFFFF" w:fill="auto"/>
          </w:tcPr>
          <w:p w14:paraId="11BBBA53" w14:textId="374BF368" w:rsidR="0020124A" w:rsidRDefault="0020124A" w:rsidP="0038388B">
            <w:pPr>
              <w:pStyle w:val="TAC"/>
              <w:rPr>
                <w:sz w:val="16"/>
                <w:szCs w:val="16"/>
              </w:rPr>
            </w:pPr>
            <w:r>
              <w:rPr>
                <w:sz w:val="16"/>
                <w:szCs w:val="16"/>
              </w:rPr>
              <w:t>A</w:t>
            </w:r>
          </w:p>
        </w:tc>
        <w:tc>
          <w:tcPr>
            <w:tcW w:w="4820" w:type="dxa"/>
            <w:shd w:val="solid" w:color="FFFFFF" w:fill="auto"/>
          </w:tcPr>
          <w:p w14:paraId="69E7C848" w14:textId="77C5B784" w:rsidR="0020124A" w:rsidRDefault="0020124A" w:rsidP="0038388B">
            <w:pPr>
              <w:pStyle w:val="TAL"/>
              <w:rPr>
                <w:sz w:val="16"/>
                <w:szCs w:val="16"/>
              </w:rPr>
            </w:pPr>
            <w:r>
              <w:rPr>
                <w:sz w:val="16"/>
                <w:szCs w:val="16"/>
              </w:rPr>
              <w:t>Corrections for historical analytics exposure procedures</w:t>
            </w:r>
          </w:p>
        </w:tc>
        <w:tc>
          <w:tcPr>
            <w:tcW w:w="708" w:type="dxa"/>
            <w:shd w:val="solid" w:color="FFFFFF" w:fill="auto"/>
          </w:tcPr>
          <w:p w14:paraId="7BFB72F4" w14:textId="771E41E1" w:rsidR="0020124A" w:rsidRDefault="0020124A" w:rsidP="0038388B">
            <w:pPr>
              <w:pStyle w:val="TAL"/>
              <w:jc w:val="center"/>
              <w:rPr>
                <w:sz w:val="16"/>
                <w:szCs w:val="16"/>
              </w:rPr>
            </w:pPr>
            <w:r>
              <w:rPr>
                <w:sz w:val="16"/>
                <w:szCs w:val="16"/>
              </w:rPr>
              <w:t>18.1.0</w:t>
            </w:r>
          </w:p>
        </w:tc>
      </w:tr>
      <w:tr w:rsidR="004A7F58" w:rsidRPr="005D2CF1" w14:paraId="1DA1D5DB" w14:textId="77777777" w:rsidTr="00B16F2C">
        <w:tc>
          <w:tcPr>
            <w:tcW w:w="800" w:type="dxa"/>
            <w:shd w:val="solid" w:color="FFFFFF" w:fill="auto"/>
          </w:tcPr>
          <w:p w14:paraId="43EAF1FE" w14:textId="6495F8D7" w:rsidR="004A7F58" w:rsidRDefault="004A7F58" w:rsidP="0038388B">
            <w:pPr>
              <w:pStyle w:val="TAC"/>
              <w:rPr>
                <w:sz w:val="16"/>
                <w:szCs w:val="16"/>
              </w:rPr>
            </w:pPr>
            <w:r>
              <w:rPr>
                <w:sz w:val="16"/>
                <w:szCs w:val="16"/>
              </w:rPr>
              <w:t>2023-03</w:t>
            </w:r>
          </w:p>
        </w:tc>
        <w:tc>
          <w:tcPr>
            <w:tcW w:w="800" w:type="dxa"/>
            <w:shd w:val="solid" w:color="FFFFFF" w:fill="auto"/>
          </w:tcPr>
          <w:p w14:paraId="27526595" w14:textId="687843FB" w:rsidR="004A7F58" w:rsidRDefault="004A7F58" w:rsidP="0038388B">
            <w:pPr>
              <w:pStyle w:val="TAL"/>
              <w:rPr>
                <w:sz w:val="16"/>
                <w:szCs w:val="16"/>
              </w:rPr>
            </w:pPr>
            <w:r>
              <w:rPr>
                <w:sz w:val="16"/>
                <w:szCs w:val="16"/>
              </w:rPr>
              <w:t>SP#99</w:t>
            </w:r>
          </w:p>
        </w:tc>
        <w:tc>
          <w:tcPr>
            <w:tcW w:w="1094" w:type="dxa"/>
            <w:shd w:val="solid" w:color="FFFFFF" w:fill="auto"/>
          </w:tcPr>
          <w:p w14:paraId="1F0FC379" w14:textId="53A6849E" w:rsidR="004A7F58" w:rsidRDefault="004A7F58" w:rsidP="0038388B">
            <w:pPr>
              <w:pStyle w:val="TAC"/>
              <w:rPr>
                <w:sz w:val="16"/>
                <w:szCs w:val="16"/>
              </w:rPr>
            </w:pPr>
            <w:r>
              <w:rPr>
                <w:sz w:val="16"/>
                <w:szCs w:val="16"/>
              </w:rPr>
              <w:t>SP-230054</w:t>
            </w:r>
          </w:p>
        </w:tc>
        <w:tc>
          <w:tcPr>
            <w:tcW w:w="567" w:type="dxa"/>
            <w:shd w:val="solid" w:color="FFFFFF" w:fill="auto"/>
          </w:tcPr>
          <w:p w14:paraId="3ACAB13B" w14:textId="68D4DDAE" w:rsidR="004A7F58" w:rsidRDefault="004A7F58" w:rsidP="0038388B">
            <w:pPr>
              <w:pStyle w:val="TAC"/>
              <w:rPr>
                <w:sz w:val="16"/>
                <w:szCs w:val="16"/>
              </w:rPr>
            </w:pPr>
            <w:r>
              <w:rPr>
                <w:sz w:val="16"/>
                <w:szCs w:val="16"/>
              </w:rPr>
              <w:t>0699</w:t>
            </w:r>
          </w:p>
        </w:tc>
        <w:tc>
          <w:tcPr>
            <w:tcW w:w="425" w:type="dxa"/>
            <w:shd w:val="solid" w:color="FFFFFF" w:fill="auto"/>
          </w:tcPr>
          <w:p w14:paraId="0CFDE7B9" w14:textId="494952D2" w:rsidR="004A7F58" w:rsidRDefault="004A7F58" w:rsidP="0038388B">
            <w:pPr>
              <w:pStyle w:val="TAC"/>
              <w:rPr>
                <w:sz w:val="16"/>
                <w:szCs w:val="16"/>
              </w:rPr>
            </w:pPr>
            <w:r>
              <w:rPr>
                <w:sz w:val="16"/>
                <w:szCs w:val="16"/>
              </w:rPr>
              <w:t>2</w:t>
            </w:r>
          </w:p>
        </w:tc>
        <w:tc>
          <w:tcPr>
            <w:tcW w:w="425" w:type="dxa"/>
            <w:shd w:val="solid" w:color="FFFFFF" w:fill="auto"/>
          </w:tcPr>
          <w:p w14:paraId="03AF5C08" w14:textId="1CFB30BC" w:rsidR="004A7F58" w:rsidRDefault="004A7F58" w:rsidP="0038388B">
            <w:pPr>
              <w:pStyle w:val="TAC"/>
              <w:rPr>
                <w:sz w:val="16"/>
                <w:szCs w:val="16"/>
              </w:rPr>
            </w:pPr>
            <w:r>
              <w:rPr>
                <w:sz w:val="16"/>
                <w:szCs w:val="16"/>
              </w:rPr>
              <w:t>B</w:t>
            </w:r>
          </w:p>
        </w:tc>
        <w:tc>
          <w:tcPr>
            <w:tcW w:w="4820" w:type="dxa"/>
            <w:shd w:val="solid" w:color="FFFFFF" w:fill="auto"/>
          </w:tcPr>
          <w:p w14:paraId="796A5EBE" w14:textId="6B896C18" w:rsidR="004A7F58" w:rsidRDefault="004A7F58" w:rsidP="0038388B">
            <w:pPr>
              <w:pStyle w:val="TAL"/>
              <w:rPr>
                <w:sz w:val="16"/>
                <w:szCs w:val="16"/>
              </w:rPr>
            </w:pPr>
            <w:r>
              <w:rPr>
                <w:sz w:val="16"/>
                <w:szCs w:val="16"/>
              </w:rPr>
              <w:t>Enhance WLAN performance analytics for Federated Learing member selection</w:t>
            </w:r>
          </w:p>
        </w:tc>
        <w:tc>
          <w:tcPr>
            <w:tcW w:w="708" w:type="dxa"/>
            <w:shd w:val="solid" w:color="FFFFFF" w:fill="auto"/>
          </w:tcPr>
          <w:p w14:paraId="00C195F0" w14:textId="1204BFB8" w:rsidR="004A7F58" w:rsidRDefault="004A7F58" w:rsidP="0038388B">
            <w:pPr>
              <w:pStyle w:val="TAL"/>
              <w:jc w:val="center"/>
              <w:rPr>
                <w:sz w:val="16"/>
                <w:szCs w:val="16"/>
              </w:rPr>
            </w:pPr>
            <w:r>
              <w:rPr>
                <w:sz w:val="16"/>
                <w:szCs w:val="16"/>
              </w:rPr>
              <w:t>18.1.0</w:t>
            </w:r>
          </w:p>
        </w:tc>
      </w:tr>
      <w:tr w:rsidR="004A7F58" w:rsidRPr="005D2CF1" w14:paraId="23AF227B" w14:textId="77777777" w:rsidTr="00B16F2C">
        <w:tc>
          <w:tcPr>
            <w:tcW w:w="800" w:type="dxa"/>
            <w:shd w:val="solid" w:color="FFFFFF" w:fill="auto"/>
          </w:tcPr>
          <w:p w14:paraId="6EC9C422" w14:textId="10CA9BEF" w:rsidR="004A7F58" w:rsidRDefault="004A7F58" w:rsidP="0038388B">
            <w:pPr>
              <w:pStyle w:val="TAC"/>
              <w:rPr>
                <w:sz w:val="16"/>
                <w:szCs w:val="16"/>
              </w:rPr>
            </w:pPr>
            <w:r>
              <w:rPr>
                <w:sz w:val="16"/>
                <w:szCs w:val="16"/>
              </w:rPr>
              <w:t>2023-03</w:t>
            </w:r>
          </w:p>
        </w:tc>
        <w:tc>
          <w:tcPr>
            <w:tcW w:w="800" w:type="dxa"/>
            <w:shd w:val="solid" w:color="FFFFFF" w:fill="auto"/>
          </w:tcPr>
          <w:p w14:paraId="4D763420" w14:textId="47CCCBBB" w:rsidR="004A7F58" w:rsidRDefault="004A7F58" w:rsidP="0038388B">
            <w:pPr>
              <w:pStyle w:val="TAL"/>
              <w:rPr>
                <w:sz w:val="16"/>
                <w:szCs w:val="16"/>
              </w:rPr>
            </w:pPr>
            <w:r>
              <w:rPr>
                <w:sz w:val="16"/>
                <w:szCs w:val="16"/>
              </w:rPr>
              <w:t>SP#99</w:t>
            </w:r>
          </w:p>
        </w:tc>
        <w:tc>
          <w:tcPr>
            <w:tcW w:w="1094" w:type="dxa"/>
            <w:shd w:val="solid" w:color="FFFFFF" w:fill="auto"/>
          </w:tcPr>
          <w:p w14:paraId="4ABA9F7E" w14:textId="4DB405D9" w:rsidR="004A7F58" w:rsidRDefault="004A7F58" w:rsidP="0038388B">
            <w:pPr>
              <w:pStyle w:val="TAC"/>
              <w:rPr>
                <w:sz w:val="16"/>
                <w:szCs w:val="16"/>
              </w:rPr>
            </w:pPr>
            <w:r>
              <w:rPr>
                <w:sz w:val="16"/>
                <w:szCs w:val="16"/>
              </w:rPr>
              <w:t>SP-230061</w:t>
            </w:r>
          </w:p>
        </w:tc>
        <w:tc>
          <w:tcPr>
            <w:tcW w:w="567" w:type="dxa"/>
            <w:shd w:val="solid" w:color="FFFFFF" w:fill="auto"/>
          </w:tcPr>
          <w:p w14:paraId="748585E1" w14:textId="16B0AFB6" w:rsidR="004A7F58" w:rsidRDefault="004A7F58" w:rsidP="0038388B">
            <w:pPr>
              <w:pStyle w:val="TAC"/>
              <w:rPr>
                <w:sz w:val="16"/>
                <w:szCs w:val="16"/>
              </w:rPr>
            </w:pPr>
            <w:r>
              <w:rPr>
                <w:sz w:val="16"/>
                <w:szCs w:val="16"/>
              </w:rPr>
              <w:t>0704</w:t>
            </w:r>
          </w:p>
        </w:tc>
        <w:tc>
          <w:tcPr>
            <w:tcW w:w="425" w:type="dxa"/>
            <w:shd w:val="solid" w:color="FFFFFF" w:fill="auto"/>
          </w:tcPr>
          <w:p w14:paraId="416DF22A" w14:textId="13518660" w:rsidR="004A7F58" w:rsidRDefault="004A7F58" w:rsidP="0038388B">
            <w:pPr>
              <w:pStyle w:val="TAC"/>
              <w:rPr>
                <w:sz w:val="16"/>
                <w:szCs w:val="16"/>
              </w:rPr>
            </w:pPr>
            <w:r>
              <w:rPr>
                <w:sz w:val="16"/>
                <w:szCs w:val="16"/>
              </w:rPr>
              <w:t>2</w:t>
            </w:r>
          </w:p>
        </w:tc>
        <w:tc>
          <w:tcPr>
            <w:tcW w:w="425" w:type="dxa"/>
            <w:shd w:val="solid" w:color="FFFFFF" w:fill="auto"/>
          </w:tcPr>
          <w:p w14:paraId="31EFFE9D" w14:textId="399CDFA0" w:rsidR="004A7F58" w:rsidRDefault="004A7F58" w:rsidP="0038388B">
            <w:pPr>
              <w:pStyle w:val="TAC"/>
              <w:rPr>
                <w:sz w:val="16"/>
                <w:szCs w:val="16"/>
              </w:rPr>
            </w:pPr>
            <w:r>
              <w:rPr>
                <w:sz w:val="16"/>
                <w:szCs w:val="16"/>
              </w:rPr>
              <w:t>B</w:t>
            </w:r>
          </w:p>
        </w:tc>
        <w:tc>
          <w:tcPr>
            <w:tcW w:w="4820" w:type="dxa"/>
            <w:shd w:val="solid" w:color="FFFFFF" w:fill="auto"/>
          </w:tcPr>
          <w:p w14:paraId="5F07A034" w14:textId="523BD34B" w:rsidR="004A7F58" w:rsidRDefault="004A7F58" w:rsidP="0038388B">
            <w:pPr>
              <w:pStyle w:val="TAL"/>
              <w:rPr>
                <w:sz w:val="16"/>
                <w:szCs w:val="16"/>
              </w:rPr>
            </w:pPr>
            <w:r>
              <w:rPr>
                <w:sz w:val="16"/>
                <w:szCs w:val="16"/>
              </w:rPr>
              <w:t>Add new parameters to Redundant Transmission Experience analytics</w:t>
            </w:r>
          </w:p>
        </w:tc>
        <w:tc>
          <w:tcPr>
            <w:tcW w:w="708" w:type="dxa"/>
            <w:shd w:val="solid" w:color="FFFFFF" w:fill="auto"/>
          </w:tcPr>
          <w:p w14:paraId="4299DC8F" w14:textId="5C25B9BD" w:rsidR="004A7F58" w:rsidRDefault="004A7F58" w:rsidP="0038388B">
            <w:pPr>
              <w:pStyle w:val="TAL"/>
              <w:jc w:val="center"/>
              <w:rPr>
                <w:sz w:val="16"/>
                <w:szCs w:val="16"/>
              </w:rPr>
            </w:pPr>
            <w:r>
              <w:rPr>
                <w:sz w:val="16"/>
                <w:szCs w:val="16"/>
              </w:rPr>
              <w:t>18.1.0</w:t>
            </w:r>
          </w:p>
        </w:tc>
      </w:tr>
      <w:tr w:rsidR="004A7F58" w:rsidRPr="005D2CF1" w14:paraId="244E7A00" w14:textId="77777777" w:rsidTr="00B16F2C">
        <w:tc>
          <w:tcPr>
            <w:tcW w:w="800" w:type="dxa"/>
            <w:shd w:val="solid" w:color="FFFFFF" w:fill="auto"/>
          </w:tcPr>
          <w:p w14:paraId="2416A3B4" w14:textId="71AB1EE0" w:rsidR="004A7F58" w:rsidRDefault="004A7F58" w:rsidP="0038388B">
            <w:pPr>
              <w:pStyle w:val="TAC"/>
              <w:rPr>
                <w:sz w:val="16"/>
                <w:szCs w:val="16"/>
              </w:rPr>
            </w:pPr>
            <w:r>
              <w:rPr>
                <w:sz w:val="16"/>
                <w:szCs w:val="16"/>
              </w:rPr>
              <w:t>2023-03</w:t>
            </w:r>
          </w:p>
        </w:tc>
        <w:tc>
          <w:tcPr>
            <w:tcW w:w="800" w:type="dxa"/>
            <w:shd w:val="solid" w:color="FFFFFF" w:fill="auto"/>
          </w:tcPr>
          <w:p w14:paraId="1392E78A" w14:textId="4CCC5F26" w:rsidR="004A7F58" w:rsidRDefault="004A7F58" w:rsidP="0038388B">
            <w:pPr>
              <w:pStyle w:val="TAL"/>
              <w:rPr>
                <w:sz w:val="16"/>
                <w:szCs w:val="16"/>
              </w:rPr>
            </w:pPr>
            <w:r>
              <w:rPr>
                <w:sz w:val="16"/>
                <w:szCs w:val="16"/>
              </w:rPr>
              <w:t>SP#99</w:t>
            </w:r>
          </w:p>
        </w:tc>
        <w:tc>
          <w:tcPr>
            <w:tcW w:w="1094" w:type="dxa"/>
            <w:shd w:val="solid" w:color="FFFFFF" w:fill="auto"/>
          </w:tcPr>
          <w:p w14:paraId="05C966FD" w14:textId="39B7A541" w:rsidR="004A7F58" w:rsidRDefault="004A7F58" w:rsidP="0038388B">
            <w:pPr>
              <w:pStyle w:val="TAC"/>
              <w:rPr>
                <w:sz w:val="16"/>
                <w:szCs w:val="16"/>
              </w:rPr>
            </w:pPr>
            <w:r>
              <w:rPr>
                <w:sz w:val="16"/>
                <w:szCs w:val="16"/>
              </w:rPr>
              <w:t>SP-230061</w:t>
            </w:r>
          </w:p>
        </w:tc>
        <w:tc>
          <w:tcPr>
            <w:tcW w:w="567" w:type="dxa"/>
            <w:shd w:val="solid" w:color="FFFFFF" w:fill="auto"/>
          </w:tcPr>
          <w:p w14:paraId="1A80A0D3" w14:textId="576B24AC" w:rsidR="004A7F58" w:rsidRDefault="004A7F58" w:rsidP="0038388B">
            <w:pPr>
              <w:pStyle w:val="TAC"/>
              <w:rPr>
                <w:sz w:val="16"/>
                <w:szCs w:val="16"/>
              </w:rPr>
            </w:pPr>
            <w:r>
              <w:rPr>
                <w:sz w:val="16"/>
                <w:szCs w:val="16"/>
              </w:rPr>
              <w:t>0705</w:t>
            </w:r>
          </w:p>
        </w:tc>
        <w:tc>
          <w:tcPr>
            <w:tcW w:w="425" w:type="dxa"/>
            <w:shd w:val="solid" w:color="FFFFFF" w:fill="auto"/>
          </w:tcPr>
          <w:p w14:paraId="53A678DF" w14:textId="446ABB97" w:rsidR="004A7F58" w:rsidRDefault="004A7F58" w:rsidP="0038388B">
            <w:pPr>
              <w:pStyle w:val="TAC"/>
              <w:rPr>
                <w:sz w:val="16"/>
                <w:szCs w:val="16"/>
              </w:rPr>
            </w:pPr>
            <w:r>
              <w:rPr>
                <w:sz w:val="16"/>
                <w:szCs w:val="16"/>
              </w:rPr>
              <w:t>2</w:t>
            </w:r>
          </w:p>
        </w:tc>
        <w:tc>
          <w:tcPr>
            <w:tcW w:w="425" w:type="dxa"/>
            <w:shd w:val="solid" w:color="FFFFFF" w:fill="auto"/>
          </w:tcPr>
          <w:p w14:paraId="3477E206" w14:textId="4DAB7947" w:rsidR="004A7F58" w:rsidRDefault="004A7F58" w:rsidP="0038388B">
            <w:pPr>
              <w:pStyle w:val="TAC"/>
              <w:rPr>
                <w:sz w:val="16"/>
                <w:szCs w:val="16"/>
              </w:rPr>
            </w:pPr>
            <w:r>
              <w:rPr>
                <w:sz w:val="16"/>
                <w:szCs w:val="16"/>
              </w:rPr>
              <w:t>B</w:t>
            </w:r>
          </w:p>
        </w:tc>
        <w:tc>
          <w:tcPr>
            <w:tcW w:w="4820" w:type="dxa"/>
            <w:shd w:val="solid" w:color="FFFFFF" w:fill="auto"/>
          </w:tcPr>
          <w:p w14:paraId="7626BFF1" w14:textId="46588870" w:rsidR="004A7F58" w:rsidRDefault="004A7F58" w:rsidP="0038388B">
            <w:pPr>
              <w:pStyle w:val="TAL"/>
              <w:rPr>
                <w:sz w:val="16"/>
                <w:szCs w:val="16"/>
              </w:rPr>
            </w:pPr>
            <w:r>
              <w:rPr>
                <w:sz w:val="16"/>
                <w:szCs w:val="16"/>
              </w:rPr>
              <w:t xml:space="preserve">Updates on pending notifications handling by NWDAF </w:t>
            </w:r>
          </w:p>
        </w:tc>
        <w:tc>
          <w:tcPr>
            <w:tcW w:w="708" w:type="dxa"/>
            <w:shd w:val="solid" w:color="FFFFFF" w:fill="auto"/>
          </w:tcPr>
          <w:p w14:paraId="479E707E" w14:textId="4D76FCE4" w:rsidR="004A7F58" w:rsidRDefault="004A7F58" w:rsidP="0038388B">
            <w:pPr>
              <w:pStyle w:val="TAL"/>
              <w:jc w:val="center"/>
              <w:rPr>
                <w:sz w:val="16"/>
                <w:szCs w:val="16"/>
              </w:rPr>
            </w:pPr>
            <w:r>
              <w:rPr>
                <w:sz w:val="16"/>
                <w:szCs w:val="16"/>
              </w:rPr>
              <w:t>18.1.0</w:t>
            </w:r>
          </w:p>
        </w:tc>
      </w:tr>
      <w:tr w:rsidR="004A7F58" w:rsidRPr="005D2CF1" w14:paraId="2ACE0C2A" w14:textId="77777777" w:rsidTr="00B16F2C">
        <w:tc>
          <w:tcPr>
            <w:tcW w:w="800" w:type="dxa"/>
            <w:shd w:val="solid" w:color="FFFFFF" w:fill="auto"/>
          </w:tcPr>
          <w:p w14:paraId="77D30571" w14:textId="3DB58392" w:rsidR="004A7F58" w:rsidRDefault="004A7F58" w:rsidP="0038388B">
            <w:pPr>
              <w:pStyle w:val="TAC"/>
              <w:rPr>
                <w:sz w:val="16"/>
                <w:szCs w:val="16"/>
              </w:rPr>
            </w:pPr>
            <w:r>
              <w:rPr>
                <w:sz w:val="16"/>
                <w:szCs w:val="16"/>
              </w:rPr>
              <w:t>2023-03</w:t>
            </w:r>
          </w:p>
        </w:tc>
        <w:tc>
          <w:tcPr>
            <w:tcW w:w="800" w:type="dxa"/>
            <w:shd w:val="solid" w:color="FFFFFF" w:fill="auto"/>
          </w:tcPr>
          <w:p w14:paraId="7584B682" w14:textId="778554FC" w:rsidR="004A7F58" w:rsidRDefault="004A7F58" w:rsidP="0038388B">
            <w:pPr>
              <w:pStyle w:val="TAL"/>
              <w:rPr>
                <w:sz w:val="16"/>
                <w:szCs w:val="16"/>
              </w:rPr>
            </w:pPr>
            <w:r>
              <w:rPr>
                <w:sz w:val="16"/>
                <w:szCs w:val="16"/>
              </w:rPr>
              <w:t>SP#99</w:t>
            </w:r>
          </w:p>
        </w:tc>
        <w:tc>
          <w:tcPr>
            <w:tcW w:w="1094" w:type="dxa"/>
            <w:shd w:val="solid" w:color="FFFFFF" w:fill="auto"/>
          </w:tcPr>
          <w:p w14:paraId="7F5AA02B" w14:textId="7EF81D9F" w:rsidR="004A7F58" w:rsidRDefault="004A7F58" w:rsidP="0038388B">
            <w:pPr>
              <w:pStyle w:val="TAC"/>
              <w:rPr>
                <w:sz w:val="16"/>
                <w:szCs w:val="16"/>
              </w:rPr>
            </w:pPr>
            <w:r>
              <w:rPr>
                <w:sz w:val="16"/>
                <w:szCs w:val="16"/>
              </w:rPr>
              <w:t>SP-230061</w:t>
            </w:r>
          </w:p>
        </w:tc>
        <w:tc>
          <w:tcPr>
            <w:tcW w:w="567" w:type="dxa"/>
            <w:shd w:val="solid" w:color="FFFFFF" w:fill="auto"/>
          </w:tcPr>
          <w:p w14:paraId="52BF9711" w14:textId="511A4114" w:rsidR="004A7F58" w:rsidRDefault="004A7F58" w:rsidP="0038388B">
            <w:pPr>
              <w:pStyle w:val="TAC"/>
              <w:rPr>
                <w:sz w:val="16"/>
                <w:szCs w:val="16"/>
              </w:rPr>
            </w:pPr>
            <w:r>
              <w:rPr>
                <w:sz w:val="16"/>
                <w:szCs w:val="16"/>
              </w:rPr>
              <w:t>0706</w:t>
            </w:r>
          </w:p>
        </w:tc>
        <w:tc>
          <w:tcPr>
            <w:tcW w:w="425" w:type="dxa"/>
            <w:shd w:val="solid" w:color="FFFFFF" w:fill="auto"/>
          </w:tcPr>
          <w:p w14:paraId="1B135459" w14:textId="773F8E14" w:rsidR="004A7F58" w:rsidRDefault="004A7F58" w:rsidP="0038388B">
            <w:pPr>
              <w:pStyle w:val="TAC"/>
              <w:rPr>
                <w:sz w:val="16"/>
                <w:szCs w:val="16"/>
              </w:rPr>
            </w:pPr>
            <w:r>
              <w:rPr>
                <w:sz w:val="16"/>
                <w:szCs w:val="16"/>
              </w:rPr>
              <w:t>2</w:t>
            </w:r>
          </w:p>
        </w:tc>
        <w:tc>
          <w:tcPr>
            <w:tcW w:w="425" w:type="dxa"/>
            <w:shd w:val="solid" w:color="FFFFFF" w:fill="auto"/>
          </w:tcPr>
          <w:p w14:paraId="4F97A6C2" w14:textId="5C3A9218" w:rsidR="004A7F58" w:rsidRDefault="004A7F58" w:rsidP="0038388B">
            <w:pPr>
              <w:pStyle w:val="TAC"/>
              <w:rPr>
                <w:sz w:val="16"/>
                <w:szCs w:val="16"/>
              </w:rPr>
            </w:pPr>
            <w:r>
              <w:rPr>
                <w:sz w:val="16"/>
                <w:szCs w:val="16"/>
              </w:rPr>
              <w:t>B</w:t>
            </w:r>
          </w:p>
        </w:tc>
        <w:tc>
          <w:tcPr>
            <w:tcW w:w="4820" w:type="dxa"/>
            <w:shd w:val="solid" w:color="FFFFFF" w:fill="auto"/>
          </w:tcPr>
          <w:p w14:paraId="07E544CF" w14:textId="4E03943C" w:rsidR="004A7F58" w:rsidRDefault="004A7F58" w:rsidP="0038388B">
            <w:pPr>
              <w:pStyle w:val="TAL"/>
              <w:rPr>
                <w:sz w:val="16"/>
                <w:szCs w:val="16"/>
              </w:rPr>
            </w:pPr>
            <w:r>
              <w:rPr>
                <w:sz w:val="16"/>
                <w:szCs w:val="16"/>
              </w:rPr>
              <w:t>Support Model Information Exchange for Federated Learning in 5GC</w:t>
            </w:r>
          </w:p>
        </w:tc>
        <w:tc>
          <w:tcPr>
            <w:tcW w:w="708" w:type="dxa"/>
            <w:shd w:val="solid" w:color="FFFFFF" w:fill="auto"/>
          </w:tcPr>
          <w:p w14:paraId="018D74FF" w14:textId="7A5AA2C0" w:rsidR="004A7F58" w:rsidRDefault="004A7F58" w:rsidP="0038388B">
            <w:pPr>
              <w:pStyle w:val="TAL"/>
              <w:jc w:val="center"/>
              <w:rPr>
                <w:sz w:val="16"/>
                <w:szCs w:val="16"/>
              </w:rPr>
            </w:pPr>
            <w:r>
              <w:rPr>
                <w:sz w:val="16"/>
                <w:szCs w:val="16"/>
              </w:rPr>
              <w:t>18.1.0</w:t>
            </w:r>
          </w:p>
        </w:tc>
      </w:tr>
      <w:tr w:rsidR="0021142F" w:rsidRPr="005D2CF1" w14:paraId="109D7728" w14:textId="77777777" w:rsidTr="00B16F2C">
        <w:tc>
          <w:tcPr>
            <w:tcW w:w="800" w:type="dxa"/>
            <w:shd w:val="solid" w:color="FFFFFF" w:fill="auto"/>
          </w:tcPr>
          <w:p w14:paraId="30E644A1" w14:textId="03F0E3F2" w:rsidR="0021142F" w:rsidRDefault="0021142F" w:rsidP="0038388B">
            <w:pPr>
              <w:pStyle w:val="TAC"/>
              <w:rPr>
                <w:sz w:val="16"/>
                <w:szCs w:val="16"/>
              </w:rPr>
            </w:pPr>
            <w:r>
              <w:rPr>
                <w:sz w:val="16"/>
                <w:szCs w:val="16"/>
              </w:rPr>
              <w:t>2023-03</w:t>
            </w:r>
          </w:p>
        </w:tc>
        <w:tc>
          <w:tcPr>
            <w:tcW w:w="800" w:type="dxa"/>
            <w:shd w:val="solid" w:color="FFFFFF" w:fill="auto"/>
          </w:tcPr>
          <w:p w14:paraId="0CE3B05B" w14:textId="4B65670C" w:rsidR="0021142F" w:rsidRDefault="0021142F" w:rsidP="0038388B">
            <w:pPr>
              <w:pStyle w:val="TAL"/>
              <w:rPr>
                <w:sz w:val="16"/>
                <w:szCs w:val="16"/>
              </w:rPr>
            </w:pPr>
            <w:r>
              <w:rPr>
                <w:sz w:val="16"/>
                <w:szCs w:val="16"/>
              </w:rPr>
              <w:t>SP#99</w:t>
            </w:r>
          </w:p>
        </w:tc>
        <w:tc>
          <w:tcPr>
            <w:tcW w:w="1094" w:type="dxa"/>
            <w:shd w:val="solid" w:color="FFFFFF" w:fill="auto"/>
          </w:tcPr>
          <w:p w14:paraId="15F13AB3" w14:textId="2DCFBD90" w:rsidR="0021142F" w:rsidRDefault="0021142F" w:rsidP="0038388B">
            <w:pPr>
              <w:pStyle w:val="TAC"/>
              <w:rPr>
                <w:sz w:val="16"/>
                <w:szCs w:val="16"/>
              </w:rPr>
            </w:pPr>
            <w:r>
              <w:rPr>
                <w:sz w:val="16"/>
                <w:szCs w:val="16"/>
              </w:rPr>
              <w:t>SP-230061</w:t>
            </w:r>
          </w:p>
        </w:tc>
        <w:tc>
          <w:tcPr>
            <w:tcW w:w="567" w:type="dxa"/>
            <w:shd w:val="solid" w:color="FFFFFF" w:fill="auto"/>
          </w:tcPr>
          <w:p w14:paraId="62659BE0" w14:textId="0C2F10AD" w:rsidR="0021142F" w:rsidRDefault="0021142F" w:rsidP="0038388B">
            <w:pPr>
              <w:pStyle w:val="TAC"/>
              <w:rPr>
                <w:sz w:val="16"/>
                <w:szCs w:val="16"/>
              </w:rPr>
            </w:pPr>
            <w:r>
              <w:rPr>
                <w:sz w:val="16"/>
                <w:szCs w:val="16"/>
              </w:rPr>
              <w:t>0707</w:t>
            </w:r>
          </w:p>
        </w:tc>
        <w:tc>
          <w:tcPr>
            <w:tcW w:w="425" w:type="dxa"/>
            <w:shd w:val="solid" w:color="FFFFFF" w:fill="auto"/>
          </w:tcPr>
          <w:p w14:paraId="6F19B8B7" w14:textId="049F841C" w:rsidR="0021142F" w:rsidRDefault="0021142F" w:rsidP="0038388B">
            <w:pPr>
              <w:pStyle w:val="TAC"/>
              <w:rPr>
                <w:sz w:val="16"/>
                <w:szCs w:val="16"/>
              </w:rPr>
            </w:pPr>
            <w:r>
              <w:rPr>
                <w:sz w:val="16"/>
                <w:szCs w:val="16"/>
              </w:rPr>
              <w:t>1</w:t>
            </w:r>
          </w:p>
        </w:tc>
        <w:tc>
          <w:tcPr>
            <w:tcW w:w="425" w:type="dxa"/>
            <w:shd w:val="solid" w:color="FFFFFF" w:fill="auto"/>
          </w:tcPr>
          <w:p w14:paraId="48D0243D" w14:textId="769BCFAE" w:rsidR="0021142F" w:rsidRDefault="0021142F" w:rsidP="0038388B">
            <w:pPr>
              <w:pStyle w:val="TAC"/>
              <w:rPr>
                <w:sz w:val="16"/>
                <w:szCs w:val="16"/>
              </w:rPr>
            </w:pPr>
            <w:r>
              <w:rPr>
                <w:sz w:val="16"/>
                <w:szCs w:val="16"/>
              </w:rPr>
              <w:t>C</w:t>
            </w:r>
          </w:p>
        </w:tc>
        <w:tc>
          <w:tcPr>
            <w:tcW w:w="4820" w:type="dxa"/>
            <w:shd w:val="solid" w:color="FFFFFF" w:fill="auto"/>
          </w:tcPr>
          <w:p w14:paraId="740B1764" w14:textId="527B382D" w:rsidR="0021142F" w:rsidRDefault="0021142F" w:rsidP="0038388B">
            <w:pPr>
              <w:pStyle w:val="TAL"/>
              <w:rPr>
                <w:sz w:val="16"/>
                <w:szCs w:val="16"/>
              </w:rPr>
            </w:pPr>
            <w:r>
              <w:rPr>
                <w:sz w:val="16"/>
                <w:szCs w:val="16"/>
              </w:rPr>
              <w:t>Update for ML model provisioning with model identifier</w:t>
            </w:r>
          </w:p>
        </w:tc>
        <w:tc>
          <w:tcPr>
            <w:tcW w:w="708" w:type="dxa"/>
            <w:shd w:val="solid" w:color="FFFFFF" w:fill="auto"/>
          </w:tcPr>
          <w:p w14:paraId="688D525C" w14:textId="5C26FAD3" w:rsidR="0021142F" w:rsidRDefault="0021142F" w:rsidP="0038388B">
            <w:pPr>
              <w:pStyle w:val="TAL"/>
              <w:jc w:val="center"/>
              <w:rPr>
                <w:sz w:val="16"/>
                <w:szCs w:val="16"/>
              </w:rPr>
            </w:pPr>
            <w:r>
              <w:rPr>
                <w:sz w:val="16"/>
                <w:szCs w:val="16"/>
              </w:rPr>
              <w:t>18.1.0</w:t>
            </w:r>
          </w:p>
        </w:tc>
      </w:tr>
      <w:tr w:rsidR="0021142F" w:rsidRPr="005D2CF1" w14:paraId="48297C1C" w14:textId="77777777" w:rsidTr="00B16F2C">
        <w:tc>
          <w:tcPr>
            <w:tcW w:w="800" w:type="dxa"/>
            <w:shd w:val="solid" w:color="FFFFFF" w:fill="auto"/>
          </w:tcPr>
          <w:p w14:paraId="046659FF" w14:textId="7A8B2498" w:rsidR="0021142F" w:rsidRDefault="0021142F" w:rsidP="0038388B">
            <w:pPr>
              <w:pStyle w:val="TAC"/>
              <w:rPr>
                <w:sz w:val="16"/>
                <w:szCs w:val="16"/>
              </w:rPr>
            </w:pPr>
            <w:r>
              <w:rPr>
                <w:sz w:val="16"/>
                <w:szCs w:val="16"/>
              </w:rPr>
              <w:t>2023-03</w:t>
            </w:r>
          </w:p>
        </w:tc>
        <w:tc>
          <w:tcPr>
            <w:tcW w:w="800" w:type="dxa"/>
            <w:shd w:val="solid" w:color="FFFFFF" w:fill="auto"/>
          </w:tcPr>
          <w:p w14:paraId="659740AF" w14:textId="4707E709" w:rsidR="0021142F" w:rsidRDefault="0021142F" w:rsidP="0038388B">
            <w:pPr>
              <w:pStyle w:val="TAL"/>
              <w:rPr>
                <w:sz w:val="16"/>
                <w:szCs w:val="16"/>
              </w:rPr>
            </w:pPr>
            <w:r>
              <w:rPr>
                <w:sz w:val="16"/>
                <w:szCs w:val="16"/>
              </w:rPr>
              <w:t>SP#99</w:t>
            </w:r>
          </w:p>
        </w:tc>
        <w:tc>
          <w:tcPr>
            <w:tcW w:w="1094" w:type="dxa"/>
            <w:shd w:val="solid" w:color="FFFFFF" w:fill="auto"/>
          </w:tcPr>
          <w:p w14:paraId="76996A7D" w14:textId="7A6DE840" w:rsidR="0021142F" w:rsidRDefault="0021142F" w:rsidP="0038388B">
            <w:pPr>
              <w:pStyle w:val="TAC"/>
              <w:rPr>
                <w:sz w:val="16"/>
                <w:szCs w:val="16"/>
              </w:rPr>
            </w:pPr>
            <w:r>
              <w:rPr>
                <w:sz w:val="16"/>
                <w:szCs w:val="16"/>
              </w:rPr>
              <w:t>SP-230061</w:t>
            </w:r>
          </w:p>
        </w:tc>
        <w:tc>
          <w:tcPr>
            <w:tcW w:w="567" w:type="dxa"/>
            <w:shd w:val="solid" w:color="FFFFFF" w:fill="auto"/>
          </w:tcPr>
          <w:p w14:paraId="76973358" w14:textId="15371C03" w:rsidR="0021142F" w:rsidRDefault="0021142F" w:rsidP="0038388B">
            <w:pPr>
              <w:pStyle w:val="TAC"/>
              <w:rPr>
                <w:sz w:val="16"/>
                <w:szCs w:val="16"/>
              </w:rPr>
            </w:pPr>
            <w:r>
              <w:rPr>
                <w:sz w:val="16"/>
                <w:szCs w:val="16"/>
              </w:rPr>
              <w:t>0714</w:t>
            </w:r>
          </w:p>
        </w:tc>
        <w:tc>
          <w:tcPr>
            <w:tcW w:w="425" w:type="dxa"/>
            <w:shd w:val="solid" w:color="FFFFFF" w:fill="auto"/>
          </w:tcPr>
          <w:p w14:paraId="2199B394" w14:textId="7E3A6D76" w:rsidR="0021142F" w:rsidRDefault="0021142F" w:rsidP="0038388B">
            <w:pPr>
              <w:pStyle w:val="TAC"/>
              <w:rPr>
                <w:sz w:val="16"/>
                <w:szCs w:val="16"/>
              </w:rPr>
            </w:pPr>
            <w:r>
              <w:rPr>
                <w:sz w:val="16"/>
                <w:szCs w:val="16"/>
              </w:rPr>
              <w:t>2</w:t>
            </w:r>
          </w:p>
        </w:tc>
        <w:tc>
          <w:tcPr>
            <w:tcW w:w="425" w:type="dxa"/>
            <w:shd w:val="solid" w:color="FFFFFF" w:fill="auto"/>
          </w:tcPr>
          <w:p w14:paraId="208AEAF1" w14:textId="228647EC" w:rsidR="0021142F" w:rsidRDefault="0021142F" w:rsidP="0038388B">
            <w:pPr>
              <w:pStyle w:val="TAC"/>
              <w:rPr>
                <w:sz w:val="16"/>
                <w:szCs w:val="16"/>
              </w:rPr>
            </w:pPr>
            <w:r>
              <w:rPr>
                <w:sz w:val="16"/>
                <w:szCs w:val="16"/>
              </w:rPr>
              <w:t>C</w:t>
            </w:r>
          </w:p>
        </w:tc>
        <w:tc>
          <w:tcPr>
            <w:tcW w:w="4820" w:type="dxa"/>
            <w:shd w:val="solid" w:color="FFFFFF" w:fill="auto"/>
          </w:tcPr>
          <w:p w14:paraId="0C63DF8B" w14:textId="1481EC8C" w:rsidR="0021142F" w:rsidRDefault="0021142F" w:rsidP="0038388B">
            <w:pPr>
              <w:pStyle w:val="TAL"/>
              <w:rPr>
                <w:sz w:val="16"/>
                <w:szCs w:val="16"/>
              </w:rPr>
            </w:pPr>
            <w:r>
              <w:rPr>
                <w:sz w:val="16"/>
                <w:szCs w:val="16"/>
              </w:rPr>
              <w:t>Updates to FL procedure related to the maximum response time</w:t>
            </w:r>
          </w:p>
        </w:tc>
        <w:tc>
          <w:tcPr>
            <w:tcW w:w="708" w:type="dxa"/>
            <w:shd w:val="solid" w:color="FFFFFF" w:fill="auto"/>
          </w:tcPr>
          <w:p w14:paraId="6E838F9D" w14:textId="575C7918" w:rsidR="0021142F" w:rsidRDefault="0021142F" w:rsidP="0038388B">
            <w:pPr>
              <w:pStyle w:val="TAL"/>
              <w:jc w:val="center"/>
              <w:rPr>
                <w:sz w:val="16"/>
                <w:szCs w:val="16"/>
              </w:rPr>
            </w:pPr>
            <w:r>
              <w:rPr>
                <w:sz w:val="16"/>
                <w:szCs w:val="16"/>
              </w:rPr>
              <w:t>18.1.0</w:t>
            </w:r>
          </w:p>
        </w:tc>
      </w:tr>
      <w:tr w:rsidR="0021142F" w:rsidRPr="005D2CF1" w14:paraId="4DC33F47" w14:textId="77777777" w:rsidTr="00B16F2C">
        <w:tc>
          <w:tcPr>
            <w:tcW w:w="800" w:type="dxa"/>
            <w:shd w:val="solid" w:color="FFFFFF" w:fill="auto"/>
          </w:tcPr>
          <w:p w14:paraId="14A7C8BF" w14:textId="565F5C36" w:rsidR="0021142F" w:rsidRDefault="0021142F" w:rsidP="0038388B">
            <w:pPr>
              <w:pStyle w:val="TAC"/>
              <w:rPr>
                <w:sz w:val="16"/>
                <w:szCs w:val="16"/>
              </w:rPr>
            </w:pPr>
            <w:r>
              <w:rPr>
                <w:sz w:val="16"/>
                <w:szCs w:val="16"/>
              </w:rPr>
              <w:t>2023-03</w:t>
            </w:r>
          </w:p>
        </w:tc>
        <w:tc>
          <w:tcPr>
            <w:tcW w:w="800" w:type="dxa"/>
            <w:shd w:val="solid" w:color="FFFFFF" w:fill="auto"/>
          </w:tcPr>
          <w:p w14:paraId="03CD032F" w14:textId="23616028" w:rsidR="0021142F" w:rsidRDefault="0021142F" w:rsidP="0038388B">
            <w:pPr>
              <w:pStyle w:val="TAL"/>
              <w:rPr>
                <w:sz w:val="16"/>
                <w:szCs w:val="16"/>
              </w:rPr>
            </w:pPr>
            <w:r>
              <w:rPr>
                <w:sz w:val="16"/>
                <w:szCs w:val="16"/>
              </w:rPr>
              <w:t>SP#99</w:t>
            </w:r>
          </w:p>
        </w:tc>
        <w:tc>
          <w:tcPr>
            <w:tcW w:w="1094" w:type="dxa"/>
            <w:shd w:val="solid" w:color="FFFFFF" w:fill="auto"/>
          </w:tcPr>
          <w:p w14:paraId="6AFFD399" w14:textId="3D947F8F" w:rsidR="0021142F" w:rsidRDefault="0021142F" w:rsidP="0038388B">
            <w:pPr>
              <w:pStyle w:val="TAC"/>
              <w:rPr>
                <w:sz w:val="16"/>
                <w:szCs w:val="16"/>
              </w:rPr>
            </w:pPr>
            <w:r>
              <w:rPr>
                <w:sz w:val="16"/>
                <w:szCs w:val="16"/>
              </w:rPr>
              <w:t>SP-230062</w:t>
            </w:r>
          </w:p>
        </w:tc>
        <w:tc>
          <w:tcPr>
            <w:tcW w:w="567" w:type="dxa"/>
            <w:shd w:val="solid" w:color="FFFFFF" w:fill="auto"/>
          </w:tcPr>
          <w:p w14:paraId="73659741" w14:textId="69B29E85" w:rsidR="0021142F" w:rsidRDefault="0021142F" w:rsidP="0038388B">
            <w:pPr>
              <w:pStyle w:val="TAC"/>
              <w:rPr>
                <w:sz w:val="16"/>
                <w:szCs w:val="16"/>
              </w:rPr>
            </w:pPr>
            <w:r>
              <w:rPr>
                <w:sz w:val="16"/>
                <w:szCs w:val="16"/>
              </w:rPr>
              <w:t>0721</w:t>
            </w:r>
          </w:p>
        </w:tc>
        <w:tc>
          <w:tcPr>
            <w:tcW w:w="425" w:type="dxa"/>
            <w:shd w:val="solid" w:color="FFFFFF" w:fill="auto"/>
          </w:tcPr>
          <w:p w14:paraId="1B68906D" w14:textId="047832CE" w:rsidR="0021142F" w:rsidRDefault="0021142F" w:rsidP="0038388B">
            <w:pPr>
              <w:pStyle w:val="TAC"/>
              <w:rPr>
                <w:sz w:val="16"/>
                <w:szCs w:val="16"/>
              </w:rPr>
            </w:pPr>
            <w:r>
              <w:rPr>
                <w:sz w:val="16"/>
                <w:szCs w:val="16"/>
              </w:rPr>
              <w:t>3</w:t>
            </w:r>
          </w:p>
        </w:tc>
        <w:tc>
          <w:tcPr>
            <w:tcW w:w="425" w:type="dxa"/>
            <w:shd w:val="solid" w:color="FFFFFF" w:fill="auto"/>
          </w:tcPr>
          <w:p w14:paraId="15796A29" w14:textId="1241BE30" w:rsidR="0021142F" w:rsidRDefault="0021142F" w:rsidP="0038388B">
            <w:pPr>
              <w:pStyle w:val="TAC"/>
              <w:rPr>
                <w:sz w:val="16"/>
                <w:szCs w:val="16"/>
              </w:rPr>
            </w:pPr>
            <w:r>
              <w:rPr>
                <w:sz w:val="16"/>
                <w:szCs w:val="16"/>
              </w:rPr>
              <w:t>B</w:t>
            </w:r>
          </w:p>
        </w:tc>
        <w:tc>
          <w:tcPr>
            <w:tcW w:w="4820" w:type="dxa"/>
            <w:shd w:val="solid" w:color="FFFFFF" w:fill="auto"/>
          </w:tcPr>
          <w:p w14:paraId="6DEA6216" w14:textId="7F29F77F" w:rsidR="0021142F" w:rsidRDefault="0021142F" w:rsidP="0038388B">
            <w:pPr>
              <w:pStyle w:val="TAL"/>
              <w:rPr>
                <w:sz w:val="16"/>
                <w:szCs w:val="16"/>
              </w:rPr>
            </w:pPr>
            <w:r>
              <w:rPr>
                <w:sz w:val="16"/>
                <w:szCs w:val="16"/>
              </w:rPr>
              <w:t>Procedure to retrieve ML model from ADRF</w:t>
            </w:r>
          </w:p>
        </w:tc>
        <w:tc>
          <w:tcPr>
            <w:tcW w:w="708" w:type="dxa"/>
            <w:shd w:val="solid" w:color="FFFFFF" w:fill="auto"/>
          </w:tcPr>
          <w:p w14:paraId="53C1D2DD" w14:textId="0808CEF5" w:rsidR="0021142F" w:rsidRDefault="0021142F" w:rsidP="0038388B">
            <w:pPr>
              <w:pStyle w:val="TAL"/>
              <w:jc w:val="center"/>
              <w:rPr>
                <w:sz w:val="16"/>
                <w:szCs w:val="16"/>
              </w:rPr>
            </w:pPr>
            <w:r>
              <w:rPr>
                <w:sz w:val="16"/>
                <w:szCs w:val="16"/>
              </w:rPr>
              <w:t>18.1.0</w:t>
            </w:r>
          </w:p>
        </w:tc>
      </w:tr>
    </w:tbl>
    <w:p w14:paraId="66A8FBFE" w14:textId="77777777" w:rsidR="00080512" w:rsidRPr="005D2CF1" w:rsidRDefault="00080512" w:rsidP="00C24DA9"/>
    <w:sectPr w:rsidR="00080512" w:rsidRPr="005D2CF1">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77DE90" w14:textId="77777777" w:rsidR="00B647EB" w:rsidRDefault="00B647EB">
      <w:r>
        <w:separator/>
      </w:r>
    </w:p>
  </w:endnote>
  <w:endnote w:type="continuationSeparator" w:id="0">
    <w:p w14:paraId="19EAF465" w14:textId="77777777" w:rsidR="00B647EB" w:rsidRDefault="00B647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87746" w14:textId="77777777" w:rsidR="00EE02E3" w:rsidRDefault="00EE02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AF18C3" w14:textId="77777777" w:rsidR="00EE02E3" w:rsidRDefault="00EE02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073463" w14:textId="77777777" w:rsidR="00EE02E3" w:rsidRDefault="00EE02E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A44BE1" w:rsidRDefault="00223DFF" w:rsidP="00A44BE1">
    <w:pPr>
      <w:pStyle w:val="Footer"/>
      <w:rPr>
        <w:rFonts w:cs="Arial"/>
        <w:sz w:val="20"/>
      </w:rPr>
    </w:pPr>
    <w:r w:rsidRPr="00A44BE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D69ED1" w14:textId="77777777" w:rsidR="00B647EB" w:rsidRDefault="00B647EB">
      <w:r>
        <w:separator/>
      </w:r>
    </w:p>
  </w:footnote>
  <w:footnote w:type="continuationSeparator" w:id="0">
    <w:p w14:paraId="584F9768" w14:textId="77777777" w:rsidR="00B647EB" w:rsidRDefault="00B647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CF76E" w14:textId="77777777" w:rsidR="00EE02E3" w:rsidRDefault="00EE02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E0303" w14:textId="77777777" w:rsidR="00EE02E3" w:rsidRDefault="00EE02E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4E356" w14:textId="77777777" w:rsidR="00EE02E3" w:rsidRDefault="00EE02E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7463CF56" w:rsidR="00223DFF" w:rsidRDefault="00223DFF">
    <w:pPr>
      <w:framePr w:h="284" w:hRule="exact" w:wrap="around" w:vAnchor="text" w:hAnchor="margin" w:xAlign="right" w:y="1"/>
      <w:rPr>
        <w:rFonts w:ascii="Arial" w:hAnsi="Arial" w:cs="Arial"/>
        <w:b/>
        <w:sz w:val="18"/>
        <w:szCs w:val="18"/>
      </w:rPr>
    </w:pPr>
    <w:r w:rsidRPr="00A44BE1">
      <w:rPr>
        <w:rFonts w:ascii="Arial" w:hAnsi="Arial" w:cs="Arial"/>
        <w:b/>
        <w:szCs w:val="18"/>
      </w:rPr>
      <w:fldChar w:fldCharType="begin"/>
    </w:r>
    <w:r w:rsidRPr="00A44BE1">
      <w:rPr>
        <w:rFonts w:ascii="Arial" w:hAnsi="Arial" w:cs="Arial"/>
        <w:b/>
        <w:szCs w:val="18"/>
      </w:rPr>
      <w:instrText xml:space="preserve"> STYLEREF ZA </w:instrText>
    </w:r>
    <w:r w:rsidRPr="00A44BE1">
      <w:rPr>
        <w:rFonts w:ascii="Arial" w:hAnsi="Arial" w:cs="Arial"/>
        <w:b/>
        <w:szCs w:val="18"/>
      </w:rPr>
      <w:fldChar w:fldCharType="separate"/>
    </w:r>
    <w:r w:rsidR="00EE02E3">
      <w:rPr>
        <w:rFonts w:ascii="Arial" w:hAnsi="Arial" w:cs="Arial"/>
        <w:b/>
        <w:noProof/>
        <w:szCs w:val="18"/>
      </w:rPr>
      <w:t>3GPP TS 23.288 V18.1.0 (2023-03)</w:t>
    </w:r>
    <w:r w:rsidRPr="00A44BE1">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A44BE1">
      <w:rPr>
        <w:rFonts w:ascii="Arial" w:hAnsi="Arial" w:cs="Arial"/>
        <w:b/>
        <w:szCs w:val="18"/>
      </w:rPr>
      <w:fldChar w:fldCharType="begin"/>
    </w:r>
    <w:r w:rsidRPr="00A44BE1">
      <w:rPr>
        <w:rFonts w:ascii="Arial" w:hAnsi="Arial" w:cs="Arial"/>
        <w:b/>
        <w:szCs w:val="18"/>
      </w:rPr>
      <w:instrText xml:space="preserve"> PAGE </w:instrText>
    </w:r>
    <w:r w:rsidRPr="00A44BE1">
      <w:rPr>
        <w:rFonts w:ascii="Arial" w:hAnsi="Arial" w:cs="Arial"/>
        <w:b/>
        <w:szCs w:val="18"/>
      </w:rPr>
      <w:fldChar w:fldCharType="separate"/>
    </w:r>
    <w:r w:rsidRPr="00A44BE1">
      <w:rPr>
        <w:rFonts w:ascii="Arial" w:hAnsi="Arial" w:cs="Arial"/>
        <w:b/>
        <w:noProof/>
        <w:szCs w:val="18"/>
      </w:rPr>
      <w:t>14</w:t>
    </w:r>
    <w:r w:rsidRPr="00A44BE1">
      <w:rPr>
        <w:rFonts w:ascii="Arial" w:hAnsi="Arial" w:cs="Arial"/>
        <w:b/>
        <w:szCs w:val="18"/>
      </w:rPr>
      <w:fldChar w:fldCharType="end"/>
    </w:r>
  </w:p>
  <w:p w14:paraId="6ACD2769" w14:textId="4A09B78B" w:rsidR="00223DFF" w:rsidRDefault="00223DFF">
    <w:pPr>
      <w:framePr w:h="284" w:hRule="exact" w:wrap="around" w:vAnchor="text" w:hAnchor="margin" w:y="7"/>
      <w:rPr>
        <w:rFonts w:ascii="Arial" w:hAnsi="Arial" w:cs="Arial"/>
        <w:b/>
        <w:sz w:val="18"/>
        <w:szCs w:val="18"/>
      </w:rPr>
    </w:pPr>
    <w:r w:rsidRPr="00A44BE1">
      <w:rPr>
        <w:rFonts w:ascii="Arial" w:hAnsi="Arial" w:cs="Arial"/>
        <w:b/>
        <w:szCs w:val="18"/>
      </w:rPr>
      <w:fldChar w:fldCharType="begin"/>
    </w:r>
    <w:r w:rsidRPr="00A44BE1">
      <w:rPr>
        <w:rFonts w:ascii="Arial" w:hAnsi="Arial" w:cs="Arial"/>
        <w:b/>
        <w:szCs w:val="18"/>
      </w:rPr>
      <w:instrText xml:space="preserve"> STYLEREF ZGSM </w:instrText>
    </w:r>
    <w:r w:rsidRPr="00A44BE1">
      <w:rPr>
        <w:rFonts w:ascii="Arial" w:hAnsi="Arial" w:cs="Arial"/>
        <w:b/>
        <w:szCs w:val="18"/>
      </w:rPr>
      <w:fldChar w:fldCharType="separate"/>
    </w:r>
    <w:r w:rsidR="00EE02E3">
      <w:rPr>
        <w:rFonts w:ascii="Arial" w:hAnsi="Arial" w:cs="Arial"/>
        <w:b/>
        <w:noProof/>
        <w:szCs w:val="18"/>
      </w:rPr>
      <w:t>Release 18</w:t>
    </w:r>
    <w:r w:rsidRPr="00A44BE1">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412E0"/>
    <w:rsid w:val="00051834"/>
    <w:rsid w:val="00054A22"/>
    <w:rsid w:val="000560A6"/>
    <w:rsid w:val="00062023"/>
    <w:rsid w:val="000655A6"/>
    <w:rsid w:val="00070F8A"/>
    <w:rsid w:val="00080512"/>
    <w:rsid w:val="000C47C3"/>
    <w:rsid w:val="000D58AB"/>
    <w:rsid w:val="000D7E6C"/>
    <w:rsid w:val="00130917"/>
    <w:rsid w:val="00133525"/>
    <w:rsid w:val="00143842"/>
    <w:rsid w:val="00153EB8"/>
    <w:rsid w:val="001705F1"/>
    <w:rsid w:val="001A05C1"/>
    <w:rsid w:val="001A1105"/>
    <w:rsid w:val="001A24D9"/>
    <w:rsid w:val="001A4C42"/>
    <w:rsid w:val="001A7420"/>
    <w:rsid w:val="001B4FC5"/>
    <w:rsid w:val="001B6637"/>
    <w:rsid w:val="001C21C3"/>
    <w:rsid w:val="001D02C2"/>
    <w:rsid w:val="001D7433"/>
    <w:rsid w:val="001E55EA"/>
    <w:rsid w:val="001F0C1D"/>
    <w:rsid w:val="001F1132"/>
    <w:rsid w:val="001F168B"/>
    <w:rsid w:val="0020124A"/>
    <w:rsid w:val="0020423F"/>
    <w:rsid w:val="0021142F"/>
    <w:rsid w:val="002128B0"/>
    <w:rsid w:val="00216C83"/>
    <w:rsid w:val="00220F2B"/>
    <w:rsid w:val="00223DFF"/>
    <w:rsid w:val="00225EA0"/>
    <w:rsid w:val="002347A2"/>
    <w:rsid w:val="00240A49"/>
    <w:rsid w:val="0025201B"/>
    <w:rsid w:val="00254374"/>
    <w:rsid w:val="002620D3"/>
    <w:rsid w:val="002675F0"/>
    <w:rsid w:val="0029298D"/>
    <w:rsid w:val="00297E69"/>
    <w:rsid w:val="002A2C39"/>
    <w:rsid w:val="002B2310"/>
    <w:rsid w:val="002B6339"/>
    <w:rsid w:val="002E00EE"/>
    <w:rsid w:val="003172DC"/>
    <w:rsid w:val="00320244"/>
    <w:rsid w:val="00326F17"/>
    <w:rsid w:val="00335479"/>
    <w:rsid w:val="00353E89"/>
    <w:rsid w:val="0035462D"/>
    <w:rsid w:val="003559E3"/>
    <w:rsid w:val="00361BF9"/>
    <w:rsid w:val="003765B8"/>
    <w:rsid w:val="0038388B"/>
    <w:rsid w:val="003960E2"/>
    <w:rsid w:val="003A4A47"/>
    <w:rsid w:val="003B4496"/>
    <w:rsid w:val="003C023C"/>
    <w:rsid w:val="003C3971"/>
    <w:rsid w:val="004052B2"/>
    <w:rsid w:val="00423334"/>
    <w:rsid w:val="004345EC"/>
    <w:rsid w:val="00441D8C"/>
    <w:rsid w:val="00450C4C"/>
    <w:rsid w:val="004562CF"/>
    <w:rsid w:val="00461895"/>
    <w:rsid w:val="00465515"/>
    <w:rsid w:val="00467337"/>
    <w:rsid w:val="0047093C"/>
    <w:rsid w:val="004743F1"/>
    <w:rsid w:val="004851DB"/>
    <w:rsid w:val="00493631"/>
    <w:rsid w:val="004A58D6"/>
    <w:rsid w:val="004A7F58"/>
    <w:rsid w:val="004D3578"/>
    <w:rsid w:val="004D5B5E"/>
    <w:rsid w:val="004E213A"/>
    <w:rsid w:val="004F0988"/>
    <w:rsid w:val="004F2B88"/>
    <w:rsid w:val="004F31F2"/>
    <w:rsid w:val="004F3340"/>
    <w:rsid w:val="00510090"/>
    <w:rsid w:val="0052760B"/>
    <w:rsid w:val="0053388B"/>
    <w:rsid w:val="00533B00"/>
    <w:rsid w:val="00535773"/>
    <w:rsid w:val="00543E6C"/>
    <w:rsid w:val="005462E9"/>
    <w:rsid w:val="00565087"/>
    <w:rsid w:val="005729B0"/>
    <w:rsid w:val="0058090D"/>
    <w:rsid w:val="005956CA"/>
    <w:rsid w:val="00595EE0"/>
    <w:rsid w:val="00597B11"/>
    <w:rsid w:val="005A11CD"/>
    <w:rsid w:val="005B1B25"/>
    <w:rsid w:val="005B2903"/>
    <w:rsid w:val="005C1658"/>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1311"/>
    <w:rsid w:val="006B30D0"/>
    <w:rsid w:val="006C3D95"/>
    <w:rsid w:val="006C6149"/>
    <w:rsid w:val="006D143A"/>
    <w:rsid w:val="006E5C86"/>
    <w:rsid w:val="00701116"/>
    <w:rsid w:val="00713C44"/>
    <w:rsid w:val="00720820"/>
    <w:rsid w:val="007224CE"/>
    <w:rsid w:val="00731E28"/>
    <w:rsid w:val="007348F0"/>
    <w:rsid w:val="00734A5B"/>
    <w:rsid w:val="0074026F"/>
    <w:rsid w:val="007429F6"/>
    <w:rsid w:val="00744E76"/>
    <w:rsid w:val="00754F82"/>
    <w:rsid w:val="00765FC5"/>
    <w:rsid w:val="00774DA4"/>
    <w:rsid w:val="00781F0F"/>
    <w:rsid w:val="00793899"/>
    <w:rsid w:val="007B600E"/>
    <w:rsid w:val="007E5F46"/>
    <w:rsid w:val="007F0F4A"/>
    <w:rsid w:val="007F3F9D"/>
    <w:rsid w:val="008028A4"/>
    <w:rsid w:val="00830747"/>
    <w:rsid w:val="008768CA"/>
    <w:rsid w:val="00894FCE"/>
    <w:rsid w:val="008B2351"/>
    <w:rsid w:val="008C384C"/>
    <w:rsid w:val="009012CF"/>
    <w:rsid w:val="0090271F"/>
    <w:rsid w:val="00902E23"/>
    <w:rsid w:val="0090627A"/>
    <w:rsid w:val="009114D7"/>
    <w:rsid w:val="0091348E"/>
    <w:rsid w:val="00917CCB"/>
    <w:rsid w:val="00934696"/>
    <w:rsid w:val="00941C29"/>
    <w:rsid w:val="00942EC2"/>
    <w:rsid w:val="00947546"/>
    <w:rsid w:val="0095211A"/>
    <w:rsid w:val="0096591E"/>
    <w:rsid w:val="009832D0"/>
    <w:rsid w:val="009841BB"/>
    <w:rsid w:val="009B7B54"/>
    <w:rsid w:val="009F37B7"/>
    <w:rsid w:val="00A0191D"/>
    <w:rsid w:val="00A074DB"/>
    <w:rsid w:val="00A100F3"/>
    <w:rsid w:val="00A10F02"/>
    <w:rsid w:val="00A164B4"/>
    <w:rsid w:val="00A16F14"/>
    <w:rsid w:val="00A24C72"/>
    <w:rsid w:val="00A26956"/>
    <w:rsid w:val="00A27486"/>
    <w:rsid w:val="00A44BE1"/>
    <w:rsid w:val="00A51141"/>
    <w:rsid w:val="00A53724"/>
    <w:rsid w:val="00A53A61"/>
    <w:rsid w:val="00A56066"/>
    <w:rsid w:val="00A61F77"/>
    <w:rsid w:val="00A73129"/>
    <w:rsid w:val="00A75845"/>
    <w:rsid w:val="00A82346"/>
    <w:rsid w:val="00A92BA1"/>
    <w:rsid w:val="00AA1B30"/>
    <w:rsid w:val="00AB3FB0"/>
    <w:rsid w:val="00AB4016"/>
    <w:rsid w:val="00AB7A1D"/>
    <w:rsid w:val="00AC6BC6"/>
    <w:rsid w:val="00AE65E2"/>
    <w:rsid w:val="00AE7759"/>
    <w:rsid w:val="00AE7BEC"/>
    <w:rsid w:val="00AF5591"/>
    <w:rsid w:val="00B00B4F"/>
    <w:rsid w:val="00B07CE1"/>
    <w:rsid w:val="00B15449"/>
    <w:rsid w:val="00B16F2C"/>
    <w:rsid w:val="00B24452"/>
    <w:rsid w:val="00B31677"/>
    <w:rsid w:val="00B343ED"/>
    <w:rsid w:val="00B647EB"/>
    <w:rsid w:val="00B717DB"/>
    <w:rsid w:val="00B93086"/>
    <w:rsid w:val="00BA19ED"/>
    <w:rsid w:val="00BA37FB"/>
    <w:rsid w:val="00BA4B8D"/>
    <w:rsid w:val="00BC0F7D"/>
    <w:rsid w:val="00BD0608"/>
    <w:rsid w:val="00BD7D31"/>
    <w:rsid w:val="00BE3255"/>
    <w:rsid w:val="00BF128E"/>
    <w:rsid w:val="00C074DD"/>
    <w:rsid w:val="00C1496A"/>
    <w:rsid w:val="00C24DA9"/>
    <w:rsid w:val="00C33079"/>
    <w:rsid w:val="00C45231"/>
    <w:rsid w:val="00C46367"/>
    <w:rsid w:val="00C71A15"/>
    <w:rsid w:val="00C72833"/>
    <w:rsid w:val="00C72B84"/>
    <w:rsid w:val="00C75A6F"/>
    <w:rsid w:val="00C80F1D"/>
    <w:rsid w:val="00C93658"/>
    <w:rsid w:val="00C93F40"/>
    <w:rsid w:val="00C97263"/>
    <w:rsid w:val="00CA202F"/>
    <w:rsid w:val="00CA3D0C"/>
    <w:rsid w:val="00CB00E9"/>
    <w:rsid w:val="00CB6A72"/>
    <w:rsid w:val="00CC012A"/>
    <w:rsid w:val="00CD1750"/>
    <w:rsid w:val="00D013AF"/>
    <w:rsid w:val="00D02458"/>
    <w:rsid w:val="00D04BB3"/>
    <w:rsid w:val="00D070D4"/>
    <w:rsid w:val="00D27421"/>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309B"/>
    <w:rsid w:val="00DC4878"/>
    <w:rsid w:val="00DC4DA2"/>
    <w:rsid w:val="00DC5288"/>
    <w:rsid w:val="00DC7BB8"/>
    <w:rsid w:val="00DD4C17"/>
    <w:rsid w:val="00DD74A5"/>
    <w:rsid w:val="00DE7722"/>
    <w:rsid w:val="00DF2B1F"/>
    <w:rsid w:val="00DF30A2"/>
    <w:rsid w:val="00DF3CA2"/>
    <w:rsid w:val="00DF62CD"/>
    <w:rsid w:val="00E06377"/>
    <w:rsid w:val="00E16509"/>
    <w:rsid w:val="00E44582"/>
    <w:rsid w:val="00E622C1"/>
    <w:rsid w:val="00E77645"/>
    <w:rsid w:val="00E90A27"/>
    <w:rsid w:val="00E9120F"/>
    <w:rsid w:val="00E916AA"/>
    <w:rsid w:val="00EA15B0"/>
    <w:rsid w:val="00EA2CF0"/>
    <w:rsid w:val="00EA40C3"/>
    <w:rsid w:val="00EA5EA7"/>
    <w:rsid w:val="00EC4A25"/>
    <w:rsid w:val="00EE02E3"/>
    <w:rsid w:val="00EE5B92"/>
    <w:rsid w:val="00F025A2"/>
    <w:rsid w:val="00F04712"/>
    <w:rsid w:val="00F0713C"/>
    <w:rsid w:val="00F10482"/>
    <w:rsid w:val="00F13360"/>
    <w:rsid w:val="00F22EC7"/>
    <w:rsid w:val="00F325C8"/>
    <w:rsid w:val="00F35227"/>
    <w:rsid w:val="00F37571"/>
    <w:rsid w:val="00F4223F"/>
    <w:rsid w:val="00F471AC"/>
    <w:rsid w:val="00F56687"/>
    <w:rsid w:val="00F5762D"/>
    <w:rsid w:val="00F63E0C"/>
    <w:rsid w:val="00F653B8"/>
    <w:rsid w:val="00F85D69"/>
    <w:rsid w:val="00F9008D"/>
    <w:rsid w:val="00F9176B"/>
    <w:rsid w:val="00F945B8"/>
    <w:rsid w:val="00F95DFF"/>
    <w:rsid w:val="00FA1266"/>
    <w:rsid w:val="00FA4AAE"/>
    <w:rsid w:val="00FB5777"/>
    <w:rsid w:val="00FC1192"/>
    <w:rsid w:val="00FC3518"/>
    <w:rsid w:val="00FD19E1"/>
    <w:rsid w:val="00FD3E6B"/>
    <w:rsid w:val="00FE2C7A"/>
    <w:rsid w:val="00FE3E1A"/>
    <w:rsid w:val="00FE6990"/>
    <w:rsid w:val="00FF3D1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4BE1"/>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A44BE1"/>
    <w:pPr>
      <w:ind w:left="1418" w:hanging="1418"/>
    </w:pPr>
  </w:style>
  <w:style w:type="paragraph" w:styleId="TOC8">
    <w:name w:val="toc 8"/>
    <w:basedOn w:val="TOC1"/>
    <w:uiPriority w:val="39"/>
    <w:rsid w:val="00A44BE1"/>
    <w:pPr>
      <w:spacing w:before="180"/>
      <w:ind w:left="2693" w:hanging="2693"/>
    </w:pPr>
    <w:rPr>
      <w:b/>
    </w:rPr>
  </w:style>
  <w:style w:type="paragraph" w:styleId="TOC1">
    <w:name w:val="toc 1"/>
    <w:uiPriority w:val="39"/>
    <w:rsid w:val="00A44BE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44BE1"/>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A44BE1"/>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44BE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44BE1"/>
    <w:pPr>
      <w:ind w:left="1701" w:hanging="1701"/>
    </w:pPr>
  </w:style>
  <w:style w:type="paragraph" w:styleId="TOC4">
    <w:name w:val="toc 4"/>
    <w:basedOn w:val="TOC3"/>
    <w:uiPriority w:val="39"/>
    <w:rsid w:val="00A44BE1"/>
    <w:pPr>
      <w:ind w:left="1418" w:hanging="1418"/>
    </w:pPr>
  </w:style>
  <w:style w:type="paragraph" w:styleId="TOC3">
    <w:name w:val="toc 3"/>
    <w:basedOn w:val="TOC2"/>
    <w:uiPriority w:val="39"/>
    <w:rsid w:val="00A44BE1"/>
    <w:pPr>
      <w:ind w:left="1134" w:hanging="1134"/>
    </w:pPr>
  </w:style>
  <w:style w:type="paragraph" w:styleId="TOC2">
    <w:name w:val="toc 2"/>
    <w:basedOn w:val="TOC1"/>
    <w:uiPriority w:val="39"/>
    <w:rsid w:val="00A44BE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44BE1"/>
    <w:pPr>
      <w:overflowPunct w:val="0"/>
      <w:autoSpaceDE w:val="0"/>
      <w:autoSpaceDN w:val="0"/>
      <w:adjustRightInd w:val="0"/>
      <w:textAlignment w:val="baseline"/>
      <w:outlineLvl w:val="9"/>
    </w:pPr>
    <w:rPr>
      <w:lang w:eastAsia="en-GB"/>
    </w:rPr>
  </w:style>
  <w:style w:type="paragraph" w:customStyle="1" w:styleId="NF">
    <w:name w:val="NF"/>
    <w:basedOn w:val="NO"/>
    <w:rsid w:val="00A44BE1"/>
    <w:pPr>
      <w:keepNext/>
      <w:spacing w:after="0"/>
    </w:pPr>
    <w:rPr>
      <w:rFonts w:ascii="Arial" w:hAnsi="Arial"/>
      <w:sz w:val="18"/>
    </w:rPr>
  </w:style>
  <w:style w:type="paragraph" w:customStyle="1" w:styleId="NO">
    <w:name w:val="NO"/>
    <w:basedOn w:val="Normal"/>
    <w:link w:val="NOZchn"/>
    <w:qFormat/>
    <w:rsid w:val="00A44BE1"/>
    <w:pPr>
      <w:keepLines/>
      <w:overflowPunct w:val="0"/>
      <w:autoSpaceDE w:val="0"/>
      <w:autoSpaceDN w:val="0"/>
      <w:adjustRightInd w:val="0"/>
      <w:ind w:left="1135" w:hanging="851"/>
      <w:textAlignment w:val="baseline"/>
    </w:pPr>
    <w:rPr>
      <w:lang w:eastAsia="en-GB"/>
    </w:rPr>
  </w:style>
  <w:style w:type="paragraph" w:customStyle="1" w:styleId="PL">
    <w:name w:val="PL"/>
    <w:rsid w:val="00A44B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44BE1"/>
    <w:pPr>
      <w:jc w:val="right"/>
    </w:pPr>
  </w:style>
  <w:style w:type="paragraph" w:customStyle="1" w:styleId="TAL">
    <w:name w:val="TAL"/>
    <w:basedOn w:val="Normal"/>
    <w:link w:val="TALChar"/>
    <w:qFormat/>
    <w:rsid w:val="00A44BE1"/>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A44BE1"/>
    <w:rPr>
      <w:b/>
    </w:rPr>
  </w:style>
  <w:style w:type="paragraph" w:customStyle="1" w:styleId="TAC">
    <w:name w:val="TAC"/>
    <w:basedOn w:val="TAL"/>
    <w:link w:val="TACChar"/>
    <w:qFormat/>
    <w:rsid w:val="00A44BE1"/>
    <w:pPr>
      <w:jc w:val="center"/>
    </w:pPr>
  </w:style>
  <w:style w:type="paragraph" w:customStyle="1" w:styleId="LD">
    <w:name w:val="LD"/>
    <w:rsid w:val="00A44BE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A44BE1"/>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A44BE1"/>
    <w:pPr>
      <w:overflowPunct w:val="0"/>
      <w:autoSpaceDE w:val="0"/>
      <w:autoSpaceDN w:val="0"/>
      <w:adjustRightInd w:val="0"/>
      <w:spacing w:after="0"/>
      <w:textAlignment w:val="baseline"/>
    </w:pPr>
    <w:rPr>
      <w:lang w:eastAsia="en-GB"/>
    </w:rPr>
  </w:style>
  <w:style w:type="paragraph" w:customStyle="1" w:styleId="NW">
    <w:name w:val="NW"/>
    <w:basedOn w:val="NO"/>
    <w:rsid w:val="00A44BE1"/>
    <w:pPr>
      <w:spacing w:after="0"/>
    </w:pPr>
  </w:style>
  <w:style w:type="paragraph" w:customStyle="1" w:styleId="EW">
    <w:name w:val="EW"/>
    <w:basedOn w:val="EX"/>
    <w:rsid w:val="00A44BE1"/>
    <w:pPr>
      <w:spacing w:after="0"/>
    </w:pPr>
  </w:style>
  <w:style w:type="paragraph" w:customStyle="1" w:styleId="B1">
    <w:name w:val="B1"/>
    <w:basedOn w:val="List"/>
    <w:link w:val="B1Char"/>
    <w:rsid w:val="00A44BE1"/>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A44BE1"/>
    <w:pPr>
      <w:ind w:left="1985" w:hanging="1985"/>
    </w:pPr>
  </w:style>
  <w:style w:type="paragraph" w:styleId="TOC7">
    <w:name w:val="toc 7"/>
    <w:basedOn w:val="TOC6"/>
    <w:next w:val="Normal"/>
    <w:uiPriority w:val="39"/>
    <w:rsid w:val="00A44BE1"/>
    <w:pPr>
      <w:ind w:left="2268" w:hanging="2268"/>
    </w:pPr>
  </w:style>
  <w:style w:type="paragraph" w:customStyle="1" w:styleId="EditorsNote">
    <w:name w:val="Editor's Note"/>
    <w:basedOn w:val="NO"/>
    <w:link w:val="EditorsNoteChar"/>
    <w:rsid w:val="00A44BE1"/>
    <w:pPr>
      <w:ind w:left="1559" w:hanging="1276"/>
    </w:pPr>
    <w:rPr>
      <w:color w:val="FF0000"/>
    </w:rPr>
  </w:style>
  <w:style w:type="paragraph" w:customStyle="1" w:styleId="TH">
    <w:name w:val="TH"/>
    <w:basedOn w:val="Normal"/>
    <w:link w:val="THChar"/>
    <w:qFormat/>
    <w:rsid w:val="00A44BE1"/>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A44BE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44BE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44BE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44BE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44BE1"/>
    <w:pPr>
      <w:ind w:left="851" w:hanging="851"/>
    </w:pPr>
  </w:style>
  <w:style w:type="paragraph" w:customStyle="1" w:styleId="ZH">
    <w:name w:val="ZH"/>
    <w:rsid w:val="00A44BE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44BE1"/>
    <w:pPr>
      <w:keepNext w:val="0"/>
      <w:spacing w:before="0" w:after="240"/>
    </w:pPr>
  </w:style>
  <w:style w:type="paragraph" w:customStyle="1" w:styleId="ZG">
    <w:name w:val="ZG"/>
    <w:rsid w:val="00A44BE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44BE1"/>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A44BE1"/>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A44BE1"/>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A44BE1"/>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A44BE1"/>
    <w:pPr>
      <w:framePr w:hRule="auto" w:wrap="notBeside" w:y="852"/>
    </w:pPr>
    <w:rPr>
      <w:i w:val="0"/>
      <w:sz w:val="40"/>
    </w:rPr>
  </w:style>
  <w:style w:type="paragraph" w:customStyle="1" w:styleId="ZV">
    <w:name w:val="ZV"/>
    <w:basedOn w:val="ZU"/>
    <w:rsid w:val="00A44BE1"/>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rPr>
      <w:lang w:eastAsia="en-US"/>
    </w:rPr>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rPr>
      <w:lang w:eastAsia="en-US"/>
    </w:rPr>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lang w:eastAsia="en-US"/>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rPr>
      <w:lang w:eastAsia="en-US"/>
    </w:rPr>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rPr>
      <w:lang w:eastAsia="en-US"/>
    </w:rPr>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rPr>
      <w:lang w:eastAsia="en-US"/>
    </w:rPr>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rPr>
      <w:lang w:eastAsia="en-US"/>
    </w:rPr>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lang w:eastAsia="en-US"/>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rPr>
      <w:lang w:eastAsia="en-US"/>
    </w:rPr>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rPr>
      <w:lang w:eastAsia="en-US"/>
    </w:rPr>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rPr>
      <w:lang w:eastAsia="en-US"/>
    </w:rPr>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rPr>
      <w:lang w:eastAsia="en-US"/>
    </w:rPr>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rPr>
      <w:lang w:eastAsia="en-US"/>
    </w:rPr>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lang w:eastAsia="en-U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lang w:eastAsia="en-U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lang w:eastAsia="en-US"/>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rPr>
      <w:lang w:eastAsia="en-US"/>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lang w:eastAsia="en-US"/>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lang w:eastAsia="en-US"/>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rPr>
      <w:lang w:eastAsia="en-US"/>
    </w:rPr>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rPr>
      <w:lang w:eastAsia="en-US"/>
    </w:rPr>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8.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9.bin"/><Relationship Id="rId84" Type="http://schemas.openxmlformats.org/officeDocument/2006/relationships/package" Target="embeddings/Microsoft_Visio_Drawing10.vsdx"/><Relationship Id="rId89" Type="http://schemas.openxmlformats.org/officeDocument/2006/relationships/image" Target="media/image38.emf"/><Relationship Id="rId112" Type="http://schemas.openxmlformats.org/officeDocument/2006/relationships/package" Target="embeddings/Microsoft_Visio_Drawing15.vsdx"/><Relationship Id="rId133" Type="http://schemas.openxmlformats.org/officeDocument/2006/relationships/image" Target="media/image60.emf"/><Relationship Id="rId138" Type="http://schemas.openxmlformats.org/officeDocument/2006/relationships/package" Target="embeddings/Microsoft_Visio_Drawing21.vsdx"/><Relationship Id="rId154" Type="http://schemas.openxmlformats.org/officeDocument/2006/relationships/package" Target="embeddings/Microsoft_Visio_Drawing28.vsdx"/><Relationship Id="rId159" Type="http://schemas.openxmlformats.org/officeDocument/2006/relationships/image" Target="media/image73.emf"/><Relationship Id="rId175" Type="http://schemas.openxmlformats.org/officeDocument/2006/relationships/image" Target="media/image81.emf"/><Relationship Id="rId170" Type="http://schemas.openxmlformats.org/officeDocument/2006/relationships/oleObject" Target="embeddings/Microsoft_Visio_2003-2010_Drawing26.vsd"/><Relationship Id="rId191" Type="http://schemas.openxmlformats.org/officeDocument/2006/relationships/image" Target="media/image89.emf"/><Relationship Id="rId196" Type="http://schemas.openxmlformats.org/officeDocument/2006/relationships/theme" Target="theme/theme1.xml"/><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4.vsdx"/><Relationship Id="rId74" Type="http://schemas.openxmlformats.org/officeDocument/2006/relationships/oleObject" Target="embeddings/oleObject10.bin"/><Relationship Id="rId79" Type="http://schemas.openxmlformats.org/officeDocument/2006/relationships/image" Target="media/image33.emf"/><Relationship Id="rId102" Type="http://schemas.openxmlformats.org/officeDocument/2006/relationships/oleObject" Target="embeddings/Microsoft_Visio_2003-2010_Drawing18.vsd"/><Relationship Id="rId123" Type="http://schemas.openxmlformats.org/officeDocument/2006/relationships/image" Target="media/image55.emf"/><Relationship Id="rId128" Type="http://schemas.openxmlformats.org/officeDocument/2006/relationships/package" Target="embeddings/Microsoft_Visio_Drawing17.vsdx"/><Relationship Id="rId144" Type="http://schemas.openxmlformats.org/officeDocument/2006/relationships/package" Target="embeddings/Microsoft_Visio_Drawing24.vsdx"/><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oleObject" Target="embeddings/Microsoft_Visio_2003-2010_Drawing15.vsd"/><Relationship Id="rId95" Type="http://schemas.openxmlformats.org/officeDocument/2006/relationships/image" Target="media/image41.emf"/><Relationship Id="rId160" Type="http://schemas.openxmlformats.org/officeDocument/2006/relationships/oleObject" Target="embeddings/oleObject17.bin"/><Relationship Id="rId165" Type="http://schemas.openxmlformats.org/officeDocument/2006/relationships/image" Target="media/image76.emf"/><Relationship Id="rId181" Type="http://schemas.openxmlformats.org/officeDocument/2006/relationships/image" Target="media/image84.emf"/><Relationship Id="rId186" Type="http://schemas.openxmlformats.org/officeDocument/2006/relationships/package" Target="embeddings/Microsoft_Visio_Drawing36.vsdx"/><Relationship Id="rId22" Type="http://schemas.openxmlformats.org/officeDocument/2006/relationships/oleObject" Target="embeddings/oleObject3.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2.vsdx"/><Relationship Id="rId64" Type="http://schemas.openxmlformats.org/officeDocument/2006/relationships/package" Target="embeddings/Microsoft_Visio_Drawing5.vsdx"/><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oleObject" Target="embeddings/Microsoft_Visio_2003-2010_Drawing21.vsd"/><Relationship Id="rId134" Type="http://schemas.openxmlformats.org/officeDocument/2006/relationships/package" Target="embeddings/Microsoft_Visio_Drawing20.vsdx"/><Relationship Id="rId139" Type="http://schemas.openxmlformats.org/officeDocument/2006/relationships/image" Target="media/image63.emf"/><Relationship Id="rId80" Type="http://schemas.openxmlformats.org/officeDocument/2006/relationships/package" Target="embeddings/Microsoft_Visio_Drawing9.vsdx"/><Relationship Id="rId85" Type="http://schemas.openxmlformats.org/officeDocument/2006/relationships/image" Target="media/image36.emf"/><Relationship Id="rId150" Type="http://schemas.openxmlformats.org/officeDocument/2006/relationships/package" Target="embeddings/Microsoft_Visio_Drawing27.vsdx"/><Relationship Id="rId155" Type="http://schemas.openxmlformats.org/officeDocument/2006/relationships/image" Target="media/image71.emf"/><Relationship Id="rId171" Type="http://schemas.openxmlformats.org/officeDocument/2006/relationships/image" Target="media/image79.emf"/><Relationship Id="rId176" Type="http://schemas.openxmlformats.org/officeDocument/2006/relationships/oleObject" Target="embeddings/Microsoft_Visio_2003-2010_Drawing28.vsd"/><Relationship Id="rId192" Type="http://schemas.openxmlformats.org/officeDocument/2006/relationships/package" Target="embeddings/Microsoft_Visio_Drawing39.vsdx"/><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oleObject7.bin"/><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package" Target="embeddings/Microsoft_Visio_Drawing13.vsdx"/><Relationship Id="rId124" Type="http://schemas.openxmlformats.org/officeDocument/2006/relationships/oleObject" Target="embeddings/oleObject14.bin"/><Relationship Id="rId129" Type="http://schemas.openxmlformats.org/officeDocument/2006/relationships/image" Target="media/image58.emf"/><Relationship Id="rId54" Type="http://schemas.openxmlformats.org/officeDocument/2006/relationships/oleObject" Target="embeddings/Microsoft_Visio_2003-2010_Drawing7.vsd"/><Relationship Id="rId70" Type="http://schemas.openxmlformats.org/officeDocument/2006/relationships/oleObject" Target="embeddings/Microsoft_Visio_2003-2010_Drawing11.vsd"/><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12.vsdx"/><Relationship Id="rId140" Type="http://schemas.openxmlformats.org/officeDocument/2006/relationships/package" Target="embeddings/Microsoft_Visio_Drawing22.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package" Target="embeddings/Microsoft_Visio_Drawing31.vsdx"/><Relationship Id="rId182" Type="http://schemas.openxmlformats.org/officeDocument/2006/relationships/package" Target="embeddings/Microsoft_Visio_Drawing34.vsdx"/><Relationship Id="rId187" Type="http://schemas.openxmlformats.org/officeDocument/2006/relationships/image" Target="media/image8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oleObject" Target="embeddings/Microsoft_Visio_2003-2010_Drawing2.vsd"/><Relationship Id="rId49" Type="http://schemas.openxmlformats.org/officeDocument/2006/relationships/image" Target="media/image18.emf"/><Relationship Id="rId114" Type="http://schemas.openxmlformats.org/officeDocument/2006/relationships/package" Target="embeddings/Microsoft_Visio_Drawing16.vsdx"/><Relationship Id="rId119" Type="http://schemas.openxmlformats.org/officeDocument/2006/relationships/image" Target="media/image53.emf"/><Relationship Id="rId44" Type="http://schemas.openxmlformats.org/officeDocument/2006/relationships/oleObject" Target="embeddings/Microsoft_Visio_2003-2010_Drawing5.vsd"/><Relationship Id="rId60" Type="http://schemas.openxmlformats.org/officeDocument/2006/relationships/oleObject" Target="embeddings/Microsoft_Visio_2003-2010_Drawing9.vsd"/><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Microsoft_Visio_2003-2010_Drawing13.vsd"/><Relationship Id="rId130" Type="http://schemas.openxmlformats.org/officeDocument/2006/relationships/package" Target="embeddings/Microsoft_Visio_Drawing18.vsdx"/><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oleObject" Target="embeddings/oleObject16.bin"/><Relationship Id="rId177" Type="http://schemas.openxmlformats.org/officeDocument/2006/relationships/image" Target="media/image82.emf"/><Relationship Id="rId172" Type="http://schemas.openxmlformats.org/officeDocument/2006/relationships/oleObject" Target="embeddings/Microsoft_Visio_2003-2010_Drawing27.vsd"/><Relationship Id="rId193" Type="http://schemas.openxmlformats.org/officeDocument/2006/relationships/header" Target="header4.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5.bin"/><Relationship Id="rId50" Type="http://schemas.openxmlformats.org/officeDocument/2006/relationships/oleObject" Target="embeddings/Microsoft_Visio_2003-2010_Drawing6.vsd"/><Relationship Id="rId55" Type="http://schemas.openxmlformats.org/officeDocument/2006/relationships/image" Target="media/image21.emf"/><Relationship Id="rId76" Type="http://schemas.openxmlformats.org/officeDocument/2006/relationships/package" Target="embeddings/Microsoft_Visio_Drawing7.vsdx"/><Relationship Id="rId97" Type="http://schemas.openxmlformats.org/officeDocument/2006/relationships/image" Target="media/image42.emf"/><Relationship Id="rId104" Type="http://schemas.openxmlformats.org/officeDocument/2006/relationships/oleObject" Target="embeddings/Microsoft_Visio_2003-2010_Drawing19.vsd"/><Relationship Id="rId120" Type="http://schemas.openxmlformats.org/officeDocument/2006/relationships/oleObject" Target="embeddings/Microsoft_Visio_2003-2010_Drawing22.vsd"/><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Visio_Drawing25.vsdx"/><Relationship Id="rId167" Type="http://schemas.openxmlformats.org/officeDocument/2006/relationships/image" Target="media/image77.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16.vsd"/><Relationship Id="rId162" Type="http://schemas.openxmlformats.org/officeDocument/2006/relationships/oleObject" Target="embeddings/Microsoft_Visio_2003-2010_Drawing25.vsd"/><Relationship Id="rId183" Type="http://schemas.openxmlformats.org/officeDocument/2006/relationships/image" Target="media/image85.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4.vsd"/><Relationship Id="rId45" Type="http://schemas.openxmlformats.org/officeDocument/2006/relationships/image" Target="media/image16.emf"/><Relationship Id="rId66" Type="http://schemas.openxmlformats.org/officeDocument/2006/relationships/package" Target="embeddings/Microsoft_Visio_Drawing6.vsdx"/><Relationship Id="rId87" Type="http://schemas.openxmlformats.org/officeDocument/2006/relationships/image" Target="media/image37.emf"/><Relationship Id="rId110" Type="http://schemas.openxmlformats.org/officeDocument/2006/relationships/package" Target="embeddings/Microsoft_Visio_Drawing14.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Word_Document.docx"/><Relationship Id="rId157" Type="http://schemas.openxmlformats.org/officeDocument/2006/relationships/image" Target="media/image72.emf"/><Relationship Id="rId178" Type="http://schemas.openxmlformats.org/officeDocument/2006/relationships/oleObject" Target="embeddings/Microsoft_Visio_2003-2010_Drawing29.vsd"/><Relationship Id="rId61" Type="http://schemas.openxmlformats.org/officeDocument/2006/relationships/image" Target="media/image24.emf"/><Relationship Id="rId82" Type="http://schemas.openxmlformats.org/officeDocument/2006/relationships/oleObject" Target="embeddings/oleObject11.bin"/><Relationship Id="rId152" Type="http://schemas.openxmlformats.org/officeDocument/2006/relationships/oleObject" Target="embeddings/Microsoft_Visio_2003-2010_Drawing24.vsd"/><Relationship Id="rId173" Type="http://schemas.openxmlformats.org/officeDocument/2006/relationships/image" Target="media/image80.emf"/><Relationship Id="rId194" Type="http://schemas.openxmlformats.org/officeDocument/2006/relationships/footer" Target="footer4.xml"/><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Drawing.vsdx"/><Relationship Id="rId35" Type="http://schemas.openxmlformats.org/officeDocument/2006/relationships/image" Target="media/image11.emf"/><Relationship Id="rId56" Type="http://schemas.openxmlformats.org/officeDocument/2006/relationships/oleObject" Target="embeddings/Microsoft_Visio_2003-2010_Drawing8.vsd"/><Relationship Id="rId77" Type="http://schemas.openxmlformats.org/officeDocument/2006/relationships/image" Target="media/image32.emf"/><Relationship Id="rId100" Type="http://schemas.openxmlformats.org/officeDocument/2006/relationships/oleObject" Target="embeddings/Microsoft_Visio_2003-2010_Drawing17.vsd"/><Relationship Id="rId105" Type="http://schemas.openxmlformats.org/officeDocument/2006/relationships/image" Target="media/image46.emf"/><Relationship Id="rId126" Type="http://schemas.openxmlformats.org/officeDocument/2006/relationships/oleObject" Target="embeddings/oleObject15.bin"/><Relationship Id="rId147" Type="http://schemas.openxmlformats.org/officeDocument/2006/relationships/image" Target="media/image67.emf"/><Relationship Id="rId168" Type="http://schemas.openxmlformats.org/officeDocument/2006/relationships/package" Target="embeddings/Microsoft_Visio_Drawing32.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2.vsd"/><Relationship Id="rId93" Type="http://schemas.openxmlformats.org/officeDocument/2006/relationships/image" Target="media/image40.emf"/><Relationship Id="rId98" Type="http://schemas.openxmlformats.org/officeDocument/2006/relationships/oleObject" Target="embeddings/oleObject12.bin"/><Relationship Id="rId121" Type="http://schemas.openxmlformats.org/officeDocument/2006/relationships/image" Target="media/image54.emf"/><Relationship Id="rId142" Type="http://schemas.openxmlformats.org/officeDocument/2006/relationships/package" Target="embeddings/Microsoft_Visio_Drawing23.vsdx"/><Relationship Id="rId163" Type="http://schemas.openxmlformats.org/officeDocument/2006/relationships/image" Target="media/image75.emf"/><Relationship Id="rId184" Type="http://schemas.openxmlformats.org/officeDocument/2006/relationships/package" Target="embeddings/Microsoft_Visio_Drawing35.vsdx"/><Relationship Id="rId189" Type="http://schemas.openxmlformats.org/officeDocument/2006/relationships/image" Target="media/image88.emf"/><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package" Target="embeddings/Microsoft_Visio_Drawing1.vsdx"/><Relationship Id="rId67" Type="http://schemas.openxmlformats.org/officeDocument/2006/relationships/image" Target="media/image27.emf"/><Relationship Id="rId116" Type="http://schemas.openxmlformats.org/officeDocument/2006/relationships/oleObject" Target="embeddings/oleObject13.bin"/><Relationship Id="rId137" Type="http://schemas.openxmlformats.org/officeDocument/2006/relationships/image" Target="media/image62.emf"/><Relationship Id="rId158" Type="http://schemas.openxmlformats.org/officeDocument/2006/relationships/package" Target="embeddings/Microsoft_Visio_Drawing29.vsdx"/><Relationship Id="rId20" Type="http://schemas.openxmlformats.org/officeDocument/2006/relationships/oleObject" Target="embeddings/Microsoft_Visio_2003-2010_Drawing.vsd"/><Relationship Id="rId41" Type="http://schemas.openxmlformats.org/officeDocument/2006/relationships/image" Target="media/image14.emf"/><Relationship Id="rId62" Type="http://schemas.openxmlformats.org/officeDocument/2006/relationships/oleObject" Target="embeddings/Microsoft_Visio_2003-2010_Drawing10.vsd"/><Relationship Id="rId83" Type="http://schemas.openxmlformats.org/officeDocument/2006/relationships/image" Target="media/image35.emf"/><Relationship Id="rId88" Type="http://schemas.openxmlformats.org/officeDocument/2006/relationships/oleObject" Target="embeddings/Microsoft_Visio_2003-2010_Drawing14.vsd"/><Relationship Id="rId111" Type="http://schemas.openxmlformats.org/officeDocument/2006/relationships/image" Target="media/image49.emf"/><Relationship Id="rId132" Type="http://schemas.openxmlformats.org/officeDocument/2006/relationships/package" Target="embeddings/Microsoft_Visio_Drawing19.vsdx"/><Relationship Id="rId153" Type="http://schemas.openxmlformats.org/officeDocument/2006/relationships/image" Target="media/image70.emf"/><Relationship Id="rId174" Type="http://schemas.openxmlformats.org/officeDocument/2006/relationships/package" Target="embeddings/Microsoft_Visio_Drawing33.vsdx"/><Relationship Id="rId179" Type="http://schemas.openxmlformats.org/officeDocument/2006/relationships/image" Target="media/image83.emf"/><Relationship Id="rId195" Type="http://schemas.openxmlformats.org/officeDocument/2006/relationships/fontTable" Target="fontTable.xml"/><Relationship Id="rId190" Type="http://schemas.openxmlformats.org/officeDocument/2006/relationships/package" Target="embeddings/Microsoft_Visio_Drawing38.vsdx"/><Relationship Id="rId15" Type="http://schemas.openxmlformats.org/officeDocument/2006/relationships/footer" Target="footer1.xml"/><Relationship Id="rId36" Type="http://schemas.openxmlformats.org/officeDocument/2006/relationships/oleObject" Target="embeddings/oleObject6.bin"/><Relationship Id="rId57" Type="http://schemas.openxmlformats.org/officeDocument/2006/relationships/image" Target="media/image22.emf"/><Relationship Id="rId106" Type="http://schemas.openxmlformats.org/officeDocument/2006/relationships/oleObject" Target="embeddings/Microsoft_Visio_2003-2010_Drawing20.vsd"/><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package" Target="embeddings/Microsoft_Visio_Drawing3.vsdx"/><Relationship Id="rId73" Type="http://schemas.openxmlformats.org/officeDocument/2006/relationships/image" Target="media/image30.emf"/><Relationship Id="rId78" Type="http://schemas.openxmlformats.org/officeDocument/2006/relationships/package" Target="embeddings/Microsoft_Visio_Drawing8.vsdx"/><Relationship Id="rId94" Type="http://schemas.openxmlformats.org/officeDocument/2006/relationships/package" Target="embeddings/Microsoft_Visio_Drawing11.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Microsoft_Visio_2003-2010_Drawing23.vsd"/><Relationship Id="rId143" Type="http://schemas.openxmlformats.org/officeDocument/2006/relationships/image" Target="media/image65.emf"/><Relationship Id="rId148" Type="http://schemas.openxmlformats.org/officeDocument/2006/relationships/package" Target="embeddings/Microsoft_Visio_Drawing26.vsdx"/><Relationship Id="rId164" Type="http://schemas.openxmlformats.org/officeDocument/2006/relationships/package" Target="embeddings/Microsoft_Visio_Drawing30.vsdx"/><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18.bin"/><Relationship Id="rId26"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286</Pages>
  <Words>125062</Words>
  <Characters>676589</Characters>
  <Application>Microsoft Office Word</Application>
  <DocSecurity>0</DocSecurity>
  <Lines>16109</Lines>
  <Paragraphs>12333</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789318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23.503_CR0825R3_(Rel-18)_XRM</cp:lastModifiedBy>
  <cp:revision>2</cp:revision>
  <cp:lastPrinted>2019-02-25T14:05:00Z</cp:lastPrinted>
  <dcterms:created xsi:type="dcterms:W3CDTF">2023-03-31T12:22:00Z</dcterms:created>
  <dcterms:modified xsi:type="dcterms:W3CDTF">2023-03-31T12:22:00Z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