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0C12" w14:textId="11474BDC" w:rsidR="00AC6718" w:rsidRPr="00AC6718" w:rsidRDefault="00AC6718" w:rsidP="00AC671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sz w:val="24"/>
        </w:rPr>
      </w:pPr>
      <w:r w:rsidRPr="00AC6718">
        <w:rPr>
          <w:rFonts w:ascii="Arial" w:hAnsi="Arial"/>
          <w:b/>
          <w:sz w:val="24"/>
        </w:rPr>
        <w:t>3GPP TSG-SA2 Meeting #172</w:t>
      </w:r>
      <w:r w:rsidRPr="00AC6718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AC6718">
        <w:rPr>
          <w:rFonts w:ascii="Arial" w:hAnsi="Arial"/>
          <w:b/>
          <w:sz w:val="24"/>
        </w:rPr>
        <w:t>S2-25</w:t>
      </w:r>
      <w:r w:rsidR="005116E4">
        <w:rPr>
          <w:rFonts w:ascii="Arial" w:hAnsi="Arial"/>
          <w:b/>
          <w:sz w:val="24"/>
        </w:rPr>
        <w:t>10</w:t>
      </w:r>
    </w:p>
    <w:p w14:paraId="31AC6C5C" w14:textId="0FA56773" w:rsidR="00934FD8" w:rsidRDefault="00AC6718" w:rsidP="00AC67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C6718">
        <w:rPr>
          <w:rFonts w:ascii="Arial" w:hAnsi="Arial"/>
          <w:b/>
          <w:sz w:val="24"/>
        </w:rPr>
        <w:t>Dallas, United States, 17th Nov 2025 – 21st Nov 2025</w:t>
      </w:r>
      <w:r w:rsidRPr="00AC6718">
        <w:rPr>
          <w:rFonts w:ascii="Arial" w:hAnsi="Arial"/>
          <w:b/>
          <w:sz w:val="24"/>
        </w:rPr>
        <w:tab/>
      </w:r>
      <w:r w:rsidR="00CB37AC" w:rsidRPr="00CB37AC">
        <w:rPr>
          <w:rFonts w:ascii="Arial" w:hAnsi="Arial"/>
          <w:bCs/>
          <w:i/>
          <w:iCs/>
          <w:sz w:val="24"/>
        </w:rPr>
        <w:t>(revision of S2-2510223)</w:t>
      </w:r>
      <w:r w:rsidRPr="00AC6718">
        <w:rPr>
          <w:rFonts w:ascii="Arial" w:hAnsi="Arial"/>
          <w:b/>
          <w:sz w:val="24"/>
        </w:rPr>
        <w:tab/>
      </w:r>
    </w:p>
    <w:p w14:paraId="3EC5C7F5" w14:textId="77777777" w:rsidR="00934FD8" w:rsidRDefault="00934FD8">
      <w:pPr>
        <w:rPr>
          <w:rFonts w:ascii="Arial" w:hAnsi="Arial" w:cs="Arial"/>
        </w:rPr>
      </w:pPr>
    </w:p>
    <w:p w14:paraId="4494E73B" w14:textId="76813EA9" w:rsidR="00934FD8" w:rsidRDefault="00357542">
      <w:pPr>
        <w:pStyle w:val="Title"/>
      </w:pPr>
      <w:r>
        <w:t>Title:</w:t>
      </w:r>
      <w:r>
        <w:tab/>
      </w:r>
      <w:r w:rsidR="00D72A02" w:rsidRPr="004853D1">
        <w:rPr>
          <w:b w:val="0"/>
          <w:bCs w:val="0"/>
          <w:color w:val="FF0000"/>
        </w:rPr>
        <w:t>[D</w:t>
      </w:r>
      <w:r w:rsidR="004853D1">
        <w:rPr>
          <w:b w:val="0"/>
          <w:bCs w:val="0"/>
          <w:color w:val="FF0000"/>
        </w:rPr>
        <w:t>raft</w:t>
      </w:r>
      <w:r w:rsidR="00D72A02" w:rsidRPr="004853D1">
        <w:rPr>
          <w:b w:val="0"/>
          <w:bCs w:val="0"/>
          <w:color w:val="FF0000"/>
        </w:rPr>
        <w:t>]</w:t>
      </w:r>
      <w:r w:rsidR="00D72A02" w:rsidRPr="004853D1">
        <w:rPr>
          <w:color w:val="FF0000"/>
        </w:rPr>
        <w:t xml:space="preserve"> </w:t>
      </w:r>
      <w:r>
        <w:t xml:space="preserve">LS on </w:t>
      </w:r>
      <w:r w:rsidR="00AC6718" w:rsidRPr="00AC6718">
        <w:t>MANET multicast</w:t>
      </w:r>
      <w:r w:rsidR="00AC6718">
        <w:t xml:space="preserve"> support</w:t>
      </w:r>
      <w:r w:rsidR="00AC6718" w:rsidRPr="00AC6718">
        <w:t xml:space="preserve"> for Layer-3 IP Type UE-to-UE multi-hop Relay</w:t>
      </w:r>
    </w:p>
    <w:p w14:paraId="1F77AB7C" w14:textId="77777777" w:rsidR="00934FD8" w:rsidRDefault="00357542">
      <w:pPr>
        <w:pStyle w:val="Title"/>
      </w:pPr>
      <w:r>
        <w:t>Response to:</w:t>
      </w:r>
      <w:r>
        <w:tab/>
        <w:t>-</w:t>
      </w:r>
    </w:p>
    <w:p w14:paraId="4CFA80D9" w14:textId="227CB862" w:rsidR="00934FD8" w:rsidRDefault="00357542">
      <w:pPr>
        <w:pStyle w:val="Title"/>
      </w:pPr>
      <w:r>
        <w:t>Release:</w:t>
      </w:r>
      <w:r>
        <w:tab/>
        <w:t xml:space="preserve">Release </w:t>
      </w:r>
      <w:r w:rsidR="00AC6718">
        <w:t>20</w:t>
      </w:r>
    </w:p>
    <w:p w14:paraId="412DE5A4" w14:textId="46BE646E" w:rsidR="00934FD8" w:rsidRDefault="00357542">
      <w:pPr>
        <w:pStyle w:val="Title"/>
      </w:pPr>
      <w:r>
        <w:t>Work Item:</w:t>
      </w:r>
      <w:r>
        <w:tab/>
      </w:r>
      <w:r w:rsidR="00AC6718" w:rsidRPr="00AC6718">
        <w:t>TEI20_5G_ProSe_Ph4-ARC</w:t>
      </w:r>
    </w:p>
    <w:p w14:paraId="18CF9222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E25D5C0" w14:textId="2556A7A1" w:rsidR="00934FD8" w:rsidRDefault="00357542">
      <w:pPr>
        <w:pStyle w:val="Source"/>
      </w:pPr>
      <w:r>
        <w:t>Source:</w:t>
      </w:r>
      <w:r>
        <w:tab/>
      </w:r>
      <w:r w:rsidR="00AC6718">
        <w:rPr>
          <w:b w:val="0"/>
        </w:rPr>
        <w:t>SA2</w:t>
      </w:r>
    </w:p>
    <w:p w14:paraId="3C8617D1" w14:textId="621D2006" w:rsidR="00934FD8" w:rsidRDefault="00357542">
      <w:pPr>
        <w:pStyle w:val="Source"/>
      </w:pPr>
      <w:r>
        <w:t>To:</w:t>
      </w:r>
      <w:r>
        <w:tab/>
      </w:r>
      <w:r w:rsidR="00AC6718">
        <w:rPr>
          <w:b w:val="0"/>
        </w:rPr>
        <w:t>RAN2, SA3</w:t>
      </w:r>
    </w:p>
    <w:p w14:paraId="7F4C8A82" w14:textId="141F40B5" w:rsidR="00934FD8" w:rsidRDefault="00357542">
      <w:pPr>
        <w:pStyle w:val="Source"/>
      </w:pPr>
      <w:r>
        <w:t>Cc:</w:t>
      </w:r>
      <w:r>
        <w:tab/>
      </w:r>
      <w:r w:rsidR="00C8754F">
        <w:rPr>
          <w:b w:val="0"/>
        </w:rPr>
        <w:t>CT1</w:t>
      </w:r>
    </w:p>
    <w:p w14:paraId="366A9869" w14:textId="77777777" w:rsidR="00934FD8" w:rsidRDefault="00934FD8">
      <w:pPr>
        <w:spacing w:after="60"/>
        <w:ind w:left="1985" w:hanging="1985"/>
        <w:rPr>
          <w:rFonts w:ascii="Arial" w:hAnsi="Arial" w:cs="Arial"/>
          <w:bCs/>
        </w:rPr>
      </w:pPr>
    </w:p>
    <w:p w14:paraId="3265BF4C" w14:textId="589B839A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68A792" w14:textId="61148C33"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ED1A19" w:rsidRPr="00C21741">
        <w:rPr>
          <w:b w:val="0"/>
        </w:rPr>
        <w:t>Yishen Sun</w:t>
      </w:r>
    </w:p>
    <w:p w14:paraId="3DF1412A" w14:textId="76011A57"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 w:rsidR="00ED1A19">
        <w:rPr>
          <w:bCs/>
        </w:rPr>
        <w:tab/>
      </w:r>
      <w:proofErr w:type="spellStart"/>
      <w:r w:rsidR="00C21741" w:rsidRPr="00C21741">
        <w:rPr>
          <w:b w:val="0"/>
        </w:rPr>
        <w:t>yishen</w:t>
      </w:r>
      <w:proofErr w:type="spellEnd"/>
      <w:r w:rsidR="00C21741" w:rsidRPr="00C21741">
        <w:rPr>
          <w:b w:val="0"/>
        </w:rPr>
        <w:t xml:space="preserve"> DOT sun AT </w:t>
      </w:r>
      <w:proofErr w:type="spellStart"/>
      <w:r w:rsidR="00C21741" w:rsidRPr="00C21741">
        <w:rPr>
          <w:b w:val="0"/>
        </w:rPr>
        <w:t>nist</w:t>
      </w:r>
      <w:proofErr w:type="spellEnd"/>
      <w:r w:rsidR="00C21741" w:rsidRPr="00C21741">
        <w:rPr>
          <w:b w:val="0"/>
        </w:rPr>
        <w:t xml:space="preserve"> DOT gov</w:t>
      </w:r>
    </w:p>
    <w:p w14:paraId="6B5DB9C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05ACF91D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DD7DB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72CA773" w14:textId="77360179" w:rsidR="00934FD8" w:rsidRDefault="00357542">
      <w:pPr>
        <w:pStyle w:val="Title"/>
      </w:pPr>
      <w:r>
        <w:t>Attachments:</w:t>
      </w:r>
      <w:r>
        <w:tab/>
      </w:r>
      <w:r w:rsidR="006013A8" w:rsidRPr="000A6B92">
        <w:t>S2-2510841</w:t>
      </w:r>
    </w:p>
    <w:p w14:paraId="3720DC0A" w14:textId="77777777"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14:paraId="02A64FBE" w14:textId="77777777" w:rsidR="00934FD8" w:rsidRDefault="00934FD8">
      <w:pPr>
        <w:rPr>
          <w:rFonts w:ascii="Arial" w:hAnsi="Arial" w:cs="Arial"/>
        </w:rPr>
      </w:pPr>
    </w:p>
    <w:p w14:paraId="414DD2E9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5DDAFE" w14:textId="45CDA2B5" w:rsidR="001549D8" w:rsidRDefault="0035678D" w:rsidP="00B378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SA2, a TEI20 has been agreed to introduce support for </w:t>
      </w:r>
      <w:r w:rsidR="00B3784C">
        <w:rPr>
          <w:rFonts w:ascii="Arial" w:hAnsi="Arial" w:cs="Arial"/>
          <w:lang w:eastAsia="zh-CN"/>
        </w:rPr>
        <w:t xml:space="preserve">MANET </w:t>
      </w:r>
      <w:r>
        <w:rPr>
          <w:rFonts w:ascii="Arial" w:hAnsi="Arial" w:cs="Arial"/>
          <w:lang w:eastAsia="zh-CN"/>
        </w:rPr>
        <w:t>multicast transmission</w:t>
      </w:r>
      <w:r w:rsidR="00B3784C">
        <w:rPr>
          <w:rFonts w:ascii="Arial" w:hAnsi="Arial" w:cs="Arial"/>
          <w:lang w:eastAsia="zh-CN"/>
        </w:rPr>
        <w:t xml:space="preserve"> (</w:t>
      </w:r>
      <w:r w:rsidR="00B3784C" w:rsidRPr="00B3784C">
        <w:rPr>
          <w:rFonts w:ascii="Arial" w:hAnsi="Arial" w:cs="Arial"/>
          <w:lang w:eastAsia="zh-CN"/>
        </w:rPr>
        <w:t>SP-250839</w:t>
      </w:r>
      <w:r w:rsidR="00B3784C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>.</w:t>
      </w:r>
      <w:r w:rsidR="00B3784C">
        <w:rPr>
          <w:rFonts w:ascii="Arial" w:hAnsi="Arial" w:cs="Arial"/>
          <w:lang w:eastAsia="zh-CN"/>
        </w:rPr>
        <w:t xml:space="preserve"> The following enhancements are considered:</w:t>
      </w:r>
      <w:r>
        <w:rPr>
          <w:rFonts w:ascii="Arial" w:hAnsi="Arial" w:cs="Arial"/>
          <w:lang w:eastAsia="zh-CN"/>
        </w:rPr>
        <w:t xml:space="preserve"> </w:t>
      </w:r>
    </w:p>
    <w:p w14:paraId="3834FDB0" w14:textId="469AA178" w:rsidR="00B3784C" w:rsidRPr="00B3784C" w:rsidRDefault="00B3784C" w:rsidP="00B3784C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B3784C">
        <w:rPr>
          <w:rFonts w:ascii="Arial" w:hAnsi="Arial" w:cs="Arial"/>
          <w:lang w:eastAsia="zh-CN"/>
        </w:rPr>
        <w:t xml:space="preserve">Enhance </w:t>
      </w:r>
      <w:proofErr w:type="spellStart"/>
      <w:r w:rsidRPr="00B3784C">
        <w:rPr>
          <w:rFonts w:ascii="Arial" w:hAnsi="Arial" w:cs="Arial"/>
          <w:lang w:eastAsia="zh-CN"/>
        </w:rPr>
        <w:t>ProSe</w:t>
      </w:r>
      <w:proofErr w:type="spellEnd"/>
      <w:r w:rsidRPr="00B3784C">
        <w:rPr>
          <w:rFonts w:ascii="Arial" w:hAnsi="Arial" w:cs="Arial"/>
          <w:lang w:eastAsia="zh-CN"/>
        </w:rPr>
        <w:t xml:space="preserve"> to support multicast transmission of MANET HELLO and TC messages.</w:t>
      </w:r>
    </w:p>
    <w:p w14:paraId="7EAE9685" w14:textId="63F51CDB" w:rsidR="001549D8" w:rsidRPr="00B3784C" w:rsidRDefault="00B3784C" w:rsidP="00B3784C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B3784C">
        <w:rPr>
          <w:rFonts w:ascii="Arial" w:hAnsi="Arial" w:cs="Arial"/>
          <w:lang w:eastAsia="zh-CN"/>
        </w:rPr>
        <w:t xml:space="preserve">Enhance </w:t>
      </w:r>
      <w:proofErr w:type="spellStart"/>
      <w:r w:rsidRPr="00B3784C">
        <w:rPr>
          <w:rFonts w:ascii="Arial" w:hAnsi="Arial" w:cs="Arial"/>
          <w:lang w:eastAsia="zh-CN"/>
        </w:rPr>
        <w:t>ProSe</w:t>
      </w:r>
      <w:proofErr w:type="spellEnd"/>
      <w:r w:rsidRPr="00B3784C">
        <w:rPr>
          <w:rFonts w:ascii="Arial" w:hAnsi="Arial" w:cs="Arial"/>
          <w:lang w:eastAsia="zh-CN"/>
        </w:rPr>
        <w:t xml:space="preserve"> to support MANET multicast traffic delivery.</w:t>
      </w:r>
    </w:p>
    <w:p w14:paraId="59258D14" w14:textId="4C6C7480" w:rsidR="00F6179D" w:rsidRPr="00FB7451" w:rsidRDefault="0035678D" w:rsidP="00B378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</w:t>
      </w:r>
      <w:r w:rsidR="001549D8">
        <w:rPr>
          <w:rFonts w:ascii="Arial" w:hAnsi="Arial" w:cs="Arial"/>
          <w:lang w:eastAsia="zh-CN"/>
        </w:rPr>
        <w:t>ese enhancements</w:t>
      </w:r>
      <w:r>
        <w:rPr>
          <w:rFonts w:ascii="Arial" w:hAnsi="Arial" w:cs="Arial"/>
          <w:lang w:eastAsia="zh-CN"/>
        </w:rPr>
        <w:t xml:space="preserve"> </w:t>
      </w:r>
      <w:r w:rsidR="00B3784C">
        <w:rPr>
          <w:rFonts w:ascii="Arial" w:hAnsi="Arial" w:cs="Arial"/>
          <w:lang w:eastAsia="zh-CN"/>
        </w:rPr>
        <w:t xml:space="preserve">rely on the transmission of </w:t>
      </w:r>
      <w:r w:rsidR="00B3784C" w:rsidRPr="00B3784C">
        <w:rPr>
          <w:rFonts w:ascii="Arial" w:hAnsi="Arial" w:cs="Arial"/>
          <w:lang w:eastAsia="zh-CN"/>
        </w:rPr>
        <w:t xml:space="preserve">MANET multicast packets (both </w:t>
      </w:r>
      <w:r w:rsidR="00B3784C">
        <w:rPr>
          <w:rFonts w:ascii="Arial" w:hAnsi="Arial" w:cs="Arial"/>
          <w:lang w:eastAsia="zh-CN"/>
        </w:rPr>
        <w:t xml:space="preserve">HELLO and TC </w:t>
      </w:r>
      <w:r w:rsidR="00B3784C" w:rsidRPr="00B3784C">
        <w:rPr>
          <w:rFonts w:ascii="Arial" w:hAnsi="Arial" w:cs="Arial"/>
          <w:lang w:eastAsia="zh-CN"/>
        </w:rPr>
        <w:t>routing packets, and multicast traffic data packet</w:t>
      </w:r>
      <w:r w:rsidR="00B3784C">
        <w:rPr>
          <w:rFonts w:ascii="Arial" w:hAnsi="Arial" w:cs="Arial"/>
          <w:lang w:eastAsia="zh-CN"/>
        </w:rPr>
        <w:t>s</w:t>
      </w:r>
      <w:r w:rsidR="00B3784C" w:rsidRPr="00B3784C">
        <w:rPr>
          <w:rFonts w:ascii="Arial" w:hAnsi="Arial" w:cs="Arial"/>
          <w:lang w:eastAsia="zh-CN"/>
        </w:rPr>
        <w:t xml:space="preserve">) over </w:t>
      </w:r>
      <w:r w:rsidR="00B3784C">
        <w:rPr>
          <w:rFonts w:ascii="Arial" w:hAnsi="Arial" w:cs="Arial"/>
          <w:lang w:eastAsia="zh-CN"/>
        </w:rPr>
        <w:t>a</w:t>
      </w:r>
      <w:r w:rsidR="00B3784C" w:rsidRPr="00B3784C">
        <w:rPr>
          <w:rFonts w:ascii="Arial" w:hAnsi="Arial" w:cs="Arial"/>
          <w:lang w:eastAsia="zh-CN"/>
        </w:rPr>
        <w:t xml:space="preserve"> PC5 groupcast </w:t>
      </w:r>
      <w:proofErr w:type="gramStart"/>
      <w:r w:rsidR="00B3784C" w:rsidRPr="00B3784C">
        <w:rPr>
          <w:rFonts w:ascii="Arial" w:hAnsi="Arial" w:cs="Arial"/>
          <w:lang w:eastAsia="zh-CN"/>
        </w:rPr>
        <w:t>bearer</w:t>
      </w:r>
      <w:r w:rsidR="00B3784C">
        <w:rPr>
          <w:rFonts w:ascii="Arial" w:hAnsi="Arial" w:cs="Arial"/>
          <w:lang w:eastAsia="zh-CN"/>
        </w:rPr>
        <w:t>, and</w:t>
      </w:r>
      <w:proofErr w:type="gramEnd"/>
      <w:r w:rsidR="00B3784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require </w:t>
      </w:r>
      <w:r w:rsidR="00124094">
        <w:rPr>
          <w:rFonts w:ascii="Arial" w:hAnsi="Arial" w:cs="Arial"/>
          <w:lang w:eastAsia="zh-CN"/>
        </w:rPr>
        <w:t xml:space="preserve">support </w:t>
      </w:r>
      <w:r w:rsidR="00B3784C">
        <w:rPr>
          <w:rFonts w:ascii="Arial" w:hAnsi="Arial" w:cs="Arial"/>
          <w:lang w:eastAsia="zh-CN"/>
        </w:rPr>
        <w:t>for</w:t>
      </w:r>
      <w:r w:rsidR="0012409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bearer-level </w:t>
      </w:r>
      <w:r w:rsidR="00D44465">
        <w:rPr>
          <w:rFonts w:ascii="Arial" w:hAnsi="Arial" w:cs="Arial"/>
          <w:lang w:eastAsia="zh-CN"/>
        </w:rPr>
        <w:t xml:space="preserve">security </w:t>
      </w:r>
      <w:r>
        <w:rPr>
          <w:rFonts w:ascii="Arial" w:hAnsi="Arial" w:cs="Arial"/>
          <w:lang w:eastAsia="zh-CN"/>
        </w:rPr>
        <w:t>protection for one-to-many</w:t>
      </w:r>
      <w:r w:rsidR="001549D8">
        <w:rPr>
          <w:rFonts w:ascii="Arial" w:hAnsi="Arial" w:cs="Arial"/>
          <w:lang w:eastAsia="zh-CN"/>
        </w:rPr>
        <w:t xml:space="preserve"> (i.e. groupcast)</w:t>
      </w:r>
      <w:r>
        <w:rPr>
          <w:rFonts w:ascii="Arial" w:hAnsi="Arial" w:cs="Arial"/>
          <w:lang w:eastAsia="zh-CN"/>
        </w:rPr>
        <w:t xml:space="preserve"> communication.</w:t>
      </w:r>
    </w:p>
    <w:p w14:paraId="10A22969" w14:textId="77777777" w:rsidR="00F6179D" w:rsidRDefault="00F6179D">
      <w:pPr>
        <w:rPr>
          <w:rFonts w:ascii="Arial" w:hAnsi="Arial" w:cs="Arial"/>
        </w:rPr>
      </w:pPr>
    </w:p>
    <w:p w14:paraId="381B5F43" w14:textId="77777777" w:rsidR="00934FD8" w:rsidRDefault="00934F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225713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465B9F" w14:textId="0B15FB9E" w:rsidR="00AC6718" w:rsidRPr="00E9437F" w:rsidRDefault="00AC6718" w:rsidP="00AC6718">
      <w:pPr>
        <w:spacing w:after="120"/>
        <w:ind w:left="1985" w:hanging="1985"/>
        <w:rPr>
          <w:rFonts w:ascii="Arial" w:hAnsi="Arial" w:cs="Arial"/>
          <w:b/>
        </w:rPr>
      </w:pPr>
      <w:r w:rsidRPr="00E9437F">
        <w:rPr>
          <w:rFonts w:ascii="Arial" w:hAnsi="Arial" w:cs="Arial"/>
          <w:b/>
        </w:rPr>
        <w:t>To RAN WG2</w:t>
      </w:r>
      <w:r w:rsidR="00AC1768" w:rsidRPr="00E9437F">
        <w:rPr>
          <w:rFonts w:ascii="Arial" w:hAnsi="Arial" w:cs="Arial"/>
          <w:b/>
        </w:rPr>
        <w:t xml:space="preserve"> and SA WG3</w:t>
      </w:r>
      <w:r w:rsidRPr="00E9437F">
        <w:rPr>
          <w:rFonts w:ascii="Arial" w:hAnsi="Arial" w:cs="Arial"/>
          <w:b/>
        </w:rPr>
        <w:t xml:space="preserve"> group</w:t>
      </w:r>
      <w:r w:rsidR="00AC1768" w:rsidRPr="00E9437F">
        <w:rPr>
          <w:rFonts w:ascii="Arial" w:hAnsi="Arial" w:cs="Arial"/>
          <w:b/>
        </w:rPr>
        <w:t>s</w:t>
      </w:r>
      <w:r w:rsidRPr="00E9437F">
        <w:rPr>
          <w:rFonts w:ascii="Arial" w:hAnsi="Arial" w:cs="Arial"/>
          <w:b/>
        </w:rPr>
        <w:t>.</w:t>
      </w:r>
    </w:p>
    <w:p w14:paraId="5335A226" w14:textId="312674E9" w:rsidR="00AC6718" w:rsidRPr="00281EEC" w:rsidRDefault="00AC6718" w:rsidP="00281EEC">
      <w:pPr>
        <w:spacing w:after="120"/>
        <w:ind w:left="993" w:hanging="993"/>
        <w:rPr>
          <w:rFonts w:ascii="Arial" w:hAnsi="Arial" w:cs="Arial"/>
          <w:lang w:val="en-US" w:eastAsia="zh-CN"/>
        </w:rPr>
      </w:pPr>
      <w:r w:rsidRPr="00E9437F">
        <w:rPr>
          <w:rFonts w:ascii="Arial" w:hAnsi="Arial" w:cs="Arial"/>
          <w:b/>
        </w:rPr>
        <w:t xml:space="preserve">ACTION: </w:t>
      </w:r>
      <w:r w:rsidRPr="00E9437F">
        <w:rPr>
          <w:rFonts w:ascii="Arial" w:hAnsi="Arial" w:cs="Arial"/>
          <w:b/>
        </w:rPr>
        <w:tab/>
      </w:r>
      <w:r w:rsidRPr="000A6B92">
        <w:rPr>
          <w:rFonts w:ascii="Arial" w:hAnsi="Arial" w:cs="Arial"/>
        </w:rPr>
        <w:t>SA2 kindly asks RAN2</w:t>
      </w:r>
      <w:r w:rsidR="00AC1768" w:rsidRPr="000A6B92">
        <w:rPr>
          <w:rFonts w:ascii="Arial" w:hAnsi="Arial" w:cs="Arial"/>
        </w:rPr>
        <w:t xml:space="preserve"> and SA3</w:t>
      </w:r>
      <w:r w:rsidRPr="000A6B92">
        <w:rPr>
          <w:rFonts w:ascii="Arial" w:hAnsi="Arial" w:cs="Arial"/>
        </w:rPr>
        <w:t xml:space="preserve"> </w:t>
      </w:r>
      <w:r w:rsidR="00551E94" w:rsidRPr="000A6B92">
        <w:rPr>
          <w:rFonts w:ascii="Arial" w:hAnsi="Arial" w:cs="Arial"/>
        </w:rPr>
        <w:t>to</w:t>
      </w:r>
      <w:r w:rsidR="00742044" w:rsidRPr="000A6B92">
        <w:rPr>
          <w:rFonts w:ascii="Arial" w:hAnsi="Arial" w:cs="Arial"/>
        </w:rPr>
        <w:t xml:space="preserve"> </w:t>
      </w:r>
      <w:r w:rsidR="00C408C3" w:rsidRPr="000A6B92">
        <w:rPr>
          <w:rFonts w:ascii="Arial" w:hAnsi="Arial" w:cs="Arial"/>
        </w:rPr>
        <w:t>evaluate</w:t>
      </w:r>
      <w:r w:rsidR="00E87E3A" w:rsidRPr="000A6B92">
        <w:rPr>
          <w:rFonts w:ascii="Arial" w:hAnsi="Arial" w:cs="Arial"/>
        </w:rPr>
        <w:t xml:space="preserve"> the enhancements </w:t>
      </w:r>
      <w:r w:rsidR="00AB5CA2" w:rsidRPr="000A6B92">
        <w:rPr>
          <w:rFonts w:ascii="Arial" w:hAnsi="Arial" w:cs="Arial"/>
        </w:rPr>
        <w:t>as</w:t>
      </w:r>
      <w:r w:rsidR="00C80613" w:rsidRPr="000A6B92">
        <w:rPr>
          <w:rFonts w:ascii="Arial" w:hAnsi="Arial" w:cs="Arial"/>
        </w:rPr>
        <w:t xml:space="preserve"> specified </w:t>
      </w:r>
      <w:r w:rsidR="001334E2" w:rsidRPr="000A6B92">
        <w:rPr>
          <w:rFonts w:ascii="Arial" w:hAnsi="Arial" w:cs="Arial"/>
        </w:rPr>
        <w:t xml:space="preserve">in the </w:t>
      </w:r>
      <w:r w:rsidR="00AB5CA2" w:rsidRPr="000A6B92">
        <w:rPr>
          <w:rFonts w:ascii="Arial" w:hAnsi="Arial" w:cs="Arial"/>
        </w:rPr>
        <w:t>attached CR</w:t>
      </w:r>
      <w:r w:rsidR="0095053C" w:rsidRPr="000A6B92">
        <w:rPr>
          <w:rFonts w:ascii="Arial" w:hAnsi="Arial" w:cs="Arial"/>
          <w:lang w:eastAsia="zh-CN"/>
        </w:rPr>
        <w:t xml:space="preserve"> and provide feedback if </w:t>
      </w:r>
      <w:proofErr w:type="gramStart"/>
      <w:r w:rsidR="0095053C" w:rsidRPr="000A6B92">
        <w:rPr>
          <w:rFonts w:ascii="Arial" w:hAnsi="Arial" w:cs="Arial"/>
          <w:lang w:eastAsia="zh-CN"/>
        </w:rPr>
        <w:t>any</w:t>
      </w:r>
      <w:r w:rsidR="00281EEC" w:rsidRPr="000A6B92">
        <w:rPr>
          <w:rFonts w:ascii="Arial" w:hAnsi="Arial" w:cs="Arial"/>
          <w:lang w:eastAsia="zh-CN"/>
        </w:rPr>
        <w:t xml:space="preserve">, </w:t>
      </w:r>
      <w:r w:rsidR="00281EEC" w:rsidRPr="000A6B92">
        <w:rPr>
          <w:rFonts w:ascii="Arial" w:hAnsi="Arial" w:cs="Arial"/>
          <w:lang w:val="en-US" w:eastAsia="zh-CN"/>
        </w:rPr>
        <w:t>and</w:t>
      </w:r>
      <w:proofErr w:type="gramEnd"/>
      <w:r w:rsidR="00281EEC" w:rsidRPr="000A6B92">
        <w:rPr>
          <w:rFonts w:ascii="Arial" w:hAnsi="Arial" w:cs="Arial"/>
          <w:lang w:val="en-US" w:eastAsia="zh-CN"/>
        </w:rPr>
        <w:t xml:space="preserve"> make any necessary updates that may be needed in the specifications under their responsibility</w:t>
      </w:r>
      <w:r w:rsidR="00AC1768" w:rsidRPr="000A6B92">
        <w:rPr>
          <w:rFonts w:ascii="Arial" w:hAnsi="Arial" w:cs="Arial"/>
          <w:lang w:eastAsia="zh-CN"/>
        </w:rPr>
        <w:t>.</w:t>
      </w:r>
    </w:p>
    <w:p w14:paraId="3CE4BED9" w14:textId="77777777" w:rsidR="004E523C" w:rsidRPr="00D20D8A" w:rsidRDefault="004E523C" w:rsidP="00D20D8A">
      <w:pPr>
        <w:spacing w:after="120"/>
        <w:ind w:left="993" w:hanging="993"/>
        <w:rPr>
          <w:rFonts w:ascii="Arial" w:hAnsi="Arial" w:cs="Arial"/>
          <w:b/>
        </w:rPr>
      </w:pPr>
    </w:p>
    <w:p w14:paraId="6C9EECA8" w14:textId="61A6DE25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C671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27E9E57D" w14:textId="6C31B0A3" w:rsidR="00934FD8" w:rsidRDefault="00AC671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73</w:t>
      </w:r>
      <w:r w:rsidR="00357542">
        <w:rPr>
          <w:rFonts w:ascii="Arial" w:hAnsi="Arial" w:cs="Arial"/>
          <w:bCs/>
        </w:rPr>
        <w:t xml:space="preserve">                           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</w:t>
      </w:r>
      <w:r w:rsidR="00357542">
        <w:rPr>
          <w:rFonts w:ascii="Arial" w:hAnsi="Arial" w:cs="Arial"/>
          <w:bCs/>
        </w:rPr>
        <w:t>.....................</w:t>
      </w:r>
      <w:r>
        <w:rPr>
          <w:rFonts w:ascii="Arial" w:hAnsi="Arial" w:cs="Arial"/>
          <w:bCs/>
        </w:rPr>
        <w:t>India</w:t>
      </w:r>
    </w:p>
    <w:p w14:paraId="5315BB02" w14:textId="7F14761C" w:rsidR="00934FD8" w:rsidRDefault="00AC671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74</w:t>
      </w:r>
      <w:r w:rsidR="00357542">
        <w:rPr>
          <w:rFonts w:ascii="Arial" w:hAnsi="Arial" w:cs="Arial"/>
          <w:bCs/>
        </w:rPr>
        <w:t xml:space="preserve">                           1</w:t>
      </w:r>
      <w:r>
        <w:rPr>
          <w:rFonts w:ascii="Arial" w:hAnsi="Arial" w:cs="Arial"/>
          <w:bCs/>
        </w:rPr>
        <w:t>3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357542">
        <w:rPr>
          <w:rFonts w:ascii="Arial" w:hAnsi="Arial" w:cs="Arial"/>
          <w:bCs/>
        </w:rPr>
        <w:t>- 17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357542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="00357542">
        <w:rPr>
          <w:rFonts w:ascii="Arial" w:hAnsi="Arial" w:cs="Arial"/>
          <w:bCs/>
        </w:rPr>
        <w:t>..................</w:t>
      </w:r>
      <w:r w:rsidR="0027688A">
        <w:rPr>
          <w:rFonts w:ascii="Arial" w:hAnsi="Arial" w:cs="Arial"/>
          <w:bCs/>
        </w:rPr>
        <w:t>................</w:t>
      </w:r>
      <w:r>
        <w:rPr>
          <w:rFonts w:ascii="Arial" w:hAnsi="Arial" w:cs="Arial"/>
          <w:bCs/>
        </w:rPr>
        <w:t>Malta</w:t>
      </w:r>
    </w:p>
    <w:p w14:paraId="03B42A53" w14:textId="3D12D93B" w:rsidR="00934FD8" w:rsidRDefault="00AC671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75</w:t>
      </w:r>
      <w:r w:rsidR="00357542">
        <w:rPr>
          <w:rFonts w:ascii="Arial" w:hAnsi="Arial" w:cs="Arial"/>
          <w:bCs/>
        </w:rPr>
        <w:t xml:space="preserve">                           1</w:t>
      </w:r>
      <w:r>
        <w:rPr>
          <w:rFonts w:ascii="Arial" w:hAnsi="Arial" w:cs="Arial"/>
          <w:bCs/>
        </w:rPr>
        <w:t>8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 w:rsidR="0027688A">
        <w:rPr>
          <w:rFonts w:ascii="Arial" w:hAnsi="Arial" w:cs="Arial"/>
          <w:bCs/>
        </w:rPr>
        <w:t>May</w:t>
      </w:r>
      <w:r w:rsidR="00357542">
        <w:rPr>
          <w:rFonts w:ascii="Arial" w:hAnsi="Arial" w:cs="Arial"/>
          <w:bCs/>
        </w:rPr>
        <w:t>- 2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  <w:vertAlign w:val="superscript"/>
        </w:rPr>
        <w:t>nd</w:t>
      </w:r>
      <w:r w:rsidR="00357542">
        <w:rPr>
          <w:rFonts w:ascii="Arial" w:hAnsi="Arial" w:cs="Arial"/>
          <w:bCs/>
          <w:vertAlign w:val="superscript"/>
        </w:rPr>
        <w:t xml:space="preserve"> </w:t>
      </w:r>
      <w:r w:rsidR="0027688A">
        <w:rPr>
          <w:rFonts w:ascii="Arial" w:hAnsi="Arial" w:cs="Arial"/>
          <w:bCs/>
        </w:rPr>
        <w:t>May</w:t>
      </w:r>
      <w:r w:rsidR="00357542">
        <w:rPr>
          <w:rFonts w:ascii="Arial" w:hAnsi="Arial" w:cs="Arial"/>
          <w:bCs/>
        </w:rPr>
        <w:t xml:space="preserve"> 202</w:t>
      </w:r>
      <w:r w:rsidR="0027688A">
        <w:rPr>
          <w:rFonts w:ascii="Arial" w:hAnsi="Arial" w:cs="Arial"/>
          <w:bCs/>
        </w:rPr>
        <w:t>6</w:t>
      </w:r>
      <w:r w:rsidR="00357542">
        <w:rPr>
          <w:rFonts w:ascii="Arial" w:hAnsi="Arial" w:cs="Arial"/>
          <w:bCs/>
        </w:rPr>
        <w:t>..........</w:t>
      </w:r>
      <w:r w:rsidR="0027688A">
        <w:rPr>
          <w:rFonts w:ascii="Arial" w:hAnsi="Arial" w:cs="Arial"/>
          <w:bCs/>
        </w:rPr>
        <w:t>......................</w:t>
      </w:r>
      <w:r w:rsidR="00357542">
        <w:rPr>
          <w:rFonts w:ascii="Arial" w:hAnsi="Arial" w:cs="Arial"/>
          <w:bCs/>
        </w:rPr>
        <w:t>..</w:t>
      </w:r>
      <w:r w:rsidR="0027688A">
        <w:rPr>
          <w:rFonts w:ascii="Arial" w:hAnsi="Arial" w:cs="Arial"/>
          <w:bCs/>
        </w:rPr>
        <w:t>China</w:t>
      </w:r>
    </w:p>
    <w:p w14:paraId="31C86987" w14:textId="42FE4C3A" w:rsidR="00934FD8" w:rsidRDefault="00AC671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76</w:t>
      </w:r>
      <w:r w:rsidR="00357542">
        <w:rPr>
          <w:rFonts w:ascii="Arial" w:hAnsi="Arial" w:cs="Arial"/>
          <w:bCs/>
        </w:rPr>
        <w:t xml:space="preserve">                           </w:t>
      </w:r>
      <w:r w:rsidR="0027688A">
        <w:rPr>
          <w:rFonts w:ascii="Arial" w:hAnsi="Arial" w:cs="Arial"/>
          <w:bCs/>
        </w:rPr>
        <w:t>24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 w:rsidR="0027688A">
        <w:rPr>
          <w:rFonts w:ascii="Arial" w:hAnsi="Arial" w:cs="Arial"/>
          <w:bCs/>
        </w:rPr>
        <w:t>August</w:t>
      </w:r>
      <w:r w:rsidR="00357542">
        <w:rPr>
          <w:rFonts w:ascii="Arial" w:hAnsi="Arial" w:cs="Arial"/>
          <w:bCs/>
        </w:rPr>
        <w:t xml:space="preserve">- </w:t>
      </w:r>
      <w:r w:rsidR="0027688A">
        <w:rPr>
          <w:rFonts w:ascii="Arial" w:hAnsi="Arial" w:cs="Arial"/>
          <w:bCs/>
        </w:rPr>
        <w:t>28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 w:rsidR="0027688A">
        <w:rPr>
          <w:rFonts w:ascii="Arial" w:hAnsi="Arial" w:cs="Arial"/>
          <w:bCs/>
        </w:rPr>
        <w:t>August</w:t>
      </w:r>
      <w:r w:rsidR="00357542">
        <w:rPr>
          <w:rFonts w:ascii="Arial" w:hAnsi="Arial" w:cs="Arial"/>
          <w:bCs/>
        </w:rPr>
        <w:t xml:space="preserve"> 202</w:t>
      </w:r>
      <w:r w:rsidR="0027688A">
        <w:rPr>
          <w:rFonts w:ascii="Arial" w:hAnsi="Arial" w:cs="Arial"/>
          <w:bCs/>
        </w:rPr>
        <w:t>6</w:t>
      </w:r>
      <w:r w:rsidR="00357542">
        <w:rPr>
          <w:rFonts w:ascii="Arial" w:hAnsi="Arial" w:cs="Arial"/>
          <w:bCs/>
        </w:rPr>
        <w:t>..................</w:t>
      </w:r>
      <w:r w:rsidR="0027688A">
        <w:rPr>
          <w:rFonts w:ascii="Arial" w:hAnsi="Arial" w:cs="Arial"/>
          <w:bCs/>
        </w:rPr>
        <w:t>........Prague, CZ</w:t>
      </w:r>
    </w:p>
    <w:p w14:paraId="70851C6F" w14:textId="77777777" w:rsidR="00934FD8" w:rsidRDefault="00934F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34F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F8D39" w14:textId="77777777" w:rsidR="009B4D83" w:rsidRDefault="009B4D83" w:rsidP="004B4BC6">
      <w:r>
        <w:separator/>
      </w:r>
    </w:p>
  </w:endnote>
  <w:endnote w:type="continuationSeparator" w:id="0">
    <w:p w14:paraId="2BF37E92" w14:textId="77777777" w:rsidR="009B4D83" w:rsidRDefault="009B4D83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65161" w14:textId="77777777" w:rsidR="009B4D83" w:rsidRDefault="009B4D83" w:rsidP="004B4BC6">
      <w:r>
        <w:separator/>
      </w:r>
    </w:p>
  </w:footnote>
  <w:footnote w:type="continuationSeparator" w:id="0">
    <w:p w14:paraId="67EBB5F1" w14:textId="77777777" w:rsidR="009B4D83" w:rsidRDefault="009B4D83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2F67B2"/>
    <w:multiLevelType w:val="hybridMultilevel"/>
    <w:tmpl w:val="D2AEE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859399">
    <w:abstractNumId w:val="4"/>
  </w:num>
  <w:num w:numId="2" w16cid:durableId="1550413840">
    <w:abstractNumId w:val="2"/>
  </w:num>
  <w:num w:numId="3" w16cid:durableId="1246110542">
    <w:abstractNumId w:val="3"/>
  </w:num>
  <w:num w:numId="4" w16cid:durableId="980884188">
    <w:abstractNumId w:val="0"/>
  </w:num>
  <w:num w:numId="5" w16cid:durableId="2076852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87"/>
    <w:rsid w:val="00006C0E"/>
    <w:rsid w:val="000138DC"/>
    <w:rsid w:val="000227F6"/>
    <w:rsid w:val="00027ACA"/>
    <w:rsid w:val="00033FA1"/>
    <w:rsid w:val="0004089A"/>
    <w:rsid w:val="0004695F"/>
    <w:rsid w:val="00055A75"/>
    <w:rsid w:val="00057413"/>
    <w:rsid w:val="00060B70"/>
    <w:rsid w:val="00061460"/>
    <w:rsid w:val="00066E12"/>
    <w:rsid w:val="00076B45"/>
    <w:rsid w:val="00082253"/>
    <w:rsid w:val="00090A2A"/>
    <w:rsid w:val="000A2317"/>
    <w:rsid w:val="000A6B92"/>
    <w:rsid w:val="000B1AA1"/>
    <w:rsid w:val="000C0F46"/>
    <w:rsid w:val="000D3FCF"/>
    <w:rsid w:val="000E6B22"/>
    <w:rsid w:val="000F4E43"/>
    <w:rsid w:val="000F66F3"/>
    <w:rsid w:val="000F6B0A"/>
    <w:rsid w:val="0010553E"/>
    <w:rsid w:val="00105899"/>
    <w:rsid w:val="001121A3"/>
    <w:rsid w:val="00124094"/>
    <w:rsid w:val="001334E2"/>
    <w:rsid w:val="00133BC2"/>
    <w:rsid w:val="00146BC4"/>
    <w:rsid w:val="001549D8"/>
    <w:rsid w:val="001608BF"/>
    <w:rsid w:val="00160E89"/>
    <w:rsid w:val="00165C82"/>
    <w:rsid w:val="001734EB"/>
    <w:rsid w:val="001848F5"/>
    <w:rsid w:val="00193EB7"/>
    <w:rsid w:val="00196640"/>
    <w:rsid w:val="00196967"/>
    <w:rsid w:val="001A2EE6"/>
    <w:rsid w:val="001A4AF7"/>
    <w:rsid w:val="001A7A28"/>
    <w:rsid w:val="001B3029"/>
    <w:rsid w:val="001B48C6"/>
    <w:rsid w:val="001C6DFB"/>
    <w:rsid w:val="001D19F2"/>
    <w:rsid w:val="001D7BCD"/>
    <w:rsid w:val="001E3E11"/>
    <w:rsid w:val="001E60FD"/>
    <w:rsid w:val="001F6498"/>
    <w:rsid w:val="00202918"/>
    <w:rsid w:val="00202D26"/>
    <w:rsid w:val="00230976"/>
    <w:rsid w:val="00241727"/>
    <w:rsid w:val="0026200C"/>
    <w:rsid w:val="0027153F"/>
    <w:rsid w:val="00274353"/>
    <w:rsid w:val="00275FF1"/>
    <w:rsid w:val="0027688A"/>
    <w:rsid w:val="00281EEC"/>
    <w:rsid w:val="00295A7B"/>
    <w:rsid w:val="002A50D2"/>
    <w:rsid w:val="002B4924"/>
    <w:rsid w:val="002B71DD"/>
    <w:rsid w:val="002D6F56"/>
    <w:rsid w:val="002D777C"/>
    <w:rsid w:val="002E5688"/>
    <w:rsid w:val="002F027E"/>
    <w:rsid w:val="002F0BBF"/>
    <w:rsid w:val="002F5CEA"/>
    <w:rsid w:val="00300FF0"/>
    <w:rsid w:val="00304F76"/>
    <w:rsid w:val="003110BA"/>
    <w:rsid w:val="00324107"/>
    <w:rsid w:val="00326B06"/>
    <w:rsid w:val="00333C2C"/>
    <w:rsid w:val="00342220"/>
    <w:rsid w:val="00347840"/>
    <w:rsid w:val="00347947"/>
    <w:rsid w:val="0035678D"/>
    <w:rsid w:val="00357542"/>
    <w:rsid w:val="00357AE7"/>
    <w:rsid w:val="00357ECF"/>
    <w:rsid w:val="003621C9"/>
    <w:rsid w:val="003663C4"/>
    <w:rsid w:val="00367678"/>
    <w:rsid w:val="0037550C"/>
    <w:rsid w:val="003901E1"/>
    <w:rsid w:val="00397650"/>
    <w:rsid w:val="003A7055"/>
    <w:rsid w:val="003B091A"/>
    <w:rsid w:val="003B7403"/>
    <w:rsid w:val="003C198B"/>
    <w:rsid w:val="003D30B0"/>
    <w:rsid w:val="003E55C3"/>
    <w:rsid w:val="003E7BAD"/>
    <w:rsid w:val="003F7503"/>
    <w:rsid w:val="003F7756"/>
    <w:rsid w:val="00401229"/>
    <w:rsid w:val="00410ED0"/>
    <w:rsid w:val="004129BC"/>
    <w:rsid w:val="00415A38"/>
    <w:rsid w:val="0041717B"/>
    <w:rsid w:val="004234FF"/>
    <w:rsid w:val="00445241"/>
    <w:rsid w:val="00451C78"/>
    <w:rsid w:val="004567C2"/>
    <w:rsid w:val="00460323"/>
    <w:rsid w:val="004634F1"/>
    <w:rsid w:val="00463675"/>
    <w:rsid w:val="004643F7"/>
    <w:rsid w:val="004807B9"/>
    <w:rsid w:val="004853D1"/>
    <w:rsid w:val="004A20DA"/>
    <w:rsid w:val="004A58F4"/>
    <w:rsid w:val="004A66B7"/>
    <w:rsid w:val="004B28BD"/>
    <w:rsid w:val="004B2928"/>
    <w:rsid w:val="004B43FA"/>
    <w:rsid w:val="004B4BC6"/>
    <w:rsid w:val="004B6D78"/>
    <w:rsid w:val="004C2A09"/>
    <w:rsid w:val="004C3F5A"/>
    <w:rsid w:val="004C4DCF"/>
    <w:rsid w:val="004C7D6F"/>
    <w:rsid w:val="004E523C"/>
    <w:rsid w:val="004F0D27"/>
    <w:rsid w:val="004F5857"/>
    <w:rsid w:val="00507006"/>
    <w:rsid w:val="005116E4"/>
    <w:rsid w:val="00511FA3"/>
    <w:rsid w:val="00513C38"/>
    <w:rsid w:val="00517913"/>
    <w:rsid w:val="0052053A"/>
    <w:rsid w:val="005307A1"/>
    <w:rsid w:val="005379F7"/>
    <w:rsid w:val="00540011"/>
    <w:rsid w:val="00543606"/>
    <w:rsid w:val="00551E94"/>
    <w:rsid w:val="00567392"/>
    <w:rsid w:val="0056780C"/>
    <w:rsid w:val="005708A5"/>
    <w:rsid w:val="00574181"/>
    <w:rsid w:val="00584B08"/>
    <w:rsid w:val="005A29C3"/>
    <w:rsid w:val="005A744A"/>
    <w:rsid w:val="005C20C0"/>
    <w:rsid w:val="005C6316"/>
    <w:rsid w:val="005D5983"/>
    <w:rsid w:val="005E4C1C"/>
    <w:rsid w:val="005E5C97"/>
    <w:rsid w:val="005F6438"/>
    <w:rsid w:val="00600476"/>
    <w:rsid w:val="006013A8"/>
    <w:rsid w:val="006044AC"/>
    <w:rsid w:val="00604AD6"/>
    <w:rsid w:val="00615177"/>
    <w:rsid w:val="00625115"/>
    <w:rsid w:val="00630B9F"/>
    <w:rsid w:val="0063533B"/>
    <w:rsid w:val="00647570"/>
    <w:rsid w:val="00654758"/>
    <w:rsid w:val="006561AC"/>
    <w:rsid w:val="0066477B"/>
    <w:rsid w:val="00664E42"/>
    <w:rsid w:val="006653FB"/>
    <w:rsid w:val="00667E15"/>
    <w:rsid w:val="00675D3A"/>
    <w:rsid w:val="006866EF"/>
    <w:rsid w:val="00687A0B"/>
    <w:rsid w:val="00690F5B"/>
    <w:rsid w:val="006A04D1"/>
    <w:rsid w:val="006A2E3F"/>
    <w:rsid w:val="006B00A3"/>
    <w:rsid w:val="006B1714"/>
    <w:rsid w:val="006B22EE"/>
    <w:rsid w:val="006D0B09"/>
    <w:rsid w:val="006D3DA4"/>
    <w:rsid w:val="006E17C7"/>
    <w:rsid w:val="007032C5"/>
    <w:rsid w:val="007116E4"/>
    <w:rsid w:val="00714622"/>
    <w:rsid w:val="00714A89"/>
    <w:rsid w:val="00722D34"/>
    <w:rsid w:val="00726FC3"/>
    <w:rsid w:val="00727AEC"/>
    <w:rsid w:val="0073312A"/>
    <w:rsid w:val="00734DCA"/>
    <w:rsid w:val="00736193"/>
    <w:rsid w:val="007405F6"/>
    <w:rsid w:val="007411B9"/>
    <w:rsid w:val="00742044"/>
    <w:rsid w:val="00743C40"/>
    <w:rsid w:val="0075359D"/>
    <w:rsid w:val="0077485D"/>
    <w:rsid w:val="0077638D"/>
    <w:rsid w:val="00780A54"/>
    <w:rsid w:val="00781257"/>
    <w:rsid w:val="00782694"/>
    <w:rsid w:val="007827F7"/>
    <w:rsid w:val="007872B0"/>
    <w:rsid w:val="00787CAC"/>
    <w:rsid w:val="007B094F"/>
    <w:rsid w:val="007B501F"/>
    <w:rsid w:val="007C0CC1"/>
    <w:rsid w:val="007D4F61"/>
    <w:rsid w:val="00804088"/>
    <w:rsid w:val="008200C0"/>
    <w:rsid w:val="00832881"/>
    <w:rsid w:val="00847EA6"/>
    <w:rsid w:val="0085714C"/>
    <w:rsid w:val="00880280"/>
    <w:rsid w:val="00885C94"/>
    <w:rsid w:val="0089666F"/>
    <w:rsid w:val="008A1DD1"/>
    <w:rsid w:val="008A238A"/>
    <w:rsid w:val="008B3E81"/>
    <w:rsid w:val="008C52E8"/>
    <w:rsid w:val="008D1621"/>
    <w:rsid w:val="008D384A"/>
    <w:rsid w:val="00901BE5"/>
    <w:rsid w:val="0090241A"/>
    <w:rsid w:val="0090582E"/>
    <w:rsid w:val="00912DB5"/>
    <w:rsid w:val="0091310C"/>
    <w:rsid w:val="00923E7C"/>
    <w:rsid w:val="00934FD8"/>
    <w:rsid w:val="0095053C"/>
    <w:rsid w:val="00952FCD"/>
    <w:rsid w:val="00955C67"/>
    <w:rsid w:val="00957AFB"/>
    <w:rsid w:val="009612FA"/>
    <w:rsid w:val="0096481C"/>
    <w:rsid w:val="0097220E"/>
    <w:rsid w:val="009A5109"/>
    <w:rsid w:val="009B2144"/>
    <w:rsid w:val="009B4D83"/>
    <w:rsid w:val="009D2D6A"/>
    <w:rsid w:val="009E317F"/>
    <w:rsid w:val="009F4961"/>
    <w:rsid w:val="009F6E85"/>
    <w:rsid w:val="00A10A9A"/>
    <w:rsid w:val="00A34095"/>
    <w:rsid w:val="00A52DB2"/>
    <w:rsid w:val="00A619F9"/>
    <w:rsid w:val="00A625B3"/>
    <w:rsid w:val="00A7348D"/>
    <w:rsid w:val="00A80E5C"/>
    <w:rsid w:val="00A82423"/>
    <w:rsid w:val="00A845DF"/>
    <w:rsid w:val="00A86625"/>
    <w:rsid w:val="00A96F86"/>
    <w:rsid w:val="00AA1151"/>
    <w:rsid w:val="00AA4DCC"/>
    <w:rsid w:val="00AB0808"/>
    <w:rsid w:val="00AB1D53"/>
    <w:rsid w:val="00AB30B0"/>
    <w:rsid w:val="00AB5CA2"/>
    <w:rsid w:val="00AC079B"/>
    <w:rsid w:val="00AC1768"/>
    <w:rsid w:val="00AC2ED0"/>
    <w:rsid w:val="00AC3551"/>
    <w:rsid w:val="00AC397C"/>
    <w:rsid w:val="00AC438C"/>
    <w:rsid w:val="00AC6718"/>
    <w:rsid w:val="00AC7614"/>
    <w:rsid w:val="00AC774F"/>
    <w:rsid w:val="00AD51BB"/>
    <w:rsid w:val="00AE1E81"/>
    <w:rsid w:val="00AE489C"/>
    <w:rsid w:val="00AF28B2"/>
    <w:rsid w:val="00AF6522"/>
    <w:rsid w:val="00B03AE7"/>
    <w:rsid w:val="00B06120"/>
    <w:rsid w:val="00B1252C"/>
    <w:rsid w:val="00B144F4"/>
    <w:rsid w:val="00B376DE"/>
    <w:rsid w:val="00B3784C"/>
    <w:rsid w:val="00B555A0"/>
    <w:rsid w:val="00B5722A"/>
    <w:rsid w:val="00B71E96"/>
    <w:rsid w:val="00B91A91"/>
    <w:rsid w:val="00BB5F75"/>
    <w:rsid w:val="00BC0F21"/>
    <w:rsid w:val="00BC10F5"/>
    <w:rsid w:val="00BC5308"/>
    <w:rsid w:val="00BD3B06"/>
    <w:rsid w:val="00BD57A5"/>
    <w:rsid w:val="00BE3188"/>
    <w:rsid w:val="00BF6F2A"/>
    <w:rsid w:val="00BF7EE2"/>
    <w:rsid w:val="00C071B6"/>
    <w:rsid w:val="00C159F5"/>
    <w:rsid w:val="00C165D1"/>
    <w:rsid w:val="00C21741"/>
    <w:rsid w:val="00C37707"/>
    <w:rsid w:val="00C408C3"/>
    <w:rsid w:val="00C42323"/>
    <w:rsid w:val="00C523BC"/>
    <w:rsid w:val="00C63C08"/>
    <w:rsid w:val="00C6700A"/>
    <w:rsid w:val="00C7312A"/>
    <w:rsid w:val="00C8042D"/>
    <w:rsid w:val="00C80613"/>
    <w:rsid w:val="00C83EAD"/>
    <w:rsid w:val="00C8754F"/>
    <w:rsid w:val="00CA2FB0"/>
    <w:rsid w:val="00CA77AA"/>
    <w:rsid w:val="00CB37AC"/>
    <w:rsid w:val="00CC5CA8"/>
    <w:rsid w:val="00CD2DC1"/>
    <w:rsid w:val="00CD789D"/>
    <w:rsid w:val="00CE759F"/>
    <w:rsid w:val="00D07F37"/>
    <w:rsid w:val="00D20D8A"/>
    <w:rsid w:val="00D333CA"/>
    <w:rsid w:val="00D42C71"/>
    <w:rsid w:val="00D44465"/>
    <w:rsid w:val="00D53018"/>
    <w:rsid w:val="00D54551"/>
    <w:rsid w:val="00D60EE5"/>
    <w:rsid w:val="00D66AAA"/>
    <w:rsid w:val="00D676CD"/>
    <w:rsid w:val="00D72A02"/>
    <w:rsid w:val="00D941DC"/>
    <w:rsid w:val="00D96FD2"/>
    <w:rsid w:val="00DA5361"/>
    <w:rsid w:val="00DB777F"/>
    <w:rsid w:val="00DC0381"/>
    <w:rsid w:val="00DC1B62"/>
    <w:rsid w:val="00DC6102"/>
    <w:rsid w:val="00DC76F3"/>
    <w:rsid w:val="00DD02DB"/>
    <w:rsid w:val="00DD0E07"/>
    <w:rsid w:val="00DD1A7B"/>
    <w:rsid w:val="00DD6B27"/>
    <w:rsid w:val="00E03C55"/>
    <w:rsid w:val="00E04ACF"/>
    <w:rsid w:val="00E12581"/>
    <w:rsid w:val="00E1690D"/>
    <w:rsid w:val="00E16BBB"/>
    <w:rsid w:val="00E20604"/>
    <w:rsid w:val="00E4207B"/>
    <w:rsid w:val="00E4304B"/>
    <w:rsid w:val="00E46108"/>
    <w:rsid w:val="00E66D9D"/>
    <w:rsid w:val="00E72B30"/>
    <w:rsid w:val="00E74B9D"/>
    <w:rsid w:val="00E76393"/>
    <w:rsid w:val="00E76827"/>
    <w:rsid w:val="00E86742"/>
    <w:rsid w:val="00E87E3A"/>
    <w:rsid w:val="00E93624"/>
    <w:rsid w:val="00E9437F"/>
    <w:rsid w:val="00EA049F"/>
    <w:rsid w:val="00EA098C"/>
    <w:rsid w:val="00EA19B5"/>
    <w:rsid w:val="00EA68B1"/>
    <w:rsid w:val="00EB1257"/>
    <w:rsid w:val="00EB4F2F"/>
    <w:rsid w:val="00EC0B68"/>
    <w:rsid w:val="00EC477F"/>
    <w:rsid w:val="00ED1A19"/>
    <w:rsid w:val="00EF2DC2"/>
    <w:rsid w:val="00F02341"/>
    <w:rsid w:val="00F05142"/>
    <w:rsid w:val="00F0649B"/>
    <w:rsid w:val="00F06895"/>
    <w:rsid w:val="00F10CC0"/>
    <w:rsid w:val="00F12248"/>
    <w:rsid w:val="00F16C83"/>
    <w:rsid w:val="00F20CD7"/>
    <w:rsid w:val="00F221DC"/>
    <w:rsid w:val="00F303AF"/>
    <w:rsid w:val="00F3525E"/>
    <w:rsid w:val="00F51F33"/>
    <w:rsid w:val="00F546A0"/>
    <w:rsid w:val="00F6179D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B1463"/>
    <w:rsid w:val="00FB6953"/>
    <w:rsid w:val="00FB7451"/>
    <w:rsid w:val="00FC0FCE"/>
    <w:rsid w:val="00FC6CA2"/>
    <w:rsid w:val="00FE39D1"/>
    <w:rsid w:val="00FF1571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7F1BBE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7D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7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78D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99"/>
    <w:rsid w:val="00B3784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D1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NIST_at_172</cp:lastModifiedBy>
  <cp:revision>46</cp:revision>
  <cp:lastPrinted>2002-04-23T07:10:00Z</cp:lastPrinted>
  <dcterms:created xsi:type="dcterms:W3CDTF">2025-11-17T21:24:00Z</dcterms:created>
  <dcterms:modified xsi:type="dcterms:W3CDTF">2025-11-19T22:22:00Z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</Properties>
</file>