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D206" w14:textId="77777777" w:rsidR="008B396A" w:rsidRDefault="00000000">
      <w:pPr>
        <w:pStyle w:val="CRCoverPage"/>
        <w:tabs>
          <w:tab w:val="right" w:pos="8640"/>
        </w:tabs>
        <w:jc w:val="both"/>
        <w:rPr>
          <w:rFonts w:eastAsia="SimSun"/>
          <w:b/>
          <w:sz w:val="24"/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1C09AAA" wp14:editId="74FA2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NuzdmzwAAAP8AAAAPAAAAAAAAAAEAIAAAACIA&#10;AABkcnMvZG93bnJldi54bWxQSwECFAAUAAAACACHTuJAwVdsrKIFAACZFgAADgAAAAAAAAABACAA&#10;AAAeAQAAZHJzL2Uyb0RvYy54bWxQSwUGAAAAAAYABgBZAQAAMg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#130                                                             R3-25874</w:t>
      </w:r>
      <w:r>
        <w:rPr>
          <w:rFonts w:eastAsia="SimSun" w:hint="eastAsia"/>
          <w:b/>
          <w:sz w:val="24"/>
          <w:lang w:val="en-US" w:eastAsia="zh-CN"/>
        </w:rPr>
        <w:t>5</w:t>
      </w:r>
    </w:p>
    <w:p w14:paraId="087D1509" w14:textId="77777777" w:rsidR="008B396A" w:rsidRDefault="00000000">
      <w:pPr>
        <w:pStyle w:val="Header"/>
        <w:rPr>
          <w:rFonts w:cs="Arial"/>
          <w:bCs/>
          <w:sz w:val="24"/>
          <w:lang w:eastAsia="ja-JP"/>
        </w:rPr>
      </w:pPr>
      <w:r>
        <w:rPr>
          <w:rFonts w:eastAsia="MS Mincho"/>
          <w:sz w:val="24"/>
          <w:lang w:val="en-US"/>
        </w:rPr>
        <w:t xml:space="preserve">Dallas, US, 17 – 21 Nov 2025                                                 </w:t>
      </w:r>
      <w:r>
        <w:rPr>
          <w:rFonts w:eastAsia="MS Mincho"/>
          <w:sz w:val="24"/>
          <w:lang w:val="en-US"/>
        </w:rPr>
        <w:tab/>
        <w:t xml:space="preserve">         </w:t>
      </w:r>
    </w:p>
    <w:p w14:paraId="419CC07A" w14:textId="77777777" w:rsidR="008B396A" w:rsidRDefault="008B396A">
      <w:pPr>
        <w:pStyle w:val="Header"/>
        <w:rPr>
          <w:rFonts w:cs="Arial"/>
          <w:bCs/>
          <w:sz w:val="24"/>
          <w:lang w:eastAsia="ja-JP"/>
        </w:rPr>
      </w:pPr>
    </w:p>
    <w:p w14:paraId="3590E9BA" w14:textId="77777777" w:rsidR="008B396A" w:rsidRDefault="00000000">
      <w:pPr>
        <w:pStyle w:val="a"/>
        <w:rPr>
          <w:lang w:eastAsia="ja-JP"/>
        </w:rPr>
      </w:pPr>
      <w:r>
        <w:t>Agenda Item:</w:t>
      </w:r>
      <w:r>
        <w:tab/>
        <w:t>10.2.1</w:t>
      </w:r>
    </w:p>
    <w:p w14:paraId="13636382" w14:textId="77777777" w:rsidR="008B396A" w:rsidRDefault="00000000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CATT</w:t>
      </w:r>
    </w:p>
    <w:p w14:paraId="66ED2B05" w14:textId="77777777" w:rsidR="008B396A" w:rsidRDefault="00000000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>General Principle on 6G RAN</w:t>
      </w:r>
    </w:p>
    <w:p w14:paraId="339852E2" w14:textId="77777777" w:rsidR="008B396A" w:rsidRDefault="00000000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>
        <w:t>pCR</w:t>
      </w:r>
      <w:proofErr w:type="spellEnd"/>
    </w:p>
    <w:p w14:paraId="75B06970" w14:textId="77777777" w:rsidR="008B396A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BC9D684" w14:textId="77777777" w:rsidR="008B396A" w:rsidRDefault="00000000">
      <w:pPr>
        <w:pStyle w:val="Discussion"/>
      </w:pPr>
      <w:r>
        <w:t xml:space="preserve">This PCR for draft TR 38.760-3 captures the outcome relate to </w:t>
      </w:r>
      <w:r>
        <w:rPr>
          <w:rFonts w:eastAsia="SimSun" w:hint="eastAsia"/>
          <w:lang w:val="en-US" w:eastAsia="zh-CN"/>
        </w:rPr>
        <w:t xml:space="preserve">general principle for 6G RAN of </w:t>
      </w:r>
      <w:r>
        <w:t>R3#130 discussions.</w:t>
      </w:r>
    </w:p>
    <w:p w14:paraId="59373DEC" w14:textId="77777777" w:rsidR="008B396A" w:rsidRDefault="00000000">
      <w:pPr>
        <w:pStyle w:val="Heading1"/>
      </w:pPr>
      <w:r>
        <w:t>2</w:t>
      </w:r>
      <w:r>
        <w:tab/>
        <w:t xml:space="preserve">Text Proposal </w:t>
      </w:r>
    </w:p>
    <w:p w14:paraId="374F7AE0" w14:textId="77777777" w:rsidR="008B396A" w:rsidRDefault="00000000">
      <w:pPr>
        <w:pStyle w:val="FirstChange"/>
      </w:pPr>
      <w:bookmarkStart w:id="0" w:name="_Toc367182965"/>
      <w:r>
        <w:t>&lt;&lt;&lt;&lt;&lt;&lt;&lt;&lt;&lt;&lt;&lt;&lt;&lt;&lt;&lt;&lt;&lt;&lt;&lt;&lt; First Change &gt;&gt;&gt;&gt;&gt;&gt;&gt;&gt;&gt;&gt;&gt;&gt;&gt;&gt;&gt;&gt;&gt;&gt;&gt;&gt;</w:t>
      </w:r>
    </w:p>
    <w:p w14:paraId="7F29ABAD" w14:textId="77777777" w:rsidR="008B396A" w:rsidRDefault="00000000">
      <w:pPr>
        <w:pStyle w:val="Heading1"/>
      </w:pPr>
      <w:bookmarkStart w:id="1" w:name="_Toc211849813"/>
      <w:r>
        <w:t>5</w:t>
      </w:r>
      <w:r>
        <w:tab/>
      </w:r>
      <w:r>
        <w:rPr>
          <w:rFonts w:hint="eastAsia"/>
        </w:rPr>
        <w:t>Objectives and requirements</w:t>
      </w:r>
      <w:bookmarkEnd w:id="1"/>
    </w:p>
    <w:p w14:paraId="7CAC16E9" w14:textId="77777777" w:rsidR="008B396A" w:rsidRDefault="00000000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70F7EDA4" w14:textId="77777777" w:rsidR="008B396A" w:rsidRDefault="00000000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7264964D" w14:textId="77777777" w:rsidR="008B396A" w:rsidRDefault="00000000">
      <w:pPr>
        <w:pStyle w:val="Heading2"/>
      </w:pPr>
      <w:bookmarkStart w:id="2" w:name="_Toc211849814"/>
      <w:r>
        <w:t>5.1</w:t>
      </w:r>
      <w:r>
        <w:tab/>
        <w:t>General Principles</w:t>
      </w:r>
      <w:bookmarkEnd w:id="2"/>
    </w:p>
    <w:p w14:paraId="17E6ED34" w14:textId="77777777" w:rsidR="008B396A" w:rsidRDefault="00000000">
      <w:pPr>
        <w:widowControl w:val="0"/>
        <w:spacing w:before="120" w:line="276" w:lineRule="auto"/>
        <w:rPr>
          <w:rFonts w:cs="Calibri"/>
          <w:lang w:val="en-US"/>
        </w:rPr>
      </w:pPr>
      <w:r>
        <w:rPr>
          <w:rFonts w:cs="Calibri"/>
          <w:lang w:val="en-US"/>
        </w:rPr>
        <w:t>All requirements of TR 38.914 will serve as the basis for RAN3 architecture design principles.</w:t>
      </w:r>
    </w:p>
    <w:p w14:paraId="1126A6A8" w14:textId="77777777" w:rsidR="008B396A" w:rsidRDefault="00000000">
      <w:pPr>
        <w:widowControl w:val="0"/>
        <w:spacing w:before="120" w:line="276" w:lineRule="auto"/>
        <w:rPr>
          <w:rFonts w:cs="Calibri"/>
        </w:rPr>
      </w:pPr>
      <w:r>
        <w:rPr>
          <w:rFonts w:cs="Calibri"/>
        </w:rPr>
        <w:t>The 6G architecture shall allow for virtualized and/or cloud-based implementations of 6G RAN functionality. [FFS]</w:t>
      </w:r>
    </w:p>
    <w:p w14:paraId="12D42871" w14:textId="2ABA552E" w:rsidR="008B396A" w:rsidRDefault="00000000">
      <w:pPr>
        <w:widowControl w:val="0"/>
        <w:spacing w:line="276" w:lineRule="auto"/>
        <w:ind w:left="144" w:hanging="144"/>
        <w:rPr>
          <w:ins w:id="3" w:author="CATT" w:date="2025-11-21T11:51:00Z"/>
          <w:iCs/>
          <w:lang w:val="en-US" w:eastAsia="zh-CN"/>
        </w:rPr>
      </w:pPr>
      <w:ins w:id="4" w:author="CATT" w:date="2025-11-21T11:51:00Z">
        <w:r>
          <w:rPr>
            <w:rFonts w:eastAsia="SimSun" w:cs="Calibri" w:hint="eastAsia"/>
            <w:lang w:val="en-US" w:eastAsia="zh-CN"/>
          </w:rPr>
          <w:t>The 6G RAN architecture shall enable</w:t>
        </w:r>
        <w:r>
          <w:rPr>
            <w:iCs/>
            <w:lang w:val="en-US" w:eastAsia="zh-CN"/>
          </w:rPr>
          <w:t xml:space="preserve"> the</w:t>
        </w:r>
        <w:r>
          <w:rPr>
            <w:rFonts w:hint="eastAsia"/>
            <w:iCs/>
            <w:lang w:val="en-US" w:eastAsia="zh-CN"/>
          </w:rPr>
          <w:t xml:space="preserve"> introduction</w:t>
        </w:r>
        <w:r>
          <w:rPr>
            <w:iCs/>
            <w:lang w:val="en-US" w:eastAsia="zh-CN"/>
          </w:rPr>
          <w:t xml:space="preserve"> of new services flexibly and efficiently</w:t>
        </w:r>
        <w:r>
          <w:rPr>
            <w:rFonts w:hint="eastAsia"/>
            <w:iCs/>
            <w:lang w:val="en-US" w:eastAsia="zh-CN"/>
          </w:rPr>
          <w:t>,</w:t>
        </w:r>
      </w:ins>
      <w:ins w:id="5" w:author="QC2" w:date="2025-11-21T09:34:00Z" w16du:dateUtc="2025-11-21T14:34:00Z">
        <w:r w:rsidR="004A77E7">
          <w:rPr>
            <w:iCs/>
            <w:lang w:val="en-US" w:eastAsia="zh-CN"/>
          </w:rPr>
          <w:t xml:space="preserve"> </w:t>
        </w:r>
      </w:ins>
      <w:ins w:id="6" w:author="CATT" w:date="2025-11-21T11:51:00Z">
        <w:r>
          <w:rPr>
            <w:rFonts w:hint="eastAsia"/>
            <w:iCs/>
            <w:lang w:val="en-US" w:eastAsia="zh-CN"/>
          </w:rPr>
          <w:t>e.g.</w:t>
        </w:r>
      </w:ins>
      <w:ins w:id="7" w:author="QC2" w:date="2025-11-21T09:36:00Z" w16du:dateUtc="2025-11-21T14:36:00Z">
        <w:r w:rsidR="00C60D6E">
          <w:rPr>
            <w:iCs/>
            <w:lang w:val="en-US" w:eastAsia="zh-CN"/>
          </w:rPr>
          <w:t>,</w:t>
        </w:r>
      </w:ins>
      <w:ins w:id="8" w:author="QC2" w:date="2025-11-21T09:34:00Z" w16du:dateUtc="2025-11-21T14:34:00Z">
        <w:r w:rsidR="004A77E7">
          <w:rPr>
            <w:iCs/>
            <w:lang w:val="en-US" w:eastAsia="zh-CN"/>
          </w:rPr>
          <w:t xml:space="preserve"> </w:t>
        </w:r>
      </w:ins>
      <w:ins w:id="9" w:author="CATT" w:date="2025-11-21T11:51:00Z">
        <w:r>
          <w:rPr>
            <w:iCs/>
            <w:lang w:val="en-US" w:eastAsia="zh-CN"/>
          </w:rPr>
          <w:t>min</w:t>
        </w:r>
        <w:r>
          <w:rPr>
            <w:rFonts w:hint="eastAsia"/>
            <w:iCs/>
            <w:lang w:val="en-US" w:eastAsia="zh-CN"/>
          </w:rPr>
          <w:t>imizing the impact on previously deployed 6G features and services</w:t>
        </w:r>
        <w:r>
          <w:rPr>
            <w:iCs/>
            <w:lang w:val="en-US" w:eastAsia="zh-CN"/>
          </w:rPr>
          <w:t xml:space="preserve"> </w:t>
        </w:r>
        <w:r>
          <w:rPr>
            <w:rFonts w:hint="eastAsia"/>
            <w:iCs/>
            <w:lang w:val="en-US" w:eastAsia="zh-CN"/>
          </w:rPr>
          <w:t>where possible.</w:t>
        </w:r>
      </w:ins>
    </w:p>
    <w:p w14:paraId="70202D5F" w14:textId="2F48722F" w:rsidR="008B396A" w:rsidRDefault="00000000">
      <w:pPr>
        <w:widowControl w:val="0"/>
        <w:spacing w:line="276" w:lineRule="auto"/>
        <w:ind w:left="144" w:hanging="144"/>
        <w:rPr>
          <w:ins w:id="10" w:author="CATT" w:date="2025-11-21T11:51:00Z"/>
          <w:rFonts w:eastAsia="SimSun" w:cs="Calibri"/>
          <w:lang w:val="en-US" w:eastAsia="zh-CN"/>
        </w:rPr>
      </w:pPr>
      <w:ins w:id="11" w:author="CATT" w:date="2025-11-21T11:51:00Z">
        <w:r>
          <w:rPr>
            <w:rFonts w:eastAsia="SimSun" w:cs="Calibri" w:hint="eastAsia"/>
            <w:lang w:val="en-US" w:eastAsia="zh-CN"/>
          </w:rPr>
          <w:t>The 6G RAN architecture shall s</w:t>
        </w:r>
        <w:proofErr w:type="spellStart"/>
        <w:r>
          <w:rPr>
            <w:rFonts w:cs="Calibri"/>
          </w:rPr>
          <w:t>upport</w:t>
        </w:r>
        <w:proofErr w:type="spellEnd"/>
        <w:r>
          <w:rPr>
            <w:rFonts w:cs="Calibri"/>
          </w:rPr>
          <w:t xml:space="preserve"> </w:t>
        </w:r>
        <w:r>
          <w:rPr>
            <w:rFonts w:eastAsia="SimSun" w:cs="Calibri" w:hint="eastAsia"/>
            <w:lang w:val="en-US" w:eastAsia="zh-CN"/>
          </w:rPr>
          <w:t>self-configuration and self-</w:t>
        </w:r>
        <w:r>
          <w:rPr>
            <w:rFonts w:cs="Calibri"/>
          </w:rPr>
          <w:t>optimization</w:t>
        </w:r>
        <w:r>
          <w:rPr>
            <w:rFonts w:eastAsia="SimSun" w:cs="Calibri" w:hint="eastAsia"/>
            <w:lang w:val="en-US" w:eastAsia="zh-CN"/>
          </w:rPr>
          <w:t>.</w:t>
        </w:r>
      </w:ins>
      <w:ins w:id="12" w:author="QC2" w:date="2025-11-21T09:34:00Z" w16du:dateUtc="2025-11-21T14:34:00Z">
        <w:r w:rsidR="004A77E7">
          <w:rPr>
            <w:rFonts w:eastAsia="SimSun" w:cs="Calibri"/>
            <w:lang w:val="en-US" w:eastAsia="zh-CN"/>
          </w:rPr>
          <w:t xml:space="preserve"> </w:t>
        </w:r>
      </w:ins>
      <w:ins w:id="13" w:author="CATT" w:date="2025-11-21T11:51:00Z">
        <w:r>
          <w:rPr>
            <w:rFonts w:eastAsia="SimSun" w:cs="Calibri" w:hint="eastAsia"/>
            <w:lang w:val="en-US" w:eastAsia="zh-CN"/>
          </w:rPr>
          <w:t>FFS on which features should be recommended to be standardized from day1.</w:t>
        </w:r>
      </w:ins>
    </w:p>
    <w:p w14:paraId="1D7989CE" w14:textId="77777777" w:rsidR="008B396A" w:rsidRDefault="008B396A"/>
    <w:p w14:paraId="5AA853B7" w14:textId="77777777" w:rsidR="008B396A" w:rsidRDefault="00000000">
      <w:pPr>
        <w:pStyle w:val="Heading2"/>
      </w:pPr>
      <w:bookmarkStart w:id="14" w:name="_Toc209524023"/>
      <w:r>
        <w:t>5.2</w:t>
      </w:r>
      <w:r>
        <w:tab/>
        <w:t>Deployment Scenarios</w:t>
      </w:r>
      <w:bookmarkEnd w:id="14"/>
    </w:p>
    <w:p w14:paraId="06A06FF2" w14:textId="77777777" w:rsidR="008B396A" w:rsidRDefault="00000000">
      <w:pPr>
        <w:rPr>
          <w:rFonts w:eastAsia="SimSun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53F34FEF" w14:textId="77777777" w:rsidR="008B396A" w:rsidRDefault="00000000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The 6G RAN architecture shall strive to support the deployment scenarios defined in TR 38.914. </w:t>
      </w:r>
    </w:p>
    <w:p w14:paraId="384E666E" w14:textId="77777777" w:rsidR="008B396A" w:rsidRDefault="00000000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FFS on the implications of this requirement on 6G RAN architecture. </w:t>
      </w:r>
    </w:p>
    <w:p w14:paraId="32BC654D" w14:textId="77777777" w:rsidR="008B396A" w:rsidRDefault="00000000">
      <w:pPr>
        <w:widowControl w:val="0"/>
        <w:spacing w:line="276" w:lineRule="auto"/>
        <w:rPr>
          <w:rFonts w:eastAsia="SimSun"/>
          <w:i/>
          <w:iCs/>
          <w:color w:val="FF0000"/>
          <w:lang w:eastAsia="zh-CN"/>
        </w:rPr>
      </w:pPr>
      <w:r>
        <w:rPr>
          <w:rFonts w:cs="Calibri"/>
        </w:rPr>
        <w:t xml:space="preserve">-  FFS whether all deployment scenarios of TR 38.914 can be supported. </w:t>
      </w:r>
    </w:p>
    <w:bookmarkEnd w:id="0"/>
    <w:p w14:paraId="0086FE90" w14:textId="77777777" w:rsidR="008B396A" w:rsidRDefault="00000000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55E087A5" w14:textId="77777777" w:rsidR="008B396A" w:rsidRDefault="008B396A"/>
    <w:sectPr w:rsidR="008B396A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A78B" w14:textId="77777777" w:rsidR="00596D69" w:rsidRDefault="00596D69">
      <w:pPr>
        <w:spacing w:after="0"/>
      </w:pPr>
      <w:r>
        <w:separator/>
      </w:r>
    </w:p>
  </w:endnote>
  <w:endnote w:type="continuationSeparator" w:id="0">
    <w:p w14:paraId="6AB2C190" w14:textId="77777777" w:rsidR="00596D69" w:rsidRDefault="00596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ACFC" w14:textId="77777777" w:rsidR="00596D69" w:rsidRDefault="00596D69">
      <w:pPr>
        <w:spacing w:after="0"/>
      </w:pPr>
      <w:r>
        <w:separator/>
      </w:r>
    </w:p>
  </w:footnote>
  <w:footnote w:type="continuationSeparator" w:id="0">
    <w:p w14:paraId="3779580E" w14:textId="77777777" w:rsidR="00596D69" w:rsidRDefault="00596D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9DB8" w14:textId="77777777" w:rsidR="008B396A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4108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3AD7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A77E7"/>
    <w:rsid w:val="004B75B7"/>
    <w:rsid w:val="004E738F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96D69"/>
    <w:rsid w:val="005B3B62"/>
    <w:rsid w:val="005C0885"/>
    <w:rsid w:val="005C4D7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1DC8"/>
    <w:rsid w:val="00845D17"/>
    <w:rsid w:val="008579E4"/>
    <w:rsid w:val="008626E7"/>
    <w:rsid w:val="00870EE7"/>
    <w:rsid w:val="008B1F20"/>
    <w:rsid w:val="008B396A"/>
    <w:rsid w:val="008C4751"/>
    <w:rsid w:val="008F23C6"/>
    <w:rsid w:val="008F686C"/>
    <w:rsid w:val="009017EE"/>
    <w:rsid w:val="00913222"/>
    <w:rsid w:val="00916443"/>
    <w:rsid w:val="00917C9F"/>
    <w:rsid w:val="00923775"/>
    <w:rsid w:val="00936638"/>
    <w:rsid w:val="0093691C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534BD"/>
    <w:rsid w:val="00C5481B"/>
    <w:rsid w:val="00C573F0"/>
    <w:rsid w:val="00C60D6E"/>
    <w:rsid w:val="00C74ED2"/>
    <w:rsid w:val="00C94BD9"/>
    <w:rsid w:val="00C95985"/>
    <w:rsid w:val="00C95B80"/>
    <w:rsid w:val="00CA6304"/>
    <w:rsid w:val="00CB512D"/>
    <w:rsid w:val="00CC0DDE"/>
    <w:rsid w:val="00CC5026"/>
    <w:rsid w:val="00CD4874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7EC6998"/>
    <w:rsid w:val="0E933985"/>
    <w:rsid w:val="10150A56"/>
    <w:rsid w:val="192D323A"/>
    <w:rsid w:val="1A5D54D3"/>
    <w:rsid w:val="39050FD9"/>
    <w:rsid w:val="413E4191"/>
    <w:rsid w:val="49E60792"/>
    <w:rsid w:val="531E0DED"/>
    <w:rsid w:val="53650979"/>
    <w:rsid w:val="552255F5"/>
    <w:rsid w:val="784D3606"/>
    <w:rsid w:val="7BD40819"/>
    <w:rsid w:val="7DD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7D7FF4"/>
  <w15:docId w15:val="{7731B247-AE6F-4B35-8F11-8FC5FB4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4A77E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8B0882F-8F83-4ADE-A06D-9FD561D2F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276</Words>
  <Characters>1674</Characters>
  <Application>Microsoft Office Word</Application>
  <DocSecurity>0</DocSecurity>
  <Lines>34</Lines>
  <Paragraphs>29</Paragraphs>
  <ScaleCrop>false</ScaleCrop>
  <Company>3GPP Support Team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QC2</cp:lastModifiedBy>
  <cp:revision>2</cp:revision>
  <cp:lastPrinted>2411-12-31T23:00:00Z</cp:lastPrinted>
  <dcterms:created xsi:type="dcterms:W3CDTF">2025-11-21T14:37:00Z</dcterms:created>
  <dcterms:modified xsi:type="dcterms:W3CDTF">2025-11-21T14:37:00Z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6449C0429BDB4647B8D39A75010253D0_13</vt:lpwstr>
  </property>
  <property fmtid="{D5CDD505-2E9C-101B-9397-08002B2CF9AE}" pid="5" name="KSOTemplateDocerSaveRecord">
    <vt:lpwstr>eyJoZGlkIjoiNzVjYzIyZWVjNjFkZTFmZTY0NDRjZGYxMmJhZTQyYmQifQ==</vt:lpwstr>
  </property>
</Properties>
</file>