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547E" w14:textId="7A5A64F7" w:rsidR="006875D3" w:rsidRPr="006875D3" w:rsidRDefault="006875D3" w:rsidP="006875D3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  <w:lang w:val="en-US" w:eastAsia="zh-CN"/>
        </w:rPr>
      </w:pPr>
      <w:r w:rsidRPr="006875D3">
        <w:rPr>
          <w:rFonts w:ascii="Arial" w:eastAsia="Times New Roman" w:hAnsi="Arial" w:cs="Arial"/>
          <w:b/>
          <w:sz w:val="22"/>
          <w:szCs w:val="22"/>
          <w:lang w:val="en-US" w:eastAsia="zh-CN"/>
        </w:rPr>
        <w:t>3GPP TSG RAN WG3 Meeting #130</w:t>
      </w:r>
      <w:r w:rsidRPr="006875D3"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US" w:eastAsia="zh-CN"/>
        </w:rPr>
        <w:tab/>
      </w:r>
      <w:r w:rsidR="00116EC5" w:rsidRPr="00116EC5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R3-25876</w:t>
      </w:r>
      <w:r w:rsidR="00116EC5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1</w:t>
      </w:r>
    </w:p>
    <w:p w14:paraId="3C483772" w14:textId="77777777" w:rsidR="006875D3" w:rsidRPr="006875D3" w:rsidRDefault="006875D3" w:rsidP="006875D3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  <w:lang w:val="en-US" w:eastAsia="zh-CN"/>
        </w:rPr>
      </w:pPr>
      <w:r w:rsidRPr="006875D3">
        <w:rPr>
          <w:rFonts w:ascii="Arial" w:eastAsia="Times New Roman" w:hAnsi="Arial" w:cs="Arial"/>
          <w:b/>
          <w:sz w:val="22"/>
          <w:szCs w:val="22"/>
          <w:lang w:val="en-US" w:eastAsia="zh-CN"/>
        </w:rPr>
        <w:t xml:space="preserve">Dallas, TX, USA, 17 – 21 </w:t>
      </w:r>
      <w:proofErr w:type="gramStart"/>
      <w:r w:rsidRPr="006875D3">
        <w:rPr>
          <w:rFonts w:ascii="Arial" w:eastAsia="Times New Roman" w:hAnsi="Arial" w:cs="Arial"/>
          <w:b/>
          <w:sz w:val="22"/>
          <w:szCs w:val="22"/>
          <w:lang w:val="en-US" w:eastAsia="zh-CN"/>
        </w:rPr>
        <w:t>November,</w:t>
      </w:r>
      <w:proofErr w:type="gramEnd"/>
      <w:r w:rsidRPr="006875D3">
        <w:rPr>
          <w:rFonts w:ascii="Arial" w:eastAsia="Times New Roman" w:hAnsi="Arial" w:cs="Arial"/>
          <w:b/>
          <w:sz w:val="22"/>
          <w:szCs w:val="22"/>
          <w:lang w:val="en-US" w:eastAsia="zh-CN"/>
        </w:rPr>
        <w:t xml:space="preserve"> 2025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A79410F" w14:textId="79317E1D" w:rsidR="00A0385F" w:rsidRPr="00953382" w:rsidRDefault="00A0385F" w:rsidP="0095338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5E7270" w:rsidRPr="00893BCD">
        <w:rPr>
          <w:rFonts w:ascii="Arial" w:hAnsi="Arial" w:cs="Arial"/>
          <w:bCs/>
          <w:highlight w:val="yellow"/>
        </w:rPr>
        <w:t>DRAFT</w:t>
      </w:r>
      <w:r w:rsidR="005E7270">
        <w:rPr>
          <w:rFonts w:ascii="Arial" w:hAnsi="Arial" w:cs="Arial"/>
          <w:bCs/>
        </w:rPr>
        <w:t xml:space="preserve"> </w:t>
      </w:r>
      <w:r w:rsidR="00D70D22">
        <w:rPr>
          <w:rFonts w:ascii="Arial" w:hAnsi="Arial" w:cs="Arial"/>
          <w:bCs/>
        </w:rPr>
        <w:t xml:space="preserve">Reply </w:t>
      </w:r>
      <w:r w:rsidR="00D70D22" w:rsidRPr="00D70D22">
        <w:rPr>
          <w:rFonts w:ascii="Arial" w:hAnsi="Arial" w:cs="Arial"/>
          <w:bCs/>
        </w:rPr>
        <w:t>LS on CN assigned subgroup ID for LP-WUS</w:t>
      </w:r>
    </w:p>
    <w:p w14:paraId="08C1AC07" w14:textId="323677D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  <w:r w:rsidR="0047208B" w:rsidRPr="00456D67">
        <w:rPr>
          <w:rFonts w:ascii="Arial" w:hAnsi="Arial" w:cs="Arial"/>
        </w:rPr>
        <w:t>LS</w:t>
      </w:r>
      <w:r w:rsidR="0047208B">
        <w:rPr>
          <w:rFonts w:ascii="Arial" w:hAnsi="Arial" w:cs="Arial"/>
        </w:rPr>
        <w:t xml:space="preserve"> (</w:t>
      </w:r>
      <w:hyperlink r:id="rId10" w:history="1">
        <w:r w:rsidR="00D70D22" w:rsidRPr="00773151">
          <w:rPr>
            <w:rStyle w:val="Hyperlink"/>
            <w:rFonts w:ascii="Arial" w:hAnsi="Arial" w:cs="Arial"/>
          </w:rPr>
          <w:t>S2-2509834</w:t>
        </w:r>
      </w:hyperlink>
      <w:r w:rsidR="0047208B" w:rsidRPr="0047208B">
        <w:rPr>
          <w:rFonts w:ascii="Arial" w:hAnsi="Arial" w:cs="Arial"/>
        </w:rPr>
        <w:t>/</w:t>
      </w:r>
      <w:hyperlink r:id="rId11" w:history="1">
        <w:r w:rsidR="004353D3" w:rsidRPr="004353D3">
          <w:rPr>
            <w:rStyle w:val="Hyperlink"/>
          </w:rPr>
          <w:t>R3-258008</w:t>
        </w:r>
      </w:hyperlink>
      <w:r w:rsidR="0047208B">
        <w:rPr>
          <w:rFonts w:ascii="Arial" w:hAnsi="Arial" w:cs="Arial"/>
        </w:rPr>
        <w:t>)</w:t>
      </w:r>
      <w:r w:rsidR="0047208B" w:rsidRPr="00456D67">
        <w:rPr>
          <w:rFonts w:ascii="Arial" w:hAnsi="Arial" w:cs="Arial"/>
        </w:rPr>
        <w:t xml:space="preserve"> </w:t>
      </w:r>
      <w:r w:rsidR="00D70D22">
        <w:rPr>
          <w:rFonts w:ascii="Arial" w:hAnsi="Arial" w:cs="Arial"/>
        </w:rPr>
        <w:t xml:space="preserve">Reply </w:t>
      </w:r>
      <w:r w:rsidR="00D70D22" w:rsidRPr="00D70D22">
        <w:rPr>
          <w:rFonts w:ascii="Arial" w:hAnsi="Arial" w:cs="Arial"/>
          <w:bCs/>
        </w:rPr>
        <w:t>LS on CN assigned subgroup ID for LP-WUS</w:t>
      </w:r>
    </w:p>
    <w:p w14:paraId="08F13847" w14:textId="0C869D82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D70D22">
        <w:rPr>
          <w:rFonts w:ascii="Arial" w:hAnsi="Arial" w:cs="Arial"/>
          <w:bCs/>
          <w:lang w:eastAsia="zh-CN"/>
        </w:rPr>
        <w:t>9</w:t>
      </w:r>
    </w:p>
    <w:p w14:paraId="2908A3F5" w14:textId="0020614D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Work Item:</w:t>
      </w:r>
      <w:r w:rsidRPr="00792418">
        <w:rPr>
          <w:rFonts w:ascii="Arial" w:hAnsi="Arial" w:cs="Arial"/>
          <w:bCs/>
        </w:rPr>
        <w:tab/>
      </w:r>
      <w:r w:rsidR="00D70D22" w:rsidRPr="00D70D22">
        <w:rPr>
          <w:rFonts w:ascii="Arial" w:hAnsi="Arial" w:cs="Arial"/>
        </w:rPr>
        <w:t>NR_LPWUS-Core</w:t>
      </w:r>
    </w:p>
    <w:p w14:paraId="4B86AF44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08FEA590" w14:textId="27718899" w:rsidR="00A0385F" w:rsidRPr="00A31166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Source:</w:t>
      </w:r>
      <w:r w:rsidRPr="00792418">
        <w:rPr>
          <w:rFonts w:ascii="Arial" w:hAnsi="Arial" w:cs="Arial"/>
          <w:bCs/>
        </w:rPr>
        <w:tab/>
      </w:r>
      <w:r w:rsidR="00862815" w:rsidRPr="009870F3">
        <w:rPr>
          <w:rFonts w:ascii="Arial" w:hAnsi="Arial" w:cs="Arial"/>
          <w:bCs/>
          <w:highlight w:val="yellow"/>
        </w:rPr>
        <w:t>Ericsson [T</w:t>
      </w:r>
      <w:r w:rsidR="009870F3" w:rsidRPr="009870F3">
        <w:rPr>
          <w:rFonts w:ascii="Arial" w:hAnsi="Arial" w:cs="Arial"/>
          <w:bCs/>
          <w:highlight w:val="yellow"/>
        </w:rPr>
        <w:t xml:space="preserve">o be </w:t>
      </w:r>
      <w:r w:rsidR="00862815" w:rsidRPr="009870F3">
        <w:rPr>
          <w:rFonts w:ascii="Arial" w:hAnsi="Arial" w:cs="Arial"/>
          <w:bCs/>
        </w:rPr>
        <w:t>RAN</w:t>
      </w:r>
      <w:r w:rsidR="006875D3" w:rsidRPr="009870F3">
        <w:rPr>
          <w:rFonts w:ascii="Arial" w:hAnsi="Arial" w:cs="Arial"/>
          <w:bCs/>
        </w:rPr>
        <w:t>3</w:t>
      </w:r>
      <w:r w:rsidR="00862815" w:rsidRPr="009870F3">
        <w:rPr>
          <w:rFonts w:ascii="Arial" w:hAnsi="Arial" w:cs="Arial"/>
          <w:bCs/>
          <w:highlight w:val="yellow"/>
        </w:rPr>
        <w:t>]</w:t>
      </w:r>
    </w:p>
    <w:p w14:paraId="2C224155" w14:textId="146357F3" w:rsidR="00A0385F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D70D22">
        <w:rPr>
          <w:rFonts w:ascii="Arial" w:hAnsi="Arial" w:cs="Arial"/>
          <w:bCs/>
        </w:rPr>
        <w:t>SA2, RAN</w:t>
      </w:r>
      <w:r w:rsidR="00A20F03">
        <w:rPr>
          <w:rFonts w:ascii="Arial" w:hAnsi="Arial" w:cs="Arial"/>
          <w:bCs/>
        </w:rPr>
        <w:t>2</w:t>
      </w:r>
    </w:p>
    <w:p w14:paraId="39312050" w14:textId="5B8D9F48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D70D22">
        <w:rPr>
          <w:rFonts w:ascii="Arial" w:hAnsi="Arial" w:cs="Arial"/>
          <w:bCs/>
        </w:rPr>
        <w:t>RAN1</w:t>
      </w:r>
    </w:p>
    <w:p w14:paraId="2CB16D03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2DAFDEAA" w14:textId="77777777" w:rsidR="00A0385F" w:rsidRPr="00792418" w:rsidRDefault="00A0385F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Contact Person:</w:t>
      </w:r>
      <w:r w:rsidRPr="00792418">
        <w:rPr>
          <w:rFonts w:ascii="Arial" w:hAnsi="Arial" w:cs="Arial"/>
          <w:bCs/>
        </w:rPr>
        <w:tab/>
      </w:r>
    </w:p>
    <w:p w14:paraId="4EFDD9AD" w14:textId="10FBCD90" w:rsidR="00A0385F" w:rsidRPr="00792418" w:rsidRDefault="00A0385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792418">
        <w:rPr>
          <w:rFonts w:cs="Arial"/>
        </w:rPr>
        <w:t>Name:</w:t>
      </w:r>
      <w:r w:rsidRPr="00792418">
        <w:rPr>
          <w:rFonts w:cs="Arial"/>
          <w:b w:val="0"/>
          <w:bCs/>
        </w:rPr>
        <w:tab/>
      </w:r>
      <w:r w:rsidR="00947338">
        <w:rPr>
          <w:rFonts w:cs="Arial"/>
          <w:b w:val="0"/>
          <w:bCs/>
        </w:rPr>
        <w:t>Yazid Lyazidi</w:t>
      </w:r>
    </w:p>
    <w:p w14:paraId="117E4595" w14:textId="6A875124" w:rsidR="00A0385F" w:rsidRPr="00792418" w:rsidRDefault="00A0385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792418">
        <w:rPr>
          <w:rFonts w:cs="Arial"/>
          <w:color w:val="auto"/>
        </w:rPr>
        <w:t>E-mail Address:</w:t>
      </w:r>
      <w:r w:rsidRPr="00792418">
        <w:rPr>
          <w:rFonts w:cs="Arial"/>
          <w:b w:val="0"/>
          <w:bCs/>
          <w:color w:val="auto"/>
        </w:rPr>
        <w:tab/>
      </w:r>
      <w:r w:rsidR="00947338">
        <w:rPr>
          <w:rFonts w:cs="Arial"/>
          <w:b w:val="0"/>
          <w:bCs/>
          <w:color w:val="auto"/>
        </w:rPr>
        <w:t>Yazid.lyazidi</w:t>
      </w:r>
      <w:r w:rsidR="00E67E2D">
        <w:rPr>
          <w:rFonts w:cs="Arial"/>
          <w:b w:val="0"/>
          <w:bCs/>
          <w:color w:val="auto"/>
        </w:rPr>
        <w:t>@ericsson</w:t>
      </w:r>
      <w:r w:rsidR="00D22BA5">
        <w:rPr>
          <w:rFonts w:cs="Arial"/>
          <w:b w:val="0"/>
          <w:bCs/>
          <w:color w:val="auto"/>
          <w:lang w:eastAsia="zh-CN"/>
        </w:rPr>
        <w:t>.com</w:t>
      </w:r>
    </w:p>
    <w:p w14:paraId="34402D49" w14:textId="3B5ABAE8" w:rsidR="00A0385F" w:rsidRDefault="00A0385F" w:rsidP="005C1C0A">
      <w:pPr>
        <w:pBdr>
          <w:bottom w:val="single" w:sz="4" w:space="1" w:color="auto"/>
        </w:pBdr>
        <w:spacing w:after="60"/>
        <w:rPr>
          <w:rFonts w:ascii="Arial" w:hAnsi="Arial" w:cs="Arial"/>
          <w:lang w:eastAsia="zh-CN"/>
        </w:rPr>
      </w:pPr>
    </w:p>
    <w:p w14:paraId="7A6452CF" w14:textId="3E4C481B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Send any </w:t>
      </w:r>
      <w:proofErr w:type="gramStart"/>
      <w:r>
        <w:rPr>
          <w:rFonts w:ascii="Arial" w:hAnsi="Arial" w:cs="Arial"/>
          <w:b/>
          <w:bCs/>
          <w:lang w:eastAsia="zh-CN"/>
        </w:rPr>
        <w:t>reply</w:t>
      </w:r>
      <w:proofErr w:type="gramEnd"/>
      <w:r>
        <w:rPr>
          <w:rFonts w:ascii="Arial" w:hAnsi="Arial" w:cs="Arial"/>
          <w:b/>
          <w:bCs/>
          <w:lang w:eastAsia="zh-CN"/>
        </w:rPr>
        <w:t xml:space="preserve"> LS to: </w:t>
      </w:r>
      <w:r w:rsidRPr="00E01806">
        <w:rPr>
          <w:rFonts w:ascii="Arial" w:hAnsi="Arial" w:cs="Arial"/>
          <w:b/>
          <w:bCs/>
          <w:lang w:eastAsia="zh-CN"/>
        </w:rPr>
        <w:t xml:space="preserve">3GPP Liaisons Coordinator, </w:t>
      </w:r>
      <w:hyperlink r:id="rId12" w:history="1">
        <w:r w:rsidR="00710008" w:rsidRPr="00B14A53">
          <w:rPr>
            <w:rStyle w:val="Hyperlink"/>
            <w:rFonts w:ascii="Arial" w:hAnsi="Arial" w:cs="Arial"/>
            <w:b/>
            <w:bCs/>
            <w:lang w:eastAsia="zh-CN"/>
          </w:rPr>
          <w:t>mailto:3GPPLiaison@etsi.org</w:t>
        </w:r>
      </w:hyperlink>
      <w:r w:rsidR="00710008">
        <w:rPr>
          <w:rFonts w:ascii="Arial" w:hAnsi="Arial" w:cs="Arial"/>
          <w:b/>
          <w:bCs/>
          <w:lang w:eastAsia="zh-CN"/>
        </w:rPr>
        <w:t xml:space="preserve"> </w:t>
      </w:r>
    </w:p>
    <w:p w14:paraId="476B7B96" w14:textId="77777777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</w:p>
    <w:p w14:paraId="100D1597" w14:textId="17EE3AA2" w:rsidR="001C0C79" w:rsidRDefault="001C0C79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lang w:eastAsia="zh-CN"/>
        </w:rPr>
      </w:pPr>
      <w:r w:rsidRPr="005C1C0A">
        <w:rPr>
          <w:rFonts w:ascii="Arial" w:hAnsi="Arial" w:cs="Arial"/>
          <w:b/>
          <w:bCs/>
          <w:lang w:eastAsia="zh-CN"/>
        </w:rPr>
        <w:t>Attachments</w:t>
      </w:r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tab/>
      </w:r>
      <w:r w:rsidR="00116EC5" w:rsidRPr="00116EC5">
        <w:rPr>
          <w:rFonts w:ascii="Arial" w:hAnsi="Arial" w:cs="Arial"/>
          <w:b/>
          <w:bCs/>
          <w:lang w:eastAsia="zh-CN"/>
        </w:rPr>
        <w:t>R3-258760</w:t>
      </w:r>
    </w:p>
    <w:p w14:paraId="465657A9" w14:textId="77777777" w:rsidR="001C0C79" w:rsidRDefault="001C0C79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D16204A" w14:textId="77777777" w:rsidR="00A0385F" w:rsidRDefault="00A0385F">
      <w:pPr>
        <w:rPr>
          <w:rFonts w:ascii="Arial" w:hAnsi="Arial" w:cs="Arial"/>
        </w:rPr>
      </w:pPr>
    </w:p>
    <w:p w14:paraId="74E17765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1967C2C" w14:textId="69CBB421" w:rsidR="00D70D22" w:rsidRDefault="0047208B" w:rsidP="000228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RAN</w:t>
      </w:r>
      <w:r w:rsidR="009473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thanks </w:t>
      </w:r>
      <w:r w:rsidR="00D70D22">
        <w:rPr>
          <w:rFonts w:ascii="Arial" w:hAnsi="Arial" w:cs="Arial"/>
        </w:rPr>
        <w:t>SA2 for the LS on</w:t>
      </w:r>
      <w:r w:rsidR="00D70D22" w:rsidRPr="00D70D22">
        <w:rPr>
          <w:rFonts w:ascii="Arial" w:hAnsi="Arial" w:cs="Arial"/>
          <w:bCs/>
        </w:rPr>
        <w:t xml:space="preserve"> CN assigned subgroup ID for LP-WUS</w:t>
      </w:r>
      <w:r w:rsidR="00D70D22">
        <w:rPr>
          <w:rFonts w:ascii="Arial" w:hAnsi="Arial" w:cs="Arial"/>
          <w:bCs/>
        </w:rPr>
        <w:t xml:space="preserve">. </w:t>
      </w:r>
      <w:r w:rsidR="00773151">
        <w:rPr>
          <w:rFonts w:ascii="Arial" w:hAnsi="Arial" w:cs="Arial"/>
          <w:bCs/>
        </w:rPr>
        <w:t>RAN</w:t>
      </w:r>
      <w:r w:rsidR="00947338">
        <w:rPr>
          <w:rFonts w:ascii="Arial" w:hAnsi="Arial" w:cs="Arial"/>
          <w:bCs/>
        </w:rPr>
        <w:t>3</w:t>
      </w:r>
      <w:r w:rsidR="00773151">
        <w:rPr>
          <w:rFonts w:ascii="Arial" w:hAnsi="Arial" w:cs="Arial"/>
          <w:bCs/>
        </w:rPr>
        <w:t xml:space="preserve"> would like to provide the following answers to the questions:</w:t>
      </w:r>
    </w:p>
    <w:p w14:paraId="74F8F122" w14:textId="77777777" w:rsidR="00773151" w:rsidRDefault="00773151" w:rsidP="000228AF">
      <w:pPr>
        <w:jc w:val="both"/>
        <w:rPr>
          <w:rFonts w:ascii="Arial" w:hAnsi="Arial" w:cs="Arial"/>
        </w:rPr>
      </w:pPr>
    </w:p>
    <w:p w14:paraId="52446775" w14:textId="77777777" w:rsidR="00773151" w:rsidRPr="00773151" w:rsidRDefault="00773151" w:rsidP="00773151">
      <w:pPr>
        <w:pStyle w:val="B1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/>
          <w:i/>
          <w:iCs/>
          <w:color w:val="2F5496" w:themeColor="accent1" w:themeShade="BF"/>
        </w:rPr>
      </w:pPr>
      <w:r w:rsidRPr="00773151">
        <w:rPr>
          <w:rFonts w:ascii="Times New Roman" w:hAnsi="Times New Roman"/>
          <w:i/>
          <w:iCs/>
          <w:color w:val="2F5496" w:themeColor="accent1" w:themeShade="BF"/>
        </w:rPr>
        <w:t>What is the typical area that a PO-to-LO association configuration will apply to? (e.g., is the configuration uniform in a PLMN, different in every cell, etc, and is it mandatory for an LP-WUS capable gNB to support all 3 PO-to-LO association configurations?) This information will help SA2 to understand what kind of solution to propose.</w:t>
      </w:r>
    </w:p>
    <w:p w14:paraId="2541D5ED" w14:textId="77777777" w:rsidR="00773151" w:rsidRPr="00773151" w:rsidRDefault="00773151" w:rsidP="00773151">
      <w:pPr>
        <w:rPr>
          <w:lang w:eastAsia="zh-CN"/>
        </w:rPr>
      </w:pPr>
      <w:r w:rsidRPr="00773151">
        <w:rPr>
          <w:lang w:eastAsia="zh-CN"/>
        </w:rPr>
        <w:t xml:space="preserve">Answer to a): </w:t>
      </w:r>
    </w:p>
    <w:p w14:paraId="6A3DAB83" w14:textId="08CD9142" w:rsidR="00773151" w:rsidRPr="00773151" w:rsidRDefault="00610664" w:rsidP="00773151">
      <w:pPr>
        <w:pStyle w:val="ListParagraph"/>
        <w:numPr>
          <w:ilvl w:val="0"/>
          <w:numId w:val="17"/>
        </w:numPr>
        <w:rPr>
          <w:rFonts w:ascii="Times New Roman" w:hAnsi="Times New Roman"/>
          <w:lang w:val="en-GB" w:eastAsia="zh-CN"/>
        </w:rPr>
      </w:pPr>
      <w:r>
        <w:rPr>
          <w:rFonts w:ascii="Times New Roman" w:hAnsi="Times New Roman"/>
          <w:lang w:val="en-GB" w:eastAsia="zh-CN"/>
        </w:rPr>
        <w:t>T</w:t>
      </w:r>
      <w:r w:rsidRPr="00610664">
        <w:rPr>
          <w:rFonts w:ascii="Times New Roman" w:hAnsi="Times New Roman"/>
          <w:lang w:val="en-GB" w:eastAsia="zh-CN"/>
        </w:rPr>
        <w:t xml:space="preserve">he typical area in which the PO-to-LO </w:t>
      </w:r>
      <w:r w:rsidR="00B450E3">
        <w:rPr>
          <w:rFonts w:ascii="Times New Roman" w:hAnsi="Times New Roman"/>
          <w:lang w:val="en-GB" w:eastAsia="zh-CN"/>
        </w:rPr>
        <w:t>association</w:t>
      </w:r>
      <w:r w:rsidRPr="00610664">
        <w:rPr>
          <w:rFonts w:ascii="Times New Roman" w:hAnsi="Times New Roman"/>
          <w:lang w:val="en-GB" w:eastAsia="zh-CN"/>
        </w:rPr>
        <w:t xml:space="preserve"> is uniform is up to network configuration. RAN3 assumes that all the cells within at least the registration area or </w:t>
      </w:r>
      <w:r w:rsidR="00EE417B">
        <w:rPr>
          <w:rFonts w:ascii="Times New Roman" w:hAnsi="Times New Roman"/>
          <w:lang w:val="en-GB" w:eastAsia="zh-CN"/>
        </w:rPr>
        <w:t xml:space="preserve">the entire </w:t>
      </w:r>
      <w:r w:rsidRPr="00610664">
        <w:rPr>
          <w:rFonts w:ascii="Times New Roman" w:hAnsi="Times New Roman"/>
          <w:lang w:val="en-GB" w:eastAsia="zh-CN"/>
        </w:rPr>
        <w:t>PLMN supports the same number of CN assigned subgroups</w:t>
      </w:r>
      <w:r w:rsidR="00773151" w:rsidRPr="00773151">
        <w:rPr>
          <w:rFonts w:ascii="Times New Roman" w:hAnsi="Times New Roman"/>
          <w:lang w:val="en-GB" w:eastAsia="zh-CN"/>
        </w:rPr>
        <w:t xml:space="preserve">. </w:t>
      </w:r>
    </w:p>
    <w:p w14:paraId="5AE9A897" w14:textId="77777777" w:rsidR="00773151" w:rsidRPr="00773151" w:rsidRDefault="00773151" w:rsidP="00773151">
      <w:pPr>
        <w:pStyle w:val="B1"/>
        <w:spacing w:after="180"/>
        <w:ind w:left="425" w:hanging="425"/>
        <w:rPr>
          <w:rFonts w:ascii="Times New Roman" w:hAnsi="Times New Roman"/>
          <w:i/>
          <w:iCs/>
          <w:color w:val="2F5496" w:themeColor="accent1" w:themeShade="BF"/>
        </w:rPr>
      </w:pPr>
      <w:r w:rsidRPr="00773151">
        <w:rPr>
          <w:rFonts w:ascii="Times New Roman" w:hAnsi="Times New Roman"/>
          <w:i/>
          <w:iCs/>
          <w:color w:val="2F5496" w:themeColor="accent1" w:themeShade="BF"/>
        </w:rPr>
        <w:t xml:space="preserve">b) </w:t>
      </w:r>
      <w:r w:rsidRPr="00773151">
        <w:rPr>
          <w:rFonts w:ascii="Times New Roman" w:hAnsi="Times New Roman"/>
          <w:i/>
          <w:iCs/>
          <w:color w:val="2F5496" w:themeColor="accent1" w:themeShade="BF"/>
        </w:rPr>
        <w:tab/>
        <w:t>Whether the paging PO-to-LO association configuration will be changed often, e.g., to save base station energy when the paging load is less?</w:t>
      </w:r>
    </w:p>
    <w:p w14:paraId="50F58731" w14:textId="77777777" w:rsidR="00773151" w:rsidRPr="00773151" w:rsidRDefault="00773151" w:rsidP="00773151">
      <w:pPr>
        <w:rPr>
          <w:lang w:eastAsia="zh-CN"/>
        </w:rPr>
      </w:pPr>
      <w:r w:rsidRPr="00773151">
        <w:rPr>
          <w:lang w:eastAsia="zh-CN"/>
        </w:rPr>
        <w:t xml:space="preserve">Answer to b): </w:t>
      </w:r>
    </w:p>
    <w:p w14:paraId="76503093" w14:textId="5816B57A" w:rsidR="00773151" w:rsidRPr="00A92396" w:rsidRDefault="00F80520" w:rsidP="00A92396">
      <w:pPr>
        <w:pStyle w:val="ListParagraph"/>
        <w:numPr>
          <w:ilvl w:val="0"/>
          <w:numId w:val="18"/>
        </w:numPr>
        <w:rPr>
          <w:lang w:eastAsia="zh-CN"/>
        </w:rPr>
      </w:pPr>
      <w:r w:rsidRPr="00F80520">
        <w:rPr>
          <w:rFonts w:ascii="Times New Roman" w:hAnsi="Times New Roman"/>
          <w:lang w:val="en-GB" w:eastAsia="zh-CN"/>
        </w:rPr>
        <w:t>This is for RAN</w:t>
      </w:r>
      <w:r>
        <w:rPr>
          <w:rFonts w:ascii="Times New Roman" w:hAnsi="Times New Roman"/>
          <w:lang w:val="en-GB" w:eastAsia="zh-CN"/>
        </w:rPr>
        <w:t>2</w:t>
      </w:r>
      <w:r w:rsidRPr="00F80520">
        <w:rPr>
          <w:rFonts w:ascii="Times New Roman" w:hAnsi="Times New Roman"/>
          <w:lang w:val="en-GB" w:eastAsia="zh-CN"/>
        </w:rPr>
        <w:t xml:space="preserve"> to answer.</w:t>
      </w:r>
      <w:r w:rsidRPr="00F80520">
        <w:rPr>
          <w:lang w:eastAsia="zh-CN"/>
        </w:rPr>
        <w:t xml:space="preserve"> </w:t>
      </w:r>
    </w:p>
    <w:p w14:paraId="7D646611" w14:textId="77777777" w:rsidR="00773151" w:rsidRPr="00773151" w:rsidRDefault="00773151" w:rsidP="00773151">
      <w:pPr>
        <w:pStyle w:val="B1"/>
        <w:spacing w:after="180"/>
        <w:ind w:left="425" w:hanging="425"/>
        <w:rPr>
          <w:rFonts w:ascii="Times New Roman" w:hAnsi="Times New Roman"/>
          <w:i/>
          <w:iCs/>
          <w:color w:val="2F5496" w:themeColor="accent1" w:themeShade="BF"/>
        </w:rPr>
      </w:pPr>
      <w:r w:rsidRPr="00773151">
        <w:rPr>
          <w:rFonts w:ascii="Times New Roman" w:hAnsi="Times New Roman"/>
          <w:i/>
          <w:iCs/>
          <w:color w:val="2F5496" w:themeColor="accent1" w:themeShade="BF"/>
        </w:rPr>
        <w:t xml:space="preserve">c) </w:t>
      </w:r>
      <w:r w:rsidRPr="00773151">
        <w:rPr>
          <w:rFonts w:ascii="Times New Roman" w:hAnsi="Times New Roman"/>
          <w:i/>
          <w:iCs/>
          <w:color w:val="2F5496" w:themeColor="accent1" w:themeShade="BF"/>
        </w:rPr>
        <w:tab/>
        <w:t>Will RAN3 specify the relation between subgroup ID value range and the PO-to-LO association (e.g. based on RAN1 specification)? This could avoid SA2 having to refer to a complex part of TS 38.213.</w:t>
      </w:r>
    </w:p>
    <w:p w14:paraId="0FACA552" w14:textId="77777777" w:rsidR="00773151" w:rsidRPr="00773151" w:rsidRDefault="00773151" w:rsidP="00773151">
      <w:pPr>
        <w:rPr>
          <w:lang w:eastAsia="zh-CN"/>
        </w:rPr>
      </w:pPr>
      <w:r w:rsidRPr="00773151">
        <w:rPr>
          <w:lang w:eastAsia="zh-CN"/>
        </w:rPr>
        <w:t xml:space="preserve">Answer to c): </w:t>
      </w:r>
    </w:p>
    <w:p w14:paraId="58F98A03" w14:textId="77BF05BC" w:rsidR="00B41807" w:rsidRPr="00DA36AB" w:rsidRDefault="00C27CB2" w:rsidP="00DA36AB">
      <w:pPr>
        <w:pStyle w:val="ListParagraph"/>
        <w:numPr>
          <w:ilvl w:val="0"/>
          <w:numId w:val="18"/>
        </w:numPr>
        <w:rPr>
          <w:rFonts w:ascii="Times New Roman" w:hAnsi="Times New Roman"/>
          <w:lang w:val="en-GB" w:eastAsia="zh-CN"/>
        </w:rPr>
      </w:pPr>
      <w:r>
        <w:rPr>
          <w:rFonts w:ascii="Times New Roman" w:hAnsi="Times New Roman"/>
          <w:lang w:val="en-GB" w:eastAsia="zh-CN"/>
        </w:rPr>
        <w:t>RAN3 has agreed to capture the relationship between subgroup ID and PO-to-LO association in TS 38.300</w:t>
      </w:r>
      <w:r w:rsidR="005C7620">
        <w:rPr>
          <w:rFonts w:ascii="Times New Roman" w:hAnsi="Times New Roman"/>
          <w:lang w:val="en-GB" w:eastAsia="zh-CN"/>
        </w:rPr>
        <w:t xml:space="preserve"> to avoid SA2 referring to RAN1 complex specifications</w:t>
      </w:r>
      <w:r>
        <w:rPr>
          <w:rFonts w:ascii="Times New Roman" w:hAnsi="Times New Roman"/>
          <w:lang w:val="en-GB" w:eastAsia="zh-CN"/>
        </w:rPr>
        <w:t>. Attached is the endorsed Draft CR</w:t>
      </w:r>
      <w:r w:rsidR="006A7442">
        <w:rPr>
          <w:rFonts w:ascii="Times New Roman" w:hAnsi="Times New Roman"/>
          <w:lang w:val="en-GB" w:eastAsia="zh-CN"/>
        </w:rPr>
        <w:t xml:space="preserve"> </w:t>
      </w:r>
      <w:r w:rsidR="00116EC5" w:rsidRPr="00B119C6">
        <w:rPr>
          <w:rFonts w:ascii="Times New Roman" w:hAnsi="Times New Roman"/>
          <w:b/>
          <w:bCs/>
          <w:lang w:val="en-GB" w:eastAsia="zh-CN"/>
        </w:rPr>
        <w:t>R3-258760</w:t>
      </w:r>
      <w:r w:rsidRPr="00B119C6">
        <w:rPr>
          <w:rFonts w:ascii="Times New Roman" w:hAnsi="Times New Roman"/>
          <w:b/>
          <w:bCs/>
          <w:lang w:val="en-GB" w:eastAsia="zh-CN"/>
        </w:rPr>
        <w:t>.</w:t>
      </w:r>
    </w:p>
    <w:p w14:paraId="762AA5F9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2E3D76" w14:textId="687DC041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F2757D">
        <w:rPr>
          <w:rFonts w:ascii="Arial" w:hAnsi="Arial" w:cs="Arial" w:hint="eastAsia"/>
          <w:b/>
          <w:lang w:eastAsia="zh-CN"/>
        </w:rPr>
        <w:t xml:space="preserve"> </w:t>
      </w:r>
      <w:r w:rsidR="00D70D22">
        <w:rPr>
          <w:rFonts w:ascii="Arial" w:hAnsi="Arial" w:cs="Arial"/>
          <w:b/>
          <w:lang w:eastAsia="zh-CN"/>
        </w:rPr>
        <w:t>SA2</w:t>
      </w:r>
    </w:p>
    <w:p w14:paraId="51F8C962" w14:textId="7A6F0BB0" w:rsidR="00D33394" w:rsidRDefault="00A0385F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F5E9A">
        <w:rPr>
          <w:rFonts w:ascii="Arial" w:hAnsi="Arial" w:cs="Arial"/>
          <w:lang w:eastAsia="zh-CN"/>
        </w:rPr>
        <w:t>R</w:t>
      </w:r>
      <w:r w:rsidR="00F2757D">
        <w:rPr>
          <w:rFonts w:ascii="Arial" w:hAnsi="Arial" w:cs="Arial" w:hint="eastAsia"/>
          <w:lang w:eastAsia="zh-CN"/>
        </w:rPr>
        <w:t>AN</w:t>
      </w:r>
      <w:r w:rsidR="00C27CB2">
        <w:rPr>
          <w:rFonts w:ascii="Arial" w:hAnsi="Arial" w:cs="Arial"/>
          <w:lang w:eastAsia="zh-CN"/>
        </w:rPr>
        <w:t>3</w:t>
      </w:r>
      <w:r w:rsidR="00F2757D">
        <w:rPr>
          <w:rFonts w:ascii="Arial" w:hAnsi="Arial" w:cs="Arial" w:hint="eastAsia"/>
          <w:lang w:eastAsia="zh-CN"/>
        </w:rPr>
        <w:t xml:space="preserve"> </w:t>
      </w:r>
      <w:r w:rsidR="00F94A87">
        <w:rPr>
          <w:rFonts w:ascii="Arial" w:hAnsi="Arial" w:cs="Arial"/>
          <w:lang w:eastAsia="zh-CN"/>
        </w:rPr>
        <w:t xml:space="preserve">kindly </w:t>
      </w:r>
      <w:r w:rsidR="00BA5692">
        <w:rPr>
          <w:rFonts w:ascii="Arial" w:hAnsi="Arial" w:cs="Arial" w:hint="eastAsia"/>
          <w:lang w:eastAsia="zh-CN"/>
        </w:rPr>
        <w:t>asks</w:t>
      </w:r>
      <w:r w:rsidR="00BA5692">
        <w:rPr>
          <w:rFonts w:ascii="Arial" w:hAnsi="Arial" w:cs="Arial"/>
          <w:lang w:eastAsia="zh-CN"/>
        </w:rPr>
        <w:t xml:space="preserve"> </w:t>
      </w:r>
      <w:r w:rsidR="00D70D22">
        <w:rPr>
          <w:rFonts w:ascii="Arial" w:hAnsi="Arial" w:cs="Arial"/>
          <w:lang w:eastAsia="zh-CN"/>
        </w:rPr>
        <w:t>SA2 to take note of the answers provided by RAN</w:t>
      </w:r>
      <w:r w:rsidR="00C27CB2">
        <w:rPr>
          <w:rFonts w:ascii="Arial" w:hAnsi="Arial" w:cs="Arial"/>
          <w:lang w:eastAsia="zh-CN"/>
        </w:rPr>
        <w:t>3</w:t>
      </w:r>
      <w:r w:rsidR="00BA5692">
        <w:rPr>
          <w:rFonts w:ascii="Arial" w:hAnsi="Arial" w:cs="Arial"/>
          <w:lang w:eastAsia="zh-CN"/>
        </w:rPr>
        <w:t xml:space="preserve">. </w:t>
      </w:r>
    </w:p>
    <w:p w14:paraId="0B406A71" w14:textId="77777777" w:rsidR="00B41807" w:rsidRPr="006B27BE" w:rsidRDefault="00B41807" w:rsidP="00143A2E">
      <w:pPr>
        <w:spacing w:after="120"/>
        <w:jc w:val="both"/>
        <w:rPr>
          <w:rFonts w:ascii="Arial" w:hAnsi="Arial" w:cs="Arial"/>
          <w:lang w:eastAsia="zh-CN"/>
        </w:rPr>
      </w:pPr>
    </w:p>
    <w:p w14:paraId="41401C36" w14:textId="22649473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745C31">
        <w:rPr>
          <w:rFonts w:ascii="Arial" w:hAnsi="Arial" w:cs="Arial" w:hint="eastAsia"/>
          <w:b/>
          <w:lang w:eastAsia="zh-CN"/>
        </w:rPr>
        <w:t>RAN</w:t>
      </w:r>
      <w:r w:rsidR="00C27CB2"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/>
        </w:rPr>
        <w:t xml:space="preserve"> Meetings:</w:t>
      </w:r>
    </w:p>
    <w:p w14:paraId="048D24CA" w14:textId="1A76C935" w:rsidR="00BB0079" w:rsidRDefault="00BB0079" w:rsidP="00BB0079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</w:t>
      </w:r>
      <w:r w:rsidR="00C27CB2"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3</w:t>
      </w:r>
      <w:r w:rsidR="00C27CB2">
        <w:rPr>
          <w:rFonts w:ascii="Arial" w:hAnsi="Arial" w:cs="Arial"/>
          <w:lang w:eastAsia="zh-CN"/>
        </w:rPr>
        <w:t>1</w:t>
      </w:r>
      <w:r w:rsidR="006C30DF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9 – 13 February</w:t>
      </w:r>
      <w:r>
        <w:rPr>
          <w:rFonts w:ascii="Arial" w:hAnsi="Arial" w:cs="Arial"/>
          <w:lang w:eastAsia="zh-CN"/>
        </w:rPr>
        <w:t xml:space="preserve"> </w:t>
      </w:r>
      <w:r w:rsidRPr="00F07720">
        <w:rPr>
          <w:rFonts w:ascii="Arial" w:hAnsi="Arial" w:cs="Arial"/>
          <w:lang w:eastAsia="zh-CN"/>
        </w:rPr>
        <w:t>202</w:t>
      </w:r>
      <w:r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Gothenburg</w:t>
      </w:r>
    </w:p>
    <w:p w14:paraId="60DDDED8" w14:textId="5E254C2B" w:rsidR="006F7998" w:rsidRDefault="00923789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</w:t>
      </w:r>
      <w:r w:rsidR="00C27CB2"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3</w:t>
      </w:r>
      <w:r w:rsidR="00C27CB2">
        <w:rPr>
          <w:rFonts w:ascii="Arial" w:hAnsi="Arial" w:cs="Arial"/>
          <w:lang w:eastAsia="zh-CN"/>
        </w:rPr>
        <w:t>1</w:t>
      </w:r>
      <w:r w:rsidR="006C30DF">
        <w:rPr>
          <w:rFonts w:ascii="Arial" w:hAnsi="Arial" w:cs="Arial"/>
          <w:lang w:eastAsia="zh-CN"/>
        </w:rPr>
        <w:t>-bis</w:t>
      </w:r>
      <w:r>
        <w:rPr>
          <w:rFonts w:ascii="Arial" w:hAnsi="Arial" w:cs="Arial"/>
          <w:lang w:eastAsia="zh-CN"/>
        </w:rPr>
        <w:tab/>
      </w:r>
      <w:r w:rsidR="006C30DF">
        <w:rPr>
          <w:rFonts w:ascii="Arial" w:hAnsi="Arial" w:cs="Arial"/>
          <w:lang w:eastAsia="zh-CN"/>
        </w:rPr>
        <w:t>13 – 17 April</w:t>
      </w:r>
      <w:r w:rsidR="00BB7AD1">
        <w:rPr>
          <w:rFonts w:ascii="Arial" w:hAnsi="Arial" w:cs="Arial"/>
          <w:lang w:eastAsia="zh-CN"/>
        </w:rPr>
        <w:t xml:space="preserve"> 2025</w:t>
      </w:r>
      <w:r w:rsidR="00BB7AD1">
        <w:rPr>
          <w:rFonts w:ascii="Arial" w:hAnsi="Arial" w:cs="Arial"/>
          <w:lang w:eastAsia="zh-CN"/>
        </w:rPr>
        <w:tab/>
      </w:r>
      <w:r w:rsidR="00BB7AD1">
        <w:rPr>
          <w:rFonts w:ascii="Arial" w:hAnsi="Arial" w:cs="Arial"/>
          <w:lang w:eastAsia="zh-CN"/>
        </w:rPr>
        <w:tab/>
      </w:r>
      <w:r w:rsidR="00B119C6">
        <w:rPr>
          <w:rFonts w:ascii="Arial" w:hAnsi="Arial" w:cs="Arial"/>
          <w:lang w:eastAsia="zh-CN"/>
        </w:rPr>
        <w:t>Malta, EU</w:t>
      </w:r>
    </w:p>
    <w:sectPr w:rsidR="006F7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CAA4" w14:textId="77777777" w:rsidR="00B42633" w:rsidRDefault="00B42633" w:rsidP="00A0385F">
      <w:r>
        <w:separator/>
      </w:r>
    </w:p>
  </w:endnote>
  <w:endnote w:type="continuationSeparator" w:id="0">
    <w:p w14:paraId="1D77BAB8" w14:textId="77777777" w:rsidR="00B42633" w:rsidRDefault="00B42633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B8CA" w14:textId="77777777" w:rsidR="00B42633" w:rsidRDefault="00B42633" w:rsidP="00A0385F">
      <w:r>
        <w:separator/>
      </w:r>
    </w:p>
  </w:footnote>
  <w:footnote w:type="continuationSeparator" w:id="0">
    <w:p w14:paraId="4426B2BD" w14:textId="77777777" w:rsidR="00B42633" w:rsidRDefault="00B42633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5181"/>
    <w:multiLevelType w:val="hybridMultilevel"/>
    <w:tmpl w:val="6AD4BABE"/>
    <w:lvl w:ilvl="0" w:tplc="55F87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43161">
    <w:abstractNumId w:val="12"/>
  </w:num>
  <w:num w:numId="2" w16cid:durableId="931821299">
    <w:abstractNumId w:val="9"/>
  </w:num>
  <w:num w:numId="3" w16cid:durableId="1466312501">
    <w:abstractNumId w:val="6"/>
  </w:num>
  <w:num w:numId="4" w16cid:durableId="795220127">
    <w:abstractNumId w:val="3"/>
  </w:num>
  <w:num w:numId="5" w16cid:durableId="1167596117">
    <w:abstractNumId w:val="4"/>
  </w:num>
  <w:num w:numId="6" w16cid:durableId="1377468042">
    <w:abstractNumId w:val="1"/>
  </w:num>
  <w:num w:numId="7" w16cid:durableId="847870662">
    <w:abstractNumId w:val="7"/>
  </w:num>
  <w:num w:numId="8" w16cid:durableId="2133590916">
    <w:abstractNumId w:val="13"/>
  </w:num>
  <w:num w:numId="9" w16cid:durableId="1628975510">
    <w:abstractNumId w:val="2"/>
  </w:num>
  <w:num w:numId="10" w16cid:durableId="578758462">
    <w:abstractNumId w:val="10"/>
  </w:num>
  <w:num w:numId="11" w16cid:durableId="1927961006">
    <w:abstractNumId w:val="14"/>
  </w:num>
  <w:num w:numId="12" w16cid:durableId="2016152352">
    <w:abstractNumId w:val="8"/>
  </w:num>
  <w:num w:numId="13" w16cid:durableId="309098584">
    <w:abstractNumId w:val="8"/>
    <w:lvlOverride w:ilvl="0">
      <w:startOverride w:val="1"/>
    </w:lvlOverride>
  </w:num>
  <w:num w:numId="14" w16cid:durableId="120996439">
    <w:abstractNumId w:val="16"/>
  </w:num>
  <w:num w:numId="15" w16cid:durableId="692340676">
    <w:abstractNumId w:val="15"/>
  </w:num>
  <w:num w:numId="16" w16cid:durableId="893080712">
    <w:abstractNumId w:val="5"/>
  </w:num>
  <w:num w:numId="17" w16cid:durableId="1410498174">
    <w:abstractNumId w:val="0"/>
  </w:num>
  <w:num w:numId="18" w16cid:durableId="69458090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75D82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115AB0"/>
    <w:rsid w:val="00115F71"/>
    <w:rsid w:val="00116EC5"/>
    <w:rsid w:val="00130EDD"/>
    <w:rsid w:val="00141EED"/>
    <w:rsid w:val="00143235"/>
    <w:rsid w:val="00143A2E"/>
    <w:rsid w:val="001464B5"/>
    <w:rsid w:val="00146F3E"/>
    <w:rsid w:val="00153A31"/>
    <w:rsid w:val="001735C1"/>
    <w:rsid w:val="00190491"/>
    <w:rsid w:val="001B2E09"/>
    <w:rsid w:val="001C0C79"/>
    <w:rsid w:val="001C47DD"/>
    <w:rsid w:val="001D2B13"/>
    <w:rsid w:val="001D55AD"/>
    <w:rsid w:val="001E0A65"/>
    <w:rsid w:val="001F3993"/>
    <w:rsid w:val="00201E90"/>
    <w:rsid w:val="00202D47"/>
    <w:rsid w:val="002179C9"/>
    <w:rsid w:val="002213D2"/>
    <w:rsid w:val="002227C7"/>
    <w:rsid w:val="0022433F"/>
    <w:rsid w:val="002267EE"/>
    <w:rsid w:val="00230679"/>
    <w:rsid w:val="0024159D"/>
    <w:rsid w:val="00260231"/>
    <w:rsid w:val="00262741"/>
    <w:rsid w:val="002630FA"/>
    <w:rsid w:val="00266DBB"/>
    <w:rsid w:val="00267E7C"/>
    <w:rsid w:val="002919E8"/>
    <w:rsid w:val="002A14EF"/>
    <w:rsid w:val="002A4E9D"/>
    <w:rsid w:val="002B6CE3"/>
    <w:rsid w:val="002C0B39"/>
    <w:rsid w:val="002D62D7"/>
    <w:rsid w:val="002E470E"/>
    <w:rsid w:val="002E7E2D"/>
    <w:rsid w:val="00307C86"/>
    <w:rsid w:val="003236A9"/>
    <w:rsid w:val="00325A53"/>
    <w:rsid w:val="0033658F"/>
    <w:rsid w:val="003462F3"/>
    <w:rsid w:val="00353D5C"/>
    <w:rsid w:val="003632AF"/>
    <w:rsid w:val="003673B9"/>
    <w:rsid w:val="00373A3E"/>
    <w:rsid w:val="00374A39"/>
    <w:rsid w:val="00384B2D"/>
    <w:rsid w:val="00387F0E"/>
    <w:rsid w:val="0039149C"/>
    <w:rsid w:val="003C2C4D"/>
    <w:rsid w:val="003C749E"/>
    <w:rsid w:val="003D7A85"/>
    <w:rsid w:val="003F5B0A"/>
    <w:rsid w:val="00400AFE"/>
    <w:rsid w:val="004022F4"/>
    <w:rsid w:val="004120E4"/>
    <w:rsid w:val="00421F26"/>
    <w:rsid w:val="00425DE5"/>
    <w:rsid w:val="0042711F"/>
    <w:rsid w:val="004320CC"/>
    <w:rsid w:val="004353D3"/>
    <w:rsid w:val="00443577"/>
    <w:rsid w:val="004517EC"/>
    <w:rsid w:val="00455213"/>
    <w:rsid w:val="00460472"/>
    <w:rsid w:val="004623B6"/>
    <w:rsid w:val="00465AA4"/>
    <w:rsid w:val="00470DCC"/>
    <w:rsid w:val="0047208B"/>
    <w:rsid w:val="0047251C"/>
    <w:rsid w:val="00473E8E"/>
    <w:rsid w:val="0048165E"/>
    <w:rsid w:val="004841B8"/>
    <w:rsid w:val="004A6D5F"/>
    <w:rsid w:val="004B7D2F"/>
    <w:rsid w:val="004D25C6"/>
    <w:rsid w:val="004D40C0"/>
    <w:rsid w:val="004D5407"/>
    <w:rsid w:val="004E1281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51C91"/>
    <w:rsid w:val="00553A2B"/>
    <w:rsid w:val="00554461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31A3"/>
    <w:rsid w:val="005C7620"/>
    <w:rsid w:val="005D1EB5"/>
    <w:rsid w:val="005D6CE6"/>
    <w:rsid w:val="005E2289"/>
    <w:rsid w:val="005E2E1E"/>
    <w:rsid w:val="005E7270"/>
    <w:rsid w:val="005F7A9F"/>
    <w:rsid w:val="00600921"/>
    <w:rsid w:val="00604DC6"/>
    <w:rsid w:val="00610067"/>
    <w:rsid w:val="00610664"/>
    <w:rsid w:val="00612BF1"/>
    <w:rsid w:val="0063262B"/>
    <w:rsid w:val="00646520"/>
    <w:rsid w:val="00655D82"/>
    <w:rsid w:val="00663042"/>
    <w:rsid w:val="0066309D"/>
    <w:rsid w:val="00664B19"/>
    <w:rsid w:val="006753F5"/>
    <w:rsid w:val="00680375"/>
    <w:rsid w:val="006817FD"/>
    <w:rsid w:val="0068333D"/>
    <w:rsid w:val="006875D3"/>
    <w:rsid w:val="00692DA9"/>
    <w:rsid w:val="006A3DEE"/>
    <w:rsid w:val="006A7442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51"/>
    <w:rsid w:val="007731EF"/>
    <w:rsid w:val="007807C2"/>
    <w:rsid w:val="007849AA"/>
    <w:rsid w:val="00792418"/>
    <w:rsid w:val="00793FDC"/>
    <w:rsid w:val="007A0188"/>
    <w:rsid w:val="007A57BD"/>
    <w:rsid w:val="007B116B"/>
    <w:rsid w:val="007B6A10"/>
    <w:rsid w:val="007C0DE5"/>
    <w:rsid w:val="007D052C"/>
    <w:rsid w:val="007D1408"/>
    <w:rsid w:val="007D48AF"/>
    <w:rsid w:val="007E16FF"/>
    <w:rsid w:val="007E49A2"/>
    <w:rsid w:val="00801870"/>
    <w:rsid w:val="00814CC2"/>
    <w:rsid w:val="008151AA"/>
    <w:rsid w:val="008168AE"/>
    <w:rsid w:val="00820AA6"/>
    <w:rsid w:val="00821FB3"/>
    <w:rsid w:val="00823081"/>
    <w:rsid w:val="008256E4"/>
    <w:rsid w:val="00832E32"/>
    <w:rsid w:val="00840EFF"/>
    <w:rsid w:val="00841E09"/>
    <w:rsid w:val="00847CC1"/>
    <w:rsid w:val="00862815"/>
    <w:rsid w:val="008733B5"/>
    <w:rsid w:val="00893BCD"/>
    <w:rsid w:val="00895992"/>
    <w:rsid w:val="008B5AC8"/>
    <w:rsid w:val="008C003F"/>
    <w:rsid w:val="008C39EC"/>
    <w:rsid w:val="008C4879"/>
    <w:rsid w:val="008C7469"/>
    <w:rsid w:val="008C7AB3"/>
    <w:rsid w:val="008D1242"/>
    <w:rsid w:val="008D57B8"/>
    <w:rsid w:val="008F4F4E"/>
    <w:rsid w:val="00903F62"/>
    <w:rsid w:val="00923789"/>
    <w:rsid w:val="00935388"/>
    <w:rsid w:val="00942282"/>
    <w:rsid w:val="009453B7"/>
    <w:rsid w:val="00947338"/>
    <w:rsid w:val="00953382"/>
    <w:rsid w:val="0095456F"/>
    <w:rsid w:val="00964599"/>
    <w:rsid w:val="00964BEF"/>
    <w:rsid w:val="00972275"/>
    <w:rsid w:val="009870F3"/>
    <w:rsid w:val="00990806"/>
    <w:rsid w:val="009951BC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66AC"/>
    <w:rsid w:val="009E4FCF"/>
    <w:rsid w:val="00A0385F"/>
    <w:rsid w:val="00A1082F"/>
    <w:rsid w:val="00A11D66"/>
    <w:rsid w:val="00A12018"/>
    <w:rsid w:val="00A20F03"/>
    <w:rsid w:val="00A248F1"/>
    <w:rsid w:val="00A25CE5"/>
    <w:rsid w:val="00A27A64"/>
    <w:rsid w:val="00A31166"/>
    <w:rsid w:val="00A43011"/>
    <w:rsid w:val="00A50DC0"/>
    <w:rsid w:val="00A52E68"/>
    <w:rsid w:val="00A57945"/>
    <w:rsid w:val="00A65A78"/>
    <w:rsid w:val="00A70197"/>
    <w:rsid w:val="00A73FA5"/>
    <w:rsid w:val="00A77FD4"/>
    <w:rsid w:val="00A828BB"/>
    <w:rsid w:val="00A84F3E"/>
    <w:rsid w:val="00A92396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2E6A"/>
    <w:rsid w:val="00B05548"/>
    <w:rsid w:val="00B10C95"/>
    <w:rsid w:val="00B119C6"/>
    <w:rsid w:val="00B17C24"/>
    <w:rsid w:val="00B3340D"/>
    <w:rsid w:val="00B4109B"/>
    <w:rsid w:val="00B41807"/>
    <w:rsid w:val="00B420FD"/>
    <w:rsid w:val="00B42633"/>
    <w:rsid w:val="00B450E3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45C3"/>
    <w:rsid w:val="00BA5692"/>
    <w:rsid w:val="00BB0079"/>
    <w:rsid w:val="00BB7AD1"/>
    <w:rsid w:val="00BB7F2C"/>
    <w:rsid w:val="00BB7FED"/>
    <w:rsid w:val="00BC2E05"/>
    <w:rsid w:val="00BC328E"/>
    <w:rsid w:val="00BD3CB8"/>
    <w:rsid w:val="00BD3D11"/>
    <w:rsid w:val="00BD40D1"/>
    <w:rsid w:val="00BE4975"/>
    <w:rsid w:val="00C023ED"/>
    <w:rsid w:val="00C10171"/>
    <w:rsid w:val="00C243BB"/>
    <w:rsid w:val="00C27CB2"/>
    <w:rsid w:val="00C323DB"/>
    <w:rsid w:val="00C3636A"/>
    <w:rsid w:val="00C51444"/>
    <w:rsid w:val="00C6191A"/>
    <w:rsid w:val="00C626AA"/>
    <w:rsid w:val="00C62BC9"/>
    <w:rsid w:val="00C87BBC"/>
    <w:rsid w:val="00C9628F"/>
    <w:rsid w:val="00C977EF"/>
    <w:rsid w:val="00CA7F2C"/>
    <w:rsid w:val="00CC2501"/>
    <w:rsid w:val="00CC4E91"/>
    <w:rsid w:val="00CD1BD9"/>
    <w:rsid w:val="00CD2CA0"/>
    <w:rsid w:val="00CE574D"/>
    <w:rsid w:val="00CF304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70D22"/>
    <w:rsid w:val="00D823F4"/>
    <w:rsid w:val="00D86497"/>
    <w:rsid w:val="00DA36AB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E2CA2"/>
    <w:rsid w:val="00EE3FDC"/>
    <w:rsid w:val="00EE417B"/>
    <w:rsid w:val="00EE4C9E"/>
    <w:rsid w:val="00EF466B"/>
    <w:rsid w:val="00EF57E8"/>
    <w:rsid w:val="00F058F8"/>
    <w:rsid w:val="00F07720"/>
    <w:rsid w:val="00F1383A"/>
    <w:rsid w:val="00F201E9"/>
    <w:rsid w:val="00F23CB4"/>
    <w:rsid w:val="00F2757D"/>
    <w:rsid w:val="00F344F5"/>
    <w:rsid w:val="00F35473"/>
    <w:rsid w:val="00F36738"/>
    <w:rsid w:val="00F5008C"/>
    <w:rsid w:val="00F62A25"/>
    <w:rsid w:val="00F7049F"/>
    <w:rsid w:val="00F75549"/>
    <w:rsid w:val="00F80520"/>
    <w:rsid w:val="00F860CD"/>
    <w:rsid w:val="00F94A87"/>
    <w:rsid w:val="00FA1DAE"/>
    <w:rsid w:val="00FA2FCA"/>
    <w:rsid w:val="00FC137E"/>
    <w:rsid w:val="00FC29E1"/>
    <w:rsid w:val="00FD1C2E"/>
    <w:rsid w:val="00FD1EAA"/>
    <w:rsid w:val="00FD2EFB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151"/>
    <w:rPr>
      <w:color w:val="954F72" w:themeColor="followedHyperlink"/>
      <w:u w:val="single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73151"/>
    <w:pPr>
      <w:spacing w:after="200"/>
      <w:ind w:left="720"/>
      <w:contextualSpacing/>
    </w:pPr>
    <w:rPr>
      <w:rFonts w:ascii="Arial" w:eastAsia="Malgun Gothic" w:hAnsi="Arial"/>
      <w:szCs w:val="22"/>
      <w:lang w:val="en-US"/>
    </w:rPr>
  </w:style>
  <w:style w:type="character" w:customStyle="1" w:styleId="B1Char">
    <w:name w:val="B1 Char"/>
    <w:link w:val="B1"/>
    <w:rsid w:val="00773151"/>
    <w:rPr>
      <w:rFonts w:ascii="Arial" w:hAnsi="Arial"/>
      <w:lang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773151"/>
    <w:rPr>
      <w:rFonts w:ascii="Arial" w:eastAsia="Malgun Gothic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www.3gpp.org%2Fftp%2FTSG_RAN%2FWG3_Iu%2FTSGR3_130%2FDocs%2FR3-258008.zip&amp;data=05%7C02%7Cyazid.lyazidi%40ERICSSON.COM%7Cfe7de931734f4a85dc8608de16fcddc4%7C92e84cebfbfd47abbe52080c6b87953f%7C0%7C0%7C638973472528162478%7CUnknown%7CTWFpbGZsb3d8eyJFbXB0eU1hcGkiOnRydWUsIlYiOiIwLjAuMDAwMCIsIlAiOiJXaW4zMiIsIkFOIjoiTWFpbCIsIldUIjoyfQ%3D%3D%7C0%7C%7C%7C&amp;sdata=40Ke1tpO8%2Bb755qi7M3Te5lXZdRiqO6x7aSPc8JlarQ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sa/WG2_Arch/TSGS2_171_Wuhan_2025-10/Docs/S2-2509834.zi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DACF4-FAAF-40E9-8560-A7E8201CE22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A2D210B-6952-40A6-ACAA-38B67F16D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80966-D355-431B-9902-5F78B026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</cp:lastModifiedBy>
  <cp:revision>24</cp:revision>
  <cp:lastPrinted>2002-04-23T07:10:00Z</cp:lastPrinted>
  <dcterms:created xsi:type="dcterms:W3CDTF">2025-11-03T17:19:00Z</dcterms:created>
  <dcterms:modified xsi:type="dcterms:W3CDTF">2025-11-19T21:33:00Z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  <property fmtid="{D5CDD505-2E9C-101B-9397-08002B2CF9AE}" pid="7" name="ContentTypeId">
    <vt:lpwstr>0x010100F3E9551B3FDDA24EBF0A209BAAD637CA</vt:lpwstr>
  </property>
</Properties>
</file>