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34851" w14:textId="58FA15AE" w:rsidR="009D04A3" w:rsidRPr="00681D3C" w:rsidRDefault="007D1F17" w:rsidP="007D1F17">
      <w:pPr>
        <w:keepLines/>
        <w:tabs>
          <w:tab w:val="left" w:pos="567"/>
        </w:tabs>
        <w:snapToGrid w:val="0"/>
        <w:spacing w:after="0"/>
        <w:rPr>
          <w:rFonts w:cs="Arial"/>
          <w:b/>
          <w:sz w:val="28"/>
          <w:szCs w:val="28"/>
          <w:lang w:val="en-GB"/>
        </w:rPr>
      </w:pPr>
      <w:r w:rsidRPr="00681D3C">
        <w:rPr>
          <w:rFonts w:cs="Arial"/>
          <w:b/>
          <w:sz w:val="28"/>
          <w:szCs w:val="28"/>
          <w:lang w:val="en-GB"/>
        </w:rPr>
        <w:t>3GPP TSG RAN Meeting #110</w:t>
      </w:r>
      <w:r w:rsidRPr="00681D3C">
        <w:rPr>
          <w:rFonts w:cs="Arial"/>
          <w:b/>
          <w:sz w:val="28"/>
          <w:szCs w:val="28"/>
          <w:lang w:val="en-GB"/>
        </w:rPr>
        <w:tab/>
      </w:r>
      <w:r w:rsidRPr="00681D3C">
        <w:rPr>
          <w:rFonts w:eastAsia="MS Mincho" w:cs="Arial"/>
          <w:b/>
          <w:sz w:val="28"/>
          <w:szCs w:val="28"/>
          <w:lang w:val="en-GB"/>
        </w:rPr>
        <w:tab/>
      </w:r>
      <w:r w:rsidRPr="00681D3C">
        <w:rPr>
          <w:rFonts w:eastAsia="MS Mincho" w:cs="Arial" w:hint="eastAsia"/>
          <w:b/>
          <w:sz w:val="28"/>
          <w:szCs w:val="28"/>
          <w:lang w:val="en-GB"/>
        </w:rPr>
        <w:tab/>
      </w:r>
      <w:r w:rsidRPr="00681D3C">
        <w:rPr>
          <w:rFonts w:eastAsia="MS Mincho" w:cs="Arial"/>
          <w:b/>
          <w:sz w:val="28"/>
          <w:szCs w:val="28"/>
          <w:lang w:val="en-GB"/>
        </w:rPr>
        <w:tab/>
      </w:r>
      <w:r w:rsidRPr="00681D3C">
        <w:rPr>
          <w:rFonts w:eastAsia="MS Mincho" w:cs="Arial" w:hint="eastAsia"/>
          <w:b/>
          <w:sz w:val="28"/>
          <w:szCs w:val="28"/>
          <w:lang w:val="en-GB"/>
        </w:rPr>
        <w:tab/>
      </w:r>
      <w:r w:rsidR="0014259F" w:rsidRPr="00681D3C">
        <w:rPr>
          <w:rFonts w:cs="Arial"/>
          <w:b/>
          <w:sz w:val="28"/>
          <w:szCs w:val="28"/>
          <w:lang w:val="en-GB"/>
        </w:rPr>
        <w:t>S</w:t>
      </w:r>
      <w:r w:rsidR="00DB7E9B" w:rsidRPr="00681D3C">
        <w:rPr>
          <w:rFonts w:cs="Arial"/>
          <w:b/>
          <w:sz w:val="28"/>
          <w:szCs w:val="28"/>
          <w:lang w:val="en-GB"/>
        </w:rPr>
        <w:t>P-25</w:t>
      </w:r>
      <w:r w:rsidR="009D04A3" w:rsidRPr="00681D3C">
        <w:rPr>
          <w:rFonts w:cs="Arial"/>
          <w:b/>
          <w:sz w:val="28"/>
          <w:szCs w:val="28"/>
          <w:lang w:val="en-GB"/>
        </w:rPr>
        <w:t>1543</w:t>
      </w:r>
    </w:p>
    <w:p w14:paraId="6EBBC3CE" w14:textId="0F41479B" w:rsidR="000A0AD0" w:rsidRPr="00681D3C" w:rsidRDefault="007D1F17" w:rsidP="007D1F17">
      <w:pPr>
        <w:keepLines/>
        <w:tabs>
          <w:tab w:val="left" w:pos="567"/>
        </w:tabs>
        <w:rPr>
          <w:rFonts w:cs="Arial"/>
          <w:b/>
          <w:sz w:val="28"/>
          <w:szCs w:val="28"/>
          <w:lang w:val="en-GB"/>
        </w:rPr>
      </w:pPr>
      <w:r w:rsidRPr="00681D3C">
        <w:rPr>
          <w:rFonts w:cs="Arial"/>
          <w:b/>
          <w:sz w:val="28"/>
          <w:szCs w:val="28"/>
          <w:lang w:val="en-GB"/>
        </w:rPr>
        <w:t>Baltimore, USA, Dec 8-11, 2025</w:t>
      </w:r>
      <w:r w:rsidR="009D04A3" w:rsidRPr="00681D3C">
        <w:rPr>
          <w:rFonts w:cs="Arial"/>
          <w:b/>
          <w:sz w:val="28"/>
          <w:szCs w:val="28"/>
          <w:lang w:val="en-GB"/>
        </w:rPr>
        <w:tab/>
      </w:r>
      <w:r w:rsidR="009D04A3" w:rsidRPr="00681D3C">
        <w:rPr>
          <w:rFonts w:cs="Arial"/>
          <w:b/>
          <w:sz w:val="28"/>
          <w:szCs w:val="28"/>
          <w:lang w:val="en-GB"/>
        </w:rPr>
        <w:tab/>
      </w:r>
      <w:r w:rsidR="009D04A3" w:rsidRPr="00681D3C">
        <w:rPr>
          <w:rFonts w:cs="Arial"/>
          <w:b/>
          <w:sz w:val="28"/>
          <w:szCs w:val="28"/>
          <w:lang w:val="en-GB"/>
        </w:rPr>
        <w:tab/>
      </w:r>
      <w:r w:rsidR="009D04A3" w:rsidRPr="00681D3C">
        <w:rPr>
          <w:rFonts w:cs="Arial"/>
          <w:b/>
          <w:sz w:val="28"/>
          <w:szCs w:val="28"/>
          <w:lang w:val="en-GB"/>
        </w:rPr>
        <w:tab/>
      </w:r>
      <w:r w:rsidR="009D04A3" w:rsidRPr="00681D3C">
        <w:rPr>
          <w:rFonts w:cs="Arial"/>
          <w:b/>
          <w:sz w:val="28"/>
          <w:szCs w:val="28"/>
          <w:lang w:val="en-GB"/>
        </w:rPr>
        <w:tab/>
        <w:t>[CP-253208]</w:t>
      </w:r>
      <w:r w:rsidR="000A0AD0">
        <w:rPr>
          <w:rFonts w:cs="Arial"/>
          <w:b/>
          <w:sz w:val="28"/>
          <w:szCs w:val="28"/>
          <w:lang w:val="en-GB"/>
        </w:rPr>
        <w:tab/>
      </w:r>
      <w:r w:rsidR="000A0AD0">
        <w:rPr>
          <w:rFonts w:cs="Arial"/>
          <w:b/>
          <w:sz w:val="28"/>
          <w:szCs w:val="28"/>
          <w:lang w:val="en-GB"/>
        </w:rPr>
        <w:tab/>
      </w:r>
      <w:r w:rsidR="000A0AD0">
        <w:rPr>
          <w:rFonts w:cs="Arial"/>
          <w:b/>
          <w:sz w:val="28"/>
          <w:szCs w:val="28"/>
          <w:lang w:val="en-GB"/>
        </w:rPr>
        <w:tab/>
      </w:r>
      <w:r w:rsidR="000A0AD0">
        <w:rPr>
          <w:rFonts w:cs="Arial"/>
          <w:b/>
          <w:sz w:val="28"/>
          <w:szCs w:val="28"/>
          <w:lang w:val="en-GB"/>
        </w:rPr>
        <w:tab/>
      </w:r>
      <w:r w:rsidR="000A0AD0">
        <w:rPr>
          <w:rFonts w:cs="Arial"/>
          <w:b/>
          <w:sz w:val="28"/>
          <w:szCs w:val="28"/>
          <w:lang w:val="en-GB"/>
        </w:rPr>
        <w:tab/>
      </w:r>
      <w:r w:rsidR="000A0AD0">
        <w:rPr>
          <w:rFonts w:cs="Arial"/>
          <w:b/>
          <w:sz w:val="28"/>
          <w:szCs w:val="28"/>
          <w:lang w:val="en-GB"/>
        </w:rPr>
        <w:tab/>
      </w:r>
      <w:r w:rsidR="000A0AD0">
        <w:rPr>
          <w:rFonts w:cs="Arial"/>
          <w:b/>
          <w:sz w:val="28"/>
          <w:szCs w:val="28"/>
          <w:lang w:val="en-GB"/>
        </w:rPr>
        <w:tab/>
      </w:r>
      <w:r w:rsidR="000A0AD0">
        <w:rPr>
          <w:rFonts w:cs="Arial"/>
          <w:b/>
          <w:sz w:val="28"/>
          <w:szCs w:val="28"/>
          <w:lang w:val="en-GB"/>
        </w:rPr>
        <w:tab/>
      </w:r>
      <w:r w:rsidR="000A0AD0">
        <w:rPr>
          <w:rFonts w:cs="Arial"/>
          <w:b/>
          <w:sz w:val="28"/>
          <w:szCs w:val="28"/>
          <w:lang w:val="en-GB"/>
        </w:rPr>
        <w:tab/>
      </w:r>
      <w:r w:rsidR="000A0AD0">
        <w:rPr>
          <w:rFonts w:cs="Arial"/>
          <w:b/>
          <w:sz w:val="28"/>
          <w:szCs w:val="28"/>
          <w:lang w:val="en-GB"/>
        </w:rPr>
        <w:tab/>
      </w:r>
      <w:r w:rsidR="000A0AD0">
        <w:rPr>
          <w:rFonts w:cs="Arial"/>
          <w:b/>
          <w:sz w:val="28"/>
          <w:szCs w:val="28"/>
          <w:lang w:val="en-GB"/>
        </w:rPr>
        <w:tab/>
        <w:t>[RP-253763]</w:t>
      </w:r>
    </w:p>
    <w:p w14:paraId="41ED9A00" w14:textId="77777777" w:rsidR="006F0FFF" w:rsidRPr="00681D3C" w:rsidRDefault="006F0FFF" w:rsidP="006F0FFF">
      <w:pPr>
        <w:pStyle w:val="3GPPheader"/>
        <w:rPr>
          <w:lang w:val="en-GB"/>
        </w:rPr>
      </w:pPr>
    </w:p>
    <w:p w14:paraId="5339C326" w14:textId="59D60727" w:rsidR="006F0FFF" w:rsidRPr="009D04A3" w:rsidRDefault="006F0FFF" w:rsidP="006F0FFF">
      <w:pPr>
        <w:pStyle w:val="3GPPheader"/>
        <w:rPr>
          <w:lang w:val="en-GB"/>
        </w:rPr>
      </w:pPr>
      <w:r w:rsidRPr="009D04A3">
        <w:rPr>
          <w:lang w:val="en-GB"/>
        </w:rPr>
        <w:t>Agenda Item:</w:t>
      </w:r>
      <w:r w:rsidRPr="009D04A3">
        <w:rPr>
          <w:lang w:val="en-GB"/>
        </w:rPr>
        <w:tab/>
      </w:r>
      <w:r w:rsidR="009D04A3" w:rsidRPr="009D04A3">
        <w:rPr>
          <w:lang w:val="en-GB"/>
        </w:rPr>
        <w:t>21.1 General Project Mana</w:t>
      </w:r>
      <w:r w:rsidR="009D04A3">
        <w:rPr>
          <w:lang w:val="en-GB"/>
        </w:rPr>
        <w:t>gement Issues</w:t>
      </w:r>
    </w:p>
    <w:p w14:paraId="6A0057C7" w14:textId="06106404" w:rsidR="006F0FFF" w:rsidRPr="00405571" w:rsidRDefault="006F0FFF" w:rsidP="004E669A">
      <w:pPr>
        <w:pStyle w:val="3GPPheader"/>
        <w:ind w:left="1701" w:hanging="1701"/>
        <w:rPr>
          <w:lang w:val="en-GB"/>
        </w:rPr>
      </w:pPr>
      <w:r w:rsidRPr="00405571">
        <w:rPr>
          <w:lang w:val="en-GB"/>
        </w:rPr>
        <w:t>Source:</w:t>
      </w:r>
      <w:r w:rsidRPr="00405571">
        <w:rPr>
          <w:lang w:val="en-GB"/>
        </w:rPr>
        <w:tab/>
      </w:r>
      <w:r w:rsidR="006609DE" w:rsidRPr="00405571">
        <w:rPr>
          <w:lang w:val="en-GB"/>
        </w:rPr>
        <w:t>Erillisverkot</w:t>
      </w:r>
      <w:r w:rsidR="00681D3C" w:rsidRPr="00405571">
        <w:rPr>
          <w:lang w:val="en-GB"/>
        </w:rPr>
        <w:t>, FirstNet, Nkom</w:t>
      </w:r>
      <w:r w:rsidR="00A86CF0" w:rsidRPr="00405571">
        <w:rPr>
          <w:lang w:val="en-GB"/>
        </w:rPr>
        <w:t xml:space="preserve">, </w:t>
      </w:r>
      <w:r w:rsidR="00405571" w:rsidRPr="00405571">
        <w:rPr>
          <w:lang w:val="en-GB"/>
        </w:rPr>
        <w:t>SyncTec</w:t>
      </w:r>
      <w:r w:rsidR="00405571">
        <w:rPr>
          <w:lang w:val="en-GB"/>
        </w:rPr>
        <w:t>h</w:t>
      </w:r>
      <w:r w:rsidR="00405571" w:rsidRPr="00405571">
        <w:rPr>
          <w:lang w:val="en-GB"/>
        </w:rPr>
        <w:t>no Inc.,</w:t>
      </w:r>
      <w:r w:rsidR="00405571">
        <w:rPr>
          <w:lang w:val="en-GB"/>
        </w:rPr>
        <w:t xml:space="preserve"> </w:t>
      </w:r>
      <w:r w:rsidR="00A86CF0" w:rsidRPr="00405571">
        <w:rPr>
          <w:lang w:val="en-GB"/>
        </w:rPr>
        <w:t>Leonardo</w:t>
      </w:r>
      <w:r w:rsidR="00427630">
        <w:rPr>
          <w:lang w:val="en-GB"/>
        </w:rPr>
        <w:t xml:space="preserve">, </w:t>
      </w:r>
      <w:r w:rsidR="00427630" w:rsidRPr="00427630">
        <w:t>Netherlands Police</w:t>
      </w:r>
      <w:r w:rsidR="00427630">
        <w:t xml:space="preserve">, Sepura, </w:t>
      </w:r>
      <w:r w:rsidR="00427630" w:rsidRPr="00427630">
        <w:t>Minister</w:t>
      </w:r>
      <w:r w:rsidR="000B7C58">
        <w:t>e</w:t>
      </w:r>
      <w:r w:rsidR="00427630" w:rsidRPr="00427630">
        <w:t xml:space="preserve"> de l'Interieur</w:t>
      </w:r>
      <w:r w:rsidR="00427630">
        <w:t xml:space="preserve"> France</w:t>
      </w:r>
      <w:r w:rsidR="00BC1E3A">
        <w:t xml:space="preserve">, </w:t>
      </w:r>
      <w:r w:rsidR="000724D7">
        <w:t xml:space="preserve">Airbus, </w:t>
      </w:r>
      <w:r w:rsidR="00BC1E3A">
        <w:t>Novamint</w:t>
      </w:r>
      <w:r w:rsidR="0092240A">
        <w:t>, Thales</w:t>
      </w:r>
      <w:r w:rsidR="00A0120E">
        <w:t>, UIC</w:t>
      </w:r>
      <w:r w:rsidR="00DD6595">
        <w:t>, UK Homeoffice</w:t>
      </w:r>
      <w:r w:rsidR="00B91D01">
        <w:t xml:space="preserve">, </w:t>
      </w:r>
      <w:r w:rsidR="00057481">
        <w:t xml:space="preserve">ESA, </w:t>
      </w:r>
      <w:r w:rsidR="00B91D01">
        <w:t>Softil</w:t>
      </w:r>
      <w:r w:rsidR="00C93897">
        <w:t>, ASTRID</w:t>
      </w:r>
      <w:r w:rsidR="003B215F">
        <w:t>, NOKIA</w:t>
      </w:r>
      <w:r w:rsidR="000B7C58">
        <w:t>, EDF, Viasat, Motorola Solutions</w:t>
      </w:r>
      <w:r w:rsidR="004A3CF0">
        <w:t>, Hytera</w:t>
      </w:r>
      <w:r w:rsidR="00427630">
        <w:t xml:space="preserve"> </w:t>
      </w:r>
    </w:p>
    <w:p w14:paraId="2A34585E" w14:textId="064ED3D0" w:rsidR="006F0FFF" w:rsidRDefault="006F0FFF" w:rsidP="003A551D">
      <w:pPr>
        <w:pStyle w:val="3GPPheader"/>
        <w:ind w:left="1701" w:hanging="1701"/>
      </w:pPr>
      <w:r>
        <w:t>Title:</w:t>
      </w:r>
      <w:r>
        <w:tab/>
      </w:r>
      <w:r w:rsidR="009D04A3" w:rsidRPr="009D04A3">
        <w:rPr>
          <w:bCs/>
        </w:rPr>
        <w:t>Enhancement of SID/WID template to increase reliability and resilience of 3GPP system</w:t>
      </w:r>
    </w:p>
    <w:p w14:paraId="6105A36C" w14:textId="3066E815" w:rsidR="006F0FFF" w:rsidRDefault="006F0FFF" w:rsidP="00D916FE">
      <w:pPr>
        <w:pStyle w:val="3GPPheader"/>
      </w:pPr>
      <w:r>
        <w:t>Document for:</w:t>
      </w:r>
      <w:r>
        <w:tab/>
      </w:r>
      <w:r w:rsidR="00507906">
        <w:t>Approval</w:t>
      </w:r>
    </w:p>
    <w:p w14:paraId="305B3DE7" w14:textId="77777777" w:rsidR="006F0FFF" w:rsidRPr="00FE184E" w:rsidRDefault="006F0FFF" w:rsidP="00FE184E">
      <w:pPr>
        <w:pStyle w:val="Heading1"/>
      </w:pPr>
      <w:r>
        <w:t>1</w:t>
      </w:r>
      <w:r>
        <w:tab/>
        <w:t>Introduction</w:t>
      </w:r>
    </w:p>
    <w:p w14:paraId="43FCB0D2" w14:textId="05992FA6" w:rsidR="00213DA3" w:rsidRDefault="006C0B09" w:rsidP="006321F4">
      <w:pPr>
        <w:jc w:val="both"/>
        <w:rPr>
          <w:iCs/>
        </w:rPr>
      </w:pPr>
      <w:r>
        <w:rPr>
          <w:iCs/>
        </w:rPr>
        <w:t xml:space="preserve">In this contribution, we discuss </w:t>
      </w:r>
      <w:r w:rsidR="006A7CD9">
        <w:rPr>
          <w:iCs/>
        </w:rPr>
        <w:t xml:space="preserve">the </w:t>
      </w:r>
      <w:r w:rsidR="00C40382">
        <w:rPr>
          <w:iCs/>
        </w:rPr>
        <w:t>proposal to update the WID template.</w:t>
      </w:r>
    </w:p>
    <w:p w14:paraId="5AFAE3F6" w14:textId="77777777" w:rsidR="006F0FFF" w:rsidRDefault="006F0FFF" w:rsidP="00FE184E">
      <w:pPr>
        <w:pStyle w:val="Heading1"/>
      </w:pPr>
      <w:r>
        <w:t>2</w:t>
      </w:r>
      <w:r>
        <w:tab/>
        <w:t>Discussion</w:t>
      </w:r>
    </w:p>
    <w:p w14:paraId="74B07F44" w14:textId="2FC074EE" w:rsidR="00DE37D0" w:rsidRDefault="00C40382" w:rsidP="00B845C5">
      <w:pPr>
        <w:jc w:val="both"/>
        <w:rPr>
          <w:iCs/>
        </w:rPr>
      </w:pPr>
      <w:r>
        <w:rPr>
          <w:iCs/>
        </w:rPr>
        <w:t>The WID template</w:t>
      </w:r>
      <w:r w:rsidR="00F96EEB">
        <w:rPr>
          <w:iCs/>
        </w:rPr>
        <w:t xml:space="preserve"> in </w:t>
      </w:r>
      <w:r w:rsidR="004170C3">
        <w:rPr>
          <w:iCs/>
        </w:rPr>
        <w:fldChar w:fldCharType="begin"/>
      </w:r>
      <w:r w:rsidR="004170C3">
        <w:rPr>
          <w:iCs/>
        </w:rPr>
        <w:instrText xml:space="preserve"> REF _Ref215495501 \r \h </w:instrText>
      </w:r>
      <w:r w:rsidR="004170C3">
        <w:rPr>
          <w:iCs/>
        </w:rPr>
      </w:r>
      <w:r w:rsidR="004170C3">
        <w:rPr>
          <w:iCs/>
        </w:rPr>
        <w:fldChar w:fldCharType="separate"/>
      </w:r>
      <w:r w:rsidR="004170C3">
        <w:rPr>
          <w:iCs/>
        </w:rPr>
        <w:t>[2]</w:t>
      </w:r>
      <w:r w:rsidR="004170C3">
        <w:rPr>
          <w:iCs/>
        </w:rPr>
        <w:fldChar w:fldCharType="end"/>
      </w:r>
      <w:r w:rsidR="004170C3">
        <w:rPr>
          <w:iCs/>
        </w:rPr>
        <w:t xml:space="preserve"> is used </w:t>
      </w:r>
      <w:r w:rsidR="00FF0762">
        <w:rPr>
          <w:iCs/>
        </w:rPr>
        <w:t xml:space="preserve">to capture the description of the technical items handled by the different TSG/WG. It </w:t>
      </w:r>
      <w:r w:rsidR="00885460">
        <w:rPr>
          <w:iCs/>
        </w:rPr>
        <w:t>should contain</w:t>
      </w:r>
      <w:r w:rsidR="00FF0762">
        <w:rPr>
          <w:iCs/>
        </w:rPr>
        <w:t xml:space="preserve"> all necessary information </w:t>
      </w:r>
      <w:r w:rsidR="001F5CF0">
        <w:rPr>
          <w:iCs/>
        </w:rPr>
        <w:t xml:space="preserve">for the study or work to be carried, including </w:t>
      </w:r>
      <w:r w:rsidR="009D32FC">
        <w:rPr>
          <w:iCs/>
        </w:rPr>
        <w:t xml:space="preserve">impacts, classification, </w:t>
      </w:r>
      <w:r w:rsidR="001F5CF0">
        <w:rPr>
          <w:iCs/>
        </w:rPr>
        <w:t xml:space="preserve">justification, objective, expected output and time scale, rapporteurship, WG leadership, </w:t>
      </w:r>
      <w:r w:rsidR="0047242D">
        <w:rPr>
          <w:iCs/>
        </w:rPr>
        <w:t xml:space="preserve">aspects </w:t>
      </w:r>
      <w:r w:rsidR="00232E66">
        <w:rPr>
          <w:iCs/>
        </w:rPr>
        <w:t>relating to</w:t>
      </w:r>
      <w:r w:rsidR="0047242D">
        <w:rPr>
          <w:iCs/>
        </w:rPr>
        <w:t xml:space="preserve"> other WGs, and list of the member</w:t>
      </w:r>
      <w:r w:rsidR="00232E66">
        <w:rPr>
          <w:iCs/>
        </w:rPr>
        <w:t>s</w:t>
      </w:r>
      <w:r w:rsidR="0047242D">
        <w:rPr>
          <w:iCs/>
        </w:rPr>
        <w:t xml:space="preserve"> supporting the work.</w:t>
      </w:r>
    </w:p>
    <w:p w14:paraId="126D8514" w14:textId="77777777" w:rsidR="00D9483D" w:rsidRDefault="005A58DF" w:rsidP="00B845C5">
      <w:pPr>
        <w:jc w:val="both"/>
        <w:rPr>
          <w:iCs/>
        </w:rPr>
      </w:pPr>
      <w:r>
        <w:rPr>
          <w:iCs/>
        </w:rPr>
        <w:t xml:space="preserve">We believe that the current template </w:t>
      </w:r>
      <w:r w:rsidR="00885460">
        <w:rPr>
          <w:iCs/>
        </w:rPr>
        <w:t>needs to</w:t>
      </w:r>
      <w:r>
        <w:rPr>
          <w:iCs/>
        </w:rPr>
        <w:t xml:space="preserve"> be improved by explicitly addressing </w:t>
      </w:r>
      <w:r w:rsidR="00617C7F">
        <w:rPr>
          <w:iCs/>
        </w:rPr>
        <w:t xml:space="preserve">the </w:t>
      </w:r>
      <w:r w:rsidR="00A76C18">
        <w:rPr>
          <w:iCs/>
        </w:rPr>
        <w:t xml:space="preserve">impact </w:t>
      </w:r>
      <w:r w:rsidR="00880E2E">
        <w:rPr>
          <w:iCs/>
        </w:rPr>
        <w:t>on reliability, availability, or</w:t>
      </w:r>
      <w:r w:rsidR="00A76C18">
        <w:rPr>
          <w:iCs/>
        </w:rPr>
        <w:t xml:space="preserve"> resilience. </w:t>
      </w:r>
      <w:r w:rsidR="00880E2E">
        <w:rPr>
          <w:iCs/>
        </w:rPr>
        <w:t>These are</w:t>
      </w:r>
      <w:r w:rsidR="00A76C18">
        <w:rPr>
          <w:iCs/>
        </w:rPr>
        <w:t xml:space="preserve"> topic</w:t>
      </w:r>
      <w:r w:rsidR="00880E2E">
        <w:rPr>
          <w:iCs/>
        </w:rPr>
        <w:t>s</w:t>
      </w:r>
      <w:r w:rsidR="00A76C18">
        <w:rPr>
          <w:iCs/>
        </w:rPr>
        <w:t xml:space="preserve"> </w:t>
      </w:r>
      <w:r w:rsidR="003A7257">
        <w:rPr>
          <w:iCs/>
        </w:rPr>
        <w:t xml:space="preserve">that </w:t>
      </w:r>
      <w:r w:rsidR="00D9483D">
        <w:rPr>
          <w:iCs/>
        </w:rPr>
        <w:t xml:space="preserve">are crucial for the well-functioning of 3GPP systems and which </w:t>
      </w:r>
      <w:r w:rsidR="003A7257">
        <w:rPr>
          <w:iCs/>
        </w:rPr>
        <w:t xml:space="preserve">often </w:t>
      </w:r>
      <w:r w:rsidR="00D9483D">
        <w:rPr>
          <w:iCs/>
        </w:rPr>
        <w:t xml:space="preserve">have implications </w:t>
      </w:r>
      <w:r w:rsidR="003A7257">
        <w:rPr>
          <w:iCs/>
        </w:rPr>
        <w:t>beyond the scope of a WI introducing a feature</w:t>
      </w:r>
      <w:r w:rsidR="00D9483D">
        <w:rPr>
          <w:iCs/>
        </w:rPr>
        <w:t>.</w:t>
      </w:r>
    </w:p>
    <w:p w14:paraId="326BCDC6" w14:textId="6B1D9E62" w:rsidR="004A6DB6" w:rsidRDefault="00AE3EDC" w:rsidP="00092E21">
      <w:pPr>
        <w:jc w:val="both"/>
        <w:rPr>
          <w:iCs/>
        </w:rPr>
      </w:pPr>
      <w:r>
        <w:rPr>
          <w:iCs/>
        </w:rPr>
        <w:t>For these reasons, w</w:t>
      </w:r>
      <w:r w:rsidR="00A342CE">
        <w:rPr>
          <w:iCs/>
        </w:rPr>
        <w:t xml:space="preserve">e believe that it is important that companies proposing </w:t>
      </w:r>
      <w:r w:rsidR="00AE0F99">
        <w:rPr>
          <w:iCs/>
        </w:rPr>
        <w:t>new features assess the impact on reliability, availability, or resilience</w:t>
      </w:r>
      <w:r w:rsidR="000C4223">
        <w:rPr>
          <w:iCs/>
        </w:rPr>
        <w:t>.</w:t>
      </w:r>
      <w:r w:rsidR="00D9483D">
        <w:rPr>
          <w:iCs/>
        </w:rPr>
        <w:t xml:space="preserve"> </w:t>
      </w:r>
      <w:r w:rsidR="000C4223">
        <w:rPr>
          <w:iCs/>
        </w:rPr>
        <w:t>In our view, the proper way to do this is by requesting the proponent(s) to</w:t>
      </w:r>
      <w:r w:rsidR="00C73B63">
        <w:rPr>
          <w:iCs/>
        </w:rPr>
        <w:t xml:space="preserve"> indicate if they foresee an impact on reliability, availability, or resilience</w:t>
      </w:r>
      <w:r w:rsidR="009B54B9">
        <w:rPr>
          <w:iCs/>
        </w:rPr>
        <w:t xml:space="preserve">, and, if appropriate, elaborate on this impact. </w:t>
      </w:r>
      <w:r w:rsidR="004A6DB6">
        <w:rPr>
          <w:iCs/>
        </w:rPr>
        <w:t xml:space="preserve">This would </w:t>
      </w:r>
      <w:r w:rsidR="00092E21">
        <w:rPr>
          <w:iCs/>
        </w:rPr>
        <w:t xml:space="preserve">also </w:t>
      </w:r>
      <w:r w:rsidR="004A6DB6">
        <w:rPr>
          <w:iCs/>
        </w:rPr>
        <w:t>allow proponents to describe any requirements on reliability, availability, or resilience</w:t>
      </w:r>
      <w:r w:rsidR="00092E21">
        <w:rPr>
          <w:iCs/>
        </w:rPr>
        <w:t>, if applicable.</w:t>
      </w:r>
    </w:p>
    <w:p w14:paraId="09C06945" w14:textId="23F3657B" w:rsidR="005B6E51" w:rsidRDefault="00BA52DF" w:rsidP="007D448F">
      <w:pPr>
        <w:jc w:val="both"/>
        <w:rPr>
          <w:iCs/>
          <w:lang w:val="en-GB"/>
        </w:rPr>
      </w:pPr>
      <w:r>
        <w:rPr>
          <w:iCs/>
        </w:rPr>
        <w:t xml:space="preserve">We believe that a small change in the Impacts section in the WID template </w:t>
      </w:r>
      <w:r w:rsidR="005B6E51">
        <w:rPr>
          <w:iCs/>
        </w:rPr>
        <w:t>would be</w:t>
      </w:r>
      <w:r>
        <w:rPr>
          <w:iCs/>
        </w:rPr>
        <w:t xml:space="preserve"> most suitable for </w:t>
      </w:r>
      <w:r w:rsidR="003875C1">
        <w:rPr>
          <w:iCs/>
        </w:rPr>
        <w:t>addressing the requirements presented here</w:t>
      </w:r>
      <w:r>
        <w:rPr>
          <w:iCs/>
        </w:rPr>
        <w:t>.</w:t>
      </w:r>
      <w:r w:rsidR="003875C1">
        <w:rPr>
          <w:iCs/>
        </w:rPr>
        <w:t xml:space="preserve"> </w:t>
      </w:r>
      <w:r w:rsidR="005B6E51">
        <w:rPr>
          <w:iCs/>
          <w:lang w:val="en-GB"/>
        </w:rPr>
        <w:t xml:space="preserve">An updated template can be found in </w:t>
      </w:r>
      <w:r w:rsidR="005B6E51">
        <w:rPr>
          <w:iCs/>
          <w:lang w:val="en-GB"/>
        </w:rPr>
        <w:fldChar w:fldCharType="begin"/>
      </w:r>
      <w:r w:rsidR="005B6E51">
        <w:rPr>
          <w:iCs/>
          <w:lang w:val="en-GB"/>
        </w:rPr>
        <w:instrText xml:space="preserve"> REF _Ref215495501 \r \h </w:instrText>
      </w:r>
      <w:r w:rsidR="005B6E51">
        <w:rPr>
          <w:iCs/>
          <w:lang w:val="en-GB"/>
        </w:rPr>
      </w:r>
      <w:r w:rsidR="005B6E51">
        <w:rPr>
          <w:iCs/>
          <w:lang w:val="en-GB"/>
        </w:rPr>
        <w:fldChar w:fldCharType="separate"/>
      </w:r>
      <w:r w:rsidR="005B6E51">
        <w:rPr>
          <w:iCs/>
          <w:lang w:val="en-GB"/>
        </w:rPr>
        <w:t>[2]</w:t>
      </w:r>
      <w:r w:rsidR="005B6E51">
        <w:rPr>
          <w:iCs/>
          <w:lang w:val="en-GB"/>
        </w:rPr>
        <w:fldChar w:fldCharType="end"/>
      </w:r>
      <w:r w:rsidR="005B6E51">
        <w:rPr>
          <w:iCs/>
          <w:lang w:val="en-GB"/>
        </w:rPr>
        <w:t xml:space="preserve"> and the changes are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B6E51" w14:paraId="7F95C524" w14:textId="77777777" w:rsidTr="005B6E51">
        <w:tc>
          <w:tcPr>
            <w:tcW w:w="9016" w:type="dxa"/>
          </w:tcPr>
          <w:p w14:paraId="1CDA5905" w14:textId="576BA41E" w:rsidR="005B6E51" w:rsidRDefault="005B6E51" w:rsidP="0062739D">
            <w:pPr>
              <w:jc w:val="both"/>
              <w:rPr>
                <w:iCs/>
                <w:lang w:val="en-GB"/>
              </w:rPr>
            </w:pPr>
            <w:r>
              <w:rPr>
                <w:noProof/>
                <w:sz w:val="24"/>
                <w:szCs w:val="24"/>
                <w:lang w:val="en-GB" w:eastAsia="ja-JP"/>
              </w:rPr>
              <w:drawing>
                <wp:inline distT="0" distB="0" distL="0" distR="0" wp14:anchorId="5783EC49" wp14:editId="7B0CA11B">
                  <wp:extent cx="5638800" cy="1441450"/>
                  <wp:effectExtent l="0" t="0" r="0" b="6350"/>
                  <wp:docPr id="680991494" name="Picture 1" descr="A document with text on i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0991494" name="Picture 1" descr="A document with text on it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0" cy="144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A22A2B" w14:textId="11770EC4" w:rsidR="0062739D" w:rsidRDefault="0062739D" w:rsidP="0062739D">
      <w:pPr>
        <w:jc w:val="both"/>
        <w:rPr>
          <w:iCs/>
          <w:lang w:val="en-GB"/>
        </w:rPr>
      </w:pPr>
    </w:p>
    <w:p w14:paraId="72E2BC2A" w14:textId="7EBFEE9D" w:rsidR="00217D4B" w:rsidRDefault="00C40382" w:rsidP="00E4473C">
      <w:pPr>
        <w:pStyle w:val="Heading1"/>
      </w:pPr>
      <w:r>
        <w:lastRenderedPageBreak/>
        <w:t>3</w:t>
      </w:r>
      <w:r w:rsidR="00E4473C">
        <w:tab/>
        <w:t>Conclusion</w:t>
      </w:r>
    </w:p>
    <w:p w14:paraId="2588EF6C" w14:textId="72FC41D1" w:rsidR="0091359B" w:rsidRDefault="0091359B" w:rsidP="00B67DCD">
      <w:r>
        <w:t>I</w:t>
      </w:r>
      <w:r w:rsidR="00167118">
        <w:t>n</w:t>
      </w:r>
      <w:r>
        <w:t xml:space="preserve"> this contribution we propose </w:t>
      </w:r>
      <w:r w:rsidR="004831B2">
        <w:t xml:space="preserve">to update the WI template to </w:t>
      </w:r>
      <w:r w:rsidR="004831B2">
        <w:rPr>
          <w:iCs/>
          <w:lang w:val="en-GB"/>
        </w:rPr>
        <w:fldChar w:fldCharType="begin"/>
      </w:r>
      <w:r w:rsidR="004831B2">
        <w:rPr>
          <w:iCs/>
          <w:lang w:val="en-GB"/>
        </w:rPr>
        <w:instrText xml:space="preserve"> REF _Ref215495501 \r \h </w:instrText>
      </w:r>
      <w:r w:rsidR="004831B2">
        <w:rPr>
          <w:iCs/>
          <w:lang w:val="en-GB"/>
        </w:rPr>
      </w:r>
      <w:r w:rsidR="004831B2">
        <w:rPr>
          <w:iCs/>
          <w:lang w:val="en-GB"/>
        </w:rPr>
        <w:fldChar w:fldCharType="separate"/>
      </w:r>
      <w:r w:rsidR="004831B2">
        <w:rPr>
          <w:iCs/>
          <w:lang w:val="en-GB"/>
        </w:rPr>
        <w:t>[2]</w:t>
      </w:r>
      <w:r w:rsidR="004831B2">
        <w:rPr>
          <w:iCs/>
          <w:lang w:val="en-GB"/>
        </w:rPr>
        <w:fldChar w:fldCharType="end"/>
      </w:r>
      <w:r w:rsidR="00167118">
        <w:t>.</w:t>
      </w:r>
    </w:p>
    <w:p w14:paraId="344EB24B" w14:textId="7A0EE160" w:rsidR="00C40382" w:rsidRPr="00233F9B" w:rsidRDefault="00C40382" w:rsidP="00C40382">
      <w:pPr>
        <w:pStyle w:val="Heading1"/>
      </w:pPr>
      <w:r>
        <w:t>4</w:t>
      </w:r>
      <w:r>
        <w:tab/>
      </w:r>
      <w:r w:rsidRPr="00233F9B">
        <w:t>References</w:t>
      </w:r>
    </w:p>
    <w:p w14:paraId="4A1AB65F" w14:textId="5EFAFB6E" w:rsidR="00C40382" w:rsidRPr="00233F9B" w:rsidRDefault="00746229" w:rsidP="00D205EE">
      <w:pPr>
        <w:pStyle w:val="ListParagraph"/>
        <w:numPr>
          <w:ilvl w:val="0"/>
          <w:numId w:val="21"/>
        </w:numPr>
      </w:pPr>
      <w:r w:rsidRPr="00233F9B">
        <w:t>SP-25</w:t>
      </w:r>
      <w:r w:rsidR="003A551D" w:rsidRPr="00233F9B">
        <w:t>1543</w:t>
      </w:r>
      <w:r w:rsidRPr="00233F9B">
        <w:t>, “</w:t>
      </w:r>
      <w:r w:rsidR="003A551D" w:rsidRPr="00233F9B">
        <w:t>Enhancement of SID/WID template to increase reliability and resilience of 3GPP system</w:t>
      </w:r>
      <w:r w:rsidRPr="00233F9B">
        <w:t>”, Erillisverkot, 3GPP TSG RAN Meeting #110, Baltimore, USA, Dec 8-11, 2025</w:t>
      </w:r>
    </w:p>
    <w:p w14:paraId="02F6A986" w14:textId="7E012616" w:rsidR="00F96EEB" w:rsidRPr="00233F9B" w:rsidRDefault="00233F9B" w:rsidP="00D205EE">
      <w:pPr>
        <w:pStyle w:val="ListParagraph"/>
        <w:numPr>
          <w:ilvl w:val="0"/>
          <w:numId w:val="21"/>
        </w:numPr>
        <w:rPr>
          <w:lang w:val="en-US"/>
        </w:rPr>
      </w:pPr>
      <w:bookmarkStart w:id="0" w:name="_Ref215495501"/>
      <w:r w:rsidRPr="00233F9B">
        <w:rPr>
          <w:lang w:val="en-US"/>
        </w:rPr>
        <w:t>Proposal revision on WID SID template</w:t>
      </w:r>
      <w:bookmarkEnd w:id="0"/>
      <w:r w:rsidRPr="00233F9B">
        <w:rPr>
          <w:lang w:val="en-US"/>
        </w:rPr>
        <w:t>.docx</w:t>
      </w:r>
    </w:p>
    <w:p w14:paraId="43D743BE" w14:textId="77777777" w:rsidR="00C40382" w:rsidRPr="00F96EEB" w:rsidRDefault="00C40382" w:rsidP="00B67DCD"/>
    <w:p w14:paraId="226CD109" w14:textId="77777777" w:rsidR="007B5B87" w:rsidRPr="00F96EEB" w:rsidRDefault="007B5B87" w:rsidP="00B67DCD"/>
    <w:sectPr w:rsidR="007B5B87" w:rsidRPr="00F96E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C4885" w14:textId="77777777" w:rsidR="00255FD5" w:rsidRDefault="00255FD5" w:rsidP="00F97596">
      <w:pPr>
        <w:spacing w:after="0" w:line="240" w:lineRule="auto"/>
      </w:pPr>
      <w:r>
        <w:separator/>
      </w:r>
    </w:p>
  </w:endnote>
  <w:endnote w:type="continuationSeparator" w:id="0">
    <w:p w14:paraId="6DEC3A40" w14:textId="77777777" w:rsidR="00255FD5" w:rsidRDefault="00255FD5" w:rsidP="00F97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D4253" w14:textId="77777777" w:rsidR="00255FD5" w:rsidRDefault="00255FD5" w:rsidP="00F97596">
      <w:pPr>
        <w:spacing w:after="0" w:line="240" w:lineRule="auto"/>
      </w:pPr>
      <w:r>
        <w:separator/>
      </w:r>
    </w:p>
  </w:footnote>
  <w:footnote w:type="continuationSeparator" w:id="0">
    <w:p w14:paraId="512FDED2" w14:textId="77777777" w:rsidR="00255FD5" w:rsidRDefault="00255FD5" w:rsidP="00F975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55308"/>
    <w:multiLevelType w:val="hybridMultilevel"/>
    <w:tmpl w:val="91A04012"/>
    <w:lvl w:ilvl="0" w:tplc="566CCBE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B76E10"/>
    <w:multiLevelType w:val="hybridMultilevel"/>
    <w:tmpl w:val="58483DE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6226A"/>
    <w:multiLevelType w:val="hybridMultilevel"/>
    <w:tmpl w:val="DC949D8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E40B1D"/>
    <w:multiLevelType w:val="hybridMultilevel"/>
    <w:tmpl w:val="B054249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C5BAF"/>
    <w:multiLevelType w:val="hybridMultilevel"/>
    <w:tmpl w:val="0BEE2B98"/>
    <w:lvl w:ilvl="0" w:tplc="ED1047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FE14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0847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A4D3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D8B9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8A8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101D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E8B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4ADB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67C8C"/>
    <w:multiLevelType w:val="hybridMultilevel"/>
    <w:tmpl w:val="9B883B6C"/>
    <w:lvl w:ilvl="0" w:tplc="ACF6F17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47FD0"/>
    <w:multiLevelType w:val="hybridMultilevel"/>
    <w:tmpl w:val="390047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786A8F"/>
    <w:multiLevelType w:val="hybridMultilevel"/>
    <w:tmpl w:val="9760EBE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AD740B"/>
    <w:multiLevelType w:val="hybridMultilevel"/>
    <w:tmpl w:val="5604385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11"/>
  </w:num>
  <w:num w:numId="2" w16cid:durableId="1174219751">
    <w:abstractNumId w:val="10"/>
  </w:num>
  <w:num w:numId="3" w16cid:durableId="216472925">
    <w:abstractNumId w:val="0"/>
  </w:num>
  <w:num w:numId="4" w16cid:durableId="1891842015">
    <w:abstractNumId w:val="17"/>
  </w:num>
  <w:num w:numId="5" w16cid:durableId="267470053">
    <w:abstractNumId w:val="16"/>
  </w:num>
  <w:num w:numId="6" w16cid:durableId="514197527">
    <w:abstractNumId w:val="8"/>
  </w:num>
  <w:num w:numId="7" w16cid:durableId="542641728">
    <w:abstractNumId w:val="20"/>
  </w:num>
  <w:num w:numId="8" w16cid:durableId="1871213951">
    <w:abstractNumId w:val="15"/>
  </w:num>
  <w:num w:numId="9" w16cid:durableId="869074757">
    <w:abstractNumId w:val="3"/>
  </w:num>
  <w:num w:numId="10" w16cid:durableId="1933195565">
    <w:abstractNumId w:val="6"/>
  </w:num>
  <w:num w:numId="11" w16cid:durableId="375004741">
    <w:abstractNumId w:val="19"/>
  </w:num>
  <w:num w:numId="12" w16cid:durableId="1090197560">
    <w:abstractNumId w:val="14"/>
  </w:num>
  <w:num w:numId="13" w16cid:durableId="225192249">
    <w:abstractNumId w:val="13"/>
  </w:num>
  <w:num w:numId="14" w16cid:durableId="1944143920">
    <w:abstractNumId w:val="1"/>
  </w:num>
  <w:num w:numId="15" w16cid:durableId="2052605283">
    <w:abstractNumId w:val="9"/>
  </w:num>
  <w:num w:numId="16" w16cid:durableId="1838030786">
    <w:abstractNumId w:val="2"/>
  </w:num>
  <w:num w:numId="17" w16cid:durableId="1869683267">
    <w:abstractNumId w:val="7"/>
  </w:num>
  <w:num w:numId="18" w16cid:durableId="1297295848">
    <w:abstractNumId w:val="18"/>
  </w:num>
  <w:num w:numId="19" w16cid:durableId="1411150816">
    <w:abstractNumId w:val="4"/>
  </w:num>
  <w:num w:numId="20" w16cid:durableId="336076622">
    <w:abstractNumId w:val="5"/>
  </w:num>
  <w:num w:numId="21" w16cid:durableId="7331663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301C"/>
    <w:rsid w:val="00006EE6"/>
    <w:rsid w:val="000138EE"/>
    <w:rsid w:val="000157EF"/>
    <w:rsid w:val="00016FEB"/>
    <w:rsid w:val="000200FC"/>
    <w:rsid w:val="00022390"/>
    <w:rsid w:val="00022F28"/>
    <w:rsid w:val="00026993"/>
    <w:rsid w:val="000273AC"/>
    <w:rsid w:val="000326CB"/>
    <w:rsid w:val="0003396A"/>
    <w:rsid w:val="00037584"/>
    <w:rsid w:val="000375F7"/>
    <w:rsid w:val="0004463F"/>
    <w:rsid w:val="00057481"/>
    <w:rsid w:val="00057C5C"/>
    <w:rsid w:val="0006689A"/>
    <w:rsid w:val="000708B1"/>
    <w:rsid w:val="000724D7"/>
    <w:rsid w:val="00076731"/>
    <w:rsid w:val="00077500"/>
    <w:rsid w:val="0007754E"/>
    <w:rsid w:val="0008210A"/>
    <w:rsid w:val="00083D6F"/>
    <w:rsid w:val="00091BDC"/>
    <w:rsid w:val="00092E21"/>
    <w:rsid w:val="000965BC"/>
    <w:rsid w:val="000A0AD0"/>
    <w:rsid w:val="000A6C8B"/>
    <w:rsid w:val="000A70C9"/>
    <w:rsid w:val="000B3099"/>
    <w:rsid w:val="000B315F"/>
    <w:rsid w:val="000B3896"/>
    <w:rsid w:val="000B53FF"/>
    <w:rsid w:val="000B76E7"/>
    <w:rsid w:val="000B7C58"/>
    <w:rsid w:val="000C1057"/>
    <w:rsid w:val="000C354E"/>
    <w:rsid w:val="000C4223"/>
    <w:rsid w:val="000C5959"/>
    <w:rsid w:val="000D19A2"/>
    <w:rsid w:val="000D4005"/>
    <w:rsid w:val="000D53D9"/>
    <w:rsid w:val="000D6A9C"/>
    <w:rsid w:val="000E56DC"/>
    <w:rsid w:val="000F20CE"/>
    <w:rsid w:val="000F2828"/>
    <w:rsid w:val="0010060E"/>
    <w:rsid w:val="00100646"/>
    <w:rsid w:val="0010357A"/>
    <w:rsid w:val="00106944"/>
    <w:rsid w:val="00134FC3"/>
    <w:rsid w:val="001369DC"/>
    <w:rsid w:val="00137DFF"/>
    <w:rsid w:val="00140998"/>
    <w:rsid w:val="0014259F"/>
    <w:rsid w:val="00145D9D"/>
    <w:rsid w:val="00150E0E"/>
    <w:rsid w:val="0015105D"/>
    <w:rsid w:val="001513A1"/>
    <w:rsid w:val="0015231B"/>
    <w:rsid w:val="0015756A"/>
    <w:rsid w:val="00167118"/>
    <w:rsid w:val="0016717D"/>
    <w:rsid w:val="00171498"/>
    <w:rsid w:val="001838D3"/>
    <w:rsid w:val="00184F9C"/>
    <w:rsid w:val="001903EF"/>
    <w:rsid w:val="00190403"/>
    <w:rsid w:val="001940B9"/>
    <w:rsid w:val="001A16BA"/>
    <w:rsid w:val="001A339B"/>
    <w:rsid w:val="001A47A2"/>
    <w:rsid w:val="001A65E1"/>
    <w:rsid w:val="001B49DE"/>
    <w:rsid w:val="001B7A31"/>
    <w:rsid w:val="001C1946"/>
    <w:rsid w:val="001D029E"/>
    <w:rsid w:val="001D1775"/>
    <w:rsid w:val="001D3809"/>
    <w:rsid w:val="001E232F"/>
    <w:rsid w:val="001E56B9"/>
    <w:rsid w:val="001E63B3"/>
    <w:rsid w:val="001F5CF0"/>
    <w:rsid w:val="002003B7"/>
    <w:rsid w:val="00201308"/>
    <w:rsid w:val="00205B42"/>
    <w:rsid w:val="00213DA3"/>
    <w:rsid w:val="00213FEE"/>
    <w:rsid w:val="00215102"/>
    <w:rsid w:val="002159CA"/>
    <w:rsid w:val="00217CFA"/>
    <w:rsid w:val="00217D4B"/>
    <w:rsid w:val="0022131F"/>
    <w:rsid w:val="002223D3"/>
    <w:rsid w:val="00223CF4"/>
    <w:rsid w:val="00232B91"/>
    <w:rsid w:val="00232E66"/>
    <w:rsid w:val="00233F9B"/>
    <w:rsid w:val="00235FC7"/>
    <w:rsid w:val="00236398"/>
    <w:rsid w:val="00241F95"/>
    <w:rsid w:val="0024542C"/>
    <w:rsid w:val="0024773F"/>
    <w:rsid w:val="00252904"/>
    <w:rsid w:val="00254DE4"/>
    <w:rsid w:val="00254EF3"/>
    <w:rsid w:val="00255FD5"/>
    <w:rsid w:val="0026313F"/>
    <w:rsid w:val="00270DBD"/>
    <w:rsid w:val="002711D4"/>
    <w:rsid w:val="00276E9A"/>
    <w:rsid w:val="00277113"/>
    <w:rsid w:val="00277C59"/>
    <w:rsid w:val="00280E21"/>
    <w:rsid w:val="00290DD4"/>
    <w:rsid w:val="0029582E"/>
    <w:rsid w:val="00297061"/>
    <w:rsid w:val="002A1670"/>
    <w:rsid w:val="002A5787"/>
    <w:rsid w:val="002A6024"/>
    <w:rsid w:val="002B0674"/>
    <w:rsid w:val="002B0A28"/>
    <w:rsid w:val="002B43E3"/>
    <w:rsid w:val="002B5DD7"/>
    <w:rsid w:val="002B741F"/>
    <w:rsid w:val="002C43A2"/>
    <w:rsid w:val="002D3159"/>
    <w:rsid w:val="002D43DE"/>
    <w:rsid w:val="002D5519"/>
    <w:rsid w:val="002D56EC"/>
    <w:rsid w:val="002D6B64"/>
    <w:rsid w:val="002D7ACD"/>
    <w:rsid w:val="002E1DFC"/>
    <w:rsid w:val="002F20C4"/>
    <w:rsid w:val="002F3E67"/>
    <w:rsid w:val="002F4DB2"/>
    <w:rsid w:val="00301E5D"/>
    <w:rsid w:val="00303079"/>
    <w:rsid w:val="0030620E"/>
    <w:rsid w:val="00311237"/>
    <w:rsid w:val="003139BC"/>
    <w:rsid w:val="00313D24"/>
    <w:rsid w:val="003142AE"/>
    <w:rsid w:val="00316280"/>
    <w:rsid w:val="00323879"/>
    <w:rsid w:val="00323E15"/>
    <w:rsid w:val="00324CE7"/>
    <w:rsid w:val="003303C5"/>
    <w:rsid w:val="00330F3A"/>
    <w:rsid w:val="003318EA"/>
    <w:rsid w:val="0033470C"/>
    <w:rsid w:val="00336CFF"/>
    <w:rsid w:val="003370CA"/>
    <w:rsid w:val="00340A4A"/>
    <w:rsid w:val="00341EFB"/>
    <w:rsid w:val="003426EA"/>
    <w:rsid w:val="00346E24"/>
    <w:rsid w:val="00347B72"/>
    <w:rsid w:val="00350195"/>
    <w:rsid w:val="00350BCD"/>
    <w:rsid w:val="0035149C"/>
    <w:rsid w:val="00351508"/>
    <w:rsid w:val="00351F88"/>
    <w:rsid w:val="003538AC"/>
    <w:rsid w:val="003557DB"/>
    <w:rsid w:val="00357B5B"/>
    <w:rsid w:val="0036285A"/>
    <w:rsid w:val="00362B4C"/>
    <w:rsid w:val="003630DB"/>
    <w:rsid w:val="00377FBF"/>
    <w:rsid w:val="003821FE"/>
    <w:rsid w:val="0038267C"/>
    <w:rsid w:val="003829AC"/>
    <w:rsid w:val="00384F75"/>
    <w:rsid w:val="003875C1"/>
    <w:rsid w:val="003907D6"/>
    <w:rsid w:val="00392B0A"/>
    <w:rsid w:val="003A20B1"/>
    <w:rsid w:val="003A551D"/>
    <w:rsid w:val="003A7106"/>
    <w:rsid w:val="003A7257"/>
    <w:rsid w:val="003B215F"/>
    <w:rsid w:val="003B62E6"/>
    <w:rsid w:val="003B6A2F"/>
    <w:rsid w:val="003B6FC1"/>
    <w:rsid w:val="003C05EB"/>
    <w:rsid w:val="003C32C6"/>
    <w:rsid w:val="003C556F"/>
    <w:rsid w:val="003C6950"/>
    <w:rsid w:val="003D0540"/>
    <w:rsid w:val="003D0AE1"/>
    <w:rsid w:val="003D48DA"/>
    <w:rsid w:val="003D7C9C"/>
    <w:rsid w:val="003E46C9"/>
    <w:rsid w:val="003F2928"/>
    <w:rsid w:val="003F608A"/>
    <w:rsid w:val="003F65CB"/>
    <w:rsid w:val="00403701"/>
    <w:rsid w:val="00403C18"/>
    <w:rsid w:val="004052D7"/>
    <w:rsid w:val="00405571"/>
    <w:rsid w:val="00407FD9"/>
    <w:rsid w:val="0041166D"/>
    <w:rsid w:val="00415633"/>
    <w:rsid w:val="004170C3"/>
    <w:rsid w:val="0041747E"/>
    <w:rsid w:val="00425C2A"/>
    <w:rsid w:val="00427630"/>
    <w:rsid w:val="00435643"/>
    <w:rsid w:val="00440170"/>
    <w:rsid w:val="00440FF5"/>
    <w:rsid w:val="00441FD0"/>
    <w:rsid w:val="00444213"/>
    <w:rsid w:val="004449F3"/>
    <w:rsid w:val="00446B69"/>
    <w:rsid w:val="004475F5"/>
    <w:rsid w:val="00452E6C"/>
    <w:rsid w:val="00456F1B"/>
    <w:rsid w:val="00463778"/>
    <w:rsid w:val="00467B56"/>
    <w:rsid w:val="0047242D"/>
    <w:rsid w:val="004807C2"/>
    <w:rsid w:val="004831B2"/>
    <w:rsid w:val="004853B9"/>
    <w:rsid w:val="00485B79"/>
    <w:rsid w:val="00493BA4"/>
    <w:rsid w:val="004A3CF0"/>
    <w:rsid w:val="004A3E12"/>
    <w:rsid w:val="004A6DB6"/>
    <w:rsid w:val="004A7932"/>
    <w:rsid w:val="004B35B0"/>
    <w:rsid w:val="004B4508"/>
    <w:rsid w:val="004C24C2"/>
    <w:rsid w:val="004D278A"/>
    <w:rsid w:val="004D2824"/>
    <w:rsid w:val="004D6E9B"/>
    <w:rsid w:val="004E0C79"/>
    <w:rsid w:val="004E0CFE"/>
    <w:rsid w:val="004E1267"/>
    <w:rsid w:val="004E1DF7"/>
    <w:rsid w:val="004E3BA9"/>
    <w:rsid w:val="004E5286"/>
    <w:rsid w:val="004E669A"/>
    <w:rsid w:val="004F4022"/>
    <w:rsid w:val="004F40C8"/>
    <w:rsid w:val="00504698"/>
    <w:rsid w:val="00507906"/>
    <w:rsid w:val="00507C46"/>
    <w:rsid w:val="00512743"/>
    <w:rsid w:val="00512AEC"/>
    <w:rsid w:val="005141C5"/>
    <w:rsid w:val="005148A4"/>
    <w:rsid w:val="00514A69"/>
    <w:rsid w:val="00521A30"/>
    <w:rsid w:val="00522F03"/>
    <w:rsid w:val="00523CE3"/>
    <w:rsid w:val="00525427"/>
    <w:rsid w:val="0053389A"/>
    <w:rsid w:val="0053632D"/>
    <w:rsid w:val="00537015"/>
    <w:rsid w:val="0053722C"/>
    <w:rsid w:val="00540542"/>
    <w:rsid w:val="00541536"/>
    <w:rsid w:val="0054391A"/>
    <w:rsid w:val="00552C04"/>
    <w:rsid w:val="005530CB"/>
    <w:rsid w:val="0055310D"/>
    <w:rsid w:val="00553700"/>
    <w:rsid w:val="00560EAF"/>
    <w:rsid w:val="00565F7B"/>
    <w:rsid w:val="00566EF7"/>
    <w:rsid w:val="00567404"/>
    <w:rsid w:val="00570571"/>
    <w:rsid w:val="00570E19"/>
    <w:rsid w:val="00573581"/>
    <w:rsid w:val="0058375A"/>
    <w:rsid w:val="005839F3"/>
    <w:rsid w:val="00584E0A"/>
    <w:rsid w:val="00585A1F"/>
    <w:rsid w:val="00586DE6"/>
    <w:rsid w:val="005871A7"/>
    <w:rsid w:val="00595C63"/>
    <w:rsid w:val="00597123"/>
    <w:rsid w:val="005A17C1"/>
    <w:rsid w:val="005A58DF"/>
    <w:rsid w:val="005A61DB"/>
    <w:rsid w:val="005B2008"/>
    <w:rsid w:val="005B4BED"/>
    <w:rsid w:val="005B5E5E"/>
    <w:rsid w:val="005B6E51"/>
    <w:rsid w:val="005D6E49"/>
    <w:rsid w:val="005F151F"/>
    <w:rsid w:val="005F1DB6"/>
    <w:rsid w:val="005F2475"/>
    <w:rsid w:val="005F30CC"/>
    <w:rsid w:val="005F5AB1"/>
    <w:rsid w:val="005F6D98"/>
    <w:rsid w:val="005F7788"/>
    <w:rsid w:val="005F7AE8"/>
    <w:rsid w:val="0060163E"/>
    <w:rsid w:val="00601CB0"/>
    <w:rsid w:val="006021D2"/>
    <w:rsid w:val="006102F4"/>
    <w:rsid w:val="0061221A"/>
    <w:rsid w:val="0061339D"/>
    <w:rsid w:val="00617C7F"/>
    <w:rsid w:val="0062071E"/>
    <w:rsid w:val="00620B14"/>
    <w:rsid w:val="00621845"/>
    <w:rsid w:val="00623E0F"/>
    <w:rsid w:val="00624531"/>
    <w:rsid w:val="00624BD6"/>
    <w:rsid w:val="0062739D"/>
    <w:rsid w:val="006321F4"/>
    <w:rsid w:val="00633E5C"/>
    <w:rsid w:val="00642446"/>
    <w:rsid w:val="00644CC7"/>
    <w:rsid w:val="00644E0A"/>
    <w:rsid w:val="00647953"/>
    <w:rsid w:val="006543E5"/>
    <w:rsid w:val="006563BA"/>
    <w:rsid w:val="006609DE"/>
    <w:rsid w:val="00663C88"/>
    <w:rsid w:val="006645DC"/>
    <w:rsid w:val="00681D3C"/>
    <w:rsid w:val="0068326C"/>
    <w:rsid w:val="00685DD2"/>
    <w:rsid w:val="006912E8"/>
    <w:rsid w:val="00694C18"/>
    <w:rsid w:val="006A28F4"/>
    <w:rsid w:val="006A4471"/>
    <w:rsid w:val="006A7CD9"/>
    <w:rsid w:val="006B1303"/>
    <w:rsid w:val="006B1B83"/>
    <w:rsid w:val="006B7B4C"/>
    <w:rsid w:val="006C0B09"/>
    <w:rsid w:val="006C31A6"/>
    <w:rsid w:val="006C4559"/>
    <w:rsid w:val="006C6701"/>
    <w:rsid w:val="006C67E3"/>
    <w:rsid w:val="006D068A"/>
    <w:rsid w:val="006D285D"/>
    <w:rsid w:val="006D3AE4"/>
    <w:rsid w:val="006D63E6"/>
    <w:rsid w:val="006E53DF"/>
    <w:rsid w:val="006F0271"/>
    <w:rsid w:val="006F0FFF"/>
    <w:rsid w:val="006F419C"/>
    <w:rsid w:val="00701C5C"/>
    <w:rsid w:val="00702D68"/>
    <w:rsid w:val="007039CE"/>
    <w:rsid w:val="00703BD1"/>
    <w:rsid w:val="007114A7"/>
    <w:rsid w:val="00715B48"/>
    <w:rsid w:val="00724EC6"/>
    <w:rsid w:val="00734FAE"/>
    <w:rsid w:val="00736B6E"/>
    <w:rsid w:val="00740113"/>
    <w:rsid w:val="007435D1"/>
    <w:rsid w:val="00746229"/>
    <w:rsid w:val="0075096E"/>
    <w:rsid w:val="00750B60"/>
    <w:rsid w:val="00762943"/>
    <w:rsid w:val="00771C82"/>
    <w:rsid w:val="00775C01"/>
    <w:rsid w:val="00776266"/>
    <w:rsid w:val="00776EB5"/>
    <w:rsid w:val="007813E2"/>
    <w:rsid w:val="00782A13"/>
    <w:rsid w:val="00783E11"/>
    <w:rsid w:val="00785848"/>
    <w:rsid w:val="00791984"/>
    <w:rsid w:val="00792545"/>
    <w:rsid w:val="0079517D"/>
    <w:rsid w:val="00797164"/>
    <w:rsid w:val="007A24D4"/>
    <w:rsid w:val="007A2986"/>
    <w:rsid w:val="007A3CB7"/>
    <w:rsid w:val="007A6BC3"/>
    <w:rsid w:val="007A71B0"/>
    <w:rsid w:val="007B1EA3"/>
    <w:rsid w:val="007B286C"/>
    <w:rsid w:val="007B464F"/>
    <w:rsid w:val="007B53E2"/>
    <w:rsid w:val="007B5B87"/>
    <w:rsid w:val="007C1D65"/>
    <w:rsid w:val="007C2434"/>
    <w:rsid w:val="007C3C3A"/>
    <w:rsid w:val="007C6B75"/>
    <w:rsid w:val="007D0145"/>
    <w:rsid w:val="007D15AB"/>
    <w:rsid w:val="007D1F17"/>
    <w:rsid w:val="007D255C"/>
    <w:rsid w:val="007D448F"/>
    <w:rsid w:val="007D5CDD"/>
    <w:rsid w:val="007E1065"/>
    <w:rsid w:val="007E1602"/>
    <w:rsid w:val="007E1A41"/>
    <w:rsid w:val="007E4F8A"/>
    <w:rsid w:val="007E64CC"/>
    <w:rsid w:val="007F1DEB"/>
    <w:rsid w:val="007F319D"/>
    <w:rsid w:val="007F34A7"/>
    <w:rsid w:val="008013E0"/>
    <w:rsid w:val="0080353A"/>
    <w:rsid w:val="00803FD2"/>
    <w:rsid w:val="008049F5"/>
    <w:rsid w:val="008057A0"/>
    <w:rsid w:val="00806400"/>
    <w:rsid w:val="008107DE"/>
    <w:rsid w:val="0081144B"/>
    <w:rsid w:val="00814B3F"/>
    <w:rsid w:val="008225CA"/>
    <w:rsid w:val="00823810"/>
    <w:rsid w:val="00824781"/>
    <w:rsid w:val="00827D2A"/>
    <w:rsid w:val="00837761"/>
    <w:rsid w:val="008379CD"/>
    <w:rsid w:val="0084155A"/>
    <w:rsid w:val="00841A33"/>
    <w:rsid w:val="00844FE8"/>
    <w:rsid w:val="008510AA"/>
    <w:rsid w:val="0085554A"/>
    <w:rsid w:val="00861962"/>
    <w:rsid w:val="00866228"/>
    <w:rsid w:val="008670F7"/>
    <w:rsid w:val="00873ACA"/>
    <w:rsid w:val="00874F3C"/>
    <w:rsid w:val="008751D0"/>
    <w:rsid w:val="008751E1"/>
    <w:rsid w:val="008762AF"/>
    <w:rsid w:val="00876AE3"/>
    <w:rsid w:val="00877660"/>
    <w:rsid w:val="00880E2E"/>
    <w:rsid w:val="008817F9"/>
    <w:rsid w:val="0088279E"/>
    <w:rsid w:val="0088478F"/>
    <w:rsid w:val="00885460"/>
    <w:rsid w:val="00887784"/>
    <w:rsid w:val="00892A4F"/>
    <w:rsid w:val="0089351A"/>
    <w:rsid w:val="008A4E3B"/>
    <w:rsid w:val="008A6DAD"/>
    <w:rsid w:val="008B0500"/>
    <w:rsid w:val="008B4A4F"/>
    <w:rsid w:val="008C53C8"/>
    <w:rsid w:val="008C5BCB"/>
    <w:rsid w:val="008C5C14"/>
    <w:rsid w:val="008D12A1"/>
    <w:rsid w:val="008E2436"/>
    <w:rsid w:val="008E68D5"/>
    <w:rsid w:val="008E6B91"/>
    <w:rsid w:val="008F4F5E"/>
    <w:rsid w:val="008F6718"/>
    <w:rsid w:val="008F69B5"/>
    <w:rsid w:val="00904A8C"/>
    <w:rsid w:val="009069ED"/>
    <w:rsid w:val="00906D71"/>
    <w:rsid w:val="0091359B"/>
    <w:rsid w:val="00914328"/>
    <w:rsid w:val="009211CF"/>
    <w:rsid w:val="0092240A"/>
    <w:rsid w:val="00922FBE"/>
    <w:rsid w:val="0092604D"/>
    <w:rsid w:val="009344EB"/>
    <w:rsid w:val="00935F2A"/>
    <w:rsid w:val="009376FB"/>
    <w:rsid w:val="00943160"/>
    <w:rsid w:val="00944E42"/>
    <w:rsid w:val="009541C7"/>
    <w:rsid w:val="00966A12"/>
    <w:rsid w:val="00970896"/>
    <w:rsid w:val="009802DE"/>
    <w:rsid w:val="00980FE5"/>
    <w:rsid w:val="00981F9E"/>
    <w:rsid w:val="009833C1"/>
    <w:rsid w:val="00983918"/>
    <w:rsid w:val="00984FA7"/>
    <w:rsid w:val="0098536B"/>
    <w:rsid w:val="00991692"/>
    <w:rsid w:val="00991B29"/>
    <w:rsid w:val="00995354"/>
    <w:rsid w:val="009A5BB7"/>
    <w:rsid w:val="009A66DF"/>
    <w:rsid w:val="009A6CA3"/>
    <w:rsid w:val="009B08E8"/>
    <w:rsid w:val="009B16C5"/>
    <w:rsid w:val="009B44B9"/>
    <w:rsid w:val="009B4F40"/>
    <w:rsid w:val="009B54B9"/>
    <w:rsid w:val="009D04A3"/>
    <w:rsid w:val="009D32FC"/>
    <w:rsid w:val="009E4AD6"/>
    <w:rsid w:val="009F261D"/>
    <w:rsid w:val="009F30CA"/>
    <w:rsid w:val="00A0078F"/>
    <w:rsid w:val="00A0120E"/>
    <w:rsid w:val="00A03802"/>
    <w:rsid w:val="00A03D28"/>
    <w:rsid w:val="00A14720"/>
    <w:rsid w:val="00A1589A"/>
    <w:rsid w:val="00A211DB"/>
    <w:rsid w:val="00A24256"/>
    <w:rsid w:val="00A24929"/>
    <w:rsid w:val="00A30724"/>
    <w:rsid w:val="00A3083C"/>
    <w:rsid w:val="00A33E7E"/>
    <w:rsid w:val="00A342CE"/>
    <w:rsid w:val="00A34695"/>
    <w:rsid w:val="00A35F66"/>
    <w:rsid w:val="00A4212E"/>
    <w:rsid w:val="00A47073"/>
    <w:rsid w:val="00A4770C"/>
    <w:rsid w:val="00A50F22"/>
    <w:rsid w:val="00A51115"/>
    <w:rsid w:val="00A527F2"/>
    <w:rsid w:val="00A53D48"/>
    <w:rsid w:val="00A54D3E"/>
    <w:rsid w:val="00A558EC"/>
    <w:rsid w:val="00A563BC"/>
    <w:rsid w:val="00A61F09"/>
    <w:rsid w:val="00A62563"/>
    <w:rsid w:val="00A63EC9"/>
    <w:rsid w:val="00A704BF"/>
    <w:rsid w:val="00A740B5"/>
    <w:rsid w:val="00A7646D"/>
    <w:rsid w:val="00A76C18"/>
    <w:rsid w:val="00A80532"/>
    <w:rsid w:val="00A81CAE"/>
    <w:rsid w:val="00A864E2"/>
    <w:rsid w:val="00A868C1"/>
    <w:rsid w:val="00A86CF0"/>
    <w:rsid w:val="00A8745E"/>
    <w:rsid w:val="00A90058"/>
    <w:rsid w:val="00A907EB"/>
    <w:rsid w:val="00A91EBE"/>
    <w:rsid w:val="00A93F99"/>
    <w:rsid w:val="00A94E15"/>
    <w:rsid w:val="00A966B2"/>
    <w:rsid w:val="00AA22E0"/>
    <w:rsid w:val="00AA69D2"/>
    <w:rsid w:val="00AA7152"/>
    <w:rsid w:val="00AA74D4"/>
    <w:rsid w:val="00AC2BAC"/>
    <w:rsid w:val="00AC3262"/>
    <w:rsid w:val="00AC4114"/>
    <w:rsid w:val="00AC4974"/>
    <w:rsid w:val="00AC6543"/>
    <w:rsid w:val="00AD3C7A"/>
    <w:rsid w:val="00AD65A2"/>
    <w:rsid w:val="00AD6E31"/>
    <w:rsid w:val="00AE0F99"/>
    <w:rsid w:val="00AE147D"/>
    <w:rsid w:val="00AE2DC6"/>
    <w:rsid w:val="00AE3EDC"/>
    <w:rsid w:val="00AE49AF"/>
    <w:rsid w:val="00AE5F01"/>
    <w:rsid w:val="00AE7AD9"/>
    <w:rsid w:val="00AF18B0"/>
    <w:rsid w:val="00AF50D6"/>
    <w:rsid w:val="00AF5B21"/>
    <w:rsid w:val="00AF6136"/>
    <w:rsid w:val="00B06913"/>
    <w:rsid w:val="00B073D5"/>
    <w:rsid w:val="00B07ACC"/>
    <w:rsid w:val="00B07E46"/>
    <w:rsid w:val="00B1265C"/>
    <w:rsid w:val="00B14F58"/>
    <w:rsid w:val="00B16710"/>
    <w:rsid w:val="00B20D48"/>
    <w:rsid w:val="00B303A8"/>
    <w:rsid w:val="00B31B2C"/>
    <w:rsid w:val="00B4268C"/>
    <w:rsid w:val="00B453AD"/>
    <w:rsid w:val="00B51572"/>
    <w:rsid w:val="00B521C9"/>
    <w:rsid w:val="00B5436A"/>
    <w:rsid w:val="00B5517C"/>
    <w:rsid w:val="00B559D6"/>
    <w:rsid w:val="00B60C23"/>
    <w:rsid w:val="00B60F69"/>
    <w:rsid w:val="00B62136"/>
    <w:rsid w:val="00B67DCD"/>
    <w:rsid w:val="00B7184D"/>
    <w:rsid w:val="00B7421D"/>
    <w:rsid w:val="00B745A4"/>
    <w:rsid w:val="00B778C0"/>
    <w:rsid w:val="00B801BB"/>
    <w:rsid w:val="00B833AB"/>
    <w:rsid w:val="00B83F41"/>
    <w:rsid w:val="00B845C5"/>
    <w:rsid w:val="00B85011"/>
    <w:rsid w:val="00B91D01"/>
    <w:rsid w:val="00B94172"/>
    <w:rsid w:val="00BA52DF"/>
    <w:rsid w:val="00BA6F8E"/>
    <w:rsid w:val="00BC1505"/>
    <w:rsid w:val="00BC1E3A"/>
    <w:rsid w:val="00BC3860"/>
    <w:rsid w:val="00BC714F"/>
    <w:rsid w:val="00BD0690"/>
    <w:rsid w:val="00BD1465"/>
    <w:rsid w:val="00BD7A49"/>
    <w:rsid w:val="00BD7E84"/>
    <w:rsid w:val="00BE0B5C"/>
    <w:rsid w:val="00BE3871"/>
    <w:rsid w:val="00BE4FD7"/>
    <w:rsid w:val="00BF4894"/>
    <w:rsid w:val="00BF6457"/>
    <w:rsid w:val="00C01DCC"/>
    <w:rsid w:val="00C02486"/>
    <w:rsid w:val="00C025F2"/>
    <w:rsid w:val="00C03CD2"/>
    <w:rsid w:val="00C0526F"/>
    <w:rsid w:val="00C1124A"/>
    <w:rsid w:val="00C13C49"/>
    <w:rsid w:val="00C168AE"/>
    <w:rsid w:val="00C20FE6"/>
    <w:rsid w:val="00C242B5"/>
    <w:rsid w:val="00C30CF3"/>
    <w:rsid w:val="00C31C3B"/>
    <w:rsid w:val="00C31F5A"/>
    <w:rsid w:val="00C34E1C"/>
    <w:rsid w:val="00C37296"/>
    <w:rsid w:val="00C40382"/>
    <w:rsid w:val="00C43571"/>
    <w:rsid w:val="00C460D2"/>
    <w:rsid w:val="00C51A00"/>
    <w:rsid w:val="00C52506"/>
    <w:rsid w:val="00C60B2C"/>
    <w:rsid w:val="00C61C64"/>
    <w:rsid w:val="00C72CD8"/>
    <w:rsid w:val="00C7303D"/>
    <w:rsid w:val="00C73B63"/>
    <w:rsid w:val="00C80737"/>
    <w:rsid w:val="00C82834"/>
    <w:rsid w:val="00C8504A"/>
    <w:rsid w:val="00C9196A"/>
    <w:rsid w:val="00C93897"/>
    <w:rsid w:val="00C94A9F"/>
    <w:rsid w:val="00C96180"/>
    <w:rsid w:val="00C9769B"/>
    <w:rsid w:val="00CA01A1"/>
    <w:rsid w:val="00CA1C79"/>
    <w:rsid w:val="00CA4D7F"/>
    <w:rsid w:val="00CB589B"/>
    <w:rsid w:val="00CB5BD4"/>
    <w:rsid w:val="00CB7001"/>
    <w:rsid w:val="00CC3855"/>
    <w:rsid w:val="00CC7B3D"/>
    <w:rsid w:val="00CD147F"/>
    <w:rsid w:val="00CD1DA4"/>
    <w:rsid w:val="00CD5EDC"/>
    <w:rsid w:val="00CD6087"/>
    <w:rsid w:val="00CE063B"/>
    <w:rsid w:val="00CE343F"/>
    <w:rsid w:val="00CE45E5"/>
    <w:rsid w:val="00CF0500"/>
    <w:rsid w:val="00CF19E7"/>
    <w:rsid w:val="00CF1F0E"/>
    <w:rsid w:val="00CF2874"/>
    <w:rsid w:val="00CF481A"/>
    <w:rsid w:val="00D02722"/>
    <w:rsid w:val="00D041D5"/>
    <w:rsid w:val="00D04991"/>
    <w:rsid w:val="00D07E57"/>
    <w:rsid w:val="00D115B7"/>
    <w:rsid w:val="00D11DF0"/>
    <w:rsid w:val="00D203C5"/>
    <w:rsid w:val="00D27E28"/>
    <w:rsid w:val="00D40025"/>
    <w:rsid w:val="00D44BCE"/>
    <w:rsid w:val="00D44D9F"/>
    <w:rsid w:val="00D45989"/>
    <w:rsid w:val="00D50219"/>
    <w:rsid w:val="00D526DD"/>
    <w:rsid w:val="00D5679D"/>
    <w:rsid w:val="00D577FD"/>
    <w:rsid w:val="00D64109"/>
    <w:rsid w:val="00D66604"/>
    <w:rsid w:val="00D66F17"/>
    <w:rsid w:val="00D70319"/>
    <w:rsid w:val="00D7153F"/>
    <w:rsid w:val="00D74DF0"/>
    <w:rsid w:val="00D75758"/>
    <w:rsid w:val="00D75BC2"/>
    <w:rsid w:val="00D80FE4"/>
    <w:rsid w:val="00D83689"/>
    <w:rsid w:val="00D83D9B"/>
    <w:rsid w:val="00D84F7D"/>
    <w:rsid w:val="00D856AA"/>
    <w:rsid w:val="00D916FE"/>
    <w:rsid w:val="00D9465E"/>
    <w:rsid w:val="00D9483D"/>
    <w:rsid w:val="00D95572"/>
    <w:rsid w:val="00DA2CAF"/>
    <w:rsid w:val="00DA4042"/>
    <w:rsid w:val="00DA51A6"/>
    <w:rsid w:val="00DA5602"/>
    <w:rsid w:val="00DA6463"/>
    <w:rsid w:val="00DA696D"/>
    <w:rsid w:val="00DA76FE"/>
    <w:rsid w:val="00DB7E9B"/>
    <w:rsid w:val="00DC200E"/>
    <w:rsid w:val="00DC44CF"/>
    <w:rsid w:val="00DC4C13"/>
    <w:rsid w:val="00DC6F21"/>
    <w:rsid w:val="00DD0FA2"/>
    <w:rsid w:val="00DD5B32"/>
    <w:rsid w:val="00DD6595"/>
    <w:rsid w:val="00DD7646"/>
    <w:rsid w:val="00DE0DA5"/>
    <w:rsid w:val="00DE28FA"/>
    <w:rsid w:val="00DE37A8"/>
    <w:rsid w:val="00DE37D0"/>
    <w:rsid w:val="00DE4F3B"/>
    <w:rsid w:val="00DE54C2"/>
    <w:rsid w:val="00E05767"/>
    <w:rsid w:val="00E05C24"/>
    <w:rsid w:val="00E12380"/>
    <w:rsid w:val="00E15EE9"/>
    <w:rsid w:val="00E1687B"/>
    <w:rsid w:val="00E214A1"/>
    <w:rsid w:val="00E22691"/>
    <w:rsid w:val="00E2312F"/>
    <w:rsid w:val="00E32D10"/>
    <w:rsid w:val="00E40540"/>
    <w:rsid w:val="00E40992"/>
    <w:rsid w:val="00E40CF9"/>
    <w:rsid w:val="00E4473C"/>
    <w:rsid w:val="00E46F02"/>
    <w:rsid w:val="00E528AF"/>
    <w:rsid w:val="00E53D01"/>
    <w:rsid w:val="00E54E3C"/>
    <w:rsid w:val="00E55DAE"/>
    <w:rsid w:val="00E620DE"/>
    <w:rsid w:val="00E6569B"/>
    <w:rsid w:val="00E712BC"/>
    <w:rsid w:val="00E74DB8"/>
    <w:rsid w:val="00E77AD8"/>
    <w:rsid w:val="00E827D6"/>
    <w:rsid w:val="00E83D78"/>
    <w:rsid w:val="00E83EE8"/>
    <w:rsid w:val="00E92CF1"/>
    <w:rsid w:val="00EA001C"/>
    <w:rsid w:val="00EA44E7"/>
    <w:rsid w:val="00EA60F7"/>
    <w:rsid w:val="00EA6953"/>
    <w:rsid w:val="00EB057F"/>
    <w:rsid w:val="00EB0B04"/>
    <w:rsid w:val="00EB4711"/>
    <w:rsid w:val="00EB61B4"/>
    <w:rsid w:val="00EB7394"/>
    <w:rsid w:val="00EC4008"/>
    <w:rsid w:val="00EC6081"/>
    <w:rsid w:val="00EC6CDD"/>
    <w:rsid w:val="00ED0716"/>
    <w:rsid w:val="00ED32F6"/>
    <w:rsid w:val="00EE260C"/>
    <w:rsid w:val="00EE29CF"/>
    <w:rsid w:val="00EE2DB9"/>
    <w:rsid w:val="00EE3DA5"/>
    <w:rsid w:val="00EE3E5D"/>
    <w:rsid w:val="00EE4F88"/>
    <w:rsid w:val="00EE7F05"/>
    <w:rsid w:val="00EF4BB3"/>
    <w:rsid w:val="00EF57CE"/>
    <w:rsid w:val="00F00EC8"/>
    <w:rsid w:val="00F027E1"/>
    <w:rsid w:val="00F04740"/>
    <w:rsid w:val="00F04EE6"/>
    <w:rsid w:val="00F05FAA"/>
    <w:rsid w:val="00F07CBA"/>
    <w:rsid w:val="00F10597"/>
    <w:rsid w:val="00F12A80"/>
    <w:rsid w:val="00F13756"/>
    <w:rsid w:val="00F13A24"/>
    <w:rsid w:val="00F14349"/>
    <w:rsid w:val="00F166F7"/>
    <w:rsid w:val="00F27FF3"/>
    <w:rsid w:val="00F31318"/>
    <w:rsid w:val="00F32294"/>
    <w:rsid w:val="00F51DDE"/>
    <w:rsid w:val="00F6202B"/>
    <w:rsid w:val="00F64693"/>
    <w:rsid w:val="00F73498"/>
    <w:rsid w:val="00F75D78"/>
    <w:rsid w:val="00F77184"/>
    <w:rsid w:val="00F81D11"/>
    <w:rsid w:val="00F866DD"/>
    <w:rsid w:val="00F87D04"/>
    <w:rsid w:val="00F96EEB"/>
    <w:rsid w:val="00F97596"/>
    <w:rsid w:val="00FA1E96"/>
    <w:rsid w:val="00FA5EFB"/>
    <w:rsid w:val="00FA685B"/>
    <w:rsid w:val="00FA7566"/>
    <w:rsid w:val="00FB1550"/>
    <w:rsid w:val="00FB4F0B"/>
    <w:rsid w:val="00FB58FA"/>
    <w:rsid w:val="00FC73EA"/>
    <w:rsid w:val="00FD628D"/>
    <w:rsid w:val="00FD76CF"/>
    <w:rsid w:val="00FE184E"/>
    <w:rsid w:val="00FE1FAB"/>
    <w:rsid w:val="00FE4B06"/>
    <w:rsid w:val="00FF0762"/>
    <w:rsid w:val="00FF0E04"/>
    <w:rsid w:val="00FF312D"/>
    <w:rsid w:val="00FF5485"/>
    <w:rsid w:val="49E36C08"/>
    <w:rsid w:val="4A79EE66"/>
    <w:rsid w:val="583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98B16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71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71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71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71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71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7106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7106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7106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7106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7106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table" w:styleId="TableGrid">
    <w:name w:val="Table Grid"/>
    <w:basedOn w:val="TableNormal"/>
    <w:uiPriority w:val="39"/>
    <w:rsid w:val="00EE26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EE260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E260C"/>
    <w:pPr>
      <w:ind w:left="283" w:hanging="283"/>
      <w:contextualSpacing/>
    </w:pPr>
  </w:style>
  <w:style w:type="paragraph" w:customStyle="1" w:styleId="NO">
    <w:name w:val="NO"/>
    <w:basedOn w:val="Normal"/>
    <w:link w:val="NOChar1"/>
    <w:rsid w:val="00D203C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rsid w:val="00D203C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rsid w:val="00D203C5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D203C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D203C5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rsid w:val="00D203C5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D203C5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975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596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F975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7596"/>
    <w:rPr>
      <w:rFonts w:ascii="Arial" w:hAnsi="Arial"/>
      <w:sz w:val="20"/>
    </w:rPr>
  </w:style>
  <w:style w:type="character" w:styleId="Mention">
    <w:name w:val="Mention"/>
    <w:basedOn w:val="DefaultParagraphFont"/>
    <w:uiPriority w:val="99"/>
    <w:unhideWhenUsed/>
    <w:rsid w:val="0058375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4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3.png@01DC62A3.88B114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1A99A-0253-42DF-9F06-DDF0715B41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2025-12-03T21:52:00Z</dcterms:created>
  <dcterms:modified xsi:type="dcterms:W3CDTF">2025-12-03T21:56:00Z</dcterms:modified>
</cp:coreProperties>
</file>