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4D2" w14:textId="415074E3" w:rsidR="00620513" w:rsidRPr="00620513" w:rsidRDefault="00620513" w:rsidP="00620513">
      <w:pPr>
        <w:pStyle w:val="Header"/>
        <w:rPr>
          <w:rFonts w:cs="Arial"/>
          <w:sz w:val="22"/>
          <w:szCs w:val="22"/>
        </w:rPr>
      </w:pPr>
      <w:r w:rsidRPr="00620513">
        <w:rPr>
          <w:rFonts w:cs="Arial"/>
          <w:sz w:val="22"/>
          <w:szCs w:val="22"/>
        </w:rPr>
        <w:t>3GPP TSG-SA3 Meeting #12</w:t>
      </w:r>
      <w:r w:rsidR="000F0076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20513">
        <w:rPr>
          <w:rFonts w:cs="Arial"/>
          <w:sz w:val="22"/>
          <w:szCs w:val="22"/>
        </w:rPr>
        <w:tab/>
        <w:t>S3-2</w:t>
      </w:r>
      <w:r w:rsidR="000F0076">
        <w:rPr>
          <w:rFonts w:cs="Arial"/>
          <w:sz w:val="22"/>
          <w:szCs w:val="22"/>
        </w:rPr>
        <w:t>6</w:t>
      </w:r>
      <w:r w:rsidRPr="00620513">
        <w:rPr>
          <w:rFonts w:cs="Arial"/>
          <w:sz w:val="22"/>
          <w:szCs w:val="22"/>
        </w:rPr>
        <w:t>xxxx</w:t>
      </w:r>
    </w:p>
    <w:p w14:paraId="507C5618" w14:textId="6C1C736E" w:rsidR="00B13E08" w:rsidRPr="00872560" w:rsidRDefault="000F0076" w:rsidP="00620513">
      <w:pPr>
        <w:pStyle w:val="Header"/>
        <w:rPr>
          <w:b w:val="0"/>
          <w:bCs/>
          <w:sz w:val="24"/>
        </w:rPr>
      </w:pPr>
      <w:r>
        <w:rPr>
          <w:rFonts w:cs="Arial"/>
          <w:noProof w:val="0"/>
          <w:sz w:val="22"/>
          <w:szCs w:val="22"/>
        </w:rPr>
        <w:t>Goa, India</w:t>
      </w:r>
      <w:r w:rsidR="00620513" w:rsidRPr="00620513">
        <w:rPr>
          <w:rFonts w:cs="Arial"/>
          <w:noProof w:val="0"/>
          <w:sz w:val="22"/>
          <w:szCs w:val="22"/>
        </w:rPr>
        <w:t xml:space="preserve">, </w:t>
      </w:r>
      <w:r w:rsidR="009C7DEA">
        <w:rPr>
          <w:rFonts w:cs="Arial"/>
          <w:noProof w:val="0"/>
          <w:sz w:val="22"/>
          <w:szCs w:val="22"/>
        </w:rPr>
        <w:t>9 – 13 February</w:t>
      </w:r>
      <w:r w:rsidR="00620513" w:rsidRPr="00620513">
        <w:rPr>
          <w:rFonts w:cs="Arial"/>
          <w:noProof w:val="0"/>
          <w:sz w:val="22"/>
          <w:szCs w:val="22"/>
        </w:rPr>
        <w:t xml:space="preserve"> 202</w:t>
      </w:r>
      <w:r w:rsidR="009C7DEA">
        <w:rPr>
          <w:rFonts w:cs="Arial"/>
          <w:noProof w:val="0"/>
          <w:sz w:val="22"/>
          <w:szCs w:val="22"/>
        </w:rPr>
        <w:t>6</w:t>
      </w:r>
    </w:p>
    <w:p w14:paraId="4CFFB727" w14:textId="77777777" w:rsidR="00B13E08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922243E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DD52687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533F83C" w14:textId="77777777" w:rsidR="00B13E08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66C4CADF" w14:textId="65C704EA" w:rsidR="00AA2E26" w:rsidRDefault="00B13E08" w:rsidP="00B13E08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B13E08">
        <w:rPr>
          <w:noProof w:val="0"/>
          <w:sz w:val="20"/>
        </w:rPr>
        <w:t>Agenda Item:</w:t>
      </w:r>
      <w:r>
        <w:rPr>
          <w:b w:val="0"/>
        </w:rPr>
        <w:tab/>
      </w:r>
    </w:p>
    <w:p w14:paraId="0D05B957" w14:textId="77777777" w:rsidR="00AA2E26" w:rsidRDefault="00AA2E26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1AFEFE9F" w14:textId="01F63C0C" w:rsidR="000F7ECB" w:rsidRPr="009C7DEA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  <w:lang w:val="sv-SE"/>
        </w:rPr>
      </w:pPr>
      <w:r w:rsidRPr="009C7DEA">
        <w:rPr>
          <w:rFonts w:cs="Arial"/>
          <w:bCs/>
          <w:sz w:val="22"/>
          <w:lang w:val="sv-SE"/>
        </w:rPr>
        <w:t>3GPP TSG-</w:t>
      </w:r>
      <w:r w:rsidR="002D0E83" w:rsidRPr="009C7DEA">
        <w:rPr>
          <w:rFonts w:cs="Arial"/>
          <w:bCs/>
          <w:color w:val="2F5496"/>
          <w:sz w:val="22"/>
          <w:lang w:val="sv-SE"/>
        </w:rPr>
        <w:t>SA</w:t>
      </w:r>
      <w:r w:rsidRPr="009C7DEA">
        <w:rPr>
          <w:rFonts w:cs="Arial"/>
          <w:bCs/>
          <w:sz w:val="22"/>
          <w:lang w:val="sv-SE"/>
        </w:rPr>
        <w:t xml:space="preserve"> Meeting </w:t>
      </w:r>
      <w:r w:rsidRPr="009C7DEA">
        <w:rPr>
          <w:rFonts w:cs="Arial"/>
          <w:bCs/>
          <w:color w:val="2F5496"/>
          <w:sz w:val="22"/>
          <w:lang w:val="sv-SE"/>
        </w:rPr>
        <w:t>#</w:t>
      </w:r>
      <w:r w:rsidR="002D0E83" w:rsidRPr="009C7DEA">
        <w:rPr>
          <w:rFonts w:cs="Arial"/>
          <w:bCs/>
          <w:color w:val="2F5496"/>
          <w:sz w:val="22"/>
          <w:lang w:val="sv-SE"/>
        </w:rPr>
        <w:t>1</w:t>
      </w:r>
      <w:r w:rsidR="000D5BF2" w:rsidRPr="009C7DEA">
        <w:rPr>
          <w:rFonts w:cs="Arial"/>
          <w:bCs/>
          <w:color w:val="2F5496"/>
          <w:sz w:val="22"/>
          <w:lang w:val="sv-SE"/>
        </w:rPr>
        <w:t>1</w:t>
      </w:r>
      <w:r w:rsidR="009C7DEA" w:rsidRPr="009C7DEA">
        <w:rPr>
          <w:rFonts w:cs="Arial"/>
          <w:bCs/>
          <w:color w:val="2F5496"/>
          <w:sz w:val="22"/>
          <w:lang w:val="sv-SE"/>
        </w:rPr>
        <w:t>1</w:t>
      </w:r>
      <w:r w:rsidRPr="009C7DEA">
        <w:rPr>
          <w:rFonts w:cs="Arial"/>
          <w:bCs/>
          <w:sz w:val="22"/>
          <w:lang w:val="sv-SE"/>
        </w:rPr>
        <w:tab/>
        <w:t xml:space="preserve">Tdoc </w:t>
      </w:r>
      <w:r w:rsidRPr="009C7DEA">
        <w:rPr>
          <w:rFonts w:cs="Arial"/>
          <w:bCs/>
          <w:color w:val="2F5496"/>
          <w:sz w:val="22"/>
          <w:lang w:val="sv-SE"/>
        </w:rPr>
        <w:t>&lt;DocNumber&gt;</w:t>
      </w:r>
    </w:p>
    <w:p w14:paraId="437AE657" w14:textId="24C20304" w:rsidR="000F7ECB" w:rsidRPr="009C7DEA" w:rsidRDefault="009C7DEA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sv-SE"/>
        </w:rPr>
      </w:pPr>
      <w:r w:rsidRPr="009C7DEA">
        <w:rPr>
          <w:rFonts w:cs="Arial"/>
          <w:bCs/>
          <w:color w:val="2F5496"/>
          <w:sz w:val="22"/>
          <w:lang w:val="sv-SE"/>
        </w:rPr>
        <w:t>Fukuoka, Japan</w:t>
      </w:r>
      <w:r w:rsidR="00E40F58" w:rsidRPr="009C7DEA">
        <w:rPr>
          <w:rFonts w:cs="Arial"/>
          <w:bCs/>
          <w:color w:val="2F5496"/>
          <w:sz w:val="22"/>
          <w:lang w:val="sv-SE"/>
        </w:rPr>
        <w:t xml:space="preserve"> </w:t>
      </w:r>
      <w:r w:rsidR="000F7ECB" w:rsidRPr="009C7DEA">
        <w:rPr>
          <w:rFonts w:cs="Arial"/>
          <w:bCs/>
          <w:sz w:val="22"/>
          <w:lang w:val="sv-SE"/>
        </w:rPr>
        <w:t xml:space="preserve">, </w:t>
      </w:r>
      <w:r w:rsidR="00AA2E26" w:rsidRPr="009C7DEA">
        <w:rPr>
          <w:rFonts w:cs="Arial"/>
          <w:bCs/>
          <w:color w:val="2F5496"/>
          <w:sz w:val="22"/>
          <w:lang w:val="sv-SE"/>
        </w:rPr>
        <w:t>9 – 1</w:t>
      </w:r>
      <w:r>
        <w:rPr>
          <w:rFonts w:cs="Arial"/>
          <w:bCs/>
          <w:color w:val="2F5496"/>
          <w:sz w:val="22"/>
          <w:lang w:val="sv-SE"/>
        </w:rPr>
        <w:t>3</w:t>
      </w:r>
      <w:r w:rsidR="00AA2E26" w:rsidRPr="009C7DEA">
        <w:rPr>
          <w:rFonts w:cs="Arial"/>
          <w:bCs/>
          <w:color w:val="2F5496"/>
          <w:sz w:val="22"/>
          <w:lang w:val="sv-SE"/>
        </w:rPr>
        <w:t xml:space="preserve"> </w:t>
      </w:r>
      <w:r>
        <w:rPr>
          <w:rFonts w:cs="Arial"/>
          <w:bCs/>
          <w:color w:val="2F5496"/>
          <w:sz w:val="22"/>
          <w:lang w:val="sv-SE"/>
        </w:rPr>
        <w:t>March</w:t>
      </w:r>
      <w:r w:rsidR="004A3C79" w:rsidRPr="009C7DEA">
        <w:rPr>
          <w:rFonts w:cs="Arial"/>
          <w:bCs/>
          <w:color w:val="2F5496"/>
          <w:sz w:val="22"/>
          <w:lang w:val="sv-SE"/>
        </w:rPr>
        <w:t xml:space="preserve"> 202</w:t>
      </w:r>
      <w:r>
        <w:rPr>
          <w:rFonts w:cs="Arial"/>
          <w:bCs/>
          <w:color w:val="2F5496"/>
          <w:sz w:val="22"/>
          <w:lang w:val="sv-SE"/>
        </w:rPr>
        <w:t>6</w:t>
      </w:r>
      <w:r w:rsidR="000F7ECB" w:rsidRPr="009C7DEA">
        <w:rPr>
          <w:rFonts w:cs="Arial"/>
          <w:bCs/>
          <w:color w:val="4472C4"/>
          <w:sz w:val="22"/>
          <w:lang w:val="sv-SE"/>
        </w:rPr>
        <w:br/>
      </w:r>
      <w:r w:rsidR="000F7ECB" w:rsidRPr="009C7DEA">
        <w:rPr>
          <w:rFonts w:cs="Arial"/>
          <w:bCs/>
          <w:color w:val="4472C4"/>
          <w:sz w:val="22"/>
          <w:lang w:val="sv-SE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7500" w14:textId="77777777" w:rsidR="000F6B03" w:rsidRDefault="000F6B03" w:rsidP="00C75908">
      <w:pPr>
        <w:spacing w:after="0"/>
      </w:pPr>
      <w:r>
        <w:separator/>
      </w:r>
    </w:p>
  </w:endnote>
  <w:endnote w:type="continuationSeparator" w:id="0">
    <w:p w14:paraId="2F24BFEB" w14:textId="77777777" w:rsidR="000F6B03" w:rsidRDefault="000F6B03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2F80" w14:textId="77777777" w:rsidR="000F6B03" w:rsidRDefault="000F6B03" w:rsidP="00C75908">
      <w:pPr>
        <w:spacing w:after="0"/>
      </w:pPr>
      <w:r>
        <w:separator/>
      </w:r>
    </w:p>
  </w:footnote>
  <w:footnote w:type="continuationSeparator" w:id="0">
    <w:p w14:paraId="22A92EEF" w14:textId="77777777" w:rsidR="000F6B03" w:rsidRDefault="000F6B03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D5BF2"/>
    <w:rsid w:val="000F0076"/>
    <w:rsid w:val="000F6B03"/>
    <w:rsid w:val="000F7ECB"/>
    <w:rsid w:val="00115625"/>
    <w:rsid w:val="00201520"/>
    <w:rsid w:val="00222D66"/>
    <w:rsid w:val="002B09A1"/>
    <w:rsid w:val="002D0E83"/>
    <w:rsid w:val="00314589"/>
    <w:rsid w:val="00360984"/>
    <w:rsid w:val="00384314"/>
    <w:rsid w:val="0045428D"/>
    <w:rsid w:val="004929FD"/>
    <w:rsid w:val="004A3C79"/>
    <w:rsid w:val="004B159E"/>
    <w:rsid w:val="004E2209"/>
    <w:rsid w:val="004F5115"/>
    <w:rsid w:val="00620513"/>
    <w:rsid w:val="006D2918"/>
    <w:rsid w:val="00702FB2"/>
    <w:rsid w:val="007E2108"/>
    <w:rsid w:val="00812091"/>
    <w:rsid w:val="00823475"/>
    <w:rsid w:val="0085791C"/>
    <w:rsid w:val="009C7DEA"/>
    <w:rsid w:val="00AA2E26"/>
    <w:rsid w:val="00AA61FF"/>
    <w:rsid w:val="00B13300"/>
    <w:rsid w:val="00B13E08"/>
    <w:rsid w:val="00B1513B"/>
    <w:rsid w:val="00B34E39"/>
    <w:rsid w:val="00C56F8B"/>
    <w:rsid w:val="00C75908"/>
    <w:rsid w:val="00CC358C"/>
    <w:rsid w:val="00CE0FAE"/>
    <w:rsid w:val="00D63217"/>
    <w:rsid w:val="00DC278D"/>
    <w:rsid w:val="00E24E87"/>
    <w:rsid w:val="00E40F58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193</Words>
  <Characters>1182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33.938_CR0009_(Rel-19)_FS_CryptoInv</cp:lastModifiedBy>
  <cp:revision>18</cp:revision>
  <dcterms:created xsi:type="dcterms:W3CDTF">2024-12-08T17:03:00Z</dcterms:created>
  <dcterms:modified xsi:type="dcterms:W3CDTF">2026-01-21T16:12:00Z</dcterms:modified>
</cp:coreProperties>
</file>