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975F5" w14:textId="20FEB0EC" w:rsidR="00442142" w:rsidRPr="002D3272" w:rsidRDefault="00442142" w:rsidP="00442142">
      <w:pPr>
        <w:tabs>
          <w:tab w:val="right" w:pos="9639"/>
        </w:tabs>
        <w:spacing w:after="0"/>
        <w:rPr>
          <w:rFonts w:ascii="Arial" w:hAnsi="Arial" w:cs="Arial"/>
          <w:b/>
          <w:sz w:val="22"/>
          <w:szCs w:val="22"/>
          <w:lang w:val="sv-SE" w:eastAsia="en-GB"/>
        </w:rPr>
      </w:pPr>
      <w:r w:rsidRPr="002D3272">
        <w:rPr>
          <w:rFonts w:ascii="Arial" w:hAnsi="Arial" w:cs="Arial"/>
          <w:b/>
          <w:sz w:val="22"/>
          <w:szCs w:val="22"/>
          <w:lang w:val="sv-SE"/>
        </w:rPr>
        <w:t>3GPP TSG-SA3 Meeting #12</w:t>
      </w:r>
      <w:r>
        <w:rPr>
          <w:rFonts w:ascii="Arial" w:hAnsi="Arial" w:cs="Arial"/>
          <w:b/>
          <w:sz w:val="22"/>
          <w:szCs w:val="22"/>
          <w:lang w:val="sv-SE"/>
        </w:rPr>
        <w:t>4</w:t>
      </w:r>
      <w:r w:rsidRPr="002D3272">
        <w:rPr>
          <w:rFonts w:ascii="Arial" w:hAnsi="Arial" w:cs="Arial"/>
          <w:b/>
          <w:sz w:val="22"/>
          <w:szCs w:val="22"/>
          <w:lang w:val="sv-SE"/>
        </w:rPr>
        <w:tab/>
      </w:r>
      <w:ins w:id="0" w:author="Huawei - r2" w:date="2025-10-14T13:31:00Z">
        <w:r w:rsidR="00CF18B1">
          <w:rPr>
            <w:rFonts w:ascii="Arial" w:hAnsi="Arial" w:cs="Arial"/>
            <w:b/>
            <w:sz w:val="22"/>
            <w:szCs w:val="22"/>
            <w:lang w:val="sv-SE"/>
          </w:rPr>
          <w:t>draft_</w:t>
        </w:r>
      </w:ins>
      <w:r w:rsidRPr="002D3272">
        <w:rPr>
          <w:rFonts w:ascii="Arial" w:hAnsi="Arial" w:cs="Arial"/>
          <w:b/>
          <w:sz w:val="22"/>
          <w:szCs w:val="22"/>
          <w:lang w:val="sv-SE"/>
        </w:rPr>
        <w:t>S3-25</w:t>
      </w:r>
      <w:r w:rsidR="00667BE7" w:rsidRPr="00667BE7">
        <w:rPr>
          <w:rFonts w:ascii="Arial" w:hAnsi="Arial" w:cs="Arial"/>
          <w:b/>
          <w:sz w:val="22"/>
          <w:szCs w:val="22"/>
          <w:lang w:val="sv-SE"/>
        </w:rPr>
        <w:t>3445</w:t>
      </w:r>
      <w:ins w:id="1" w:author="Huawei - r2" w:date="2025-10-14T13:31:00Z">
        <w:r w:rsidR="00CF18B1">
          <w:rPr>
            <w:rFonts w:ascii="Arial" w:hAnsi="Arial" w:cs="Arial"/>
            <w:b/>
            <w:sz w:val="22"/>
            <w:szCs w:val="22"/>
            <w:lang w:val="sv-SE"/>
          </w:rPr>
          <w:t>-r2</w:t>
        </w:r>
      </w:ins>
      <w:r w:rsidRPr="002D3272">
        <w:rPr>
          <w:rFonts w:ascii="Arial" w:hAnsi="Arial" w:cs="Arial"/>
          <w:b/>
          <w:sz w:val="22"/>
          <w:szCs w:val="22"/>
          <w:lang w:val="sv-SE"/>
        </w:rPr>
        <w:t xml:space="preserve"> </w:t>
      </w:r>
    </w:p>
    <w:p w14:paraId="33BEF0CD" w14:textId="77777777" w:rsidR="00442142" w:rsidRPr="00141EBC" w:rsidRDefault="00442142" w:rsidP="00442142">
      <w:pPr>
        <w:pStyle w:val="CRCoverPage"/>
        <w:outlineLvl w:val="0"/>
        <w:rPr>
          <w:b/>
          <w:bCs/>
          <w:noProof/>
          <w:sz w:val="24"/>
        </w:rPr>
      </w:pPr>
      <w:r>
        <w:rPr>
          <w:rFonts w:eastAsia="Times New Roman" w:cs="Arial"/>
          <w:b/>
          <w:sz w:val="22"/>
          <w:szCs w:val="22"/>
        </w:rPr>
        <w:t>Wuhan</w:t>
      </w:r>
      <w:r w:rsidRPr="00EA10A5">
        <w:rPr>
          <w:rFonts w:eastAsia="Times New Roman" w:cs="Arial"/>
          <w:b/>
          <w:sz w:val="22"/>
          <w:szCs w:val="22"/>
        </w:rPr>
        <w:t xml:space="preserve">, </w:t>
      </w:r>
      <w:r>
        <w:rPr>
          <w:rFonts w:eastAsia="Times New Roman" w:cs="Arial"/>
          <w:b/>
          <w:sz w:val="22"/>
          <w:szCs w:val="22"/>
        </w:rPr>
        <w:t>China</w:t>
      </w:r>
      <w:r w:rsidRPr="00141EBC">
        <w:rPr>
          <w:rFonts w:cs="Arial"/>
          <w:b/>
          <w:bCs/>
          <w:sz w:val="22"/>
          <w:szCs w:val="22"/>
        </w:rPr>
        <w:t xml:space="preserve">, </w:t>
      </w:r>
      <w:r>
        <w:rPr>
          <w:rFonts w:cs="Arial"/>
          <w:b/>
          <w:bCs/>
          <w:sz w:val="22"/>
          <w:szCs w:val="22"/>
        </w:rPr>
        <w:t>13</w:t>
      </w:r>
      <w:r w:rsidRPr="00141EBC">
        <w:rPr>
          <w:rFonts w:cs="Arial"/>
          <w:b/>
          <w:bCs/>
          <w:sz w:val="22"/>
          <w:szCs w:val="22"/>
        </w:rPr>
        <w:t xml:space="preserve"> - </w:t>
      </w:r>
      <w:r>
        <w:rPr>
          <w:rFonts w:cs="Arial"/>
          <w:b/>
          <w:bCs/>
          <w:sz w:val="22"/>
          <w:szCs w:val="22"/>
        </w:rPr>
        <w:t>17</w:t>
      </w:r>
      <w:r w:rsidRPr="00141EBC">
        <w:rPr>
          <w:rFonts w:cs="Arial"/>
          <w:b/>
          <w:bCs/>
          <w:sz w:val="22"/>
          <w:szCs w:val="22"/>
        </w:rPr>
        <w:t xml:space="preserve"> </w:t>
      </w:r>
      <w:r>
        <w:rPr>
          <w:rFonts w:cs="Arial"/>
          <w:b/>
          <w:bCs/>
          <w:sz w:val="22"/>
          <w:szCs w:val="22"/>
        </w:rPr>
        <w:t>October</w:t>
      </w:r>
      <w:r w:rsidRPr="00141EBC">
        <w:rPr>
          <w:rFonts w:cs="Arial"/>
          <w:b/>
          <w:bCs/>
          <w:sz w:val="22"/>
          <w:szCs w:val="22"/>
        </w:rPr>
        <w:t xml:space="preserve"> 2025</w:t>
      </w:r>
    </w:p>
    <w:p w14:paraId="7CB45193" w14:textId="6A84762D" w:rsidR="001E41F3" w:rsidRPr="006E0B80" w:rsidRDefault="001E41F3" w:rsidP="00546764">
      <w:pPr>
        <w:pStyle w:val="CRCoverPage"/>
        <w:outlineLvl w:val="0"/>
        <w:rPr>
          <w:b/>
          <w:bCs/>
          <w:noProof/>
          <w:sz w:val="22"/>
          <w:szCs w:val="22"/>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30B619A0"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BACB7D" w:rsidR="001E41F3" w:rsidRPr="00410371" w:rsidRDefault="00B11BA1" w:rsidP="00E13F3D">
            <w:pPr>
              <w:pStyle w:val="CRCoverPage"/>
              <w:spacing w:after="0"/>
              <w:jc w:val="right"/>
              <w:rPr>
                <w:b/>
                <w:noProof/>
                <w:sz w:val="28"/>
              </w:rPr>
            </w:pPr>
            <w:fldSimple w:instr=" DOCPROPERTY  Spec#  \* MERGEFORMAT ">
              <w:r w:rsidR="009748FE">
                <w:rPr>
                  <w:b/>
                  <w:noProof/>
                  <w:sz w:val="28"/>
                </w:rPr>
                <w:t>33.</w:t>
              </w:r>
              <w:r w:rsidR="001F42F7">
                <w:rPr>
                  <w:b/>
                  <w:noProof/>
                  <w:sz w:val="28"/>
                </w:rPr>
                <w:t>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96DC4F0" w:rsidR="001E41F3" w:rsidRPr="005C18DA" w:rsidRDefault="00667BE7" w:rsidP="005C18DA">
            <w:pPr>
              <w:pStyle w:val="CRCoverPage"/>
              <w:spacing w:after="0"/>
              <w:jc w:val="center"/>
              <w:rPr>
                <w:b/>
                <w:noProof/>
                <w:lang w:eastAsia="zh-CN"/>
              </w:rPr>
            </w:pPr>
            <w:r>
              <w:rPr>
                <w:rFonts w:hint="eastAsia"/>
                <w:b/>
                <w:noProof/>
                <w:lang w:eastAsia="zh-CN"/>
              </w:rPr>
              <w:t>2</w:t>
            </w:r>
            <w:r>
              <w:rPr>
                <w:b/>
                <w:noProof/>
                <w:lang w:eastAsia="zh-CN"/>
              </w:rPr>
              <w:t>191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7B0CE4C" w:rsidR="001E41F3" w:rsidRPr="000E11B2" w:rsidRDefault="009748FE" w:rsidP="00E13F3D">
            <w:pPr>
              <w:pStyle w:val="CRCoverPage"/>
              <w:spacing w:after="0"/>
              <w:jc w:val="center"/>
              <w:rPr>
                <w:b/>
                <w:noProof/>
                <w:sz w:val="28"/>
                <w:szCs w:val="28"/>
              </w:rPr>
            </w:pPr>
            <w:r w:rsidRPr="000E11B2">
              <w:rPr>
                <w:b/>
                <w:noProof/>
                <w:sz w:val="28"/>
                <w:szCs w:val="28"/>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EEE0FE" w:rsidR="001E41F3" w:rsidRPr="00410371" w:rsidRDefault="00B11BA1">
            <w:pPr>
              <w:pStyle w:val="CRCoverPage"/>
              <w:spacing w:after="0"/>
              <w:jc w:val="center"/>
              <w:rPr>
                <w:noProof/>
                <w:sz w:val="28"/>
              </w:rPr>
            </w:pPr>
            <w:fldSimple w:instr=" DOCPROPERTY  Version  \* MERGEFORMAT ">
              <w:r w:rsidR="00DC733D">
                <w:rPr>
                  <w:b/>
                  <w:noProof/>
                  <w:sz w:val="28"/>
                </w:rPr>
                <w:t>1</w:t>
              </w:r>
              <w:r w:rsidR="001F42F7">
                <w:rPr>
                  <w:b/>
                  <w:noProof/>
                  <w:sz w:val="28"/>
                </w:rPr>
                <w:t>9</w:t>
              </w:r>
              <w:r w:rsidR="00DC733D">
                <w:rPr>
                  <w:b/>
                  <w:noProof/>
                  <w:sz w:val="28"/>
                </w:rPr>
                <w:t>.</w:t>
              </w:r>
              <w:r w:rsidR="00667BE7">
                <w:rPr>
                  <w:b/>
                  <w:noProof/>
                  <w:sz w:val="28"/>
                </w:rPr>
                <w:t>4</w:t>
              </w:r>
              <w:r w:rsidR="00DC733D">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2" w:name="_Hlt497126619"/>
              <w:r w:rsidRPr="00F25D98">
                <w:rPr>
                  <w:rStyle w:val="ab"/>
                  <w:rFonts w:cs="Arial"/>
                  <w:b/>
                  <w:i/>
                  <w:noProof/>
                  <w:color w:val="FF0000"/>
                </w:rPr>
                <w:t>L</w:t>
              </w:r>
              <w:bookmarkEnd w:id="2"/>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535F158"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A949D6" w:rsidR="00F25D98" w:rsidRDefault="0011434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61DA97" w:rsidR="001E41F3" w:rsidRDefault="00F923B7">
            <w:pPr>
              <w:pStyle w:val="CRCoverPage"/>
              <w:spacing w:after="0"/>
              <w:ind w:left="100"/>
              <w:rPr>
                <w:noProof/>
              </w:rPr>
            </w:pPr>
            <w:r>
              <w:rPr>
                <w:lang w:eastAsia="zh-CN"/>
              </w:rPr>
              <w:t>Procedure to making</w:t>
            </w:r>
            <w:r w:rsidRPr="008B5B7C">
              <w:rPr>
                <w:lang w:eastAsia="zh-CN"/>
              </w:rPr>
              <w:t xml:space="preserve"> </w:t>
            </w:r>
            <w:r>
              <w:rPr>
                <w:lang w:eastAsia="zh-CN"/>
              </w:rPr>
              <w:t xml:space="preserve">some </w:t>
            </w:r>
            <w:r w:rsidRPr="008B5B7C">
              <w:rPr>
                <w:lang w:eastAsia="zh-CN"/>
              </w:rPr>
              <w:t>security parameters</w:t>
            </w:r>
            <w:r>
              <w:rPr>
                <w:lang w:eastAsia="zh-CN"/>
              </w:rPr>
              <w:t xml:space="preserve"> visible</w:t>
            </w:r>
            <w:r w:rsidRPr="008B5B7C">
              <w:rPr>
                <w:lang w:eastAsia="zh-CN"/>
              </w:rPr>
              <w:t xml:space="preserve"> to RI</w:t>
            </w:r>
            <w:r>
              <w:rPr>
                <w:lang w:eastAsia="zh-CN"/>
              </w:rPr>
              <w: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0A5199" w:rsidR="001E41F3" w:rsidRDefault="00D64D84">
            <w:pPr>
              <w:pStyle w:val="CRCoverPage"/>
              <w:spacing w:after="0"/>
              <w:ind w:left="100"/>
              <w:rPr>
                <w:noProof/>
              </w:rPr>
            </w:pPr>
            <w:r w:rsidRPr="00D64D84">
              <w:rPr>
                <w:noProof/>
              </w:rPr>
              <w:t>Huawei, HiSilicon</w:t>
            </w:r>
            <w:ins w:id="3" w:author="Huawei - r1" w:date="2025-10-13T11:58:00Z">
              <w:r w:rsidR="00890273">
                <w:rPr>
                  <w:noProof/>
                </w:rPr>
                <w:t xml:space="preserve">, </w:t>
              </w:r>
            </w:ins>
            <w:ins w:id="4" w:author="Huawei - r1" w:date="2025-10-13T11:59:00Z">
              <w:r w:rsidR="00890273">
                <w:t>CableLabs</w:t>
              </w:r>
            </w:ins>
            <w:ins w:id="5" w:author="Huawei - r1" w:date="2025-10-13T12:00:00Z">
              <w:r w:rsidR="00C54F17">
                <w:t>?</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0A3A2E6" w:rsidR="001E41F3" w:rsidRDefault="00942714">
            <w:pPr>
              <w:pStyle w:val="CRCoverPage"/>
              <w:spacing w:after="0"/>
              <w:ind w:left="100"/>
              <w:rPr>
                <w:noProof/>
              </w:rPr>
            </w:pPr>
            <w:r w:rsidRPr="00942714">
              <w:rPr>
                <w:rStyle w:val="normaltextrun"/>
                <w:rFonts w:cs="Arial"/>
                <w:color w:val="000000"/>
                <w:bdr w:val="none" w:sz="0" w:space="0" w:color="auto" w:frame="1"/>
              </w:rPr>
              <w:t>RefinePRINS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87AE8BB" w:rsidR="001E41F3" w:rsidRDefault="004D5235">
            <w:pPr>
              <w:pStyle w:val="CRCoverPage"/>
              <w:spacing w:after="0"/>
              <w:ind w:left="100"/>
              <w:rPr>
                <w:noProof/>
              </w:rPr>
            </w:pPr>
            <w:r>
              <w:t>202</w:t>
            </w:r>
            <w:r w:rsidR="00947B53">
              <w:t>5</w:t>
            </w:r>
            <w:r>
              <w:t>-</w:t>
            </w:r>
            <w:r w:rsidR="00942714">
              <w:t>10</w:t>
            </w:r>
            <w:r w:rsidR="00527E74">
              <w:t>-</w:t>
            </w:r>
            <w:r w:rsidR="00942714">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D2D6F08" w:rsidR="001E41F3" w:rsidRDefault="00942714"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30779E9" w:rsidR="001E41F3" w:rsidRDefault="004D5235">
            <w:pPr>
              <w:pStyle w:val="CRCoverPage"/>
              <w:spacing w:after="0"/>
              <w:ind w:left="100"/>
              <w:rPr>
                <w:noProof/>
              </w:rPr>
            </w:pPr>
            <w:r>
              <w:t>Rel-</w:t>
            </w:r>
            <w:r w:rsidR="00942714">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0534327" w:rsidR="001E41F3" w:rsidRDefault="00C91C90" w:rsidP="00CD1EC4">
            <w:pPr>
              <w:pStyle w:val="CRCoverPage"/>
              <w:spacing w:after="0"/>
              <w:ind w:left="100"/>
              <w:rPr>
                <w:noProof/>
              </w:rPr>
            </w:pPr>
            <w:r>
              <w:rPr>
                <w:noProof/>
              </w:rPr>
              <w:t>It was agreed in the Objective of the new WID that some</w:t>
            </w:r>
            <w:r w:rsidR="00DD1EEF">
              <w:rPr>
                <w:noProof/>
              </w:rPr>
              <w:t xml:space="preserve"> security</w:t>
            </w:r>
            <w:r>
              <w:rPr>
                <w:noProof/>
              </w:rPr>
              <w:t xml:space="preserve"> parameters that are relevant to RIs should be made visible to RIs. A </w:t>
            </w:r>
            <w:r w:rsidR="00600B93">
              <w:rPr>
                <w:noProof/>
              </w:rPr>
              <w:t>solution</w:t>
            </w:r>
            <w:r>
              <w:rPr>
                <w:noProof/>
              </w:rPr>
              <w:t xml:space="preserve"> is proposed to solve this problem.</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EC4" w14:paraId="21016551" w14:textId="77777777" w:rsidTr="00547111">
        <w:tc>
          <w:tcPr>
            <w:tcW w:w="2694" w:type="dxa"/>
            <w:gridSpan w:val="2"/>
            <w:tcBorders>
              <w:left w:val="single" w:sz="4" w:space="0" w:color="auto"/>
            </w:tcBorders>
          </w:tcPr>
          <w:p w14:paraId="49433147" w14:textId="77777777" w:rsidR="00CD1EC4" w:rsidRDefault="00CD1EC4" w:rsidP="00CD1EC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FAACE9" w14:textId="7310F324" w:rsidR="00CD1EC4" w:rsidRDefault="00942714" w:rsidP="00CD1EC4">
            <w:pPr>
              <w:pStyle w:val="CRCoverPage"/>
              <w:spacing w:after="0"/>
              <w:ind w:left="100"/>
            </w:pPr>
            <w:r>
              <w:rPr>
                <w:noProof/>
              </w:rPr>
              <w:t>Adding</w:t>
            </w:r>
            <w:r w:rsidR="00DD1EEF">
              <w:rPr>
                <w:noProof/>
              </w:rPr>
              <w:t xml:space="preserve"> follwing</w:t>
            </w:r>
            <w:r>
              <w:rPr>
                <w:noProof/>
              </w:rPr>
              <w:t xml:space="preserve"> procedures </w:t>
            </w:r>
            <w:r>
              <w:t>to make</w:t>
            </w:r>
            <w:r>
              <w:rPr>
                <w:lang w:eastAsia="zh-CN"/>
              </w:rPr>
              <w:t xml:space="preserve"> </w:t>
            </w:r>
            <w:r>
              <w:t>some security parameters</w:t>
            </w:r>
            <w:r w:rsidRPr="004D39A5">
              <w:t xml:space="preserve"> </w:t>
            </w:r>
            <w:r>
              <w:t>visible to RIs</w:t>
            </w:r>
            <w:r w:rsidR="00DD1EEF">
              <w:t>:</w:t>
            </w:r>
          </w:p>
          <w:p w14:paraId="4953E2E8" w14:textId="77777777" w:rsidR="00DD1EEF" w:rsidRDefault="00DD1EEF" w:rsidP="00CD1EC4">
            <w:pPr>
              <w:pStyle w:val="CRCoverPage"/>
              <w:spacing w:after="0"/>
              <w:ind w:left="100"/>
              <w:rPr>
                <w:noProof/>
              </w:rPr>
            </w:pPr>
            <w:r>
              <w:rPr>
                <w:noProof/>
              </w:rPr>
              <w:t xml:space="preserve">1. </w:t>
            </w:r>
            <w:commentRangeStart w:id="6"/>
            <w:r>
              <w:rPr>
                <w:noProof/>
              </w:rPr>
              <w:t>SEPP's version</w:t>
            </w:r>
            <w:commentRangeEnd w:id="6"/>
            <w:r w:rsidR="00417460">
              <w:rPr>
                <w:rStyle w:val="ac"/>
                <w:rFonts w:ascii="Times New Roman" w:hAnsi="Times New Roman"/>
              </w:rPr>
              <w:commentReference w:id="6"/>
            </w:r>
            <w:r>
              <w:rPr>
                <w:noProof/>
              </w:rPr>
              <w:t xml:space="preserve"> should be negotiated to check whether SEPP supports to make some security parameters visible to RIs.</w:t>
            </w:r>
          </w:p>
          <w:p w14:paraId="1F8E3665" w14:textId="464AF1F1" w:rsidR="00DD1EEF" w:rsidRDefault="00DD1EEF" w:rsidP="00CD1EC4">
            <w:pPr>
              <w:pStyle w:val="CRCoverPage"/>
              <w:spacing w:after="0"/>
              <w:ind w:left="100"/>
              <w:rPr>
                <w:noProof/>
              </w:rPr>
            </w:pPr>
            <w:r>
              <w:rPr>
                <w:noProof/>
              </w:rPr>
              <w:t xml:space="preserve">2. </w:t>
            </w:r>
            <w:r w:rsidRPr="00DD1EEF">
              <w:rPr>
                <w:noProof/>
              </w:rPr>
              <w:t>security parameter</w:t>
            </w:r>
            <w:r>
              <w:rPr>
                <w:noProof/>
              </w:rPr>
              <w:t>s and the corresponding</w:t>
            </w:r>
            <w:r w:rsidRPr="00DD1EEF">
              <w:rPr>
                <w:noProof/>
              </w:rPr>
              <w:t xml:space="preserve"> security parameter</w:t>
            </w:r>
            <w:r>
              <w:rPr>
                <w:noProof/>
              </w:rPr>
              <w:t>s</w:t>
            </w:r>
            <w:r w:rsidRPr="00DD1EEF">
              <w:rPr>
                <w:noProof/>
              </w:rPr>
              <w:t xml:space="preserve"> indication</w:t>
            </w:r>
            <w:r>
              <w:rPr>
                <w:noProof/>
              </w:rPr>
              <w:t xml:space="preserve"> (</w:t>
            </w:r>
            <w:commentRangeStart w:id="7"/>
            <w:r>
              <w:rPr>
                <w:noProof/>
              </w:rPr>
              <w:t xml:space="preserve">used to </w:t>
            </w:r>
            <w:r w:rsidRPr="00DD1EEF">
              <w:rPr>
                <w:noProof/>
              </w:rPr>
              <w:t>indicat</w:t>
            </w:r>
            <w:r>
              <w:rPr>
                <w:noProof/>
              </w:rPr>
              <w:t>e</w:t>
            </w:r>
            <w:r w:rsidRPr="00DD1EEF">
              <w:rPr>
                <w:noProof/>
              </w:rPr>
              <w:t xml:space="preserve"> whether security parameters are included</w:t>
            </w:r>
            <w:commentRangeEnd w:id="7"/>
            <w:r w:rsidR="00417460">
              <w:rPr>
                <w:rStyle w:val="ac"/>
                <w:rFonts w:ascii="Times New Roman" w:hAnsi="Times New Roman"/>
              </w:rPr>
              <w:commentReference w:id="7"/>
            </w:r>
            <w:r>
              <w:rPr>
                <w:noProof/>
              </w:rPr>
              <w:t>) are introduced.</w:t>
            </w:r>
          </w:p>
          <w:p w14:paraId="12822F48" w14:textId="0991DEBE" w:rsidR="00DD1EEF" w:rsidRDefault="00DD1EEF" w:rsidP="00CD1EC4">
            <w:pPr>
              <w:pStyle w:val="CRCoverPage"/>
              <w:spacing w:after="0"/>
              <w:ind w:left="100"/>
              <w:rPr>
                <w:noProof/>
              </w:rPr>
            </w:pPr>
            <w:r>
              <w:rPr>
                <w:noProof/>
              </w:rPr>
              <w:t xml:space="preserve">3. Requirement of </w:t>
            </w:r>
            <w:r w:rsidRPr="00DD1EEF">
              <w:rPr>
                <w:noProof/>
              </w:rPr>
              <w:t>exchang</w:t>
            </w:r>
            <w:r>
              <w:rPr>
                <w:noProof/>
              </w:rPr>
              <w:t>ing</w:t>
            </w:r>
            <w:r w:rsidRPr="00DD1EEF">
              <w:rPr>
                <w:noProof/>
              </w:rPr>
              <w:t xml:space="preserve"> </w:t>
            </w:r>
            <w:r w:rsidR="00600B93">
              <w:rPr>
                <w:noProof/>
              </w:rPr>
              <w:t>the</w:t>
            </w:r>
            <w:r w:rsidRPr="00DD1EEF">
              <w:rPr>
                <w:noProof/>
              </w:rPr>
              <w:t xml:space="preserve"> security parameters</w:t>
            </w:r>
            <w:r>
              <w:rPr>
                <w:noProof/>
              </w:rPr>
              <w:t xml:space="preserve"> visible to RIs </w:t>
            </w:r>
            <w:r w:rsidR="00600B93">
              <w:rPr>
                <w:noProof/>
              </w:rPr>
              <w:t>is included.</w:t>
            </w:r>
          </w:p>
          <w:p w14:paraId="31C656EC" w14:textId="27F04661" w:rsidR="00DD1EEF" w:rsidRDefault="00DD1EEF" w:rsidP="00CD1EC4">
            <w:pPr>
              <w:pStyle w:val="CRCoverPage"/>
              <w:spacing w:after="0"/>
              <w:ind w:left="100"/>
              <w:rPr>
                <w:noProof/>
              </w:rPr>
            </w:pPr>
            <w:r>
              <w:rPr>
                <w:noProof/>
              </w:rPr>
              <w:t xml:space="preserve">4. The procedure to send security parameters to RIs is </w:t>
            </w:r>
            <w:commentRangeStart w:id="8"/>
            <w:r>
              <w:rPr>
                <w:noProof/>
              </w:rPr>
              <w:t>also introduced.</w:t>
            </w:r>
            <w:commentRangeEnd w:id="8"/>
            <w:r w:rsidR="00417460">
              <w:rPr>
                <w:rStyle w:val="ac"/>
                <w:rFonts w:ascii="Times New Roman" w:hAnsi="Times New Roman"/>
              </w:rPr>
              <w:commentReference w:id="8"/>
            </w:r>
          </w:p>
        </w:tc>
      </w:tr>
      <w:tr w:rsidR="00CD1EC4" w14:paraId="1F886379" w14:textId="77777777" w:rsidTr="00547111">
        <w:tc>
          <w:tcPr>
            <w:tcW w:w="2694" w:type="dxa"/>
            <w:gridSpan w:val="2"/>
            <w:tcBorders>
              <w:left w:val="single" w:sz="4" w:space="0" w:color="auto"/>
            </w:tcBorders>
          </w:tcPr>
          <w:p w14:paraId="4D989623" w14:textId="77777777" w:rsidR="00CD1EC4" w:rsidRDefault="00CD1EC4" w:rsidP="00CD1EC4">
            <w:pPr>
              <w:pStyle w:val="CRCoverPage"/>
              <w:spacing w:after="0"/>
              <w:rPr>
                <w:b/>
                <w:i/>
                <w:noProof/>
                <w:sz w:val="8"/>
                <w:szCs w:val="8"/>
              </w:rPr>
            </w:pPr>
          </w:p>
        </w:tc>
        <w:tc>
          <w:tcPr>
            <w:tcW w:w="6946" w:type="dxa"/>
            <w:gridSpan w:val="9"/>
            <w:tcBorders>
              <w:right w:val="single" w:sz="4" w:space="0" w:color="auto"/>
            </w:tcBorders>
          </w:tcPr>
          <w:p w14:paraId="71C4A204" w14:textId="77777777" w:rsidR="00CD1EC4" w:rsidRDefault="00CD1EC4" w:rsidP="00CD1EC4">
            <w:pPr>
              <w:pStyle w:val="CRCoverPage"/>
              <w:spacing w:after="0"/>
              <w:rPr>
                <w:noProof/>
                <w:sz w:val="8"/>
                <w:szCs w:val="8"/>
              </w:rPr>
            </w:pPr>
          </w:p>
        </w:tc>
      </w:tr>
      <w:tr w:rsidR="00CD1EC4" w14:paraId="678D7BF9" w14:textId="77777777" w:rsidTr="00547111">
        <w:tc>
          <w:tcPr>
            <w:tcW w:w="2694" w:type="dxa"/>
            <w:gridSpan w:val="2"/>
            <w:tcBorders>
              <w:left w:val="single" w:sz="4" w:space="0" w:color="auto"/>
              <w:bottom w:val="single" w:sz="4" w:space="0" w:color="auto"/>
            </w:tcBorders>
          </w:tcPr>
          <w:p w14:paraId="4E5CE1B6" w14:textId="77777777" w:rsidR="00CD1EC4" w:rsidRDefault="00CD1EC4" w:rsidP="00CD1EC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81E63D" w:rsidR="00CD1EC4" w:rsidRDefault="009D79DB" w:rsidP="00CD1EC4">
            <w:pPr>
              <w:pStyle w:val="CRCoverPage"/>
              <w:spacing w:after="0"/>
              <w:ind w:left="100"/>
              <w:rPr>
                <w:noProof/>
              </w:rPr>
            </w:pPr>
            <w:r>
              <w:t>RIs fail to receive</w:t>
            </w:r>
            <w:r w:rsidR="00942714">
              <w:t xml:space="preserve"> security parameters.</w:t>
            </w:r>
          </w:p>
        </w:tc>
      </w:tr>
      <w:tr w:rsidR="00CD1EC4" w14:paraId="034AF533" w14:textId="77777777" w:rsidTr="00547111">
        <w:tc>
          <w:tcPr>
            <w:tcW w:w="2694" w:type="dxa"/>
            <w:gridSpan w:val="2"/>
          </w:tcPr>
          <w:p w14:paraId="39D9EB5B" w14:textId="77777777" w:rsidR="00CD1EC4" w:rsidRDefault="00CD1EC4" w:rsidP="00CD1EC4">
            <w:pPr>
              <w:pStyle w:val="CRCoverPage"/>
              <w:spacing w:after="0"/>
              <w:rPr>
                <w:b/>
                <w:i/>
                <w:noProof/>
                <w:sz w:val="8"/>
                <w:szCs w:val="8"/>
              </w:rPr>
            </w:pPr>
          </w:p>
        </w:tc>
        <w:tc>
          <w:tcPr>
            <w:tcW w:w="6946" w:type="dxa"/>
            <w:gridSpan w:val="9"/>
          </w:tcPr>
          <w:p w14:paraId="7826CB1C" w14:textId="77777777" w:rsidR="00CD1EC4" w:rsidRDefault="00CD1EC4" w:rsidP="00CD1EC4">
            <w:pPr>
              <w:pStyle w:val="CRCoverPage"/>
              <w:spacing w:after="0"/>
              <w:rPr>
                <w:noProof/>
                <w:sz w:val="8"/>
                <w:szCs w:val="8"/>
              </w:rPr>
            </w:pPr>
          </w:p>
        </w:tc>
      </w:tr>
      <w:tr w:rsidR="00CD1EC4" w14:paraId="6A17D7AC" w14:textId="77777777" w:rsidTr="00547111">
        <w:tc>
          <w:tcPr>
            <w:tcW w:w="2694" w:type="dxa"/>
            <w:gridSpan w:val="2"/>
            <w:tcBorders>
              <w:top w:val="single" w:sz="4" w:space="0" w:color="auto"/>
              <w:left w:val="single" w:sz="4" w:space="0" w:color="auto"/>
            </w:tcBorders>
          </w:tcPr>
          <w:p w14:paraId="6DAD5B19" w14:textId="77777777" w:rsidR="00CD1EC4" w:rsidRDefault="00CD1EC4" w:rsidP="00CD1EC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96671F" w:rsidR="00CD1EC4" w:rsidRDefault="00F85329" w:rsidP="00CD1EC4">
            <w:pPr>
              <w:pStyle w:val="CRCoverPage"/>
              <w:spacing w:after="0"/>
              <w:ind w:left="100"/>
              <w:rPr>
                <w:noProof/>
              </w:rPr>
            </w:pPr>
            <w:r w:rsidRPr="00F85329">
              <w:t>13.2.2.1</w:t>
            </w:r>
            <w:r>
              <w:t>, 13.2.2.2, 13</w:t>
            </w:r>
            <w:r w:rsidRPr="007B0C8B">
              <w:t>.</w:t>
            </w:r>
            <w:r>
              <w:t>2</w:t>
            </w:r>
            <w:r w:rsidRPr="007B0C8B">
              <w:t>.</w:t>
            </w:r>
            <w:r>
              <w:t>4.3, 13.2.4.7, 13.2.4.8</w:t>
            </w:r>
          </w:p>
        </w:tc>
      </w:tr>
      <w:tr w:rsidR="00CD1EC4" w14:paraId="56E1E6C3" w14:textId="77777777" w:rsidTr="00547111">
        <w:tc>
          <w:tcPr>
            <w:tcW w:w="2694" w:type="dxa"/>
            <w:gridSpan w:val="2"/>
            <w:tcBorders>
              <w:left w:val="single" w:sz="4" w:space="0" w:color="auto"/>
            </w:tcBorders>
          </w:tcPr>
          <w:p w14:paraId="2FB9DE77" w14:textId="77777777" w:rsidR="00CD1EC4" w:rsidRDefault="00CD1EC4" w:rsidP="00CD1EC4">
            <w:pPr>
              <w:pStyle w:val="CRCoverPage"/>
              <w:spacing w:after="0"/>
              <w:rPr>
                <w:b/>
                <w:i/>
                <w:noProof/>
                <w:sz w:val="8"/>
                <w:szCs w:val="8"/>
              </w:rPr>
            </w:pPr>
          </w:p>
        </w:tc>
        <w:tc>
          <w:tcPr>
            <w:tcW w:w="6946" w:type="dxa"/>
            <w:gridSpan w:val="9"/>
            <w:tcBorders>
              <w:right w:val="single" w:sz="4" w:space="0" w:color="auto"/>
            </w:tcBorders>
          </w:tcPr>
          <w:p w14:paraId="0898542D" w14:textId="77777777" w:rsidR="00CD1EC4" w:rsidRDefault="00CD1EC4" w:rsidP="00CD1EC4">
            <w:pPr>
              <w:pStyle w:val="CRCoverPage"/>
              <w:spacing w:after="0"/>
              <w:rPr>
                <w:noProof/>
                <w:sz w:val="8"/>
                <w:szCs w:val="8"/>
              </w:rPr>
            </w:pPr>
          </w:p>
        </w:tc>
      </w:tr>
      <w:tr w:rsidR="00CD1EC4" w14:paraId="76F95A8B" w14:textId="77777777" w:rsidTr="00547111">
        <w:tc>
          <w:tcPr>
            <w:tcW w:w="2694" w:type="dxa"/>
            <w:gridSpan w:val="2"/>
            <w:tcBorders>
              <w:left w:val="single" w:sz="4" w:space="0" w:color="auto"/>
            </w:tcBorders>
          </w:tcPr>
          <w:p w14:paraId="335EAB52" w14:textId="77777777" w:rsidR="00CD1EC4" w:rsidRDefault="00CD1EC4" w:rsidP="00CD1EC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EC4" w:rsidRDefault="00CD1EC4" w:rsidP="00CD1EC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EC4" w:rsidRDefault="00CD1EC4" w:rsidP="00CD1EC4">
            <w:pPr>
              <w:pStyle w:val="CRCoverPage"/>
              <w:spacing w:after="0"/>
              <w:jc w:val="center"/>
              <w:rPr>
                <w:b/>
                <w:caps/>
                <w:noProof/>
              </w:rPr>
            </w:pPr>
            <w:r>
              <w:rPr>
                <w:b/>
                <w:caps/>
                <w:noProof/>
              </w:rPr>
              <w:t>N</w:t>
            </w:r>
          </w:p>
        </w:tc>
        <w:tc>
          <w:tcPr>
            <w:tcW w:w="2977" w:type="dxa"/>
            <w:gridSpan w:val="4"/>
          </w:tcPr>
          <w:p w14:paraId="304CCBCB" w14:textId="77777777" w:rsidR="00CD1EC4" w:rsidRDefault="00CD1EC4" w:rsidP="00CD1EC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EC4" w:rsidRDefault="00CD1EC4" w:rsidP="00CD1EC4">
            <w:pPr>
              <w:pStyle w:val="CRCoverPage"/>
              <w:spacing w:after="0"/>
              <w:ind w:left="99"/>
              <w:rPr>
                <w:noProof/>
              </w:rPr>
            </w:pPr>
          </w:p>
        </w:tc>
      </w:tr>
      <w:tr w:rsidR="00CD1EC4" w14:paraId="34ACE2EB" w14:textId="77777777" w:rsidTr="00547111">
        <w:tc>
          <w:tcPr>
            <w:tcW w:w="2694" w:type="dxa"/>
            <w:gridSpan w:val="2"/>
            <w:tcBorders>
              <w:left w:val="single" w:sz="4" w:space="0" w:color="auto"/>
            </w:tcBorders>
          </w:tcPr>
          <w:p w14:paraId="571382F3" w14:textId="77777777" w:rsidR="00CD1EC4" w:rsidRDefault="00CD1EC4" w:rsidP="00CD1EC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D1EC4" w:rsidRDefault="00CD1EC4" w:rsidP="00CD1E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4A40DAC" w:rsidR="00CD1EC4" w:rsidRDefault="003F45E8" w:rsidP="00CD1EC4">
            <w:pPr>
              <w:pStyle w:val="CRCoverPage"/>
              <w:spacing w:after="0"/>
              <w:jc w:val="center"/>
              <w:rPr>
                <w:b/>
                <w:caps/>
                <w:noProof/>
              </w:rPr>
            </w:pPr>
            <w:r>
              <w:rPr>
                <w:b/>
                <w:caps/>
                <w:noProof/>
              </w:rPr>
              <w:t>X</w:t>
            </w:r>
          </w:p>
        </w:tc>
        <w:tc>
          <w:tcPr>
            <w:tcW w:w="2977" w:type="dxa"/>
            <w:gridSpan w:val="4"/>
          </w:tcPr>
          <w:p w14:paraId="7DB274D8" w14:textId="77777777" w:rsidR="00CD1EC4" w:rsidRDefault="00CD1EC4" w:rsidP="00CD1EC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CD1EC4" w:rsidRDefault="00CD1EC4" w:rsidP="00CD1EC4">
            <w:pPr>
              <w:pStyle w:val="CRCoverPage"/>
              <w:spacing w:after="0"/>
              <w:ind w:left="99"/>
              <w:rPr>
                <w:noProof/>
              </w:rPr>
            </w:pPr>
            <w:r>
              <w:rPr>
                <w:noProof/>
              </w:rPr>
              <w:t xml:space="preserve">TS/TR ... CR ... </w:t>
            </w:r>
          </w:p>
        </w:tc>
      </w:tr>
      <w:tr w:rsidR="00CD1EC4" w14:paraId="446DDBAC" w14:textId="77777777" w:rsidTr="00547111">
        <w:tc>
          <w:tcPr>
            <w:tcW w:w="2694" w:type="dxa"/>
            <w:gridSpan w:val="2"/>
            <w:tcBorders>
              <w:left w:val="single" w:sz="4" w:space="0" w:color="auto"/>
            </w:tcBorders>
          </w:tcPr>
          <w:p w14:paraId="678A1AA6" w14:textId="77777777" w:rsidR="00CD1EC4" w:rsidRDefault="00CD1EC4" w:rsidP="00CD1EC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EC4" w:rsidRDefault="00CD1EC4" w:rsidP="00CD1E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AD57AD" w:rsidR="00CD1EC4" w:rsidRDefault="003F45E8" w:rsidP="00CD1EC4">
            <w:pPr>
              <w:pStyle w:val="CRCoverPage"/>
              <w:spacing w:after="0"/>
              <w:jc w:val="center"/>
              <w:rPr>
                <w:b/>
                <w:caps/>
                <w:noProof/>
              </w:rPr>
            </w:pPr>
            <w:r>
              <w:rPr>
                <w:b/>
                <w:caps/>
                <w:noProof/>
              </w:rPr>
              <w:t>X</w:t>
            </w:r>
          </w:p>
        </w:tc>
        <w:tc>
          <w:tcPr>
            <w:tcW w:w="2977" w:type="dxa"/>
            <w:gridSpan w:val="4"/>
          </w:tcPr>
          <w:p w14:paraId="1A4306D9" w14:textId="77777777" w:rsidR="00CD1EC4" w:rsidRDefault="00CD1EC4" w:rsidP="00CD1EC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EC4" w:rsidRDefault="00CD1EC4" w:rsidP="00CD1EC4">
            <w:pPr>
              <w:pStyle w:val="CRCoverPage"/>
              <w:spacing w:after="0"/>
              <w:ind w:left="99"/>
              <w:rPr>
                <w:noProof/>
              </w:rPr>
            </w:pPr>
            <w:r>
              <w:rPr>
                <w:noProof/>
              </w:rPr>
              <w:t xml:space="preserve">TS/TR ... CR ... </w:t>
            </w:r>
          </w:p>
        </w:tc>
      </w:tr>
      <w:tr w:rsidR="00CD1EC4" w14:paraId="55C714D2" w14:textId="77777777" w:rsidTr="00547111">
        <w:tc>
          <w:tcPr>
            <w:tcW w:w="2694" w:type="dxa"/>
            <w:gridSpan w:val="2"/>
            <w:tcBorders>
              <w:left w:val="single" w:sz="4" w:space="0" w:color="auto"/>
            </w:tcBorders>
          </w:tcPr>
          <w:p w14:paraId="45913E62" w14:textId="77777777" w:rsidR="00CD1EC4" w:rsidRDefault="00CD1EC4" w:rsidP="00CD1EC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EC4" w:rsidRDefault="00CD1EC4" w:rsidP="00CD1E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0959AB" w:rsidR="00CD1EC4" w:rsidRDefault="003F45E8" w:rsidP="00CD1EC4">
            <w:pPr>
              <w:pStyle w:val="CRCoverPage"/>
              <w:spacing w:after="0"/>
              <w:jc w:val="center"/>
              <w:rPr>
                <w:b/>
                <w:caps/>
                <w:noProof/>
              </w:rPr>
            </w:pPr>
            <w:r>
              <w:rPr>
                <w:b/>
                <w:caps/>
                <w:noProof/>
              </w:rPr>
              <w:t>X</w:t>
            </w:r>
          </w:p>
        </w:tc>
        <w:tc>
          <w:tcPr>
            <w:tcW w:w="2977" w:type="dxa"/>
            <w:gridSpan w:val="4"/>
          </w:tcPr>
          <w:p w14:paraId="1B4FF921" w14:textId="77777777" w:rsidR="00CD1EC4" w:rsidRDefault="00CD1EC4" w:rsidP="00CD1EC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EC4" w:rsidRDefault="00CD1EC4" w:rsidP="00CD1EC4">
            <w:pPr>
              <w:pStyle w:val="CRCoverPage"/>
              <w:spacing w:after="0"/>
              <w:ind w:left="99"/>
              <w:rPr>
                <w:noProof/>
              </w:rPr>
            </w:pPr>
            <w:r>
              <w:rPr>
                <w:noProof/>
              </w:rPr>
              <w:t xml:space="preserve">TS/TR ... CR ... </w:t>
            </w:r>
          </w:p>
        </w:tc>
      </w:tr>
      <w:tr w:rsidR="00CD1EC4" w14:paraId="60DF82CC" w14:textId="77777777" w:rsidTr="008863B9">
        <w:tc>
          <w:tcPr>
            <w:tcW w:w="2694" w:type="dxa"/>
            <w:gridSpan w:val="2"/>
            <w:tcBorders>
              <w:left w:val="single" w:sz="4" w:space="0" w:color="auto"/>
            </w:tcBorders>
          </w:tcPr>
          <w:p w14:paraId="517696CD" w14:textId="77777777" w:rsidR="00CD1EC4" w:rsidRDefault="00CD1EC4" w:rsidP="00CD1EC4">
            <w:pPr>
              <w:pStyle w:val="CRCoverPage"/>
              <w:spacing w:after="0"/>
              <w:rPr>
                <w:b/>
                <w:i/>
                <w:noProof/>
              </w:rPr>
            </w:pPr>
          </w:p>
        </w:tc>
        <w:tc>
          <w:tcPr>
            <w:tcW w:w="6946" w:type="dxa"/>
            <w:gridSpan w:val="9"/>
            <w:tcBorders>
              <w:right w:val="single" w:sz="4" w:space="0" w:color="auto"/>
            </w:tcBorders>
          </w:tcPr>
          <w:p w14:paraId="4D84207F" w14:textId="77777777" w:rsidR="00CD1EC4" w:rsidRDefault="00CD1EC4" w:rsidP="00CD1EC4">
            <w:pPr>
              <w:pStyle w:val="CRCoverPage"/>
              <w:spacing w:after="0"/>
              <w:rPr>
                <w:noProof/>
              </w:rPr>
            </w:pPr>
          </w:p>
        </w:tc>
      </w:tr>
      <w:tr w:rsidR="00CD1EC4" w14:paraId="556B87B6" w14:textId="77777777" w:rsidTr="008863B9">
        <w:tc>
          <w:tcPr>
            <w:tcW w:w="2694" w:type="dxa"/>
            <w:gridSpan w:val="2"/>
            <w:tcBorders>
              <w:left w:val="single" w:sz="4" w:space="0" w:color="auto"/>
              <w:bottom w:val="single" w:sz="4" w:space="0" w:color="auto"/>
            </w:tcBorders>
          </w:tcPr>
          <w:p w14:paraId="79A9C411" w14:textId="77777777" w:rsidR="00CD1EC4" w:rsidRDefault="00CD1EC4" w:rsidP="00CD1EC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EC4" w:rsidRDefault="00CD1EC4" w:rsidP="00CD1EC4">
            <w:pPr>
              <w:pStyle w:val="CRCoverPage"/>
              <w:spacing w:after="0"/>
              <w:ind w:left="100"/>
              <w:rPr>
                <w:noProof/>
              </w:rPr>
            </w:pPr>
          </w:p>
        </w:tc>
      </w:tr>
      <w:tr w:rsidR="00CD1EC4" w:rsidRPr="008863B9" w14:paraId="45BFE792" w14:textId="77777777" w:rsidTr="008863B9">
        <w:tc>
          <w:tcPr>
            <w:tcW w:w="2694" w:type="dxa"/>
            <w:gridSpan w:val="2"/>
            <w:tcBorders>
              <w:top w:val="single" w:sz="4" w:space="0" w:color="auto"/>
              <w:bottom w:val="single" w:sz="4" w:space="0" w:color="auto"/>
            </w:tcBorders>
          </w:tcPr>
          <w:p w14:paraId="194242DD" w14:textId="77777777" w:rsidR="00CD1EC4" w:rsidRPr="008863B9" w:rsidRDefault="00CD1EC4" w:rsidP="00CD1EC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EC4" w:rsidRPr="008863B9" w:rsidRDefault="00CD1EC4" w:rsidP="00CD1EC4">
            <w:pPr>
              <w:pStyle w:val="CRCoverPage"/>
              <w:spacing w:after="0"/>
              <w:ind w:left="100"/>
              <w:rPr>
                <w:noProof/>
                <w:sz w:val="8"/>
                <w:szCs w:val="8"/>
              </w:rPr>
            </w:pPr>
          </w:p>
        </w:tc>
      </w:tr>
      <w:tr w:rsidR="00CD1EC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EC4" w:rsidRDefault="00CD1EC4" w:rsidP="00CD1EC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5EC8863" w:rsidR="00CD1EC4" w:rsidRDefault="00CD1EC4" w:rsidP="00CD1EC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720FB177" w14:textId="79AFBF6F" w:rsidR="006A79E7" w:rsidRDefault="006A79E7" w:rsidP="007D25FB">
      <w:pPr>
        <w:jc w:val="center"/>
        <w:rPr>
          <w:noProof/>
          <w:color w:val="FF0000"/>
          <w:sz w:val="40"/>
          <w:szCs w:val="40"/>
        </w:rPr>
      </w:pPr>
      <w:r>
        <w:rPr>
          <w:noProof/>
          <w:color w:val="FF0000"/>
          <w:sz w:val="40"/>
          <w:szCs w:val="40"/>
        </w:rPr>
        <w:lastRenderedPageBreak/>
        <w:t xml:space="preserve">*** 1st </w:t>
      </w:r>
      <w:r w:rsidRPr="0041065B">
        <w:rPr>
          <w:noProof/>
          <w:color w:val="FF0000"/>
          <w:sz w:val="40"/>
          <w:szCs w:val="40"/>
        </w:rPr>
        <w:t>CHANGE</w:t>
      </w:r>
      <w:r>
        <w:rPr>
          <w:noProof/>
          <w:color w:val="FF0000"/>
          <w:sz w:val="40"/>
          <w:szCs w:val="40"/>
        </w:rPr>
        <w:t xml:space="preserve"> ***</w:t>
      </w:r>
    </w:p>
    <w:p w14:paraId="0B957E86" w14:textId="5FE533EF" w:rsidR="006730E3" w:rsidDel="00454DB1" w:rsidRDefault="006730E3" w:rsidP="006730E3">
      <w:pPr>
        <w:pStyle w:val="40"/>
        <w:rPr>
          <w:del w:id="9" w:author="Huawei - r1" w:date="2025-10-13T11:44:00Z"/>
        </w:rPr>
      </w:pPr>
      <w:bookmarkStart w:id="10" w:name="_Toc19634846"/>
      <w:bookmarkStart w:id="11" w:name="_Toc26875912"/>
      <w:bookmarkStart w:id="12" w:name="_Toc35528679"/>
      <w:bookmarkStart w:id="13" w:name="_Toc35533440"/>
      <w:bookmarkStart w:id="14" w:name="_Toc45028793"/>
      <w:bookmarkStart w:id="15" w:name="_Toc45274458"/>
      <w:bookmarkStart w:id="16" w:name="_Toc45275045"/>
      <w:bookmarkStart w:id="17" w:name="_Toc51168302"/>
      <w:bookmarkStart w:id="18" w:name="_Toc202450083"/>
      <w:del w:id="19" w:author="Huawei - r1" w:date="2025-10-13T11:44:00Z">
        <w:r w:rsidDel="00454DB1">
          <w:delText>13.2.2.1</w:delText>
        </w:r>
        <w:r w:rsidDel="00454DB1">
          <w:tab/>
          <w:delText>General</w:delText>
        </w:r>
        <w:bookmarkEnd w:id="10"/>
        <w:bookmarkEnd w:id="11"/>
        <w:bookmarkEnd w:id="12"/>
        <w:bookmarkEnd w:id="13"/>
        <w:bookmarkEnd w:id="14"/>
        <w:bookmarkEnd w:id="15"/>
        <w:bookmarkEnd w:id="16"/>
        <w:bookmarkEnd w:id="17"/>
        <w:bookmarkEnd w:id="18"/>
      </w:del>
    </w:p>
    <w:p w14:paraId="01237ECD" w14:textId="512F2FDC" w:rsidR="006730E3" w:rsidDel="00454DB1" w:rsidRDefault="006730E3" w:rsidP="006730E3">
      <w:pPr>
        <w:rPr>
          <w:del w:id="20" w:author="Huawei - r1" w:date="2025-10-13T11:44:00Z"/>
        </w:rPr>
      </w:pPr>
      <w:del w:id="21" w:author="Huawei - r1" w:date="2025-10-13T11:44:00Z">
        <w:r w:rsidDel="00454DB1">
          <w:delText>When the negotiated security mechanism to use over N32,</w:delText>
        </w:r>
        <w:r w:rsidRPr="00A03BCD" w:rsidDel="00454DB1">
          <w:delText xml:space="preserve"> </w:delText>
        </w:r>
        <w:r w:rsidDel="00454DB1">
          <w:delText>according to the procedure in clause 13.5, is PRINS (described in clause 13.2), the SEPPs use the established TLS connection (henceforth referred to as N32-c connection) to negotiate the N32-f specific associated security configuration parameters required to enforce application layer security on HTTP messages exchanged between the SEPPs. A second N32-c connection is established by the receiving SEPP to enable it to not only receive but also send HTTP</w:delText>
        </w:r>
        <w:r w:rsidRPr="00A03BCD" w:rsidDel="00454DB1">
          <w:delText xml:space="preserve"> </w:delText>
        </w:r>
        <w:r w:rsidDel="00454DB1">
          <w:delText>Requests.</w:delText>
        </w:r>
      </w:del>
      <w:ins w:id="22" w:author="Huawei" w:date="2025-09-28T10:34:00Z">
        <w:del w:id="23" w:author="Huawei - r1" w:date="2025-10-13T11:05:00Z">
          <w:r w:rsidR="00A34EE3" w:rsidDel="000F51BB">
            <w:delText xml:space="preserve"> SEPP</w:delText>
          </w:r>
        </w:del>
      </w:ins>
      <w:ins w:id="24" w:author="Huawei" w:date="2025-09-28T10:49:00Z">
        <w:del w:id="25" w:author="Huawei - r1" w:date="2025-10-13T11:05:00Z">
          <w:r w:rsidR="00971EC9" w:rsidDel="000F51BB">
            <w:delText>'s</w:delText>
          </w:r>
        </w:del>
      </w:ins>
      <w:ins w:id="26" w:author="Huawei" w:date="2025-09-28T10:34:00Z">
        <w:del w:id="27" w:author="Huawei - r1" w:date="2025-10-13T11:05:00Z">
          <w:r w:rsidR="00A34EE3" w:rsidDel="000F51BB">
            <w:delText xml:space="preserve"> version can also be negotiated to </w:delText>
          </w:r>
        </w:del>
      </w:ins>
      <w:ins w:id="28" w:author="Huawei" w:date="2025-09-28T10:50:00Z">
        <w:del w:id="29" w:author="Huawei - r1" w:date="2025-10-13T11:05:00Z">
          <w:r w:rsidR="00971EC9" w:rsidDel="000F51BB">
            <w:delText>indicate</w:delText>
          </w:r>
        </w:del>
      </w:ins>
      <w:ins w:id="30" w:author="Huawei" w:date="2025-09-28T10:34:00Z">
        <w:del w:id="31" w:author="Huawei - r1" w:date="2025-10-13T11:05:00Z">
          <w:r w:rsidR="00A34EE3" w:rsidDel="000F51BB">
            <w:delText xml:space="preserve"> whether</w:delText>
          </w:r>
        </w:del>
      </w:ins>
      <w:ins w:id="32" w:author="Huawei" w:date="2025-09-28T10:35:00Z">
        <w:del w:id="33" w:author="Huawei - r1" w:date="2025-10-13T11:05:00Z">
          <w:r w:rsidR="00A34EE3" w:rsidDel="000F51BB">
            <w:delText xml:space="preserve"> SEPP supports</w:delText>
          </w:r>
        </w:del>
      </w:ins>
      <w:ins w:id="34" w:author="Huawei" w:date="2025-09-28T10:37:00Z">
        <w:del w:id="35" w:author="Huawei - r1" w:date="2025-10-13T11:05:00Z">
          <w:r w:rsidR="00A34EE3" w:rsidDel="000F51BB">
            <w:delText xml:space="preserve"> the</w:delText>
          </w:r>
        </w:del>
      </w:ins>
      <w:ins w:id="36" w:author="Huawei" w:date="2025-09-28T10:36:00Z">
        <w:del w:id="37" w:author="Huawei - r1" w:date="2025-10-13T11:05:00Z">
          <w:r w:rsidR="00A34EE3" w:rsidDel="000F51BB">
            <w:delText xml:space="preserve"> </w:delText>
          </w:r>
        </w:del>
      </w:ins>
      <w:ins w:id="38" w:author="Huawei" w:date="2025-09-28T10:35:00Z">
        <w:del w:id="39" w:author="Huawei - r1" w:date="2025-10-13T11:05:00Z">
          <w:r w:rsidR="00A34EE3" w:rsidDel="000F51BB">
            <w:delText>security parameters</w:delText>
          </w:r>
        </w:del>
      </w:ins>
      <w:ins w:id="40" w:author="Huawei" w:date="2025-09-28T10:36:00Z">
        <w:del w:id="41" w:author="Huawei - r1" w:date="2025-10-13T11:05:00Z">
          <w:r w:rsidR="00A34EE3" w:rsidDel="000F51BB">
            <w:delText xml:space="preserve"> sending fun</w:delText>
          </w:r>
        </w:del>
      </w:ins>
      <w:ins w:id="42" w:author="Huawei" w:date="2025-09-28T10:37:00Z">
        <w:del w:id="43" w:author="Huawei - r1" w:date="2025-10-13T11:05:00Z">
          <w:r w:rsidR="00A34EE3" w:rsidDel="000F51BB">
            <w:delText>c</w:delText>
          </w:r>
        </w:del>
      </w:ins>
      <w:ins w:id="44" w:author="Huawei" w:date="2025-09-28T10:36:00Z">
        <w:del w:id="45" w:author="Huawei - r1" w:date="2025-10-13T11:05:00Z">
          <w:r w:rsidR="00A34EE3" w:rsidDel="000F51BB">
            <w:delText>tion.</w:delText>
          </w:r>
        </w:del>
      </w:ins>
    </w:p>
    <w:p w14:paraId="49C420B7" w14:textId="6C4921DF" w:rsidR="006730E3" w:rsidDel="00454DB1" w:rsidRDefault="006730E3" w:rsidP="006730E3">
      <w:pPr>
        <w:rPr>
          <w:del w:id="46" w:author="Huawei - r1" w:date="2025-10-13T11:44:00Z"/>
        </w:rPr>
      </w:pPr>
      <w:del w:id="47" w:author="Huawei - r1" w:date="2025-10-13T11:44:00Z">
        <w:r w:rsidDel="00454DB1">
          <w:delText>The N32-c connection is used for the following purposes:</w:delText>
        </w:r>
      </w:del>
    </w:p>
    <w:p w14:paraId="0427E6B3" w14:textId="36E1872D" w:rsidR="006730E3" w:rsidDel="00454DB1" w:rsidRDefault="006730E3" w:rsidP="006730E3">
      <w:pPr>
        <w:pStyle w:val="B1"/>
        <w:rPr>
          <w:del w:id="48" w:author="Huawei - r1" w:date="2025-10-13T11:44:00Z"/>
        </w:rPr>
      </w:pPr>
      <w:del w:id="49" w:author="Huawei - r1" w:date="2025-10-13T11:44:00Z">
        <w:r w:rsidDel="00454DB1">
          <w:delText>-</w:delText>
        </w:r>
        <w:r w:rsidDel="00454DB1">
          <w:tab/>
          <w:delText xml:space="preserve">Key agreement: The SEPPs independently export keying material associated with the first N32-c connection between them and use it as the pre-shared key for generating the shared session key required. </w:delText>
        </w:r>
      </w:del>
    </w:p>
    <w:p w14:paraId="09CA1448" w14:textId="4AA57A6C" w:rsidR="006730E3" w:rsidDel="00454DB1" w:rsidRDefault="006730E3" w:rsidP="006730E3">
      <w:pPr>
        <w:pStyle w:val="B1"/>
        <w:rPr>
          <w:del w:id="50" w:author="Huawei - r1" w:date="2025-10-13T11:44:00Z"/>
        </w:rPr>
      </w:pPr>
      <w:del w:id="51" w:author="Huawei - r1" w:date="2025-10-13T11:44:00Z">
        <w:r w:rsidDel="00454DB1">
          <w:delText>-</w:delText>
        </w:r>
        <w:r w:rsidDel="00454DB1">
          <w:tab/>
          <w:delText xml:space="preserve">Parameter </w:delText>
        </w:r>
        <w:r w:rsidRPr="006548CE" w:rsidDel="00454DB1">
          <w:delText>exchange</w:delText>
        </w:r>
        <w:r w:rsidDel="00454DB1">
          <w:delText xml:space="preserve">: The SEPPs exchange security related configuration parameters that they need to protect HTTP messages exchanged between the two Network Functions (NF) in their respective networks. </w:delText>
        </w:r>
      </w:del>
    </w:p>
    <w:p w14:paraId="2878CAED" w14:textId="11BFB044" w:rsidR="006730E3" w:rsidDel="00454DB1" w:rsidRDefault="006730E3" w:rsidP="006730E3">
      <w:pPr>
        <w:pStyle w:val="B1"/>
        <w:rPr>
          <w:del w:id="52" w:author="Huawei - r1" w:date="2025-10-13T11:44:00Z"/>
        </w:rPr>
      </w:pPr>
      <w:del w:id="53" w:author="Huawei - r1" w:date="2025-10-13T11:44:00Z">
        <w:r w:rsidDel="00454DB1">
          <w:delText>-</w:delText>
        </w:r>
        <w:r w:rsidDel="00454DB1">
          <w:tab/>
          <w:delText>Error handling: The receiving SEPP sends an error signalling message to the peer SEPP when it detects an error on the N32-f interface.</w:delText>
        </w:r>
      </w:del>
    </w:p>
    <w:p w14:paraId="3D0DA57D" w14:textId="1E236993" w:rsidR="006730E3" w:rsidDel="00454DB1" w:rsidRDefault="006730E3" w:rsidP="006730E3">
      <w:pPr>
        <w:rPr>
          <w:del w:id="54" w:author="Huawei - r1" w:date="2025-10-13T11:44:00Z"/>
        </w:rPr>
      </w:pPr>
      <w:del w:id="55" w:author="Huawei - r1" w:date="2025-10-13T11:44:00Z">
        <w:r w:rsidDel="00454DB1">
          <w:delText>The following security related configuration parameters may be exchanged between the two SEPPs:</w:delText>
        </w:r>
      </w:del>
    </w:p>
    <w:p w14:paraId="4F927983" w14:textId="737A21DC" w:rsidR="006730E3" w:rsidRPr="006730E3" w:rsidDel="00454DB1" w:rsidRDefault="006730E3" w:rsidP="006730E3">
      <w:pPr>
        <w:pStyle w:val="B1"/>
        <w:rPr>
          <w:del w:id="56" w:author="Huawei - r1" w:date="2025-10-13T11:44:00Z"/>
        </w:rPr>
      </w:pPr>
      <w:del w:id="57" w:author="Huawei - r1" w:date="2025-10-13T11:44:00Z">
        <w:r w:rsidDel="00454DB1">
          <w:delText>a.</w:delText>
        </w:r>
        <w:r w:rsidDel="00454DB1">
          <w:tab/>
        </w:r>
        <w:r w:rsidRPr="006730E3" w:rsidDel="00454DB1">
          <w:delText>Modification policy. A modification policy, as specified in clause 13.2.3.4, indicates which IEs can be modified by a Roaming Intermediary (RI) of the sending SEPP.</w:delText>
        </w:r>
      </w:del>
    </w:p>
    <w:p w14:paraId="414C6CE8" w14:textId="6AE2B317" w:rsidR="006730E3" w:rsidRPr="006730E3" w:rsidDel="00454DB1" w:rsidRDefault="006730E3" w:rsidP="006730E3">
      <w:pPr>
        <w:pStyle w:val="B1"/>
        <w:rPr>
          <w:del w:id="58" w:author="Huawei - r1" w:date="2025-10-13T11:44:00Z"/>
        </w:rPr>
      </w:pPr>
      <w:del w:id="59" w:author="Huawei - r1" w:date="2025-10-13T11:44:00Z">
        <w:r w:rsidRPr="006730E3" w:rsidDel="00454DB1">
          <w:delText xml:space="preserve">b. </w:delText>
        </w:r>
        <w:r w:rsidRPr="006730E3" w:rsidDel="00454DB1">
          <w:tab/>
          <w:delText>Data-type encryption policy. A data-type encryption policy, as specified in 13.2.3.2, indicates which types of data will be encrypted by the sending SEPP.</w:delText>
        </w:r>
      </w:del>
    </w:p>
    <w:p w14:paraId="2BFAE3B6" w14:textId="1A9EF5CA" w:rsidR="006730E3" w:rsidDel="00454DB1" w:rsidRDefault="006730E3" w:rsidP="006730E3">
      <w:pPr>
        <w:pStyle w:val="B1"/>
        <w:rPr>
          <w:del w:id="60" w:author="Huawei - r1" w:date="2025-10-13T11:44:00Z"/>
        </w:rPr>
      </w:pPr>
      <w:del w:id="61" w:author="Huawei - r1" w:date="2025-10-13T11:44:00Z">
        <w:r w:rsidRPr="006730E3" w:rsidDel="00454DB1">
          <w:delText>c.</w:delText>
        </w:r>
        <w:r w:rsidRPr="006730E3" w:rsidDel="00454DB1">
          <w:tab/>
          <w:delText>Cipher suites for confidentiality and integrity protection,</w:delText>
        </w:r>
        <w:r w:rsidDel="00454DB1">
          <w:delText xml:space="preserve"> when application layer security is used to protect HTTP messages between them.</w:delText>
        </w:r>
      </w:del>
    </w:p>
    <w:p w14:paraId="665007B3" w14:textId="30F4C97D" w:rsidR="006730E3" w:rsidRPr="006730E3" w:rsidDel="00454DB1" w:rsidRDefault="006730E3" w:rsidP="00454DB1">
      <w:pPr>
        <w:pStyle w:val="B1"/>
        <w:rPr>
          <w:del w:id="62" w:author="Huawei - r1" w:date="2025-10-13T11:44:00Z"/>
        </w:rPr>
      </w:pPr>
      <w:del w:id="63" w:author="Huawei - r1" w:date="2025-10-13T11:44:00Z">
        <w:r w:rsidDel="00454DB1">
          <w:delText>d.</w:delText>
        </w:r>
        <w:r w:rsidDel="00454DB1">
          <w:tab/>
          <w:delText>N32-f context ID. As specified in clause 13.2.2.4.1, N32-f context ID identifies the set of security related configuration parameters applicable to a protected message received from a SEPP in a different PLMN.</w:delText>
        </w:r>
      </w:del>
    </w:p>
    <w:p w14:paraId="5ABDC723" w14:textId="0500001D" w:rsidR="006730E3" w:rsidRDefault="006730E3" w:rsidP="00454DB1">
      <w:pPr>
        <w:pStyle w:val="B1"/>
        <w:rPr>
          <w:noProof/>
          <w:color w:val="FF0000"/>
          <w:sz w:val="40"/>
          <w:szCs w:val="40"/>
        </w:rPr>
      </w:pPr>
      <w:del w:id="64" w:author="Huawei - r1" w:date="2025-10-13T11:44:00Z">
        <w:r w:rsidDel="00454DB1">
          <w:rPr>
            <w:noProof/>
            <w:color w:val="FF0000"/>
            <w:sz w:val="40"/>
            <w:szCs w:val="40"/>
          </w:rPr>
          <w:delText xml:space="preserve">*** 2nd </w:delText>
        </w:r>
        <w:r w:rsidRPr="0041065B" w:rsidDel="00454DB1">
          <w:rPr>
            <w:noProof/>
            <w:color w:val="FF0000"/>
            <w:sz w:val="40"/>
            <w:szCs w:val="40"/>
          </w:rPr>
          <w:delText>CHANGE</w:delText>
        </w:r>
        <w:r w:rsidDel="00454DB1">
          <w:rPr>
            <w:noProof/>
            <w:color w:val="FF0000"/>
            <w:sz w:val="40"/>
            <w:szCs w:val="40"/>
          </w:rPr>
          <w:delText xml:space="preserve"> ***</w:delText>
        </w:r>
      </w:del>
    </w:p>
    <w:p w14:paraId="09AE03DF" w14:textId="695F17AE" w:rsidR="001D16F2" w:rsidDel="00AF69B1" w:rsidRDefault="001D16F2" w:rsidP="001D16F2">
      <w:pPr>
        <w:pStyle w:val="40"/>
        <w:rPr>
          <w:del w:id="65" w:author="Huawei - r2" w:date="2025-10-13T17:20:00Z"/>
        </w:rPr>
      </w:pPr>
      <w:bookmarkStart w:id="66" w:name="_Toc19634865"/>
      <w:bookmarkStart w:id="67" w:name="_Toc26875931"/>
      <w:bookmarkStart w:id="68" w:name="_Toc35528698"/>
      <w:bookmarkStart w:id="69" w:name="_Toc35533459"/>
      <w:bookmarkStart w:id="70" w:name="_Toc45028812"/>
      <w:bookmarkStart w:id="71" w:name="_Toc45274477"/>
      <w:bookmarkStart w:id="72" w:name="_Toc45275064"/>
      <w:bookmarkStart w:id="73" w:name="_Toc51168321"/>
      <w:bookmarkStart w:id="74" w:name="_Toc202450102"/>
      <w:bookmarkStart w:id="75" w:name="_Toc19634867"/>
      <w:bookmarkStart w:id="76" w:name="_Toc26875933"/>
      <w:bookmarkStart w:id="77" w:name="_Toc35528700"/>
      <w:bookmarkStart w:id="78" w:name="_Toc35533461"/>
      <w:bookmarkStart w:id="79" w:name="_Toc45028814"/>
      <w:bookmarkStart w:id="80" w:name="_Toc45274479"/>
      <w:bookmarkStart w:id="81" w:name="_Toc45275066"/>
      <w:bookmarkStart w:id="82" w:name="_Toc51168323"/>
      <w:bookmarkStart w:id="83" w:name="_Toc202450104"/>
      <w:del w:id="84" w:author="Huawei - r2" w:date="2025-10-13T17:20:00Z">
        <w:r w:rsidDel="00AF69B1">
          <w:delText>13</w:delText>
        </w:r>
        <w:r w:rsidRPr="007B0C8B" w:rsidDel="00AF69B1">
          <w:delText>.</w:delText>
        </w:r>
        <w:r w:rsidDel="00AF69B1">
          <w:delText>2</w:delText>
        </w:r>
        <w:r w:rsidRPr="007B0C8B" w:rsidDel="00AF69B1">
          <w:delText>.</w:delText>
        </w:r>
        <w:r w:rsidDel="00AF69B1">
          <w:delText>4.3</w:delText>
        </w:r>
        <w:r w:rsidRPr="007B0C8B" w:rsidDel="00AF69B1">
          <w:tab/>
        </w:r>
        <w:r w:rsidDel="00AF69B1">
          <w:delText>Message reformatting in sending SEPP</w:delText>
        </w:r>
        <w:bookmarkEnd w:id="66"/>
        <w:bookmarkEnd w:id="67"/>
        <w:bookmarkEnd w:id="68"/>
        <w:bookmarkEnd w:id="69"/>
        <w:bookmarkEnd w:id="70"/>
        <w:bookmarkEnd w:id="71"/>
        <w:bookmarkEnd w:id="72"/>
        <w:bookmarkEnd w:id="73"/>
        <w:bookmarkEnd w:id="74"/>
      </w:del>
    </w:p>
    <w:p w14:paraId="73D72A52" w14:textId="2D40CD63" w:rsidR="001D16F2" w:rsidDel="00AF69B1" w:rsidRDefault="001D16F2" w:rsidP="001D16F2">
      <w:pPr>
        <w:pStyle w:val="50"/>
        <w:rPr>
          <w:del w:id="85" w:author="Huawei - r2" w:date="2025-10-13T17:20:00Z"/>
        </w:rPr>
      </w:pPr>
      <w:bookmarkStart w:id="86" w:name="_Toc19634866"/>
      <w:bookmarkStart w:id="87" w:name="_Toc26875932"/>
      <w:bookmarkStart w:id="88" w:name="_Toc35528699"/>
      <w:bookmarkStart w:id="89" w:name="_Toc35533460"/>
      <w:bookmarkStart w:id="90" w:name="_Toc45028813"/>
      <w:bookmarkStart w:id="91" w:name="_Toc45274478"/>
      <w:bookmarkStart w:id="92" w:name="_Toc45275065"/>
      <w:bookmarkStart w:id="93" w:name="_Toc51168322"/>
      <w:bookmarkStart w:id="94" w:name="_Toc202450103"/>
      <w:del w:id="95" w:author="Huawei - r2" w:date="2025-10-13T17:20:00Z">
        <w:r w:rsidDel="00AF69B1">
          <w:delText>13.2.4.3.1</w:delText>
        </w:r>
        <w:r w:rsidDel="00AF69B1">
          <w:tab/>
          <w:delText>dataToIntegrityProtect</w:delText>
        </w:r>
        <w:bookmarkEnd w:id="86"/>
        <w:bookmarkEnd w:id="87"/>
        <w:bookmarkEnd w:id="88"/>
        <w:bookmarkEnd w:id="89"/>
        <w:bookmarkEnd w:id="90"/>
        <w:bookmarkEnd w:id="91"/>
        <w:bookmarkEnd w:id="92"/>
        <w:bookmarkEnd w:id="93"/>
        <w:bookmarkEnd w:id="94"/>
      </w:del>
    </w:p>
    <w:p w14:paraId="03A879EC" w14:textId="29ECAEEC" w:rsidR="00627A05" w:rsidDel="00AF69B1" w:rsidRDefault="00627A05" w:rsidP="00627A05">
      <w:pPr>
        <w:pStyle w:val="6"/>
        <w:rPr>
          <w:del w:id="96" w:author="Huawei - r2" w:date="2025-10-13T17:20:00Z"/>
        </w:rPr>
      </w:pPr>
      <w:del w:id="97" w:author="Huawei - r2" w:date="2025-10-13T17:20:00Z">
        <w:r w:rsidDel="00AF69B1">
          <w:delText>13.2.4.3.1.1</w:delText>
        </w:r>
        <w:r w:rsidDel="00AF69B1">
          <w:tab/>
          <w:delText>clearTextEncapsulatedMessage</w:delText>
        </w:r>
        <w:bookmarkEnd w:id="75"/>
        <w:bookmarkEnd w:id="76"/>
        <w:bookmarkEnd w:id="77"/>
        <w:bookmarkEnd w:id="78"/>
        <w:bookmarkEnd w:id="79"/>
        <w:bookmarkEnd w:id="80"/>
        <w:bookmarkEnd w:id="81"/>
        <w:bookmarkEnd w:id="82"/>
        <w:bookmarkEnd w:id="83"/>
      </w:del>
    </w:p>
    <w:p w14:paraId="7159F31A" w14:textId="1B35A7EF" w:rsidR="00627A05" w:rsidDel="00AF69B1" w:rsidRDefault="00627A05" w:rsidP="00627A05">
      <w:pPr>
        <w:rPr>
          <w:del w:id="98" w:author="Huawei - r2" w:date="2025-10-13T17:20:00Z"/>
          <w:lang w:val="en-US"/>
        </w:rPr>
      </w:pPr>
      <w:del w:id="99" w:author="Huawei - r2" w:date="2025-10-13T17:20:00Z">
        <w:r w:rsidDel="00AF69B1">
          <w:rPr>
            <w:lang w:val="en-US"/>
          </w:rPr>
          <w:delText>The clearTextEncapsulatedMessage is a JSON object that contains the non-encrypted portion of the original message.Specifically, it consists of the following objects:</w:delText>
        </w:r>
      </w:del>
    </w:p>
    <w:p w14:paraId="22D01845" w14:textId="2EEB253E" w:rsidR="00627A05" w:rsidDel="00AF69B1" w:rsidRDefault="00627A05" w:rsidP="00627A05">
      <w:pPr>
        <w:pStyle w:val="B1"/>
        <w:rPr>
          <w:del w:id="100" w:author="Huawei - r2" w:date="2025-10-13T17:20:00Z"/>
          <w:lang w:val="en-US"/>
        </w:rPr>
      </w:pPr>
      <w:del w:id="101" w:author="Huawei - r2" w:date="2025-10-13T17:20:00Z">
        <w:r w:rsidDel="00AF69B1">
          <w:rPr>
            <w:lang w:val="en-US"/>
          </w:rPr>
          <w:delText xml:space="preserve">1.a) Pseudo_Headers – the JSON object that includes all the Pseudo Headers in the message. </w:delText>
        </w:r>
      </w:del>
    </w:p>
    <w:p w14:paraId="243FD13B" w14:textId="34FEC232" w:rsidR="00627A05" w:rsidDel="00AF69B1" w:rsidRDefault="00627A05" w:rsidP="00627A05">
      <w:pPr>
        <w:pStyle w:val="B2"/>
        <w:rPr>
          <w:del w:id="102" w:author="Huawei - r2" w:date="2025-10-13T17:20:00Z"/>
          <w:lang w:val="en-US"/>
        </w:rPr>
      </w:pPr>
      <w:del w:id="103" w:author="Huawei - r2" w:date="2025-10-13T17:20:00Z">
        <w:r w:rsidDel="00AF69B1">
          <w:rPr>
            <w:lang w:val="en-US"/>
          </w:rPr>
          <w:delText xml:space="preserve">- For HTTP Request messages, the object contains one entry for each of the ":method", ":path", ":scheme" and ":authority" pseudo headers. </w:delText>
        </w:r>
        <w:r w:rsidDel="00AF69B1">
          <w:delText>If the ":path" pseudoheader contains multiple parts separated by a slash (/) or includes a query parameter (following a "?"), an array is used to represent :path, with one element per part of the path (i.e. per "directory").</w:delText>
        </w:r>
      </w:del>
    </w:p>
    <w:p w14:paraId="3F4A86D2" w14:textId="6528E8E3" w:rsidR="00627A05" w:rsidDel="00AF69B1" w:rsidRDefault="00627A05" w:rsidP="00627A05">
      <w:pPr>
        <w:pStyle w:val="NO"/>
        <w:rPr>
          <w:del w:id="104" w:author="Huawei - r2" w:date="2025-10-13T17:20:00Z"/>
          <w:lang w:val="en-US"/>
        </w:rPr>
      </w:pPr>
      <w:del w:id="105" w:author="Huawei - r2" w:date="2025-10-13T17:20:00Z">
        <w:r w:rsidDel="00AF69B1">
          <w:delText>NOTE:</w:delText>
        </w:r>
        <w:r w:rsidDel="00AF69B1">
          <w:tab/>
          <w:delText>This enables encryption of individual elements of the path (e.g. if SUPI is passed).</w:delText>
        </w:r>
      </w:del>
    </w:p>
    <w:p w14:paraId="2922FD95" w14:textId="26FD9209" w:rsidR="00627A05" w:rsidDel="00AF69B1" w:rsidRDefault="00627A05" w:rsidP="00627A05">
      <w:pPr>
        <w:pStyle w:val="B2"/>
        <w:rPr>
          <w:del w:id="106" w:author="Huawei - r2" w:date="2025-10-13T17:20:00Z"/>
          <w:lang w:val="en-US"/>
        </w:rPr>
      </w:pPr>
      <w:del w:id="107" w:author="Huawei - r2" w:date="2025-10-13T17:20:00Z">
        <w:r w:rsidDel="00AF69B1">
          <w:rPr>
            <w:lang w:val="en-US"/>
          </w:rPr>
          <w:delText>- For HTTP Response messages, the object contains the ":status" pseudo header.</w:delText>
        </w:r>
      </w:del>
    </w:p>
    <w:p w14:paraId="3E67080F" w14:textId="363939C4" w:rsidR="00627A05" w:rsidDel="00AF69B1" w:rsidRDefault="00627A05" w:rsidP="00627A05">
      <w:pPr>
        <w:pStyle w:val="B1"/>
        <w:rPr>
          <w:del w:id="108" w:author="Huawei - r2" w:date="2025-10-13T17:20:00Z"/>
          <w:lang w:val="en-US"/>
        </w:rPr>
      </w:pPr>
      <w:del w:id="109" w:author="Huawei - r2" w:date="2025-10-13T17:20:00Z">
        <w:r w:rsidDel="00AF69B1">
          <w:rPr>
            <w:lang w:val="en-US"/>
          </w:rPr>
          <w:delText>1.b) HTTP_Headers – the JSON object that includes all the Headers in the message.</w:delText>
        </w:r>
        <w:r w:rsidRPr="006F4ED8" w:rsidDel="00AF69B1">
          <w:rPr>
            <w:lang w:val="en-US"/>
          </w:rPr>
          <w:delText xml:space="preserve"> </w:delText>
        </w:r>
      </w:del>
    </w:p>
    <w:p w14:paraId="11ACF381" w14:textId="000F2A6A" w:rsidR="00627A05" w:rsidDel="00AF69B1" w:rsidRDefault="00627A05" w:rsidP="00627A05">
      <w:pPr>
        <w:pStyle w:val="B2"/>
        <w:rPr>
          <w:del w:id="110" w:author="Huawei - r2" w:date="2025-10-13T17:20:00Z"/>
          <w:lang w:val="en-US"/>
        </w:rPr>
      </w:pPr>
      <w:del w:id="111" w:author="Huawei - r2" w:date="2025-10-13T17:20:00Z">
        <w:r w:rsidDel="00AF69B1">
          <w:rPr>
            <w:lang w:val="en-US"/>
          </w:rPr>
          <w:delText>A</w:delText>
        </w:r>
        <w:r w:rsidRPr="008B7272" w:rsidDel="00AF69B1">
          <w:rPr>
            <w:lang w:val="en-US"/>
          </w:rPr>
          <w:delText>ll the headers of the request</w:delText>
        </w:r>
        <w:r w:rsidDel="00AF69B1">
          <w:rPr>
            <w:lang w:val="en-US"/>
          </w:rPr>
          <w:delText xml:space="preserve"> are put</w:delText>
        </w:r>
        <w:r w:rsidRPr="008B7272" w:rsidDel="00AF69B1">
          <w:rPr>
            <w:lang w:val="en-US"/>
          </w:rPr>
          <w:delText xml:space="preserve"> into a </w:delText>
        </w:r>
        <w:r w:rsidDel="00AF69B1">
          <w:rPr>
            <w:lang w:val="en-US"/>
          </w:rPr>
          <w:delText>JSON array</w:delText>
        </w:r>
        <w:r w:rsidRPr="008B7272" w:rsidDel="00AF69B1">
          <w:rPr>
            <w:lang w:val="en-US"/>
          </w:rPr>
          <w:delText xml:space="preserve"> called HTTP_Headers</w:delText>
        </w:r>
        <w:r w:rsidDel="00AF69B1">
          <w:rPr>
            <w:lang w:val="en-US"/>
          </w:rPr>
          <w:delText xml:space="preserve">.Each </w:delText>
        </w:r>
        <w:r w:rsidRPr="00103E89" w:rsidDel="00AF69B1">
          <w:rPr>
            <w:lang w:val="en-US"/>
          </w:rPr>
          <w:delText>entry contain</w:delText>
        </w:r>
        <w:r w:rsidDel="00AF69B1">
          <w:rPr>
            <w:lang w:val="en-US"/>
          </w:rPr>
          <w:delText>s a</w:delText>
        </w:r>
        <w:r w:rsidRPr="00103E89" w:rsidDel="00AF69B1">
          <w:rPr>
            <w:lang w:val="en-US"/>
          </w:rPr>
          <w:delText xml:space="preserve"> header name and value, where the value p</w:delText>
        </w:r>
        <w:r w:rsidDel="00AF69B1">
          <w:rPr>
            <w:lang w:val="en-US"/>
          </w:rPr>
          <w:delText>art can be an encoded index to the d</w:delText>
        </w:r>
        <w:r w:rsidRPr="00103E89" w:rsidDel="00AF69B1">
          <w:rPr>
            <w:lang w:val="en-US"/>
          </w:rPr>
          <w:delText>ataToIntegrityProtectAndCipher</w:delText>
        </w:r>
        <w:r w:rsidDel="00AF69B1">
          <w:rPr>
            <w:lang w:val="en-US"/>
          </w:rPr>
          <w:delText xml:space="preserve"> b</w:delText>
        </w:r>
        <w:r w:rsidRPr="00103E89" w:rsidDel="00AF69B1">
          <w:rPr>
            <w:lang w:val="en-US"/>
          </w:rPr>
          <w:delText>lock, if the header value is encrypted</w:delText>
        </w:r>
        <w:r w:rsidDel="00AF69B1">
          <w:rPr>
            <w:lang w:val="en-US"/>
          </w:rPr>
          <w:delText>.</w:delText>
        </w:r>
      </w:del>
    </w:p>
    <w:p w14:paraId="33065D5A" w14:textId="45E7985E" w:rsidR="00627A05" w:rsidDel="00AF69B1" w:rsidRDefault="00627A05" w:rsidP="00627A05">
      <w:pPr>
        <w:pStyle w:val="B1"/>
        <w:rPr>
          <w:del w:id="112" w:author="Huawei - r2" w:date="2025-10-13T17:20:00Z"/>
          <w:lang w:val="en-US"/>
        </w:rPr>
      </w:pPr>
      <w:del w:id="113" w:author="Huawei - r2" w:date="2025-10-13T17:20:00Z">
        <w:r w:rsidDel="00AF69B1">
          <w:rPr>
            <w:lang w:val="en-US"/>
          </w:rPr>
          <w:lastRenderedPageBreak/>
          <w:delText xml:space="preserve">1.c) Payload – the JSON object that includes the content of the payload of the HTTP message. </w:delText>
        </w:r>
      </w:del>
    </w:p>
    <w:p w14:paraId="16381619" w14:textId="1A6948C2" w:rsidR="00627A05" w:rsidDel="00AF69B1" w:rsidRDefault="00627A05" w:rsidP="00627A05">
      <w:pPr>
        <w:pStyle w:val="B2"/>
        <w:rPr>
          <w:del w:id="114" w:author="Huawei - r2" w:date="2025-10-13T17:20:00Z"/>
          <w:lang w:val="en-US"/>
        </w:rPr>
      </w:pPr>
      <w:del w:id="115" w:author="Huawei - r2" w:date="2025-10-13T17:20:00Z">
        <w:r w:rsidDel="00AF69B1">
          <w:rPr>
            <w:lang w:val="en-US"/>
          </w:rPr>
          <w:delText xml:space="preserve">Each attribute or IE in the payload shall form a single entry in the Payload JSON object. </w:delText>
        </w:r>
        <w:r w:rsidRPr="002B221E" w:rsidDel="00AF69B1">
          <w:rPr>
            <w:lang w:val="en-US"/>
          </w:rPr>
          <w:delText>If there is any attribute va</w:delText>
        </w:r>
        <w:r w:rsidDel="00AF69B1">
          <w:rPr>
            <w:lang w:val="en-US"/>
          </w:rPr>
          <w:delText xml:space="preserve">lue that requires encryption, </w:delText>
        </w:r>
        <w:r w:rsidRPr="00E30220" w:rsidDel="00AF69B1">
          <w:rPr>
            <w:lang w:val="en-US"/>
          </w:rPr>
          <w:delText xml:space="preserve">it shall be moved into the dataToIntegrityProtectAndCipher JSON object (clause 13.2.4.2), and the original value in this element shall be replaced by the index in the form {"encBlockIdx": &lt;num&gt;} where "num" is the index of the corresponding entry in the dataToIntegrityProtectAndCipher array. </w:delText>
        </w:r>
      </w:del>
    </w:p>
    <w:p w14:paraId="1F204808" w14:textId="6A1FC5CE" w:rsidR="00DE496B" w:rsidDel="00AF69B1" w:rsidRDefault="00DE496B" w:rsidP="00DE496B">
      <w:pPr>
        <w:pStyle w:val="B1"/>
        <w:rPr>
          <w:ins w:id="116" w:author="Huawei" w:date="2025-09-28T10:25:00Z"/>
          <w:del w:id="117" w:author="Huawei - r2" w:date="2025-10-13T17:20:00Z"/>
          <w:lang w:val="en-US"/>
        </w:rPr>
      </w:pPr>
      <w:bookmarkStart w:id="118" w:name="_Toc19634868"/>
      <w:bookmarkStart w:id="119" w:name="_Toc26875934"/>
      <w:bookmarkStart w:id="120" w:name="_Toc35528701"/>
      <w:bookmarkStart w:id="121" w:name="_Toc35533462"/>
      <w:bookmarkStart w:id="122" w:name="_Toc45028815"/>
      <w:bookmarkStart w:id="123" w:name="_Toc45274480"/>
      <w:bookmarkStart w:id="124" w:name="_Toc45275067"/>
      <w:bookmarkStart w:id="125" w:name="_Toc51168324"/>
      <w:bookmarkStart w:id="126" w:name="_Toc202450105"/>
      <w:ins w:id="127" w:author="Huawei" w:date="2025-09-28T10:25:00Z">
        <w:del w:id="128" w:author="Huawei - r2" w:date="2025-10-13T17:20:00Z">
          <w:r w:rsidDel="00AF69B1">
            <w:rPr>
              <w:lang w:val="en-US"/>
            </w:rPr>
            <w:delText xml:space="preserve">1.d) Security parameters – the JSON object that includes the security parameters (as defined in 13.2.2.1) to be parsed by RIs. </w:delText>
          </w:r>
        </w:del>
      </w:ins>
    </w:p>
    <w:p w14:paraId="347825D6" w14:textId="5863E112" w:rsidR="00DE496B" w:rsidDel="00AF69B1" w:rsidRDefault="00DE496B" w:rsidP="00DE496B">
      <w:pPr>
        <w:pStyle w:val="B2"/>
        <w:rPr>
          <w:ins w:id="129" w:author="Huawei" w:date="2025-09-28T10:25:00Z"/>
          <w:del w:id="130" w:author="Huawei - r2" w:date="2025-10-13T17:20:00Z"/>
          <w:lang w:val="en-US"/>
        </w:rPr>
      </w:pPr>
      <w:ins w:id="131" w:author="Huawei" w:date="2025-09-28T10:25:00Z">
        <w:del w:id="132" w:author="Huawei - r2" w:date="2025-10-13T17:20:00Z">
          <w:r w:rsidDel="00AF69B1">
            <w:rPr>
              <w:lang w:val="en-US"/>
            </w:rPr>
            <w:delText xml:space="preserve">The security parameters are included </w:delText>
          </w:r>
          <w:r w:rsidDel="00AF69B1">
            <w:delText>only if</w:delText>
          </w:r>
        </w:del>
      </w:ins>
      <w:ins w:id="133" w:author="Huawei" w:date="2025-09-28T10:51:00Z">
        <w:del w:id="134" w:author="Huawei - r2" w:date="2025-10-13T17:20:00Z">
          <w:r w:rsidR="00971EC9" w:rsidDel="00AF69B1">
            <w:delText xml:space="preserve"> both </w:delText>
          </w:r>
        </w:del>
      </w:ins>
      <w:ins w:id="135" w:author="Huawei" w:date="2025-09-28T10:52:00Z">
        <w:del w:id="136" w:author="Huawei - r2" w:date="2025-10-13T17:20:00Z">
          <w:r w:rsidR="00971EC9" w:rsidDel="00AF69B1">
            <w:delText xml:space="preserve">sending </w:delText>
          </w:r>
        </w:del>
      </w:ins>
      <w:ins w:id="137" w:author="Huawei" w:date="2025-09-28T10:51:00Z">
        <w:del w:id="138" w:author="Huawei - r2" w:date="2025-10-13T17:20:00Z">
          <w:r w:rsidR="00971EC9" w:rsidDel="00AF69B1">
            <w:delText>and</w:delText>
          </w:r>
        </w:del>
      </w:ins>
      <w:ins w:id="139" w:author="Huawei" w:date="2025-09-28T10:52:00Z">
        <w:del w:id="140" w:author="Huawei - r2" w:date="2025-10-13T17:20:00Z">
          <w:r w:rsidR="00971EC9" w:rsidDel="00AF69B1">
            <w:delText xml:space="preserve"> receiving</w:delText>
          </w:r>
        </w:del>
      </w:ins>
      <w:ins w:id="141" w:author="Huawei" w:date="2025-09-28T10:51:00Z">
        <w:del w:id="142" w:author="Huawei - r2" w:date="2025-10-13T17:20:00Z">
          <w:r w:rsidR="00971EC9" w:rsidDel="00AF69B1">
            <w:delText xml:space="preserve"> SEPP</w:delText>
          </w:r>
        </w:del>
      </w:ins>
      <w:ins w:id="143" w:author="Huawei" w:date="2025-09-28T10:52:00Z">
        <w:del w:id="144" w:author="Huawei - r2" w:date="2025-10-13T17:20:00Z">
          <w:r w:rsidR="00971EC9" w:rsidDel="00AF69B1">
            <w:delText>s</w:delText>
          </w:r>
        </w:del>
      </w:ins>
      <w:ins w:id="145" w:author="Huawei" w:date="2025-09-28T10:51:00Z">
        <w:del w:id="146" w:author="Huawei - r2" w:date="2025-10-13T17:20:00Z">
          <w:r w:rsidR="00971EC9" w:rsidDel="00AF69B1">
            <w:delText xml:space="preserve"> support the security parameters sending function, and</w:delText>
          </w:r>
        </w:del>
      </w:ins>
      <w:ins w:id="147" w:author="Huawei - r1" w:date="2025-10-13T11:07:00Z">
        <w:del w:id="148" w:author="Huawei - r2" w:date="2025-10-13T17:20:00Z">
          <w:r w:rsidR="000F51BB" w:rsidDel="00AF69B1">
            <w:delText>if</w:delText>
          </w:r>
        </w:del>
      </w:ins>
      <w:ins w:id="149" w:author="Huawei" w:date="2025-09-28T10:25:00Z">
        <w:del w:id="150" w:author="Huawei - r2" w:date="2025-10-13T17:20:00Z">
          <w:r w:rsidDel="00AF69B1">
            <w:delText xml:space="preserve"> the HTTP request message is the first N32-f message after N32-c parameter exchange procedure</w:delText>
          </w:r>
        </w:del>
      </w:ins>
      <w:ins w:id="151" w:author="Huawei - r1" w:date="2025-10-13T11:34:00Z">
        <w:del w:id="152" w:author="Huawei - r2" w:date="2025-10-13T17:20:00Z">
          <w:r w:rsidR="00417460" w:rsidDel="00AF69B1">
            <w:delText xml:space="preserve">before </w:delText>
          </w:r>
        </w:del>
      </w:ins>
      <w:ins w:id="153" w:author="Huawei - r1" w:date="2025-10-13T11:35:00Z">
        <w:del w:id="154" w:author="Huawei - r2" w:date="2025-10-13T17:20:00Z">
          <w:r w:rsidR="00417460" w:rsidDel="00AF69B1">
            <w:delText>the procedure in clause 13.2.4.8</w:delText>
          </w:r>
        </w:del>
      </w:ins>
      <w:ins w:id="155" w:author="Huawei" w:date="2025-09-28T10:25:00Z">
        <w:del w:id="156" w:author="Huawei - r2" w:date="2025-10-13T17:20:00Z">
          <w:r w:rsidDel="00AF69B1">
            <w:delText>.</w:delText>
          </w:r>
        </w:del>
      </w:ins>
    </w:p>
    <w:p w14:paraId="00B46CBE" w14:textId="76090066" w:rsidR="00627A05" w:rsidDel="00AF69B1" w:rsidRDefault="00627A05" w:rsidP="00627A05">
      <w:pPr>
        <w:pStyle w:val="6"/>
        <w:rPr>
          <w:del w:id="157" w:author="Huawei - r2" w:date="2025-10-13T17:20:00Z"/>
        </w:rPr>
      </w:pPr>
      <w:del w:id="158" w:author="Huawei - r2" w:date="2025-10-13T17:20:00Z">
        <w:r w:rsidDel="00AF69B1">
          <w:delText>13.2.4.3.1.2</w:delText>
        </w:r>
        <w:r w:rsidDel="00AF69B1">
          <w:tab/>
          <w:delText>metadata</w:delText>
        </w:r>
        <w:bookmarkEnd w:id="118"/>
        <w:bookmarkEnd w:id="119"/>
        <w:bookmarkEnd w:id="120"/>
        <w:bookmarkEnd w:id="121"/>
        <w:bookmarkEnd w:id="122"/>
        <w:bookmarkEnd w:id="123"/>
        <w:bookmarkEnd w:id="124"/>
        <w:bookmarkEnd w:id="125"/>
        <w:bookmarkEnd w:id="126"/>
      </w:del>
    </w:p>
    <w:p w14:paraId="24BC5638" w14:textId="7755D0F7" w:rsidR="00627A05" w:rsidDel="00AF69B1" w:rsidRDefault="00627A05" w:rsidP="00627A05">
      <w:pPr>
        <w:rPr>
          <w:del w:id="159" w:author="Huawei - r2" w:date="2025-10-13T17:20:00Z"/>
          <w:lang w:val="en-US"/>
        </w:rPr>
      </w:pPr>
      <w:del w:id="160" w:author="Huawei - r2" w:date="2025-10-13T17:20:00Z">
        <w:r w:rsidDel="00AF69B1">
          <w:rPr>
            <w:lang w:val="en-US"/>
          </w:rPr>
          <w:delText>The JSON object containing information added by the sending SEPP. It shall contain:</w:delText>
        </w:r>
      </w:del>
    </w:p>
    <w:p w14:paraId="684467BA" w14:textId="6B4D4E63" w:rsidR="00627A05" w:rsidRPr="007767C7" w:rsidDel="00AF69B1" w:rsidRDefault="00627A05" w:rsidP="00627A05">
      <w:pPr>
        <w:pStyle w:val="B1"/>
        <w:rPr>
          <w:del w:id="161" w:author="Huawei - r2" w:date="2025-10-13T17:20:00Z"/>
        </w:rPr>
      </w:pPr>
      <w:del w:id="162" w:author="Huawei - r2" w:date="2025-10-13T17:20:00Z">
        <w:r w:rsidDel="00AF69B1">
          <w:rPr>
            <w:lang w:val="en-US"/>
          </w:rPr>
          <w:delText xml:space="preserve">a) N32-f </w:delText>
        </w:r>
        <w:r w:rsidDel="00AF69B1">
          <w:rPr>
            <w:b/>
          </w:rPr>
          <w:delText>message</w:delText>
        </w:r>
        <w:r w:rsidRPr="00B271AD" w:rsidDel="00AF69B1">
          <w:rPr>
            <w:b/>
          </w:rPr>
          <w:delText xml:space="preserve"> I</w:delText>
        </w:r>
        <w:r w:rsidDel="00AF69B1">
          <w:rPr>
            <w:b/>
          </w:rPr>
          <w:delText>D</w:delText>
        </w:r>
        <w:r w:rsidDel="00AF69B1">
          <w:delText>: Unique identifier (64-bit integer) representing a HTTP Request/Response transaction between two SEPPs. The N32-f message ID is generated by the sending SEPP and included in the HTTP Request sent over the N32 interface. The receiving SEPP uses the same N32-f message ID when it responds back with a HTTP Response. The N32-f message ID is included in the metadata portion of the JSON structure.</w:delText>
        </w:r>
      </w:del>
    </w:p>
    <w:p w14:paraId="234C378E" w14:textId="36C21DC2" w:rsidR="00627A05" w:rsidDel="00AF69B1" w:rsidRDefault="00627A05" w:rsidP="00627A05">
      <w:pPr>
        <w:pStyle w:val="B1"/>
        <w:rPr>
          <w:del w:id="163" w:author="Huawei - r2" w:date="2025-10-13T17:20:00Z"/>
        </w:rPr>
      </w:pPr>
      <w:del w:id="164" w:author="Huawei - r2" w:date="2025-10-13T17:20:00Z">
        <w:r w:rsidDel="00AF69B1">
          <w:delText xml:space="preserve">b) </w:delText>
        </w:r>
        <w:r w:rsidRPr="00566C12" w:rsidDel="00AF69B1">
          <w:rPr>
            <w:b/>
          </w:rPr>
          <w:delText>authorizedIPX</w:delText>
        </w:r>
        <w:r w:rsidDel="00AF69B1">
          <w:delText xml:space="preserve"> </w:delText>
        </w:r>
        <w:r w:rsidRPr="00566C12" w:rsidDel="00AF69B1">
          <w:rPr>
            <w:b/>
          </w:rPr>
          <w:delText>I</w:delText>
        </w:r>
        <w:r w:rsidDel="00AF69B1">
          <w:rPr>
            <w:b/>
          </w:rPr>
          <w:delText>D</w:delText>
        </w:r>
        <w:r w:rsidDel="00AF69B1">
          <w:delText>: String identifying the first hop RI (</w:delText>
        </w:r>
        <w:r w:rsidRPr="00F217F9" w:rsidDel="00AF69B1">
          <w:delText xml:space="preserve">e.g., </w:delText>
        </w:r>
        <w:r w:rsidDel="00AF69B1">
          <w:delText xml:space="preserve">cIPX or pIPX) that is authorized to update the message. This field shall always be present. When there is no RI that is authorized to update, the value of this field is set to </w:delText>
        </w:r>
        <w:r w:rsidRPr="006F4ED8" w:rsidDel="00AF69B1">
          <w:delText xml:space="preserve"> </w:delText>
        </w:r>
        <w:r w:rsidDel="00AF69B1">
          <w:delText>null.</w:delText>
        </w:r>
        <w:r w:rsidRPr="002156F0" w:rsidDel="00AF69B1">
          <w:delText xml:space="preserve"> </w:delText>
        </w:r>
        <w:r w:rsidDel="00AF69B1">
          <w:delText>The sending SEPP selects one of the RI providers from the list exchanged with the other SEPP during parameter exchange over N32-c and includes its identifier value in this field.</w:delText>
        </w:r>
      </w:del>
    </w:p>
    <w:p w14:paraId="137DDC5F" w14:textId="0418D6CE" w:rsidR="00DE496B" w:rsidRPr="00627A05" w:rsidDel="00AF69B1" w:rsidRDefault="00627A05" w:rsidP="00DE496B">
      <w:pPr>
        <w:pStyle w:val="B1"/>
        <w:rPr>
          <w:ins w:id="165" w:author="Huawei" w:date="2025-09-28T10:26:00Z"/>
          <w:del w:id="166" w:author="Huawei - r2" w:date="2025-10-13T17:20:00Z"/>
          <w:lang w:val="en-US"/>
        </w:rPr>
      </w:pPr>
      <w:del w:id="167" w:author="Huawei - r2" w:date="2025-10-13T17:20:00Z">
        <w:r w:rsidDel="00AF69B1">
          <w:delText xml:space="preserve">c) </w:delText>
        </w:r>
        <w:r w:rsidDel="00AF69B1">
          <w:rPr>
            <w:b/>
          </w:rPr>
          <w:delText>N32-f</w:delText>
        </w:r>
        <w:r w:rsidRPr="00B271AD" w:rsidDel="00AF69B1">
          <w:rPr>
            <w:b/>
          </w:rPr>
          <w:delText xml:space="preserve"> </w:delText>
        </w:r>
        <w:r w:rsidDel="00AF69B1">
          <w:rPr>
            <w:b/>
          </w:rPr>
          <w:delText>context</w:delText>
        </w:r>
        <w:r w:rsidRPr="00B271AD" w:rsidDel="00AF69B1">
          <w:rPr>
            <w:b/>
          </w:rPr>
          <w:delText xml:space="preserve"> I</w:delText>
        </w:r>
        <w:r w:rsidDel="00AF69B1">
          <w:rPr>
            <w:b/>
          </w:rPr>
          <w:delText>D</w:delText>
        </w:r>
        <w:r w:rsidDel="00AF69B1">
          <w:delText>: Unique identifier representing the N32-f context information used for protecting the message. This is exchanged during parameter exchange over N32-c (clause 13.2.2.4.1).</w:delText>
        </w:r>
      </w:del>
      <w:ins w:id="168" w:author="Huawei" w:date="2025-09-28T10:26:00Z">
        <w:del w:id="169" w:author="Huawei - r2" w:date="2025-10-13T17:20:00Z">
          <w:r w:rsidR="00DE496B" w:rsidDel="00AF69B1">
            <w:rPr>
              <w:lang w:val="en-US"/>
            </w:rPr>
            <w:delText xml:space="preserve">d) </w:delText>
          </w:r>
          <w:r w:rsidR="00DE496B" w:rsidRPr="00661FDB" w:rsidDel="00AF69B1">
            <w:rPr>
              <w:b/>
              <w:lang w:val="en-US"/>
            </w:rPr>
            <w:delText>security parameter indication</w:delText>
          </w:r>
          <w:r w:rsidR="00DE496B" w:rsidDel="00AF69B1">
            <w:rPr>
              <w:lang w:val="en-US"/>
            </w:rPr>
            <w:delText xml:space="preserve">: </w:delText>
          </w:r>
          <w:r w:rsidR="00DE496B" w:rsidDel="00AF69B1">
            <w:delText>indicat</w:delText>
          </w:r>
        </w:del>
      </w:ins>
      <w:ins w:id="170" w:author="Huawei" w:date="2025-09-28T11:28:00Z">
        <w:del w:id="171" w:author="Huawei - r2" w:date="2025-10-13T17:20:00Z">
          <w:r w:rsidR="007C7E71" w:rsidDel="00AF69B1">
            <w:delText>ion for</w:delText>
          </w:r>
        </w:del>
      </w:ins>
      <w:ins w:id="172" w:author="Huawei" w:date="2025-09-28T10:26:00Z">
        <w:del w:id="173" w:author="Huawei - r2" w:date="2025-10-13T17:20:00Z">
          <w:r w:rsidR="00DE496B" w:rsidDel="00AF69B1">
            <w:delText xml:space="preserve"> whether</w:delText>
          </w:r>
        </w:del>
      </w:ins>
      <w:ins w:id="174" w:author="Huawei" w:date="2025-09-28T11:28:00Z">
        <w:del w:id="175" w:author="Huawei - r2" w:date="2025-10-13T17:20:00Z">
          <w:r w:rsidR="007C7E71" w:rsidDel="00AF69B1">
            <w:delText xml:space="preserve"> the</w:delText>
          </w:r>
        </w:del>
      </w:ins>
      <w:ins w:id="176" w:author="Huawei" w:date="2025-09-28T10:26:00Z">
        <w:del w:id="177" w:author="Huawei - r2" w:date="2025-10-13T17:20:00Z">
          <w:r w:rsidR="00DE496B" w:rsidDel="00AF69B1">
            <w:delText xml:space="preserve"> security parameters </w:delText>
          </w:r>
        </w:del>
      </w:ins>
      <w:ins w:id="178" w:author="Huawei" w:date="2025-09-28T10:43:00Z">
        <w:del w:id="179" w:author="Huawei - r2" w:date="2025-10-13T17:20:00Z">
          <w:r w:rsidR="00A34EE3" w:rsidDel="00AF69B1">
            <w:delText>are included</w:delText>
          </w:r>
        </w:del>
      </w:ins>
      <w:ins w:id="180" w:author="Huawei" w:date="2025-09-28T10:26:00Z">
        <w:del w:id="181" w:author="Huawei - r2" w:date="2025-10-13T17:20:00Z">
          <w:r w:rsidR="00DE496B" w:rsidDel="00AF69B1">
            <w:delText>.</w:delText>
          </w:r>
        </w:del>
      </w:ins>
    </w:p>
    <w:p w14:paraId="2400151A" w14:textId="6E2AF471" w:rsidR="00627A05" w:rsidDel="00AF69B1" w:rsidRDefault="00627A05" w:rsidP="00627A05">
      <w:pPr>
        <w:jc w:val="center"/>
        <w:rPr>
          <w:del w:id="182" w:author="Huawei - r2" w:date="2025-10-13T17:21:00Z"/>
          <w:noProof/>
          <w:color w:val="FF0000"/>
          <w:sz w:val="40"/>
          <w:szCs w:val="40"/>
        </w:rPr>
      </w:pPr>
      <w:del w:id="183" w:author="Huawei - r2" w:date="2025-10-13T17:21:00Z">
        <w:r w:rsidDel="00AF69B1">
          <w:rPr>
            <w:noProof/>
            <w:color w:val="FF0000"/>
            <w:sz w:val="40"/>
            <w:szCs w:val="40"/>
          </w:rPr>
          <w:delText xml:space="preserve">*** </w:delText>
        </w:r>
      </w:del>
      <w:ins w:id="184" w:author="Huawei - r1" w:date="2025-10-13T11:44:00Z">
        <w:del w:id="185" w:author="Huawei - r2" w:date="2025-10-13T17:21:00Z">
          <w:r w:rsidR="00454DB1" w:rsidDel="00AF69B1">
            <w:rPr>
              <w:noProof/>
              <w:color w:val="FF0000"/>
              <w:sz w:val="40"/>
              <w:szCs w:val="40"/>
            </w:rPr>
            <w:delText>2</w:delText>
          </w:r>
        </w:del>
      </w:ins>
      <w:del w:id="186" w:author="Huawei - r2" w:date="2025-10-13T17:21:00Z">
        <w:r w:rsidR="00F85329" w:rsidDel="00AF69B1">
          <w:rPr>
            <w:noProof/>
            <w:color w:val="FF0000"/>
            <w:sz w:val="40"/>
            <w:szCs w:val="40"/>
          </w:rPr>
          <w:delText>3</w:delText>
        </w:r>
      </w:del>
      <w:ins w:id="187" w:author="Huawei - r1" w:date="2025-10-13T11:44:00Z">
        <w:del w:id="188" w:author="Huawei - r2" w:date="2025-10-13T17:21:00Z">
          <w:r w:rsidR="00454DB1" w:rsidDel="00AF69B1">
            <w:rPr>
              <w:noProof/>
              <w:color w:val="FF0000"/>
              <w:sz w:val="40"/>
              <w:szCs w:val="40"/>
            </w:rPr>
            <w:delText>nd</w:delText>
          </w:r>
        </w:del>
      </w:ins>
      <w:del w:id="189" w:author="Huawei - r2" w:date="2025-10-13T17:21:00Z">
        <w:r w:rsidR="00F85329" w:rsidDel="00AF69B1">
          <w:rPr>
            <w:noProof/>
            <w:color w:val="FF0000"/>
            <w:sz w:val="40"/>
            <w:szCs w:val="40"/>
          </w:rPr>
          <w:delText>rd</w:delText>
        </w:r>
        <w:r w:rsidDel="00AF69B1">
          <w:rPr>
            <w:noProof/>
            <w:color w:val="FF0000"/>
            <w:sz w:val="40"/>
            <w:szCs w:val="40"/>
          </w:rPr>
          <w:delText xml:space="preserve"> </w:delText>
        </w:r>
        <w:r w:rsidRPr="0041065B" w:rsidDel="00AF69B1">
          <w:rPr>
            <w:noProof/>
            <w:color w:val="FF0000"/>
            <w:sz w:val="40"/>
            <w:szCs w:val="40"/>
          </w:rPr>
          <w:delText>CHANGE</w:delText>
        </w:r>
        <w:r w:rsidDel="00AF69B1">
          <w:rPr>
            <w:noProof/>
            <w:color w:val="FF0000"/>
            <w:sz w:val="40"/>
            <w:szCs w:val="40"/>
          </w:rPr>
          <w:delText xml:space="preserve"> ***</w:delText>
        </w:r>
      </w:del>
    </w:p>
    <w:p w14:paraId="3A0E0B1D" w14:textId="77777777" w:rsidR="00C5376C" w:rsidRDefault="00C5376C" w:rsidP="00C5376C">
      <w:pPr>
        <w:pStyle w:val="40"/>
      </w:pPr>
      <w:bookmarkStart w:id="190" w:name="_Hlk208928294"/>
      <w:r>
        <w:t>13.2.2.2</w:t>
      </w:r>
      <w:bookmarkEnd w:id="190"/>
      <w:r>
        <w:tab/>
        <w:t>Procedure for Key agreement and Parameter exchange</w:t>
      </w:r>
    </w:p>
    <w:p w14:paraId="47CD3D4A" w14:textId="77777777" w:rsidR="00C5376C" w:rsidRDefault="00C5376C" w:rsidP="00C5376C">
      <w:pPr>
        <w:pStyle w:val="B1"/>
      </w:pPr>
      <w:r>
        <w:rPr>
          <w:bCs/>
        </w:rPr>
        <w:t xml:space="preserve">1. The two SEPPs shall perform the following cipher suite negotiation </w:t>
      </w:r>
      <w:r>
        <w:t xml:space="preserve">to agree on a cipher suite to use for protecting NF </w:t>
      </w:r>
      <w:proofErr w:type="gramStart"/>
      <w:r>
        <w:t>service related</w:t>
      </w:r>
      <w:proofErr w:type="gramEnd"/>
      <w:r>
        <w:t xml:space="preserve"> signalling over N32-f.</w:t>
      </w:r>
    </w:p>
    <w:p w14:paraId="27B50CFC" w14:textId="77777777" w:rsidR="00C5376C" w:rsidRDefault="00C5376C" w:rsidP="00C5376C">
      <w:pPr>
        <w:pStyle w:val="B2"/>
      </w:pPr>
      <w:r>
        <w:t>1a. The SEPP which initiated the first N32-c connection shall send a Security Parameter Exchange Request message to the responding SEPP including the initiating SEPP’s supported cipher suites. The cipher suites shall be</w:t>
      </w:r>
      <w:r w:rsidRPr="00B76EEF">
        <w:t xml:space="preserve"> </w:t>
      </w:r>
      <w:r>
        <w:t xml:space="preserve">ordered in initiating SEPP’s priority order. The SEPP shall provide an initiating SEPP’s N32-f context ID for the responding SEPP. </w:t>
      </w:r>
    </w:p>
    <w:p w14:paraId="67BFF5DD" w14:textId="77777777" w:rsidR="00C5376C" w:rsidRDefault="00C5376C" w:rsidP="00C5376C">
      <w:pPr>
        <w:pStyle w:val="B2"/>
      </w:pPr>
      <w:r>
        <w:t xml:space="preserve">1b. </w:t>
      </w:r>
      <w:r w:rsidRPr="00097D10">
        <w:t xml:space="preserve">The responding SEPP </w:t>
      </w:r>
      <w:r>
        <w:t xml:space="preserve">shall </w:t>
      </w:r>
      <w:r w:rsidRPr="00097D10">
        <w:t xml:space="preserve">compare the received </w:t>
      </w:r>
      <w:r>
        <w:t>cipher suites</w:t>
      </w:r>
      <w:r w:rsidRPr="00097D10">
        <w:t xml:space="preserve"> to its own supported </w:t>
      </w:r>
      <w:r>
        <w:t>cipher suites</w:t>
      </w:r>
      <w:r w:rsidRPr="00097D10">
        <w:t xml:space="preserve"> and </w:t>
      </w:r>
      <w:r>
        <w:t xml:space="preserve">shall </w:t>
      </w:r>
      <w:r w:rsidRPr="00097D10">
        <w:t xml:space="preserve">select, based on its local policy, a </w:t>
      </w:r>
      <w:r>
        <w:t>cipher suite</w:t>
      </w:r>
      <w:r w:rsidRPr="00097D10">
        <w:t>, which is supported by both initiating SEPP and responding SEPP.</w:t>
      </w:r>
    </w:p>
    <w:p w14:paraId="4A4802B7" w14:textId="77777777" w:rsidR="00C5376C" w:rsidRDefault="00C5376C" w:rsidP="00C5376C">
      <w:pPr>
        <w:pStyle w:val="B2"/>
      </w:pPr>
      <w:r>
        <w:t>1c. The responding SEPP shall send a Security Parameter Exchange Response message to the initiating SEPP including the selected cipher suite for protecting the NF service</w:t>
      </w:r>
      <w:r w:rsidRPr="000D42FC">
        <w:t>-</w:t>
      </w:r>
      <w:r>
        <w:t>related signalling over N32. The responding SEPP shall provide a responding SEPP’s N32-f context ID</w:t>
      </w:r>
      <w:r w:rsidRPr="009D43D8">
        <w:t xml:space="preserve"> for the initiating SEPP</w:t>
      </w:r>
      <w:r>
        <w:t>.</w:t>
      </w:r>
    </w:p>
    <w:p w14:paraId="479D01BE" w14:textId="77777777" w:rsidR="00C5376C" w:rsidRDefault="00C5376C" w:rsidP="00C5376C">
      <w:pPr>
        <w:pStyle w:val="B1"/>
      </w:pPr>
      <w:r>
        <w:t>2. The two SEPPs may perform the following exchange of Data-type encryption policies and Modification policies. Both SEPPs shall store protection policies</w:t>
      </w:r>
      <w:r w:rsidRPr="00F75475">
        <w:t xml:space="preserve"> </w:t>
      </w:r>
      <w:r>
        <w:t>sent by the peer SEPP.</w:t>
      </w:r>
    </w:p>
    <w:p w14:paraId="6D58B900" w14:textId="77777777" w:rsidR="00C5376C" w:rsidRDefault="00C5376C" w:rsidP="00C5376C">
      <w:pPr>
        <w:pStyle w:val="B2"/>
      </w:pPr>
      <w:r>
        <w:t>2a. The SEPP which initiated the first N32-c connection shall send a Security Parameter Exchange Request message to the responding SEPP including the initiating SEPP’s D</w:t>
      </w:r>
      <w:r w:rsidRPr="00104E1C">
        <w:t>ata-type encryption policies</w:t>
      </w:r>
      <w:r>
        <w:t>, as described in clause</w:t>
      </w:r>
      <w:r w:rsidRPr="00104E1C">
        <w:t xml:space="preserve"> 13.2.3.2</w:t>
      </w:r>
      <w:r>
        <w:t xml:space="preserve">, and </w:t>
      </w:r>
      <w:r w:rsidRPr="00D667D4">
        <w:t>Modification policies</w:t>
      </w:r>
      <w:r>
        <w:t>, as described in clause</w:t>
      </w:r>
      <w:r w:rsidRPr="00104E1C">
        <w:t xml:space="preserve"> 13.2.3.4</w:t>
      </w:r>
      <w:r>
        <w:t xml:space="preserve">. </w:t>
      </w:r>
    </w:p>
    <w:p w14:paraId="7FBE332D" w14:textId="77777777" w:rsidR="00C5376C" w:rsidRPr="00097D10" w:rsidRDefault="00C5376C" w:rsidP="00C5376C">
      <w:pPr>
        <w:pStyle w:val="B2"/>
      </w:pPr>
      <w:r>
        <w:t xml:space="preserve">2b. The responding SEPP shall store the policies if sent by the initiating SEPP. </w:t>
      </w:r>
    </w:p>
    <w:p w14:paraId="3EBE410E" w14:textId="77777777" w:rsidR="00C5376C" w:rsidRDefault="00C5376C" w:rsidP="00C5376C">
      <w:pPr>
        <w:pStyle w:val="B2"/>
      </w:pPr>
      <w:r>
        <w:t>2c</w:t>
      </w:r>
      <w:r w:rsidRPr="00097D10">
        <w:t>.</w:t>
      </w:r>
      <w:r>
        <w:t xml:space="preserve"> </w:t>
      </w:r>
      <w:r w:rsidRPr="00097D10">
        <w:t xml:space="preserve">The responding SEPP </w:t>
      </w:r>
      <w:r>
        <w:t xml:space="preserve">shall </w:t>
      </w:r>
      <w:r w:rsidRPr="00097D10">
        <w:t xml:space="preserve">send a </w:t>
      </w:r>
      <w:r>
        <w:t>Security Parameter Negotiation</w:t>
      </w:r>
      <w:r w:rsidRPr="00097D10">
        <w:t xml:space="preserve"> Response message</w:t>
      </w:r>
      <w:r>
        <w:t xml:space="preserve"> to the initiating SEPP with the responding SEPP’s suite of protection policies.</w:t>
      </w:r>
    </w:p>
    <w:p w14:paraId="23D28BBB" w14:textId="77777777" w:rsidR="00C5376C" w:rsidRDefault="00C5376C" w:rsidP="00C5376C">
      <w:pPr>
        <w:pStyle w:val="B2"/>
      </w:pPr>
      <w:r>
        <w:lastRenderedPageBreak/>
        <w:t xml:space="preserve">2d. The initiating SEPP shall store the protection policy information if sent by the responding SEPP. </w:t>
      </w:r>
    </w:p>
    <w:p w14:paraId="5F475003" w14:textId="77777777" w:rsidR="00C5376C" w:rsidRDefault="00C5376C" w:rsidP="00C5376C">
      <w:pPr>
        <w:ind w:left="283" w:firstLine="284"/>
      </w:pPr>
      <w:proofErr w:type="gramStart"/>
      <w:r>
        <w:t>Alternatively</w:t>
      </w:r>
      <w:proofErr w:type="gramEnd"/>
      <w:r w:rsidRPr="00A431A1">
        <w:t xml:space="preserve"> </w:t>
      </w:r>
      <w:r>
        <w:t xml:space="preserve">to exchanging complete policies in steps 2a and 2c, </w:t>
      </w:r>
      <w:r w:rsidRPr="006D092F">
        <w:t>the SEPP</w:t>
      </w:r>
      <w:r>
        <w:t>s</w:t>
      </w:r>
      <w:r w:rsidRPr="006D092F">
        <w:t xml:space="preserve"> may </w:t>
      </w:r>
      <w:r>
        <w:t>indicate a</w:t>
      </w:r>
      <w:r w:rsidRPr="006D092F">
        <w:t xml:space="preserve"> security pro</w:t>
      </w:r>
      <w:r>
        <w:t>f</w:t>
      </w:r>
      <w:r w:rsidRPr="006D092F">
        <w:t xml:space="preserve">ile. </w:t>
      </w:r>
    </w:p>
    <w:p w14:paraId="6E97E743" w14:textId="77777777" w:rsidR="00512CAB" w:rsidRDefault="00C5376C" w:rsidP="00512CAB">
      <w:pPr>
        <w:pStyle w:val="NO"/>
        <w:rPr>
          <w:lang w:val="en-US"/>
        </w:rPr>
      </w:pPr>
      <w:r>
        <w:rPr>
          <w:lang w:val="en-US"/>
        </w:rPr>
        <w:t>NOTE:</w:t>
      </w:r>
      <w:r>
        <w:rPr>
          <w:lang w:val="en-US"/>
        </w:rPr>
        <w:tab/>
      </w:r>
      <w:r w:rsidRPr="006D092F">
        <w:t xml:space="preserve">A security profile </w:t>
      </w:r>
      <w:r>
        <w:t xml:space="preserve">can for example </w:t>
      </w:r>
      <w:r w:rsidRPr="006D092F">
        <w:t>include default modification policies and default data_type encryption policies and/or a list of IEs to be protected, during the N32-c negotiation process.</w:t>
      </w:r>
      <w:r>
        <w:t xml:space="preserve"> </w:t>
      </w:r>
      <w:r>
        <w:rPr>
          <w:lang w:val="en-US"/>
        </w:rPr>
        <w:t>PRINS security profile specification is out of scope in 3GPP.</w:t>
      </w:r>
    </w:p>
    <w:p w14:paraId="2293D89C" w14:textId="24CDFD59" w:rsidR="00512CAB" w:rsidRDefault="00512CAB" w:rsidP="00454DB1">
      <w:pPr>
        <w:ind w:left="568"/>
        <w:rPr>
          <w:ins w:id="191" w:author="Tao Wan" w:date="2025-10-13T11:19:00Z"/>
        </w:rPr>
      </w:pPr>
      <w:commentRangeStart w:id="192"/>
      <w:ins w:id="193" w:author="Huawei - r1" w:date="2025-10-13T11:21:00Z">
        <w:r>
          <w:t>T</w:t>
        </w:r>
      </w:ins>
      <w:commentRangeEnd w:id="192"/>
      <w:ins w:id="194" w:author="Huawei - r1" w:date="2025-10-13T11:47:00Z">
        <w:r w:rsidR="00454DB1">
          <w:rPr>
            <w:rStyle w:val="ac"/>
          </w:rPr>
          <w:commentReference w:id="192"/>
        </w:r>
      </w:ins>
      <w:ins w:id="195" w:author="Tao Wan" w:date="2025-10-13T11:19:00Z">
        <w:del w:id="196" w:author="Huawei - r1" w:date="2025-10-13T11:21:00Z">
          <w:r w:rsidDel="00512CAB">
            <w:delText>If t</w:delText>
          </w:r>
        </w:del>
        <w:r>
          <w:t xml:space="preserve">he </w:t>
        </w:r>
        <w:del w:id="197" w:author="Huawei - r1" w:date="2025-10-13T11:20:00Z">
          <w:r w:rsidDel="00512CAB">
            <w:delText>exchanged protection policy or security profile</w:delText>
          </w:r>
        </w:del>
      </w:ins>
      <w:ins w:id="198" w:author="Huawei - r1" w:date="2025-10-13T11:20:00Z">
        <w:r>
          <w:t>security pa</w:t>
        </w:r>
      </w:ins>
      <w:ins w:id="199" w:author="Huawei - r1" w:date="2025-10-13T11:21:00Z">
        <w:r>
          <w:t>rameters that</w:t>
        </w:r>
      </w:ins>
      <w:ins w:id="200" w:author="Tao Wan" w:date="2025-10-13T11:19:00Z">
        <w:r>
          <w:t xml:space="preserve"> </w:t>
        </w:r>
      </w:ins>
      <w:ins w:id="201" w:author="Huawei - r1" w:date="2025-10-13T11:21:00Z">
        <w:r>
          <w:t>should be visible to</w:t>
        </w:r>
      </w:ins>
      <w:ins w:id="202" w:author="Tao Wan" w:date="2025-10-13T11:19:00Z">
        <w:del w:id="203" w:author="Huawei - r1" w:date="2025-10-13T11:21:00Z">
          <w:r w:rsidDel="00512CAB">
            <w:delText>are relevant for</w:delText>
          </w:r>
        </w:del>
        <w:r>
          <w:t xml:space="preserve"> the Roaming Intermediaries</w:t>
        </w:r>
        <w:del w:id="204" w:author="Huawei - r1" w:date="2025-10-13T11:21:00Z">
          <w:r w:rsidDel="00512CAB">
            <w:delText>, they</w:delText>
          </w:r>
        </w:del>
        <w:r>
          <w:t xml:space="preserve"> shall be sent over N32-f</w:t>
        </w:r>
      </w:ins>
      <w:ins w:id="205" w:author="Huawei - r2" w:date="2025-10-13T17:28:00Z">
        <w:r w:rsidR="00AF69B1">
          <w:t xml:space="preserve"> message</w:t>
        </w:r>
      </w:ins>
      <w:ins w:id="206" w:author="Tao Wan" w:date="2025-10-13T11:19:00Z">
        <w:r>
          <w:t xml:space="preserve"> to the responding SEPP.</w:t>
        </w:r>
      </w:ins>
      <w:ins w:id="207" w:author="Huawei - r1" w:date="2025-10-13T11:23:00Z">
        <w:r>
          <w:t xml:space="preserve"> </w:t>
        </w:r>
        <w:del w:id="208" w:author="Huawei - r2" w:date="2025-10-13T17:24:00Z">
          <w:r w:rsidDel="00AF69B1">
            <w:delText>The N32-f message that sends the security parameters sh</w:delText>
          </w:r>
        </w:del>
      </w:ins>
      <w:ins w:id="209" w:author="Huawei - r1" w:date="2025-10-13T11:55:00Z">
        <w:del w:id="210" w:author="Huawei - r2" w:date="2025-10-13T17:24:00Z">
          <w:r w:rsidR="00D61118" w:rsidDel="00AF69B1">
            <w:delText>all</w:delText>
          </w:r>
        </w:del>
      </w:ins>
      <w:ins w:id="211" w:author="Huawei - r1" w:date="2025-10-13T11:23:00Z">
        <w:del w:id="212" w:author="Huawei - r2" w:date="2025-10-13T17:24:00Z">
          <w:r w:rsidDel="00AF69B1">
            <w:delText xml:space="preserve"> be sent </w:delText>
          </w:r>
        </w:del>
        <w:del w:id="213" w:author="Huawei - r2" w:date="2025-10-13T17:22:00Z">
          <w:r w:rsidDel="00AF69B1">
            <w:delText>before</w:delText>
          </w:r>
        </w:del>
      </w:ins>
      <w:ins w:id="214" w:author="Huawei - r1" w:date="2025-10-13T11:24:00Z">
        <w:del w:id="215" w:author="Huawei - r2" w:date="2025-10-13T17:22:00Z">
          <w:r w:rsidDel="00AF69B1">
            <w:delText xml:space="preserve"> the procedure in clause 13.2.4.8</w:delText>
          </w:r>
        </w:del>
        <w:del w:id="216" w:author="Huawei - r2" w:date="2025-10-13T17:24:00Z">
          <w:r w:rsidDel="00AF69B1">
            <w:delText>.</w:delText>
          </w:r>
        </w:del>
      </w:ins>
      <w:ins w:id="217" w:author="Huawei - r1" w:date="2025-10-13T11:25:00Z">
        <w:del w:id="218" w:author="Huawei - r2" w:date="2025-10-13T17:24:00Z">
          <w:r w:rsidDel="00AF69B1">
            <w:delText xml:space="preserve"> </w:delText>
          </w:r>
        </w:del>
        <w:r>
          <w:t>The security parameters sh</w:t>
        </w:r>
      </w:ins>
      <w:ins w:id="219" w:author="Huawei - r2" w:date="2025-10-14T13:20:00Z">
        <w:r w:rsidR="00A10501">
          <w:t>ould be integrity protected</w:t>
        </w:r>
      </w:ins>
      <w:ins w:id="220" w:author="Huawei - r2" w:date="2025-10-14T13:28:00Z">
        <w:r w:rsidR="00CF18B1">
          <w:t xml:space="preserve"> in the N32-f message</w:t>
        </w:r>
      </w:ins>
      <w:ins w:id="221" w:author="Huawei - r1" w:date="2025-10-13T11:25:00Z">
        <w:del w:id="222" w:author="Huawei - r2" w:date="2025-10-14T13:20:00Z">
          <w:r w:rsidDel="00A10501">
            <w:delText>all be placed in the clearTextEncapsulatedMessage block</w:delText>
          </w:r>
        </w:del>
      </w:ins>
      <w:ins w:id="223" w:author="Huawei - r1" w:date="2025-10-13T11:48:00Z">
        <w:del w:id="224" w:author="Huawei - r2" w:date="2025-10-14T13:20:00Z">
          <w:r w:rsidR="00454DB1" w:rsidDel="00A10501">
            <w:delText>.</w:delText>
          </w:r>
        </w:del>
      </w:ins>
      <w:ins w:id="225" w:author="Huawei - r2" w:date="2025-10-13T17:26:00Z">
        <w:r w:rsidR="00AF69B1">
          <w:t xml:space="preserve">. </w:t>
        </w:r>
      </w:ins>
    </w:p>
    <w:p w14:paraId="032B6082" w14:textId="7363AA37" w:rsidR="00512CAB" w:rsidRPr="00512CAB" w:rsidRDefault="00512CAB" w:rsidP="00512CAB">
      <w:pPr>
        <w:pStyle w:val="NO"/>
        <w:rPr>
          <w:lang w:eastAsia="zh-CN"/>
        </w:rPr>
      </w:pPr>
      <w:ins w:id="226" w:author="Huawei - r1" w:date="2025-10-13T11:25:00Z">
        <w:r>
          <w:rPr>
            <w:rFonts w:hint="eastAsia"/>
            <w:lang w:eastAsia="zh-CN"/>
          </w:rPr>
          <w:t>N</w:t>
        </w:r>
        <w:r>
          <w:rPr>
            <w:lang w:eastAsia="zh-CN"/>
          </w:rPr>
          <w:t>OTE</w:t>
        </w:r>
      </w:ins>
      <w:ins w:id="227" w:author="Huawei - r2" w:date="2025-10-14T13:24:00Z">
        <w:r w:rsidR="00A10501">
          <w:rPr>
            <w:lang w:eastAsia="zh-CN"/>
          </w:rPr>
          <w:t xml:space="preserve"> X</w:t>
        </w:r>
      </w:ins>
      <w:ins w:id="228" w:author="Huawei - r1" w:date="2025-10-13T11:25:00Z">
        <w:r>
          <w:rPr>
            <w:lang w:eastAsia="zh-CN"/>
          </w:rPr>
          <w:t>:</w:t>
        </w:r>
      </w:ins>
      <w:ins w:id="229" w:author="Huawei - r1" w:date="2025-10-13T11:26:00Z">
        <w:r>
          <w:rPr>
            <w:lang w:eastAsia="zh-CN"/>
          </w:rPr>
          <w:tab/>
          <w:t xml:space="preserve">The </w:t>
        </w:r>
        <w:r w:rsidR="00417460">
          <w:rPr>
            <w:lang w:eastAsia="zh-CN"/>
          </w:rPr>
          <w:t xml:space="preserve">Roaming Intermediary can determine that </w:t>
        </w:r>
      </w:ins>
      <w:ins w:id="230" w:author="Huawei - r1" w:date="2025-10-13T11:29:00Z">
        <w:r w:rsidR="00417460">
          <w:rPr>
            <w:lang w:eastAsia="zh-CN"/>
          </w:rPr>
          <w:t xml:space="preserve">the N32-f message includes security parameters </w:t>
        </w:r>
      </w:ins>
      <w:ins w:id="231" w:author="Huawei - r1" w:date="2025-10-13T11:30:00Z">
        <w:r w:rsidR="00417460">
          <w:rPr>
            <w:lang w:eastAsia="zh-CN"/>
          </w:rPr>
          <w:t xml:space="preserve">based on the </w:t>
        </w:r>
      </w:ins>
      <w:ins w:id="232" w:author="Huawei - r2" w:date="2025-10-14T13:29:00Z">
        <w:r w:rsidR="00CF18B1">
          <w:rPr>
            <w:lang w:eastAsia="zh-CN"/>
          </w:rPr>
          <w:t xml:space="preserve">API related to </w:t>
        </w:r>
      </w:ins>
      <w:ins w:id="233" w:author="Huawei - r2" w:date="2025-10-14T13:23:00Z">
        <w:r w:rsidR="00A10501">
          <w:rPr>
            <w:lang w:eastAsia="zh-CN"/>
          </w:rPr>
          <w:t>security parameters transmission</w:t>
        </w:r>
      </w:ins>
      <w:ins w:id="234" w:author="Huawei - r1" w:date="2025-10-13T11:30:00Z">
        <w:del w:id="235" w:author="Huawei - r2" w:date="2025-10-14T13:23:00Z">
          <w:r w:rsidR="00417460" w:rsidDel="00A10501">
            <w:rPr>
              <w:lang w:eastAsia="zh-CN"/>
            </w:rPr>
            <w:delText>URL in the HTTP header</w:delText>
          </w:r>
        </w:del>
        <w:r w:rsidR="00417460">
          <w:rPr>
            <w:lang w:eastAsia="zh-CN"/>
          </w:rPr>
          <w:t>.</w:t>
        </w:r>
      </w:ins>
    </w:p>
    <w:p w14:paraId="0D60A7E1" w14:textId="3ADE7496" w:rsidR="00C5376C" w:rsidRDefault="00C5376C" w:rsidP="00C5376C">
      <w:pPr>
        <w:pStyle w:val="B1"/>
        <w:rPr>
          <w:ins w:id="236" w:author="Huawei - r2" w:date="2025-09-23T15:56:00Z"/>
        </w:rPr>
      </w:pPr>
      <w:r>
        <w:t xml:space="preserve">3. </w:t>
      </w:r>
      <w:r w:rsidRPr="00D667D4">
        <w:t>The two SEPPs shall exchange Roaming Intermediary (RI) security information lists</w:t>
      </w:r>
      <w:r w:rsidRPr="00D667D4">
        <w:rPr>
          <w:bCs/>
        </w:rPr>
        <w:t xml:space="preserve"> that contain information on RI public keys or certificates that are needed to verify RI modifications at the receiving SEPP</w:t>
      </w:r>
      <w:r w:rsidRPr="00D667D4">
        <w:t>.</w:t>
      </w:r>
      <w:r>
        <w:t xml:space="preserve"> </w:t>
      </w:r>
    </w:p>
    <w:p w14:paraId="0EBB7E0A" w14:textId="10AD2796" w:rsidR="00DE496B" w:rsidDel="00417460" w:rsidRDefault="00DE496B" w:rsidP="00DE496B">
      <w:pPr>
        <w:pStyle w:val="B1"/>
        <w:rPr>
          <w:ins w:id="237" w:author="Huawei" w:date="2025-09-28T10:26:00Z"/>
          <w:del w:id="238" w:author="Huawei - r1" w:date="2025-10-13T11:27:00Z"/>
        </w:rPr>
      </w:pPr>
      <w:ins w:id="239" w:author="Huawei" w:date="2025-09-28T10:26:00Z">
        <w:del w:id="240" w:author="Huawei - r1" w:date="2025-10-13T11:27:00Z">
          <w:r w:rsidDel="00417460">
            <w:delText xml:space="preserve">4. </w:delText>
          </w:r>
        </w:del>
      </w:ins>
      <w:ins w:id="241" w:author="Huawei" w:date="2025-09-28T10:48:00Z">
        <w:del w:id="242" w:author="Huawei - r1" w:date="2025-10-13T11:08:00Z">
          <w:r w:rsidR="00971EC9" w:rsidDel="000F51BB">
            <w:delText>If t</w:delText>
          </w:r>
        </w:del>
        <w:del w:id="243" w:author="Huawei - r1" w:date="2025-10-13T11:27:00Z">
          <w:r w:rsidR="00971EC9" w:rsidDel="00417460">
            <w:delText xml:space="preserve">he two SEPPs </w:delText>
          </w:r>
        </w:del>
        <w:del w:id="244" w:author="Huawei - r1" w:date="2025-10-13T11:08:00Z">
          <w:r w:rsidR="00971EC9" w:rsidDel="000F51BB">
            <w:delText>support the security parameters sending function, they</w:delText>
          </w:r>
        </w:del>
      </w:ins>
      <w:ins w:id="245" w:author="Huawei" w:date="2025-09-28T10:26:00Z">
        <w:del w:id="246" w:author="Huawei - r1" w:date="2025-10-13T11:08:00Z">
          <w:r w:rsidDel="000F51BB">
            <w:delText xml:space="preserve"> </w:delText>
          </w:r>
        </w:del>
        <w:del w:id="247" w:author="Huawei - r1" w:date="2025-10-13T11:27:00Z">
          <w:r w:rsidDel="00417460">
            <w:delText>shall exchange the security parameters. Both SEPPs shall store the security parameters sent by the peer SEPP.</w:delText>
          </w:r>
        </w:del>
      </w:ins>
    </w:p>
    <w:p w14:paraId="50150D86" w14:textId="752D78D1" w:rsidR="00C5376C" w:rsidRDefault="00C5376C" w:rsidP="00C5376C">
      <w:pPr>
        <w:pStyle w:val="B1"/>
      </w:pPr>
      <w:r>
        <w:t xml:space="preserve">4. The two SEPPs shall export keying material from the TLS session established between them using the TLS export function. For TLS 1.2, the exporter specified in RFC 5705 </w:t>
      </w:r>
      <w:r w:rsidRPr="00536930">
        <w:t>[</w:t>
      </w:r>
      <w:r w:rsidRPr="00894425">
        <w:t>61</w:t>
      </w:r>
      <w:r w:rsidRPr="00536930">
        <w:t xml:space="preserve">] </w:t>
      </w:r>
      <w:r>
        <w:t>shall be used</w:t>
      </w:r>
      <w:r w:rsidRPr="00536930">
        <w:t xml:space="preserve">. For TLS 1.3, the exporter described in section 7.5 of </w:t>
      </w:r>
      <w:r>
        <w:t>RFC 8446</w:t>
      </w:r>
      <w:r w:rsidRPr="00536930">
        <w:t xml:space="preserve"> [</w:t>
      </w:r>
      <w:r w:rsidRPr="00894425">
        <w:t>60</w:t>
      </w:r>
      <w:r w:rsidRPr="00536930">
        <w:t>]</w:t>
      </w:r>
      <w:r>
        <w:t xml:space="preserve"> shall be</w:t>
      </w:r>
      <w:r w:rsidRPr="00536930">
        <w:t xml:space="preserve"> used. The exported key shall</w:t>
      </w:r>
      <w:r>
        <w:t xml:space="preserve"> be used as the master key to derive session keys and IVs for the N32-f context as specified in clause 13.2.4.4.1.</w:t>
      </w:r>
    </w:p>
    <w:p w14:paraId="52B49CA7" w14:textId="644AC429" w:rsidR="00C5376C" w:rsidRDefault="00C5376C" w:rsidP="00C5376C">
      <w:pPr>
        <w:pStyle w:val="B1"/>
      </w:pPr>
      <w:r>
        <w:t>5. When the responding SEPP needs to initiate traffic, e.g., error reporting, in the reverse direction to the sending SEPP, the responding SEPP in the first N32-c connection shall now setup a second N32-c connection by establishing a mutually authenticated TLS connection with the peer SEPP.</w:t>
      </w:r>
    </w:p>
    <w:p w14:paraId="75EA9DBD" w14:textId="77777777" w:rsidR="00C5376C" w:rsidRDefault="00C5376C" w:rsidP="00C5376C">
      <w:pPr>
        <w:pStyle w:val="NO"/>
      </w:pPr>
      <w:r>
        <w:t>N</w:t>
      </w:r>
      <w:r w:rsidRPr="004E0510">
        <w:t>OTE</w:t>
      </w:r>
      <w:r>
        <w:t>:  The second N32-c connection setup by the responding SEPP does not perform the negotiation of steps 1-4.</w:t>
      </w:r>
    </w:p>
    <w:p w14:paraId="312ADBE2" w14:textId="4E7C6923" w:rsidR="00C5376C" w:rsidRPr="00C5376C" w:rsidRDefault="00C5376C" w:rsidP="00C5376C">
      <w:pPr>
        <w:pStyle w:val="B1"/>
      </w:pPr>
      <w:r>
        <w:t>6.</w:t>
      </w:r>
      <w:r>
        <w:tab/>
        <w:t>The two SEPPs start exchanging NF to NF service</w:t>
      </w:r>
      <w:r w:rsidRPr="000D42FC">
        <w:t>-</w:t>
      </w:r>
      <w:r>
        <w:t xml:space="preserve">related signalling over N32-f and </w:t>
      </w:r>
      <w:r w:rsidRPr="00966DBB">
        <w:t xml:space="preserve">tear down the N32-c connection. The SEPPs </w:t>
      </w:r>
      <w:r>
        <w:t xml:space="preserve">may </w:t>
      </w:r>
      <w:r w:rsidRPr="00D023BB">
        <w:rPr>
          <w:bCs/>
        </w:rPr>
        <w:t>initiate new</w:t>
      </w:r>
      <w:r>
        <w:t xml:space="preserve"> </w:t>
      </w:r>
      <w:r w:rsidRPr="00D023BB">
        <w:rPr>
          <w:bCs/>
        </w:rPr>
        <w:t>N32-c</w:t>
      </w:r>
      <w:r>
        <w:t xml:space="preserve"> TLS sessions for</w:t>
      </w:r>
      <w:r w:rsidRPr="00966DBB">
        <w:rPr>
          <w:bCs/>
        </w:rPr>
        <w:t xml:space="preserve"> </w:t>
      </w:r>
      <w:r w:rsidRPr="00D023BB">
        <w:rPr>
          <w:bCs/>
        </w:rPr>
        <w:t>any further N32-c communication that may occur over time while application layer security is applied to N32-f.</w:t>
      </w:r>
    </w:p>
    <w:p w14:paraId="2B2ED455" w14:textId="3323D67C" w:rsidR="00C5376C" w:rsidRDefault="00C5376C" w:rsidP="00C5376C">
      <w:pPr>
        <w:jc w:val="center"/>
        <w:rPr>
          <w:noProof/>
          <w:color w:val="FF0000"/>
          <w:sz w:val="40"/>
          <w:szCs w:val="40"/>
        </w:rPr>
      </w:pPr>
      <w:r>
        <w:rPr>
          <w:noProof/>
          <w:color w:val="FF0000"/>
          <w:sz w:val="40"/>
          <w:szCs w:val="40"/>
        </w:rPr>
        <w:t xml:space="preserve">*** </w:t>
      </w:r>
      <w:ins w:id="248" w:author="Huawei - r2" w:date="2025-10-13T17:21:00Z">
        <w:r w:rsidR="00AF69B1">
          <w:rPr>
            <w:noProof/>
            <w:color w:val="FF0000"/>
            <w:sz w:val="40"/>
            <w:szCs w:val="40"/>
          </w:rPr>
          <w:t>2</w:t>
        </w:r>
      </w:ins>
      <w:ins w:id="249" w:author="Huawei - r1" w:date="2025-10-13T11:44:00Z">
        <w:del w:id="250" w:author="Huawei - r2" w:date="2025-10-13T17:21:00Z">
          <w:r w:rsidR="00454DB1" w:rsidDel="00AF69B1">
            <w:rPr>
              <w:noProof/>
              <w:color w:val="FF0000"/>
              <w:sz w:val="40"/>
              <w:szCs w:val="40"/>
            </w:rPr>
            <w:delText>3</w:delText>
          </w:r>
        </w:del>
      </w:ins>
      <w:ins w:id="251" w:author="Huawei - r2" w:date="2025-10-13T17:21:00Z">
        <w:r w:rsidR="00AF69B1">
          <w:rPr>
            <w:noProof/>
            <w:color w:val="FF0000"/>
            <w:sz w:val="40"/>
            <w:szCs w:val="40"/>
          </w:rPr>
          <w:t>nd</w:t>
        </w:r>
      </w:ins>
      <w:ins w:id="252" w:author="Huawei - r1" w:date="2025-10-13T11:44:00Z">
        <w:del w:id="253" w:author="Huawei - r2" w:date="2025-10-13T17:21:00Z">
          <w:r w:rsidR="00454DB1" w:rsidDel="00AF69B1">
            <w:rPr>
              <w:noProof/>
              <w:color w:val="FF0000"/>
              <w:sz w:val="40"/>
              <w:szCs w:val="40"/>
            </w:rPr>
            <w:delText>rd</w:delText>
          </w:r>
        </w:del>
      </w:ins>
      <w:del w:id="254" w:author="Huawei - r1" w:date="2025-10-13T11:44:00Z">
        <w:r w:rsidR="00F85329" w:rsidDel="00454DB1">
          <w:rPr>
            <w:noProof/>
            <w:color w:val="FF0000"/>
            <w:sz w:val="40"/>
            <w:szCs w:val="40"/>
          </w:rPr>
          <w:delText>4</w:delText>
        </w:r>
      </w:del>
      <w:del w:id="255" w:author="Huawei - r1" w:date="2025-10-13T11:45:00Z">
        <w:r w:rsidR="00F85329" w:rsidDel="00454DB1">
          <w:rPr>
            <w:noProof/>
            <w:color w:val="FF0000"/>
            <w:sz w:val="40"/>
            <w:szCs w:val="40"/>
          </w:rPr>
          <w:delText>t</w:delText>
        </w:r>
      </w:del>
      <w:del w:id="256" w:author="Huawei - r1" w:date="2025-10-13T11:44:00Z">
        <w:r w:rsidR="00F85329" w:rsidDel="00454DB1">
          <w:rPr>
            <w:noProof/>
            <w:color w:val="FF0000"/>
            <w:sz w:val="40"/>
            <w:szCs w:val="40"/>
          </w:rPr>
          <w:delText>h</w:delText>
        </w:r>
      </w:del>
      <w:r>
        <w:rPr>
          <w:noProof/>
          <w:color w:val="FF0000"/>
          <w:sz w:val="40"/>
          <w:szCs w:val="40"/>
        </w:rPr>
        <w:t xml:space="preserve"> </w:t>
      </w:r>
      <w:r w:rsidRPr="0041065B">
        <w:rPr>
          <w:noProof/>
          <w:color w:val="FF0000"/>
          <w:sz w:val="40"/>
          <w:szCs w:val="40"/>
        </w:rPr>
        <w:t>CHANGE</w:t>
      </w:r>
      <w:r>
        <w:rPr>
          <w:noProof/>
          <w:color w:val="FF0000"/>
          <w:sz w:val="40"/>
          <w:szCs w:val="40"/>
        </w:rPr>
        <w:t xml:space="preserve"> ***</w:t>
      </w:r>
    </w:p>
    <w:p w14:paraId="61FB6115" w14:textId="77777777" w:rsidR="00224B86" w:rsidRDefault="00224B86" w:rsidP="00224B86">
      <w:pPr>
        <w:pStyle w:val="40"/>
      </w:pPr>
      <w:r>
        <w:t>13.2.3.6</w:t>
      </w:r>
      <w:r>
        <w:tab/>
        <w:t>Precedence of policies in the SEPP</w:t>
      </w:r>
    </w:p>
    <w:p w14:paraId="03C83BCC" w14:textId="77777777" w:rsidR="00224B86" w:rsidRDefault="00224B86" w:rsidP="00224B86">
      <w:r>
        <w:t xml:space="preserve">This clause specifies the order of precedence of data-type encryption policies and modification policies available in a SEPP. </w:t>
      </w:r>
    </w:p>
    <w:p w14:paraId="33AAC5E5" w14:textId="77777777" w:rsidR="00224B86" w:rsidRDefault="00224B86" w:rsidP="00224B86">
      <w:r>
        <w:t>In increasing order of precedence, the following policies apply for a message to be sent on N32:</w:t>
      </w:r>
    </w:p>
    <w:p w14:paraId="3976B24A" w14:textId="77777777" w:rsidR="00224B86" w:rsidRDefault="00224B86" w:rsidP="00224B86">
      <w:pPr>
        <w:pStyle w:val="B1"/>
      </w:pPr>
      <w:r>
        <w:t>1.</w:t>
      </w:r>
      <w:r>
        <w:tab/>
        <w:t>The set of default rules specified in the present specification:</w:t>
      </w:r>
    </w:p>
    <w:p w14:paraId="19A2A165" w14:textId="77777777" w:rsidR="00224B86" w:rsidRDefault="00224B86" w:rsidP="00224B86">
      <w:pPr>
        <w:pStyle w:val="B2"/>
      </w:pPr>
      <w:r>
        <w:t>-</w:t>
      </w:r>
      <w:r>
        <w:tab/>
        <w:t>For the data-type encryption policy, the rules on data-types that are mandatory to be encrypted according to clause 5.9.3.3.</w:t>
      </w:r>
    </w:p>
    <w:p w14:paraId="0F16515F" w14:textId="77777777" w:rsidR="00224B86" w:rsidRDefault="00224B86" w:rsidP="00224B86">
      <w:pPr>
        <w:pStyle w:val="B2"/>
      </w:pPr>
      <w:r>
        <w:t>-</w:t>
      </w:r>
      <w:r>
        <w:tab/>
        <w:t>For the modification policy, the basic validation rules defined in clause 13.2.3.4.</w:t>
      </w:r>
    </w:p>
    <w:p w14:paraId="663C6D65" w14:textId="77777777" w:rsidR="00224B86" w:rsidRDefault="00224B86" w:rsidP="00224B86">
      <w:pPr>
        <w:pStyle w:val="B1"/>
      </w:pPr>
      <w:r>
        <w:t>2.</w:t>
      </w:r>
      <w:r>
        <w:tab/>
        <w:t>Manually configured policies:</w:t>
      </w:r>
    </w:p>
    <w:p w14:paraId="373DAB43" w14:textId="77777777" w:rsidR="00224B86" w:rsidRDefault="00224B86" w:rsidP="00224B86">
      <w:pPr>
        <w:pStyle w:val="B2"/>
      </w:pPr>
      <w:r>
        <w:tab/>
        <w:t>-</w:t>
      </w:r>
      <w:r>
        <w:tab/>
        <w:t>For the data-type encryption policy: rules according to clause 13.2.3.2, on a per roaming partner basis.</w:t>
      </w:r>
    </w:p>
    <w:p w14:paraId="53DFEE93" w14:textId="77777777" w:rsidR="00224B86" w:rsidRDefault="00224B86" w:rsidP="00224B86">
      <w:pPr>
        <w:pStyle w:val="B2"/>
      </w:pPr>
      <w:r>
        <w:tab/>
        <w:t>-</w:t>
      </w:r>
      <w:r>
        <w:tab/>
        <w:t xml:space="preserve">For the modification policy: rules according to clause 13.2.3.4, per roaming partner and per </w:t>
      </w:r>
      <w:r w:rsidRPr="00D33A48">
        <w:t xml:space="preserve">RI </w:t>
      </w:r>
      <w:r>
        <w:t>provider that is used for the specific roaming partner.</w:t>
      </w:r>
    </w:p>
    <w:p w14:paraId="50D050F2" w14:textId="77777777" w:rsidR="00224B86" w:rsidRDefault="00224B86" w:rsidP="00224B86">
      <w:pPr>
        <w:pStyle w:val="NO"/>
      </w:pPr>
      <w:r>
        <w:t xml:space="preserve">NOTE 1: </w:t>
      </w:r>
      <w:r>
        <w:tab/>
        <w:t>It is assumed that operators agree both data-type encryption and modification policy in advance, for example as part of their bilateral roaming agreement. The protection policies exchanged via N32-c during the initial connection establishment only serve the purpose of detecting possible misconfigurations.</w:t>
      </w:r>
    </w:p>
    <w:p w14:paraId="62BE420F" w14:textId="77777777" w:rsidR="00224B86" w:rsidRDefault="00224B86" w:rsidP="00224B86">
      <w:pPr>
        <w:pStyle w:val="NO"/>
      </w:pPr>
      <w:r>
        <w:lastRenderedPageBreak/>
        <w:t>NOTE 2:</w:t>
      </w:r>
      <w:r>
        <w:tab/>
        <w:t>It is assumed that the default rules and manually configured policies do not overlap or contradict each other. The manually configured policies are used to extend the protection by the default rules in the present document and are applied on top of them.</w:t>
      </w:r>
    </w:p>
    <w:p w14:paraId="37F913BD" w14:textId="058BD498" w:rsidR="00224B86" w:rsidRDefault="00224B86" w:rsidP="00224B86">
      <w:r>
        <w:t xml:space="preserve">When a SEPP receives a data-type encryption or modification policy on N32-c </w:t>
      </w:r>
      <w:ins w:id="257" w:author="Huawei - r2" w:date="2025-10-14T10:48:00Z">
        <w:r>
          <w:t>or N32-f</w:t>
        </w:r>
        <w:commentRangeStart w:id="258"/>
        <w:r>
          <w:t xml:space="preserve"> </w:t>
        </w:r>
        <w:commentRangeEnd w:id="258"/>
        <w:r>
          <w:rPr>
            <w:rStyle w:val="ac"/>
          </w:rPr>
          <w:commentReference w:id="258"/>
        </w:r>
      </w:ins>
      <w:r>
        <w:t xml:space="preserve">as specified in clause 13.2.2.2, it shall compare it to the one that has been manually configured for this specific roaming partner and </w:t>
      </w:r>
      <w:r w:rsidRPr="00D33A48">
        <w:t xml:space="preserve">RI </w:t>
      </w:r>
      <w:r>
        <w:t xml:space="preserve">provider. If a mismatch occurs for one of the two policies, the SEPP shall perform one of the following actions, according to operator policy: </w:t>
      </w:r>
    </w:p>
    <w:p w14:paraId="69770EC7" w14:textId="77777777" w:rsidR="00224B86" w:rsidRDefault="00224B86" w:rsidP="00224B86">
      <w:pPr>
        <w:pStyle w:val="B1"/>
      </w:pPr>
      <w:r>
        <w:t>-</w:t>
      </w:r>
      <w:r>
        <w:tab/>
        <w:t xml:space="preserve">Send the error message </w:t>
      </w:r>
      <w:r w:rsidRPr="002C3284">
        <w:t>as specified in TS 29.573 [</w:t>
      </w:r>
      <w:r>
        <w:t>73</w:t>
      </w:r>
      <w:r w:rsidRPr="002C3284">
        <w:t>], clause 6.1.4.3.2</w:t>
      </w:r>
      <w:proofErr w:type="gramStart"/>
      <w:r w:rsidRPr="002C3284">
        <w:t>,</w:t>
      </w:r>
      <w:r>
        <w:t xml:space="preserve">  to</w:t>
      </w:r>
      <w:proofErr w:type="gramEnd"/>
      <w:r>
        <w:t xml:space="preserve"> the peer SEPP.</w:t>
      </w:r>
    </w:p>
    <w:p w14:paraId="177ECF52" w14:textId="77777777" w:rsidR="00224B86" w:rsidRPr="00553220" w:rsidRDefault="00224B86" w:rsidP="00224B86">
      <w:pPr>
        <w:pStyle w:val="B1"/>
      </w:pPr>
      <w:r>
        <w:t>-</w:t>
      </w:r>
      <w:r>
        <w:tab/>
        <w:t>Create a local warning.</w:t>
      </w:r>
    </w:p>
    <w:p w14:paraId="00E811B1" w14:textId="66A9C4A3" w:rsidR="00224B86" w:rsidRPr="00224B86" w:rsidRDefault="00224B86" w:rsidP="00224B86">
      <w:pPr>
        <w:jc w:val="center"/>
        <w:rPr>
          <w:noProof/>
          <w:color w:val="FF0000"/>
          <w:sz w:val="40"/>
          <w:szCs w:val="40"/>
        </w:rPr>
      </w:pPr>
      <w:r>
        <w:rPr>
          <w:noProof/>
          <w:color w:val="FF0000"/>
          <w:sz w:val="40"/>
          <w:szCs w:val="40"/>
        </w:rPr>
        <w:t xml:space="preserve">*** </w:t>
      </w:r>
      <w:r>
        <w:rPr>
          <w:noProof/>
          <w:color w:val="FF0000"/>
          <w:sz w:val="40"/>
          <w:szCs w:val="40"/>
        </w:rPr>
        <w:t>3</w:t>
      </w:r>
      <w:r>
        <w:rPr>
          <w:noProof/>
          <w:color w:val="FF0000"/>
          <w:sz w:val="40"/>
          <w:szCs w:val="40"/>
        </w:rPr>
        <w:t xml:space="preserve">th </w:t>
      </w:r>
      <w:r w:rsidRPr="0041065B">
        <w:rPr>
          <w:noProof/>
          <w:color w:val="FF0000"/>
          <w:sz w:val="40"/>
          <w:szCs w:val="40"/>
        </w:rPr>
        <w:t>CHANGE</w:t>
      </w:r>
      <w:r>
        <w:rPr>
          <w:noProof/>
          <w:color w:val="FF0000"/>
          <w:sz w:val="40"/>
          <w:szCs w:val="40"/>
        </w:rPr>
        <w:t xml:space="preserve"> ***</w:t>
      </w:r>
    </w:p>
    <w:p w14:paraId="2110DF14" w14:textId="77777777" w:rsidR="00625DD5" w:rsidRDefault="00625DD5" w:rsidP="00625DD5">
      <w:pPr>
        <w:pStyle w:val="40"/>
      </w:pPr>
      <w:bookmarkStart w:id="259" w:name="_Toc19634877"/>
      <w:bookmarkStart w:id="260" w:name="_Toc26875943"/>
      <w:bookmarkStart w:id="261" w:name="_Toc35528710"/>
      <w:bookmarkStart w:id="262" w:name="_Toc35533471"/>
      <w:bookmarkStart w:id="263" w:name="_Toc45028824"/>
      <w:bookmarkStart w:id="264" w:name="_Toc45274489"/>
      <w:bookmarkStart w:id="265" w:name="_Toc45275076"/>
      <w:bookmarkStart w:id="266" w:name="_Toc51168333"/>
      <w:bookmarkStart w:id="267" w:name="_Toc202450115"/>
      <w:r>
        <w:t>13.2.4.7</w:t>
      </w:r>
      <w:r>
        <w:tab/>
        <w:t>Message verification by the receiving SEPP</w:t>
      </w:r>
      <w:bookmarkEnd w:id="259"/>
      <w:bookmarkEnd w:id="260"/>
      <w:bookmarkEnd w:id="261"/>
      <w:bookmarkEnd w:id="262"/>
      <w:bookmarkEnd w:id="263"/>
      <w:bookmarkEnd w:id="264"/>
      <w:bookmarkEnd w:id="265"/>
      <w:bookmarkEnd w:id="266"/>
      <w:bookmarkEnd w:id="267"/>
    </w:p>
    <w:p w14:paraId="1F4AB73E" w14:textId="77777777" w:rsidR="00625DD5" w:rsidRDefault="00625DD5" w:rsidP="00625DD5">
      <w:r>
        <w:t xml:space="preserve">The receiving SEPP determines that the received message is </w:t>
      </w:r>
      <w:r w:rsidRPr="00762C15">
        <w:t xml:space="preserve">an error message </w:t>
      </w:r>
      <w:r>
        <w:t>generated by the Roaming Hub</w:t>
      </w:r>
      <w:r w:rsidRPr="00FD6DA9">
        <w:t xml:space="preserve"> as Roaming Intermediary</w:t>
      </w:r>
      <w:r>
        <w:t xml:space="preserve"> based on the reformattedData IE. </w:t>
      </w:r>
    </w:p>
    <w:p w14:paraId="10649780" w14:textId="77777777" w:rsidR="00625DD5" w:rsidRDefault="00625DD5" w:rsidP="00625DD5">
      <w:r>
        <w:t xml:space="preserve">If the received messages is not generated by a </w:t>
      </w:r>
      <w:r w:rsidRPr="00FD6DA9">
        <w:t xml:space="preserve">Roaming </w:t>
      </w:r>
      <w:proofErr w:type="gramStart"/>
      <w:r w:rsidRPr="00FD6DA9">
        <w:t xml:space="preserve">Hub </w:t>
      </w:r>
      <w:r>
        <w:t>:</w:t>
      </w:r>
      <w:proofErr w:type="gramEnd"/>
    </w:p>
    <w:p w14:paraId="7E14B208" w14:textId="77777777" w:rsidR="00625DD5" w:rsidRDefault="00625DD5" w:rsidP="00625DD5">
      <w:pPr>
        <w:pStyle w:val="B1"/>
      </w:pPr>
      <w:r>
        <w:t>-</w:t>
      </w:r>
      <w:r>
        <w:tab/>
        <w:t>The receiving SEPP shall decrypt the JWE ciphertext using the shared session key and the following parameters obtained from the JWE object – Initialization Vector, Additional Authenticated Data value (clearTextEncapsulatedMessage in "aad") and JWE Authentication Tag ("tag").</w:t>
      </w:r>
    </w:p>
    <w:p w14:paraId="7AFEE75F" w14:textId="77777777" w:rsidR="00625DD5" w:rsidRDefault="00625DD5" w:rsidP="00625DD5">
      <w:pPr>
        <w:pStyle w:val="B1"/>
      </w:pPr>
      <w:r>
        <w:t>-</w:t>
      </w:r>
      <w:r>
        <w:tab/>
        <w:t>T</w:t>
      </w:r>
      <w:r w:rsidRPr="00D904D6">
        <w:t>he</w:t>
      </w:r>
      <w:r>
        <w:t xml:space="preserve"> receiving SEPP shall check the integrity and authenticity of the clearTextEncapsulatedMessage and the encrypted text by verifying the JWE Authentication Tag in the JWE object</w:t>
      </w:r>
      <w:r w:rsidRPr="009A0F2A">
        <w:t xml:space="preserve"> </w:t>
      </w:r>
      <w:r>
        <w:t>with the JWE AAD algorithm. The algorithm returns the decrypted plaintext (dataToIntegrityProtectAndCipher) only if the JWE Authentication Tag is correct.</w:t>
      </w:r>
    </w:p>
    <w:p w14:paraId="1FFF1B21" w14:textId="77777777" w:rsidR="00625DD5" w:rsidRDefault="00625DD5" w:rsidP="00625DD5">
      <w:pPr>
        <w:pStyle w:val="B1"/>
      </w:pPr>
      <w:r>
        <w:t>-</w:t>
      </w:r>
      <w:r>
        <w:tab/>
        <w:t xml:space="preserve">The receiving SEPP </w:t>
      </w:r>
      <w:r w:rsidRPr="00D767F8">
        <w:t>refers to the NF API in clearTextEncapsulatedMessage with values in the dataToIntegrityProtectAndCipher array.</w:t>
      </w:r>
    </w:p>
    <w:p w14:paraId="18C07EF5" w14:textId="77777777" w:rsidR="00625DD5" w:rsidRDefault="00625DD5" w:rsidP="00625DD5">
      <w:pPr>
        <w:pStyle w:val="B1"/>
      </w:pPr>
      <w:r>
        <w:t>-</w:t>
      </w:r>
      <w:r>
        <w:tab/>
        <w:t xml:space="preserve">The receiving SEPP shall next verify </w:t>
      </w:r>
      <w:r w:rsidRPr="00FD6DA9">
        <w:t xml:space="preserve">RI </w:t>
      </w:r>
      <w:r>
        <w:t xml:space="preserve">provider updates, if included, by verifying the JWS signatures added by the </w:t>
      </w:r>
      <w:r w:rsidRPr="00D904D6">
        <w:t>Roaming Intermediaries</w:t>
      </w:r>
      <w:r>
        <w:t xml:space="preserve">. The SEPP shall verify the JWS signature, using the corresponding raw public key or certificate that is contained in the </w:t>
      </w:r>
      <w:r w:rsidRPr="00F217F9">
        <w:t>Roaming Intermediary’s</w:t>
      </w:r>
      <w:r>
        <w:t xml:space="preserve"> security information list obtained during parameter exchange in the related N32-c connection setup or, alternatively, has been configured for the particular peer SEPP. </w:t>
      </w:r>
    </w:p>
    <w:p w14:paraId="2BD338CC" w14:textId="77777777" w:rsidR="00625DD5" w:rsidRDefault="00625DD5" w:rsidP="00625DD5">
      <w:pPr>
        <w:pStyle w:val="B1"/>
      </w:pPr>
      <w:r>
        <w:t>-</w:t>
      </w:r>
      <w:r>
        <w:tab/>
        <w:t>T</w:t>
      </w:r>
      <w:r w:rsidRPr="00D904D6">
        <w:t xml:space="preserve">he receiving SEPP </w:t>
      </w:r>
      <w:r>
        <w:t xml:space="preserve">shall then check that the raw public key or certificate of the JWS signature </w:t>
      </w:r>
      <w:r w:rsidRPr="00FD6DA9">
        <w:t>RI</w:t>
      </w:r>
      <w:r>
        <w:t xml:space="preserve">'s Identity in the modifiedDataToIntegrity block matches to the </w:t>
      </w:r>
      <w:r w:rsidRPr="00FD6DA9">
        <w:t xml:space="preserve">RI </w:t>
      </w:r>
      <w:r>
        <w:t xml:space="preserve">provider referred to in the "authorizedIPX ID" field added by the sending SEPP, based on the information given in the </w:t>
      </w:r>
      <w:r w:rsidRPr="00FD6DA9">
        <w:t xml:space="preserve">RI </w:t>
      </w:r>
      <w:r>
        <w:t>provider security information list.</w:t>
      </w:r>
      <w:r w:rsidRPr="00D904D6">
        <w:t xml:space="preserve"> </w:t>
      </w:r>
    </w:p>
    <w:p w14:paraId="6136C200" w14:textId="77777777" w:rsidR="00625DD5" w:rsidRDefault="00625DD5" w:rsidP="00625DD5">
      <w:pPr>
        <w:pStyle w:val="B1"/>
      </w:pPr>
      <w:r>
        <w:t>-</w:t>
      </w:r>
      <w:r>
        <w:tab/>
        <w:t xml:space="preserve">The receiving SEPP shall check whether the modifications performed by the </w:t>
      </w:r>
      <w:r w:rsidRPr="00D904D6">
        <w:t>Roaming Intermediaries</w:t>
      </w:r>
      <w:r w:rsidRPr="00FD6DA9">
        <w:t xml:space="preserve">, </w:t>
      </w:r>
      <w:proofErr w:type="gramStart"/>
      <w:r w:rsidRPr="00FD6DA9">
        <w:t>i.e.</w:t>
      </w:r>
      <w:proofErr w:type="gramEnd"/>
      <w:r w:rsidRPr="00FD6DA9">
        <w:t xml:space="preserve"> </w:t>
      </w:r>
      <w:r w:rsidRPr="00F217F9">
        <w:t>cRI</w:t>
      </w:r>
      <w:r w:rsidRPr="00FD6DA9">
        <w:t xml:space="preserve"> and </w:t>
      </w:r>
      <w:r w:rsidRPr="00F217F9">
        <w:t>pRI</w:t>
      </w:r>
      <w:r w:rsidRPr="00FD6DA9">
        <w:t>,</w:t>
      </w:r>
      <w:r>
        <w:t xml:space="preserve"> were permitted by the respective modification policies. </w:t>
      </w:r>
      <w:r>
        <w:rPr>
          <w:lang w:eastAsia="zh-CN"/>
        </w:rPr>
        <w:t>T</w:t>
      </w:r>
      <w:r>
        <w:t xml:space="preserve">he receiving SEPP shall use the modification policy of the </w:t>
      </w:r>
      <w:r w:rsidRPr="00F217F9">
        <w:t>cRI</w:t>
      </w:r>
      <w:r>
        <w:t xml:space="preserve"> obtained during parameter exchange in the related N32-c connection setup, and use the modification policy of </w:t>
      </w:r>
      <w:r w:rsidRPr="00F217F9">
        <w:t>pRI</w:t>
      </w:r>
      <w:r>
        <w:t xml:space="preserve"> configured within the receiving SEPP.</w:t>
      </w:r>
    </w:p>
    <w:p w14:paraId="0CBD5651" w14:textId="77777777" w:rsidR="00625DD5" w:rsidRDefault="00625DD5" w:rsidP="00625DD5">
      <w:pPr>
        <w:pStyle w:val="B1"/>
      </w:pPr>
      <w:r>
        <w:t>-</w:t>
      </w:r>
      <w:r>
        <w:tab/>
        <w:t>If this is the case, the receiving SEPP shall apply the patches in the Operations field in order, perform plausibility checks, and create a new HTTP request according to the "patched" clearTextEncapsulatedMessage.</w:t>
      </w:r>
    </w:p>
    <w:p w14:paraId="56A50C82" w14:textId="77777777" w:rsidR="00625DD5" w:rsidRDefault="00625DD5" w:rsidP="00625DD5">
      <w:pPr>
        <w:pStyle w:val="B1"/>
      </w:pPr>
      <w:r>
        <w:t>-</w:t>
      </w:r>
      <w:r>
        <w:tab/>
        <w:t>The receiving SEPP shall verify that the PLMN-ID contained in the</w:t>
      </w:r>
      <w:r w:rsidRPr="00341A29">
        <w:t xml:space="preserve"> headers and JSON elements of the</w:t>
      </w:r>
      <w:r>
        <w:t xml:space="preserve"> incoming N32-f message</w:t>
      </w:r>
      <w:r w:rsidRPr="00341A29">
        <w:t>, if any,</w:t>
      </w:r>
      <w:r>
        <w:t xml:space="preserve"> matches the PLMN-ID in the related N32-f context.</w:t>
      </w:r>
      <w:r w:rsidRPr="00341A29">
        <w:t xml:space="preserve"> </w:t>
      </w:r>
      <w:r w:rsidRPr="005C41B4">
        <w:t xml:space="preserve">The receiving SEPP </w:t>
      </w:r>
      <w:r w:rsidRPr="00341A29">
        <w:t xml:space="preserve">should </w:t>
      </w:r>
      <w:r w:rsidRPr="005C41B4">
        <w:t xml:space="preserve">also verify that the PLMN-ID contained in the incoming N32-f message matches the </w:t>
      </w:r>
      <w:r w:rsidRPr="00341A29">
        <w:t xml:space="preserve">PLMN-ID </w:t>
      </w:r>
      <w:r w:rsidRPr="005C41B4">
        <w:t xml:space="preserve">in the trust anchor </w:t>
      </w:r>
      <w:r w:rsidRPr="00341A29">
        <w:t xml:space="preserve">selected during the setup of the </w:t>
      </w:r>
      <w:r w:rsidRPr="005C41B4">
        <w:t>TLS VPN</w:t>
      </w:r>
      <w:r w:rsidRPr="00341A29">
        <w:t>, if any</w:t>
      </w:r>
      <w:r w:rsidRPr="005C41B4">
        <w:t>. In case of a mismatch the SEPP should log the event.</w:t>
      </w:r>
    </w:p>
    <w:p w14:paraId="14DDC214" w14:textId="77777777" w:rsidR="00625DD5" w:rsidRDefault="00625DD5" w:rsidP="00625DD5">
      <w:pPr>
        <w:pStyle w:val="NO"/>
      </w:pPr>
      <w:r>
        <w:lastRenderedPageBreak/>
        <w:t>NOTE 1:</w:t>
      </w:r>
      <w:r>
        <w:tab/>
        <w:t>The above mismatch logging can be seen as an anomaly detection mechanism. It can both miss logging some anomalous events (false negatives) and log events that do not represent anomalies (false positives). False negatives occur, for example, when attack signalling carrying a particular PLMN-ID arrives over the TLS VPN or NDS/IP connection that is indeed associated with that PLMN-ID (</w:t>
      </w:r>
      <w:proofErr w:type="gramStart"/>
      <w:r>
        <w:t>e.g.</w:t>
      </w:r>
      <w:proofErr w:type="gramEnd"/>
      <w:r>
        <w:t xml:space="preserve"> generated by a compromised SEPP or an attacker with a fraudulently issued certificate), and false positives occur if signalling for a given PLMN-ID that previously arrived over a particular TLS VPN or NDS/IP connection starts arriving over a different one without this representing an attack. Such a change could be, for example, a result of contractual changes between PLMNs and RIs that were not configured before coming into effect. Dealing with false negatives and false positives is subject to operator policy</w:t>
      </w:r>
      <w:r w:rsidRPr="00341A29">
        <w:t xml:space="preserve"> and outside 3GPP scope</w:t>
      </w:r>
      <w:r>
        <w:t xml:space="preserve">. </w:t>
      </w:r>
    </w:p>
    <w:p w14:paraId="1A6B2D7E" w14:textId="77777777" w:rsidR="00625DD5" w:rsidRDefault="00625DD5" w:rsidP="00625DD5">
      <w:r w:rsidRPr="00AD2A32">
        <w:t xml:space="preserve">If </w:t>
      </w:r>
      <w:r>
        <w:t>the received message is</w:t>
      </w:r>
      <w:r w:rsidRPr="00762C15">
        <w:t xml:space="preserve"> an error message</w:t>
      </w:r>
      <w:r>
        <w:t xml:space="preserve"> generated by a Roaming Hub:</w:t>
      </w:r>
    </w:p>
    <w:p w14:paraId="1CBD0568" w14:textId="77777777" w:rsidR="00625DD5" w:rsidRDefault="00625DD5" w:rsidP="00625DD5">
      <w:pPr>
        <w:pStyle w:val="B1"/>
      </w:pPr>
      <w:r>
        <w:t>-</w:t>
      </w:r>
      <w:r>
        <w:tab/>
        <w:t xml:space="preserve">The receiving SEPP </w:t>
      </w:r>
      <w:r w:rsidRPr="00AD2A32">
        <w:t xml:space="preserve">shall check that the raw public key or certificate of the JWS signature </w:t>
      </w:r>
      <w:r w:rsidRPr="00FD6DA9">
        <w:t>RI</w:t>
      </w:r>
      <w:r w:rsidRPr="00AD2A32">
        <w:t xml:space="preserve">'s identity in the modifiedDataToIntegrityProtect block matches the adjacent </w:t>
      </w:r>
      <w:r>
        <w:t>R</w:t>
      </w:r>
      <w:r w:rsidRPr="00AD2A32">
        <w:t xml:space="preserve">oaming </w:t>
      </w:r>
      <w:r>
        <w:t>H</w:t>
      </w:r>
      <w:r w:rsidRPr="00AD2A32">
        <w:t xml:space="preserve">ub </w:t>
      </w:r>
      <w:r>
        <w:t>identity.</w:t>
      </w:r>
    </w:p>
    <w:p w14:paraId="1A8516F6" w14:textId="77777777" w:rsidR="00625DD5" w:rsidRDefault="00625DD5" w:rsidP="00625DD5">
      <w:pPr>
        <w:pStyle w:val="B1"/>
      </w:pPr>
      <w:r w:rsidRPr="00762C15">
        <w:t>-</w:t>
      </w:r>
      <w:r w:rsidRPr="00762C15">
        <w:tab/>
        <w:t>The receiving SEPP dertermines the message in which the error occurred, based on the N32-f message ID.</w:t>
      </w:r>
    </w:p>
    <w:p w14:paraId="0DE5DE06" w14:textId="4004E7C6" w:rsidR="00625DD5" w:rsidRDefault="00625DD5" w:rsidP="00625DD5">
      <w:pPr>
        <w:pStyle w:val="B1"/>
      </w:pPr>
      <w:r>
        <w:t>-</w:t>
      </w:r>
      <w:r>
        <w:tab/>
      </w:r>
      <w:r w:rsidRPr="00C72E80">
        <w:t xml:space="preserve">If the receiving SEPP determines from the error </w:t>
      </w:r>
      <w:r>
        <w:t xml:space="preserve">message </w:t>
      </w:r>
      <w:r w:rsidRPr="00C72E80">
        <w:t xml:space="preserve">that the Roaming </w:t>
      </w:r>
      <w:r>
        <w:t>Hub</w:t>
      </w:r>
      <w:r w:rsidRPr="00C72E80">
        <w:t xml:space="preserve"> requires a modified request message, it can modify if allowed by the MNO's policy, and can resend the modified request message.</w:t>
      </w:r>
    </w:p>
    <w:p w14:paraId="3FE9B606" w14:textId="29D60A29" w:rsidR="00DE496B" w:rsidRPr="00625DD5" w:rsidRDefault="00DE496B" w:rsidP="00DE496B">
      <w:pPr>
        <w:pStyle w:val="B1"/>
        <w:ind w:left="284"/>
        <w:rPr>
          <w:ins w:id="268" w:author="Huawei" w:date="2025-09-28T10:27:00Z"/>
        </w:rPr>
      </w:pPr>
      <w:ins w:id="269" w:author="Huawei" w:date="2025-09-28T10:27:00Z">
        <w:r>
          <w:rPr>
            <w:szCs w:val="22"/>
          </w:rPr>
          <w:t>If security parameters exist</w:t>
        </w:r>
      </w:ins>
      <w:ins w:id="270" w:author="Huawei" w:date="2025-09-28T10:46:00Z">
        <w:del w:id="271" w:author="Huawei - r1" w:date="2025-10-13T11:09:00Z">
          <w:r w:rsidR="00971EC9" w:rsidDel="000F51BB">
            <w:rPr>
              <w:szCs w:val="22"/>
            </w:rPr>
            <w:delText xml:space="preserve"> and </w:delText>
          </w:r>
        </w:del>
      </w:ins>
      <w:ins w:id="272" w:author="Huawei" w:date="2025-09-28T10:47:00Z">
        <w:del w:id="273" w:author="Huawei - r1" w:date="2025-10-13T11:09:00Z">
          <w:r w:rsidR="00971EC9" w:rsidDel="000F51BB">
            <w:delText xml:space="preserve">the receiving </w:delText>
          </w:r>
        </w:del>
      </w:ins>
      <w:ins w:id="274" w:author="Huawei" w:date="2025-09-28T10:46:00Z">
        <w:del w:id="275" w:author="Huawei - r1" w:date="2025-10-13T11:09:00Z">
          <w:r w:rsidR="00971EC9" w:rsidDel="000F51BB">
            <w:delText>SEPP support</w:delText>
          </w:r>
        </w:del>
      </w:ins>
      <w:ins w:id="276" w:author="Huawei" w:date="2025-09-28T10:47:00Z">
        <w:del w:id="277" w:author="Huawei - r1" w:date="2025-10-13T11:09:00Z">
          <w:r w:rsidR="00971EC9" w:rsidDel="000F51BB">
            <w:delText>s</w:delText>
          </w:r>
        </w:del>
      </w:ins>
      <w:ins w:id="278" w:author="Huawei" w:date="2025-09-28T10:46:00Z">
        <w:del w:id="279" w:author="Huawei - r1" w:date="2025-10-13T11:09:00Z">
          <w:r w:rsidR="00971EC9" w:rsidDel="000F51BB">
            <w:delText xml:space="preserve"> the security parameters sending function</w:delText>
          </w:r>
        </w:del>
      </w:ins>
      <w:ins w:id="280" w:author="Huawei" w:date="2025-09-28T10:27:00Z">
        <w:del w:id="281" w:author="Huawei - r1" w:date="2025-10-13T11:09:00Z">
          <w:r w:rsidDel="000F51BB">
            <w:rPr>
              <w:szCs w:val="22"/>
            </w:rPr>
            <w:delText xml:space="preserve">, </w:delText>
          </w:r>
        </w:del>
      </w:ins>
      <w:ins w:id="282" w:author="Huawei - r1" w:date="2025-10-13T11:43:00Z">
        <w:r w:rsidR="00454DB1">
          <w:rPr>
            <w:szCs w:val="22"/>
          </w:rPr>
          <w:t xml:space="preserve">, </w:t>
        </w:r>
      </w:ins>
      <w:ins w:id="283" w:author="Huawei" w:date="2025-09-28T10:27:00Z">
        <w:r>
          <w:rPr>
            <w:szCs w:val="22"/>
          </w:rPr>
          <w:t xml:space="preserve">the </w:t>
        </w:r>
      </w:ins>
      <w:ins w:id="284" w:author="Huawei" w:date="2025-09-28T10:47:00Z">
        <w:r w:rsidR="00971EC9">
          <w:t xml:space="preserve">receiving </w:t>
        </w:r>
      </w:ins>
      <w:ins w:id="285" w:author="Huawei" w:date="2025-09-28T10:27:00Z">
        <w:r>
          <w:t>SEPP shall check whether such security parameters belong to the security parameters negotiated during the N32-c parameter exchange proc</w:t>
        </w:r>
        <w:commentRangeStart w:id="286"/>
        <w:r>
          <w:t>edure.</w:t>
        </w:r>
      </w:ins>
      <w:commentRangeEnd w:id="286"/>
      <w:r w:rsidR="000F51BB">
        <w:rPr>
          <w:rStyle w:val="ac"/>
        </w:rPr>
        <w:commentReference w:id="286"/>
      </w:r>
    </w:p>
    <w:p w14:paraId="295D7A01" w14:textId="13E137A1" w:rsidR="007D25FB" w:rsidRPr="00AA0800" w:rsidDel="00454DB1" w:rsidRDefault="00625DD5" w:rsidP="00AA0800">
      <w:pPr>
        <w:jc w:val="center"/>
        <w:rPr>
          <w:del w:id="287" w:author="Huawei - r1" w:date="2025-10-13T11:44:00Z"/>
          <w:noProof/>
          <w:color w:val="FF0000"/>
          <w:sz w:val="40"/>
          <w:szCs w:val="40"/>
        </w:rPr>
      </w:pPr>
      <w:del w:id="288" w:author="Huawei - r1" w:date="2025-10-13T11:44:00Z">
        <w:r w:rsidDel="00454DB1">
          <w:rPr>
            <w:noProof/>
            <w:color w:val="FF0000"/>
            <w:sz w:val="40"/>
            <w:szCs w:val="40"/>
          </w:rPr>
          <w:delText xml:space="preserve">*** </w:delText>
        </w:r>
        <w:r w:rsidR="00F85329" w:rsidDel="00454DB1">
          <w:rPr>
            <w:noProof/>
            <w:color w:val="FF0000"/>
            <w:sz w:val="40"/>
            <w:szCs w:val="40"/>
          </w:rPr>
          <w:delText>5</w:delText>
        </w:r>
        <w:r w:rsidR="00F6515A" w:rsidDel="00454DB1">
          <w:rPr>
            <w:noProof/>
            <w:color w:val="FF0000"/>
            <w:sz w:val="40"/>
            <w:szCs w:val="40"/>
          </w:rPr>
          <w:delText>th</w:delText>
        </w:r>
        <w:r w:rsidDel="00454DB1">
          <w:rPr>
            <w:noProof/>
            <w:color w:val="FF0000"/>
            <w:sz w:val="40"/>
            <w:szCs w:val="40"/>
          </w:rPr>
          <w:delText xml:space="preserve"> </w:delText>
        </w:r>
        <w:r w:rsidRPr="0041065B" w:rsidDel="00454DB1">
          <w:rPr>
            <w:noProof/>
            <w:color w:val="FF0000"/>
            <w:sz w:val="40"/>
            <w:szCs w:val="40"/>
          </w:rPr>
          <w:delText>CHANGE</w:delText>
        </w:r>
        <w:r w:rsidDel="00454DB1">
          <w:rPr>
            <w:noProof/>
            <w:color w:val="FF0000"/>
            <w:sz w:val="40"/>
            <w:szCs w:val="40"/>
          </w:rPr>
          <w:delText xml:space="preserve"> ***</w:delText>
        </w:r>
        <w:bookmarkStart w:id="289" w:name="_Toc202450084"/>
        <w:bookmarkStart w:id="290" w:name="_Toc35533441"/>
        <w:bookmarkStart w:id="291" w:name="_Toc19634847"/>
        <w:bookmarkStart w:id="292" w:name="_Toc26875913"/>
        <w:bookmarkStart w:id="293" w:name="_Toc35528680"/>
        <w:bookmarkStart w:id="294" w:name="_Toc45275046"/>
        <w:bookmarkStart w:id="295" w:name="_Toc51168303"/>
        <w:bookmarkStart w:id="296" w:name="_Toc45028794"/>
        <w:bookmarkStart w:id="297" w:name="_Toc45274459"/>
      </w:del>
    </w:p>
    <w:p w14:paraId="5096CF41" w14:textId="5B14173A" w:rsidR="0026038E" w:rsidDel="00454DB1" w:rsidRDefault="0026038E" w:rsidP="0026038E">
      <w:pPr>
        <w:pStyle w:val="40"/>
        <w:rPr>
          <w:del w:id="298" w:author="Huawei - r1" w:date="2025-10-13T11:44:00Z"/>
        </w:rPr>
      </w:pPr>
      <w:bookmarkStart w:id="299" w:name="_Toc19634878"/>
      <w:bookmarkStart w:id="300" w:name="_Toc26875944"/>
      <w:bookmarkStart w:id="301" w:name="_Toc35528711"/>
      <w:bookmarkStart w:id="302" w:name="_Toc35533472"/>
      <w:bookmarkStart w:id="303" w:name="_Toc45028825"/>
      <w:bookmarkStart w:id="304" w:name="_Toc45274490"/>
      <w:bookmarkStart w:id="305" w:name="_Toc45275077"/>
      <w:bookmarkStart w:id="306" w:name="_Toc51168334"/>
      <w:bookmarkStart w:id="307" w:name="_Toc202450116"/>
      <w:del w:id="308" w:author="Huawei - r1" w:date="2025-10-13T11:44:00Z">
        <w:r w:rsidDel="00454DB1">
          <w:delText>13.2.4.8</w:delText>
        </w:r>
        <w:r w:rsidDel="00454DB1">
          <w:tab/>
          <w:delText>Procedure</w:delText>
        </w:r>
        <w:bookmarkEnd w:id="299"/>
        <w:bookmarkEnd w:id="300"/>
        <w:bookmarkEnd w:id="301"/>
        <w:bookmarkEnd w:id="302"/>
        <w:bookmarkEnd w:id="303"/>
        <w:bookmarkEnd w:id="304"/>
        <w:bookmarkEnd w:id="305"/>
        <w:bookmarkEnd w:id="306"/>
        <w:bookmarkEnd w:id="307"/>
      </w:del>
    </w:p>
    <w:p w14:paraId="4499CA4D" w14:textId="4635AFBE" w:rsidR="0026038E" w:rsidDel="00454DB1" w:rsidRDefault="0026038E" w:rsidP="0026038E">
      <w:pPr>
        <w:rPr>
          <w:del w:id="309" w:author="Huawei - r1" w:date="2025-10-13T11:44:00Z"/>
        </w:rPr>
      </w:pPr>
      <w:del w:id="310" w:author="Huawei - r1" w:date="2025-10-13T11:44:00Z">
        <w:r w:rsidDel="00454DB1">
          <w:delText>The following clause illustrates the message flow between the two SEPPs with modifications from</w:delText>
        </w:r>
        <w:r w:rsidRPr="00FD6DA9" w:rsidDel="00454DB1">
          <w:delText xml:space="preserve"> RIs, e.g.,</w:delText>
        </w:r>
        <w:r w:rsidDel="00454DB1">
          <w:delText xml:space="preserve"> </w:delText>
        </w:r>
        <w:r w:rsidRPr="00F217F9" w:rsidDel="00454DB1">
          <w:delText>cRI</w:delText>
        </w:r>
        <w:r w:rsidDel="00454DB1">
          <w:delText xml:space="preserve"> and </w:delText>
        </w:r>
        <w:r w:rsidRPr="00F217F9" w:rsidDel="00454DB1">
          <w:delText>pRI</w:delText>
        </w:r>
        <w:r w:rsidDel="00454DB1">
          <w:delText>.</w:delText>
        </w:r>
      </w:del>
    </w:p>
    <w:p w14:paraId="5AF2D612" w14:textId="727EFB79" w:rsidR="0026038E" w:rsidRPr="000479EE" w:rsidDel="00454DB1" w:rsidRDefault="0026038E" w:rsidP="0026038E">
      <w:pPr>
        <w:pStyle w:val="TH"/>
        <w:rPr>
          <w:del w:id="311" w:author="Huawei - r1" w:date="2025-10-13T11:44:00Z"/>
        </w:rPr>
      </w:pPr>
      <w:del w:id="312" w:author="Huawei - r1" w:date="2025-10-13T11:44:00Z">
        <w:r w:rsidDel="00454DB1">
          <w:rPr>
            <w:noProof/>
          </w:rPr>
          <w:object w:dxaOrig="11385" w:dyaOrig="13770" w14:anchorId="756C2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pt;height:581.65pt" o:ole="">
              <v:imagedata r:id="rId16" o:title=""/>
            </v:shape>
            <o:OLEObject Type="Embed" ProgID="Visio.Drawing.11" ShapeID="_x0000_i1025" DrawAspect="Content" ObjectID="_1821954469" r:id="rId17"/>
          </w:object>
        </w:r>
      </w:del>
    </w:p>
    <w:p w14:paraId="310B522C" w14:textId="77B7F8E7" w:rsidR="0026038E" w:rsidRPr="0070350C" w:rsidDel="00454DB1" w:rsidRDefault="0026038E" w:rsidP="0026038E">
      <w:pPr>
        <w:pStyle w:val="TF"/>
        <w:rPr>
          <w:del w:id="313" w:author="Huawei - r1" w:date="2025-10-13T11:44:00Z"/>
        </w:rPr>
      </w:pPr>
      <w:del w:id="314" w:author="Huawei - r1" w:date="2025-10-13T11:44:00Z">
        <w:r w:rsidDel="00454DB1">
          <w:delText>Figure 13.2.4.8</w:delText>
        </w:r>
        <w:r w:rsidRPr="008F73EA" w:rsidDel="00454DB1">
          <w:delText>-1 Message flow between two SEPPs</w:delText>
        </w:r>
      </w:del>
    </w:p>
    <w:p w14:paraId="1A5C2F76" w14:textId="2C026F45" w:rsidR="0026038E" w:rsidDel="00454DB1" w:rsidRDefault="0026038E" w:rsidP="0026038E">
      <w:pPr>
        <w:pStyle w:val="B1"/>
        <w:ind w:left="0" w:firstLine="0"/>
        <w:rPr>
          <w:del w:id="315" w:author="Huawei - r1" w:date="2025-10-13T11:44:00Z"/>
        </w:rPr>
      </w:pPr>
      <w:del w:id="316" w:author="Huawei - r1" w:date="2025-10-13T11:44:00Z">
        <w:r w:rsidDel="00454DB1">
          <w:delText>1.</w:delText>
        </w:r>
        <w:r w:rsidDel="00454DB1">
          <w:tab/>
          <w:delText>The cSEPP receives an HTTP request message from a network function. If the message contains a telescopic FQDN, the cSEPP removes its domain name from this FQDN to obtain the original FQDN as described in clause 13.1.</w:delText>
        </w:r>
        <w:r w:rsidR="00946E69" w:rsidDel="00454DB1">
          <w:delText xml:space="preserve"> </w:delText>
        </w:r>
      </w:del>
    </w:p>
    <w:p w14:paraId="5D9594A9" w14:textId="09E3C325" w:rsidR="0026038E" w:rsidDel="00454DB1" w:rsidRDefault="0026038E" w:rsidP="0026038E">
      <w:pPr>
        <w:pStyle w:val="B1"/>
        <w:ind w:left="284"/>
        <w:rPr>
          <w:del w:id="317" w:author="Huawei - r1" w:date="2025-10-13T11:44:00Z"/>
        </w:rPr>
      </w:pPr>
      <w:del w:id="318" w:author="Huawei - r1" w:date="2025-10-13T11:44:00Z">
        <w:r w:rsidDel="00454DB1">
          <w:delText>2.</w:delText>
        </w:r>
        <w:r w:rsidDel="00454DB1">
          <w:tab/>
          <w:delText>The cSEPP shall reformate the HTTP Request message as follows:</w:delText>
        </w:r>
      </w:del>
    </w:p>
    <w:p w14:paraId="4E750C95" w14:textId="14C85832" w:rsidR="0026038E" w:rsidDel="00454DB1" w:rsidRDefault="0026038E" w:rsidP="0026038E">
      <w:pPr>
        <w:pStyle w:val="B2"/>
        <w:rPr>
          <w:del w:id="319" w:author="Huawei - r1" w:date="2025-10-13T11:44:00Z"/>
        </w:rPr>
      </w:pPr>
      <w:del w:id="320" w:author="Huawei - r1" w:date="2025-10-13T11:44:00Z">
        <w:r w:rsidDel="00454DB1">
          <w:delText>a. The cSEPP shall generate</w:delText>
        </w:r>
        <w:r w:rsidRPr="00D06683" w:rsidDel="00454DB1">
          <w:delText xml:space="preserve"> </w:delText>
        </w:r>
        <w:r w:rsidDel="00454DB1">
          <w:delText>blocks (JSON objects) for integrity protected data and encrypted data, and protecting them:</w:delText>
        </w:r>
      </w:del>
    </w:p>
    <w:p w14:paraId="7B708D43" w14:textId="1377B456" w:rsidR="0026038E" w:rsidDel="00454DB1" w:rsidRDefault="0026038E" w:rsidP="0026038E">
      <w:pPr>
        <w:pStyle w:val="B2"/>
        <w:rPr>
          <w:del w:id="321" w:author="Huawei - r1" w:date="2025-10-13T11:44:00Z"/>
        </w:rPr>
      </w:pPr>
      <w:del w:id="322" w:author="Huawei - r1" w:date="2025-10-13T11:44:00Z">
        <w:r w:rsidDel="00454DB1">
          <w:lastRenderedPageBreak/>
          <w:delText xml:space="preserve">The cSEPP shall encapsulate the HTTP request into a clearTextEncapsulatedMessage block containing the following child JSON objects: </w:delText>
        </w:r>
      </w:del>
    </w:p>
    <w:p w14:paraId="27E83B14" w14:textId="388EE8DD" w:rsidR="0026038E" w:rsidDel="00454DB1" w:rsidRDefault="0026038E" w:rsidP="0026038E">
      <w:pPr>
        <w:pStyle w:val="B3"/>
        <w:rPr>
          <w:del w:id="323" w:author="Huawei - r1" w:date="2025-10-13T11:44:00Z"/>
        </w:rPr>
      </w:pPr>
      <w:del w:id="324" w:author="Huawei - r1" w:date="2025-10-13T11:44:00Z">
        <w:r w:rsidDel="00454DB1">
          <w:delText>-</w:delText>
        </w:r>
        <w:r w:rsidDel="00454DB1">
          <w:tab/>
          <w:delText>Pseudo_Headers</w:delText>
        </w:r>
      </w:del>
    </w:p>
    <w:p w14:paraId="132F2BEF" w14:textId="4F7858A4" w:rsidR="0026038E" w:rsidDel="00454DB1" w:rsidRDefault="0026038E" w:rsidP="0026038E">
      <w:pPr>
        <w:pStyle w:val="B3"/>
        <w:rPr>
          <w:del w:id="325" w:author="Huawei - r1" w:date="2025-10-13T11:44:00Z"/>
        </w:rPr>
      </w:pPr>
      <w:del w:id="326" w:author="Huawei - r1" w:date="2025-10-13T11:44:00Z">
        <w:r w:rsidDel="00454DB1">
          <w:delText>-</w:delText>
        </w:r>
        <w:r w:rsidDel="00454DB1">
          <w:tab/>
          <w:delText>HTTP_Headers with one element per header of the original request.</w:delText>
        </w:r>
      </w:del>
    </w:p>
    <w:p w14:paraId="13B5361C" w14:textId="50FBD21B" w:rsidR="0026038E" w:rsidDel="00454DB1" w:rsidRDefault="0026038E" w:rsidP="0026038E">
      <w:pPr>
        <w:pStyle w:val="B3"/>
        <w:rPr>
          <w:ins w:id="327" w:author="Huawei - r2" w:date="2025-09-23T16:21:00Z"/>
          <w:del w:id="328" w:author="Huawei - r1" w:date="2025-10-13T11:44:00Z"/>
        </w:rPr>
      </w:pPr>
      <w:del w:id="329" w:author="Huawei - r1" w:date="2025-10-13T11:44:00Z">
        <w:r w:rsidDel="00454DB1">
          <w:delText>-</w:delText>
        </w:r>
        <w:r w:rsidDel="00454DB1">
          <w:tab/>
          <w:delText>Payload that contains the message body of the original request.</w:delText>
        </w:r>
        <w:r w:rsidDel="00454DB1">
          <w:tab/>
        </w:r>
      </w:del>
    </w:p>
    <w:p w14:paraId="6A3D351E" w14:textId="767713DE" w:rsidR="00DE496B" w:rsidDel="00512CAB" w:rsidRDefault="00DE496B" w:rsidP="00DE496B">
      <w:pPr>
        <w:pStyle w:val="B3"/>
        <w:rPr>
          <w:ins w:id="330" w:author="Huawei" w:date="2025-09-28T10:27:00Z"/>
          <w:del w:id="331" w:author="Huawei - r1" w:date="2025-10-13T11:25:00Z"/>
        </w:rPr>
      </w:pPr>
      <w:ins w:id="332" w:author="Huawei" w:date="2025-09-28T10:27:00Z">
        <w:del w:id="333" w:author="Huawei - r1" w:date="2025-10-13T11:25:00Z">
          <w:r w:rsidDel="00512CAB">
            <w:delText>-</w:delText>
          </w:r>
          <w:r w:rsidDel="00512CAB">
            <w:tab/>
            <w:delText>security parameters, only if</w:delText>
          </w:r>
        </w:del>
      </w:ins>
      <w:ins w:id="334" w:author="Huawei" w:date="2025-09-28T10:45:00Z">
        <w:del w:id="335" w:author="Huawei - r1" w:date="2025-10-13T11:25:00Z">
          <w:r w:rsidR="00971EC9" w:rsidDel="00512CAB">
            <w:delText xml:space="preserve"> both cSEPP and pSEPP support </w:delText>
          </w:r>
        </w:del>
      </w:ins>
      <w:ins w:id="336" w:author="Huawei" w:date="2025-09-28T10:46:00Z">
        <w:del w:id="337" w:author="Huawei - r1" w:date="2025-10-13T11:25:00Z">
          <w:r w:rsidR="00971EC9" w:rsidDel="00512CAB">
            <w:delText>the security parameters sending function</w:delText>
          </w:r>
        </w:del>
      </w:ins>
      <w:ins w:id="338" w:author="Huawei" w:date="2025-09-28T10:45:00Z">
        <w:del w:id="339" w:author="Huawei - r1" w:date="2025-10-13T11:25:00Z">
          <w:r w:rsidR="00971EC9" w:rsidDel="00512CAB">
            <w:delText>,</w:delText>
          </w:r>
        </w:del>
      </w:ins>
      <w:ins w:id="340" w:author="Huawei" w:date="2025-09-28T10:46:00Z">
        <w:del w:id="341" w:author="Huawei - r1" w:date="2025-10-13T11:25:00Z">
          <w:r w:rsidR="00971EC9" w:rsidDel="00512CAB">
            <w:delText xml:space="preserve"> and</w:delText>
          </w:r>
        </w:del>
      </w:ins>
      <w:ins w:id="342" w:author="Huawei" w:date="2025-09-28T10:27:00Z">
        <w:del w:id="343" w:author="Huawei - r1" w:date="2025-10-13T11:25:00Z">
          <w:r w:rsidDel="00512CAB">
            <w:delText xml:space="preserve"> the HTTP request message is the first N32-f message after N32-c parameter exchange procedure</w:delText>
          </w:r>
        </w:del>
      </w:ins>
      <w:ins w:id="344" w:author="Huawei" w:date="2025-09-28T10:45:00Z">
        <w:del w:id="345" w:author="Huawei - r1" w:date="2025-10-13T11:25:00Z">
          <w:r w:rsidR="00971EC9" w:rsidDel="00512CAB">
            <w:delText>.</w:delText>
          </w:r>
        </w:del>
      </w:ins>
    </w:p>
    <w:p w14:paraId="29E9922F" w14:textId="1443A4E2" w:rsidR="0026038E" w:rsidDel="00454DB1" w:rsidRDefault="0026038E" w:rsidP="0026038E">
      <w:pPr>
        <w:pStyle w:val="B2"/>
        <w:rPr>
          <w:del w:id="346" w:author="Huawei - r1" w:date="2025-10-13T11:44:00Z"/>
        </w:rPr>
      </w:pPr>
      <w:del w:id="347" w:author="Huawei - r1" w:date="2025-10-13T11:44:00Z">
        <w:r w:rsidDel="00454DB1">
          <w:delText xml:space="preserve">For </w:delText>
        </w:r>
        <w:r w:rsidRPr="00D767F8" w:rsidDel="00454DB1">
          <w:delText xml:space="preserve">each </w:delText>
        </w:r>
        <w:r w:rsidDel="00454DB1">
          <w:delText xml:space="preserve">attribute that require end-to-end encryption between the two SEPPs, </w:delText>
        </w:r>
        <w:r w:rsidRPr="00D767F8" w:rsidDel="00454DB1">
          <w:delText xml:space="preserve">the attribute value is copied into a dataToIntegrityProtectAndCipher JSON object and </w:delText>
        </w:r>
        <w:r w:rsidDel="00454DB1">
          <w:delText xml:space="preserve">the attribute's value in the clearTextEncapsulatedMessage </w:delText>
        </w:r>
        <w:r w:rsidRPr="00D767F8" w:rsidDel="00454DB1">
          <w:delText xml:space="preserve">is replaced </w:delText>
        </w:r>
        <w:r w:rsidDel="00454DB1">
          <w:delText>by</w:delText>
        </w:r>
        <w:r w:rsidRPr="00D767F8" w:rsidDel="00454DB1">
          <w:delText xml:space="preserve"> the index of attribute value in the dataToIntegrityProtectAndCipher block</w:delText>
        </w:r>
        <w:r w:rsidDel="00454DB1">
          <w:delText>.</w:delText>
        </w:r>
      </w:del>
    </w:p>
    <w:p w14:paraId="0099EFE4" w14:textId="736D145A" w:rsidR="0026038E" w:rsidDel="00454DB1" w:rsidRDefault="0026038E" w:rsidP="0026038E">
      <w:pPr>
        <w:pStyle w:val="B2"/>
        <w:rPr>
          <w:del w:id="348" w:author="Huawei - r1" w:date="2025-10-13T11:44:00Z"/>
        </w:rPr>
      </w:pPr>
      <w:del w:id="349" w:author="Huawei - r1" w:date="2025-10-13T11:44:00Z">
        <w:r w:rsidDel="00454DB1">
          <w:delText>The cSEPP shall create a metadata block that contains the N32-f context ID, message ID generated by the cSEPP for this request/response transaction and next hop identity</w:delText>
        </w:r>
      </w:del>
      <w:ins w:id="350" w:author="Huawei" w:date="2025-09-28T10:27:00Z">
        <w:del w:id="351" w:author="Huawei - r1" w:date="2025-10-13T11:28:00Z">
          <w:r w:rsidR="00DE496B" w:rsidDel="00417460">
            <w:delText>, and an indication indicating whether security parameters exist</w:delText>
          </w:r>
        </w:del>
      </w:ins>
      <w:del w:id="352" w:author="Huawei - r1" w:date="2025-10-13T11:44:00Z">
        <w:r w:rsidDel="00454DB1">
          <w:delText>.</w:delText>
        </w:r>
      </w:del>
    </w:p>
    <w:p w14:paraId="2C94B700" w14:textId="73438FE4" w:rsidR="0026038E" w:rsidDel="00454DB1" w:rsidRDefault="0026038E" w:rsidP="0026038E">
      <w:pPr>
        <w:pStyle w:val="B2"/>
        <w:rPr>
          <w:del w:id="353" w:author="Huawei - r1" w:date="2025-10-13T11:44:00Z"/>
        </w:rPr>
      </w:pPr>
      <w:del w:id="354" w:author="Huawei - r1" w:date="2025-10-13T11:44:00Z">
        <w:r w:rsidDel="00454DB1">
          <w:delText>The cSEPP shall protect the dataToIntegrityProtect block and the dataToIntegrityProtectAndCipher block as per clause 13.2.4.4. This results in a single JWE object representing the protected HTTP Request message.</w:delText>
        </w:r>
      </w:del>
    </w:p>
    <w:p w14:paraId="603D452E" w14:textId="6C4F6939" w:rsidR="0026038E" w:rsidDel="00454DB1" w:rsidRDefault="0026038E" w:rsidP="0026038E">
      <w:pPr>
        <w:pStyle w:val="B2"/>
        <w:rPr>
          <w:del w:id="355" w:author="Huawei - r1" w:date="2025-10-13T11:44:00Z"/>
        </w:rPr>
      </w:pPr>
      <w:del w:id="356" w:author="Huawei - r1" w:date="2025-10-13T11:44:00Z">
        <w:r w:rsidDel="00454DB1">
          <w:delText>b. The cSEPP shall generate</w:delText>
        </w:r>
        <w:r w:rsidRPr="00D06683" w:rsidDel="00454DB1">
          <w:delText xml:space="preserve"> </w:delText>
        </w:r>
        <w:r w:rsidDel="00454DB1">
          <w:delText>payload for the SEPP to SEPP HTTP message:</w:delText>
        </w:r>
      </w:del>
    </w:p>
    <w:p w14:paraId="4DCAB3C9" w14:textId="33D2FA8A" w:rsidR="00E278CA" w:rsidDel="00454DB1" w:rsidRDefault="0026038E" w:rsidP="00E278CA">
      <w:pPr>
        <w:pStyle w:val="B3"/>
        <w:ind w:left="0" w:firstLine="0"/>
        <w:rPr>
          <w:del w:id="357" w:author="Huawei - r1" w:date="2025-10-13T11:44:00Z"/>
        </w:rPr>
      </w:pPr>
      <w:del w:id="358" w:author="Huawei - r1" w:date="2025-10-13T11:44:00Z">
        <w:r w:rsidDel="00454DB1">
          <w:tab/>
        </w:r>
        <w:r w:rsidRPr="00441A5B" w:rsidDel="00454DB1">
          <w:delText xml:space="preserve">The </w:delText>
        </w:r>
        <w:r w:rsidDel="00454DB1">
          <w:delText>JWE</w:delText>
        </w:r>
        <w:r w:rsidRPr="00224385" w:rsidDel="00454DB1">
          <w:delText xml:space="preserve"> </w:delText>
        </w:r>
        <w:r w:rsidDel="00454DB1">
          <w:delText xml:space="preserve">object becomes the payload of the new HTTP message generated by cSEPP. </w:delText>
        </w:r>
      </w:del>
    </w:p>
    <w:p w14:paraId="2744ADB9" w14:textId="7082015A" w:rsidR="0026038E" w:rsidDel="00454DB1" w:rsidRDefault="0026038E" w:rsidP="0026038E">
      <w:pPr>
        <w:pStyle w:val="B1"/>
        <w:ind w:left="284"/>
        <w:rPr>
          <w:del w:id="359" w:author="Huawei - r1" w:date="2025-10-13T11:44:00Z"/>
        </w:rPr>
      </w:pPr>
      <w:del w:id="360" w:author="Huawei - r1" w:date="2025-10-13T11:44:00Z">
        <w:r w:rsidDel="00454DB1">
          <w:delText>3.</w:delText>
        </w:r>
        <w:r w:rsidDel="00454DB1">
          <w:tab/>
          <w:delText xml:space="preserve">The cSEPP shall use HTTP POST to send the HTTP message to the first </w:delText>
        </w:r>
        <w:r w:rsidRPr="00D904D6" w:rsidDel="00454DB1">
          <w:delText>Roaming Intermediar</w:delText>
        </w:r>
        <w:r w:rsidDel="00454DB1">
          <w:delText>y.</w:delText>
        </w:r>
      </w:del>
    </w:p>
    <w:p w14:paraId="10C94F94" w14:textId="173C2034" w:rsidR="0026038E" w:rsidDel="00454DB1" w:rsidRDefault="0026038E" w:rsidP="0026038E">
      <w:pPr>
        <w:pStyle w:val="B1"/>
        <w:ind w:left="284"/>
        <w:rPr>
          <w:del w:id="361" w:author="Huawei - r1" w:date="2025-10-13T11:44:00Z"/>
        </w:rPr>
      </w:pPr>
      <w:del w:id="362" w:author="Huawei - r1" w:date="2025-10-13T11:44:00Z">
        <w:r w:rsidDel="00454DB1">
          <w:delText>4.</w:delText>
        </w:r>
        <w:r w:rsidDel="00454DB1">
          <w:tab/>
          <w:delText xml:space="preserve">The first </w:delText>
        </w:r>
        <w:r w:rsidRPr="00D904D6" w:rsidDel="00454DB1">
          <w:delText>Roaming Intermediar</w:delText>
        </w:r>
        <w:r w:rsidDel="00454DB1">
          <w:delText>y (e.g. visited network's IPX provider) shall create a new modifiedDataToIntegrityProtect JSON object with three elements:</w:delText>
        </w:r>
      </w:del>
    </w:p>
    <w:p w14:paraId="15FE8B2E" w14:textId="699D173C" w:rsidR="0026038E" w:rsidDel="00454DB1" w:rsidRDefault="0026038E" w:rsidP="0026038E">
      <w:pPr>
        <w:pStyle w:val="B2"/>
        <w:rPr>
          <w:del w:id="363" w:author="Huawei - r1" w:date="2025-10-13T11:44:00Z"/>
        </w:rPr>
      </w:pPr>
      <w:del w:id="364" w:author="Huawei - r1" w:date="2025-10-13T11:44:00Z">
        <w:r w:rsidDel="00454DB1">
          <w:delText xml:space="preserve">a. The Operations JSON patch document contains modifications performed by the first </w:delText>
        </w:r>
        <w:r w:rsidRPr="00D904D6" w:rsidDel="00454DB1">
          <w:delText>Roaming Intermediar</w:delText>
        </w:r>
        <w:r w:rsidDel="00454DB1">
          <w:delText xml:space="preserve">y as per RFC 6902 [64]. </w:delText>
        </w:r>
      </w:del>
    </w:p>
    <w:p w14:paraId="612E0FD8" w14:textId="52BFC19E" w:rsidR="0026038E" w:rsidDel="00454DB1" w:rsidRDefault="0026038E" w:rsidP="0026038E">
      <w:pPr>
        <w:pStyle w:val="B2"/>
        <w:rPr>
          <w:del w:id="365" w:author="Huawei - r1" w:date="2025-10-13T11:44:00Z"/>
        </w:rPr>
      </w:pPr>
      <w:del w:id="366" w:author="Huawei - r1" w:date="2025-10-13T11:44:00Z">
        <w:r w:rsidDel="00454DB1">
          <w:delText xml:space="preserve">b. The first </w:delText>
        </w:r>
        <w:r w:rsidRPr="00D904D6" w:rsidDel="00454DB1">
          <w:delText>Roaming Intermediar</w:delText>
        </w:r>
        <w:r w:rsidDel="00454DB1">
          <w:delText>y shall include its own identity in the Identity field of the modifiedDataToIntegrityProtect.</w:delText>
        </w:r>
      </w:del>
    </w:p>
    <w:p w14:paraId="3F22AAC9" w14:textId="35DB5496" w:rsidR="0026038E" w:rsidDel="00454DB1" w:rsidRDefault="0026038E" w:rsidP="0026038E">
      <w:pPr>
        <w:pStyle w:val="B2"/>
        <w:rPr>
          <w:del w:id="367" w:author="Huawei - r1" w:date="2025-10-13T11:44:00Z"/>
        </w:rPr>
      </w:pPr>
      <w:del w:id="368" w:author="Huawei - r1" w:date="2025-10-13T11:44:00Z">
        <w:r w:rsidDel="00454DB1">
          <w:delText xml:space="preserve">c. The first </w:delText>
        </w:r>
        <w:r w:rsidRPr="00D904D6" w:rsidDel="00454DB1">
          <w:delText>Roaming Intermediar</w:delText>
        </w:r>
        <w:r w:rsidDel="00454DB1">
          <w:delText xml:space="preserve">y shall copy the "tag" element, present in the JWE object generated by the cSEPP, into the modifiedDataToIntegrityProtect object. This acts as a replay protection for updates made by the first </w:delText>
        </w:r>
        <w:r w:rsidRPr="00D904D6" w:rsidDel="00454DB1">
          <w:delText>Roaming Intermediar</w:delText>
        </w:r>
        <w:r w:rsidDel="00454DB1">
          <w:delText>y.</w:delText>
        </w:r>
      </w:del>
    </w:p>
    <w:p w14:paraId="2FFEA847" w14:textId="5E4CFEAF" w:rsidR="0026038E" w:rsidDel="00454DB1" w:rsidRDefault="0026038E" w:rsidP="0026038E">
      <w:pPr>
        <w:pStyle w:val="B1"/>
        <w:ind w:left="284"/>
        <w:rPr>
          <w:del w:id="369" w:author="Huawei - r1" w:date="2025-10-13T11:44:00Z"/>
        </w:rPr>
      </w:pPr>
      <w:del w:id="370" w:author="Huawei - r1" w:date="2025-10-13T11:44:00Z">
        <w:r w:rsidDel="00454DB1">
          <w:delText xml:space="preserve">The </w:delText>
        </w:r>
        <w:r w:rsidRPr="00D904D6" w:rsidDel="00454DB1">
          <w:rPr>
            <w:szCs w:val="22"/>
          </w:rPr>
          <w:delText>Roaming Intermediar</w:delText>
        </w:r>
        <w:r w:rsidDel="00454DB1">
          <w:rPr>
            <w:szCs w:val="22"/>
          </w:rPr>
          <w:delText>y shall execute JWS on the modifiedDataToIntegrityProtect JSON object and append the resulting JWS object to the message.</w:delText>
        </w:r>
      </w:del>
    </w:p>
    <w:p w14:paraId="578A7BAA" w14:textId="0D6E0525" w:rsidR="0026038E" w:rsidDel="00454DB1" w:rsidRDefault="0026038E" w:rsidP="0026038E">
      <w:pPr>
        <w:pStyle w:val="B1"/>
        <w:ind w:left="284"/>
        <w:rPr>
          <w:del w:id="371" w:author="Huawei - r1" w:date="2025-10-13T11:44:00Z"/>
        </w:rPr>
      </w:pPr>
      <w:del w:id="372" w:author="Huawei - r1" w:date="2025-10-13T11:44:00Z">
        <w:r w:rsidDel="00454DB1">
          <w:delText>5.</w:delText>
        </w:r>
        <w:r w:rsidDel="00454DB1">
          <w:tab/>
          <w:delText xml:space="preserve">The first </w:delText>
        </w:r>
        <w:r w:rsidRPr="00D904D6" w:rsidDel="00454DB1">
          <w:delText>Roaming Intermediar</w:delText>
        </w:r>
        <w:r w:rsidDel="00454DB1">
          <w:delText xml:space="preserve">y shall send the modified HTTP message request to the second </w:delText>
        </w:r>
        <w:r w:rsidRPr="00D904D6" w:rsidDel="00454DB1">
          <w:delText>Roaming Intermediar</w:delText>
        </w:r>
        <w:r w:rsidDel="00454DB1">
          <w:delText>y (e.g. home network's IPX) as in step 3.</w:delText>
        </w:r>
      </w:del>
    </w:p>
    <w:p w14:paraId="76B71AB9" w14:textId="43389151" w:rsidR="0026038E" w:rsidDel="00454DB1" w:rsidRDefault="0026038E" w:rsidP="0026038E">
      <w:pPr>
        <w:pStyle w:val="B1"/>
        <w:ind w:left="284"/>
        <w:rPr>
          <w:del w:id="373" w:author="Huawei - r1" w:date="2025-10-13T11:44:00Z"/>
        </w:rPr>
      </w:pPr>
      <w:del w:id="374" w:author="Huawei - r1" w:date="2025-10-13T11:44:00Z">
        <w:r w:rsidDel="00454DB1">
          <w:delText>6.</w:delText>
        </w:r>
        <w:r w:rsidDel="00454DB1">
          <w:tab/>
          <w:delText xml:space="preserve">The second </w:delText>
        </w:r>
        <w:r w:rsidRPr="00D904D6" w:rsidDel="00454DB1">
          <w:delText>Roaming Intermediar</w:delText>
        </w:r>
        <w:r w:rsidDel="00454DB1">
          <w:delText xml:space="preserve">y shall perform further modifications as in step 4 if required. The second </w:delText>
        </w:r>
        <w:r w:rsidRPr="00D904D6" w:rsidDel="00454DB1">
          <w:rPr>
            <w:szCs w:val="22"/>
          </w:rPr>
          <w:delText>Roaming Intermediar</w:delText>
        </w:r>
        <w:r w:rsidDel="00454DB1">
          <w:rPr>
            <w:szCs w:val="22"/>
          </w:rPr>
          <w:delText>y shall further execute JWS on the modifiedDataToIntegrityProtect JSON object and shall append the resulting JWS object to the message.</w:delText>
        </w:r>
      </w:del>
    </w:p>
    <w:p w14:paraId="69890F9C" w14:textId="5CEC9787" w:rsidR="0026038E" w:rsidDel="00454DB1" w:rsidRDefault="0026038E" w:rsidP="0026038E">
      <w:pPr>
        <w:pStyle w:val="B1"/>
        <w:ind w:left="284"/>
        <w:rPr>
          <w:del w:id="375" w:author="Huawei - r1" w:date="2025-10-13T11:44:00Z"/>
        </w:rPr>
      </w:pPr>
      <w:del w:id="376" w:author="Huawei - r1" w:date="2025-10-13T11:44:00Z">
        <w:r w:rsidDel="00454DB1">
          <w:delText>7.</w:delText>
        </w:r>
        <w:r w:rsidDel="00454DB1">
          <w:tab/>
          <w:delText xml:space="preserve">The second </w:delText>
        </w:r>
        <w:r w:rsidRPr="00D904D6" w:rsidDel="00454DB1">
          <w:delText>Roaming Intermediar</w:delText>
        </w:r>
        <w:r w:rsidDel="00454DB1">
          <w:delText>y shall send the modified HTTP message to the pSEPP as in step 3.</w:delText>
        </w:r>
      </w:del>
    </w:p>
    <w:p w14:paraId="4A28BCCC" w14:textId="58062D14" w:rsidR="0026038E" w:rsidDel="00454DB1" w:rsidRDefault="0026038E" w:rsidP="0026038E">
      <w:pPr>
        <w:pStyle w:val="NO"/>
        <w:rPr>
          <w:del w:id="377" w:author="Huawei - r1" w:date="2025-10-13T11:44:00Z"/>
        </w:rPr>
      </w:pPr>
      <w:del w:id="378" w:author="Huawei - r1" w:date="2025-10-13T11:44:00Z">
        <w:r w:rsidRPr="00E62FC9" w:rsidDel="00454DB1">
          <w:delText xml:space="preserve"> </w:delText>
        </w:r>
        <w:r w:rsidDel="00454DB1">
          <w:delText>NOTE 1:</w:delText>
        </w:r>
        <w:r w:rsidDel="00454DB1">
          <w:tab/>
          <w:delText xml:space="preserve">The behaviour of the </w:delText>
        </w:r>
        <w:r w:rsidRPr="00D904D6" w:rsidDel="00454DB1">
          <w:delText>Roaming Intermediar</w:delText>
        </w:r>
        <w:r w:rsidDel="00454DB1">
          <w:delText>ies is not normative, but the pSEPP assumes that behaviour for processing the resulting request.</w:delText>
        </w:r>
      </w:del>
    </w:p>
    <w:p w14:paraId="17DFB1E2" w14:textId="19E103EF" w:rsidR="0026038E" w:rsidDel="00454DB1" w:rsidRDefault="0026038E" w:rsidP="0026038E">
      <w:pPr>
        <w:pStyle w:val="B1"/>
        <w:rPr>
          <w:del w:id="379" w:author="Huawei - r1" w:date="2025-10-13T11:44:00Z"/>
        </w:rPr>
      </w:pPr>
      <w:del w:id="380" w:author="Huawei - r1" w:date="2025-10-13T11:44:00Z">
        <w:r w:rsidDel="00454DB1">
          <w:delText>8.</w:delText>
        </w:r>
        <w:r w:rsidDel="00454DB1">
          <w:tab/>
          <w:delText xml:space="preserve">The pSEPP receives the message and </w:delText>
        </w:r>
        <w:r w:rsidDel="00454DB1">
          <w:rPr>
            <w:szCs w:val="22"/>
          </w:rPr>
          <w:delText xml:space="preserve">shall perform </w:delText>
        </w:r>
        <w:r w:rsidDel="00454DB1">
          <w:delText>the following</w:delText>
        </w:r>
        <w:r w:rsidDel="00454DB1">
          <w:rPr>
            <w:szCs w:val="22"/>
          </w:rPr>
          <w:delText xml:space="preserve"> actions</w:delText>
        </w:r>
        <w:r w:rsidDel="00454DB1">
          <w:delText>:</w:delText>
        </w:r>
      </w:del>
    </w:p>
    <w:p w14:paraId="7BB7E16C" w14:textId="422BA003" w:rsidR="0026038E" w:rsidDel="00454DB1" w:rsidRDefault="0026038E" w:rsidP="0026038E">
      <w:pPr>
        <w:pStyle w:val="B2"/>
        <w:rPr>
          <w:del w:id="381" w:author="Huawei - r1" w:date="2025-10-13T11:44:00Z"/>
        </w:rPr>
      </w:pPr>
      <w:del w:id="382" w:author="Huawei - r1" w:date="2025-10-13T11:44:00Z">
        <w:r w:rsidDel="00454DB1">
          <w:rPr>
            <w:szCs w:val="22"/>
          </w:rPr>
          <w:delText>-</w:delText>
        </w:r>
        <w:r w:rsidDel="00454DB1">
          <w:rPr>
            <w:szCs w:val="22"/>
          </w:rPr>
          <w:tab/>
        </w:r>
        <w:r w:rsidDel="00454DB1">
          <w:delText>The pSEPP extracts the serialized values from the components of the JWE object.</w:delText>
        </w:r>
      </w:del>
    </w:p>
    <w:p w14:paraId="584FE086" w14:textId="19103AA2" w:rsidR="0026038E" w:rsidDel="00454DB1" w:rsidRDefault="0026038E" w:rsidP="0026038E">
      <w:pPr>
        <w:pStyle w:val="B2"/>
        <w:rPr>
          <w:del w:id="383" w:author="Huawei - r1" w:date="2025-10-13T11:44:00Z"/>
        </w:rPr>
      </w:pPr>
      <w:del w:id="384" w:author="Huawei - r1" w:date="2025-10-13T11:44:00Z">
        <w:r w:rsidDel="00454DB1">
          <w:delText xml:space="preserve">- </w:delText>
        </w:r>
        <w:r w:rsidDel="00454DB1">
          <w:tab/>
          <w:delText xml:space="preserve">The pSEPP invokes the JWE AEAD algorithm to check the integrity of the message and </w:delText>
        </w:r>
        <w:r w:rsidRPr="000479EE" w:rsidDel="00454DB1">
          <w:delText>decrypt</w:delText>
        </w:r>
        <w:r w:rsidDel="00454DB1">
          <w:delText xml:space="preserve"> </w:delText>
        </w:r>
        <w:r w:rsidRPr="000479EE" w:rsidDel="00454DB1">
          <w:delText>th</w:delText>
        </w:r>
        <w:r w:rsidDel="00454DB1">
          <w:delText>e dataToIntegrityProtectAndCipher b</w:delText>
        </w:r>
        <w:r w:rsidRPr="000479EE" w:rsidDel="00454DB1">
          <w:delText xml:space="preserve">lock. </w:delText>
        </w:r>
        <w:r w:rsidDel="00454DB1">
          <w:delText xml:space="preserve">This results in entries in the encrypted block becoming visible in cleartext. </w:delText>
        </w:r>
      </w:del>
    </w:p>
    <w:p w14:paraId="0B654AED" w14:textId="603A965F" w:rsidR="0026038E" w:rsidDel="00454DB1" w:rsidRDefault="0026038E" w:rsidP="0026038E">
      <w:pPr>
        <w:pStyle w:val="B2"/>
        <w:rPr>
          <w:del w:id="385" w:author="Huawei - r1" w:date="2025-10-13T11:44:00Z"/>
        </w:rPr>
      </w:pPr>
      <w:del w:id="386" w:author="Huawei - r1" w:date="2025-10-13T11:44:00Z">
        <w:r w:rsidDel="00454DB1">
          <w:lastRenderedPageBreak/>
          <w:delText>-</w:delText>
        </w:r>
        <w:r w:rsidDel="00454DB1">
          <w:tab/>
          <w:delText>The pSEPP updates the clearTextEncapsulationMessage</w:delText>
        </w:r>
        <w:r w:rsidRPr="000479EE" w:rsidDel="00454DB1">
          <w:delText xml:space="preserve"> </w:delText>
        </w:r>
        <w:r w:rsidDel="00454DB1">
          <w:delText xml:space="preserve">block in the message </w:delText>
        </w:r>
        <w:r w:rsidRPr="000479EE" w:rsidDel="00454DB1">
          <w:delText xml:space="preserve">by </w:delText>
        </w:r>
        <w:r w:rsidRPr="00D767F8" w:rsidDel="00454DB1">
          <w:delText xml:space="preserve">replacing the references to the dataToIntegrityProtectAndCipher block with the referenced decrypted values from the dataToIntegrityProtectAndCipher block. </w:delText>
        </w:r>
      </w:del>
    </w:p>
    <w:p w14:paraId="47F81C32" w14:textId="229774A3" w:rsidR="0026038E" w:rsidDel="00454DB1" w:rsidRDefault="0026038E" w:rsidP="0026038E">
      <w:pPr>
        <w:pStyle w:val="B2"/>
        <w:rPr>
          <w:del w:id="387" w:author="Huawei - r1" w:date="2025-10-13T11:44:00Z"/>
        </w:rPr>
      </w:pPr>
      <w:del w:id="388" w:author="Huawei - r1" w:date="2025-10-13T11:44:00Z">
        <w:r w:rsidDel="00454DB1">
          <w:delText>-</w:delText>
        </w:r>
        <w:r w:rsidDel="00454DB1">
          <w:tab/>
          <w:delText>The pSEPP</w:delText>
        </w:r>
        <w:r w:rsidRPr="000479EE" w:rsidDel="00454DB1">
          <w:delText xml:space="preserve"> then verifies </w:delText>
        </w:r>
        <w:r w:rsidRPr="00F217F9" w:rsidDel="00454DB1">
          <w:delText>Roaming Intermediary</w:delText>
        </w:r>
        <w:r w:rsidRPr="000479EE" w:rsidDel="00454DB1">
          <w:delText xml:space="preserve"> updates of the attributes in the m</w:delText>
        </w:r>
        <w:r w:rsidDel="00454DB1">
          <w:delText>odificationsArray</w:delText>
        </w:r>
        <w:r w:rsidRPr="000479EE" w:rsidDel="00454DB1">
          <w:delText>.</w:delText>
        </w:r>
        <w:r w:rsidDel="00454DB1">
          <w:delText xml:space="preserve"> It checks whether the modifications performed by the </w:delText>
        </w:r>
        <w:r w:rsidRPr="00D904D6" w:rsidDel="00454DB1">
          <w:delText>Roaming Intermediar</w:delText>
        </w:r>
        <w:r w:rsidDel="00454DB1">
          <w:delText>ies were permitted by policy.</w:delText>
        </w:r>
      </w:del>
    </w:p>
    <w:p w14:paraId="145E898D" w14:textId="14E02D6D" w:rsidR="0026038E" w:rsidDel="00454DB1" w:rsidRDefault="0026038E" w:rsidP="0026038E">
      <w:pPr>
        <w:pStyle w:val="B2"/>
        <w:rPr>
          <w:del w:id="389" w:author="Huawei - r1" w:date="2025-10-13T11:44:00Z"/>
        </w:rPr>
      </w:pPr>
      <w:del w:id="390" w:author="Huawei - r1" w:date="2025-10-13T11:44:00Z">
        <w:r w:rsidDel="00454DB1">
          <w:tab/>
          <w:delText>The pSEPP further verifies that the PLMN-ID contained in the message is equal to the "Remote PLMN-ID" in the related N32-f context.</w:delText>
        </w:r>
      </w:del>
    </w:p>
    <w:p w14:paraId="1074A163" w14:textId="5E769F72" w:rsidR="00625DD5" w:rsidDel="00454DB1" w:rsidRDefault="0026038E" w:rsidP="0026038E">
      <w:pPr>
        <w:pStyle w:val="B2"/>
        <w:rPr>
          <w:del w:id="391" w:author="Huawei - r1" w:date="2025-10-13T11:44:00Z"/>
          <w:szCs w:val="22"/>
        </w:rPr>
      </w:pPr>
      <w:del w:id="392" w:author="Huawei - r1" w:date="2025-10-13T11:44:00Z">
        <w:r w:rsidDel="00454DB1">
          <w:delText>-</w:delText>
        </w:r>
        <w:r w:rsidDel="00454DB1">
          <w:tab/>
          <w:delText>The pSEPP updates the</w:delText>
        </w:r>
        <w:r w:rsidRPr="000479EE" w:rsidDel="00454DB1">
          <w:delText xml:space="preserve"> modified values of the </w:delText>
        </w:r>
        <w:r w:rsidDel="00454DB1">
          <w:delText>attributes in the clearTextEncapsulationMessage in order.</w:delText>
        </w:r>
      </w:del>
    </w:p>
    <w:p w14:paraId="6008C69F" w14:textId="240F7EE2" w:rsidR="0026038E" w:rsidRPr="00021961" w:rsidDel="00454DB1" w:rsidRDefault="0026038E" w:rsidP="00021961">
      <w:pPr>
        <w:pStyle w:val="B1"/>
        <w:rPr>
          <w:del w:id="393" w:author="Huawei - r1" w:date="2025-10-13T11:44:00Z"/>
        </w:rPr>
      </w:pPr>
      <w:del w:id="394" w:author="Huawei - r1" w:date="2025-10-13T11:44:00Z">
        <w:r w:rsidDel="00454DB1">
          <w:delText xml:space="preserve">The pSEPP </w:delText>
        </w:r>
        <w:r w:rsidDel="00454DB1">
          <w:rPr>
            <w:szCs w:val="22"/>
          </w:rPr>
          <w:delText xml:space="preserve">shall </w:delText>
        </w:r>
        <w:r w:rsidDel="00454DB1">
          <w:delText>re-assemble the full HTTP Request from the contents of the clearTextEncapsulationMessage.</w:delText>
        </w:r>
      </w:del>
    </w:p>
    <w:p w14:paraId="4BB8BBF8" w14:textId="2B7DCF7F" w:rsidR="0026038E" w:rsidDel="00454DB1" w:rsidRDefault="0026038E" w:rsidP="0026038E">
      <w:pPr>
        <w:pStyle w:val="B1"/>
        <w:ind w:left="284"/>
        <w:rPr>
          <w:del w:id="395" w:author="Huawei - r1" w:date="2025-10-13T11:44:00Z"/>
        </w:rPr>
      </w:pPr>
      <w:del w:id="396" w:author="Huawei - r1" w:date="2025-10-13T11:44:00Z">
        <w:r w:rsidDel="00454DB1">
          <w:delText>9.</w:delText>
        </w:r>
        <w:r w:rsidDel="00454DB1">
          <w:tab/>
          <w:delText>The pSEPP shall send the HTTP request resulting from step 8 to the home network's NF.</w:delText>
        </w:r>
      </w:del>
    </w:p>
    <w:p w14:paraId="0D090BBD" w14:textId="148DF433" w:rsidR="0026038E" w:rsidRPr="007D25FB" w:rsidRDefault="0026038E" w:rsidP="0026038E">
      <w:pPr>
        <w:rPr>
          <w:lang w:eastAsia="zh-CN"/>
        </w:rPr>
      </w:pPr>
      <w:del w:id="397" w:author="Huawei - r1" w:date="2025-10-13T11:44:00Z">
        <w:r w:rsidDel="00454DB1">
          <w:delText>10.-18.</w:delText>
        </w:r>
        <w:r w:rsidDel="00454DB1">
          <w:tab/>
          <w:delText>These steps are analogous to steps 1.-9.</w:delText>
        </w:r>
      </w:del>
    </w:p>
    <w:bookmarkEnd w:id="289"/>
    <w:bookmarkEnd w:id="290"/>
    <w:bookmarkEnd w:id="291"/>
    <w:bookmarkEnd w:id="292"/>
    <w:bookmarkEnd w:id="293"/>
    <w:bookmarkEnd w:id="294"/>
    <w:bookmarkEnd w:id="295"/>
    <w:bookmarkEnd w:id="296"/>
    <w:bookmarkEnd w:id="297"/>
    <w:p w14:paraId="287278FF" w14:textId="35AD533B" w:rsidR="0041065B" w:rsidRPr="0041065B" w:rsidRDefault="0041065B" w:rsidP="008A4012">
      <w:pPr>
        <w:jc w:val="center"/>
        <w:rPr>
          <w:noProof/>
          <w:color w:val="FF0000"/>
          <w:sz w:val="40"/>
          <w:szCs w:val="40"/>
        </w:rPr>
      </w:pPr>
      <w:r>
        <w:rPr>
          <w:noProof/>
          <w:color w:val="FF0000"/>
          <w:sz w:val="40"/>
          <w:szCs w:val="40"/>
        </w:rPr>
        <w:t>*** END OF</w:t>
      </w:r>
      <w:r w:rsidRPr="0041065B">
        <w:rPr>
          <w:noProof/>
          <w:color w:val="FF0000"/>
          <w:sz w:val="40"/>
          <w:szCs w:val="40"/>
        </w:rPr>
        <w:t xml:space="preserve"> CHANGES</w:t>
      </w:r>
      <w:r>
        <w:rPr>
          <w:noProof/>
          <w:color w:val="FF0000"/>
          <w:sz w:val="40"/>
          <w:szCs w:val="40"/>
        </w:rPr>
        <w:t xml:space="preserve"> ***</w:t>
      </w:r>
    </w:p>
    <w:p w14:paraId="03863DF7" w14:textId="77777777" w:rsidR="0041065B" w:rsidRDefault="0041065B">
      <w:pPr>
        <w:rPr>
          <w:noProof/>
        </w:rPr>
      </w:pPr>
    </w:p>
    <w:sectPr w:rsidR="0041065B"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Huawei - r1" w:date="2025-10-13T11:31:00Z" w:initials="Huawei">
    <w:p w14:paraId="2D02F47C" w14:textId="454C81BA" w:rsidR="00417460" w:rsidRDefault="00417460">
      <w:pPr>
        <w:pStyle w:val="ad"/>
        <w:rPr>
          <w:lang w:eastAsia="zh-CN"/>
        </w:rPr>
      </w:pPr>
      <w:r>
        <w:rPr>
          <w:rStyle w:val="ac"/>
        </w:rPr>
        <w:annotationRef/>
      </w:r>
      <w:r>
        <w:rPr>
          <w:lang w:eastAsia="zh-CN"/>
        </w:rPr>
        <w:t>Removed according to offline discussion</w:t>
      </w:r>
    </w:p>
  </w:comment>
  <w:comment w:id="7" w:author="Huawei - r1" w:date="2025-10-13T11:31:00Z" w:initials="Huawei">
    <w:p w14:paraId="726C0415" w14:textId="5FD16E9D" w:rsidR="00417460" w:rsidRDefault="00417460">
      <w:pPr>
        <w:pStyle w:val="ad"/>
        <w:rPr>
          <w:lang w:eastAsia="zh-CN"/>
        </w:rPr>
      </w:pPr>
      <w:r>
        <w:rPr>
          <w:rStyle w:val="ac"/>
        </w:rPr>
        <w:annotationRef/>
      </w:r>
      <w:r>
        <w:rPr>
          <w:lang w:eastAsia="zh-CN"/>
        </w:rPr>
        <w:t>Revised to URL according to offline discussion</w:t>
      </w:r>
    </w:p>
  </w:comment>
  <w:comment w:id="8" w:author="Huawei - r1" w:date="2025-10-13T11:33:00Z" w:initials="Huawei">
    <w:p w14:paraId="250F33C3" w14:textId="1776BDF8" w:rsidR="00417460" w:rsidRDefault="00417460">
      <w:pPr>
        <w:pStyle w:val="ad"/>
        <w:rPr>
          <w:lang w:eastAsia="zh-CN"/>
        </w:rPr>
      </w:pPr>
      <w:r>
        <w:rPr>
          <w:rStyle w:val="ac"/>
        </w:rPr>
        <w:annotationRef/>
      </w:r>
      <w:r>
        <w:rPr>
          <w:lang w:eastAsia="zh-CN"/>
        </w:rPr>
        <w:t xml:space="preserve">Make it clear that the N32-f message used to send security parameters should be before the procedure </w:t>
      </w:r>
      <w:r>
        <w:t>13.2.4.8</w:t>
      </w:r>
    </w:p>
  </w:comment>
  <w:comment w:id="192" w:author="Huawei - r1" w:date="2025-10-13T11:47:00Z" w:initials="Huawei">
    <w:p w14:paraId="3A6D224A" w14:textId="538735B0" w:rsidR="00454DB1" w:rsidRDefault="00454DB1">
      <w:pPr>
        <w:pStyle w:val="ad"/>
        <w:rPr>
          <w:lang w:eastAsia="zh-CN"/>
        </w:rPr>
      </w:pPr>
      <w:r>
        <w:rPr>
          <w:rStyle w:val="ac"/>
        </w:rPr>
        <w:annotationRef/>
      </w:r>
      <w:r>
        <w:rPr>
          <w:rFonts w:hint="eastAsia"/>
          <w:lang w:eastAsia="zh-CN"/>
        </w:rPr>
        <w:t>T</w:t>
      </w:r>
      <w:r>
        <w:rPr>
          <w:lang w:eastAsia="zh-CN"/>
        </w:rPr>
        <w:t>ao’s 3</w:t>
      </w:r>
      <w:r w:rsidRPr="00454DB1">
        <w:rPr>
          <w:vertAlign w:val="superscript"/>
          <w:lang w:eastAsia="zh-CN"/>
        </w:rPr>
        <w:t>rd</w:t>
      </w:r>
      <w:r>
        <w:rPr>
          <w:lang w:eastAsia="zh-CN"/>
        </w:rPr>
        <w:t xml:space="preserve"> change is copied here</w:t>
      </w:r>
    </w:p>
  </w:comment>
  <w:comment w:id="258" w:author="Huawei - r2" w:date="2025-10-14T10:48:00Z" w:initials="Huawei">
    <w:p w14:paraId="3F8BEADC" w14:textId="3A47F2B7" w:rsidR="00224B86" w:rsidRDefault="00224B86">
      <w:pPr>
        <w:pStyle w:val="ad"/>
        <w:rPr>
          <w:rFonts w:hint="eastAsia"/>
          <w:lang w:eastAsia="zh-CN"/>
        </w:rPr>
      </w:pPr>
      <w:r>
        <w:rPr>
          <w:rStyle w:val="ac"/>
        </w:rPr>
        <w:annotationRef/>
      </w:r>
      <w:r>
        <w:rPr>
          <w:lang w:eastAsia="zh-CN"/>
        </w:rPr>
        <w:t>From 3221</w:t>
      </w:r>
    </w:p>
  </w:comment>
  <w:comment w:id="286" w:author="Huawei - r1" w:date="2025-10-13T11:14:00Z" w:initials="Huawei">
    <w:p w14:paraId="06015742" w14:textId="30A3EE84" w:rsidR="000F51BB" w:rsidRDefault="000F51BB">
      <w:pPr>
        <w:pStyle w:val="ad"/>
        <w:rPr>
          <w:lang w:eastAsia="zh-CN"/>
        </w:rPr>
      </w:pPr>
      <w:r>
        <w:rPr>
          <w:rStyle w:val="ac"/>
        </w:rPr>
        <w:annotationRef/>
      </w:r>
      <w:r>
        <w:rPr>
          <w:rFonts w:hint="eastAsia"/>
          <w:lang w:eastAsia="zh-CN"/>
        </w:rPr>
        <w:t>W</w:t>
      </w:r>
      <w:r>
        <w:rPr>
          <w:lang w:eastAsia="zh-CN"/>
        </w:rPr>
        <w:t>e extend the verification of parameters compared with the 5</w:t>
      </w:r>
      <w:r w:rsidRPr="000F51BB">
        <w:rPr>
          <w:vertAlign w:val="superscript"/>
          <w:lang w:eastAsia="zh-CN"/>
        </w:rPr>
        <w:t>th</w:t>
      </w:r>
      <w:r>
        <w:rPr>
          <w:lang w:eastAsia="zh-CN"/>
        </w:rPr>
        <w:t xml:space="preserve"> change in S3-253221. Because in the SID, “some parameters” are required, not only just protection policy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02F47C" w15:done="0"/>
  <w15:commentEx w15:paraId="726C0415" w15:done="0"/>
  <w15:commentEx w15:paraId="250F33C3" w15:done="0"/>
  <w15:commentEx w15:paraId="3A6D224A" w15:done="0"/>
  <w15:commentEx w15:paraId="3F8BEADC" w15:done="0"/>
  <w15:commentEx w15:paraId="060157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76193" w16cex:dateUtc="2025-10-13T03:31:00Z"/>
  <w16cex:commentExtensible w16cex:durableId="2C9761AF" w16cex:dateUtc="2025-10-13T03:31:00Z"/>
  <w16cex:commentExtensible w16cex:durableId="2C976227" w16cex:dateUtc="2025-10-13T03:33:00Z"/>
  <w16cex:commentExtensible w16cex:durableId="2C976541" w16cex:dateUtc="2025-10-13T03:47:00Z"/>
  <w16cex:commentExtensible w16cex:durableId="2C98A8EF" w16cex:dateUtc="2025-10-14T02:48:00Z"/>
  <w16cex:commentExtensible w16cex:durableId="2C975D7A" w16cex:dateUtc="2025-10-13T0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02F47C" w16cid:durableId="2C976193"/>
  <w16cid:commentId w16cid:paraId="726C0415" w16cid:durableId="2C9761AF"/>
  <w16cid:commentId w16cid:paraId="250F33C3" w16cid:durableId="2C976227"/>
  <w16cid:commentId w16cid:paraId="3A6D224A" w16cid:durableId="2C976541"/>
  <w16cid:commentId w16cid:paraId="3F8BEADC" w16cid:durableId="2C98A8EF"/>
  <w16cid:commentId w16cid:paraId="06015742" w16cid:durableId="2C975D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E9B8D" w14:textId="77777777" w:rsidR="00F875F3" w:rsidRDefault="00F875F3">
      <w:r>
        <w:separator/>
      </w:r>
    </w:p>
  </w:endnote>
  <w:endnote w:type="continuationSeparator" w:id="0">
    <w:p w14:paraId="4F1AB517" w14:textId="77777777" w:rsidR="00F875F3" w:rsidRDefault="00F875F3">
      <w:r>
        <w:continuationSeparator/>
      </w:r>
    </w:p>
  </w:endnote>
  <w:endnote w:type="continuationNotice" w:id="1">
    <w:p w14:paraId="392BF0FC" w14:textId="77777777" w:rsidR="00F875F3" w:rsidRDefault="00F875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DF3E3" w14:textId="77777777" w:rsidR="00F875F3" w:rsidRDefault="00F875F3">
      <w:r>
        <w:separator/>
      </w:r>
    </w:p>
  </w:footnote>
  <w:footnote w:type="continuationSeparator" w:id="0">
    <w:p w14:paraId="4B8D1B5B" w14:textId="77777777" w:rsidR="00F875F3" w:rsidRDefault="00F875F3">
      <w:r>
        <w:continuationSeparator/>
      </w:r>
    </w:p>
  </w:footnote>
  <w:footnote w:type="continuationNotice" w:id="1">
    <w:p w14:paraId="08DAE69B" w14:textId="77777777" w:rsidR="00F875F3" w:rsidRDefault="00F875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r2">
    <w15:presenceInfo w15:providerId="None" w15:userId="Huawei - r2"/>
  </w15:person>
  <w15:person w15:author="Huawei - r1">
    <w15:presenceInfo w15:providerId="None" w15:userId="Huawei - r1"/>
  </w15:person>
  <w15:person w15:author="Huawei">
    <w15:presenceInfo w15:providerId="None" w15:userId="Huawei"/>
  </w15:person>
  <w15:person w15:author="Tao Wan">
    <w15:presenceInfo w15:providerId="None" w15:userId="Tao W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201C"/>
    <w:rsid w:val="00021961"/>
    <w:rsid w:val="00022E4A"/>
    <w:rsid w:val="00030450"/>
    <w:rsid w:val="0003315B"/>
    <w:rsid w:val="00047E64"/>
    <w:rsid w:val="00052F6A"/>
    <w:rsid w:val="000567DB"/>
    <w:rsid w:val="00061E75"/>
    <w:rsid w:val="00080ACD"/>
    <w:rsid w:val="000A5F98"/>
    <w:rsid w:val="000A6394"/>
    <w:rsid w:val="000B7FED"/>
    <w:rsid w:val="000C038A"/>
    <w:rsid w:val="000C6598"/>
    <w:rsid w:val="000D44B3"/>
    <w:rsid w:val="000E014D"/>
    <w:rsid w:val="000E11B2"/>
    <w:rsid w:val="000E57D8"/>
    <w:rsid w:val="000E5FAA"/>
    <w:rsid w:val="000E6D18"/>
    <w:rsid w:val="000F51BB"/>
    <w:rsid w:val="0010189D"/>
    <w:rsid w:val="00101A75"/>
    <w:rsid w:val="001100FF"/>
    <w:rsid w:val="00114349"/>
    <w:rsid w:val="00145770"/>
    <w:rsid w:val="00145D43"/>
    <w:rsid w:val="00146967"/>
    <w:rsid w:val="00155876"/>
    <w:rsid w:val="00156BE0"/>
    <w:rsid w:val="001763F7"/>
    <w:rsid w:val="0019299C"/>
    <w:rsid w:val="00192C46"/>
    <w:rsid w:val="0019425C"/>
    <w:rsid w:val="001A08B3"/>
    <w:rsid w:val="001A7B60"/>
    <w:rsid w:val="001B52F0"/>
    <w:rsid w:val="001B7A65"/>
    <w:rsid w:val="001C300D"/>
    <w:rsid w:val="001C4AB6"/>
    <w:rsid w:val="001D16F2"/>
    <w:rsid w:val="001D7DF6"/>
    <w:rsid w:val="001E41F3"/>
    <w:rsid w:val="001E438D"/>
    <w:rsid w:val="001F2CBE"/>
    <w:rsid w:val="001F42F7"/>
    <w:rsid w:val="00202532"/>
    <w:rsid w:val="00216D83"/>
    <w:rsid w:val="00222190"/>
    <w:rsid w:val="002235F1"/>
    <w:rsid w:val="00224B86"/>
    <w:rsid w:val="00243BC2"/>
    <w:rsid w:val="00254D46"/>
    <w:rsid w:val="0026004D"/>
    <w:rsid w:val="0026038E"/>
    <w:rsid w:val="002640DD"/>
    <w:rsid w:val="00264856"/>
    <w:rsid w:val="00275474"/>
    <w:rsid w:val="00275D12"/>
    <w:rsid w:val="00280454"/>
    <w:rsid w:val="00284FEB"/>
    <w:rsid w:val="002860C4"/>
    <w:rsid w:val="00292023"/>
    <w:rsid w:val="00294E31"/>
    <w:rsid w:val="002A0E02"/>
    <w:rsid w:val="002A6189"/>
    <w:rsid w:val="002B244A"/>
    <w:rsid w:val="002B5741"/>
    <w:rsid w:val="002C4066"/>
    <w:rsid w:val="002D18D7"/>
    <w:rsid w:val="002D1EAE"/>
    <w:rsid w:val="002D3272"/>
    <w:rsid w:val="002D3E78"/>
    <w:rsid w:val="002E3535"/>
    <w:rsid w:val="002E3646"/>
    <w:rsid w:val="002E472E"/>
    <w:rsid w:val="00302A7F"/>
    <w:rsid w:val="00303307"/>
    <w:rsid w:val="00304081"/>
    <w:rsid w:val="00305409"/>
    <w:rsid w:val="00312779"/>
    <w:rsid w:val="00317BB3"/>
    <w:rsid w:val="0032066A"/>
    <w:rsid w:val="003319DB"/>
    <w:rsid w:val="0034108E"/>
    <w:rsid w:val="00355AE1"/>
    <w:rsid w:val="003609EF"/>
    <w:rsid w:val="0036231A"/>
    <w:rsid w:val="00362D12"/>
    <w:rsid w:val="00366D4F"/>
    <w:rsid w:val="00370C64"/>
    <w:rsid w:val="0037301B"/>
    <w:rsid w:val="00374DD4"/>
    <w:rsid w:val="00380D93"/>
    <w:rsid w:val="00382994"/>
    <w:rsid w:val="00395B8F"/>
    <w:rsid w:val="003A5689"/>
    <w:rsid w:val="003A7B2F"/>
    <w:rsid w:val="003B20C7"/>
    <w:rsid w:val="003C1F75"/>
    <w:rsid w:val="003C2DBE"/>
    <w:rsid w:val="003D22E2"/>
    <w:rsid w:val="003D2982"/>
    <w:rsid w:val="003E0342"/>
    <w:rsid w:val="003E1A36"/>
    <w:rsid w:val="003E2663"/>
    <w:rsid w:val="003E5160"/>
    <w:rsid w:val="003F1E55"/>
    <w:rsid w:val="003F45E8"/>
    <w:rsid w:val="00410371"/>
    <w:rsid w:val="0041065B"/>
    <w:rsid w:val="00417460"/>
    <w:rsid w:val="004242F1"/>
    <w:rsid w:val="00432FF2"/>
    <w:rsid w:val="00442142"/>
    <w:rsid w:val="004527A9"/>
    <w:rsid w:val="00453AB0"/>
    <w:rsid w:val="00454DB1"/>
    <w:rsid w:val="00482288"/>
    <w:rsid w:val="00491636"/>
    <w:rsid w:val="00492A38"/>
    <w:rsid w:val="004A22B0"/>
    <w:rsid w:val="004A52C6"/>
    <w:rsid w:val="004B75B7"/>
    <w:rsid w:val="004B7DA3"/>
    <w:rsid w:val="004D39A5"/>
    <w:rsid w:val="004D5235"/>
    <w:rsid w:val="004E3559"/>
    <w:rsid w:val="004E502D"/>
    <w:rsid w:val="004E52BE"/>
    <w:rsid w:val="005009D9"/>
    <w:rsid w:val="0050590D"/>
    <w:rsid w:val="00511B8C"/>
    <w:rsid w:val="00512CAB"/>
    <w:rsid w:val="0051580D"/>
    <w:rsid w:val="00521379"/>
    <w:rsid w:val="005231AF"/>
    <w:rsid w:val="00526053"/>
    <w:rsid w:val="00527E74"/>
    <w:rsid w:val="0053109E"/>
    <w:rsid w:val="00546764"/>
    <w:rsid w:val="00547111"/>
    <w:rsid w:val="00550765"/>
    <w:rsid w:val="00560B73"/>
    <w:rsid w:val="0056634D"/>
    <w:rsid w:val="00572F74"/>
    <w:rsid w:val="005807AE"/>
    <w:rsid w:val="00592D74"/>
    <w:rsid w:val="00595094"/>
    <w:rsid w:val="0059621E"/>
    <w:rsid w:val="005A1981"/>
    <w:rsid w:val="005B1920"/>
    <w:rsid w:val="005B4309"/>
    <w:rsid w:val="005B79B7"/>
    <w:rsid w:val="005C18DA"/>
    <w:rsid w:val="005C3414"/>
    <w:rsid w:val="005C471A"/>
    <w:rsid w:val="005E2C44"/>
    <w:rsid w:val="005E7562"/>
    <w:rsid w:val="00600B93"/>
    <w:rsid w:val="00603692"/>
    <w:rsid w:val="00605F49"/>
    <w:rsid w:val="0061179C"/>
    <w:rsid w:val="006120A8"/>
    <w:rsid w:val="00612BB8"/>
    <w:rsid w:val="00621188"/>
    <w:rsid w:val="006246A1"/>
    <w:rsid w:val="006257ED"/>
    <w:rsid w:val="00625DD5"/>
    <w:rsid w:val="00626A12"/>
    <w:rsid w:val="00627913"/>
    <w:rsid w:val="00627A05"/>
    <w:rsid w:val="00642018"/>
    <w:rsid w:val="0065536E"/>
    <w:rsid w:val="00661FDB"/>
    <w:rsid w:val="006642ED"/>
    <w:rsid w:val="00665C47"/>
    <w:rsid w:val="00667BE7"/>
    <w:rsid w:val="00670408"/>
    <w:rsid w:val="006730E3"/>
    <w:rsid w:val="00674029"/>
    <w:rsid w:val="00677F67"/>
    <w:rsid w:val="0068539B"/>
    <w:rsid w:val="00694EBF"/>
    <w:rsid w:val="00695808"/>
    <w:rsid w:val="00695A6C"/>
    <w:rsid w:val="006A3C6A"/>
    <w:rsid w:val="006A5441"/>
    <w:rsid w:val="006A79E7"/>
    <w:rsid w:val="006B46FB"/>
    <w:rsid w:val="006B7E3C"/>
    <w:rsid w:val="006C08CD"/>
    <w:rsid w:val="006C64E2"/>
    <w:rsid w:val="006D74D4"/>
    <w:rsid w:val="006E0B80"/>
    <w:rsid w:val="006E21FB"/>
    <w:rsid w:val="006E4BC4"/>
    <w:rsid w:val="006F3CE6"/>
    <w:rsid w:val="006F6716"/>
    <w:rsid w:val="00706892"/>
    <w:rsid w:val="00707C70"/>
    <w:rsid w:val="00730F3E"/>
    <w:rsid w:val="00741280"/>
    <w:rsid w:val="0074390E"/>
    <w:rsid w:val="007471DF"/>
    <w:rsid w:val="00761470"/>
    <w:rsid w:val="00776816"/>
    <w:rsid w:val="0078110D"/>
    <w:rsid w:val="00781AD9"/>
    <w:rsid w:val="0078484F"/>
    <w:rsid w:val="00785599"/>
    <w:rsid w:val="00791AA3"/>
    <w:rsid w:val="00792342"/>
    <w:rsid w:val="007977A8"/>
    <w:rsid w:val="007A31D9"/>
    <w:rsid w:val="007A5503"/>
    <w:rsid w:val="007B512A"/>
    <w:rsid w:val="007C2097"/>
    <w:rsid w:val="007C310C"/>
    <w:rsid w:val="007C7E71"/>
    <w:rsid w:val="007D25FB"/>
    <w:rsid w:val="007D6A07"/>
    <w:rsid w:val="007D726D"/>
    <w:rsid w:val="007D78BF"/>
    <w:rsid w:val="007E554F"/>
    <w:rsid w:val="007F7259"/>
    <w:rsid w:val="008040A8"/>
    <w:rsid w:val="00806B20"/>
    <w:rsid w:val="00806C4B"/>
    <w:rsid w:val="00810E31"/>
    <w:rsid w:val="0081159D"/>
    <w:rsid w:val="0081565F"/>
    <w:rsid w:val="008271E9"/>
    <w:rsid w:val="008279FA"/>
    <w:rsid w:val="00836305"/>
    <w:rsid w:val="00853F77"/>
    <w:rsid w:val="008626E7"/>
    <w:rsid w:val="00867B88"/>
    <w:rsid w:val="00870EE7"/>
    <w:rsid w:val="00875BCF"/>
    <w:rsid w:val="00880A55"/>
    <w:rsid w:val="008863B9"/>
    <w:rsid w:val="0088765D"/>
    <w:rsid w:val="00887DA0"/>
    <w:rsid w:val="00890273"/>
    <w:rsid w:val="008A4012"/>
    <w:rsid w:val="008A45A6"/>
    <w:rsid w:val="008A4DC6"/>
    <w:rsid w:val="008A78EF"/>
    <w:rsid w:val="008B01AC"/>
    <w:rsid w:val="008B5B7C"/>
    <w:rsid w:val="008B7764"/>
    <w:rsid w:val="008C3836"/>
    <w:rsid w:val="008D39FE"/>
    <w:rsid w:val="008D5341"/>
    <w:rsid w:val="008E39F2"/>
    <w:rsid w:val="008E4D61"/>
    <w:rsid w:val="008F06F6"/>
    <w:rsid w:val="008F3789"/>
    <w:rsid w:val="008F686C"/>
    <w:rsid w:val="009072E8"/>
    <w:rsid w:val="009148DE"/>
    <w:rsid w:val="00916C9B"/>
    <w:rsid w:val="00921737"/>
    <w:rsid w:val="009334E7"/>
    <w:rsid w:val="00941E30"/>
    <w:rsid w:val="00942714"/>
    <w:rsid w:val="009458DA"/>
    <w:rsid w:val="00946E69"/>
    <w:rsid w:val="00947B53"/>
    <w:rsid w:val="00965A83"/>
    <w:rsid w:val="00966073"/>
    <w:rsid w:val="00971EC9"/>
    <w:rsid w:val="009748FE"/>
    <w:rsid w:val="009777D9"/>
    <w:rsid w:val="00991B88"/>
    <w:rsid w:val="00995609"/>
    <w:rsid w:val="009A04E7"/>
    <w:rsid w:val="009A5753"/>
    <w:rsid w:val="009A579D"/>
    <w:rsid w:val="009A6AB0"/>
    <w:rsid w:val="009D79DB"/>
    <w:rsid w:val="009E3297"/>
    <w:rsid w:val="009F460D"/>
    <w:rsid w:val="009F6A7F"/>
    <w:rsid w:val="009F734F"/>
    <w:rsid w:val="00A00C58"/>
    <w:rsid w:val="00A01A76"/>
    <w:rsid w:val="00A030AE"/>
    <w:rsid w:val="00A03137"/>
    <w:rsid w:val="00A10501"/>
    <w:rsid w:val="00A1069F"/>
    <w:rsid w:val="00A11F8F"/>
    <w:rsid w:val="00A246B6"/>
    <w:rsid w:val="00A34EE3"/>
    <w:rsid w:val="00A479D9"/>
    <w:rsid w:val="00A47E70"/>
    <w:rsid w:val="00A50CF0"/>
    <w:rsid w:val="00A728B8"/>
    <w:rsid w:val="00A7671C"/>
    <w:rsid w:val="00A90D0E"/>
    <w:rsid w:val="00AA0800"/>
    <w:rsid w:val="00AA2CBC"/>
    <w:rsid w:val="00AB5BDE"/>
    <w:rsid w:val="00AC5820"/>
    <w:rsid w:val="00AD161C"/>
    <w:rsid w:val="00AD1CD8"/>
    <w:rsid w:val="00AD5975"/>
    <w:rsid w:val="00AE682E"/>
    <w:rsid w:val="00AF69B1"/>
    <w:rsid w:val="00B11BA1"/>
    <w:rsid w:val="00B13F88"/>
    <w:rsid w:val="00B2100D"/>
    <w:rsid w:val="00B22FB6"/>
    <w:rsid w:val="00B258BB"/>
    <w:rsid w:val="00B30FE2"/>
    <w:rsid w:val="00B346B6"/>
    <w:rsid w:val="00B42474"/>
    <w:rsid w:val="00B61146"/>
    <w:rsid w:val="00B6621C"/>
    <w:rsid w:val="00B67B97"/>
    <w:rsid w:val="00B709FE"/>
    <w:rsid w:val="00B73A04"/>
    <w:rsid w:val="00B9455C"/>
    <w:rsid w:val="00B968C8"/>
    <w:rsid w:val="00B96EE5"/>
    <w:rsid w:val="00BA3EC5"/>
    <w:rsid w:val="00BA51D9"/>
    <w:rsid w:val="00BB252F"/>
    <w:rsid w:val="00BB3449"/>
    <w:rsid w:val="00BB5DFC"/>
    <w:rsid w:val="00BB62A6"/>
    <w:rsid w:val="00BC5930"/>
    <w:rsid w:val="00BC745F"/>
    <w:rsid w:val="00BC7AC8"/>
    <w:rsid w:val="00BD1869"/>
    <w:rsid w:val="00BD279D"/>
    <w:rsid w:val="00BD6BB8"/>
    <w:rsid w:val="00BE1386"/>
    <w:rsid w:val="00BE3297"/>
    <w:rsid w:val="00BE5F8B"/>
    <w:rsid w:val="00C07000"/>
    <w:rsid w:val="00C07915"/>
    <w:rsid w:val="00C12D8A"/>
    <w:rsid w:val="00C14881"/>
    <w:rsid w:val="00C26A02"/>
    <w:rsid w:val="00C40034"/>
    <w:rsid w:val="00C443BC"/>
    <w:rsid w:val="00C5376C"/>
    <w:rsid w:val="00C53C27"/>
    <w:rsid w:val="00C54F17"/>
    <w:rsid w:val="00C6245F"/>
    <w:rsid w:val="00C66BA2"/>
    <w:rsid w:val="00C70D6F"/>
    <w:rsid w:val="00C72088"/>
    <w:rsid w:val="00C7501F"/>
    <w:rsid w:val="00C826D8"/>
    <w:rsid w:val="00C84B55"/>
    <w:rsid w:val="00C910B7"/>
    <w:rsid w:val="00C91C90"/>
    <w:rsid w:val="00C95985"/>
    <w:rsid w:val="00CB146B"/>
    <w:rsid w:val="00CB27F9"/>
    <w:rsid w:val="00CC5026"/>
    <w:rsid w:val="00CC68D0"/>
    <w:rsid w:val="00CC7168"/>
    <w:rsid w:val="00CD1EC4"/>
    <w:rsid w:val="00CF18B1"/>
    <w:rsid w:val="00CF5B9F"/>
    <w:rsid w:val="00CF5C18"/>
    <w:rsid w:val="00D03F9A"/>
    <w:rsid w:val="00D06D51"/>
    <w:rsid w:val="00D07592"/>
    <w:rsid w:val="00D10A1D"/>
    <w:rsid w:val="00D13DF3"/>
    <w:rsid w:val="00D2111A"/>
    <w:rsid w:val="00D24991"/>
    <w:rsid w:val="00D2671E"/>
    <w:rsid w:val="00D33F0E"/>
    <w:rsid w:val="00D34CB2"/>
    <w:rsid w:val="00D4734B"/>
    <w:rsid w:val="00D50255"/>
    <w:rsid w:val="00D50986"/>
    <w:rsid w:val="00D55BE4"/>
    <w:rsid w:val="00D61118"/>
    <w:rsid w:val="00D6494B"/>
    <w:rsid w:val="00D64D84"/>
    <w:rsid w:val="00D66520"/>
    <w:rsid w:val="00D677BC"/>
    <w:rsid w:val="00D73A54"/>
    <w:rsid w:val="00D75010"/>
    <w:rsid w:val="00D80F24"/>
    <w:rsid w:val="00D826B0"/>
    <w:rsid w:val="00D8556B"/>
    <w:rsid w:val="00D92969"/>
    <w:rsid w:val="00D9340F"/>
    <w:rsid w:val="00DA35A2"/>
    <w:rsid w:val="00DC7276"/>
    <w:rsid w:val="00DC733D"/>
    <w:rsid w:val="00DD1EEF"/>
    <w:rsid w:val="00DD2D50"/>
    <w:rsid w:val="00DD7C53"/>
    <w:rsid w:val="00DE34CF"/>
    <w:rsid w:val="00DE496B"/>
    <w:rsid w:val="00E05905"/>
    <w:rsid w:val="00E107FA"/>
    <w:rsid w:val="00E13944"/>
    <w:rsid w:val="00E13B3F"/>
    <w:rsid w:val="00E13F3D"/>
    <w:rsid w:val="00E17DB0"/>
    <w:rsid w:val="00E278CA"/>
    <w:rsid w:val="00E339EB"/>
    <w:rsid w:val="00E3449F"/>
    <w:rsid w:val="00E34898"/>
    <w:rsid w:val="00E51D1E"/>
    <w:rsid w:val="00E55C56"/>
    <w:rsid w:val="00E64814"/>
    <w:rsid w:val="00E8342A"/>
    <w:rsid w:val="00E9480B"/>
    <w:rsid w:val="00EB09B7"/>
    <w:rsid w:val="00EC6D5A"/>
    <w:rsid w:val="00ED70B5"/>
    <w:rsid w:val="00EE1899"/>
    <w:rsid w:val="00EE3766"/>
    <w:rsid w:val="00EE7D7C"/>
    <w:rsid w:val="00EF19E1"/>
    <w:rsid w:val="00EF7016"/>
    <w:rsid w:val="00F05B9F"/>
    <w:rsid w:val="00F24BB1"/>
    <w:rsid w:val="00F25D98"/>
    <w:rsid w:val="00F30047"/>
    <w:rsid w:val="00F300FB"/>
    <w:rsid w:val="00F30D78"/>
    <w:rsid w:val="00F428DB"/>
    <w:rsid w:val="00F6515A"/>
    <w:rsid w:val="00F84A9C"/>
    <w:rsid w:val="00F85329"/>
    <w:rsid w:val="00F875F3"/>
    <w:rsid w:val="00F923B7"/>
    <w:rsid w:val="00F975B6"/>
    <w:rsid w:val="00FA4A61"/>
    <w:rsid w:val="00FA772D"/>
    <w:rsid w:val="00FB6386"/>
    <w:rsid w:val="00FC496C"/>
    <w:rsid w:val="00FC5019"/>
    <w:rsid w:val="00FD0692"/>
    <w:rsid w:val="00FD45FF"/>
    <w:rsid w:val="00FE73C2"/>
    <w:rsid w:val="00FF7B0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4FCE38EE-ACD2-4F61-97AC-6AF61D8A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qFormat/>
    <w:rsid w:val="000B7FED"/>
    <w:pPr>
      <w:keepNext w:val="0"/>
      <w:spacing w:before="0" w:after="240"/>
    </w:pPr>
  </w:style>
  <w:style w:type="paragraph" w:customStyle="1" w:styleId="NO">
    <w:name w:val="NO"/>
    <w:basedOn w:val="a"/>
    <w:link w:val="NOChar"/>
    <w:uiPriority w:val="99"/>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sz w:val="18"/>
      <w:lang w:val="en-GB" w:eastAsia="en-US"/>
    </w:rPr>
  </w:style>
  <w:style w:type="paragraph" w:styleId="af2">
    <w:name w:val="Bibliography"/>
    <w:basedOn w:val="a"/>
    <w:next w:val="a"/>
    <w:uiPriority w:val="37"/>
    <w:semiHidden/>
    <w:unhideWhenUsed/>
    <w:rsid w:val="00887DA0"/>
  </w:style>
  <w:style w:type="paragraph" w:styleId="af3">
    <w:name w:val="Block Text"/>
    <w:basedOn w:val="a"/>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4">
    <w:name w:val="Body Text"/>
    <w:basedOn w:val="a"/>
    <w:link w:val="af5"/>
    <w:semiHidden/>
    <w:unhideWhenUsed/>
    <w:rsid w:val="00887DA0"/>
    <w:pPr>
      <w:spacing w:after="120"/>
    </w:pPr>
  </w:style>
  <w:style w:type="character" w:customStyle="1" w:styleId="af5">
    <w:name w:val="正文文本 字符"/>
    <w:basedOn w:val="a0"/>
    <w:link w:val="af4"/>
    <w:semiHidden/>
    <w:rsid w:val="00887DA0"/>
    <w:rPr>
      <w:rFonts w:ascii="Times New Roman" w:hAnsi="Times New Roman"/>
      <w:lang w:val="en-GB" w:eastAsia="en-US"/>
    </w:rPr>
  </w:style>
  <w:style w:type="paragraph" w:styleId="25">
    <w:name w:val="Body Text 2"/>
    <w:basedOn w:val="a"/>
    <w:link w:val="26"/>
    <w:semiHidden/>
    <w:unhideWhenUsed/>
    <w:rsid w:val="00887DA0"/>
    <w:pPr>
      <w:spacing w:after="120" w:line="480" w:lineRule="auto"/>
    </w:pPr>
  </w:style>
  <w:style w:type="character" w:customStyle="1" w:styleId="26">
    <w:name w:val="正文文本 2 字符"/>
    <w:basedOn w:val="a0"/>
    <w:link w:val="25"/>
    <w:semiHidden/>
    <w:rsid w:val="00887DA0"/>
    <w:rPr>
      <w:rFonts w:ascii="Times New Roman" w:hAnsi="Times New Roman"/>
      <w:lang w:val="en-GB" w:eastAsia="en-US"/>
    </w:rPr>
  </w:style>
  <w:style w:type="paragraph" w:styleId="33">
    <w:name w:val="Body Text 3"/>
    <w:basedOn w:val="a"/>
    <w:link w:val="34"/>
    <w:semiHidden/>
    <w:unhideWhenUsed/>
    <w:rsid w:val="00887DA0"/>
    <w:pPr>
      <w:spacing w:after="120"/>
    </w:pPr>
    <w:rPr>
      <w:sz w:val="16"/>
      <w:szCs w:val="16"/>
    </w:rPr>
  </w:style>
  <w:style w:type="character" w:customStyle="1" w:styleId="34">
    <w:name w:val="正文文本 3 字符"/>
    <w:basedOn w:val="a0"/>
    <w:link w:val="33"/>
    <w:semiHidden/>
    <w:rsid w:val="00887DA0"/>
    <w:rPr>
      <w:rFonts w:ascii="Times New Roman" w:hAnsi="Times New Roman"/>
      <w:sz w:val="16"/>
      <w:szCs w:val="16"/>
      <w:lang w:val="en-GB" w:eastAsia="en-US"/>
    </w:rPr>
  </w:style>
  <w:style w:type="paragraph" w:styleId="af6">
    <w:name w:val="Body Text First Indent"/>
    <w:basedOn w:val="af4"/>
    <w:link w:val="af7"/>
    <w:rsid w:val="00887DA0"/>
    <w:pPr>
      <w:spacing w:after="180"/>
      <w:ind w:firstLine="360"/>
    </w:pPr>
  </w:style>
  <w:style w:type="character" w:customStyle="1" w:styleId="af7">
    <w:name w:val="正文文本首行缩进 字符"/>
    <w:basedOn w:val="af5"/>
    <w:link w:val="af6"/>
    <w:rsid w:val="00887DA0"/>
    <w:rPr>
      <w:rFonts w:ascii="Times New Roman" w:hAnsi="Times New Roman"/>
      <w:lang w:val="en-GB" w:eastAsia="en-US"/>
    </w:rPr>
  </w:style>
  <w:style w:type="paragraph" w:styleId="af8">
    <w:name w:val="Body Text Indent"/>
    <w:basedOn w:val="a"/>
    <w:link w:val="af9"/>
    <w:semiHidden/>
    <w:unhideWhenUsed/>
    <w:rsid w:val="00887DA0"/>
    <w:pPr>
      <w:spacing w:after="120"/>
      <w:ind w:left="283"/>
    </w:pPr>
  </w:style>
  <w:style w:type="character" w:customStyle="1" w:styleId="af9">
    <w:name w:val="正文文本缩进 字符"/>
    <w:basedOn w:val="a0"/>
    <w:link w:val="af8"/>
    <w:semiHidden/>
    <w:rsid w:val="00887DA0"/>
    <w:rPr>
      <w:rFonts w:ascii="Times New Roman" w:hAnsi="Times New Roman"/>
      <w:lang w:val="en-GB" w:eastAsia="en-US"/>
    </w:rPr>
  </w:style>
  <w:style w:type="paragraph" w:styleId="27">
    <w:name w:val="Body Text First Indent 2"/>
    <w:basedOn w:val="af8"/>
    <w:link w:val="28"/>
    <w:semiHidden/>
    <w:unhideWhenUsed/>
    <w:rsid w:val="00887DA0"/>
    <w:pPr>
      <w:spacing w:after="180"/>
      <w:ind w:left="360" w:firstLine="360"/>
    </w:pPr>
  </w:style>
  <w:style w:type="character" w:customStyle="1" w:styleId="28">
    <w:name w:val="正文文本首行缩进 2 字符"/>
    <w:basedOn w:val="af9"/>
    <w:link w:val="27"/>
    <w:semiHidden/>
    <w:rsid w:val="00887DA0"/>
    <w:rPr>
      <w:rFonts w:ascii="Times New Roman" w:hAnsi="Times New Roman"/>
      <w:lang w:val="en-GB" w:eastAsia="en-US"/>
    </w:rPr>
  </w:style>
  <w:style w:type="paragraph" w:styleId="29">
    <w:name w:val="Body Text Indent 2"/>
    <w:basedOn w:val="a"/>
    <w:link w:val="2a"/>
    <w:semiHidden/>
    <w:unhideWhenUsed/>
    <w:rsid w:val="00887DA0"/>
    <w:pPr>
      <w:spacing w:after="120" w:line="480" w:lineRule="auto"/>
      <w:ind w:left="283"/>
    </w:pPr>
  </w:style>
  <w:style w:type="character" w:customStyle="1" w:styleId="2a">
    <w:name w:val="正文文本缩进 2 字符"/>
    <w:basedOn w:val="a0"/>
    <w:link w:val="29"/>
    <w:semiHidden/>
    <w:rsid w:val="00887DA0"/>
    <w:rPr>
      <w:rFonts w:ascii="Times New Roman" w:hAnsi="Times New Roman"/>
      <w:lang w:val="en-GB" w:eastAsia="en-US"/>
    </w:rPr>
  </w:style>
  <w:style w:type="paragraph" w:styleId="35">
    <w:name w:val="Body Text Indent 3"/>
    <w:basedOn w:val="a"/>
    <w:link w:val="36"/>
    <w:semiHidden/>
    <w:unhideWhenUsed/>
    <w:rsid w:val="00887DA0"/>
    <w:pPr>
      <w:spacing w:after="120"/>
      <w:ind w:left="283"/>
    </w:pPr>
    <w:rPr>
      <w:sz w:val="16"/>
      <w:szCs w:val="16"/>
    </w:rPr>
  </w:style>
  <w:style w:type="character" w:customStyle="1" w:styleId="36">
    <w:name w:val="正文文本缩进 3 字符"/>
    <w:basedOn w:val="a0"/>
    <w:link w:val="35"/>
    <w:semiHidden/>
    <w:rsid w:val="00887DA0"/>
    <w:rPr>
      <w:rFonts w:ascii="Times New Roman" w:hAnsi="Times New Roman"/>
      <w:sz w:val="16"/>
      <w:szCs w:val="16"/>
      <w:lang w:val="en-GB" w:eastAsia="en-US"/>
    </w:rPr>
  </w:style>
  <w:style w:type="paragraph" w:styleId="afa">
    <w:name w:val="caption"/>
    <w:basedOn w:val="a"/>
    <w:next w:val="a"/>
    <w:semiHidden/>
    <w:unhideWhenUsed/>
    <w:qFormat/>
    <w:rsid w:val="00887DA0"/>
    <w:pPr>
      <w:spacing w:after="200"/>
    </w:pPr>
    <w:rPr>
      <w:i/>
      <w:iCs/>
      <w:color w:val="1F497D" w:themeColor="text2"/>
      <w:sz w:val="18"/>
      <w:szCs w:val="18"/>
    </w:rPr>
  </w:style>
  <w:style w:type="paragraph" w:styleId="afb">
    <w:name w:val="Closing"/>
    <w:basedOn w:val="a"/>
    <w:link w:val="afc"/>
    <w:semiHidden/>
    <w:unhideWhenUsed/>
    <w:rsid w:val="00887DA0"/>
    <w:pPr>
      <w:spacing w:after="0"/>
      <w:ind w:left="4252"/>
    </w:pPr>
  </w:style>
  <w:style w:type="character" w:customStyle="1" w:styleId="afc">
    <w:name w:val="结束语 字符"/>
    <w:basedOn w:val="a0"/>
    <w:link w:val="afb"/>
    <w:semiHidden/>
    <w:rsid w:val="00887DA0"/>
    <w:rPr>
      <w:rFonts w:ascii="Times New Roman" w:hAnsi="Times New Roman"/>
      <w:lang w:val="en-GB" w:eastAsia="en-US"/>
    </w:rPr>
  </w:style>
  <w:style w:type="paragraph" w:styleId="afd">
    <w:name w:val="Date"/>
    <w:basedOn w:val="a"/>
    <w:next w:val="a"/>
    <w:link w:val="afe"/>
    <w:rsid w:val="00887DA0"/>
  </w:style>
  <w:style w:type="character" w:customStyle="1" w:styleId="afe">
    <w:name w:val="日期 字符"/>
    <w:basedOn w:val="a0"/>
    <w:link w:val="afd"/>
    <w:rsid w:val="00887DA0"/>
    <w:rPr>
      <w:rFonts w:ascii="Times New Roman" w:hAnsi="Times New Roman"/>
      <w:lang w:val="en-GB" w:eastAsia="en-US"/>
    </w:rPr>
  </w:style>
  <w:style w:type="paragraph" w:styleId="aff">
    <w:name w:val="E-mail Signature"/>
    <w:basedOn w:val="a"/>
    <w:link w:val="aff0"/>
    <w:semiHidden/>
    <w:unhideWhenUsed/>
    <w:rsid w:val="00887DA0"/>
    <w:pPr>
      <w:spacing w:after="0"/>
    </w:pPr>
  </w:style>
  <w:style w:type="character" w:customStyle="1" w:styleId="aff0">
    <w:name w:val="电子邮件签名 字符"/>
    <w:basedOn w:val="a0"/>
    <w:link w:val="aff"/>
    <w:semiHidden/>
    <w:rsid w:val="00887DA0"/>
    <w:rPr>
      <w:rFonts w:ascii="Times New Roman" w:hAnsi="Times New Roman"/>
      <w:lang w:val="en-GB" w:eastAsia="en-US"/>
    </w:rPr>
  </w:style>
  <w:style w:type="paragraph" w:styleId="aff1">
    <w:name w:val="endnote text"/>
    <w:basedOn w:val="a"/>
    <w:link w:val="aff2"/>
    <w:semiHidden/>
    <w:unhideWhenUsed/>
    <w:rsid w:val="00887DA0"/>
    <w:pPr>
      <w:spacing w:after="0"/>
    </w:pPr>
  </w:style>
  <w:style w:type="character" w:customStyle="1" w:styleId="aff2">
    <w:name w:val="尾注文本 字符"/>
    <w:basedOn w:val="a0"/>
    <w:link w:val="aff1"/>
    <w:semiHidden/>
    <w:rsid w:val="00887DA0"/>
    <w:rPr>
      <w:rFonts w:ascii="Times New Roman" w:hAnsi="Times New Roman"/>
      <w:lang w:val="en-GB" w:eastAsia="en-US"/>
    </w:rPr>
  </w:style>
  <w:style w:type="paragraph" w:styleId="aff3">
    <w:name w:val="envelope address"/>
    <w:basedOn w:val="a"/>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
    <w:semiHidden/>
    <w:unhideWhenUsed/>
    <w:rsid w:val="00887DA0"/>
    <w:pPr>
      <w:spacing w:after="0"/>
    </w:pPr>
    <w:rPr>
      <w:rFonts w:asciiTheme="majorHAnsi" w:eastAsiaTheme="majorEastAsia" w:hAnsiTheme="majorHAnsi" w:cstheme="majorBidi"/>
    </w:rPr>
  </w:style>
  <w:style w:type="paragraph" w:styleId="HTML">
    <w:name w:val="HTML Address"/>
    <w:basedOn w:val="a"/>
    <w:link w:val="HTML0"/>
    <w:semiHidden/>
    <w:unhideWhenUsed/>
    <w:rsid w:val="00887DA0"/>
    <w:pPr>
      <w:spacing w:after="0"/>
    </w:pPr>
    <w:rPr>
      <w:i/>
      <w:iCs/>
    </w:rPr>
  </w:style>
  <w:style w:type="character" w:customStyle="1" w:styleId="HTML0">
    <w:name w:val="HTML 地址 字符"/>
    <w:basedOn w:val="a0"/>
    <w:link w:val="HTML"/>
    <w:semiHidden/>
    <w:rsid w:val="00887DA0"/>
    <w:rPr>
      <w:rFonts w:ascii="Times New Roman" w:hAnsi="Times New Roman"/>
      <w:i/>
      <w:iCs/>
      <w:lang w:val="en-GB" w:eastAsia="en-US"/>
    </w:rPr>
  </w:style>
  <w:style w:type="paragraph" w:styleId="HTML1">
    <w:name w:val="HTML Preformatted"/>
    <w:basedOn w:val="a"/>
    <w:link w:val="HTML2"/>
    <w:semiHidden/>
    <w:unhideWhenUsed/>
    <w:rsid w:val="00887DA0"/>
    <w:pPr>
      <w:spacing w:after="0"/>
    </w:pPr>
    <w:rPr>
      <w:rFonts w:ascii="Consolas" w:hAnsi="Consolas"/>
    </w:rPr>
  </w:style>
  <w:style w:type="character" w:customStyle="1" w:styleId="HTML2">
    <w:name w:val="HTML 预设格式 字符"/>
    <w:basedOn w:val="a0"/>
    <w:link w:val="HTML1"/>
    <w:semiHidden/>
    <w:rsid w:val="00887DA0"/>
    <w:rPr>
      <w:rFonts w:ascii="Consolas" w:hAnsi="Consolas"/>
      <w:lang w:val="en-GB" w:eastAsia="en-US"/>
    </w:rPr>
  </w:style>
  <w:style w:type="paragraph" w:styleId="37">
    <w:name w:val="index 3"/>
    <w:basedOn w:val="a"/>
    <w:next w:val="a"/>
    <w:semiHidden/>
    <w:unhideWhenUsed/>
    <w:rsid w:val="00887DA0"/>
    <w:pPr>
      <w:spacing w:after="0"/>
      <w:ind w:left="600" w:hanging="200"/>
    </w:pPr>
  </w:style>
  <w:style w:type="paragraph" w:styleId="43">
    <w:name w:val="index 4"/>
    <w:basedOn w:val="a"/>
    <w:next w:val="a"/>
    <w:semiHidden/>
    <w:unhideWhenUsed/>
    <w:rsid w:val="00887DA0"/>
    <w:pPr>
      <w:spacing w:after="0"/>
      <w:ind w:left="800" w:hanging="200"/>
    </w:pPr>
  </w:style>
  <w:style w:type="paragraph" w:styleId="53">
    <w:name w:val="index 5"/>
    <w:basedOn w:val="a"/>
    <w:next w:val="a"/>
    <w:semiHidden/>
    <w:unhideWhenUsed/>
    <w:rsid w:val="00887DA0"/>
    <w:pPr>
      <w:spacing w:after="0"/>
      <w:ind w:left="1000" w:hanging="200"/>
    </w:pPr>
  </w:style>
  <w:style w:type="paragraph" w:styleId="60">
    <w:name w:val="index 6"/>
    <w:basedOn w:val="a"/>
    <w:next w:val="a"/>
    <w:semiHidden/>
    <w:unhideWhenUsed/>
    <w:rsid w:val="00887DA0"/>
    <w:pPr>
      <w:spacing w:after="0"/>
      <w:ind w:left="1200" w:hanging="200"/>
    </w:pPr>
  </w:style>
  <w:style w:type="paragraph" w:styleId="70">
    <w:name w:val="index 7"/>
    <w:basedOn w:val="a"/>
    <w:next w:val="a"/>
    <w:semiHidden/>
    <w:unhideWhenUsed/>
    <w:rsid w:val="00887DA0"/>
    <w:pPr>
      <w:spacing w:after="0"/>
      <w:ind w:left="1400" w:hanging="200"/>
    </w:pPr>
  </w:style>
  <w:style w:type="paragraph" w:styleId="80">
    <w:name w:val="index 8"/>
    <w:basedOn w:val="a"/>
    <w:next w:val="a"/>
    <w:semiHidden/>
    <w:unhideWhenUsed/>
    <w:rsid w:val="00887DA0"/>
    <w:pPr>
      <w:spacing w:after="0"/>
      <w:ind w:left="1600" w:hanging="200"/>
    </w:pPr>
  </w:style>
  <w:style w:type="paragraph" w:styleId="90">
    <w:name w:val="index 9"/>
    <w:basedOn w:val="a"/>
    <w:next w:val="a"/>
    <w:semiHidden/>
    <w:unhideWhenUsed/>
    <w:rsid w:val="00887DA0"/>
    <w:pPr>
      <w:spacing w:after="0"/>
      <w:ind w:left="1800" w:hanging="200"/>
    </w:pPr>
  </w:style>
  <w:style w:type="paragraph" w:styleId="aff5">
    <w:name w:val="index heading"/>
    <w:basedOn w:val="a"/>
    <w:next w:val="11"/>
    <w:semiHidden/>
    <w:unhideWhenUsed/>
    <w:rsid w:val="00887DA0"/>
    <w:rPr>
      <w:rFonts w:asciiTheme="majorHAnsi" w:eastAsiaTheme="majorEastAsia" w:hAnsiTheme="majorHAnsi" w:cstheme="majorBidi"/>
      <w:b/>
      <w:bCs/>
    </w:rPr>
  </w:style>
  <w:style w:type="paragraph" w:styleId="aff6">
    <w:name w:val="Intense Quote"/>
    <w:basedOn w:val="a"/>
    <w:next w:val="a"/>
    <w:link w:val="aff7"/>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7">
    <w:name w:val="明显引用 字符"/>
    <w:basedOn w:val="a0"/>
    <w:link w:val="aff6"/>
    <w:uiPriority w:val="30"/>
    <w:rsid w:val="00887DA0"/>
    <w:rPr>
      <w:rFonts w:ascii="Times New Roman" w:hAnsi="Times New Roman"/>
      <w:i/>
      <w:iCs/>
      <w:color w:val="4F81BD" w:themeColor="accent1"/>
      <w:lang w:val="en-GB" w:eastAsia="en-US"/>
    </w:rPr>
  </w:style>
  <w:style w:type="paragraph" w:styleId="aff8">
    <w:name w:val="List Continue"/>
    <w:basedOn w:val="a"/>
    <w:semiHidden/>
    <w:unhideWhenUsed/>
    <w:rsid w:val="00887DA0"/>
    <w:pPr>
      <w:spacing w:after="120"/>
      <w:ind w:left="283"/>
      <w:contextualSpacing/>
    </w:pPr>
  </w:style>
  <w:style w:type="paragraph" w:styleId="2b">
    <w:name w:val="List Continue 2"/>
    <w:basedOn w:val="a"/>
    <w:semiHidden/>
    <w:unhideWhenUsed/>
    <w:rsid w:val="00887DA0"/>
    <w:pPr>
      <w:spacing w:after="120"/>
      <w:ind w:left="566"/>
      <w:contextualSpacing/>
    </w:pPr>
  </w:style>
  <w:style w:type="paragraph" w:styleId="38">
    <w:name w:val="List Continue 3"/>
    <w:basedOn w:val="a"/>
    <w:semiHidden/>
    <w:unhideWhenUsed/>
    <w:rsid w:val="00887DA0"/>
    <w:pPr>
      <w:spacing w:after="120"/>
      <w:ind w:left="849"/>
      <w:contextualSpacing/>
    </w:pPr>
  </w:style>
  <w:style w:type="paragraph" w:styleId="44">
    <w:name w:val="List Continue 4"/>
    <w:basedOn w:val="a"/>
    <w:semiHidden/>
    <w:unhideWhenUsed/>
    <w:rsid w:val="00887DA0"/>
    <w:pPr>
      <w:spacing w:after="120"/>
      <w:ind w:left="1132"/>
      <w:contextualSpacing/>
    </w:pPr>
  </w:style>
  <w:style w:type="paragraph" w:styleId="54">
    <w:name w:val="List Continue 5"/>
    <w:basedOn w:val="a"/>
    <w:semiHidden/>
    <w:unhideWhenUsed/>
    <w:rsid w:val="00887DA0"/>
    <w:pPr>
      <w:spacing w:after="120"/>
      <w:ind w:left="1415"/>
      <w:contextualSpacing/>
    </w:pPr>
  </w:style>
  <w:style w:type="paragraph" w:styleId="3">
    <w:name w:val="List Number 3"/>
    <w:basedOn w:val="a"/>
    <w:semiHidden/>
    <w:unhideWhenUsed/>
    <w:rsid w:val="00887DA0"/>
    <w:pPr>
      <w:numPr>
        <w:numId w:val="1"/>
      </w:numPr>
      <w:contextualSpacing/>
    </w:pPr>
  </w:style>
  <w:style w:type="paragraph" w:styleId="4">
    <w:name w:val="List Number 4"/>
    <w:basedOn w:val="a"/>
    <w:semiHidden/>
    <w:unhideWhenUsed/>
    <w:rsid w:val="00887DA0"/>
    <w:pPr>
      <w:numPr>
        <w:numId w:val="2"/>
      </w:numPr>
      <w:contextualSpacing/>
    </w:pPr>
  </w:style>
  <w:style w:type="paragraph" w:styleId="5">
    <w:name w:val="List Number 5"/>
    <w:basedOn w:val="a"/>
    <w:semiHidden/>
    <w:unhideWhenUsed/>
    <w:rsid w:val="00887DA0"/>
    <w:pPr>
      <w:numPr>
        <w:numId w:val="3"/>
      </w:numPr>
      <w:contextualSpacing/>
    </w:pPr>
  </w:style>
  <w:style w:type="paragraph" w:styleId="aff9">
    <w:name w:val="List Paragraph"/>
    <w:basedOn w:val="a"/>
    <w:uiPriority w:val="34"/>
    <w:qFormat/>
    <w:rsid w:val="00887DA0"/>
    <w:pPr>
      <w:ind w:left="720"/>
      <w:contextualSpacing/>
    </w:pPr>
  </w:style>
  <w:style w:type="paragraph" w:styleId="affa">
    <w:name w:val="macro"/>
    <w:link w:val="affb"/>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b">
    <w:name w:val="宏文本 字符"/>
    <w:basedOn w:val="a0"/>
    <w:link w:val="affa"/>
    <w:semiHidden/>
    <w:rsid w:val="00887DA0"/>
    <w:rPr>
      <w:rFonts w:ascii="Consolas" w:hAnsi="Consolas"/>
      <w:lang w:val="en-GB" w:eastAsia="en-US"/>
    </w:rPr>
  </w:style>
  <w:style w:type="paragraph" w:styleId="affc">
    <w:name w:val="Message Header"/>
    <w:basedOn w:val="a"/>
    <w:link w:val="affd"/>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d">
    <w:name w:val="信息标题 字符"/>
    <w:basedOn w:val="a0"/>
    <w:link w:val="affc"/>
    <w:semiHidden/>
    <w:rsid w:val="00887DA0"/>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sid w:val="00887DA0"/>
    <w:rPr>
      <w:rFonts w:ascii="Times New Roman" w:hAnsi="Times New Roman"/>
      <w:lang w:val="en-GB" w:eastAsia="en-US"/>
    </w:rPr>
  </w:style>
  <w:style w:type="paragraph" w:styleId="afff">
    <w:name w:val="Normal (Web)"/>
    <w:basedOn w:val="a"/>
    <w:semiHidden/>
    <w:unhideWhenUsed/>
    <w:rsid w:val="00887DA0"/>
    <w:rPr>
      <w:sz w:val="24"/>
      <w:szCs w:val="24"/>
    </w:rPr>
  </w:style>
  <w:style w:type="paragraph" w:styleId="afff0">
    <w:name w:val="Normal Indent"/>
    <w:basedOn w:val="a"/>
    <w:semiHidden/>
    <w:unhideWhenUsed/>
    <w:rsid w:val="00887DA0"/>
    <w:pPr>
      <w:ind w:left="720"/>
    </w:pPr>
  </w:style>
  <w:style w:type="paragraph" w:styleId="afff1">
    <w:name w:val="Note Heading"/>
    <w:basedOn w:val="a"/>
    <w:next w:val="a"/>
    <w:link w:val="afff2"/>
    <w:semiHidden/>
    <w:unhideWhenUsed/>
    <w:rsid w:val="00887DA0"/>
    <w:pPr>
      <w:spacing w:after="0"/>
    </w:pPr>
  </w:style>
  <w:style w:type="character" w:customStyle="1" w:styleId="afff2">
    <w:name w:val="注释标题 字符"/>
    <w:basedOn w:val="a0"/>
    <w:link w:val="afff1"/>
    <w:semiHidden/>
    <w:rsid w:val="00887DA0"/>
    <w:rPr>
      <w:rFonts w:ascii="Times New Roman" w:hAnsi="Times New Roman"/>
      <w:lang w:val="en-GB" w:eastAsia="en-US"/>
    </w:rPr>
  </w:style>
  <w:style w:type="paragraph" w:styleId="afff3">
    <w:name w:val="Plain Text"/>
    <w:basedOn w:val="a"/>
    <w:link w:val="afff4"/>
    <w:semiHidden/>
    <w:unhideWhenUsed/>
    <w:rsid w:val="00887DA0"/>
    <w:pPr>
      <w:spacing w:after="0"/>
    </w:pPr>
    <w:rPr>
      <w:rFonts w:ascii="Consolas" w:hAnsi="Consolas"/>
      <w:sz w:val="21"/>
      <w:szCs w:val="21"/>
    </w:rPr>
  </w:style>
  <w:style w:type="character" w:customStyle="1" w:styleId="afff4">
    <w:name w:val="纯文本 字符"/>
    <w:basedOn w:val="a0"/>
    <w:link w:val="afff3"/>
    <w:semiHidden/>
    <w:rsid w:val="00887DA0"/>
    <w:rPr>
      <w:rFonts w:ascii="Consolas" w:hAnsi="Consolas"/>
      <w:sz w:val="21"/>
      <w:szCs w:val="21"/>
      <w:lang w:val="en-GB" w:eastAsia="en-US"/>
    </w:rPr>
  </w:style>
  <w:style w:type="paragraph" w:styleId="afff5">
    <w:name w:val="Quote"/>
    <w:basedOn w:val="a"/>
    <w:next w:val="a"/>
    <w:link w:val="afff6"/>
    <w:uiPriority w:val="29"/>
    <w:qFormat/>
    <w:rsid w:val="00887DA0"/>
    <w:pPr>
      <w:spacing w:before="200" w:after="160"/>
      <w:ind w:left="864" w:right="864"/>
      <w:jc w:val="center"/>
    </w:pPr>
    <w:rPr>
      <w:i/>
      <w:iCs/>
      <w:color w:val="404040" w:themeColor="text1" w:themeTint="BF"/>
    </w:rPr>
  </w:style>
  <w:style w:type="character" w:customStyle="1" w:styleId="afff6">
    <w:name w:val="引用 字符"/>
    <w:basedOn w:val="a0"/>
    <w:link w:val="afff5"/>
    <w:uiPriority w:val="29"/>
    <w:rsid w:val="00887DA0"/>
    <w:rPr>
      <w:rFonts w:ascii="Times New Roman" w:hAnsi="Times New Roman"/>
      <w:i/>
      <w:iCs/>
      <w:color w:val="404040" w:themeColor="text1" w:themeTint="BF"/>
      <w:lang w:val="en-GB" w:eastAsia="en-US"/>
    </w:rPr>
  </w:style>
  <w:style w:type="paragraph" w:styleId="afff7">
    <w:name w:val="Salutation"/>
    <w:basedOn w:val="a"/>
    <w:next w:val="a"/>
    <w:link w:val="afff8"/>
    <w:rsid w:val="00887DA0"/>
  </w:style>
  <w:style w:type="character" w:customStyle="1" w:styleId="afff8">
    <w:name w:val="称呼 字符"/>
    <w:basedOn w:val="a0"/>
    <w:link w:val="afff7"/>
    <w:rsid w:val="00887DA0"/>
    <w:rPr>
      <w:rFonts w:ascii="Times New Roman" w:hAnsi="Times New Roman"/>
      <w:lang w:val="en-GB" w:eastAsia="en-US"/>
    </w:rPr>
  </w:style>
  <w:style w:type="paragraph" w:styleId="afff9">
    <w:name w:val="Signature"/>
    <w:basedOn w:val="a"/>
    <w:link w:val="afffa"/>
    <w:semiHidden/>
    <w:unhideWhenUsed/>
    <w:rsid w:val="00887DA0"/>
    <w:pPr>
      <w:spacing w:after="0"/>
      <w:ind w:left="4252"/>
    </w:pPr>
  </w:style>
  <w:style w:type="character" w:customStyle="1" w:styleId="afffa">
    <w:name w:val="签名 字符"/>
    <w:basedOn w:val="a0"/>
    <w:link w:val="afff9"/>
    <w:semiHidden/>
    <w:rsid w:val="00887DA0"/>
    <w:rPr>
      <w:rFonts w:ascii="Times New Roman" w:hAnsi="Times New Roman"/>
      <w:lang w:val="en-GB" w:eastAsia="en-US"/>
    </w:rPr>
  </w:style>
  <w:style w:type="paragraph" w:styleId="afffb">
    <w:name w:val="Subtitle"/>
    <w:basedOn w:val="a"/>
    <w:next w:val="a"/>
    <w:link w:val="afffc"/>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c">
    <w:name w:val="副标题 字符"/>
    <w:basedOn w:val="a0"/>
    <w:link w:val="afffb"/>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afffd">
    <w:name w:val="table of authorities"/>
    <w:basedOn w:val="a"/>
    <w:next w:val="a"/>
    <w:semiHidden/>
    <w:unhideWhenUsed/>
    <w:rsid w:val="00887DA0"/>
    <w:pPr>
      <w:spacing w:after="0"/>
      <w:ind w:left="200" w:hanging="200"/>
    </w:pPr>
  </w:style>
  <w:style w:type="paragraph" w:styleId="afffe">
    <w:name w:val="table of figures"/>
    <w:basedOn w:val="a"/>
    <w:next w:val="a"/>
    <w:semiHidden/>
    <w:unhideWhenUsed/>
    <w:rsid w:val="00887DA0"/>
    <w:pPr>
      <w:spacing w:after="0"/>
    </w:pPr>
  </w:style>
  <w:style w:type="paragraph" w:styleId="affff">
    <w:name w:val="Title"/>
    <w:basedOn w:val="a"/>
    <w:next w:val="a"/>
    <w:link w:val="affff0"/>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affff0">
    <w:name w:val="标题 字符"/>
    <w:basedOn w:val="a0"/>
    <w:link w:val="affff"/>
    <w:rsid w:val="00887DA0"/>
    <w:rPr>
      <w:rFonts w:asciiTheme="majorHAnsi" w:eastAsiaTheme="majorEastAsia" w:hAnsiTheme="majorHAnsi" w:cstheme="majorBidi"/>
      <w:spacing w:val="-10"/>
      <w:kern w:val="28"/>
      <w:sz w:val="56"/>
      <w:szCs w:val="56"/>
      <w:lang w:val="en-GB" w:eastAsia="en-US"/>
    </w:rPr>
  </w:style>
  <w:style w:type="paragraph" w:styleId="affff1">
    <w:name w:val="toa heading"/>
    <w:basedOn w:val="a"/>
    <w:next w:val="a"/>
    <w:semiHidden/>
    <w:unhideWhenUsed/>
    <w:rsid w:val="00887DA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a"/>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20">
    <w:name w:val="标题 2 字符"/>
    <w:basedOn w:val="a0"/>
    <w:link w:val="2"/>
    <w:rsid w:val="00806B20"/>
    <w:rPr>
      <w:rFonts w:ascii="Arial" w:hAnsi="Arial"/>
      <w:sz w:val="32"/>
      <w:lang w:val="en-GB" w:eastAsia="en-US"/>
    </w:rPr>
  </w:style>
  <w:style w:type="paragraph" w:styleId="affff2">
    <w:name w:val="Revision"/>
    <w:hidden/>
    <w:uiPriority w:val="99"/>
    <w:semiHidden/>
    <w:rsid w:val="00B96EE5"/>
    <w:rPr>
      <w:rFonts w:ascii="Times New Roman" w:hAnsi="Times New Roman"/>
      <w:lang w:val="en-GB" w:eastAsia="en-US"/>
    </w:rPr>
  </w:style>
  <w:style w:type="character" w:customStyle="1" w:styleId="EXChar">
    <w:name w:val="EX Char"/>
    <w:link w:val="EX"/>
    <w:locked/>
    <w:rsid w:val="009458DA"/>
    <w:rPr>
      <w:rFonts w:ascii="Times New Roman" w:hAnsi="Times New Roman"/>
      <w:lang w:val="en-GB" w:eastAsia="en-US"/>
    </w:rPr>
  </w:style>
  <w:style w:type="character" w:customStyle="1" w:styleId="B1Char">
    <w:name w:val="B1 Char"/>
    <w:link w:val="B1"/>
    <w:qFormat/>
    <w:rsid w:val="009458DA"/>
    <w:rPr>
      <w:rFonts w:ascii="Times New Roman" w:hAnsi="Times New Roman"/>
      <w:lang w:val="en-GB" w:eastAsia="en-US"/>
    </w:rPr>
  </w:style>
  <w:style w:type="character" w:customStyle="1" w:styleId="10">
    <w:name w:val="标题 1 字符"/>
    <w:link w:val="1"/>
    <w:rsid w:val="009458DA"/>
    <w:rPr>
      <w:rFonts w:ascii="Arial" w:hAnsi="Arial"/>
      <w:sz w:val="36"/>
      <w:lang w:val="en-GB" w:eastAsia="en-US"/>
    </w:rPr>
  </w:style>
  <w:style w:type="character" w:customStyle="1" w:styleId="EditorsNoteCharChar">
    <w:name w:val="Editor's Note Char Char"/>
    <w:link w:val="EditorsNote"/>
    <w:qFormat/>
    <w:rsid w:val="00D64D84"/>
    <w:rPr>
      <w:rFonts w:ascii="Times New Roman" w:hAnsi="Times New Roman"/>
      <w:color w:val="FF0000"/>
      <w:lang w:val="en-GB" w:eastAsia="en-US"/>
    </w:rPr>
  </w:style>
  <w:style w:type="character" w:customStyle="1" w:styleId="apple-style-span">
    <w:name w:val="apple-style-span"/>
    <w:basedOn w:val="a0"/>
    <w:rsid w:val="00D64D84"/>
  </w:style>
  <w:style w:type="character" w:customStyle="1" w:styleId="apple-converted-space">
    <w:name w:val="apple-converted-space"/>
    <w:basedOn w:val="a0"/>
    <w:rsid w:val="00D64D84"/>
  </w:style>
  <w:style w:type="character" w:customStyle="1" w:styleId="normaltextrun">
    <w:name w:val="normaltextrun"/>
    <w:basedOn w:val="a0"/>
    <w:rsid w:val="001F42F7"/>
  </w:style>
  <w:style w:type="character" w:customStyle="1" w:styleId="NOChar">
    <w:name w:val="NO Char"/>
    <w:link w:val="NO"/>
    <w:uiPriority w:val="99"/>
    <w:qFormat/>
    <w:rsid w:val="00C91C90"/>
    <w:rPr>
      <w:rFonts w:ascii="Times New Roman" w:hAnsi="Times New Roman"/>
      <w:lang w:val="en-GB" w:eastAsia="en-US"/>
    </w:rPr>
  </w:style>
  <w:style w:type="character" w:customStyle="1" w:styleId="B1Char1">
    <w:name w:val="B1 Char1"/>
    <w:qFormat/>
    <w:locked/>
    <w:rsid w:val="00C91C90"/>
    <w:rPr>
      <w:rFonts w:ascii="Times New Roman" w:hAnsi="Times New Roman"/>
      <w:lang w:val="en-GB" w:eastAsia="en-US"/>
    </w:rPr>
  </w:style>
  <w:style w:type="character" w:customStyle="1" w:styleId="B2Char">
    <w:name w:val="B2 Char"/>
    <w:link w:val="B2"/>
    <w:qFormat/>
    <w:rsid w:val="00C91C90"/>
    <w:rPr>
      <w:rFonts w:ascii="Times New Roman" w:hAnsi="Times New Roman"/>
      <w:lang w:val="en-GB" w:eastAsia="en-US"/>
    </w:rPr>
  </w:style>
  <w:style w:type="character" w:customStyle="1" w:styleId="THChar">
    <w:name w:val="TH Char"/>
    <w:link w:val="TH"/>
    <w:qFormat/>
    <w:rsid w:val="0026038E"/>
    <w:rPr>
      <w:rFonts w:ascii="Arial" w:hAnsi="Arial"/>
      <w:b/>
      <w:lang w:val="en-GB" w:eastAsia="en-US"/>
    </w:rPr>
  </w:style>
  <w:style w:type="character" w:customStyle="1" w:styleId="TF0">
    <w:name w:val="TF (文字)"/>
    <w:link w:val="TF"/>
    <w:qFormat/>
    <w:rsid w:val="0026038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39131797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oleObject" Target="embeddings/Microsoft_Visio_2003-2010_Drawing.vsd"/><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22A75-2D30-4CEC-85CE-F4E3C3B79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9</Pages>
  <Words>3555</Words>
  <Characters>20268</Characters>
  <Application>Microsoft Office Word</Application>
  <DocSecurity>0</DocSecurity>
  <Lines>168</Lines>
  <Paragraphs>47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Goteborg, Sweden, 25 - 29 August 2025</vt:lpstr>
      <vt:lpstr/>
      <vt:lpstr>        14.3.3	Nnrf_AccessToken_RetrieveKey Service Operation</vt:lpstr>
    </vt:vector>
  </TitlesOfParts>
  <Company/>
  <LinksUpToDate>false</LinksUpToDate>
  <CharactersWithSpaces>23776</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Mohsin_2</dc:creator>
  <cp:keywords/>
  <cp:lastModifiedBy>Huawei - r2</cp:lastModifiedBy>
  <cp:revision>41</cp:revision>
  <dcterms:created xsi:type="dcterms:W3CDTF">2025-08-27T14:01:00Z</dcterms:created>
  <dcterms:modified xsi:type="dcterms:W3CDTF">2025-10-14T05:31:00Z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1759220699</vt:lpwstr>
  </property>
</Properties>
</file>