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5DBAA4B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205BE1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250</w:t>
      </w:r>
      <w:r w:rsidR="007E7259">
        <w:rPr>
          <w:rFonts w:ascii="Arial" w:hAnsi="Arial" w:cs="Arial" w:hint="eastAsia"/>
          <w:b/>
          <w:bCs/>
          <w:sz w:val="24"/>
          <w:szCs w:val="24"/>
          <w:lang w:eastAsia="ko-KR"/>
        </w:rPr>
        <w:t>9909</w:t>
      </w:r>
    </w:p>
    <w:p w14:paraId="304AA13D" w14:textId="36D1BDF0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7344291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2E6B09">
        <w:rPr>
          <w:rFonts w:ascii="Arial" w:eastAsiaTheme="minorEastAsia" w:hAnsi="Arial" w:cs="Arial" w:hint="eastAsia"/>
          <w:b/>
          <w:bCs/>
          <w:lang w:eastAsia="ko-KR"/>
        </w:rPr>
        <w:t>2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755C37">
        <w:rPr>
          <w:rFonts w:ascii="Arial" w:eastAsiaTheme="minorEastAsia" w:hAnsi="Arial" w:cs="Arial" w:hint="eastAsia"/>
          <w:b/>
          <w:bCs/>
          <w:lang w:eastAsia="ko-KR"/>
        </w:rPr>
        <w:t>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3CFFC4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516E69">
        <w:rPr>
          <w:rFonts w:ascii="Arial" w:hAnsi="Arial" w:cs="Arial" w:hint="eastAsia"/>
          <w:i/>
          <w:lang w:eastAsia="ko-KR"/>
        </w:rPr>
        <w:t>c</w:t>
      </w:r>
      <w:r w:rsidR="008650C2">
        <w:rPr>
          <w:rFonts w:ascii="Arial" w:hAnsi="Arial" w:cs="Arial" w:hint="eastAsia"/>
          <w:i/>
          <w:lang w:eastAsia="ko-KR"/>
        </w:rPr>
        <w:t>onclusion</w:t>
      </w:r>
      <w:r w:rsidR="00865280">
        <w:rPr>
          <w:rFonts w:ascii="Arial" w:hAnsi="Arial" w:cs="Arial" w:hint="eastAsia"/>
          <w:i/>
          <w:lang w:eastAsia="ko-KR"/>
        </w:rPr>
        <w:t>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2E6B09">
        <w:rPr>
          <w:rFonts w:ascii="Arial" w:hAnsi="Arial" w:cs="Arial" w:hint="eastAsia"/>
          <w:i/>
          <w:lang w:eastAsia="ko-KR"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415D7259" w14:textId="6B9AEE0B" w:rsidR="003D6B5B" w:rsidRDefault="003D6B5B" w:rsidP="003D6B5B">
      <w:pPr>
        <w:pStyle w:val="StartEndofChange"/>
        <w:rPr>
          <w:rFonts w:eastAsiaTheme="minorEastAsia"/>
        </w:rPr>
      </w:pPr>
      <w:r>
        <w:t xml:space="preserve">* * * * Start of </w:t>
      </w:r>
      <w:r w:rsidR="00CA395C">
        <w:rPr>
          <w:rFonts w:eastAsiaTheme="minorEastAsia" w:hint="eastAsia"/>
        </w:rPr>
        <w:t>1st</w:t>
      </w:r>
      <w:r>
        <w:t xml:space="preserve"> Change * * * *</w:t>
      </w:r>
    </w:p>
    <w:p w14:paraId="660BC23C" w14:textId="4D804773" w:rsidR="00B650B0" w:rsidRPr="00B650B0" w:rsidRDefault="00B650B0" w:rsidP="00B650B0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5A746C5D" w14:textId="1C43979B" w:rsidR="00C66EAC" w:rsidRDefault="00C66EAC" w:rsidP="00C66EAC">
      <w:pPr>
        <w:pStyle w:val="2"/>
        <w:rPr>
          <w:lang w:val="en-US"/>
        </w:rPr>
      </w:pPr>
      <w:r>
        <w:rPr>
          <w:rFonts w:hint="eastAsia"/>
          <w:lang w:val="en-US" w:eastAsia="ko-KR"/>
        </w:rPr>
        <w:t>8</w:t>
      </w:r>
      <w:r w:rsidRPr="001058A6">
        <w:rPr>
          <w:lang w:val="en-US"/>
        </w:rPr>
        <w:t>.</w:t>
      </w:r>
      <w:r w:rsidR="0052486C">
        <w:rPr>
          <w:rFonts w:hint="eastAsia"/>
          <w:lang w:val="en-US" w:eastAsia="ko-KR"/>
        </w:rPr>
        <w:t>2</w:t>
      </w:r>
      <w:r w:rsidRPr="001058A6">
        <w:rPr>
          <w:lang w:val="en-US"/>
        </w:rPr>
        <w:tab/>
      </w:r>
      <w:r>
        <w:rPr>
          <w:rFonts w:hint="eastAsia"/>
          <w:lang w:val="en-US" w:eastAsia="ko-KR"/>
        </w:rPr>
        <w:t>Conclusion on KI#</w:t>
      </w:r>
      <w:r w:rsidR="003B345C">
        <w:rPr>
          <w:rFonts w:hint="eastAsia"/>
          <w:lang w:val="en-US" w:eastAsia="ko-KR"/>
        </w:rPr>
        <w:t>2</w:t>
      </w:r>
    </w:p>
    <w:p w14:paraId="5627A82B" w14:textId="77777777" w:rsidR="007460DE" w:rsidRDefault="007460DE" w:rsidP="007460DE">
      <w:pPr>
        <w:jc w:val="both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The key issue #2 covers </w:t>
      </w:r>
      <w:r>
        <w:rPr>
          <w:bCs/>
          <w:lang w:val="en-US" w:eastAsia="ko-KR"/>
        </w:rPr>
        <w:t>“</w:t>
      </w:r>
      <w:r w:rsidRPr="00752D86">
        <w:t>Authorization and Revocation to Support Sensing Service</w:t>
      </w:r>
      <w:r>
        <w:rPr>
          <w:bCs/>
          <w:lang w:val="en-US" w:eastAsia="ko-KR"/>
        </w:rPr>
        <w:t>”</w:t>
      </w:r>
      <w:r>
        <w:rPr>
          <w:rFonts w:hint="eastAsia"/>
          <w:bCs/>
          <w:lang w:val="en-US" w:eastAsia="ko-KR"/>
        </w:rPr>
        <w:t>.</w:t>
      </w:r>
    </w:p>
    <w:p w14:paraId="4A6B53FC" w14:textId="0631A5FB" w:rsidR="007460DE" w:rsidRDefault="007460DE" w:rsidP="007460DE">
      <w:pPr>
        <w:jc w:val="both"/>
        <w:rPr>
          <w:bCs/>
          <w:lang w:val="en-US" w:eastAsia="ko-KR"/>
        </w:rPr>
      </w:pPr>
      <w:r w:rsidRPr="003F232D">
        <w:rPr>
          <w:rFonts w:hint="eastAsia"/>
          <w:bCs/>
          <w:lang w:val="en-US" w:eastAsia="ko-KR"/>
        </w:rPr>
        <w:t xml:space="preserve">The </w:t>
      </w:r>
      <w:r>
        <w:rPr>
          <w:rFonts w:hint="eastAsia"/>
          <w:bCs/>
          <w:lang w:val="en-US" w:eastAsia="ko-KR"/>
        </w:rPr>
        <w:t xml:space="preserve">following aspects common to the </w:t>
      </w:r>
      <w:r w:rsidR="00C5262B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 xml:space="preserve">ensing </w:t>
      </w:r>
      <w:r w:rsidR="00C5262B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>ervice are concluded as principles for normative work:</w:t>
      </w:r>
    </w:p>
    <w:p w14:paraId="409E8759" w14:textId="72AE4B75" w:rsidR="00670E0F" w:rsidRDefault="00670E0F" w:rsidP="002C679E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 w:rsidRPr="000137E8">
        <w:rPr>
          <w:lang w:eastAsia="en-US"/>
        </w:rPr>
        <w:tab/>
      </w:r>
      <w:r w:rsidRPr="000137E8">
        <w:rPr>
          <w:lang w:eastAsia="zh-CN"/>
        </w:rPr>
        <w:t>The Sensing Service authorization consists of two steps:</w:t>
      </w:r>
    </w:p>
    <w:p w14:paraId="1281C6A3" w14:textId="0695EC7F" w:rsidR="007460DE" w:rsidRDefault="002C679E" w:rsidP="004936D7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7460DE">
        <w:rPr>
          <w:rFonts w:hint="eastAsia"/>
          <w:lang w:val="en-US" w:eastAsia="ko-KR"/>
        </w:rPr>
        <w:t>The a</w:t>
      </w:r>
      <w:r w:rsidR="007460DE" w:rsidRPr="00D56C36">
        <w:rPr>
          <w:lang w:val="en-US" w:eastAsia="ko-KR"/>
        </w:rPr>
        <w:t xml:space="preserve">uthorization of the AF for </w:t>
      </w:r>
      <w:r w:rsidR="00595223">
        <w:rPr>
          <w:rFonts w:hint="eastAsia"/>
          <w:lang w:val="en-US" w:eastAsia="ko-KR"/>
        </w:rPr>
        <w:t>s</w:t>
      </w:r>
      <w:r w:rsidR="007460DE" w:rsidRPr="00D56C36">
        <w:rPr>
          <w:lang w:val="en-US" w:eastAsia="ko-KR"/>
        </w:rPr>
        <w:t xml:space="preserve">ensing </w:t>
      </w:r>
      <w:r w:rsidR="00595223">
        <w:rPr>
          <w:rFonts w:hint="eastAsia"/>
          <w:lang w:val="en-US" w:eastAsia="ko-KR"/>
        </w:rPr>
        <w:t>s</w:t>
      </w:r>
      <w:r w:rsidR="007460DE" w:rsidRPr="00D56C36">
        <w:rPr>
          <w:lang w:val="en-US" w:eastAsia="ko-KR"/>
        </w:rPr>
        <w:t>ervice request is performed by the NEF, if the AF is outside the trusted domain, as defined in TS 33.501 [9]</w:t>
      </w:r>
      <w:r w:rsidR="007460DE">
        <w:rPr>
          <w:rFonts w:hint="eastAsia"/>
          <w:lang w:val="en-US" w:eastAsia="ko-KR"/>
        </w:rPr>
        <w:t>.</w:t>
      </w:r>
    </w:p>
    <w:p w14:paraId="17AE17C2" w14:textId="114CE495" w:rsidR="007460DE" w:rsidRDefault="00161B47" w:rsidP="004936D7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7460DE">
        <w:rPr>
          <w:rFonts w:hint="eastAsia"/>
          <w:lang w:val="en-US" w:eastAsia="ko-KR"/>
        </w:rPr>
        <w:t>The Sensing Function</w:t>
      </w:r>
      <w:r w:rsidR="005446D0">
        <w:rPr>
          <w:rFonts w:hint="eastAsia"/>
          <w:lang w:val="en-US" w:eastAsia="ko-KR"/>
        </w:rPr>
        <w:t xml:space="preserve"> (SF)</w:t>
      </w:r>
      <w:r w:rsidR="007460DE">
        <w:rPr>
          <w:rFonts w:hint="eastAsia"/>
          <w:lang w:val="en-US" w:eastAsia="ko-KR"/>
        </w:rPr>
        <w:t xml:space="preserve"> performs authorization of the </w:t>
      </w:r>
      <w:r w:rsidR="007C419E">
        <w:rPr>
          <w:rFonts w:hint="eastAsia"/>
          <w:lang w:val="en-US" w:eastAsia="ko-KR"/>
        </w:rPr>
        <w:t>s</w:t>
      </w:r>
      <w:r w:rsidR="007460DE">
        <w:rPr>
          <w:rFonts w:hint="eastAsia"/>
          <w:lang w:val="en-US" w:eastAsia="ko-KR"/>
        </w:rPr>
        <w:t xml:space="preserve">ensing </w:t>
      </w:r>
      <w:r w:rsidR="007C419E">
        <w:rPr>
          <w:rFonts w:hint="eastAsia"/>
          <w:lang w:val="en-US" w:eastAsia="ko-KR"/>
        </w:rPr>
        <w:t>s</w:t>
      </w:r>
      <w:r w:rsidR="007460DE">
        <w:rPr>
          <w:rFonts w:hint="eastAsia"/>
          <w:lang w:val="en-US" w:eastAsia="ko-KR"/>
        </w:rPr>
        <w:t xml:space="preserve">ervice </w:t>
      </w:r>
      <w:r w:rsidR="007C419E">
        <w:rPr>
          <w:rFonts w:hint="eastAsia"/>
          <w:lang w:val="en-US" w:eastAsia="ko-KR"/>
        </w:rPr>
        <w:t>r</w:t>
      </w:r>
      <w:r w:rsidR="007460DE">
        <w:rPr>
          <w:rFonts w:hint="eastAsia"/>
          <w:lang w:val="en-US" w:eastAsia="ko-KR"/>
        </w:rPr>
        <w:t>equest based on the sensing authorization information.</w:t>
      </w:r>
    </w:p>
    <w:p w14:paraId="0CD23E54" w14:textId="6575C3BF" w:rsidR="007460DE" w:rsidRDefault="00161B47" w:rsidP="00161B47">
      <w:pPr>
        <w:pStyle w:val="B1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B75894">
        <w:rPr>
          <w:rFonts w:hint="eastAsia"/>
          <w:lang w:eastAsia="ko-KR"/>
        </w:rPr>
        <w:t>Table 8.2-1 shows t</w:t>
      </w:r>
      <w:r w:rsidR="007460DE">
        <w:rPr>
          <w:rFonts w:hint="eastAsia"/>
          <w:lang w:val="en-US" w:eastAsia="ko-KR"/>
        </w:rPr>
        <w:t xml:space="preserve">he sensing authorization information </w:t>
      </w:r>
      <w:r w:rsidR="00B75894">
        <w:rPr>
          <w:rFonts w:hint="eastAsia"/>
          <w:lang w:val="en-US" w:eastAsia="ko-KR"/>
        </w:rPr>
        <w:t xml:space="preserve">that is </w:t>
      </w:r>
      <w:r w:rsidR="007460DE">
        <w:rPr>
          <w:rFonts w:hint="eastAsia"/>
          <w:lang w:val="en-US" w:eastAsia="ko-KR"/>
        </w:rPr>
        <w:t xml:space="preserve">required </w:t>
      </w:r>
      <w:r w:rsidR="00B75894">
        <w:rPr>
          <w:rFonts w:hint="eastAsia"/>
          <w:lang w:val="en-US" w:eastAsia="ko-KR"/>
        </w:rPr>
        <w:t>for the SF to perform authorization of the sensing service request</w:t>
      </w:r>
      <w:r w:rsidR="007460DE">
        <w:rPr>
          <w:rFonts w:hint="eastAsia"/>
          <w:lang w:val="en-US" w:eastAsia="ko-KR"/>
        </w:rPr>
        <w:t>.</w:t>
      </w:r>
    </w:p>
    <w:p w14:paraId="78ADCF9D" w14:textId="3AB5C9C1" w:rsidR="007460DE" w:rsidRPr="000137E8" w:rsidRDefault="007460DE" w:rsidP="007460DE">
      <w:pPr>
        <w:pStyle w:val="TH"/>
      </w:pPr>
      <w:r w:rsidRPr="000137E8">
        <w:t xml:space="preserve">Table </w:t>
      </w:r>
      <w:r w:rsidR="00BB345D">
        <w:rPr>
          <w:rFonts w:hint="eastAsia"/>
          <w:lang w:eastAsia="ko-KR"/>
        </w:rPr>
        <w:t>8</w:t>
      </w:r>
      <w:r w:rsidRPr="000137E8">
        <w:t>.</w:t>
      </w:r>
      <w:r w:rsidR="00BB345D">
        <w:rPr>
          <w:rFonts w:hint="eastAsia"/>
          <w:lang w:eastAsia="ko-KR"/>
        </w:rPr>
        <w:t>2</w:t>
      </w:r>
      <w:r w:rsidRPr="000137E8">
        <w:t>-1: Sensing Authorization information</w:t>
      </w:r>
      <w:r w:rsidRPr="000137E8">
        <w:rPr>
          <w:rFonts w:hint="eastAsia"/>
        </w:rPr>
        <w:t xml:space="preserve"> for </w:t>
      </w:r>
      <w:r w:rsidRPr="000137E8"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7460DE" w:rsidRPr="000137E8" w14:paraId="41F00A6B" w14:textId="77777777" w:rsidTr="00557B6A">
        <w:trPr>
          <w:cantSplit/>
          <w:jc w:val="center"/>
        </w:trPr>
        <w:tc>
          <w:tcPr>
            <w:tcW w:w="2835" w:type="dxa"/>
          </w:tcPr>
          <w:p w14:paraId="3F02B598" w14:textId="77777777" w:rsidR="007460DE" w:rsidRPr="000137E8" w:rsidRDefault="007460DE" w:rsidP="00557B6A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65FD4FEC" w14:textId="77777777" w:rsidR="007460DE" w:rsidRPr="000137E8" w:rsidRDefault="007460DE" w:rsidP="00557B6A">
            <w:pPr>
              <w:pStyle w:val="TAH"/>
              <w:rPr>
                <w:lang w:eastAsia="zh-CN"/>
              </w:rPr>
            </w:pPr>
            <w:r w:rsidRPr="000137E8">
              <w:rPr>
                <w:lang w:eastAsia="zh-CN"/>
              </w:rPr>
              <w:t>Description</w:t>
            </w:r>
          </w:p>
        </w:tc>
      </w:tr>
      <w:tr w:rsidR="007460DE" w:rsidRPr="000137E8" w14:paraId="43F9CEA6" w14:textId="77777777" w:rsidTr="00557B6A">
        <w:trPr>
          <w:cantSplit/>
          <w:jc w:val="center"/>
        </w:trPr>
        <w:tc>
          <w:tcPr>
            <w:tcW w:w="2835" w:type="dxa"/>
          </w:tcPr>
          <w:p w14:paraId="30CC841D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AF ID</w:t>
            </w:r>
          </w:p>
        </w:tc>
        <w:tc>
          <w:tcPr>
            <w:tcW w:w="4392" w:type="dxa"/>
          </w:tcPr>
          <w:p w14:paraId="30F50CD3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t>Identifier used to identify the AF.</w:t>
            </w:r>
          </w:p>
        </w:tc>
      </w:tr>
      <w:tr w:rsidR="007460DE" w:rsidRPr="000137E8" w14:paraId="62AA623E" w14:textId="77777777" w:rsidTr="00557B6A">
        <w:trPr>
          <w:cantSplit/>
          <w:jc w:val="center"/>
        </w:trPr>
        <w:tc>
          <w:tcPr>
            <w:tcW w:w="2835" w:type="dxa"/>
          </w:tcPr>
          <w:p w14:paraId="61798188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0D6B2656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allowed/not allowed area for the indicated AF to trigger the sensing services operations (NOTE 1)</w:t>
            </w:r>
            <w:r>
              <w:rPr>
                <w:lang w:eastAsia="zh-CN"/>
              </w:rPr>
              <w:t>.</w:t>
            </w:r>
          </w:p>
        </w:tc>
      </w:tr>
      <w:tr w:rsidR="007460DE" w:rsidRPr="000137E8" w14:paraId="19029C81" w14:textId="77777777" w:rsidTr="00557B6A">
        <w:trPr>
          <w:cantSplit/>
          <w:jc w:val="center"/>
        </w:trPr>
        <w:tc>
          <w:tcPr>
            <w:tcW w:w="2835" w:type="dxa"/>
          </w:tcPr>
          <w:p w14:paraId="3D87DCC9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Allowed/Not allowed time period for sensing</w:t>
            </w:r>
          </w:p>
        </w:tc>
        <w:tc>
          <w:tcPr>
            <w:tcW w:w="4392" w:type="dxa"/>
          </w:tcPr>
          <w:p w14:paraId="202DD2F4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time period within which AF can trigger a particular sensing service operation</w:t>
            </w:r>
            <w:r>
              <w:rPr>
                <w:lang w:eastAsia="zh-CN"/>
              </w:rPr>
              <w:t>.</w:t>
            </w:r>
          </w:p>
        </w:tc>
      </w:tr>
      <w:tr w:rsidR="007460DE" w:rsidRPr="000137E8" w14:paraId="5637991E" w14:textId="77777777" w:rsidTr="00557B6A">
        <w:trPr>
          <w:cantSplit/>
          <w:jc w:val="center"/>
        </w:trPr>
        <w:tc>
          <w:tcPr>
            <w:tcW w:w="2835" w:type="dxa"/>
          </w:tcPr>
          <w:p w14:paraId="143ACDBE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rFonts w:eastAsiaTheme="minorEastAsia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2EF3B370" w14:textId="77777777" w:rsidR="007460DE" w:rsidRPr="000137E8" w:rsidRDefault="007460DE" w:rsidP="00557B6A">
            <w:pPr>
              <w:pStyle w:val="TAL"/>
              <w:rPr>
                <w:lang w:eastAsia="zh-CN"/>
              </w:rPr>
            </w:pPr>
            <w:r w:rsidRPr="000137E8">
              <w:rPr>
                <w:lang w:eastAsia="zh-CN"/>
              </w:rPr>
              <w:t>Indicate the allowed sensing service type (e.g</w:t>
            </w:r>
            <w:r>
              <w:rPr>
                <w:lang w:eastAsia="zh-CN"/>
              </w:rPr>
              <w:t>.</w:t>
            </w:r>
            <w:r w:rsidRPr="000137E8">
              <w:rPr>
                <w:lang w:eastAsia="zh-CN"/>
              </w:rPr>
              <w:t xml:space="preserve"> object tracking, </w:t>
            </w:r>
            <w:r w:rsidRPr="00F154D2">
              <w:rPr>
                <w:lang w:eastAsia="ko-KR"/>
              </w:rPr>
              <w:t>object</w:t>
            </w:r>
            <w:r>
              <w:rPr>
                <w:rFonts w:hint="eastAsia"/>
                <w:lang w:eastAsia="ko-KR"/>
              </w:rPr>
              <w:t xml:space="preserve"> </w:t>
            </w:r>
            <w:r w:rsidRPr="000137E8">
              <w:rPr>
                <w:lang w:eastAsia="zh-CN"/>
              </w:rPr>
              <w:t>detection) for the indicated AF to trigger the sensing services operations.</w:t>
            </w:r>
          </w:p>
        </w:tc>
      </w:tr>
      <w:tr w:rsidR="007460DE" w:rsidRPr="000137E8" w14:paraId="682DBCD0" w14:textId="77777777" w:rsidTr="00557B6A">
        <w:trPr>
          <w:cantSplit/>
          <w:jc w:val="center"/>
        </w:trPr>
        <w:tc>
          <w:tcPr>
            <w:tcW w:w="7227" w:type="dxa"/>
            <w:gridSpan w:val="2"/>
          </w:tcPr>
          <w:p w14:paraId="2DF9EE0A" w14:textId="77777777" w:rsidR="007460DE" w:rsidRPr="000137E8" w:rsidRDefault="007460DE" w:rsidP="00557B6A">
            <w:pPr>
              <w:pStyle w:val="TAN"/>
              <w:rPr>
                <w:lang w:eastAsia="zh-CN"/>
              </w:rPr>
            </w:pPr>
            <w:r w:rsidRPr="000137E8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0137E8"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T</w:t>
            </w:r>
            <w:r w:rsidRPr="000137E8">
              <w:rPr>
                <w:lang w:eastAsia="zh-CN"/>
              </w:rPr>
              <w:t xml:space="preserve">he Allowed area and the Not allowed area may be both present or only one of them can be present, for example if the AF is allowed to make a request for the majority of </w:t>
            </w:r>
            <w:r w:rsidRPr="00F154D2">
              <w:rPr>
                <w:lang w:eastAsia="zh-CN"/>
              </w:rPr>
              <w:t>PLMN coverage</w:t>
            </w:r>
            <w:r w:rsidRPr="000137E8">
              <w:rPr>
                <w:lang w:eastAsia="zh-CN"/>
              </w:rPr>
              <w:t xml:space="preserve"> excluding the not allowed area only the not allowed area can be present. If both are not present all area is allowed.</w:t>
            </w:r>
          </w:p>
        </w:tc>
      </w:tr>
    </w:tbl>
    <w:p w14:paraId="3DB166D5" w14:textId="77777777" w:rsidR="007460DE" w:rsidRDefault="007460DE" w:rsidP="007460DE">
      <w:pPr>
        <w:rPr>
          <w:lang w:eastAsia="ko-KR"/>
        </w:rPr>
      </w:pPr>
    </w:p>
    <w:p w14:paraId="59C2C91A" w14:textId="77777777" w:rsidR="007460DE" w:rsidRPr="00D46AC2" w:rsidRDefault="007460DE" w:rsidP="007460DE">
      <w:pPr>
        <w:pStyle w:val="NO"/>
        <w:rPr>
          <w:rFonts w:eastAsiaTheme="minorEastAsia"/>
          <w:lang w:val="en-IN" w:eastAsia="ko-KR"/>
        </w:rPr>
      </w:pPr>
      <w:r w:rsidRPr="000137E8">
        <w:rPr>
          <w:lang w:eastAsia="en-US"/>
        </w:rPr>
        <w:t>NOTE:</w:t>
      </w:r>
      <w:r w:rsidRPr="000137E8">
        <w:rPr>
          <w:lang w:eastAsia="en-US"/>
        </w:rPr>
        <w:tab/>
      </w:r>
      <w:r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/>
          <w:lang w:val="en-IN" w:eastAsia="ko-KR"/>
        </w:rPr>
        <w:t>further</w:t>
      </w:r>
      <w:r>
        <w:rPr>
          <w:rFonts w:eastAsiaTheme="minorEastAsia" w:hint="eastAsia"/>
          <w:lang w:val="en-IN" w:eastAsia="ko-KR"/>
        </w:rPr>
        <w:t xml:space="preserve"> detail of the sensing authorization information will be determined during the </w:t>
      </w:r>
      <w:r>
        <w:rPr>
          <w:rFonts w:eastAsiaTheme="minorEastAsia"/>
          <w:lang w:val="en-IN" w:eastAsia="ko-KR"/>
        </w:rPr>
        <w:t>normative</w:t>
      </w:r>
      <w:r>
        <w:rPr>
          <w:rFonts w:eastAsiaTheme="minorEastAsia" w:hint="eastAsia"/>
          <w:lang w:val="en-IN" w:eastAsia="ko-KR"/>
        </w:rPr>
        <w:t xml:space="preserve"> phase.</w:t>
      </w:r>
    </w:p>
    <w:p w14:paraId="2D62E49B" w14:textId="788ABFA3" w:rsidR="007460DE" w:rsidRDefault="005C318A" w:rsidP="00B75894">
      <w:pPr>
        <w:pStyle w:val="B1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7460DE">
        <w:t xml:space="preserve">The </w:t>
      </w:r>
      <w:r w:rsidR="007460DE">
        <w:rPr>
          <w:rFonts w:hint="eastAsia"/>
          <w:lang w:eastAsia="ko-KR"/>
        </w:rPr>
        <w:t>s</w:t>
      </w:r>
      <w:r w:rsidR="007460DE">
        <w:t xml:space="preserve">ensing </w:t>
      </w:r>
      <w:r w:rsidR="007460DE">
        <w:rPr>
          <w:rFonts w:hint="eastAsia"/>
          <w:lang w:eastAsia="ko-KR"/>
        </w:rPr>
        <w:t>a</w:t>
      </w:r>
      <w:r w:rsidR="007460DE">
        <w:t xml:space="preserve">uthorization information is pre-configured or configured </w:t>
      </w:r>
      <w:r w:rsidR="007460DE" w:rsidRPr="000C1DE7">
        <w:t>by OAM</w:t>
      </w:r>
      <w:r w:rsidR="00B75894">
        <w:rPr>
          <w:rFonts w:hint="eastAsia"/>
          <w:lang w:eastAsia="ko-KR"/>
        </w:rPr>
        <w:t xml:space="preserve"> in the SF</w:t>
      </w:r>
      <w:r w:rsidR="007460DE" w:rsidRPr="000C1DE7">
        <w:rPr>
          <w:rFonts w:hint="eastAsia"/>
          <w:lang w:eastAsia="ko-KR"/>
        </w:rPr>
        <w:t>.</w:t>
      </w:r>
    </w:p>
    <w:p w14:paraId="59C6F9CB" w14:textId="7FAFE04E" w:rsidR="00EF154C" w:rsidRPr="005A6574" w:rsidRDefault="00EF154C" w:rsidP="00B75894">
      <w:pPr>
        <w:pStyle w:val="B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-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The SF </w:t>
      </w:r>
      <w:r>
        <w:rPr>
          <w:rFonts w:eastAsiaTheme="minorEastAsia"/>
        </w:rPr>
        <w:t>can revoke the Sensing Service Request when the authori</w:t>
      </w:r>
      <w:r>
        <w:rPr>
          <w:rFonts w:eastAsiaTheme="minorEastAsia" w:hint="eastAsia"/>
          <w:lang w:eastAsia="ko-KR"/>
        </w:rPr>
        <w:t>z</w:t>
      </w:r>
      <w:r>
        <w:rPr>
          <w:rFonts w:eastAsiaTheme="minorEastAsia"/>
        </w:rPr>
        <w:t>ation criteria are no longer met.</w:t>
      </w:r>
    </w:p>
    <w:p w14:paraId="0F8CB49B" w14:textId="3FCF4878" w:rsidR="007460DE" w:rsidRPr="00866EB2" w:rsidRDefault="005C318A" w:rsidP="005C318A">
      <w:pPr>
        <w:pStyle w:val="B1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EF154C">
        <w:rPr>
          <w:rFonts w:eastAsiaTheme="minorEastAsia" w:hint="eastAsia"/>
          <w:lang w:eastAsia="ko-KR"/>
        </w:rPr>
        <w:t>The AF</w:t>
      </w:r>
      <w:r w:rsidR="00EF154C">
        <w:rPr>
          <w:rFonts w:eastAsiaTheme="minorEastAsia"/>
        </w:rPr>
        <w:t xml:space="preserve"> can cancel the on-going Sensing Service Request when needed</w:t>
      </w:r>
      <w:r w:rsidR="00EF154C">
        <w:rPr>
          <w:rFonts w:eastAsiaTheme="minorEastAsia" w:hint="eastAsia"/>
          <w:lang w:eastAsia="ko-KR"/>
        </w:rPr>
        <w:t>. Then, t</w:t>
      </w:r>
      <w:r w:rsidR="007460DE">
        <w:rPr>
          <w:rFonts w:eastAsiaTheme="minorEastAsia" w:hint="eastAsia"/>
          <w:lang w:eastAsia="ko-KR"/>
        </w:rPr>
        <w:t>he SF terminate</w:t>
      </w:r>
      <w:r w:rsidR="002817CD">
        <w:rPr>
          <w:rFonts w:eastAsiaTheme="minorEastAsia" w:hint="eastAsia"/>
          <w:lang w:eastAsia="ko-KR"/>
        </w:rPr>
        <w:t>s</w:t>
      </w:r>
      <w:r w:rsidR="007460DE">
        <w:rPr>
          <w:rFonts w:eastAsiaTheme="minorEastAsia" w:hint="eastAsia"/>
          <w:lang w:eastAsia="ko-KR"/>
        </w:rPr>
        <w:t xml:space="preserve"> the on-going sensing service operation between the SF and the SE upon </w:t>
      </w:r>
      <w:r w:rsidR="00EF154C">
        <w:rPr>
          <w:rFonts w:eastAsiaTheme="minorEastAsia" w:hint="eastAsia"/>
          <w:lang w:eastAsia="ko-KR"/>
        </w:rPr>
        <w:t>cancellation</w:t>
      </w:r>
      <w:r w:rsidR="007460DE">
        <w:rPr>
          <w:rFonts w:eastAsiaTheme="minorEastAsia" w:hint="eastAsia"/>
          <w:lang w:eastAsia="ko-KR"/>
        </w:rPr>
        <w:t>.</w:t>
      </w:r>
    </w:p>
    <w:p w14:paraId="6ED4A722" w14:textId="77777777" w:rsidR="007460DE" w:rsidRPr="007460DE" w:rsidRDefault="007460DE" w:rsidP="007460DE">
      <w:pPr>
        <w:jc w:val="both"/>
        <w:rPr>
          <w:bCs/>
          <w:lang w:val="en-US" w:eastAsia="ko-KR"/>
        </w:rPr>
      </w:pPr>
    </w:p>
    <w:p w14:paraId="1E744647" w14:textId="77777777" w:rsidR="003F658F" w:rsidRDefault="003F658F" w:rsidP="003F65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4C13856" w14:textId="5E0633C8" w:rsidR="00B44BC8" w:rsidRPr="00604CE2" w:rsidRDefault="00B44BC8" w:rsidP="00604CE2">
      <w:pPr>
        <w:jc w:val="both"/>
        <w:rPr>
          <w:b/>
          <w:lang w:val="en-US" w:eastAsia="ko-KR"/>
        </w:rPr>
      </w:pPr>
    </w:p>
    <w:sectPr w:rsidR="00B44BC8" w:rsidRPr="00604CE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BBE7" w14:textId="77777777" w:rsidR="00BF5902" w:rsidRDefault="00BF5902">
      <w:r>
        <w:separator/>
      </w:r>
    </w:p>
    <w:p w14:paraId="624E62DC" w14:textId="77777777" w:rsidR="00BF5902" w:rsidRDefault="00BF5902"/>
  </w:endnote>
  <w:endnote w:type="continuationSeparator" w:id="0">
    <w:p w14:paraId="75B0F2E0" w14:textId="77777777" w:rsidR="00BF5902" w:rsidRDefault="00BF5902">
      <w:r>
        <w:continuationSeparator/>
      </w:r>
    </w:p>
    <w:p w14:paraId="206282EC" w14:textId="77777777" w:rsidR="00BF5902" w:rsidRDefault="00BF59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0E11B" w14:textId="77777777" w:rsidR="00BF5902" w:rsidRDefault="00BF5902">
      <w:r>
        <w:separator/>
      </w:r>
    </w:p>
    <w:p w14:paraId="13F8AE7D" w14:textId="77777777" w:rsidR="00BF5902" w:rsidRDefault="00BF5902"/>
  </w:footnote>
  <w:footnote w:type="continuationSeparator" w:id="0">
    <w:p w14:paraId="3B7029EF" w14:textId="77777777" w:rsidR="00BF5902" w:rsidRDefault="00BF5902">
      <w:r>
        <w:continuationSeparator/>
      </w:r>
    </w:p>
    <w:p w14:paraId="590598E1" w14:textId="77777777" w:rsidR="00BF5902" w:rsidRDefault="00BF59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D011001"/>
    <w:multiLevelType w:val="multilevel"/>
    <w:tmpl w:val="5A48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0A43E2F"/>
    <w:multiLevelType w:val="multilevel"/>
    <w:tmpl w:val="B23AE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9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973366395">
    <w:abstractNumId w:val="10"/>
  </w:num>
  <w:num w:numId="2" w16cid:durableId="268855138">
    <w:abstractNumId w:val="28"/>
  </w:num>
  <w:num w:numId="3" w16cid:durableId="1819224564">
    <w:abstractNumId w:val="25"/>
  </w:num>
  <w:num w:numId="4" w16cid:durableId="1726904446">
    <w:abstractNumId w:val="12"/>
  </w:num>
  <w:num w:numId="5" w16cid:durableId="815881440">
    <w:abstractNumId w:val="42"/>
  </w:num>
  <w:num w:numId="6" w16cid:durableId="1061054025">
    <w:abstractNumId w:val="18"/>
  </w:num>
  <w:num w:numId="7" w16cid:durableId="510530582">
    <w:abstractNumId w:val="17"/>
  </w:num>
  <w:num w:numId="8" w16cid:durableId="703360835">
    <w:abstractNumId w:val="30"/>
  </w:num>
  <w:num w:numId="9" w16cid:durableId="994839539">
    <w:abstractNumId w:val="29"/>
  </w:num>
  <w:num w:numId="10" w16cid:durableId="1285620554">
    <w:abstractNumId w:val="20"/>
  </w:num>
  <w:num w:numId="11" w16cid:durableId="497119545">
    <w:abstractNumId w:val="14"/>
  </w:num>
  <w:num w:numId="12" w16cid:durableId="386999586">
    <w:abstractNumId w:val="47"/>
  </w:num>
  <w:num w:numId="13" w16cid:durableId="1025981552">
    <w:abstractNumId w:val="34"/>
  </w:num>
  <w:num w:numId="14" w16cid:durableId="637610052">
    <w:abstractNumId w:val="32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1"/>
  </w:num>
  <w:num w:numId="26" w16cid:durableId="1441295624">
    <w:abstractNumId w:val="33"/>
  </w:num>
  <w:num w:numId="27" w16cid:durableId="1085615450">
    <w:abstractNumId w:val="37"/>
  </w:num>
  <w:num w:numId="28" w16cid:durableId="700520644">
    <w:abstractNumId w:val="48"/>
  </w:num>
  <w:num w:numId="29" w16cid:durableId="16416869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46"/>
  </w:num>
  <w:num w:numId="31" w16cid:durableId="1626081322">
    <w:abstractNumId w:val="15"/>
  </w:num>
  <w:num w:numId="32" w16cid:durableId="576784612">
    <w:abstractNumId w:val="21"/>
  </w:num>
  <w:num w:numId="33" w16cid:durableId="1412239478">
    <w:abstractNumId w:val="24"/>
  </w:num>
  <w:num w:numId="34" w16cid:durableId="1375546457">
    <w:abstractNumId w:val="35"/>
  </w:num>
  <w:num w:numId="35" w16cid:durableId="2045014730">
    <w:abstractNumId w:val="36"/>
  </w:num>
  <w:num w:numId="36" w16cid:durableId="1840193952">
    <w:abstractNumId w:val="13"/>
  </w:num>
  <w:num w:numId="37" w16cid:durableId="1187720369">
    <w:abstractNumId w:val="23"/>
  </w:num>
  <w:num w:numId="38" w16cid:durableId="1488864097">
    <w:abstractNumId w:val="26"/>
  </w:num>
  <w:num w:numId="39" w16cid:durableId="2139639641">
    <w:abstractNumId w:val="11"/>
  </w:num>
  <w:num w:numId="40" w16cid:durableId="490414979">
    <w:abstractNumId w:val="45"/>
  </w:num>
  <w:num w:numId="41" w16cid:durableId="1497919621">
    <w:abstractNumId w:val="44"/>
  </w:num>
  <w:num w:numId="42" w16cid:durableId="447089624">
    <w:abstractNumId w:val="38"/>
  </w:num>
  <w:num w:numId="43" w16cid:durableId="1942031659">
    <w:abstractNumId w:val="19"/>
  </w:num>
  <w:num w:numId="44" w16cid:durableId="1630893359">
    <w:abstractNumId w:val="22"/>
  </w:num>
  <w:num w:numId="45" w16cid:durableId="1537693592">
    <w:abstractNumId w:val="40"/>
  </w:num>
  <w:num w:numId="46" w16cid:durableId="1037850294">
    <w:abstractNumId w:val="16"/>
  </w:num>
  <w:num w:numId="47" w16cid:durableId="1533880226">
    <w:abstractNumId w:val="39"/>
  </w:num>
  <w:num w:numId="48" w16cid:durableId="1414545878">
    <w:abstractNumId w:val="49"/>
  </w:num>
  <w:num w:numId="49" w16cid:durableId="1690713406">
    <w:abstractNumId w:val="43"/>
  </w:num>
  <w:num w:numId="50" w16cid:durableId="8812848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C53"/>
    <w:rsid w:val="000144DA"/>
    <w:rsid w:val="00014996"/>
    <w:rsid w:val="00015647"/>
    <w:rsid w:val="00015E51"/>
    <w:rsid w:val="000204D7"/>
    <w:rsid w:val="00020A85"/>
    <w:rsid w:val="00021D03"/>
    <w:rsid w:val="00022D7E"/>
    <w:rsid w:val="00023DA0"/>
    <w:rsid w:val="0002446E"/>
    <w:rsid w:val="00024BB7"/>
    <w:rsid w:val="0002703B"/>
    <w:rsid w:val="000326A3"/>
    <w:rsid w:val="000326AB"/>
    <w:rsid w:val="00036510"/>
    <w:rsid w:val="0003666B"/>
    <w:rsid w:val="00036A2E"/>
    <w:rsid w:val="000371CD"/>
    <w:rsid w:val="000377AC"/>
    <w:rsid w:val="00037F83"/>
    <w:rsid w:val="000414E7"/>
    <w:rsid w:val="00044E71"/>
    <w:rsid w:val="000520D8"/>
    <w:rsid w:val="00054D6D"/>
    <w:rsid w:val="0005594A"/>
    <w:rsid w:val="00055A2A"/>
    <w:rsid w:val="000564B0"/>
    <w:rsid w:val="00057EBC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553D"/>
    <w:rsid w:val="00086B19"/>
    <w:rsid w:val="00087551"/>
    <w:rsid w:val="00087887"/>
    <w:rsid w:val="00090FF7"/>
    <w:rsid w:val="00093D24"/>
    <w:rsid w:val="0009410B"/>
    <w:rsid w:val="00094CAD"/>
    <w:rsid w:val="000A0B85"/>
    <w:rsid w:val="000A0C49"/>
    <w:rsid w:val="000A25ED"/>
    <w:rsid w:val="000A2E5F"/>
    <w:rsid w:val="000A5940"/>
    <w:rsid w:val="000A658E"/>
    <w:rsid w:val="000A6BC8"/>
    <w:rsid w:val="000B0522"/>
    <w:rsid w:val="000B1EAD"/>
    <w:rsid w:val="000B47F0"/>
    <w:rsid w:val="000B4972"/>
    <w:rsid w:val="000B4AF2"/>
    <w:rsid w:val="000B642B"/>
    <w:rsid w:val="000C0FDB"/>
    <w:rsid w:val="000C1DE7"/>
    <w:rsid w:val="000C1E87"/>
    <w:rsid w:val="000C6DAD"/>
    <w:rsid w:val="000D0B99"/>
    <w:rsid w:val="000D18FC"/>
    <w:rsid w:val="000D28F2"/>
    <w:rsid w:val="000D307B"/>
    <w:rsid w:val="000E051C"/>
    <w:rsid w:val="000E0E0A"/>
    <w:rsid w:val="000F1E7F"/>
    <w:rsid w:val="000F4F60"/>
    <w:rsid w:val="000F6FE9"/>
    <w:rsid w:val="000F77FA"/>
    <w:rsid w:val="00104584"/>
    <w:rsid w:val="00105813"/>
    <w:rsid w:val="00106BF7"/>
    <w:rsid w:val="00107BB3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0131"/>
    <w:rsid w:val="00131D84"/>
    <w:rsid w:val="00137ED1"/>
    <w:rsid w:val="00141294"/>
    <w:rsid w:val="001413B5"/>
    <w:rsid w:val="00141D06"/>
    <w:rsid w:val="0014413A"/>
    <w:rsid w:val="0014615C"/>
    <w:rsid w:val="001526D8"/>
    <w:rsid w:val="00153F9E"/>
    <w:rsid w:val="00154EBE"/>
    <w:rsid w:val="00155071"/>
    <w:rsid w:val="0015570D"/>
    <w:rsid w:val="00156C44"/>
    <w:rsid w:val="00161B47"/>
    <w:rsid w:val="0016405C"/>
    <w:rsid w:val="00165D7A"/>
    <w:rsid w:val="00167A14"/>
    <w:rsid w:val="0017196B"/>
    <w:rsid w:val="00171B97"/>
    <w:rsid w:val="00171E0B"/>
    <w:rsid w:val="0017350A"/>
    <w:rsid w:val="00173B6F"/>
    <w:rsid w:val="00173E1A"/>
    <w:rsid w:val="00173FB7"/>
    <w:rsid w:val="0017545A"/>
    <w:rsid w:val="001777D6"/>
    <w:rsid w:val="00180FC4"/>
    <w:rsid w:val="0018128A"/>
    <w:rsid w:val="001819AA"/>
    <w:rsid w:val="0018303D"/>
    <w:rsid w:val="00186641"/>
    <w:rsid w:val="00186804"/>
    <w:rsid w:val="00187F27"/>
    <w:rsid w:val="0019062C"/>
    <w:rsid w:val="001914CE"/>
    <w:rsid w:val="00191BAA"/>
    <w:rsid w:val="00192632"/>
    <w:rsid w:val="00192759"/>
    <w:rsid w:val="00192F72"/>
    <w:rsid w:val="00193025"/>
    <w:rsid w:val="00195158"/>
    <w:rsid w:val="00195332"/>
    <w:rsid w:val="001967B5"/>
    <w:rsid w:val="001A2132"/>
    <w:rsid w:val="001A298B"/>
    <w:rsid w:val="001A6960"/>
    <w:rsid w:val="001A747D"/>
    <w:rsid w:val="001B2E0C"/>
    <w:rsid w:val="001B587E"/>
    <w:rsid w:val="001B6BB1"/>
    <w:rsid w:val="001C0F60"/>
    <w:rsid w:val="001C428F"/>
    <w:rsid w:val="001C68E9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710F"/>
    <w:rsid w:val="001D71C8"/>
    <w:rsid w:val="001E04D8"/>
    <w:rsid w:val="001E0B28"/>
    <w:rsid w:val="001E1A58"/>
    <w:rsid w:val="001E29F7"/>
    <w:rsid w:val="001E2ADE"/>
    <w:rsid w:val="001E4CDA"/>
    <w:rsid w:val="001E690F"/>
    <w:rsid w:val="001F0CED"/>
    <w:rsid w:val="001F23E0"/>
    <w:rsid w:val="001F2820"/>
    <w:rsid w:val="001F5EC4"/>
    <w:rsid w:val="001F75C0"/>
    <w:rsid w:val="001F78BD"/>
    <w:rsid w:val="002001AB"/>
    <w:rsid w:val="002037F5"/>
    <w:rsid w:val="002057B3"/>
    <w:rsid w:val="00205BE1"/>
    <w:rsid w:val="0020799E"/>
    <w:rsid w:val="0021324F"/>
    <w:rsid w:val="00213AC4"/>
    <w:rsid w:val="002149B4"/>
    <w:rsid w:val="00217607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7247"/>
    <w:rsid w:val="00242126"/>
    <w:rsid w:val="00242E97"/>
    <w:rsid w:val="002438FD"/>
    <w:rsid w:val="002445C7"/>
    <w:rsid w:val="002452AE"/>
    <w:rsid w:val="00246F02"/>
    <w:rsid w:val="0024717C"/>
    <w:rsid w:val="00247945"/>
    <w:rsid w:val="00251CAE"/>
    <w:rsid w:val="00254719"/>
    <w:rsid w:val="00257034"/>
    <w:rsid w:val="00257334"/>
    <w:rsid w:val="00257B62"/>
    <w:rsid w:val="00273376"/>
    <w:rsid w:val="0027451F"/>
    <w:rsid w:val="00274CEA"/>
    <w:rsid w:val="00276C3D"/>
    <w:rsid w:val="0028072F"/>
    <w:rsid w:val="002817CD"/>
    <w:rsid w:val="00284B7A"/>
    <w:rsid w:val="00291439"/>
    <w:rsid w:val="00291681"/>
    <w:rsid w:val="002936FE"/>
    <w:rsid w:val="00296467"/>
    <w:rsid w:val="002970CC"/>
    <w:rsid w:val="002A0B8E"/>
    <w:rsid w:val="002A234B"/>
    <w:rsid w:val="002A3B06"/>
    <w:rsid w:val="002A4BFC"/>
    <w:rsid w:val="002A6922"/>
    <w:rsid w:val="002B07BA"/>
    <w:rsid w:val="002B1E4A"/>
    <w:rsid w:val="002B5B0A"/>
    <w:rsid w:val="002B71D2"/>
    <w:rsid w:val="002C01CD"/>
    <w:rsid w:val="002C445A"/>
    <w:rsid w:val="002C4563"/>
    <w:rsid w:val="002C47FC"/>
    <w:rsid w:val="002C679E"/>
    <w:rsid w:val="002C775F"/>
    <w:rsid w:val="002C7B6A"/>
    <w:rsid w:val="002D0AC6"/>
    <w:rsid w:val="002D153A"/>
    <w:rsid w:val="002E0F8F"/>
    <w:rsid w:val="002E3413"/>
    <w:rsid w:val="002E3D28"/>
    <w:rsid w:val="002E3FC2"/>
    <w:rsid w:val="002E4A53"/>
    <w:rsid w:val="002E643F"/>
    <w:rsid w:val="002E6B09"/>
    <w:rsid w:val="002F02C4"/>
    <w:rsid w:val="002F2378"/>
    <w:rsid w:val="002F4353"/>
    <w:rsid w:val="002F43C4"/>
    <w:rsid w:val="002F6609"/>
    <w:rsid w:val="002F6FC0"/>
    <w:rsid w:val="002F7172"/>
    <w:rsid w:val="003003D4"/>
    <w:rsid w:val="00300B0D"/>
    <w:rsid w:val="00304825"/>
    <w:rsid w:val="003048A9"/>
    <w:rsid w:val="003117D5"/>
    <w:rsid w:val="00311E85"/>
    <w:rsid w:val="003145FE"/>
    <w:rsid w:val="00322651"/>
    <w:rsid w:val="00322672"/>
    <w:rsid w:val="00323BF9"/>
    <w:rsid w:val="00325404"/>
    <w:rsid w:val="00325A0A"/>
    <w:rsid w:val="00325F30"/>
    <w:rsid w:val="00326BBA"/>
    <w:rsid w:val="0033013D"/>
    <w:rsid w:val="003357ED"/>
    <w:rsid w:val="00335934"/>
    <w:rsid w:val="00340C2B"/>
    <w:rsid w:val="00343ACA"/>
    <w:rsid w:val="003506DF"/>
    <w:rsid w:val="00350F4A"/>
    <w:rsid w:val="00351647"/>
    <w:rsid w:val="003522F3"/>
    <w:rsid w:val="00353110"/>
    <w:rsid w:val="00353826"/>
    <w:rsid w:val="003604F9"/>
    <w:rsid w:val="003622FF"/>
    <w:rsid w:val="003628BD"/>
    <w:rsid w:val="00362A22"/>
    <w:rsid w:val="003637FE"/>
    <w:rsid w:val="00364241"/>
    <w:rsid w:val="00364DB5"/>
    <w:rsid w:val="00370997"/>
    <w:rsid w:val="00374637"/>
    <w:rsid w:val="00377777"/>
    <w:rsid w:val="00380003"/>
    <w:rsid w:val="003801BA"/>
    <w:rsid w:val="00382488"/>
    <w:rsid w:val="0038383D"/>
    <w:rsid w:val="003844C0"/>
    <w:rsid w:val="003854AD"/>
    <w:rsid w:val="00385954"/>
    <w:rsid w:val="00385B37"/>
    <w:rsid w:val="0038626E"/>
    <w:rsid w:val="00390332"/>
    <w:rsid w:val="0039181F"/>
    <w:rsid w:val="003A34AF"/>
    <w:rsid w:val="003A6527"/>
    <w:rsid w:val="003A6A46"/>
    <w:rsid w:val="003B0D4F"/>
    <w:rsid w:val="003B2548"/>
    <w:rsid w:val="003B2937"/>
    <w:rsid w:val="003B345C"/>
    <w:rsid w:val="003B5FA2"/>
    <w:rsid w:val="003B68DB"/>
    <w:rsid w:val="003B6CC8"/>
    <w:rsid w:val="003C5D7E"/>
    <w:rsid w:val="003D128E"/>
    <w:rsid w:val="003D187F"/>
    <w:rsid w:val="003D3F37"/>
    <w:rsid w:val="003D4C6E"/>
    <w:rsid w:val="003D5E29"/>
    <w:rsid w:val="003D6B5B"/>
    <w:rsid w:val="003D72FF"/>
    <w:rsid w:val="003E38E9"/>
    <w:rsid w:val="003E3953"/>
    <w:rsid w:val="003E5247"/>
    <w:rsid w:val="003E52FA"/>
    <w:rsid w:val="003E5F50"/>
    <w:rsid w:val="003E78BD"/>
    <w:rsid w:val="003E7A52"/>
    <w:rsid w:val="003F0404"/>
    <w:rsid w:val="003F658F"/>
    <w:rsid w:val="00400418"/>
    <w:rsid w:val="00400AD6"/>
    <w:rsid w:val="00401B8D"/>
    <w:rsid w:val="00402692"/>
    <w:rsid w:val="00402D6D"/>
    <w:rsid w:val="00403C85"/>
    <w:rsid w:val="00405AB1"/>
    <w:rsid w:val="00405D4B"/>
    <w:rsid w:val="0040615A"/>
    <w:rsid w:val="004070AC"/>
    <w:rsid w:val="004127E9"/>
    <w:rsid w:val="00412879"/>
    <w:rsid w:val="004149EB"/>
    <w:rsid w:val="00414ABF"/>
    <w:rsid w:val="00420A90"/>
    <w:rsid w:val="004219AF"/>
    <w:rsid w:val="00421AE3"/>
    <w:rsid w:val="00423FCA"/>
    <w:rsid w:val="004258BC"/>
    <w:rsid w:val="00426617"/>
    <w:rsid w:val="0042735F"/>
    <w:rsid w:val="00427403"/>
    <w:rsid w:val="00430B13"/>
    <w:rsid w:val="00432366"/>
    <w:rsid w:val="004340D1"/>
    <w:rsid w:val="0043710F"/>
    <w:rsid w:val="00441E64"/>
    <w:rsid w:val="00444BA5"/>
    <w:rsid w:val="00444CB1"/>
    <w:rsid w:val="00445A8B"/>
    <w:rsid w:val="00445DF0"/>
    <w:rsid w:val="0044605F"/>
    <w:rsid w:val="004509BE"/>
    <w:rsid w:val="00450CB7"/>
    <w:rsid w:val="00452D0E"/>
    <w:rsid w:val="00452E8C"/>
    <w:rsid w:val="004533CF"/>
    <w:rsid w:val="00454D7B"/>
    <w:rsid w:val="00456D9D"/>
    <w:rsid w:val="00462160"/>
    <w:rsid w:val="00464364"/>
    <w:rsid w:val="00464FFA"/>
    <w:rsid w:val="0046718A"/>
    <w:rsid w:val="0046787F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75DB"/>
    <w:rsid w:val="00477B6D"/>
    <w:rsid w:val="00480F34"/>
    <w:rsid w:val="00483996"/>
    <w:rsid w:val="00483B16"/>
    <w:rsid w:val="00485EC6"/>
    <w:rsid w:val="00490B8A"/>
    <w:rsid w:val="00491DC3"/>
    <w:rsid w:val="004936D7"/>
    <w:rsid w:val="0049613F"/>
    <w:rsid w:val="00496845"/>
    <w:rsid w:val="004973B7"/>
    <w:rsid w:val="004A0B38"/>
    <w:rsid w:val="004A1F8A"/>
    <w:rsid w:val="004A4185"/>
    <w:rsid w:val="004B29F4"/>
    <w:rsid w:val="004B6330"/>
    <w:rsid w:val="004C04F7"/>
    <w:rsid w:val="004C0EC4"/>
    <w:rsid w:val="004C3932"/>
    <w:rsid w:val="004C6520"/>
    <w:rsid w:val="004C7CF9"/>
    <w:rsid w:val="004D0B3D"/>
    <w:rsid w:val="004D0C1F"/>
    <w:rsid w:val="004D2949"/>
    <w:rsid w:val="004D338F"/>
    <w:rsid w:val="004D490C"/>
    <w:rsid w:val="004D70AF"/>
    <w:rsid w:val="004E0093"/>
    <w:rsid w:val="004E0B0F"/>
    <w:rsid w:val="004E22A2"/>
    <w:rsid w:val="004E4B9A"/>
    <w:rsid w:val="004E69C3"/>
    <w:rsid w:val="004E6EC3"/>
    <w:rsid w:val="004E7949"/>
    <w:rsid w:val="004F04EC"/>
    <w:rsid w:val="004F29C3"/>
    <w:rsid w:val="004F3BCC"/>
    <w:rsid w:val="004F3DA8"/>
    <w:rsid w:val="004F660F"/>
    <w:rsid w:val="00501D7F"/>
    <w:rsid w:val="00502341"/>
    <w:rsid w:val="00506056"/>
    <w:rsid w:val="0050736F"/>
    <w:rsid w:val="00511DF8"/>
    <w:rsid w:val="00513D75"/>
    <w:rsid w:val="00514E40"/>
    <w:rsid w:val="005153DE"/>
    <w:rsid w:val="00516E69"/>
    <w:rsid w:val="005223ED"/>
    <w:rsid w:val="0052486C"/>
    <w:rsid w:val="0052642A"/>
    <w:rsid w:val="00527A49"/>
    <w:rsid w:val="00534227"/>
    <w:rsid w:val="0053516F"/>
    <w:rsid w:val="00542437"/>
    <w:rsid w:val="00543D75"/>
    <w:rsid w:val="005446D0"/>
    <w:rsid w:val="00546798"/>
    <w:rsid w:val="0055526E"/>
    <w:rsid w:val="00555957"/>
    <w:rsid w:val="0055635B"/>
    <w:rsid w:val="0055649C"/>
    <w:rsid w:val="0055656A"/>
    <w:rsid w:val="00557B9A"/>
    <w:rsid w:val="00561488"/>
    <w:rsid w:val="005624BB"/>
    <w:rsid w:val="0056315D"/>
    <w:rsid w:val="00571AB8"/>
    <w:rsid w:val="005720F9"/>
    <w:rsid w:val="0057641B"/>
    <w:rsid w:val="00576A2D"/>
    <w:rsid w:val="00576FC0"/>
    <w:rsid w:val="00584810"/>
    <w:rsid w:val="005854E5"/>
    <w:rsid w:val="00585D7A"/>
    <w:rsid w:val="00585F76"/>
    <w:rsid w:val="0059016C"/>
    <w:rsid w:val="00590E43"/>
    <w:rsid w:val="00592866"/>
    <w:rsid w:val="00595098"/>
    <w:rsid w:val="00595223"/>
    <w:rsid w:val="005973CE"/>
    <w:rsid w:val="005A1CF4"/>
    <w:rsid w:val="005A26B5"/>
    <w:rsid w:val="005A4C96"/>
    <w:rsid w:val="005A6574"/>
    <w:rsid w:val="005A78EC"/>
    <w:rsid w:val="005A7A85"/>
    <w:rsid w:val="005A7D84"/>
    <w:rsid w:val="005B321B"/>
    <w:rsid w:val="005B352B"/>
    <w:rsid w:val="005B6A2D"/>
    <w:rsid w:val="005C0552"/>
    <w:rsid w:val="005C081F"/>
    <w:rsid w:val="005C1B4B"/>
    <w:rsid w:val="005C1D37"/>
    <w:rsid w:val="005C2155"/>
    <w:rsid w:val="005C318A"/>
    <w:rsid w:val="005C3CAC"/>
    <w:rsid w:val="005C517B"/>
    <w:rsid w:val="005C6096"/>
    <w:rsid w:val="005C7FE7"/>
    <w:rsid w:val="005D0B35"/>
    <w:rsid w:val="005D1150"/>
    <w:rsid w:val="005D2EF9"/>
    <w:rsid w:val="005D696A"/>
    <w:rsid w:val="005D717F"/>
    <w:rsid w:val="005E319B"/>
    <w:rsid w:val="005E553D"/>
    <w:rsid w:val="005E5DD4"/>
    <w:rsid w:val="005E613F"/>
    <w:rsid w:val="005F0E8A"/>
    <w:rsid w:val="005F1ECA"/>
    <w:rsid w:val="005F2BA8"/>
    <w:rsid w:val="005F6425"/>
    <w:rsid w:val="005F6E3E"/>
    <w:rsid w:val="005F72C8"/>
    <w:rsid w:val="005F7F63"/>
    <w:rsid w:val="00600592"/>
    <w:rsid w:val="00604CE2"/>
    <w:rsid w:val="00607023"/>
    <w:rsid w:val="0061384A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6170"/>
    <w:rsid w:val="00627DA6"/>
    <w:rsid w:val="0063510D"/>
    <w:rsid w:val="006378FB"/>
    <w:rsid w:val="00640641"/>
    <w:rsid w:val="00640BFD"/>
    <w:rsid w:val="00641E37"/>
    <w:rsid w:val="006426D9"/>
    <w:rsid w:val="0064647A"/>
    <w:rsid w:val="00647B8D"/>
    <w:rsid w:val="006503FF"/>
    <w:rsid w:val="00650F36"/>
    <w:rsid w:val="0065578B"/>
    <w:rsid w:val="006574F7"/>
    <w:rsid w:val="00657B3F"/>
    <w:rsid w:val="00660303"/>
    <w:rsid w:val="00661502"/>
    <w:rsid w:val="0066353A"/>
    <w:rsid w:val="00666074"/>
    <w:rsid w:val="006664B0"/>
    <w:rsid w:val="00670E0F"/>
    <w:rsid w:val="006757E2"/>
    <w:rsid w:val="00676629"/>
    <w:rsid w:val="00681065"/>
    <w:rsid w:val="0069349F"/>
    <w:rsid w:val="006A4925"/>
    <w:rsid w:val="006A4A4E"/>
    <w:rsid w:val="006A4E5F"/>
    <w:rsid w:val="006A4EED"/>
    <w:rsid w:val="006A575E"/>
    <w:rsid w:val="006A59D4"/>
    <w:rsid w:val="006A7D72"/>
    <w:rsid w:val="006B09E6"/>
    <w:rsid w:val="006B0A3C"/>
    <w:rsid w:val="006B158A"/>
    <w:rsid w:val="006B1F3F"/>
    <w:rsid w:val="006C6865"/>
    <w:rsid w:val="006D1A31"/>
    <w:rsid w:val="006D28C9"/>
    <w:rsid w:val="006D2972"/>
    <w:rsid w:val="006D2F85"/>
    <w:rsid w:val="006D3AFB"/>
    <w:rsid w:val="006D41BC"/>
    <w:rsid w:val="006D4C68"/>
    <w:rsid w:val="006D4DBA"/>
    <w:rsid w:val="006E2693"/>
    <w:rsid w:val="006E3E11"/>
    <w:rsid w:val="006E7AD3"/>
    <w:rsid w:val="006E7D7E"/>
    <w:rsid w:val="006F26D1"/>
    <w:rsid w:val="006F5E2A"/>
    <w:rsid w:val="006F747C"/>
    <w:rsid w:val="006F7D89"/>
    <w:rsid w:val="00702314"/>
    <w:rsid w:val="007105D3"/>
    <w:rsid w:val="00715DB2"/>
    <w:rsid w:val="00715EBD"/>
    <w:rsid w:val="0071683C"/>
    <w:rsid w:val="00716C16"/>
    <w:rsid w:val="00721772"/>
    <w:rsid w:val="007224FF"/>
    <w:rsid w:val="007227AF"/>
    <w:rsid w:val="00724D87"/>
    <w:rsid w:val="00725EE2"/>
    <w:rsid w:val="007302B9"/>
    <w:rsid w:val="007309CE"/>
    <w:rsid w:val="007326F0"/>
    <w:rsid w:val="00735C4B"/>
    <w:rsid w:val="00737179"/>
    <w:rsid w:val="00737C99"/>
    <w:rsid w:val="00737FEB"/>
    <w:rsid w:val="007419FD"/>
    <w:rsid w:val="00742F46"/>
    <w:rsid w:val="00743D07"/>
    <w:rsid w:val="007449AA"/>
    <w:rsid w:val="007453D9"/>
    <w:rsid w:val="007460DE"/>
    <w:rsid w:val="007509A1"/>
    <w:rsid w:val="00752D86"/>
    <w:rsid w:val="00753D76"/>
    <w:rsid w:val="00754F7F"/>
    <w:rsid w:val="00755C37"/>
    <w:rsid w:val="0075778D"/>
    <w:rsid w:val="00762226"/>
    <w:rsid w:val="007633C8"/>
    <w:rsid w:val="007672D3"/>
    <w:rsid w:val="00772879"/>
    <w:rsid w:val="00775966"/>
    <w:rsid w:val="007777CF"/>
    <w:rsid w:val="007833A7"/>
    <w:rsid w:val="007840C6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E6C"/>
    <w:rsid w:val="007B48CC"/>
    <w:rsid w:val="007C0EFE"/>
    <w:rsid w:val="007C0FDA"/>
    <w:rsid w:val="007C1013"/>
    <w:rsid w:val="007C160A"/>
    <w:rsid w:val="007C419E"/>
    <w:rsid w:val="007C4531"/>
    <w:rsid w:val="007C57CD"/>
    <w:rsid w:val="007D1E6E"/>
    <w:rsid w:val="007D313F"/>
    <w:rsid w:val="007D409D"/>
    <w:rsid w:val="007D466F"/>
    <w:rsid w:val="007D616C"/>
    <w:rsid w:val="007E1C03"/>
    <w:rsid w:val="007E1C5B"/>
    <w:rsid w:val="007E24FD"/>
    <w:rsid w:val="007E2664"/>
    <w:rsid w:val="007E4122"/>
    <w:rsid w:val="007E53A4"/>
    <w:rsid w:val="007E5CE3"/>
    <w:rsid w:val="007E5D8E"/>
    <w:rsid w:val="007E7259"/>
    <w:rsid w:val="007F33B5"/>
    <w:rsid w:val="007F3959"/>
    <w:rsid w:val="007F3BBD"/>
    <w:rsid w:val="007F40D0"/>
    <w:rsid w:val="007F6832"/>
    <w:rsid w:val="007F7349"/>
    <w:rsid w:val="007F74E2"/>
    <w:rsid w:val="00802345"/>
    <w:rsid w:val="00804A28"/>
    <w:rsid w:val="00804EAE"/>
    <w:rsid w:val="008055F8"/>
    <w:rsid w:val="00807542"/>
    <w:rsid w:val="008163AE"/>
    <w:rsid w:val="00816737"/>
    <w:rsid w:val="00817708"/>
    <w:rsid w:val="00817E3C"/>
    <w:rsid w:val="00821120"/>
    <w:rsid w:val="00821CA2"/>
    <w:rsid w:val="008228CC"/>
    <w:rsid w:val="00824F60"/>
    <w:rsid w:val="00824F97"/>
    <w:rsid w:val="008308C9"/>
    <w:rsid w:val="00830BD0"/>
    <w:rsid w:val="0083235B"/>
    <w:rsid w:val="00833FE2"/>
    <w:rsid w:val="008344F7"/>
    <w:rsid w:val="00837B20"/>
    <w:rsid w:val="008415CE"/>
    <w:rsid w:val="00841A7B"/>
    <w:rsid w:val="00842217"/>
    <w:rsid w:val="008447AE"/>
    <w:rsid w:val="00845142"/>
    <w:rsid w:val="00846133"/>
    <w:rsid w:val="00847889"/>
    <w:rsid w:val="008534D5"/>
    <w:rsid w:val="008539A7"/>
    <w:rsid w:val="0085473C"/>
    <w:rsid w:val="008560E0"/>
    <w:rsid w:val="008572CE"/>
    <w:rsid w:val="0086059B"/>
    <w:rsid w:val="008606A9"/>
    <w:rsid w:val="008617C5"/>
    <w:rsid w:val="00861FAB"/>
    <w:rsid w:val="008641CE"/>
    <w:rsid w:val="008641D9"/>
    <w:rsid w:val="008650C2"/>
    <w:rsid w:val="00865280"/>
    <w:rsid w:val="008662FD"/>
    <w:rsid w:val="00866EB2"/>
    <w:rsid w:val="00867CAD"/>
    <w:rsid w:val="00871F3C"/>
    <w:rsid w:val="00872C29"/>
    <w:rsid w:val="00872DB9"/>
    <w:rsid w:val="00873867"/>
    <w:rsid w:val="00875810"/>
    <w:rsid w:val="0088004B"/>
    <w:rsid w:val="00887FDC"/>
    <w:rsid w:val="008918EA"/>
    <w:rsid w:val="00893F4A"/>
    <w:rsid w:val="00894C2B"/>
    <w:rsid w:val="0089682A"/>
    <w:rsid w:val="008968FF"/>
    <w:rsid w:val="008A2C27"/>
    <w:rsid w:val="008A310C"/>
    <w:rsid w:val="008A72FF"/>
    <w:rsid w:val="008A7A97"/>
    <w:rsid w:val="008B08C0"/>
    <w:rsid w:val="008B0CBF"/>
    <w:rsid w:val="008B16F1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1D4"/>
    <w:rsid w:val="008C55F1"/>
    <w:rsid w:val="008D0C43"/>
    <w:rsid w:val="008D5DEC"/>
    <w:rsid w:val="008E12E3"/>
    <w:rsid w:val="008E156A"/>
    <w:rsid w:val="008E32BB"/>
    <w:rsid w:val="008E400F"/>
    <w:rsid w:val="008E4237"/>
    <w:rsid w:val="008E6642"/>
    <w:rsid w:val="008E723F"/>
    <w:rsid w:val="008E772C"/>
    <w:rsid w:val="008E7888"/>
    <w:rsid w:val="008F0AAD"/>
    <w:rsid w:val="008F1AF7"/>
    <w:rsid w:val="008F3C1F"/>
    <w:rsid w:val="008F5165"/>
    <w:rsid w:val="008F5534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0230"/>
    <w:rsid w:val="00911E2A"/>
    <w:rsid w:val="00915CE1"/>
    <w:rsid w:val="00915FF5"/>
    <w:rsid w:val="00917088"/>
    <w:rsid w:val="00917965"/>
    <w:rsid w:val="00920C6F"/>
    <w:rsid w:val="00921312"/>
    <w:rsid w:val="00921364"/>
    <w:rsid w:val="009230A9"/>
    <w:rsid w:val="0092601B"/>
    <w:rsid w:val="00926717"/>
    <w:rsid w:val="0092684D"/>
    <w:rsid w:val="009270A9"/>
    <w:rsid w:val="0092712A"/>
    <w:rsid w:val="00927E9D"/>
    <w:rsid w:val="0093012A"/>
    <w:rsid w:val="0093214D"/>
    <w:rsid w:val="00933864"/>
    <w:rsid w:val="00933F9F"/>
    <w:rsid w:val="00937386"/>
    <w:rsid w:val="00940E7D"/>
    <w:rsid w:val="0094195A"/>
    <w:rsid w:val="00941E6F"/>
    <w:rsid w:val="0094340A"/>
    <w:rsid w:val="0094580F"/>
    <w:rsid w:val="00951A48"/>
    <w:rsid w:val="00956EEA"/>
    <w:rsid w:val="009600D0"/>
    <w:rsid w:val="00961E29"/>
    <w:rsid w:val="00964D09"/>
    <w:rsid w:val="00965171"/>
    <w:rsid w:val="00965260"/>
    <w:rsid w:val="0096594E"/>
    <w:rsid w:val="009670AA"/>
    <w:rsid w:val="0097042F"/>
    <w:rsid w:val="00973521"/>
    <w:rsid w:val="00974272"/>
    <w:rsid w:val="0097529D"/>
    <w:rsid w:val="00977AC4"/>
    <w:rsid w:val="0098072B"/>
    <w:rsid w:val="009809D8"/>
    <w:rsid w:val="00980D46"/>
    <w:rsid w:val="009814C1"/>
    <w:rsid w:val="00986424"/>
    <w:rsid w:val="009865C3"/>
    <w:rsid w:val="00986645"/>
    <w:rsid w:val="00987974"/>
    <w:rsid w:val="00990E53"/>
    <w:rsid w:val="0099112D"/>
    <w:rsid w:val="00992625"/>
    <w:rsid w:val="00994C70"/>
    <w:rsid w:val="00995D17"/>
    <w:rsid w:val="009A00BA"/>
    <w:rsid w:val="009A1BD6"/>
    <w:rsid w:val="009A2D48"/>
    <w:rsid w:val="009A3FF4"/>
    <w:rsid w:val="009A40B7"/>
    <w:rsid w:val="009A44A1"/>
    <w:rsid w:val="009A57ED"/>
    <w:rsid w:val="009A6359"/>
    <w:rsid w:val="009B22DF"/>
    <w:rsid w:val="009B23CA"/>
    <w:rsid w:val="009B247D"/>
    <w:rsid w:val="009B339A"/>
    <w:rsid w:val="009B4F98"/>
    <w:rsid w:val="009C0F6C"/>
    <w:rsid w:val="009C147A"/>
    <w:rsid w:val="009C1F4C"/>
    <w:rsid w:val="009C2E75"/>
    <w:rsid w:val="009C535C"/>
    <w:rsid w:val="009C71DD"/>
    <w:rsid w:val="009D1C3D"/>
    <w:rsid w:val="009D6A7F"/>
    <w:rsid w:val="009D70CB"/>
    <w:rsid w:val="009D7DAD"/>
    <w:rsid w:val="009E68C6"/>
    <w:rsid w:val="009F02AB"/>
    <w:rsid w:val="009F11D5"/>
    <w:rsid w:val="009F187E"/>
    <w:rsid w:val="009F2AD8"/>
    <w:rsid w:val="009F3031"/>
    <w:rsid w:val="009F57AE"/>
    <w:rsid w:val="009F60D9"/>
    <w:rsid w:val="009F6E69"/>
    <w:rsid w:val="00A00471"/>
    <w:rsid w:val="00A01854"/>
    <w:rsid w:val="00A01AB3"/>
    <w:rsid w:val="00A057AF"/>
    <w:rsid w:val="00A10097"/>
    <w:rsid w:val="00A1112B"/>
    <w:rsid w:val="00A12F17"/>
    <w:rsid w:val="00A1623B"/>
    <w:rsid w:val="00A16BB8"/>
    <w:rsid w:val="00A16E71"/>
    <w:rsid w:val="00A16F04"/>
    <w:rsid w:val="00A17D6C"/>
    <w:rsid w:val="00A209BB"/>
    <w:rsid w:val="00A24DAF"/>
    <w:rsid w:val="00A24FC4"/>
    <w:rsid w:val="00A3017C"/>
    <w:rsid w:val="00A31E1C"/>
    <w:rsid w:val="00A348FD"/>
    <w:rsid w:val="00A3759F"/>
    <w:rsid w:val="00A37C14"/>
    <w:rsid w:val="00A41B7E"/>
    <w:rsid w:val="00A43A59"/>
    <w:rsid w:val="00A44F5B"/>
    <w:rsid w:val="00A46CDD"/>
    <w:rsid w:val="00A474A1"/>
    <w:rsid w:val="00A50780"/>
    <w:rsid w:val="00A5378D"/>
    <w:rsid w:val="00A55D48"/>
    <w:rsid w:val="00A6032E"/>
    <w:rsid w:val="00A62B46"/>
    <w:rsid w:val="00A63115"/>
    <w:rsid w:val="00A657BA"/>
    <w:rsid w:val="00A663A7"/>
    <w:rsid w:val="00A67339"/>
    <w:rsid w:val="00A67D44"/>
    <w:rsid w:val="00A7121B"/>
    <w:rsid w:val="00A724A1"/>
    <w:rsid w:val="00A732CE"/>
    <w:rsid w:val="00A7386A"/>
    <w:rsid w:val="00A74380"/>
    <w:rsid w:val="00A76F85"/>
    <w:rsid w:val="00A81BA8"/>
    <w:rsid w:val="00A83108"/>
    <w:rsid w:val="00A83F03"/>
    <w:rsid w:val="00A85953"/>
    <w:rsid w:val="00A91C72"/>
    <w:rsid w:val="00A92DCB"/>
    <w:rsid w:val="00A9399F"/>
    <w:rsid w:val="00A96B80"/>
    <w:rsid w:val="00A96FE6"/>
    <w:rsid w:val="00A97515"/>
    <w:rsid w:val="00AA0451"/>
    <w:rsid w:val="00AA76CC"/>
    <w:rsid w:val="00AA782B"/>
    <w:rsid w:val="00AB0837"/>
    <w:rsid w:val="00AB0B94"/>
    <w:rsid w:val="00AB315B"/>
    <w:rsid w:val="00AB5E71"/>
    <w:rsid w:val="00AB6735"/>
    <w:rsid w:val="00AC393A"/>
    <w:rsid w:val="00AC51A0"/>
    <w:rsid w:val="00AC7333"/>
    <w:rsid w:val="00AD1289"/>
    <w:rsid w:val="00AD17CD"/>
    <w:rsid w:val="00AD1A9B"/>
    <w:rsid w:val="00AD5634"/>
    <w:rsid w:val="00AD7106"/>
    <w:rsid w:val="00AE22E3"/>
    <w:rsid w:val="00AE4D20"/>
    <w:rsid w:val="00AF0C6B"/>
    <w:rsid w:val="00AF3E48"/>
    <w:rsid w:val="00B0115E"/>
    <w:rsid w:val="00B021DB"/>
    <w:rsid w:val="00B0236B"/>
    <w:rsid w:val="00B06C77"/>
    <w:rsid w:val="00B103CF"/>
    <w:rsid w:val="00B115E3"/>
    <w:rsid w:val="00B155FE"/>
    <w:rsid w:val="00B16216"/>
    <w:rsid w:val="00B16287"/>
    <w:rsid w:val="00B166C1"/>
    <w:rsid w:val="00B212C6"/>
    <w:rsid w:val="00B21838"/>
    <w:rsid w:val="00B2248A"/>
    <w:rsid w:val="00B231F6"/>
    <w:rsid w:val="00B259F9"/>
    <w:rsid w:val="00B266FC"/>
    <w:rsid w:val="00B26C8F"/>
    <w:rsid w:val="00B26EA0"/>
    <w:rsid w:val="00B27496"/>
    <w:rsid w:val="00B30372"/>
    <w:rsid w:val="00B31942"/>
    <w:rsid w:val="00B3329F"/>
    <w:rsid w:val="00B33DC9"/>
    <w:rsid w:val="00B33F54"/>
    <w:rsid w:val="00B36312"/>
    <w:rsid w:val="00B36799"/>
    <w:rsid w:val="00B40D34"/>
    <w:rsid w:val="00B41D11"/>
    <w:rsid w:val="00B44BC8"/>
    <w:rsid w:val="00B5091C"/>
    <w:rsid w:val="00B50C2E"/>
    <w:rsid w:val="00B50E5B"/>
    <w:rsid w:val="00B50F48"/>
    <w:rsid w:val="00B52947"/>
    <w:rsid w:val="00B543A5"/>
    <w:rsid w:val="00B568A1"/>
    <w:rsid w:val="00B6380D"/>
    <w:rsid w:val="00B650B0"/>
    <w:rsid w:val="00B6628C"/>
    <w:rsid w:val="00B66C04"/>
    <w:rsid w:val="00B6768F"/>
    <w:rsid w:val="00B67C48"/>
    <w:rsid w:val="00B70E56"/>
    <w:rsid w:val="00B7242D"/>
    <w:rsid w:val="00B75894"/>
    <w:rsid w:val="00B771EF"/>
    <w:rsid w:val="00B80942"/>
    <w:rsid w:val="00B81F6C"/>
    <w:rsid w:val="00B829CD"/>
    <w:rsid w:val="00B85E3E"/>
    <w:rsid w:val="00B86826"/>
    <w:rsid w:val="00B8692A"/>
    <w:rsid w:val="00B86A36"/>
    <w:rsid w:val="00B9082F"/>
    <w:rsid w:val="00B9293E"/>
    <w:rsid w:val="00B92E1B"/>
    <w:rsid w:val="00B93944"/>
    <w:rsid w:val="00B95613"/>
    <w:rsid w:val="00B9622D"/>
    <w:rsid w:val="00BA0A77"/>
    <w:rsid w:val="00BA1063"/>
    <w:rsid w:val="00BA29EE"/>
    <w:rsid w:val="00BA3769"/>
    <w:rsid w:val="00BA4863"/>
    <w:rsid w:val="00BA5CCB"/>
    <w:rsid w:val="00BB345D"/>
    <w:rsid w:val="00BB55EB"/>
    <w:rsid w:val="00BB6965"/>
    <w:rsid w:val="00BB7952"/>
    <w:rsid w:val="00BC195C"/>
    <w:rsid w:val="00BC5428"/>
    <w:rsid w:val="00BC77CB"/>
    <w:rsid w:val="00BD0A5D"/>
    <w:rsid w:val="00BD0B7C"/>
    <w:rsid w:val="00BD4967"/>
    <w:rsid w:val="00BD56CB"/>
    <w:rsid w:val="00BD77CF"/>
    <w:rsid w:val="00BD7AEB"/>
    <w:rsid w:val="00BD7E39"/>
    <w:rsid w:val="00BE20BF"/>
    <w:rsid w:val="00BE2678"/>
    <w:rsid w:val="00BE42DB"/>
    <w:rsid w:val="00BE54B5"/>
    <w:rsid w:val="00BE6071"/>
    <w:rsid w:val="00BF0477"/>
    <w:rsid w:val="00BF40CC"/>
    <w:rsid w:val="00BF411A"/>
    <w:rsid w:val="00BF5902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1C58"/>
    <w:rsid w:val="00C14D9E"/>
    <w:rsid w:val="00C20433"/>
    <w:rsid w:val="00C214FA"/>
    <w:rsid w:val="00C30C69"/>
    <w:rsid w:val="00C3449A"/>
    <w:rsid w:val="00C35E4A"/>
    <w:rsid w:val="00C40D95"/>
    <w:rsid w:val="00C41376"/>
    <w:rsid w:val="00C42429"/>
    <w:rsid w:val="00C425A5"/>
    <w:rsid w:val="00C435D4"/>
    <w:rsid w:val="00C44F4F"/>
    <w:rsid w:val="00C45923"/>
    <w:rsid w:val="00C4784C"/>
    <w:rsid w:val="00C5262B"/>
    <w:rsid w:val="00C52A79"/>
    <w:rsid w:val="00C52BEE"/>
    <w:rsid w:val="00C5331C"/>
    <w:rsid w:val="00C547A2"/>
    <w:rsid w:val="00C62708"/>
    <w:rsid w:val="00C65CC0"/>
    <w:rsid w:val="00C66EAC"/>
    <w:rsid w:val="00C7097F"/>
    <w:rsid w:val="00C71830"/>
    <w:rsid w:val="00C74AF1"/>
    <w:rsid w:val="00C757D8"/>
    <w:rsid w:val="00C76005"/>
    <w:rsid w:val="00C761E2"/>
    <w:rsid w:val="00C77B3E"/>
    <w:rsid w:val="00C8231B"/>
    <w:rsid w:val="00C82AC1"/>
    <w:rsid w:val="00C85C2C"/>
    <w:rsid w:val="00C85C55"/>
    <w:rsid w:val="00C85D30"/>
    <w:rsid w:val="00C874A5"/>
    <w:rsid w:val="00C90458"/>
    <w:rsid w:val="00C90682"/>
    <w:rsid w:val="00C90905"/>
    <w:rsid w:val="00C90E79"/>
    <w:rsid w:val="00C94ECB"/>
    <w:rsid w:val="00C95AF2"/>
    <w:rsid w:val="00C9712D"/>
    <w:rsid w:val="00CA0053"/>
    <w:rsid w:val="00CA2204"/>
    <w:rsid w:val="00CA395C"/>
    <w:rsid w:val="00CA3CED"/>
    <w:rsid w:val="00CA480E"/>
    <w:rsid w:val="00CA5B11"/>
    <w:rsid w:val="00CA5BE8"/>
    <w:rsid w:val="00CA60E2"/>
    <w:rsid w:val="00CB0B5A"/>
    <w:rsid w:val="00CB0BD5"/>
    <w:rsid w:val="00CB28A6"/>
    <w:rsid w:val="00CB4926"/>
    <w:rsid w:val="00CB7F28"/>
    <w:rsid w:val="00CC0035"/>
    <w:rsid w:val="00CC37C2"/>
    <w:rsid w:val="00CC3FA9"/>
    <w:rsid w:val="00CC7575"/>
    <w:rsid w:val="00CD54FF"/>
    <w:rsid w:val="00CD7454"/>
    <w:rsid w:val="00CD7BB5"/>
    <w:rsid w:val="00CE04AE"/>
    <w:rsid w:val="00CE3240"/>
    <w:rsid w:val="00CE6743"/>
    <w:rsid w:val="00CE77DB"/>
    <w:rsid w:val="00CE7C97"/>
    <w:rsid w:val="00CE7F8E"/>
    <w:rsid w:val="00CF2B3A"/>
    <w:rsid w:val="00CF671D"/>
    <w:rsid w:val="00D00042"/>
    <w:rsid w:val="00D00629"/>
    <w:rsid w:val="00D012C1"/>
    <w:rsid w:val="00D021E5"/>
    <w:rsid w:val="00D0292D"/>
    <w:rsid w:val="00D060C6"/>
    <w:rsid w:val="00D06316"/>
    <w:rsid w:val="00D11C87"/>
    <w:rsid w:val="00D14275"/>
    <w:rsid w:val="00D14AF8"/>
    <w:rsid w:val="00D15870"/>
    <w:rsid w:val="00D30EC8"/>
    <w:rsid w:val="00D33CFB"/>
    <w:rsid w:val="00D36856"/>
    <w:rsid w:val="00D41138"/>
    <w:rsid w:val="00D427D4"/>
    <w:rsid w:val="00D43BB8"/>
    <w:rsid w:val="00D454F9"/>
    <w:rsid w:val="00D45677"/>
    <w:rsid w:val="00D46AC2"/>
    <w:rsid w:val="00D52E3F"/>
    <w:rsid w:val="00D5690E"/>
    <w:rsid w:val="00D56C36"/>
    <w:rsid w:val="00D60755"/>
    <w:rsid w:val="00D60E6A"/>
    <w:rsid w:val="00D61519"/>
    <w:rsid w:val="00D62042"/>
    <w:rsid w:val="00D633F0"/>
    <w:rsid w:val="00D63C92"/>
    <w:rsid w:val="00D65BC8"/>
    <w:rsid w:val="00D672C7"/>
    <w:rsid w:val="00D67A7D"/>
    <w:rsid w:val="00D71BDC"/>
    <w:rsid w:val="00D73098"/>
    <w:rsid w:val="00D73934"/>
    <w:rsid w:val="00D73B47"/>
    <w:rsid w:val="00D75E1B"/>
    <w:rsid w:val="00D7742B"/>
    <w:rsid w:val="00D807DA"/>
    <w:rsid w:val="00D80F1C"/>
    <w:rsid w:val="00D81DFB"/>
    <w:rsid w:val="00D85787"/>
    <w:rsid w:val="00D86489"/>
    <w:rsid w:val="00D865F6"/>
    <w:rsid w:val="00D97257"/>
    <w:rsid w:val="00DA23EB"/>
    <w:rsid w:val="00DA51C6"/>
    <w:rsid w:val="00DA6325"/>
    <w:rsid w:val="00DB221C"/>
    <w:rsid w:val="00DB3069"/>
    <w:rsid w:val="00DB36AC"/>
    <w:rsid w:val="00DC115D"/>
    <w:rsid w:val="00DC49D1"/>
    <w:rsid w:val="00DC4F4C"/>
    <w:rsid w:val="00DC6869"/>
    <w:rsid w:val="00DD31DC"/>
    <w:rsid w:val="00DD5982"/>
    <w:rsid w:val="00DD59B5"/>
    <w:rsid w:val="00DD74F3"/>
    <w:rsid w:val="00DE0928"/>
    <w:rsid w:val="00DE11E9"/>
    <w:rsid w:val="00DE3345"/>
    <w:rsid w:val="00DE4FBE"/>
    <w:rsid w:val="00DE6177"/>
    <w:rsid w:val="00DF07CC"/>
    <w:rsid w:val="00DF262E"/>
    <w:rsid w:val="00DF37CA"/>
    <w:rsid w:val="00DF4D31"/>
    <w:rsid w:val="00DF5235"/>
    <w:rsid w:val="00DF59B2"/>
    <w:rsid w:val="00E011C6"/>
    <w:rsid w:val="00E02262"/>
    <w:rsid w:val="00E03CCF"/>
    <w:rsid w:val="00E0421F"/>
    <w:rsid w:val="00E04FEE"/>
    <w:rsid w:val="00E05326"/>
    <w:rsid w:val="00E07DB0"/>
    <w:rsid w:val="00E112E7"/>
    <w:rsid w:val="00E15CF7"/>
    <w:rsid w:val="00E175C7"/>
    <w:rsid w:val="00E21F80"/>
    <w:rsid w:val="00E23A39"/>
    <w:rsid w:val="00E2473A"/>
    <w:rsid w:val="00E264E3"/>
    <w:rsid w:val="00E264FC"/>
    <w:rsid w:val="00E265E5"/>
    <w:rsid w:val="00E3167E"/>
    <w:rsid w:val="00E32F27"/>
    <w:rsid w:val="00E33886"/>
    <w:rsid w:val="00E34E4F"/>
    <w:rsid w:val="00E37718"/>
    <w:rsid w:val="00E41095"/>
    <w:rsid w:val="00E439E2"/>
    <w:rsid w:val="00E44AC4"/>
    <w:rsid w:val="00E46A4B"/>
    <w:rsid w:val="00E472AF"/>
    <w:rsid w:val="00E52039"/>
    <w:rsid w:val="00E52DED"/>
    <w:rsid w:val="00E56FE3"/>
    <w:rsid w:val="00E631EC"/>
    <w:rsid w:val="00E66132"/>
    <w:rsid w:val="00E70AE8"/>
    <w:rsid w:val="00E71534"/>
    <w:rsid w:val="00E72BA1"/>
    <w:rsid w:val="00E73A41"/>
    <w:rsid w:val="00E753FB"/>
    <w:rsid w:val="00E76610"/>
    <w:rsid w:val="00E8168D"/>
    <w:rsid w:val="00E8544C"/>
    <w:rsid w:val="00E86161"/>
    <w:rsid w:val="00E90FC9"/>
    <w:rsid w:val="00E9156F"/>
    <w:rsid w:val="00E94A9B"/>
    <w:rsid w:val="00E96A93"/>
    <w:rsid w:val="00E97A71"/>
    <w:rsid w:val="00EA1CCC"/>
    <w:rsid w:val="00EA323C"/>
    <w:rsid w:val="00EA519C"/>
    <w:rsid w:val="00EA665B"/>
    <w:rsid w:val="00EA77F1"/>
    <w:rsid w:val="00EB0DC3"/>
    <w:rsid w:val="00EB1284"/>
    <w:rsid w:val="00EB36EA"/>
    <w:rsid w:val="00EB4E21"/>
    <w:rsid w:val="00EB6A71"/>
    <w:rsid w:val="00EB6FD0"/>
    <w:rsid w:val="00EC53C8"/>
    <w:rsid w:val="00EC5EE8"/>
    <w:rsid w:val="00EC6FCB"/>
    <w:rsid w:val="00EC70F4"/>
    <w:rsid w:val="00EC76FE"/>
    <w:rsid w:val="00ED334A"/>
    <w:rsid w:val="00ED3FB5"/>
    <w:rsid w:val="00ED4AFA"/>
    <w:rsid w:val="00ED4FF7"/>
    <w:rsid w:val="00ED7BBA"/>
    <w:rsid w:val="00EE229B"/>
    <w:rsid w:val="00EE4C3C"/>
    <w:rsid w:val="00EE5512"/>
    <w:rsid w:val="00EE7C7E"/>
    <w:rsid w:val="00EF06E2"/>
    <w:rsid w:val="00EF154C"/>
    <w:rsid w:val="00EF19EE"/>
    <w:rsid w:val="00EF2C25"/>
    <w:rsid w:val="00EF4781"/>
    <w:rsid w:val="00F00096"/>
    <w:rsid w:val="00F04481"/>
    <w:rsid w:val="00F048A2"/>
    <w:rsid w:val="00F04E62"/>
    <w:rsid w:val="00F06179"/>
    <w:rsid w:val="00F0692E"/>
    <w:rsid w:val="00F072B3"/>
    <w:rsid w:val="00F110DF"/>
    <w:rsid w:val="00F13512"/>
    <w:rsid w:val="00F154D2"/>
    <w:rsid w:val="00F15B23"/>
    <w:rsid w:val="00F15CA1"/>
    <w:rsid w:val="00F2046E"/>
    <w:rsid w:val="00F207E8"/>
    <w:rsid w:val="00F254FB"/>
    <w:rsid w:val="00F25C5E"/>
    <w:rsid w:val="00F26938"/>
    <w:rsid w:val="00F2772A"/>
    <w:rsid w:val="00F30572"/>
    <w:rsid w:val="00F335AF"/>
    <w:rsid w:val="00F34DB2"/>
    <w:rsid w:val="00F351AD"/>
    <w:rsid w:val="00F366B4"/>
    <w:rsid w:val="00F3713C"/>
    <w:rsid w:val="00F40FE9"/>
    <w:rsid w:val="00F45531"/>
    <w:rsid w:val="00F515B4"/>
    <w:rsid w:val="00F51B08"/>
    <w:rsid w:val="00F5222A"/>
    <w:rsid w:val="00F52670"/>
    <w:rsid w:val="00F60C5F"/>
    <w:rsid w:val="00F6256D"/>
    <w:rsid w:val="00F668CB"/>
    <w:rsid w:val="00F702DF"/>
    <w:rsid w:val="00F72366"/>
    <w:rsid w:val="00F73ABD"/>
    <w:rsid w:val="00F74D20"/>
    <w:rsid w:val="00F775DA"/>
    <w:rsid w:val="00F86574"/>
    <w:rsid w:val="00F9100F"/>
    <w:rsid w:val="00F912EC"/>
    <w:rsid w:val="00F92C92"/>
    <w:rsid w:val="00F94C23"/>
    <w:rsid w:val="00F95AA2"/>
    <w:rsid w:val="00F96343"/>
    <w:rsid w:val="00F968BC"/>
    <w:rsid w:val="00FA2E54"/>
    <w:rsid w:val="00FA2E75"/>
    <w:rsid w:val="00FA4537"/>
    <w:rsid w:val="00FB011A"/>
    <w:rsid w:val="00FB0520"/>
    <w:rsid w:val="00FB06ED"/>
    <w:rsid w:val="00FB1CF1"/>
    <w:rsid w:val="00FB1DFE"/>
    <w:rsid w:val="00FB1F09"/>
    <w:rsid w:val="00FB33D3"/>
    <w:rsid w:val="00FC0A6E"/>
    <w:rsid w:val="00FC1AEE"/>
    <w:rsid w:val="00FC4178"/>
    <w:rsid w:val="00FC7449"/>
    <w:rsid w:val="00FD122D"/>
    <w:rsid w:val="00FD166B"/>
    <w:rsid w:val="00FD5C59"/>
    <w:rsid w:val="00FD7F5C"/>
    <w:rsid w:val="00FE0368"/>
    <w:rsid w:val="00FE069C"/>
    <w:rsid w:val="00FE0C2B"/>
    <w:rsid w:val="00FE2F24"/>
    <w:rsid w:val="00FE561A"/>
    <w:rsid w:val="00FF0166"/>
    <w:rsid w:val="00FF4A0E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187</cp:revision>
  <cp:lastPrinted>2003-09-26T02:29:00Z</cp:lastPrinted>
  <dcterms:created xsi:type="dcterms:W3CDTF">2025-10-01T08:12:00Z</dcterms:created>
  <dcterms:modified xsi:type="dcterms:W3CDTF">2025-11-07T07:45:00Z</dcterms:modified>
</cp:coreProperties>
</file>