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SP-251086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TraceQoE_OAM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28.404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28404-i00 Rapporteur’s upgrade to 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S5-253693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Introduction, 1, 3.1, 3.2, 5.4.1 and 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28.405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28.405 Corrections on Deactivation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S5-253236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4.1.3.1, 4.3.3, 4.2.3.1, 4.4.4, 4.5.3.1, 4.6.3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28.405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28405 Rapporteur’s clean up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1, 2, 3.1, 3.3, 4.1.1, 4.1.2.1, 4.1.2.2, 4.2.1, 4.2.2.1, 4.2.2.2, , 4.3.1, 4.3.3.1, 4.4.2.2, 4.5.1, 4.5.2, 4.5.4, 4.6.1.1, 4.6.2.1, 5.5, 5.8, and 5.15.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28.406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28406-i00 Rapporteur’s upgrade to 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S5-253695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Introduction, 1 and 3.3.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28.622 Continuous MDT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Deutsche Telekom, CATT, 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3.1, 3.2, 4.3.30.1, 4.3.58, 4.4.1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28.623 CR0552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28.623 Continuous MDT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32.421 Continuous MDT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Deutsche Telekom, CATT, 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32.422 CR0528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32.422 Continuous MDT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Deutsche Telekom, CATT, 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3.2, 4.1.1.9.2, 4.1.1.9.x (new), 4.1.1.9.y (new), 5.9a, 5.10.8, 5.10.9, 5.10.11, 5.10.26, 5.10.27, 5.10.28, 5.10.29, 5.10.36, 5.10.37, 5.10.38, 5.10.x(new)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32.423 CR0213,TS 28.622 CR0572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32.423 Add additional TRSR on Trace Record Header for continuous MDT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5.2.2, G.2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