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B375CF2"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576CF0">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01334">
        <w:rPr>
          <w:b/>
          <w:i/>
          <w:noProof/>
          <w:sz w:val="28"/>
        </w:rPr>
        <w:t>4508</w:t>
      </w:r>
    </w:p>
    <w:p w14:paraId="1A3D66DC" w14:textId="0C822C5A" w:rsidR="00497A70" w:rsidRDefault="00497A70" w:rsidP="00497A70">
      <w:pPr>
        <w:pStyle w:val="CRCoverPage"/>
        <w:outlineLvl w:val="0"/>
        <w:rPr>
          <w:b/>
          <w:noProof/>
          <w:sz w:val="24"/>
        </w:rPr>
      </w:pPr>
      <w:fldSimple w:instr=" DOCPROPERTY  Location  \* MERGEFORMAT "/>
      <w:r w:rsidR="00576CF0">
        <w:rPr>
          <w:b/>
          <w:noProof/>
          <w:sz w:val="24"/>
        </w:rPr>
        <w:t>B</w:t>
      </w:r>
      <w:r w:rsidR="00766A51">
        <w:rPr>
          <w:b/>
          <w:noProof/>
          <w:sz w:val="24"/>
        </w:rPr>
        <w:t>e</w:t>
      </w:r>
      <w:r w:rsidR="00576CF0">
        <w:rPr>
          <w:b/>
          <w:noProof/>
          <w:sz w:val="24"/>
        </w:rPr>
        <w:t>ngal</w:t>
      </w:r>
      <w:r w:rsidR="00766A51">
        <w:rPr>
          <w:b/>
          <w:noProof/>
          <w:sz w:val="24"/>
        </w:rPr>
        <w:t>uru</w:t>
      </w:r>
      <w:r w:rsidR="00C552B5">
        <w:rPr>
          <w:b/>
          <w:noProof/>
          <w:sz w:val="24"/>
        </w:rPr>
        <w:t xml:space="preserve">, </w:t>
      </w:r>
      <w:r w:rsidR="00576CF0">
        <w:rPr>
          <w:b/>
          <w:noProof/>
          <w:sz w:val="24"/>
        </w:rPr>
        <w:t>India</w:t>
      </w:r>
      <w:r>
        <w:rPr>
          <w:b/>
          <w:noProof/>
          <w:sz w:val="24"/>
        </w:rPr>
        <w:t xml:space="preserve">, </w:t>
      </w:r>
      <w:fldSimple w:instr=" DOCPROPERTY  StartDate  \* MERGEFORMAT ">
        <w:r w:rsidR="00576CF0">
          <w:rPr>
            <w:b/>
            <w:noProof/>
            <w:sz w:val="24"/>
          </w:rPr>
          <w:t>25</w:t>
        </w:r>
        <w:r w:rsidRPr="00BA51D9">
          <w:rPr>
            <w:b/>
            <w:noProof/>
            <w:sz w:val="24"/>
          </w:rPr>
          <w:t xml:space="preserve">th </w:t>
        </w:r>
        <w:r w:rsidR="00576CF0">
          <w:rPr>
            <w:b/>
            <w:noProof/>
            <w:sz w:val="24"/>
          </w:rPr>
          <w:t>Aug</w:t>
        </w:r>
        <w:r w:rsidRPr="00BA51D9">
          <w:rPr>
            <w:b/>
            <w:noProof/>
            <w:sz w:val="24"/>
          </w:rPr>
          <w:t xml:space="preserve"> 202</w:t>
        </w:r>
        <w:r w:rsidR="00E86072">
          <w:rPr>
            <w:b/>
            <w:noProof/>
            <w:sz w:val="24"/>
          </w:rPr>
          <w:t>5</w:t>
        </w:r>
      </w:fldSimple>
      <w:r>
        <w:rPr>
          <w:b/>
          <w:noProof/>
          <w:sz w:val="24"/>
        </w:rPr>
        <w:t xml:space="preserve"> </w:t>
      </w:r>
      <w:r w:rsidR="008B7688">
        <w:rPr>
          <w:b/>
          <w:noProof/>
          <w:sz w:val="24"/>
        </w:rPr>
        <w:t>-</w:t>
      </w:r>
      <w:r>
        <w:rPr>
          <w:b/>
          <w:noProof/>
          <w:sz w:val="24"/>
        </w:rPr>
        <w:t xml:space="preserve"> </w:t>
      </w:r>
      <w:fldSimple w:instr=" DOCPROPERTY  EndDate  \* MERGEFORMAT ">
        <w:r w:rsidRPr="00BA51D9">
          <w:rPr>
            <w:b/>
            <w:noProof/>
            <w:sz w:val="24"/>
          </w:rPr>
          <w:t>2</w:t>
        </w:r>
        <w:r w:rsidR="00576CF0">
          <w:rPr>
            <w:b/>
            <w:noProof/>
            <w:sz w:val="24"/>
          </w:rPr>
          <w:t>9th</w:t>
        </w:r>
        <w:r w:rsidRPr="00BA51D9">
          <w:rPr>
            <w:b/>
            <w:noProof/>
            <w:sz w:val="24"/>
          </w:rPr>
          <w:t xml:space="preserve"> </w:t>
        </w:r>
        <w:r w:rsidR="00576CF0">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CD6A1" w:rsidR="001E41F3" w:rsidRPr="00410371" w:rsidRDefault="0004641C" w:rsidP="00E13F3D">
            <w:pPr>
              <w:pStyle w:val="CRCoverPage"/>
              <w:spacing w:after="0"/>
              <w:jc w:val="right"/>
              <w:rPr>
                <w:b/>
                <w:noProof/>
                <w:sz w:val="28"/>
              </w:rPr>
            </w:pPr>
            <w:fldSimple w:instr=" DOCPROPERTY  Spec#  \* MERGEFORMAT ">
              <w:r>
                <w:rPr>
                  <w:b/>
                  <w:noProof/>
                  <w:sz w:val="28"/>
                </w:rPr>
                <w:t>3</w:t>
              </w:r>
              <w:r w:rsidR="00561DE9">
                <w:rPr>
                  <w:b/>
                  <w:noProof/>
                  <w:sz w:val="28"/>
                </w:rPr>
                <w:t>8</w:t>
              </w:r>
              <w:r w:rsidR="00E90B8B">
                <w:rPr>
                  <w:b/>
                  <w:noProof/>
                  <w:sz w:val="28"/>
                </w:rPr>
                <w:t>.508</w:t>
              </w:r>
            </w:fldSimple>
            <w:r w:rsidR="008305E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7AB5A" w:rsidR="001E41F3" w:rsidRPr="00410371" w:rsidRDefault="00401334" w:rsidP="007A2E60">
            <w:pPr>
              <w:pStyle w:val="CRCoverPage"/>
              <w:spacing w:after="0"/>
              <w:jc w:val="center"/>
              <w:rPr>
                <w:noProof/>
              </w:rPr>
            </w:pPr>
            <w:r>
              <w:rPr>
                <w:b/>
                <w:noProof/>
                <w:sz w:val="28"/>
              </w:rPr>
              <w:t>3570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55FC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016A" w:rsidR="001E41F3" w:rsidRPr="00410371" w:rsidRDefault="00E86072">
            <w:pPr>
              <w:pStyle w:val="CRCoverPage"/>
              <w:spacing w:after="0"/>
              <w:jc w:val="center"/>
              <w:rPr>
                <w:noProof/>
                <w:sz w:val="28"/>
              </w:rPr>
            </w:pPr>
            <w:r>
              <w:rPr>
                <w:b/>
                <w:noProof/>
                <w:sz w:val="28"/>
              </w:rPr>
              <w:t>1</w:t>
            </w:r>
            <w:r w:rsidR="003B3D57">
              <w:rPr>
                <w:b/>
                <w:noProof/>
                <w:sz w:val="28"/>
              </w:rPr>
              <w:t>9.</w:t>
            </w:r>
            <w:r w:rsidR="00EC7FA2">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8010A" w:rsidR="001E41F3" w:rsidRDefault="00A3571C">
            <w:pPr>
              <w:pStyle w:val="CRCoverPage"/>
              <w:spacing w:after="0"/>
              <w:ind w:left="100"/>
              <w:rPr>
                <w:noProof/>
              </w:rPr>
            </w:pPr>
            <w:r>
              <w:rPr>
                <w:noProof/>
              </w:rPr>
              <w:t xml:space="preserve">Correction to USIM configuration </w:t>
            </w:r>
            <w:r w:rsidR="00D127F7">
              <w:rPr>
                <w:noProof/>
              </w:rPr>
              <w:t>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10984"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0F1FFE">
                <w:rPr>
                  <w:noProof/>
                </w:rPr>
                <w:t>, 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95AD2" w:rsidR="001E41F3" w:rsidRDefault="0011762F">
            <w:pPr>
              <w:pStyle w:val="CRCoverPage"/>
              <w:spacing w:after="0"/>
              <w:ind w:left="100"/>
              <w:rPr>
                <w:noProof/>
              </w:rPr>
            </w:pPr>
            <w:r w:rsidRPr="0011762F">
              <w:rPr>
                <w:noProof/>
              </w:rPr>
              <w:t>TEI16_Test, 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48191"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0160F4">
                <w:rPr>
                  <w:noProof/>
                </w:rPr>
                <w:t>8</w:t>
              </w:r>
              <w:r>
                <w:rPr>
                  <w:noProof/>
                </w:rPr>
                <w:t>-</w:t>
              </w:r>
            </w:fldSimple>
            <w:r w:rsidR="000160F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8E352" w:rsidR="001E41F3" w:rsidRDefault="00D24991">
            <w:pPr>
              <w:pStyle w:val="CRCoverPage"/>
              <w:spacing w:after="0"/>
              <w:ind w:left="100"/>
              <w:rPr>
                <w:noProof/>
              </w:rPr>
            </w:pPr>
            <w:fldSimple w:instr=" DOCPROPERTY  Release  \* MERGEFORMAT ">
              <w:r>
                <w:rPr>
                  <w:noProof/>
                </w:rPr>
                <w:t>Rel</w:t>
              </w:r>
              <w:r w:rsidR="00893BEC">
                <w:rPr>
                  <w:noProof/>
                </w:rPr>
                <w:t>-1</w:t>
              </w:r>
            </w:fldSimple>
            <w:r w:rsidR="003B3D5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741D0" w14:textId="77777777" w:rsidR="00026E69" w:rsidRDefault="00DF1BC5">
            <w:pPr>
              <w:pStyle w:val="CRCoverPage"/>
              <w:spacing w:after="0"/>
              <w:ind w:left="100"/>
              <w:rPr>
                <w:noProof/>
              </w:rPr>
            </w:pPr>
            <w:r>
              <w:rPr>
                <w:noProof/>
              </w:rPr>
              <w:t xml:space="preserve">According to TS 31.102, clause </w:t>
            </w:r>
            <w:r w:rsidR="00F16951">
              <w:rPr>
                <w:noProof/>
              </w:rPr>
              <w:t>5.3.40.2,</w:t>
            </w:r>
          </w:p>
          <w:p w14:paraId="5C7FFD01" w14:textId="77777777" w:rsidR="00026E69" w:rsidRDefault="00026E69">
            <w:pPr>
              <w:pStyle w:val="CRCoverPage"/>
              <w:spacing w:after="0"/>
              <w:ind w:left="100"/>
              <w:rPr>
                <w:noProof/>
              </w:rPr>
            </w:pPr>
            <w:r>
              <w:rPr>
                <w:noProof/>
              </w:rPr>
              <w:t>“</w:t>
            </w:r>
            <w:r w:rsidRPr="00026E69">
              <w:rPr>
                <w:i/>
                <w:iCs/>
              </w:rPr>
              <w:t xml:space="preserve">If </w:t>
            </w:r>
            <w:proofErr w:type="spellStart"/>
            <w:r w:rsidRPr="00026E69">
              <w:rPr>
                <w:i/>
                <w:iCs/>
              </w:rPr>
              <w:t>eCall</w:t>
            </w:r>
            <w:proofErr w:type="spellEnd"/>
            <w:r w:rsidRPr="00026E69">
              <w:rPr>
                <w:i/>
                <w:iCs/>
              </w:rPr>
              <w:t xml:space="preserve"> and normal calls are supported, then the </w:t>
            </w:r>
            <w:r w:rsidRPr="00026E69">
              <w:rPr>
                <w:b/>
                <w:bCs/>
                <w:i/>
                <w:iCs/>
              </w:rPr>
              <w:t>last two entries</w:t>
            </w:r>
            <w:r w:rsidRPr="00026E69">
              <w:rPr>
                <w:i/>
                <w:iCs/>
              </w:rPr>
              <w:t xml:space="preserve"> of EF</w:t>
            </w:r>
            <w:r w:rsidRPr="00026E69">
              <w:rPr>
                <w:i/>
                <w:iCs/>
                <w:vertAlign w:val="subscript"/>
              </w:rPr>
              <w:t>SDN</w:t>
            </w:r>
            <w:r w:rsidRPr="00026E69">
              <w:rPr>
                <w:i/>
                <w:iCs/>
              </w:rPr>
              <w:t xml:space="preserve"> shall contain the </w:t>
            </w:r>
            <w:proofErr w:type="spellStart"/>
            <w:r w:rsidRPr="00026E69">
              <w:rPr>
                <w:i/>
                <w:iCs/>
              </w:rPr>
              <w:t>eCall</w:t>
            </w:r>
            <w:proofErr w:type="spellEnd"/>
            <w:r w:rsidRPr="00026E69">
              <w:rPr>
                <w:i/>
                <w:iCs/>
              </w:rPr>
              <w:t xml:space="preserve"> test number and the </w:t>
            </w:r>
            <w:proofErr w:type="spellStart"/>
            <w:r w:rsidRPr="00026E69">
              <w:rPr>
                <w:i/>
                <w:iCs/>
              </w:rPr>
              <w:t>eCall</w:t>
            </w:r>
            <w:proofErr w:type="spellEnd"/>
            <w:r w:rsidRPr="00026E69">
              <w:rPr>
                <w:i/>
                <w:iCs/>
              </w:rPr>
              <w:t xml:space="preserve"> reconfiguration number respectively</w:t>
            </w:r>
            <w:r>
              <w:rPr>
                <w:noProof/>
              </w:rPr>
              <w:t>”</w:t>
            </w:r>
          </w:p>
          <w:p w14:paraId="708AA7DE" w14:textId="1DFEA6AE" w:rsidR="001F5F6F" w:rsidRPr="007407E7" w:rsidRDefault="00026E69">
            <w:pPr>
              <w:pStyle w:val="CRCoverPage"/>
              <w:spacing w:after="0"/>
              <w:ind w:left="100"/>
              <w:rPr>
                <w:noProof/>
              </w:rPr>
            </w:pPr>
            <w:r>
              <w:rPr>
                <w:noProof/>
              </w:rPr>
              <w:t>…</w:t>
            </w:r>
            <w:r w:rsidR="00F16951">
              <w:rPr>
                <w:noProof/>
              </w:rPr>
              <w:br/>
              <w:t xml:space="preserve"> “</w:t>
            </w:r>
            <w:r w:rsidR="00F16951" w:rsidRPr="00F16951">
              <w:rPr>
                <w:i/>
                <w:iCs/>
              </w:rPr>
              <w:t xml:space="preserve">If </w:t>
            </w:r>
            <w:proofErr w:type="spellStart"/>
            <w:r w:rsidR="00F16951" w:rsidRPr="00F16951">
              <w:rPr>
                <w:i/>
                <w:iCs/>
              </w:rPr>
              <w:t>eCall</w:t>
            </w:r>
            <w:proofErr w:type="spellEnd"/>
            <w:r w:rsidR="00F16951" w:rsidRPr="00F16951">
              <w:rPr>
                <w:i/>
                <w:iCs/>
              </w:rPr>
              <w:t xml:space="preserve"> and normal calls are supported, then the </w:t>
            </w:r>
            <w:r w:rsidR="00F16951" w:rsidRPr="00E07DBD">
              <w:rPr>
                <w:b/>
                <w:bCs/>
                <w:i/>
                <w:iCs/>
              </w:rPr>
              <w:t>last two entries</w:t>
            </w:r>
            <w:r w:rsidR="00F16951" w:rsidRPr="00F16951">
              <w:rPr>
                <w:i/>
                <w:iCs/>
              </w:rPr>
              <w:t xml:space="preserve"> of EF</w:t>
            </w:r>
            <w:r w:rsidR="00F16951" w:rsidRPr="00F16951">
              <w:rPr>
                <w:i/>
                <w:iCs/>
                <w:vertAlign w:val="subscript"/>
              </w:rPr>
              <w:t>SDNURI</w:t>
            </w:r>
            <w:r w:rsidR="00F16951" w:rsidRPr="00F16951">
              <w:rPr>
                <w:i/>
                <w:iCs/>
              </w:rPr>
              <w:t xml:space="preserve"> shall contain the </w:t>
            </w:r>
            <w:proofErr w:type="spellStart"/>
            <w:r w:rsidR="00F16951" w:rsidRPr="00F16951">
              <w:rPr>
                <w:i/>
                <w:iCs/>
              </w:rPr>
              <w:t>eCall</w:t>
            </w:r>
            <w:proofErr w:type="spellEnd"/>
            <w:r w:rsidR="00F16951" w:rsidRPr="00F16951">
              <w:rPr>
                <w:i/>
                <w:iCs/>
              </w:rPr>
              <w:t xml:space="preserve"> test URI and the </w:t>
            </w:r>
            <w:proofErr w:type="spellStart"/>
            <w:r w:rsidR="00F16951" w:rsidRPr="00F16951">
              <w:rPr>
                <w:i/>
                <w:iCs/>
              </w:rPr>
              <w:t>eCall</w:t>
            </w:r>
            <w:proofErr w:type="spellEnd"/>
            <w:r w:rsidR="00F16951" w:rsidRPr="00F16951">
              <w:rPr>
                <w:i/>
                <w:iCs/>
              </w:rPr>
              <w:t xml:space="preserve"> reconfiguration URI respectively. These URIs are used for </w:t>
            </w:r>
            <w:proofErr w:type="spellStart"/>
            <w:r w:rsidR="00F16951" w:rsidRPr="00F16951">
              <w:rPr>
                <w:i/>
                <w:iCs/>
              </w:rPr>
              <w:t>eCall</w:t>
            </w:r>
            <w:proofErr w:type="spellEnd"/>
            <w:r w:rsidR="00F16951" w:rsidRPr="00F16951">
              <w:rPr>
                <w:i/>
                <w:iCs/>
              </w:rPr>
              <w:t xml:space="preserve"> over IMS Emergency Services using the PS domain in E-UTRAN or in NG-RAN.</w:t>
            </w:r>
            <w:r w:rsidR="00F16951" w:rsidRPr="00F16951">
              <w:rPr>
                <w:i/>
                <w:iCs/>
                <w:noProof/>
              </w:rPr>
              <w:t>”</w:t>
            </w:r>
            <w:r w:rsidR="007407E7">
              <w:rPr>
                <w:i/>
                <w:iCs/>
                <w:noProof/>
              </w:rPr>
              <w:br/>
            </w:r>
            <w:r w:rsidR="007407E7">
              <w:rPr>
                <w:noProof/>
              </w:rPr>
              <w:t xml:space="preserve">Currently, </w:t>
            </w:r>
            <w:r w:rsidR="00CF6118">
              <w:rPr>
                <w:noProof/>
              </w:rPr>
              <w:t>USIM configuration</w:t>
            </w:r>
            <w:r w:rsidR="007407E7">
              <w:rPr>
                <w:noProof/>
              </w:rPr>
              <w:t xml:space="preserve"> </w:t>
            </w:r>
            <w:r w:rsidR="007407E7" w:rsidRPr="00EB649F">
              <w:t xml:space="preserve">Table </w:t>
            </w:r>
            <w:r w:rsidR="001A523B">
              <w:t>6.4.1-23</w:t>
            </w:r>
            <w:r w:rsidR="007407E7">
              <w:t xml:space="preserve"> does not specify which </w:t>
            </w:r>
            <w:r w:rsidR="00387DC6">
              <w:t>entries</w:t>
            </w:r>
            <w:r w:rsidR="007407E7">
              <w:t xml:space="preserve"> are to be populated with the test </w:t>
            </w:r>
            <w:proofErr w:type="spellStart"/>
            <w:r w:rsidR="007407E7">
              <w:t>e</w:t>
            </w:r>
            <w:r w:rsidR="00DE396C">
              <w:t>C</w:t>
            </w:r>
            <w:r w:rsidR="007407E7">
              <w:t>all</w:t>
            </w:r>
            <w:proofErr w:type="spellEnd"/>
            <w:r w:rsidR="007407E7">
              <w:t xml:space="preserve"> and </w:t>
            </w:r>
            <w:proofErr w:type="spellStart"/>
            <w:r w:rsidR="00DE396C">
              <w:t>eCall</w:t>
            </w:r>
            <w:proofErr w:type="spellEnd"/>
            <w:r w:rsidR="00DE396C">
              <w:t xml:space="preserve"> </w:t>
            </w:r>
            <w:r w:rsidR="007407E7">
              <w:t xml:space="preserve">reconfiguration </w:t>
            </w:r>
            <w:proofErr w:type="spellStart"/>
            <w:r w:rsidR="00E07DBD">
              <w:t>uri</w:t>
            </w:r>
            <w:proofErr w:type="spellEnd"/>
            <w:r w:rsidR="007407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3E541" w:rsidR="001E41F3" w:rsidRPr="00514F61" w:rsidRDefault="00E07DBD">
            <w:pPr>
              <w:pStyle w:val="CRCoverPage"/>
              <w:spacing w:after="0"/>
              <w:ind w:left="100"/>
              <w:rPr>
                <w:noProof/>
              </w:rPr>
            </w:pPr>
            <w:r>
              <w:rPr>
                <w:noProof/>
              </w:rPr>
              <w:t xml:space="preserve">Specified that the </w:t>
            </w:r>
            <w:r w:rsidRPr="005C7ECE">
              <w:rPr>
                <w:i/>
                <w:iCs/>
                <w:noProof/>
              </w:rPr>
              <w:t>last</w:t>
            </w:r>
            <w:r>
              <w:rPr>
                <w:noProof/>
              </w:rPr>
              <w:t xml:space="preserve"> two entries of</w:t>
            </w:r>
            <w:r w:rsidR="00026E69">
              <w:rPr>
                <w:noProof/>
              </w:rPr>
              <w:t xml:space="preserve"> </w:t>
            </w:r>
            <w:r w:rsidR="00026E69" w:rsidRPr="00D30CE8">
              <w:t>EF</w:t>
            </w:r>
            <w:r w:rsidR="00026E69" w:rsidRPr="00D30CE8">
              <w:rPr>
                <w:vertAlign w:val="subscript"/>
              </w:rPr>
              <w:t>SDN</w:t>
            </w:r>
            <w:r>
              <w:rPr>
                <w:noProof/>
              </w:rPr>
              <w:t xml:space="preserve"> </w:t>
            </w:r>
            <w:r w:rsidR="00026E69">
              <w:rPr>
                <w:noProof/>
              </w:rPr>
              <w:t xml:space="preserve">and </w:t>
            </w:r>
            <w:r w:rsidRPr="00D30CE8">
              <w:t>EF</w:t>
            </w:r>
            <w:r w:rsidRPr="00D30CE8">
              <w:rPr>
                <w:vertAlign w:val="subscript"/>
              </w:rPr>
              <w:t xml:space="preserve">SDNURI </w:t>
            </w:r>
            <w:r>
              <w:rPr>
                <w:noProof/>
              </w:rPr>
              <w:t>are to be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71A63" w:rsidR="001E41F3" w:rsidRDefault="00E07DBD">
            <w:pPr>
              <w:pStyle w:val="CRCoverPage"/>
              <w:spacing w:after="0"/>
              <w:ind w:left="100"/>
              <w:rPr>
                <w:noProof/>
              </w:rPr>
            </w:pPr>
            <w:r>
              <w:rPr>
                <w:noProof/>
              </w:rPr>
              <w:t xml:space="preserve">A conformant </w:t>
            </w:r>
            <w:r w:rsidR="00830AC7">
              <w:rPr>
                <w:noProof/>
              </w:rPr>
              <w:t xml:space="preserve">UE </w:t>
            </w:r>
            <w:r>
              <w:rPr>
                <w:noProof/>
              </w:rPr>
              <w:t xml:space="preserve">may </w:t>
            </w:r>
            <w:r w:rsidR="001A523B">
              <w:rPr>
                <w:noProof/>
              </w:rPr>
              <w:t xml:space="preserve">unfairly </w:t>
            </w:r>
            <w:r>
              <w:rPr>
                <w:noProof/>
              </w:rPr>
              <w:t xml:space="preserve">fail </w:t>
            </w:r>
            <w:r w:rsidR="00D30CE8">
              <w:rPr>
                <w:noProof/>
              </w:rPr>
              <w:t>eC</w:t>
            </w:r>
            <w:r>
              <w:rPr>
                <w:noProof/>
              </w:rPr>
              <w:t xml:space="preserve">all </w:t>
            </w:r>
            <w:r w:rsidR="00D30CE8">
              <w:rPr>
                <w:noProof/>
              </w:rPr>
              <w:t xml:space="preserve">over IMS </w:t>
            </w:r>
            <w:r>
              <w:rPr>
                <w:noProof/>
              </w:rPr>
              <w:t>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7ED5D" w:rsidR="001E41F3" w:rsidRDefault="00C529CD">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D4A4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99BAE" w:rsidR="001E41F3" w:rsidRDefault="00D30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09E42" w:rsidR="002377D4" w:rsidRDefault="00F709C6">
            <w:pPr>
              <w:pStyle w:val="CRCoverPage"/>
              <w:spacing w:after="0"/>
              <w:ind w:left="99"/>
              <w:rPr>
                <w:noProof/>
              </w:rPr>
            </w:pPr>
            <w:r>
              <w:rPr>
                <w:noProof/>
              </w:rPr>
              <w:t xml:space="preserve">TS/TR </w:t>
            </w:r>
            <w:r w:rsidR="00D30CE8">
              <w:rPr>
                <w:noProof/>
              </w:rPr>
              <w:t>…</w:t>
            </w:r>
            <w:r>
              <w:rPr>
                <w:noProof/>
              </w:rPr>
              <w:t xml:space="preserve"> CR</w:t>
            </w:r>
            <w:r w:rsidR="00D30CE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D3D94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4BB38D60" w14:textId="77777777" w:rsidR="003C4291" w:rsidRPr="00630F7A" w:rsidRDefault="003C4291" w:rsidP="003C4291">
      <w:pPr>
        <w:pStyle w:val="Heading2"/>
        <w:rPr>
          <w:szCs w:val="32"/>
        </w:rPr>
      </w:pPr>
      <w:bookmarkStart w:id="1" w:name="_Toc21354259"/>
      <w:bookmarkStart w:id="2" w:name="_Toc27749903"/>
      <w:bookmarkStart w:id="3" w:name="_Hlk536113166"/>
      <w:r w:rsidRPr="00630F7A">
        <w:rPr>
          <w:szCs w:val="32"/>
        </w:rPr>
        <w:t>6.4</w:t>
      </w:r>
      <w:r w:rsidRPr="00630F7A">
        <w:rPr>
          <w:szCs w:val="32"/>
        </w:rPr>
        <w:tab/>
        <w:t>Signalling Test Case specific USIM Configurations</w:t>
      </w:r>
      <w:bookmarkEnd w:id="1"/>
      <w:bookmarkEnd w:id="2"/>
    </w:p>
    <w:p w14:paraId="4243726B" w14:textId="77777777" w:rsidR="003C4291" w:rsidRPr="00630F7A" w:rsidRDefault="003C4291" w:rsidP="003C4291">
      <w:pPr>
        <w:pStyle w:val="Heading3"/>
      </w:pPr>
      <w:bookmarkStart w:id="4" w:name="_Toc21354260"/>
      <w:bookmarkStart w:id="5" w:name="_Toc27749904"/>
      <w:r w:rsidRPr="00630F7A">
        <w:t>6.4.1</w:t>
      </w:r>
      <w:r w:rsidRPr="00630F7A">
        <w:tab/>
        <w:t>General</w:t>
      </w:r>
      <w:bookmarkEnd w:id="4"/>
      <w:bookmarkEnd w:id="5"/>
    </w:p>
    <w:p w14:paraId="308944D8" w14:textId="77777777" w:rsidR="003C4291" w:rsidRPr="00630F7A" w:rsidRDefault="003C4291" w:rsidP="003C4291">
      <w:r w:rsidRPr="00630F7A">
        <w:rPr>
          <w:iCs/>
        </w:rPr>
        <w:t xml:space="preserve">The default USIM fields are specified in section 4.8.3. Specific USIM fields are set according to the USIM configuration specified in the tables below. </w:t>
      </w:r>
      <w:r w:rsidRPr="00630F7A">
        <w:t>PLMN settings are defined in TS 36.523-1 [42] Table 6.0.1-1.</w:t>
      </w:r>
    </w:p>
    <w:p w14:paraId="1D22E15F" w14:textId="77777777" w:rsidR="003C4291" w:rsidRPr="00630F7A" w:rsidRDefault="003C4291" w:rsidP="003C4291">
      <w:pPr>
        <w:pStyle w:val="NO"/>
      </w:pPr>
      <w:r w:rsidRPr="00630F7A">
        <w:t>Note:</w:t>
      </w:r>
      <w:r w:rsidRPr="00630F7A">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455A57EC" w14:textId="1ED3DD57" w:rsidR="003C4291" w:rsidRDefault="003C4291" w:rsidP="003C4291">
      <w:pPr>
        <w:pStyle w:val="Normal1"/>
        <w:rPr>
          <w:noProof/>
        </w:rPr>
      </w:pPr>
      <w:bookmarkStart w:id="6" w:name="_CRTable6_4_122"/>
      <w:bookmarkEnd w:id="3"/>
      <w:r w:rsidRPr="00B178C5">
        <w:rPr>
          <w:noProof/>
          <w:sz w:val="28"/>
          <w:szCs w:val="28"/>
        </w:rPr>
        <w:t>&lt;</w:t>
      </w:r>
      <w:r>
        <w:rPr>
          <w:noProof/>
          <w:sz w:val="28"/>
          <w:szCs w:val="28"/>
        </w:rPr>
        <w:t>skipped</w:t>
      </w:r>
      <w:r w:rsidRPr="00B178C5">
        <w:rPr>
          <w:noProof/>
          <w:sz w:val="28"/>
          <w:szCs w:val="28"/>
        </w:rPr>
        <w:t>&gt;</w:t>
      </w:r>
    </w:p>
    <w:p w14:paraId="0415701B" w14:textId="31487FC4" w:rsidR="003C4291" w:rsidRPr="00630F7A" w:rsidRDefault="003C4291" w:rsidP="003C4291">
      <w:pPr>
        <w:pStyle w:val="TH"/>
      </w:pPr>
      <w:r w:rsidRPr="00630F7A">
        <w:t xml:space="preserve">Table </w:t>
      </w:r>
      <w:bookmarkEnd w:id="6"/>
      <w:r w:rsidRPr="00630F7A">
        <w:t>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3C4291" w:rsidRPr="00630F7A" w14:paraId="0721F27C" w14:textId="77777777" w:rsidTr="00504A40">
        <w:trPr>
          <w:jc w:val="center"/>
        </w:trPr>
        <w:tc>
          <w:tcPr>
            <w:tcW w:w="839" w:type="pct"/>
          </w:tcPr>
          <w:p w14:paraId="457A7979" w14:textId="77777777" w:rsidR="003C4291" w:rsidRPr="00630F7A" w:rsidRDefault="003C4291" w:rsidP="00504A40">
            <w:pPr>
              <w:keepNext/>
              <w:keepLines/>
              <w:spacing w:after="0"/>
              <w:jc w:val="center"/>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0693039B" w14:textId="77777777" w:rsidR="003C4291" w:rsidRPr="00630F7A" w:rsidRDefault="003C4291" w:rsidP="00504A40">
            <w:pPr>
              <w:keepNext/>
              <w:keepLines/>
              <w:spacing w:after="0"/>
              <w:jc w:val="center"/>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0FE1352" w14:textId="77777777" w:rsidR="003C4291" w:rsidRPr="00630F7A" w:rsidRDefault="003C4291" w:rsidP="00504A40">
            <w:pPr>
              <w:keepNext/>
              <w:keepLines/>
              <w:spacing w:after="0"/>
              <w:jc w:val="center"/>
              <w:rPr>
                <w:rFonts w:ascii="Arial" w:eastAsia="SimSun" w:hAnsi="Arial"/>
                <w:b/>
                <w:sz w:val="18"/>
                <w:lang w:eastAsia="zh-CN"/>
              </w:rPr>
            </w:pPr>
            <w:r w:rsidRPr="00630F7A">
              <w:rPr>
                <w:rFonts w:ascii="Arial" w:eastAsia="SimSun" w:hAnsi="Arial"/>
                <w:b/>
                <w:sz w:val="18"/>
                <w:lang w:eastAsia="zh-CN"/>
              </w:rPr>
              <w:t>Value</w:t>
            </w:r>
          </w:p>
        </w:tc>
        <w:tc>
          <w:tcPr>
            <w:tcW w:w="1599" w:type="pct"/>
          </w:tcPr>
          <w:p w14:paraId="3E380B9A" w14:textId="77777777" w:rsidR="003C4291" w:rsidRPr="00630F7A" w:rsidRDefault="003C4291" w:rsidP="00504A40">
            <w:pPr>
              <w:keepNext/>
              <w:keepLines/>
              <w:spacing w:after="0"/>
              <w:jc w:val="center"/>
              <w:rPr>
                <w:rFonts w:ascii="Arial" w:eastAsia="SimSun" w:hAnsi="Arial"/>
                <w:b/>
                <w:sz w:val="18"/>
                <w:lang w:eastAsia="zh-CN"/>
              </w:rPr>
            </w:pPr>
            <w:r w:rsidRPr="00630F7A">
              <w:rPr>
                <w:rFonts w:ascii="Arial" w:eastAsia="SimSun" w:hAnsi="Arial"/>
                <w:b/>
                <w:sz w:val="18"/>
                <w:lang w:eastAsia="zh-CN"/>
              </w:rPr>
              <w:t>Access Technology Identifier</w:t>
            </w:r>
          </w:p>
        </w:tc>
      </w:tr>
      <w:tr w:rsidR="003C4291" w:rsidRPr="00630F7A" w14:paraId="59A1A3FA" w14:textId="77777777" w:rsidTr="00504A40">
        <w:trPr>
          <w:cantSplit/>
          <w:jc w:val="center"/>
        </w:trPr>
        <w:tc>
          <w:tcPr>
            <w:tcW w:w="839" w:type="pct"/>
            <w:tcBorders>
              <w:top w:val="single" w:sz="4" w:space="0" w:color="auto"/>
              <w:left w:val="single" w:sz="4" w:space="0" w:color="auto"/>
              <w:bottom w:val="single" w:sz="4" w:space="0" w:color="auto"/>
              <w:right w:val="single" w:sz="4" w:space="0" w:color="auto"/>
            </w:tcBorders>
          </w:tcPr>
          <w:p w14:paraId="3C6022DD" w14:textId="77777777" w:rsidR="003C4291" w:rsidRPr="00630F7A" w:rsidRDefault="003C4291" w:rsidP="00504A40">
            <w:pPr>
              <w:keepNext/>
              <w:keepLines/>
              <w:spacing w:after="0"/>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4F264B61" w14:textId="77777777" w:rsidR="003C4291" w:rsidRPr="00630F7A" w:rsidRDefault="003C4291" w:rsidP="00504A4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B26B2F1" w14:textId="77777777" w:rsidR="003C4291" w:rsidRPr="00630F7A" w:rsidRDefault="003C4291" w:rsidP="00504A40">
            <w:pPr>
              <w:keepNext/>
              <w:keepLines/>
              <w:spacing w:after="0"/>
              <w:rPr>
                <w:rFonts w:ascii="Arial" w:eastAsia="SimSun" w:hAnsi="Arial"/>
                <w:sz w:val="18"/>
                <w:lang w:eastAsia="zh-CN"/>
              </w:rPr>
            </w:pPr>
            <w:r w:rsidRPr="00630F7A">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66AB6DD6" w14:textId="77777777" w:rsidR="003C4291" w:rsidRPr="00630F7A" w:rsidRDefault="003C4291" w:rsidP="00504A40">
            <w:pPr>
              <w:keepNext/>
              <w:keepLines/>
              <w:spacing w:after="0"/>
              <w:rPr>
                <w:rFonts w:ascii="Arial" w:eastAsia="SimSun" w:hAnsi="Arial"/>
                <w:sz w:val="18"/>
                <w:lang w:eastAsia="zh-CN"/>
              </w:rPr>
            </w:pPr>
          </w:p>
        </w:tc>
      </w:tr>
    </w:tbl>
    <w:p w14:paraId="291C839D" w14:textId="77777777" w:rsidR="003C4291" w:rsidRPr="00630F7A" w:rsidRDefault="003C4291" w:rsidP="003C4291"/>
    <w:p w14:paraId="45F1F70D" w14:textId="77777777" w:rsidR="003C4291" w:rsidRPr="00630F7A" w:rsidRDefault="003C4291" w:rsidP="003C4291">
      <w:pPr>
        <w:pStyle w:val="TH"/>
      </w:pPr>
      <w:bookmarkStart w:id="7" w:name="_CRTable6_4_123"/>
      <w:r w:rsidRPr="00630F7A">
        <w:t xml:space="preserve">Table </w:t>
      </w:r>
      <w:bookmarkEnd w:id="7"/>
      <w:r w:rsidRPr="00630F7A">
        <w:t>6.4.1-23: USIM Configuration 23</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3C4291" w:rsidRPr="00630F7A" w14:paraId="6AD1C30F" w14:textId="77777777" w:rsidTr="00504A40">
        <w:trPr>
          <w:jc w:val="center"/>
        </w:trPr>
        <w:tc>
          <w:tcPr>
            <w:tcW w:w="839" w:type="pct"/>
          </w:tcPr>
          <w:p w14:paraId="6E9F7F78" w14:textId="77777777" w:rsidR="003C4291" w:rsidRPr="00630F7A" w:rsidRDefault="003C4291" w:rsidP="00504A40">
            <w:pPr>
              <w:pStyle w:val="TAH"/>
              <w:rPr>
                <w:rFonts w:eastAsia="SimSun"/>
                <w:lang w:eastAsia="zh-CN"/>
              </w:rPr>
            </w:pPr>
            <w:r w:rsidRPr="00630F7A">
              <w:rPr>
                <w:rFonts w:eastAsia="SimSun"/>
                <w:lang w:eastAsia="zh-CN"/>
              </w:rPr>
              <w:t>USIM field</w:t>
            </w:r>
          </w:p>
        </w:tc>
        <w:tc>
          <w:tcPr>
            <w:tcW w:w="438" w:type="pct"/>
          </w:tcPr>
          <w:p w14:paraId="77E9FEF3" w14:textId="77777777" w:rsidR="003C4291" w:rsidRPr="00630F7A" w:rsidRDefault="003C4291" w:rsidP="00504A40">
            <w:pPr>
              <w:pStyle w:val="TAH"/>
              <w:rPr>
                <w:rFonts w:eastAsia="SimSun"/>
                <w:lang w:eastAsia="zh-CN"/>
              </w:rPr>
            </w:pPr>
            <w:r w:rsidRPr="00630F7A">
              <w:rPr>
                <w:rFonts w:eastAsia="SimSun"/>
                <w:lang w:eastAsia="zh-CN"/>
              </w:rPr>
              <w:t>Priority</w:t>
            </w:r>
          </w:p>
        </w:tc>
        <w:tc>
          <w:tcPr>
            <w:tcW w:w="2124" w:type="pct"/>
          </w:tcPr>
          <w:p w14:paraId="66E6A0E4" w14:textId="77777777" w:rsidR="003C4291" w:rsidRPr="00630F7A" w:rsidRDefault="003C4291" w:rsidP="00504A40">
            <w:pPr>
              <w:pStyle w:val="TAH"/>
              <w:rPr>
                <w:rFonts w:eastAsia="SimSun"/>
                <w:lang w:eastAsia="zh-CN"/>
              </w:rPr>
            </w:pPr>
            <w:r w:rsidRPr="00630F7A">
              <w:rPr>
                <w:rFonts w:eastAsia="SimSun"/>
                <w:lang w:eastAsia="zh-CN"/>
              </w:rPr>
              <w:t>Value</w:t>
            </w:r>
          </w:p>
        </w:tc>
        <w:tc>
          <w:tcPr>
            <w:tcW w:w="1599" w:type="pct"/>
          </w:tcPr>
          <w:p w14:paraId="38B74B55" w14:textId="77777777" w:rsidR="003C4291" w:rsidRPr="00630F7A" w:rsidRDefault="003C4291" w:rsidP="00504A40">
            <w:pPr>
              <w:pStyle w:val="TAH"/>
              <w:rPr>
                <w:rFonts w:eastAsia="SimSun"/>
                <w:lang w:eastAsia="zh-CN"/>
              </w:rPr>
            </w:pPr>
            <w:r w:rsidRPr="00630F7A">
              <w:rPr>
                <w:rFonts w:eastAsia="SimSun"/>
                <w:lang w:eastAsia="zh-CN"/>
              </w:rPr>
              <w:t>Access Technology Identifier</w:t>
            </w:r>
          </w:p>
        </w:tc>
      </w:tr>
      <w:tr w:rsidR="003C4291" w:rsidRPr="00630F7A" w14:paraId="100337FF" w14:textId="77777777" w:rsidTr="00504A40">
        <w:trPr>
          <w:cantSplit/>
          <w:jc w:val="center"/>
        </w:trPr>
        <w:tc>
          <w:tcPr>
            <w:tcW w:w="839" w:type="pct"/>
            <w:tcBorders>
              <w:top w:val="single" w:sz="4" w:space="0" w:color="auto"/>
              <w:left w:val="single" w:sz="4" w:space="0" w:color="auto"/>
              <w:bottom w:val="single" w:sz="4" w:space="0" w:color="auto"/>
              <w:right w:val="single" w:sz="4" w:space="0" w:color="auto"/>
            </w:tcBorders>
          </w:tcPr>
          <w:p w14:paraId="0C3505B9" w14:textId="77777777" w:rsidR="003C4291" w:rsidRPr="00630F7A" w:rsidRDefault="003C4291" w:rsidP="00504A40">
            <w:pPr>
              <w:keepNext/>
              <w:keepLines/>
              <w:spacing w:after="0"/>
              <w:rPr>
                <w:rFonts w:ascii="Arial" w:eastAsia="SimSun" w:hAnsi="Arial" w:cs="Arial"/>
                <w:sz w:val="18"/>
                <w:lang w:eastAsia="fr-FR"/>
              </w:rPr>
            </w:pPr>
            <w:r w:rsidRPr="00630F7A">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692933A4" w14:textId="77777777" w:rsidR="003C4291" w:rsidRPr="00630F7A" w:rsidRDefault="003C4291" w:rsidP="00504A4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CAF0593" w14:textId="77777777" w:rsidR="003C4291" w:rsidRPr="00630F7A" w:rsidRDefault="003C4291" w:rsidP="00504A40">
            <w:pPr>
              <w:pStyle w:val="TAL"/>
              <w:rPr>
                <w:rFonts w:eastAsia="Calibri"/>
              </w:rPr>
            </w:pPr>
            <w:r w:rsidRPr="00630F7A">
              <w:rPr>
                <w:rFonts w:eastAsia="Calibri"/>
              </w:rPr>
              <w:t>Service n°4 Service Dialling</w:t>
            </w:r>
          </w:p>
          <w:p w14:paraId="1175C0EE" w14:textId="77777777" w:rsidR="003C4291" w:rsidRPr="00630F7A" w:rsidRDefault="003C4291" w:rsidP="00504A40">
            <w:pPr>
              <w:pStyle w:val="TAL"/>
              <w:rPr>
                <w:rFonts w:eastAsia="SimSun"/>
                <w:lang w:eastAsia="zh-CN"/>
              </w:rPr>
            </w:pPr>
            <w:r w:rsidRPr="00630F7A">
              <w:rPr>
                <w:rFonts w:eastAsia="Calibri"/>
              </w:rPr>
              <w:t xml:space="preserve">Numbers (SDN), Service n°99 URI support by UICC, Service n°89 </w:t>
            </w:r>
            <w:proofErr w:type="spellStart"/>
            <w:r w:rsidRPr="00630F7A">
              <w:rPr>
                <w:rFonts w:eastAsia="Calibri"/>
              </w:rPr>
              <w:t>eCall</w:t>
            </w:r>
            <w:proofErr w:type="spellEnd"/>
            <w:r w:rsidRPr="00630F7A">
              <w:rPr>
                <w:rFonts w:eastAsia="Calibri"/>
              </w:rPr>
              <w:t xml:space="preserve"> Data and Service n°112 </w:t>
            </w:r>
            <w:proofErr w:type="spellStart"/>
            <w:r w:rsidRPr="00630F7A">
              <w:rPr>
                <w:rFonts w:eastAsia="Calibri"/>
              </w:rPr>
              <w:t>eCall</w:t>
            </w:r>
            <w:proofErr w:type="spellEnd"/>
            <w:r w:rsidRPr="00630F7A">
              <w:rPr>
                <w:rFonts w:eastAsia="Calibri"/>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6D772CEB" w14:textId="77777777" w:rsidR="003C4291" w:rsidRPr="00630F7A" w:rsidRDefault="003C4291" w:rsidP="00504A40">
            <w:pPr>
              <w:keepNext/>
              <w:keepLines/>
              <w:spacing w:after="0"/>
              <w:rPr>
                <w:rFonts w:ascii="Arial" w:eastAsia="SimSun" w:hAnsi="Arial"/>
                <w:sz w:val="18"/>
                <w:lang w:eastAsia="zh-CN"/>
              </w:rPr>
            </w:pPr>
          </w:p>
        </w:tc>
      </w:tr>
      <w:tr w:rsidR="003C4291" w:rsidRPr="00630F7A" w14:paraId="27EFC250" w14:textId="77777777" w:rsidTr="00504A40">
        <w:trPr>
          <w:cantSplit/>
          <w:jc w:val="center"/>
        </w:trPr>
        <w:tc>
          <w:tcPr>
            <w:tcW w:w="839" w:type="pct"/>
            <w:tcBorders>
              <w:top w:val="single" w:sz="4" w:space="0" w:color="auto"/>
              <w:left w:val="single" w:sz="4" w:space="0" w:color="auto"/>
              <w:bottom w:val="single" w:sz="4" w:space="0" w:color="auto"/>
              <w:right w:val="single" w:sz="4" w:space="0" w:color="auto"/>
            </w:tcBorders>
          </w:tcPr>
          <w:p w14:paraId="6687F897" w14:textId="77777777" w:rsidR="003C4291" w:rsidRPr="00630F7A" w:rsidRDefault="003C4291" w:rsidP="00504A4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0958B996" w14:textId="77777777" w:rsidR="003C4291" w:rsidRPr="00630F7A" w:rsidRDefault="003C4291" w:rsidP="00504A4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BD46538" w14:textId="77777777" w:rsidR="003C4291" w:rsidRPr="00630F7A" w:rsidRDefault="003C4291" w:rsidP="00504A40">
            <w:pPr>
              <w:pStyle w:val="TAL"/>
              <w:rPr>
                <w:rFonts w:eastAsia="SimSun"/>
                <w:lang w:eastAsia="zh-CN"/>
              </w:rPr>
            </w:pPr>
            <w:r w:rsidRPr="00630F7A">
              <w:rPr>
                <w:rFonts w:eastAsia="Calibri"/>
              </w:rPr>
              <w:t>Services n°1 Fixed Dialling Numbers (FDN) is disabled</w:t>
            </w:r>
          </w:p>
        </w:tc>
        <w:tc>
          <w:tcPr>
            <w:tcW w:w="1599" w:type="pct"/>
            <w:tcBorders>
              <w:top w:val="single" w:sz="4" w:space="0" w:color="auto"/>
              <w:left w:val="single" w:sz="4" w:space="0" w:color="auto"/>
              <w:bottom w:val="single" w:sz="4" w:space="0" w:color="auto"/>
              <w:right w:val="single" w:sz="4" w:space="0" w:color="auto"/>
            </w:tcBorders>
          </w:tcPr>
          <w:p w14:paraId="0E3BD1E4" w14:textId="77777777" w:rsidR="003C4291" w:rsidRPr="00630F7A" w:rsidRDefault="003C4291" w:rsidP="00504A40">
            <w:pPr>
              <w:keepNext/>
              <w:keepLines/>
              <w:spacing w:after="0"/>
              <w:rPr>
                <w:rFonts w:ascii="Arial" w:eastAsia="SimSun" w:hAnsi="Arial"/>
                <w:sz w:val="18"/>
                <w:lang w:eastAsia="zh-CN"/>
              </w:rPr>
            </w:pPr>
          </w:p>
        </w:tc>
      </w:tr>
      <w:tr w:rsidR="003C4291" w:rsidRPr="00630F7A" w14:paraId="7CBD1770" w14:textId="77777777" w:rsidTr="00504A40">
        <w:trPr>
          <w:cantSplit/>
          <w:jc w:val="center"/>
        </w:trPr>
        <w:tc>
          <w:tcPr>
            <w:tcW w:w="839" w:type="pct"/>
            <w:tcBorders>
              <w:top w:val="single" w:sz="4" w:space="0" w:color="auto"/>
              <w:left w:val="single" w:sz="4" w:space="0" w:color="auto"/>
              <w:bottom w:val="single" w:sz="4" w:space="0" w:color="auto"/>
              <w:right w:val="single" w:sz="4" w:space="0" w:color="auto"/>
            </w:tcBorders>
          </w:tcPr>
          <w:p w14:paraId="33FE5087" w14:textId="77777777" w:rsidR="003C4291" w:rsidRPr="00630F7A" w:rsidRDefault="003C4291" w:rsidP="00504A4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SDN</w:t>
            </w:r>
          </w:p>
        </w:tc>
        <w:tc>
          <w:tcPr>
            <w:tcW w:w="438" w:type="pct"/>
            <w:tcBorders>
              <w:top w:val="single" w:sz="4" w:space="0" w:color="auto"/>
              <w:left w:val="single" w:sz="4" w:space="0" w:color="auto"/>
              <w:bottom w:val="single" w:sz="4" w:space="0" w:color="auto"/>
              <w:right w:val="single" w:sz="4" w:space="0" w:color="auto"/>
            </w:tcBorders>
          </w:tcPr>
          <w:p w14:paraId="3E64203D" w14:textId="77777777" w:rsidR="003C4291" w:rsidRPr="00630F7A" w:rsidRDefault="003C4291" w:rsidP="00504A4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2358BCB" w14:textId="02106DBA" w:rsidR="003C4291" w:rsidRPr="00630F7A" w:rsidRDefault="003C4291" w:rsidP="00504A40">
            <w:pPr>
              <w:pStyle w:val="TAL"/>
              <w:rPr>
                <w:rFonts w:eastAsia="SimSun" w:cs="Arial"/>
                <w:szCs w:val="18"/>
                <w:lang w:eastAsia="zh-CN"/>
              </w:rPr>
            </w:pPr>
            <w:ins w:id="8" w:author="Anamika Ghosh" w:date="2025-08-04T15:04:00Z" w16du:dateUtc="2025-08-04T09:34:00Z">
              <w:r>
                <w:rPr>
                  <w:rFonts w:eastAsia="Calibri" w:cs="Arial"/>
                  <w:szCs w:val="18"/>
                </w:rPr>
                <w:t>Last t</w:t>
              </w:r>
            </w:ins>
            <w:del w:id="9" w:author="Anamika Ghosh" w:date="2025-08-04T15:04:00Z" w16du:dateUtc="2025-08-04T09:34:00Z">
              <w:r w:rsidRPr="00630F7A" w:rsidDel="003C4291">
                <w:rPr>
                  <w:rFonts w:eastAsia="Calibri" w:cs="Arial"/>
                  <w:szCs w:val="18"/>
                </w:rPr>
                <w:delText>T</w:delText>
              </w:r>
            </w:del>
            <w:r w:rsidRPr="00630F7A">
              <w:rPr>
                <w:rFonts w:eastAsia="Calibri" w:cs="Arial"/>
                <w:szCs w:val="18"/>
              </w:rPr>
              <w:t xml:space="preserve">wo entries of SDNs, </w:t>
            </w:r>
            <w:proofErr w:type="spellStart"/>
            <w:r w:rsidRPr="00630F7A">
              <w:rPr>
                <w:rFonts w:eastAsia="Calibri" w:cs="Arial"/>
                <w:szCs w:val="18"/>
              </w:rPr>
              <w:t>eCall</w:t>
            </w:r>
            <w:proofErr w:type="spellEnd"/>
            <w:r w:rsidRPr="00630F7A">
              <w:rPr>
                <w:rFonts w:eastAsia="Calibri" w:cs="Arial"/>
                <w:szCs w:val="18"/>
              </w:rPr>
              <w:t xml:space="preserve"> Test Number (123456) and </w:t>
            </w:r>
            <w:proofErr w:type="spellStart"/>
            <w:r w:rsidRPr="00630F7A">
              <w:rPr>
                <w:rFonts w:eastAsia="Calibri" w:cs="Arial"/>
                <w:szCs w:val="18"/>
              </w:rPr>
              <w:t>eCall</w:t>
            </w:r>
            <w:proofErr w:type="spellEnd"/>
            <w:r w:rsidRPr="00630F7A">
              <w:rPr>
                <w:rFonts w:eastAsia="Calibri" w:cs="Arial"/>
                <w:szCs w:val="18"/>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7B40B718" w14:textId="77777777" w:rsidR="003C4291" w:rsidRPr="00630F7A" w:rsidRDefault="003C4291" w:rsidP="00504A40">
            <w:pPr>
              <w:keepNext/>
              <w:keepLines/>
              <w:spacing w:after="0"/>
              <w:rPr>
                <w:rFonts w:ascii="Arial" w:eastAsia="SimSun" w:hAnsi="Arial"/>
                <w:sz w:val="18"/>
                <w:lang w:eastAsia="zh-CN"/>
              </w:rPr>
            </w:pPr>
          </w:p>
        </w:tc>
      </w:tr>
      <w:tr w:rsidR="003C4291" w:rsidRPr="00630F7A" w14:paraId="730B6812" w14:textId="77777777" w:rsidTr="00504A40">
        <w:trPr>
          <w:cantSplit/>
          <w:jc w:val="center"/>
        </w:trPr>
        <w:tc>
          <w:tcPr>
            <w:tcW w:w="839" w:type="pct"/>
            <w:tcBorders>
              <w:top w:val="single" w:sz="4" w:space="0" w:color="auto"/>
              <w:left w:val="single" w:sz="4" w:space="0" w:color="auto"/>
              <w:bottom w:val="single" w:sz="4" w:space="0" w:color="auto"/>
              <w:right w:val="single" w:sz="4" w:space="0" w:color="auto"/>
            </w:tcBorders>
          </w:tcPr>
          <w:p w14:paraId="7D393079" w14:textId="77777777" w:rsidR="003C4291" w:rsidRPr="00630F7A" w:rsidRDefault="003C4291" w:rsidP="00504A4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SDNURI</w:t>
            </w:r>
          </w:p>
        </w:tc>
        <w:tc>
          <w:tcPr>
            <w:tcW w:w="438" w:type="pct"/>
            <w:tcBorders>
              <w:top w:val="single" w:sz="4" w:space="0" w:color="auto"/>
              <w:left w:val="single" w:sz="4" w:space="0" w:color="auto"/>
              <w:bottom w:val="single" w:sz="4" w:space="0" w:color="auto"/>
              <w:right w:val="single" w:sz="4" w:space="0" w:color="auto"/>
            </w:tcBorders>
          </w:tcPr>
          <w:p w14:paraId="16059DDA" w14:textId="77777777" w:rsidR="003C4291" w:rsidRPr="00630F7A" w:rsidRDefault="003C4291" w:rsidP="00504A40">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0856C77" w14:textId="2F7DF900" w:rsidR="003C4291" w:rsidRPr="00630F7A" w:rsidRDefault="003C4291" w:rsidP="00504A40">
            <w:pPr>
              <w:pStyle w:val="TAL"/>
              <w:rPr>
                <w:rFonts w:eastAsia="SimSun" w:cs="Arial"/>
                <w:szCs w:val="18"/>
                <w:lang w:eastAsia="zh-CN"/>
              </w:rPr>
            </w:pPr>
            <w:ins w:id="10" w:author="Anamika Ghosh" w:date="2025-08-04T15:04:00Z" w16du:dateUtc="2025-08-04T09:34:00Z">
              <w:r>
                <w:rPr>
                  <w:rFonts w:eastAsia="Calibri" w:cs="Arial"/>
                  <w:szCs w:val="18"/>
                </w:rPr>
                <w:t>Last t</w:t>
              </w:r>
            </w:ins>
            <w:del w:id="11" w:author="Anamika Ghosh" w:date="2025-08-04T15:04:00Z" w16du:dateUtc="2025-08-04T09:34:00Z">
              <w:r w:rsidRPr="00630F7A" w:rsidDel="003C4291">
                <w:rPr>
                  <w:rFonts w:eastAsia="Calibri" w:cs="Arial"/>
                  <w:szCs w:val="18"/>
                </w:rPr>
                <w:delText>T</w:delText>
              </w:r>
            </w:del>
            <w:r w:rsidRPr="00630F7A">
              <w:rPr>
                <w:rFonts w:eastAsia="Calibri" w:cs="Arial"/>
                <w:szCs w:val="18"/>
              </w:rPr>
              <w:t xml:space="preserve">wo entries of SDNs, </w:t>
            </w:r>
            <w:proofErr w:type="spellStart"/>
            <w:r w:rsidRPr="00630F7A">
              <w:rPr>
                <w:rFonts w:eastAsia="Calibri" w:cs="Arial"/>
                <w:szCs w:val="18"/>
              </w:rPr>
              <w:t>eCall</w:t>
            </w:r>
            <w:proofErr w:type="spellEnd"/>
            <w:r w:rsidRPr="00630F7A">
              <w:rPr>
                <w:rFonts w:eastAsia="Calibri" w:cs="Arial"/>
                <w:szCs w:val="18"/>
              </w:rPr>
              <w:t xml:space="preserve"> Test Number (tel:123456) and </w:t>
            </w:r>
            <w:proofErr w:type="spellStart"/>
            <w:r w:rsidRPr="00630F7A">
              <w:rPr>
                <w:rFonts w:eastAsia="Calibri" w:cs="Arial"/>
                <w:szCs w:val="18"/>
              </w:rPr>
              <w:t>eCall</w:t>
            </w:r>
            <w:proofErr w:type="spellEnd"/>
            <w:r w:rsidRPr="00630F7A">
              <w:rPr>
                <w:rFonts w:eastAsia="Calibri" w:cs="Arial"/>
                <w:szCs w:val="18"/>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499EFAE1" w14:textId="77777777" w:rsidR="003C4291" w:rsidRPr="00630F7A" w:rsidRDefault="003C4291" w:rsidP="00504A40">
            <w:pPr>
              <w:keepNext/>
              <w:keepLines/>
              <w:spacing w:after="0"/>
              <w:rPr>
                <w:rFonts w:ascii="Arial" w:eastAsia="SimSun" w:hAnsi="Arial"/>
                <w:sz w:val="18"/>
                <w:lang w:eastAsia="zh-CN"/>
              </w:rPr>
            </w:pPr>
          </w:p>
        </w:tc>
      </w:tr>
    </w:tbl>
    <w:p w14:paraId="65E65A84" w14:textId="77777777" w:rsidR="00533234" w:rsidRDefault="00533234" w:rsidP="00DE4408">
      <w:pPr>
        <w:pStyle w:val="Normal1"/>
        <w:ind w:left="0" w:firstLine="0"/>
        <w:rPr>
          <w:noProof/>
          <w:sz w:val="28"/>
          <w:szCs w:val="28"/>
        </w:rPr>
      </w:pPr>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2131" w14:textId="77777777" w:rsidR="006605AD" w:rsidRDefault="006605AD">
      <w:r>
        <w:separator/>
      </w:r>
    </w:p>
  </w:endnote>
  <w:endnote w:type="continuationSeparator" w:id="0">
    <w:p w14:paraId="4F929DE4" w14:textId="77777777" w:rsidR="006605AD" w:rsidRDefault="006605AD">
      <w:r>
        <w:continuationSeparator/>
      </w:r>
    </w:p>
  </w:endnote>
  <w:endnote w:type="continuationNotice" w:id="1">
    <w:p w14:paraId="545162D5" w14:textId="77777777" w:rsidR="006605AD" w:rsidRDefault="00660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8DC55" w14:textId="77777777" w:rsidR="006605AD" w:rsidRDefault="006605AD">
      <w:r>
        <w:separator/>
      </w:r>
    </w:p>
  </w:footnote>
  <w:footnote w:type="continuationSeparator" w:id="0">
    <w:p w14:paraId="4EC5D373" w14:textId="77777777" w:rsidR="006605AD" w:rsidRDefault="006605AD">
      <w:r>
        <w:continuationSeparator/>
      </w:r>
    </w:p>
  </w:footnote>
  <w:footnote w:type="continuationNotice" w:id="1">
    <w:p w14:paraId="4088DCB7" w14:textId="77777777" w:rsidR="006605AD" w:rsidRDefault="00660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0F4"/>
    <w:rsid w:val="0001619B"/>
    <w:rsid w:val="00022E4A"/>
    <w:rsid w:val="00023FF3"/>
    <w:rsid w:val="0002484E"/>
    <w:rsid w:val="00024965"/>
    <w:rsid w:val="00025F34"/>
    <w:rsid w:val="00026E69"/>
    <w:rsid w:val="00037FE3"/>
    <w:rsid w:val="0004641C"/>
    <w:rsid w:val="00061DDA"/>
    <w:rsid w:val="00062604"/>
    <w:rsid w:val="00063860"/>
    <w:rsid w:val="000701E8"/>
    <w:rsid w:val="00070AE8"/>
    <w:rsid w:val="00070E09"/>
    <w:rsid w:val="00072C24"/>
    <w:rsid w:val="000761A3"/>
    <w:rsid w:val="000828F3"/>
    <w:rsid w:val="000856AF"/>
    <w:rsid w:val="00092A64"/>
    <w:rsid w:val="00093767"/>
    <w:rsid w:val="00095CCF"/>
    <w:rsid w:val="000A6394"/>
    <w:rsid w:val="000B7FED"/>
    <w:rsid w:val="000C038A"/>
    <w:rsid w:val="000C3F4F"/>
    <w:rsid w:val="000C6598"/>
    <w:rsid w:val="000D44B3"/>
    <w:rsid w:val="000D789D"/>
    <w:rsid w:val="000E013A"/>
    <w:rsid w:val="000E1B51"/>
    <w:rsid w:val="000F06D0"/>
    <w:rsid w:val="000F1182"/>
    <w:rsid w:val="000F1FFE"/>
    <w:rsid w:val="000F3768"/>
    <w:rsid w:val="000F7083"/>
    <w:rsid w:val="000F715F"/>
    <w:rsid w:val="00111163"/>
    <w:rsid w:val="0011608D"/>
    <w:rsid w:val="0011762F"/>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936F4"/>
    <w:rsid w:val="001A08B3"/>
    <w:rsid w:val="001A523B"/>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74B"/>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1AA9"/>
    <w:rsid w:val="0029397B"/>
    <w:rsid w:val="002A1C35"/>
    <w:rsid w:val="002A77BD"/>
    <w:rsid w:val="002B1F94"/>
    <w:rsid w:val="002B48D0"/>
    <w:rsid w:val="002B4B3F"/>
    <w:rsid w:val="002B5741"/>
    <w:rsid w:val="002C2165"/>
    <w:rsid w:val="002D02A0"/>
    <w:rsid w:val="002E0013"/>
    <w:rsid w:val="002E472E"/>
    <w:rsid w:val="002E5244"/>
    <w:rsid w:val="002F3405"/>
    <w:rsid w:val="002F639A"/>
    <w:rsid w:val="00305409"/>
    <w:rsid w:val="003103EA"/>
    <w:rsid w:val="0031794C"/>
    <w:rsid w:val="00320433"/>
    <w:rsid w:val="00320BB0"/>
    <w:rsid w:val="003218E8"/>
    <w:rsid w:val="003241AC"/>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87DC6"/>
    <w:rsid w:val="003A2385"/>
    <w:rsid w:val="003A4963"/>
    <w:rsid w:val="003B0436"/>
    <w:rsid w:val="003B3D57"/>
    <w:rsid w:val="003C19BD"/>
    <w:rsid w:val="003C3A78"/>
    <w:rsid w:val="003C4291"/>
    <w:rsid w:val="003C4732"/>
    <w:rsid w:val="003C7C01"/>
    <w:rsid w:val="003D1024"/>
    <w:rsid w:val="003E085D"/>
    <w:rsid w:val="003E1A36"/>
    <w:rsid w:val="003E4885"/>
    <w:rsid w:val="003E5A37"/>
    <w:rsid w:val="003F117A"/>
    <w:rsid w:val="00401334"/>
    <w:rsid w:val="00404994"/>
    <w:rsid w:val="00410371"/>
    <w:rsid w:val="00413E7C"/>
    <w:rsid w:val="00416BF3"/>
    <w:rsid w:val="004242F1"/>
    <w:rsid w:val="00440658"/>
    <w:rsid w:val="00445485"/>
    <w:rsid w:val="00455672"/>
    <w:rsid w:val="00461B90"/>
    <w:rsid w:val="00464E09"/>
    <w:rsid w:val="004719D3"/>
    <w:rsid w:val="00484705"/>
    <w:rsid w:val="0049300D"/>
    <w:rsid w:val="00497A70"/>
    <w:rsid w:val="004A4BCB"/>
    <w:rsid w:val="004A4D93"/>
    <w:rsid w:val="004A5DAD"/>
    <w:rsid w:val="004B1ED7"/>
    <w:rsid w:val="004B537B"/>
    <w:rsid w:val="004B75B7"/>
    <w:rsid w:val="004C023A"/>
    <w:rsid w:val="004C719B"/>
    <w:rsid w:val="004C77DA"/>
    <w:rsid w:val="004D201B"/>
    <w:rsid w:val="004E1C41"/>
    <w:rsid w:val="004F76FA"/>
    <w:rsid w:val="005056E7"/>
    <w:rsid w:val="0051413A"/>
    <w:rsid w:val="005141D9"/>
    <w:rsid w:val="00514F61"/>
    <w:rsid w:val="0051524C"/>
    <w:rsid w:val="0051580D"/>
    <w:rsid w:val="00515CA7"/>
    <w:rsid w:val="00521F8F"/>
    <w:rsid w:val="00522AA2"/>
    <w:rsid w:val="00525E55"/>
    <w:rsid w:val="00530606"/>
    <w:rsid w:val="00533234"/>
    <w:rsid w:val="00533B69"/>
    <w:rsid w:val="00541A39"/>
    <w:rsid w:val="00547111"/>
    <w:rsid w:val="00552D8E"/>
    <w:rsid w:val="00555BE4"/>
    <w:rsid w:val="00556D0B"/>
    <w:rsid w:val="00557E85"/>
    <w:rsid w:val="00560B64"/>
    <w:rsid w:val="00561DE9"/>
    <w:rsid w:val="00563369"/>
    <w:rsid w:val="0057314D"/>
    <w:rsid w:val="00576CF0"/>
    <w:rsid w:val="00577A58"/>
    <w:rsid w:val="00582F47"/>
    <w:rsid w:val="00584E0F"/>
    <w:rsid w:val="00585ECE"/>
    <w:rsid w:val="0059064B"/>
    <w:rsid w:val="00592D74"/>
    <w:rsid w:val="00596229"/>
    <w:rsid w:val="005974F8"/>
    <w:rsid w:val="005A29A8"/>
    <w:rsid w:val="005B547A"/>
    <w:rsid w:val="005C29A4"/>
    <w:rsid w:val="005C5B6C"/>
    <w:rsid w:val="005C7ECE"/>
    <w:rsid w:val="005D1278"/>
    <w:rsid w:val="005D1449"/>
    <w:rsid w:val="005D4804"/>
    <w:rsid w:val="005D7C64"/>
    <w:rsid w:val="005E1103"/>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32E3A"/>
    <w:rsid w:val="00653DE4"/>
    <w:rsid w:val="00655D60"/>
    <w:rsid w:val="00655F70"/>
    <w:rsid w:val="00656966"/>
    <w:rsid w:val="006605AD"/>
    <w:rsid w:val="00665BF0"/>
    <w:rsid w:val="00665C47"/>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1087"/>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07E7"/>
    <w:rsid w:val="00744C7A"/>
    <w:rsid w:val="0075464C"/>
    <w:rsid w:val="0076328E"/>
    <w:rsid w:val="00766A51"/>
    <w:rsid w:val="00767C94"/>
    <w:rsid w:val="00770097"/>
    <w:rsid w:val="00780EEE"/>
    <w:rsid w:val="00792342"/>
    <w:rsid w:val="00794ED2"/>
    <w:rsid w:val="007963BF"/>
    <w:rsid w:val="007977A8"/>
    <w:rsid w:val="007A2E60"/>
    <w:rsid w:val="007A333E"/>
    <w:rsid w:val="007B1B71"/>
    <w:rsid w:val="007B3019"/>
    <w:rsid w:val="007B512A"/>
    <w:rsid w:val="007B7B80"/>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5DA"/>
    <w:rsid w:val="00804813"/>
    <w:rsid w:val="0080740F"/>
    <w:rsid w:val="008116B2"/>
    <w:rsid w:val="008127D0"/>
    <w:rsid w:val="00822FDF"/>
    <w:rsid w:val="0082307E"/>
    <w:rsid w:val="00825656"/>
    <w:rsid w:val="00826861"/>
    <w:rsid w:val="008273BC"/>
    <w:rsid w:val="008279FA"/>
    <w:rsid w:val="008305E2"/>
    <w:rsid w:val="00830AC7"/>
    <w:rsid w:val="00836CDA"/>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6065"/>
    <w:rsid w:val="008B768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10379"/>
    <w:rsid w:val="00911B6D"/>
    <w:rsid w:val="00912261"/>
    <w:rsid w:val="009148DE"/>
    <w:rsid w:val="00915736"/>
    <w:rsid w:val="0092087F"/>
    <w:rsid w:val="00921B30"/>
    <w:rsid w:val="00921D73"/>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2BA3"/>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3571C"/>
    <w:rsid w:val="00A40EAF"/>
    <w:rsid w:val="00A40F29"/>
    <w:rsid w:val="00A41223"/>
    <w:rsid w:val="00A42F91"/>
    <w:rsid w:val="00A44578"/>
    <w:rsid w:val="00A450FD"/>
    <w:rsid w:val="00A47E46"/>
    <w:rsid w:val="00A47E70"/>
    <w:rsid w:val="00A50CF0"/>
    <w:rsid w:val="00A54148"/>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192"/>
    <w:rsid w:val="00AC69CF"/>
    <w:rsid w:val="00AC7569"/>
    <w:rsid w:val="00AD1CD8"/>
    <w:rsid w:val="00B06249"/>
    <w:rsid w:val="00B14C8D"/>
    <w:rsid w:val="00B22CFD"/>
    <w:rsid w:val="00B2450B"/>
    <w:rsid w:val="00B246FB"/>
    <w:rsid w:val="00B25389"/>
    <w:rsid w:val="00B258BB"/>
    <w:rsid w:val="00B30E34"/>
    <w:rsid w:val="00B32698"/>
    <w:rsid w:val="00B46A2E"/>
    <w:rsid w:val="00B5486D"/>
    <w:rsid w:val="00B60559"/>
    <w:rsid w:val="00B606DA"/>
    <w:rsid w:val="00B67B97"/>
    <w:rsid w:val="00B72EF9"/>
    <w:rsid w:val="00B74988"/>
    <w:rsid w:val="00B75910"/>
    <w:rsid w:val="00B80527"/>
    <w:rsid w:val="00B80B44"/>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7CA1"/>
    <w:rsid w:val="00C529CD"/>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72C4"/>
    <w:rsid w:val="00CE29F2"/>
    <w:rsid w:val="00CE7544"/>
    <w:rsid w:val="00CF12AD"/>
    <w:rsid w:val="00CF508D"/>
    <w:rsid w:val="00CF6118"/>
    <w:rsid w:val="00D03F9A"/>
    <w:rsid w:val="00D06660"/>
    <w:rsid w:val="00D06D51"/>
    <w:rsid w:val="00D127F7"/>
    <w:rsid w:val="00D1439A"/>
    <w:rsid w:val="00D17A8F"/>
    <w:rsid w:val="00D208FE"/>
    <w:rsid w:val="00D24991"/>
    <w:rsid w:val="00D27794"/>
    <w:rsid w:val="00D30CE8"/>
    <w:rsid w:val="00D34E4B"/>
    <w:rsid w:val="00D36029"/>
    <w:rsid w:val="00D433F0"/>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71C1"/>
    <w:rsid w:val="00DB1E83"/>
    <w:rsid w:val="00DB2D63"/>
    <w:rsid w:val="00DB5B53"/>
    <w:rsid w:val="00DC1B0A"/>
    <w:rsid w:val="00DD1724"/>
    <w:rsid w:val="00DD22C0"/>
    <w:rsid w:val="00DD29D3"/>
    <w:rsid w:val="00DE34CF"/>
    <w:rsid w:val="00DE396C"/>
    <w:rsid w:val="00DE4408"/>
    <w:rsid w:val="00DE684D"/>
    <w:rsid w:val="00DF0C8C"/>
    <w:rsid w:val="00DF1249"/>
    <w:rsid w:val="00DF1BC5"/>
    <w:rsid w:val="00E0026B"/>
    <w:rsid w:val="00E00B9E"/>
    <w:rsid w:val="00E04D10"/>
    <w:rsid w:val="00E07937"/>
    <w:rsid w:val="00E07DBD"/>
    <w:rsid w:val="00E1252B"/>
    <w:rsid w:val="00E13F3D"/>
    <w:rsid w:val="00E14246"/>
    <w:rsid w:val="00E2005C"/>
    <w:rsid w:val="00E22B1F"/>
    <w:rsid w:val="00E27363"/>
    <w:rsid w:val="00E34898"/>
    <w:rsid w:val="00E447F3"/>
    <w:rsid w:val="00E47A1B"/>
    <w:rsid w:val="00E61CDD"/>
    <w:rsid w:val="00E72D0D"/>
    <w:rsid w:val="00E77789"/>
    <w:rsid w:val="00E855B2"/>
    <w:rsid w:val="00E86072"/>
    <w:rsid w:val="00E90B8B"/>
    <w:rsid w:val="00E92115"/>
    <w:rsid w:val="00E94CA4"/>
    <w:rsid w:val="00E95021"/>
    <w:rsid w:val="00EA25D8"/>
    <w:rsid w:val="00EA3754"/>
    <w:rsid w:val="00EA7A12"/>
    <w:rsid w:val="00EB09B7"/>
    <w:rsid w:val="00EB7C17"/>
    <w:rsid w:val="00EC30B1"/>
    <w:rsid w:val="00EC7EA7"/>
    <w:rsid w:val="00EC7FA2"/>
    <w:rsid w:val="00ED0652"/>
    <w:rsid w:val="00ED1472"/>
    <w:rsid w:val="00EE7D7C"/>
    <w:rsid w:val="00EF0D1A"/>
    <w:rsid w:val="00EF1EF6"/>
    <w:rsid w:val="00F05682"/>
    <w:rsid w:val="00F05A13"/>
    <w:rsid w:val="00F120A3"/>
    <w:rsid w:val="00F16951"/>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A1520"/>
    <w:rsid w:val="00FA4EFC"/>
    <w:rsid w:val="00FB5D30"/>
    <w:rsid w:val="00FB6386"/>
    <w:rsid w:val="00FC343A"/>
    <w:rsid w:val="00FC58C4"/>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rsid w:val="000701E8"/>
    <w:pPr>
      <w:numPr>
        <w:numId w:val="10"/>
      </w:numPr>
    </w:pPr>
  </w:style>
  <w:style w:type="numbering" w:customStyle="1" w:styleId="Style112">
    <w:name w:val="Style112"/>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0701E8"/>
    <w:pPr>
      <w:numPr>
        <w:numId w:val="24"/>
      </w:numPr>
    </w:pPr>
  </w:style>
  <w:style w:type="numbering" w:customStyle="1" w:styleId="Style11">
    <w:name w:val="Style11"/>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202</TotalTime>
  <Pages>2</Pages>
  <Words>548</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115</cp:revision>
  <cp:lastPrinted>1899-12-31T23:00:00Z</cp:lastPrinted>
  <dcterms:created xsi:type="dcterms:W3CDTF">2025-02-13T10:58:00Z</dcterms:created>
  <dcterms:modified xsi:type="dcterms:W3CDTF">2025-08-15T13:25:00Z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