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B59D1" w14:textId="1EA07A99" w:rsidR="006C5630" w:rsidRPr="00870FC5" w:rsidRDefault="006C5630" w:rsidP="006C5630">
      <w:pPr>
        <w:tabs>
          <w:tab w:val="right" w:pos="10440"/>
          <w:tab w:val="right" w:pos="13323"/>
        </w:tabs>
        <w:spacing w:after="0"/>
        <w:rPr>
          <w:rFonts w:ascii="Arial" w:hAnsi="Arial" w:cs="Arial"/>
          <w:b/>
          <w:sz w:val="24"/>
          <w:szCs w:val="24"/>
        </w:rPr>
      </w:pPr>
      <w:r w:rsidRPr="00377591">
        <w:rPr>
          <w:rFonts w:ascii="Arial" w:eastAsia="MS Mincho" w:hAnsi="Arial" w:cs="Arial"/>
          <w:b/>
          <w:sz w:val="24"/>
          <w:szCs w:val="24"/>
        </w:rPr>
        <w:t>3GPP TSG-RAN WG4 Meeti</w:t>
      </w:r>
      <w:r w:rsidRPr="00AB4650">
        <w:rPr>
          <w:rFonts w:ascii="Arial" w:eastAsia="MS Mincho" w:hAnsi="Arial" w:cs="Arial"/>
          <w:b/>
          <w:sz w:val="24"/>
          <w:szCs w:val="24"/>
        </w:rPr>
        <w:t>ng #</w:t>
      </w:r>
      <w:r w:rsidR="00D86868">
        <w:rPr>
          <w:rFonts w:ascii="Arial" w:hAnsi="Arial" w:cs="Arial"/>
          <w:b/>
          <w:sz w:val="24"/>
          <w:szCs w:val="24"/>
        </w:rPr>
        <w:t>119</w:t>
      </w:r>
      <w:r w:rsidRPr="00377591">
        <w:rPr>
          <w:rFonts w:ascii="Arial" w:eastAsia="MS Mincho" w:hAnsi="Arial" w:cs="Arial"/>
          <w:b/>
          <w:sz w:val="24"/>
          <w:szCs w:val="24"/>
        </w:rPr>
        <w:tab/>
      </w:r>
      <w:r w:rsidR="00D84BD0">
        <w:rPr>
          <w:rFonts w:ascii="Arial" w:eastAsia="MS Mincho" w:hAnsi="Arial" w:cs="Arial"/>
          <w:b/>
          <w:sz w:val="24"/>
          <w:szCs w:val="24"/>
        </w:rPr>
        <w:t>R4-2</w:t>
      </w:r>
      <w:r w:rsidR="00310D2B">
        <w:rPr>
          <w:rFonts w:ascii="Arial" w:eastAsiaTheme="minorEastAsia" w:hAnsi="Arial" w:cs="Arial" w:hint="eastAsia"/>
          <w:b/>
          <w:sz w:val="24"/>
          <w:szCs w:val="24"/>
        </w:rPr>
        <w:t>6</w:t>
      </w:r>
      <w:r w:rsidR="003B3CAB">
        <w:rPr>
          <w:rFonts w:ascii="Arial" w:eastAsiaTheme="minorEastAsia" w:hAnsi="Arial" w:cs="Arial"/>
          <w:b/>
          <w:sz w:val="24"/>
          <w:szCs w:val="24"/>
        </w:rPr>
        <w:t>07508</w:t>
      </w:r>
    </w:p>
    <w:p w14:paraId="0ED16545" w14:textId="2CCF8C18" w:rsidR="0068254F" w:rsidRPr="00310D2B" w:rsidRDefault="00D86868" w:rsidP="0068254F">
      <w:pPr>
        <w:tabs>
          <w:tab w:val="right" w:pos="10440"/>
          <w:tab w:val="right" w:pos="13323"/>
        </w:tabs>
        <w:spacing w:afterLines="100" w:after="240"/>
        <w:rPr>
          <w:rFonts w:ascii="Arial" w:eastAsiaTheme="minorEastAsia" w:hAnsi="Arial" w:cs="Arial"/>
          <w:b/>
          <w:sz w:val="24"/>
          <w:szCs w:val="24"/>
          <w:lang w:val="en-US"/>
        </w:rPr>
      </w:pPr>
      <w:r>
        <w:rPr>
          <w:rFonts w:ascii="Arial" w:hAnsi="Arial"/>
          <w:b/>
          <w:sz w:val="24"/>
          <w:szCs w:val="24"/>
        </w:rPr>
        <w:t>Dalain, China</w:t>
      </w:r>
      <w:r w:rsidR="00EF3FF4">
        <w:rPr>
          <w:rFonts w:ascii="Arial" w:hAnsi="Arial"/>
          <w:b/>
          <w:sz w:val="24"/>
          <w:szCs w:val="24"/>
        </w:rPr>
        <w:t xml:space="preserve">, </w:t>
      </w:r>
      <w:r>
        <w:rPr>
          <w:rFonts w:ascii="Arial" w:hAnsi="Arial"/>
          <w:b/>
          <w:sz w:val="24"/>
          <w:szCs w:val="24"/>
        </w:rPr>
        <w:t>18th</w:t>
      </w:r>
      <w:r w:rsidR="00EF3FF4">
        <w:rPr>
          <w:rFonts w:ascii="Arial" w:hAnsi="Arial"/>
          <w:b/>
          <w:sz w:val="24"/>
          <w:szCs w:val="24"/>
        </w:rPr>
        <w:t xml:space="preserve"> </w:t>
      </w:r>
      <w:r w:rsidR="00EF3FF4" w:rsidRPr="00EF3FF4">
        <w:rPr>
          <w:rFonts w:ascii="Arial" w:hAnsi="Arial"/>
          <w:b/>
          <w:sz w:val="24"/>
          <w:szCs w:val="24"/>
        </w:rPr>
        <w:t>‒</w:t>
      </w:r>
      <w:r w:rsidR="00EF3FF4">
        <w:rPr>
          <w:rFonts w:ascii="Arial" w:hAnsi="Arial"/>
          <w:b/>
          <w:sz w:val="24"/>
          <w:szCs w:val="24"/>
        </w:rPr>
        <w:t xml:space="preserve"> </w:t>
      </w:r>
      <w:r>
        <w:rPr>
          <w:rFonts w:ascii="Arial" w:hAnsi="Arial"/>
          <w:b/>
          <w:sz w:val="24"/>
          <w:szCs w:val="24"/>
        </w:rPr>
        <w:t>22</w:t>
      </w:r>
      <w:r w:rsidRPr="00D86868">
        <w:rPr>
          <w:rFonts w:ascii="Arial" w:hAnsi="Arial"/>
          <w:b/>
          <w:sz w:val="24"/>
          <w:szCs w:val="24"/>
          <w:vertAlign w:val="superscript"/>
        </w:rPr>
        <w:t>nd</w:t>
      </w:r>
      <w:r>
        <w:rPr>
          <w:rFonts w:ascii="Arial" w:hAnsi="Arial"/>
          <w:b/>
          <w:sz w:val="24"/>
          <w:szCs w:val="24"/>
        </w:rPr>
        <w:t xml:space="preserve"> May</w:t>
      </w:r>
      <w:r w:rsidR="00EF3FF4" w:rsidRPr="00EF3FF4">
        <w:rPr>
          <w:rFonts w:ascii="Arial" w:hAnsi="Arial"/>
          <w:b/>
          <w:sz w:val="24"/>
          <w:szCs w:val="24"/>
        </w:rPr>
        <w:t>, 202</w:t>
      </w:r>
      <w:r w:rsidR="00310D2B">
        <w:rPr>
          <w:rFonts w:ascii="Arial" w:eastAsiaTheme="minorEastAsia" w:hAnsi="Arial" w:hint="eastAsia"/>
          <w:b/>
          <w:sz w:val="24"/>
          <w:szCs w:val="24"/>
        </w:rPr>
        <w:t>6</w:t>
      </w:r>
    </w:p>
    <w:p w14:paraId="1226C057" w14:textId="2E5EF228" w:rsidR="00E61455" w:rsidRPr="00AB3D40" w:rsidRDefault="00E61455" w:rsidP="00E61455">
      <w:pPr>
        <w:tabs>
          <w:tab w:val="left" w:pos="1985"/>
        </w:tabs>
        <w:jc w:val="both"/>
        <w:rPr>
          <w:rFonts w:ascii="Arial" w:hAnsi="Arial" w:cs="Arial"/>
          <w:b/>
          <w:sz w:val="22"/>
        </w:rPr>
      </w:pPr>
      <w:r w:rsidRPr="00AB3D40">
        <w:rPr>
          <w:rFonts w:ascii="Arial" w:hAnsi="Arial" w:cs="Arial"/>
          <w:b/>
          <w:sz w:val="22"/>
        </w:rPr>
        <w:t xml:space="preserve">Title: </w:t>
      </w:r>
      <w:r w:rsidRPr="00AB3D40">
        <w:rPr>
          <w:rFonts w:ascii="Arial" w:hAnsi="Arial" w:cs="Arial"/>
          <w:b/>
          <w:sz w:val="22"/>
        </w:rPr>
        <w:tab/>
      </w:r>
      <w:r w:rsidR="00280D59">
        <w:rPr>
          <w:rFonts w:ascii="Arial" w:hAnsi="Arial" w:cs="Arial"/>
          <w:sz w:val="22"/>
        </w:rPr>
        <w:t>WF on</w:t>
      </w:r>
      <w:r w:rsidR="00D86868">
        <w:rPr>
          <w:rFonts w:ascii="Arial" w:hAnsi="Arial" w:cs="Arial"/>
          <w:sz w:val="22"/>
        </w:rPr>
        <w:t xml:space="preserve"> </w:t>
      </w:r>
      <w:r w:rsidR="00D86868" w:rsidRPr="00D86868">
        <w:rPr>
          <w:rFonts w:ascii="Arial" w:hAnsi="Arial" w:cs="Arial"/>
          <w:sz w:val="22"/>
        </w:rPr>
        <w:t>[119][214] NR_AIML_air_Ph2</w:t>
      </w:r>
    </w:p>
    <w:p w14:paraId="73AD8CE3" w14:textId="5FD80BC8" w:rsidR="00E61455" w:rsidRPr="00310D2B" w:rsidRDefault="00E61455" w:rsidP="00E61455">
      <w:pPr>
        <w:tabs>
          <w:tab w:val="left" w:pos="1985"/>
        </w:tabs>
        <w:jc w:val="both"/>
        <w:rPr>
          <w:rFonts w:ascii="Arial" w:hAnsi="Arial" w:cs="Arial"/>
          <w:sz w:val="22"/>
          <w:lang w:val="fr-FR"/>
        </w:rPr>
      </w:pPr>
      <w:r w:rsidRPr="00310D2B">
        <w:rPr>
          <w:rFonts w:ascii="Arial" w:hAnsi="Arial" w:cs="Arial"/>
          <w:b/>
          <w:sz w:val="22"/>
          <w:lang w:val="fr-FR"/>
        </w:rPr>
        <w:t>Agenda Item:</w:t>
      </w:r>
      <w:r w:rsidRPr="00310D2B">
        <w:rPr>
          <w:rFonts w:ascii="Arial" w:hAnsi="Arial" w:cs="Arial"/>
          <w:b/>
          <w:sz w:val="22"/>
          <w:lang w:val="fr-FR"/>
        </w:rPr>
        <w:tab/>
      </w:r>
      <w:r w:rsidR="00D86868">
        <w:rPr>
          <w:rFonts w:ascii="Arial" w:hAnsi="Arial" w:cs="Arial"/>
          <w:sz w:val="22"/>
          <w:lang w:val="fr-FR"/>
        </w:rPr>
        <w:t>7.10.1</w:t>
      </w:r>
    </w:p>
    <w:p w14:paraId="6402E503" w14:textId="65E1753A" w:rsidR="00D84BD0" w:rsidRPr="00310D2B" w:rsidRDefault="00D84BD0" w:rsidP="00D84BD0">
      <w:pPr>
        <w:tabs>
          <w:tab w:val="left" w:pos="1985"/>
        </w:tabs>
        <w:jc w:val="both"/>
        <w:rPr>
          <w:rFonts w:ascii="Arial" w:hAnsi="Arial" w:cs="Arial"/>
          <w:sz w:val="22"/>
          <w:lang w:val="fr-FR"/>
        </w:rPr>
      </w:pPr>
      <w:r w:rsidRPr="00310D2B">
        <w:rPr>
          <w:rFonts w:ascii="Arial" w:hAnsi="Arial" w:cs="Arial"/>
          <w:b/>
          <w:sz w:val="22"/>
          <w:lang w:val="fr-FR"/>
        </w:rPr>
        <w:t xml:space="preserve">Source: </w:t>
      </w:r>
      <w:r w:rsidRPr="00310D2B">
        <w:rPr>
          <w:rFonts w:ascii="Arial" w:hAnsi="Arial" w:cs="Arial"/>
          <w:b/>
          <w:sz w:val="22"/>
          <w:lang w:val="fr-FR"/>
        </w:rPr>
        <w:tab/>
      </w:r>
      <w:r w:rsidR="00D86868" w:rsidRPr="00D86868">
        <w:rPr>
          <w:rFonts w:ascii="Arial" w:hAnsi="Arial" w:cs="Arial"/>
          <w:bCs/>
          <w:sz w:val="22"/>
          <w:lang w:val="fr-FR"/>
        </w:rPr>
        <w:t>Ericsson</w:t>
      </w:r>
    </w:p>
    <w:p w14:paraId="5E188A5E" w14:textId="77777777" w:rsidR="00E61455" w:rsidRPr="00AB3D40" w:rsidRDefault="00E61455" w:rsidP="00E61455">
      <w:pPr>
        <w:tabs>
          <w:tab w:val="left" w:pos="1985"/>
        </w:tabs>
        <w:jc w:val="both"/>
        <w:rPr>
          <w:rFonts w:ascii="Arial" w:hAnsi="Arial" w:cs="Arial"/>
          <w:b/>
          <w:sz w:val="22"/>
        </w:rPr>
      </w:pPr>
      <w:r w:rsidRPr="00AB3D40">
        <w:rPr>
          <w:rFonts w:ascii="Arial" w:hAnsi="Arial" w:cs="Arial"/>
          <w:b/>
          <w:sz w:val="22"/>
        </w:rPr>
        <w:t>Document for:</w:t>
      </w:r>
      <w:r w:rsidRPr="00AB3D40">
        <w:rPr>
          <w:rFonts w:ascii="Arial" w:hAnsi="Arial" w:cs="Arial"/>
          <w:b/>
          <w:sz w:val="22"/>
        </w:rPr>
        <w:tab/>
      </w:r>
      <w:r w:rsidR="00280D59">
        <w:rPr>
          <w:rFonts w:ascii="Arial" w:hAnsi="Arial" w:cs="Arial"/>
          <w:sz w:val="22"/>
        </w:rPr>
        <w:t>Approval</w:t>
      </w:r>
    </w:p>
    <w:p w14:paraId="6E810FAA" w14:textId="60AA108B" w:rsidR="00EF3FF4" w:rsidRPr="00AB3D40" w:rsidRDefault="00AE2442" w:rsidP="002C4B35">
      <w:pPr>
        <w:pStyle w:val="Heading1"/>
        <w:ind w:left="0" w:firstLine="0"/>
      </w:pPr>
      <w:r>
        <w:t xml:space="preserve">Topic </w:t>
      </w:r>
      <w:r w:rsidR="002C4B35">
        <w:t>1: Finalization of dataset assumptions</w:t>
      </w:r>
    </w:p>
    <w:p w14:paraId="5E5A430B" w14:textId="77777777" w:rsidR="002C4B35" w:rsidRDefault="002C4B35" w:rsidP="003E08FC">
      <w:pPr>
        <w:pStyle w:val="Heading2"/>
      </w:pPr>
    </w:p>
    <w:p w14:paraId="6842CC97" w14:textId="383F59D9" w:rsidR="00EF3FF4" w:rsidRPr="00EF3FF4" w:rsidRDefault="002C4B35" w:rsidP="003E08FC">
      <w:pPr>
        <w:pStyle w:val="Heading2"/>
      </w:pPr>
      <w:r>
        <w:t>TDL correlation matrix</w:t>
      </w:r>
    </w:p>
    <w:p w14:paraId="1F0E1E55" w14:textId="77777777" w:rsidR="002C4B35" w:rsidRPr="00F4004C" w:rsidRDefault="002C4B35" w:rsidP="002C4B35">
      <w:pPr>
        <w:snapToGrid w:val="0"/>
        <w:spacing w:after="120"/>
        <w:rPr>
          <w:rFonts w:eastAsia="SimSun"/>
          <w:szCs w:val="18"/>
        </w:rPr>
      </w:pPr>
      <w:r w:rsidRPr="00F4004C">
        <w:rPr>
          <w:rFonts w:eastAsia="SimSun" w:hint="eastAsia"/>
          <w:szCs w:val="18"/>
        </w:rPr>
        <w:t>Agreement:</w:t>
      </w:r>
    </w:p>
    <w:p w14:paraId="7BAE5E85" w14:textId="77777777" w:rsidR="002C4B35" w:rsidRPr="00F4004C" w:rsidRDefault="002C4B35" w:rsidP="00E576F6">
      <w:pPr>
        <w:widowControl w:val="0"/>
        <w:numPr>
          <w:ilvl w:val="0"/>
          <w:numId w:val="1"/>
        </w:numPr>
        <w:overflowPunct/>
        <w:autoSpaceDE/>
        <w:autoSpaceDN/>
        <w:adjustRightInd/>
        <w:snapToGrid w:val="0"/>
        <w:spacing w:after="120"/>
        <w:jc w:val="both"/>
        <w:rPr>
          <w:rFonts w:eastAsia="SimSun"/>
          <w:szCs w:val="22"/>
        </w:rPr>
      </w:pPr>
      <w:r w:rsidRPr="00F4004C">
        <w:rPr>
          <w:rFonts w:eastAsia="SimSun"/>
          <w:szCs w:val="22"/>
        </w:rPr>
        <w:t>Based on the existing demodulation specification for cross polarized antennas</w:t>
      </w:r>
    </w:p>
    <w:p w14:paraId="6B6D04A2" w14:textId="77777777" w:rsidR="002C4B35" w:rsidRPr="00F4004C" w:rsidRDefault="002C4B35" w:rsidP="00E576F6">
      <w:pPr>
        <w:widowControl w:val="0"/>
        <w:numPr>
          <w:ilvl w:val="1"/>
          <w:numId w:val="1"/>
        </w:numPr>
        <w:overflowPunct/>
        <w:autoSpaceDE/>
        <w:autoSpaceDN/>
        <w:adjustRightInd/>
        <w:snapToGrid w:val="0"/>
        <w:spacing w:after="120"/>
        <w:jc w:val="both"/>
        <w:rPr>
          <w:rFonts w:eastAsia="SimSun"/>
          <w:szCs w:val="22"/>
        </w:rPr>
      </w:pPr>
      <w:r w:rsidRPr="00F4004C">
        <w:rPr>
          <w:rFonts w:eastAsia="SimSun"/>
          <w:szCs w:val="22"/>
        </w:rPr>
        <w:t>Medium correlation</w:t>
      </w:r>
    </w:p>
    <w:p w14:paraId="50579F7B" w14:textId="77777777" w:rsidR="002C4B35" w:rsidRPr="00F4004C" w:rsidRDefault="002C4B35" w:rsidP="00E576F6">
      <w:pPr>
        <w:widowControl w:val="0"/>
        <w:numPr>
          <w:ilvl w:val="1"/>
          <w:numId w:val="1"/>
        </w:numPr>
        <w:overflowPunct/>
        <w:autoSpaceDE/>
        <w:autoSpaceDN/>
        <w:adjustRightInd/>
        <w:snapToGrid w:val="0"/>
        <w:spacing w:after="120"/>
        <w:jc w:val="both"/>
        <w:rPr>
          <w:rFonts w:eastAsia="SimSun"/>
          <w:szCs w:val="22"/>
        </w:rPr>
      </w:pPr>
      <w:r w:rsidRPr="00F4004C">
        <w:rPr>
          <w:rFonts w:eastAsia="SimSun"/>
          <w:szCs w:val="22"/>
        </w:rPr>
        <w:t>For up to rank 2 for TDL</w:t>
      </w:r>
    </w:p>
    <w:p w14:paraId="4C8E096D" w14:textId="784A73C1" w:rsidR="002C4B35" w:rsidRPr="00F4004C" w:rsidRDefault="002C4B35" w:rsidP="00E576F6">
      <w:pPr>
        <w:widowControl w:val="0"/>
        <w:numPr>
          <w:ilvl w:val="1"/>
          <w:numId w:val="1"/>
        </w:numPr>
        <w:overflowPunct/>
        <w:autoSpaceDE/>
        <w:autoSpaceDN/>
        <w:adjustRightInd/>
        <w:snapToGrid w:val="0"/>
        <w:spacing w:after="120"/>
        <w:jc w:val="both"/>
        <w:rPr>
          <w:rFonts w:eastAsia="SimSun"/>
          <w:szCs w:val="22"/>
        </w:rPr>
      </w:pPr>
      <w:r w:rsidRPr="00F4004C">
        <w:rPr>
          <w:rFonts w:eastAsia="SimSun"/>
          <w:szCs w:val="22"/>
        </w:rPr>
        <w:t xml:space="preserve">Use </w:t>
      </w:r>
      <w:r w:rsidRPr="00F4004C">
        <w:rPr>
          <w:rFonts w:eastAsia="Malgun Gothic"/>
          <w:szCs w:val="22"/>
        </w:rPr>
        <w:t>beam steering approach with dual cluster beams and randomized beam directions specified in TS 38.101-4 Annex B.2.3.2.3A</w:t>
      </w:r>
    </w:p>
    <w:p w14:paraId="0C2A1D9C" w14:textId="77777777" w:rsidR="002C4B35" w:rsidRDefault="002C4B35" w:rsidP="003E08FC">
      <w:pPr>
        <w:rPr>
          <w:b/>
        </w:rPr>
      </w:pPr>
    </w:p>
    <w:p w14:paraId="005E1738" w14:textId="0B8BA5E5" w:rsidR="002C4B35" w:rsidRPr="002C4B35" w:rsidRDefault="002C4B35" w:rsidP="002C4B35">
      <w:pPr>
        <w:pStyle w:val="Heading2"/>
      </w:pPr>
      <w:r>
        <w:t>Number of sub-bands</w:t>
      </w:r>
    </w:p>
    <w:p w14:paraId="612194BB" w14:textId="77777777" w:rsidR="002C4B35" w:rsidRPr="00D86868" w:rsidRDefault="002C4B35" w:rsidP="002C4B35">
      <w:pPr>
        <w:snapToGrid w:val="0"/>
        <w:spacing w:after="120"/>
        <w:rPr>
          <w:rFonts w:eastAsia="DengXian"/>
        </w:rPr>
      </w:pPr>
      <w:r w:rsidRPr="00D86868">
        <w:rPr>
          <w:rFonts w:eastAsia="DengXian" w:hint="eastAsia"/>
        </w:rPr>
        <w:t>A</w:t>
      </w:r>
      <w:r w:rsidRPr="00D86868">
        <w:rPr>
          <w:rFonts w:eastAsia="DengXian"/>
        </w:rPr>
        <w:t>greement:</w:t>
      </w:r>
    </w:p>
    <w:p w14:paraId="6053B6CE" w14:textId="77777777" w:rsidR="002C4B35" w:rsidRDefault="002C4B35" w:rsidP="002C4B35">
      <w:pPr>
        <w:snapToGrid w:val="0"/>
        <w:spacing w:after="120"/>
        <w:rPr>
          <w:rFonts w:eastAsia="DengXian"/>
        </w:rPr>
      </w:pPr>
      <w:r w:rsidRPr="00D86868">
        <w:rPr>
          <w:rFonts w:eastAsia="DengXian"/>
        </w:rPr>
        <w:t>19 (i.e., 18 is replaced by 19) for the dataset, FFS for the model and requirement</w:t>
      </w:r>
    </w:p>
    <w:p w14:paraId="2BCAD7C1" w14:textId="77777777" w:rsidR="00823E0C" w:rsidRDefault="00823E0C" w:rsidP="002C4B35">
      <w:pPr>
        <w:snapToGrid w:val="0"/>
        <w:spacing w:after="120"/>
        <w:rPr>
          <w:rFonts w:eastAsia="DengXian"/>
        </w:rPr>
      </w:pPr>
    </w:p>
    <w:p w14:paraId="43EF2C7C" w14:textId="77777777" w:rsidR="00D86868" w:rsidRPr="002C4B35" w:rsidRDefault="00D86868" w:rsidP="00D86868">
      <w:pPr>
        <w:pStyle w:val="Heading2"/>
      </w:pPr>
      <w:r>
        <w:t>Number of sub-bands</w:t>
      </w:r>
    </w:p>
    <w:p w14:paraId="4BBB7F0D" w14:textId="188282B9" w:rsidR="00D86868" w:rsidRDefault="00D86868" w:rsidP="002C4B35">
      <w:pPr>
        <w:snapToGrid w:val="0"/>
        <w:spacing w:after="120"/>
        <w:rPr>
          <w:rFonts w:eastAsia="DengXian"/>
        </w:rPr>
      </w:pPr>
      <w:r>
        <w:rPr>
          <w:rFonts w:eastAsia="DengXian"/>
        </w:rPr>
        <w:t>Companies are encouraged to provide the “1</w:t>
      </w:r>
      <w:r w:rsidRPr="00D86868">
        <w:rPr>
          <w:rFonts w:eastAsia="DengXian"/>
          <w:vertAlign w:val="superscript"/>
        </w:rPr>
        <w:t>st</w:t>
      </w:r>
      <w:r>
        <w:rPr>
          <w:rFonts w:eastAsia="DengXian"/>
        </w:rPr>
        <w:t xml:space="preserve"> priority” dataset first and then follow up with the “second priority”.</w:t>
      </w:r>
    </w:p>
    <w:p w14:paraId="0EA3E102" w14:textId="77777777" w:rsidR="00D86868" w:rsidRDefault="00D86868" w:rsidP="002C4B35">
      <w:pPr>
        <w:snapToGrid w:val="0"/>
        <w:spacing w:after="120"/>
        <w:rPr>
          <w:rFonts w:eastAsia="DengXian"/>
        </w:rPr>
      </w:pPr>
    </w:p>
    <w:p w14:paraId="287CE89C" w14:textId="63DA60AB" w:rsidR="00823E0C" w:rsidRPr="00D86868" w:rsidRDefault="00823E0C" w:rsidP="002C4B35">
      <w:pPr>
        <w:snapToGrid w:val="0"/>
        <w:spacing w:after="120"/>
        <w:rPr>
          <w:rFonts w:eastAsia="DengXian"/>
        </w:rPr>
      </w:pPr>
      <w:r w:rsidRPr="00D86868">
        <w:rPr>
          <w:rFonts w:eastAsia="DengXian"/>
        </w:rPr>
        <w:t>1</w:t>
      </w:r>
      <w:r w:rsidRPr="00D86868">
        <w:rPr>
          <w:rFonts w:eastAsia="DengXian"/>
          <w:vertAlign w:val="superscript"/>
        </w:rPr>
        <w:t>st</w:t>
      </w:r>
      <w:r w:rsidRPr="00D86868">
        <w:rPr>
          <w:rFonts w:eastAsia="DengXian"/>
        </w:rPr>
        <w:t xml:space="preserve"> priority: </w:t>
      </w:r>
    </w:p>
    <w:p w14:paraId="03D55B9C" w14:textId="4E11437A" w:rsidR="00823E0C" w:rsidRPr="00D86868" w:rsidRDefault="00823E0C" w:rsidP="00E576F6">
      <w:pPr>
        <w:pStyle w:val="ListParagraph"/>
        <w:numPr>
          <w:ilvl w:val="0"/>
          <w:numId w:val="7"/>
        </w:numPr>
        <w:snapToGrid w:val="0"/>
        <w:spacing w:after="120"/>
        <w:ind w:firstLineChars="0"/>
        <w:rPr>
          <w:rFonts w:eastAsia="DengXian"/>
        </w:rPr>
      </w:pPr>
      <w:r w:rsidRPr="00D86868">
        <w:rPr>
          <w:rFonts w:eastAsia="DengXian"/>
        </w:rPr>
        <w:t xml:space="preserve">30k SCS, Sub-band size </w:t>
      </w:r>
      <w:r w:rsidR="00E13F7B" w:rsidRPr="00D86868">
        <w:rPr>
          <w:rFonts w:eastAsia="DengXian"/>
        </w:rPr>
        <w:t>16</w:t>
      </w:r>
      <w:r w:rsidRPr="00D86868">
        <w:rPr>
          <w:rFonts w:eastAsia="DengXian"/>
        </w:rPr>
        <w:t>, 1</w:t>
      </w:r>
      <w:r w:rsidR="00423C0E" w:rsidRPr="00D86868">
        <w:rPr>
          <w:rFonts w:eastAsia="DengXian"/>
        </w:rPr>
        <w:t>8</w:t>
      </w:r>
      <w:r w:rsidRPr="00D86868">
        <w:rPr>
          <w:rFonts w:eastAsia="DengXian"/>
        </w:rPr>
        <w:t xml:space="preserve"> sub-bands</w:t>
      </w:r>
    </w:p>
    <w:p w14:paraId="13CD8C22" w14:textId="73AEC149" w:rsidR="00325EEE" w:rsidRPr="00D86868" w:rsidRDefault="00325EEE" w:rsidP="00E576F6">
      <w:pPr>
        <w:pStyle w:val="ListParagraph"/>
        <w:numPr>
          <w:ilvl w:val="1"/>
          <w:numId w:val="7"/>
        </w:numPr>
        <w:snapToGrid w:val="0"/>
        <w:spacing w:after="120"/>
        <w:ind w:firstLineChars="0"/>
        <w:rPr>
          <w:rFonts w:eastAsia="DengXian"/>
        </w:rPr>
      </w:pPr>
      <w:r w:rsidRPr="00D86868">
        <w:rPr>
          <w:rFonts w:eastAsia="DengXian"/>
        </w:rPr>
        <w:t>PRB arrangement:</w:t>
      </w:r>
    </w:p>
    <w:p w14:paraId="5918F959" w14:textId="1F455B5E" w:rsidR="00325EEE" w:rsidRPr="00D86868" w:rsidRDefault="00325EEE" w:rsidP="00E576F6">
      <w:pPr>
        <w:pStyle w:val="ListParagraph"/>
        <w:numPr>
          <w:ilvl w:val="2"/>
          <w:numId w:val="7"/>
        </w:numPr>
        <w:snapToGrid w:val="0"/>
        <w:spacing w:after="120"/>
        <w:ind w:firstLineChars="0"/>
        <w:rPr>
          <w:rFonts w:eastAsia="DengXian"/>
        </w:rPr>
      </w:pPr>
      <w:r w:rsidRPr="00D86868">
        <w:rPr>
          <w:rFonts w:eastAsia="DengXian"/>
        </w:rPr>
        <w:t>Sub-band 0: All PRB</w:t>
      </w:r>
    </w:p>
    <w:p w14:paraId="138A3003" w14:textId="59A752EA" w:rsidR="00325EEE" w:rsidRPr="00D86868" w:rsidRDefault="00325EEE" w:rsidP="00E576F6">
      <w:pPr>
        <w:pStyle w:val="ListParagraph"/>
        <w:numPr>
          <w:ilvl w:val="2"/>
          <w:numId w:val="7"/>
        </w:numPr>
        <w:snapToGrid w:val="0"/>
        <w:spacing w:after="120"/>
        <w:ind w:firstLineChars="0"/>
        <w:rPr>
          <w:rFonts w:eastAsia="DengXian"/>
        </w:rPr>
      </w:pPr>
      <w:r w:rsidRPr="00D86868">
        <w:rPr>
          <w:rFonts w:eastAsia="DengXian"/>
        </w:rPr>
        <w:t>Sub-band 1-16: All PRB</w:t>
      </w:r>
    </w:p>
    <w:p w14:paraId="473D1A84" w14:textId="7F2FB919" w:rsidR="00325EEE" w:rsidRPr="00D86868" w:rsidRDefault="00325EEE" w:rsidP="00E576F6">
      <w:pPr>
        <w:pStyle w:val="ListParagraph"/>
        <w:numPr>
          <w:ilvl w:val="2"/>
          <w:numId w:val="7"/>
        </w:numPr>
        <w:snapToGrid w:val="0"/>
        <w:spacing w:after="120"/>
        <w:ind w:firstLineChars="0"/>
        <w:rPr>
          <w:rFonts w:eastAsia="DengXian"/>
        </w:rPr>
      </w:pPr>
      <w:r w:rsidRPr="00D86868">
        <w:rPr>
          <w:rFonts w:eastAsia="DengXian"/>
        </w:rPr>
        <w:t>Sub-band 17: 1 PRB</w:t>
      </w:r>
    </w:p>
    <w:p w14:paraId="3DF542D4" w14:textId="77777777" w:rsidR="00583590" w:rsidRPr="00D86868" w:rsidRDefault="00583590" w:rsidP="00E576F6">
      <w:pPr>
        <w:pStyle w:val="ListParagraph"/>
        <w:numPr>
          <w:ilvl w:val="0"/>
          <w:numId w:val="7"/>
        </w:numPr>
        <w:snapToGrid w:val="0"/>
        <w:spacing w:after="120"/>
        <w:ind w:firstLineChars="0"/>
        <w:rPr>
          <w:rFonts w:eastAsia="DengXian"/>
        </w:rPr>
      </w:pPr>
      <w:r w:rsidRPr="00D86868">
        <w:rPr>
          <w:rFonts w:eastAsia="DengXian"/>
        </w:rPr>
        <w:t>15k SCS, Sub-band size 4, 19 sub-bands</w:t>
      </w:r>
    </w:p>
    <w:p w14:paraId="1C51E55A" w14:textId="77777777" w:rsidR="00D14D84" w:rsidRPr="00D86868" w:rsidRDefault="00D14D84" w:rsidP="00E576F6">
      <w:pPr>
        <w:pStyle w:val="ListParagraph"/>
        <w:numPr>
          <w:ilvl w:val="1"/>
          <w:numId w:val="7"/>
        </w:numPr>
        <w:snapToGrid w:val="0"/>
        <w:spacing w:after="120"/>
        <w:ind w:firstLineChars="0"/>
        <w:rPr>
          <w:rFonts w:eastAsia="DengXian"/>
        </w:rPr>
      </w:pPr>
      <w:r w:rsidRPr="00D86868">
        <w:rPr>
          <w:rFonts w:eastAsia="DengXian"/>
        </w:rPr>
        <w:t>PRB arrangement:</w:t>
      </w:r>
    </w:p>
    <w:p w14:paraId="0CD8721C" w14:textId="2B056134" w:rsidR="00D14D84" w:rsidRPr="00D86868" w:rsidRDefault="00D14D84" w:rsidP="00E576F6">
      <w:pPr>
        <w:pStyle w:val="ListParagraph"/>
        <w:numPr>
          <w:ilvl w:val="2"/>
          <w:numId w:val="7"/>
        </w:numPr>
        <w:snapToGrid w:val="0"/>
        <w:spacing w:after="120"/>
        <w:ind w:firstLineChars="0"/>
        <w:rPr>
          <w:rFonts w:eastAsia="DengXian"/>
        </w:rPr>
      </w:pPr>
      <w:r w:rsidRPr="00D86868">
        <w:rPr>
          <w:rFonts w:eastAsia="DengXian"/>
        </w:rPr>
        <w:t xml:space="preserve">Sub-band 0: </w:t>
      </w:r>
      <w:r w:rsidR="00D42875" w:rsidRPr="00D86868">
        <w:rPr>
          <w:rFonts w:eastAsia="DengXian"/>
        </w:rPr>
        <w:t>2</w:t>
      </w:r>
      <w:r w:rsidRPr="00D86868">
        <w:rPr>
          <w:rFonts w:eastAsia="DengXian"/>
        </w:rPr>
        <w:t xml:space="preserve"> PRB</w:t>
      </w:r>
      <w:r w:rsidR="00235C47" w:rsidRPr="00D86868">
        <w:rPr>
          <w:rFonts w:eastAsia="DengXian"/>
        </w:rPr>
        <w:t>s used</w:t>
      </w:r>
    </w:p>
    <w:p w14:paraId="669E496D" w14:textId="417D0D9A" w:rsidR="00D14D84" w:rsidRPr="00D86868" w:rsidRDefault="00D14D84" w:rsidP="00E576F6">
      <w:pPr>
        <w:pStyle w:val="ListParagraph"/>
        <w:numPr>
          <w:ilvl w:val="2"/>
          <w:numId w:val="7"/>
        </w:numPr>
        <w:snapToGrid w:val="0"/>
        <w:spacing w:after="120"/>
        <w:ind w:firstLineChars="0"/>
        <w:rPr>
          <w:rFonts w:eastAsia="DengXian"/>
        </w:rPr>
      </w:pPr>
      <w:r w:rsidRPr="00D86868">
        <w:rPr>
          <w:rFonts w:eastAsia="DengXian"/>
        </w:rPr>
        <w:t>Sub-band 1-1</w:t>
      </w:r>
      <w:r w:rsidR="00235C47" w:rsidRPr="00D86868">
        <w:rPr>
          <w:rFonts w:eastAsia="DengXian"/>
        </w:rPr>
        <w:t>7</w:t>
      </w:r>
      <w:r w:rsidRPr="00D86868">
        <w:rPr>
          <w:rFonts w:eastAsia="DengXian"/>
        </w:rPr>
        <w:t>: All PRB</w:t>
      </w:r>
    </w:p>
    <w:p w14:paraId="6173CFB5" w14:textId="1C4A68FC" w:rsidR="00D14D84" w:rsidRPr="00D86868" w:rsidRDefault="00D14D84" w:rsidP="00E576F6">
      <w:pPr>
        <w:pStyle w:val="ListParagraph"/>
        <w:numPr>
          <w:ilvl w:val="2"/>
          <w:numId w:val="7"/>
        </w:numPr>
        <w:snapToGrid w:val="0"/>
        <w:spacing w:after="120"/>
        <w:ind w:firstLineChars="0"/>
        <w:rPr>
          <w:rFonts w:eastAsia="DengXian"/>
        </w:rPr>
      </w:pPr>
      <w:r w:rsidRPr="00D86868">
        <w:rPr>
          <w:rFonts w:eastAsia="DengXian"/>
        </w:rPr>
        <w:t>Sub-band 1</w:t>
      </w:r>
      <w:r w:rsidR="00235C47" w:rsidRPr="00D86868">
        <w:rPr>
          <w:rFonts w:eastAsia="DengXian"/>
        </w:rPr>
        <w:t>8</w:t>
      </w:r>
      <w:r w:rsidRPr="00D86868">
        <w:rPr>
          <w:rFonts w:eastAsia="DengXian"/>
        </w:rPr>
        <w:t xml:space="preserve">: </w:t>
      </w:r>
      <w:r w:rsidR="00D42875" w:rsidRPr="00D86868">
        <w:rPr>
          <w:rFonts w:eastAsia="DengXian"/>
        </w:rPr>
        <w:t>2</w:t>
      </w:r>
      <w:r w:rsidRPr="00D86868">
        <w:rPr>
          <w:rFonts w:eastAsia="DengXian"/>
        </w:rPr>
        <w:t xml:space="preserve"> PRB</w:t>
      </w:r>
      <w:r w:rsidR="00235C47" w:rsidRPr="00D86868">
        <w:rPr>
          <w:rFonts w:eastAsia="DengXian"/>
        </w:rPr>
        <w:t>s used</w:t>
      </w:r>
    </w:p>
    <w:p w14:paraId="483FC6D2" w14:textId="65F4FA86" w:rsidR="00823E0C" w:rsidRPr="00D86868" w:rsidRDefault="00823E0C" w:rsidP="00823E0C">
      <w:pPr>
        <w:snapToGrid w:val="0"/>
        <w:spacing w:after="120"/>
        <w:rPr>
          <w:rFonts w:eastAsia="DengXian"/>
        </w:rPr>
      </w:pPr>
      <w:r w:rsidRPr="00D86868">
        <w:rPr>
          <w:rFonts w:eastAsia="DengXian"/>
        </w:rPr>
        <w:t>2</w:t>
      </w:r>
      <w:r w:rsidRPr="00D86868">
        <w:rPr>
          <w:rFonts w:eastAsia="DengXian"/>
          <w:vertAlign w:val="superscript"/>
        </w:rPr>
        <w:t>nd</w:t>
      </w:r>
      <w:r w:rsidRPr="00D86868">
        <w:rPr>
          <w:rFonts w:eastAsia="DengXian"/>
        </w:rPr>
        <w:t xml:space="preserve"> priority:</w:t>
      </w:r>
    </w:p>
    <w:p w14:paraId="318FE89C" w14:textId="1D8F5341" w:rsidR="00235048" w:rsidRPr="00D86868" w:rsidRDefault="00235048" w:rsidP="00E576F6">
      <w:pPr>
        <w:pStyle w:val="ListParagraph"/>
        <w:numPr>
          <w:ilvl w:val="0"/>
          <w:numId w:val="7"/>
        </w:numPr>
        <w:snapToGrid w:val="0"/>
        <w:spacing w:after="120"/>
        <w:ind w:firstLineChars="0"/>
        <w:rPr>
          <w:rFonts w:eastAsia="DengXian"/>
        </w:rPr>
      </w:pPr>
      <w:r w:rsidRPr="00D86868">
        <w:rPr>
          <w:rFonts w:eastAsia="DengXian"/>
        </w:rPr>
        <w:t xml:space="preserve">30k SCS, Sub-band size </w:t>
      </w:r>
      <w:r w:rsidR="00E13F7B" w:rsidRPr="00D86868">
        <w:rPr>
          <w:rFonts w:eastAsia="DengXian"/>
        </w:rPr>
        <w:t>8</w:t>
      </w:r>
      <w:r w:rsidRPr="00D86868">
        <w:rPr>
          <w:rFonts w:eastAsia="DengXian"/>
        </w:rPr>
        <w:t>, 1</w:t>
      </w:r>
      <w:r w:rsidR="00423C0E" w:rsidRPr="00D86868">
        <w:rPr>
          <w:rFonts w:eastAsia="DengXian"/>
        </w:rPr>
        <w:t>9</w:t>
      </w:r>
      <w:r w:rsidRPr="00D86868">
        <w:rPr>
          <w:rFonts w:eastAsia="DengXian"/>
        </w:rPr>
        <w:t xml:space="preserve"> sub-bands</w:t>
      </w:r>
    </w:p>
    <w:p w14:paraId="59D63FF5" w14:textId="77777777" w:rsidR="00D42875" w:rsidRPr="00D86868" w:rsidRDefault="00D42875" w:rsidP="00E576F6">
      <w:pPr>
        <w:pStyle w:val="ListParagraph"/>
        <w:numPr>
          <w:ilvl w:val="1"/>
          <w:numId w:val="7"/>
        </w:numPr>
        <w:snapToGrid w:val="0"/>
        <w:spacing w:after="120"/>
        <w:ind w:firstLineChars="0"/>
        <w:rPr>
          <w:rFonts w:eastAsia="DengXian"/>
        </w:rPr>
      </w:pPr>
      <w:r w:rsidRPr="00D86868">
        <w:rPr>
          <w:rFonts w:eastAsia="DengXian"/>
        </w:rPr>
        <w:t>PRB arrangement:</w:t>
      </w:r>
    </w:p>
    <w:p w14:paraId="0B607D10" w14:textId="3A17DA22" w:rsidR="00D42875" w:rsidRPr="00D86868" w:rsidRDefault="00D42875" w:rsidP="00E576F6">
      <w:pPr>
        <w:pStyle w:val="ListParagraph"/>
        <w:numPr>
          <w:ilvl w:val="2"/>
          <w:numId w:val="7"/>
        </w:numPr>
        <w:snapToGrid w:val="0"/>
        <w:spacing w:after="120"/>
        <w:ind w:firstLineChars="0"/>
        <w:rPr>
          <w:rFonts w:eastAsia="DengXian"/>
        </w:rPr>
      </w:pPr>
      <w:r w:rsidRPr="00D86868">
        <w:rPr>
          <w:rFonts w:eastAsia="DengXian"/>
        </w:rPr>
        <w:t>Sub-band 0: 4 PRBs used</w:t>
      </w:r>
    </w:p>
    <w:p w14:paraId="0FAA873D" w14:textId="77777777" w:rsidR="00D42875" w:rsidRPr="00D86868" w:rsidRDefault="00D42875" w:rsidP="00E576F6">
      <w:pPr>
        <w:pStyle w:val="ListParagraph"/>
        <w:numPr>
          <w:ilvl w:val="2"/>
          <w:numId w:val="7"/>
        </w:numPr>
        <w:snapToGrid w:val="0"/>
        <w:spacing w:after="120"/>
        <w:ind w:firstLineChars="0"/>
        <w:rPr>
          <w:rFonts w:eastAsia="DengXian"/>
        </w:rPr>
      </w:pPr>
      <w:r w:rsidRPr="00D86868">
        <w:rPr>
          <w:rFonts w:eastAsia="DengXian"/>
        </w:rPr>
        <w:t>Sub-band 1-17: All PRB</w:t>
      </w:r>
    </w:p>
    <w:p w14:paraId="1C12DA06" w14:textId="781D49E3" w:rsidR="00D42875" w:rsidRPr="00D86868" w:rsidRDefault="00D42875" w:rsidP="00E576F6">
      <w:pPr>
        <w:pStyle w:val="ListParagraph"/>
        <w:numPr>
          <w:ilvl w:val="2"/>
          <w:numId w:val="7"/>
        </w:numPr>
        <w:snapToGrid w:val="0"/>
        <w:spacing w:after="120"/>
        <w:ind w:firstLineChars="0"/>
        <w:rPr>
          <w:rFonts w:eastAsia="DengXian"/>
        </w:rPr>
      </w:pPr>
      <w:r w:rsidRPr="00D86868">
        <w:rPr>
          <w:rFonts w:eastAsia="DengXian"/>
        </w:rPr>
        <w:lastRenderedPageBreak/>
        <w:t>Sub-band 18: 4 PRBs used</w:t>
      </w:r>
    </w:p>
    <w:p w14:paraId="4BC6C90A" w14:textId="77777777" w:rsidR="00823E0C" w:rsidRPr="00D86868" w:rsidRDefault="00823E0C" w:rsidP="00E576F6">
      <w:pPr>
        <w:pStyle w:val="ListParagraph"/>
        <w:numPr>
          <w:ilvl w:val="0"/>
          <w:numId w:val="7"/>
        </w:numPr>
        <w:snapToGrid w:val="0"/>
        <w:spacing w:after="120"/>
        <w:ind w:firstLineChars="0"/>
        <w:rPr>
          <w:rFonts w:eastAsia="DengXian"/>
        </w:rPr>
      </w:pPr>
      <w:r w:rsidRPr="00D86868">
        <w:rPr>
          <w:rFonts w:eastAsia="DengXian"/>
        </w:rPr>
        <w:t>15k SCS, Sub-band size 8, 19 sub-bands</w:t>
      </w:r>
    </w:p>
    <w:p w14:paraId="66672F16" w14:textId="77777777" w:rsidR="00D42875" w:rsidRPr="00D86868" w:rsidRDefault="00D42875" w:rsidP="00E576F6">
      <w:pPr>
        <w:pStyle w:val="ListParagraph"/>
        <w:numPr>
          <w:ilvl w:val="1"/>
          <w:numId w:val="7"/>
        </w:numPr>
        <w:snapToGrid w:val="0"/>
        <w:spacing w:after="120"/>
        <w:ind w:firstLineChars="0"/>
        <w:rPr>
          <w:rFonts w:eastAsia="DengXian"/>
        </w:rPr>
      </w:pPr>
      <w:r w:rsidRPr="00D86868">
        <w:rPr>
          <w:rFonts w:eastAsia="DengXian"/>
        </w:rPr>
        <w:t>PRB arrangement:</w:t>
      </w:r>
    </w:p>
    <w:p w14:paraId="1F863EC1" w14:textId="56B1252A" w:rsidR="00D42875" w:rsidRPr="00D86868" w:rsidRDefault="00D42875" w:rsidP="00E576F6">
      <w:pPr>
        <w:pStyle w:val="ListParagraph"/>
        <w:numPr>
          <w:ilvl w:val="2"/>
          <w:numId w:val="7"/>
        </w:numPr>
        <w:snapToGrid w:val="0"/>
        <w:spacing w:after="120"/>
        <w:ind w:firstLineChars="0"/>
        <w:rPr>
          <w:rFonts w:eastAsia="DengXian"/>
        </w:rPr>
      </w:pPr>
      <w:r w:rsidRPr="00D86868">
        <w:rPr>
          <w:rFonts w:eastAsia="DengXian"/>
        </w:rPr>
        <w:t>Sub-band 0: 4 PRBs used</w:t>
      </w:r>
    </w:p>
    <w:p w14:paraId="7C222AD5" w14:textId="77777777" w:rsidR="00D42875" w:rsidRPr="00D86868" w:rsidRDefault="00D42875" w:rsidP="00E576F6">
      <w:pPr>
        <w:pStyle w:val="ListParagraph"/>
        <w:numPr>
          <w:ilvl w:val="2"/>
          <w:numId w:val="7"/>
        </w:numPr>
        <w:snapToGrid w:val="0"/>
        <w:spacing w:after="120"/>
        <w:ind w:firstLineChars="0"/>
        <w:rPr>
          <w:rFonts w:eastAsia="DengXian"/>
        </w:rPr>
      </w:pPr>
      <w:r w:rsidRPr="00D86868">
        <w:rPr>
          <w:rFonts w:eastAsia="DengXian"/>
        </w:rPr>
        <w:t>Sub-band 1-17: All PRB</w:t>
      </w:r>
    </w:p>
    <w:p w14:paraId="45D21A79" w14:textId="4084C53E" w:rsidR="00D42875" w:rsidRPr="00D86868" w:rsidRDefault="00D42875" w:rsidP="00E576F6">
      <w:pPr>
        <w:pStyle w:val="ListParagraph"/>
        <w:numPr>
          <w:ilvl w:val="2"/>
          <w:numId w:val="7"/>
        </w:numPr>
        <w:snapToGrid w:val="0"/>
        <w:spacing w:after="120"/>
        <w:ind w:firstLineChars="0"/>
        <w:rPr>
          <w:rFonts w:eastAsia="DengXian"/>
        </w:rPr>
      </w:pPr>
      <w:r w:rsidRPr="00D86868">
        <w:rPr>
          <w:rFonts w:eastAsia="DengXian"/>
        </w:rPr>
        <w:t>Sub-band 18: 4 PRBs used</w:t>
      </w:r>
    </w:p>
    <w:p w14:paraId="616AF310" w14:textId="77777777" w:rsidR="00823E0C" w:rsidRDefault="00823E0C" w:rsidP="00823E0C">
      <w:pPr>
        <w:snapToGrid w:val="0"/>
        <w:spacing w:after="120"/>
        <w:rPr>
          <w:rFonts w:eastAsia="DengXian"/>
        </w:rPr>
      </w:pPr>
    </w:p>
    <w:p w14:paraId="7A497AD6" w14:textId="6E8BA927" w:rsidR="002E09CD" w:rsidRPr="002E09CD" w:rsidRDefault="002E09CD" w:rsidP="002E09CD">
      <w:pPr>
        <w:pStyle w:val="Heading2"/>
      </w:pPr>
      <w:r>
        <w:t>Antenna virtualization</w:t>
      </w:r>
    </w:p>
    <w:p w14:paraId="4B090FCD" w14:textId="77777777" w:rsidR="002E09CD" w:rsidRPr="00D86868" w:rsidRDefault="002E09CD" w:rsidP="00E576F6">
      <w:pPr>
        <w:widowControl w:val="0"/>
        <w:numPr>
          <w:ilvl w:val="0"/>
          <w:numId w:val="1"/>
        </w:numPr>
        <w:overflowPunct/>
        <w:autoSpaceDE/>
        <w:autoSpaceDN/>
        <w:adjustRightInd/>
        <w:snapToGrid w:val="0"/>
        <w:spacing w:after="120"/>
        <w:ind w:left="720"/>
        <w:jc w:val="both"/>
        <w:textAlignment w:val="auto"/>
        <w:rPr>
          <w:rFonts w:eastAsia="SimSun"/>
          <w:sz w:val="21"/>
          <w:szCs w:val="24"/>
        </w:rPr>
      </w:pPr>
      <w:r w:rsidRPr="00D86868">
        <w:rPr>
          <w:rFonts w:eastAsia="SimSun"/>
          <w:sz w:val="21"/>
          <w:szCs w:val="24"/>
        </w:rPr>
        <w:t>Agreement:</w:t>
      </w:r>
    </w:p>
    <w:p w14:paraId="35AFFF78" w14:textId="77777777" w:rsidR="002E09CD" w:rsidRPr="00D86868" w:rsidRDefault="002E09CD" w:rsidP="00E576F6">
      <w:pPr>
        <w:widowControl w:val="0"/>
        <w:numPr>
          <w:ilvl w:val="1"/>
          <w:numId w:val="1"/>
        </w:numPr>
        <w:overflowPunct/>
        <w:autoSpaceDE/>
        <w:autoSpaceDN/>
        <w:adjustRightInd/>
        <w:snapToGrid w:val="0"/>
        <w:spacing w:after="120"/>
        <w:jc w:val="both"/>
        <w:textAlignment w:val="auto"/>
        <w:rPr>
          <w:rFonts w:eastAsia="SimSun"/>
          <w:sz w:val="21"/>
          <w:szCs w:val="24"/>
        </w:rPr>
      </w:pPr>
      <w:r w:rsidRPr="00D86868">
        <w:rPr>
          <w:rFonts w:eastAsia="SimSun"/>
          <w:sz w:val="21"/>
          <w:szCs w:val="24"/>
        </w:rPr>
        <w:t>3x1 is adopted</w:t>
      </w:r>
    </w:p>
    <w:p w14:paraId="75153E6F" w14:textId="77777777" w:rsidR="002E09CD" w:rsidRDefault="002E09CD" w:rsidP="003E08FC">
      <w:pPr>
        <w:rPr>
          <w:b/>
        </w:rPr>
      </w:pPr>
    </w:p>
    <w:p w14:paraId="7435F1E4" w14:textId="665D4BC9" w:rsidR="002E09CD" w:rsidRPr="002E09CD" w:rsidRDefault="002E09CD" w:rsidP="002E09CD">
      <w:pPr>
        <w:pStyle w:val="Heading2"/>
      </w:pPr>
      <w:r>
        <w:t>Dataset contents and filename convention</w:t>
      </w:r>
    </w:p>
    <w:p w14:paraId="548D9FAE" w14:textId="77777777" w:rsidR="002E09CD" w:rsidRPr="00D86868" w:rsidRDefault="002E09CD" w:rsidP="002E09CD">
      <w:pPr>
        <w:snapToGrid w:val="0"/>
        <w:spacing w:after="120"/>
        <w:rPr>
          <w:rFonts w:eastAsia="DengXian"/>
        </w:rPr>
      </w:pPr>
      <w:r w:rsidRPr="00D86868">
        <w:rPr>
          <w:rFonts w:eastAsia="DengXian"/>
        </w:rPr>
        <w:t>Agreement:</w:t>
      </w:r>
    </w:p>
    <w:p w14:paraId="56496AB6" w14:textId="77777777" w:rsidR="00E45478" w:rsidRDefault="002E09CD" w:rsidP="00E576F6">
      <w:pPr>
        <w:widowControl w:val="0"/>
        <w:numPr>
          <w:ilvl w:val="0"/>
          <w:numId w:val="1"/>
        </w:numPr>
        <w:overflowPunct/>
        <w:autoSpaceDE/>
        <w:autoSpaceDN/>
        <w:adjustRightInd/>
        <w:snapToGrid w:val="0"/>
        <w:spacing w:after="120"/>
        <w:jc w:val="both"/>
        <w:textAlignment w:val="auto"/>
        <w:rPr>
          <w:rFonts w:eastAsia="SimSun"/>
          <w:szCs w:val="24"/>
        </w:rPr>
      </w:pPr>
      <w:r w:rsidRPr="00D86868">
        <w:rPr>
          <w:rFonts w:eastAsia="SimSun"/>
          <w:szCs w:val="24"/>
        </w:rPr>
        <w:t xml:space="preserve">Use the following dataset format for CSI compression: </w:t>
      </w:r>
    </w:p>
    <w:p w14:paraId="5833A6C2" w14:textId="06A746C3" w:rsidR="002E09CD" w:rsidRPr="00D86868" w:rsidRDefault="002E09CD" w:rsidP="00E45478">
      <w:pPr>
        <w:widowControl w:val="0"/>
        <w:numPr>
          <w:ilvl w:val="1"/>
          <w:numId w:val="1"/>
        </w:numPr>
        <w:overflowPunct/>
        <w:autoSpaceDE/>
        <w:autoSpaceDN/>
        <w:adjustRightInd/>
        <w:snapToGrid w:val="0"/>
        <w:spacing w:after="120"/>
        <w:jc w:val="both"/>
        <w:textAlignment w:val="auto"/>
        <w:rPr>
          <w:rFonts w:eastAsia="SimSun"/>
          <w:szCs w:val="24"/>
        </w:rPr>
      </w:pPr>
      <w:r w:rsidRPr="00D86868">
        <w:rPr>
          <w:rFonts w:eastAsia="SimSun"/>
          <w:szCs w:val="24"/>
        </w:rPr>
        <w:t xml:space="preserve">Number of samples, Real/Imaginary, </w:t>
      </w:r>
      <w:proofErr w:type="spellStart"/>
      <w:r w:rsidRPr="00D86868">
        <w:rPr>
          <w:rFonts w:eastAsia="SimSun"/>
          <w:szCs w:val="24"/>
        </w:rPr>
        <w:t>Subbands</w:t>
      </w:r>
      <w:proofErr w:type="spellEnd"/>
      <w:r w:rsidRPr="00D86868">
        <w:rPr>
          <w:rFonts w:eastAsia="SimSun"/>
          <w:szCs w:val="24"/>
        </w:rPr>
        <w:t xml:space="preserve">, Tx ports and MIMO layers. </w:t>
      </w:r>
    </w:p>
    <w:p w14:paraId="5091446E" w14:textId="38043A4A" w:rsidR="002E09CD" w:rsidRPr="00D86868" w:rsidRDefault="002E09CD" w:rsidP="00E45478">
      <w:pPr>
        <w:widowControl w:val="0"/>
        <w:numPr>
          <w:ilvl w:val="0"/>
          <w:numId w:val="1"/>
        </w:numPr>
        <w:overflowPunct/>
        <w:autoSpaceDE/>
        <w:autoSpaceDN/>
        <w:adjustRightInd/>
        <w:snapToGrid w:val="0"/>
        <w:spacing w:after="120"/>
        <w:textAlignment w:val="auto"/>
        <w:rPr>
          <w:rFonts w:eastAsia="SimSun"/>
          <w:szCs w:val="24"/>
        </w:rPr>
      </w:pPr>
      <w:r w:rsidRPr="00D86868">
        <w:rPr>
          <w:rFonts w:eastAsia="SimSun"/>
          <w:szCs w:val="24"/>
        </w:rPr>
        <w:t>For the link simulation dataset, the filename format should be “&lt;</w:t>
      </w:r>
      <w:proofErr w:type="spellStart"/>
      <w:r w:rsidRPr="00D86868">
        <w:rPr>
          <w:rFonts w:eastAsia="SimSun"/>
          <w:szCs w:val="24"/>
        </w:rPr>
        <w:t>CompanyID</w:t>
      </w:r>
      <w:proofErr w:type="spellEnd"/>
      <w:r w:rsidRPr="00D86868">
        <w:rPr>
          <w:rFonts w:eastAsia="SimSun"/>
          <w:szCs w:val="24"/>
        </w:rPr>
        <w:t>&gt;_&lt;</w:t>
      </w:r>
      <w:proofErr w:type="spellStart"/>
      <w:r w:rsidRPr="00D86868">
        <w:rPr>
          <w:rFonts w:eastAsia="SimSun"/>
          <w:szCs w:val="24"/>
        </w:rPr>
        <w:t>MeetingName</w:t>
      </w:r>
      <w:proofErr w:type="spellEnd"/>
      <w:r w:rsidRPr="00D86868">
        <w:rPr>
          <w:rFonts w:eastAsia="SimSun"/>
          <w:szCs w:val="24"/>
        </w:rPr>
        <w:t>&gt;</w:t>
      </w:r>
      <w:r w:rsidR="00E27714" w:rsidRPr="00D86868">
        <w:rPr>
          <w:rFonts w:eastAsia="SimSun"/>
          <w:szCs w:val="24"/>
        </w:rPr>
        <w:t>_</w:t>
      </w:r>
      <w:r w:rsidR="00D86868">
        <w:rPr>
          <w:rFonts w:eastAsia="SimSun"/>
          <w:szCs w:val="24"/>
        </w:rPr>
        <w:t>&lt;</w:t>
      </w:r>
      <w:r w:rsidR="00E27714" w:rsidRPr="00D86868">
        <w:rPr>
          <w:rFonts w:eastAsia="SimSun"/>
          <w:szCs w:val="24"/>
        </w:rPr>
        <w:t>SCS</w:t>
      </w:r>
      <w:r w:rsidR="00D86868">
        <w:rPr>
          <w:rFonts w:eastAsia="SimSun"/>
          <w:szCs w:val="24"/>
        </w:rPr>
        <w:t>&gt;</w:t>
      </w:r>
      <w:r w:rsidR="00E27714" w:rsidRPr="00D86868">
        <w:rPr>
          <w:rFonts w:eastAsia="SimSun"/>
          <w:szCs w:val="24"/>
        </w:rPr>
        <w:t>_</w:t>
      </w:r>
      <w:r w:rsidR="00D86868">
        <w:rPr>
          <w:rFonts w:eastAsia="SimSun"/>
          <w:szCs w:val="24"/>
        </w:rPr>
        <w:t>&lt;</w:t>
      </w:r>
      <w:proofErr w:type="spellStart"/>
      <w:r w:rsidR="00E27714" w:rsidRPr="00D86868">
        <w:rPr>
          <w:rFonts w:eastAsia="SimSun"/>
          <w:szCs w:val="24"/>
        </w:rPr>
        <w:t>subbandsize</w:t>
      </w:r>
      <w:proofErr w:type="spellEnd"/>
      <w:r w:rsidR="00D86868">
        <w:rPr>
          <w:rFonts w:eastAsia="SimSun"/>
          <w:szCs w:val="24"/>
        </w:rPr>
        <w:t>&gt;</w:t>
      </w:r>
      <w:r w:rsidR="00E27714" w:rsidRPr="00D86868">
        <w:rPr>
          <w:rFonts w:eastAsia="SimSun"/>
          <w:szCs w:val="24"/>
        </w:rPr>
        <w:t xml:space="preserve"> </w:t>
      </w:r>
      <w:r w:rsidRPr="00D86868">
        <w:rPr>
          <w:rFonts w:eastAsia="SimSun"/>
          <w:szCs w:val="24"/>
        </w:rPr>
        <w:t>_&lt;</w:t>
      </w:r>
      <w:proofErr w:type="spellStart"/>
      <w:r w:rsidRPr="00D86868">
        <w:rPr>
          <w:rFonts w:eastAsia="SimSun"/>
          <w:szCs w:val="24"/>
        </w:rPr>
        <w:t>ChannelModel</w:t>
      </w:r>
      <w:proofErr w:type="spellEnd"/>
      <w:r w:rsidRPr="00D86868">
        <w:rPr>
          <w:rFonts w:eastAsia="SimSun"/>
          <w:szCs w:val="24"/>
        </w:rPr>
        <w:t>&gt;_&lt;</w:t>
      </w:r>
      <w:proofErr w:type="spellStart"/>
      <w:r w:rsidRPr="00D86868">
        <w:rPr>
          <w:rFonts w:eastAsia="SimSun"/>
          <w:szCs w:val="24"/>
        </w:rPr>
        <w:t>TxPorts</w:t>
      </w:r>
      <w:proofErr w:type="spellEnd"/>
      <w:r w:rsidRPr="00D86868">
        <w:rPr>
          <w:rFonts w:eastAsia="SimSun"/>
          <w:szCs w:val="24"/>
        </w:rPr>
        <w:t>&gt;_&lt;</w:t>
      </w:r>
      <w:proofErr w:type="spellStart"/>
      <w:r w:rsidRPr="00D86868">
        <w:rPr>
          <w:rFonts w:eastAsia="SimSun"/>
          <w:szCs w:val="24"/>
        </w:rPr>
        <w:t>AntArray</w:t>
      </w:r>
      <w:proofErr w:type="spellEnd"/>
      <w:r w:rsidRPr="00D86868">
        <w:rPr>
          <w:rFonts w:eastAsia="SimSun"/>
          <w:szCs w:val="24"/>
        </w:rPr>
        <w:t>&gt;</w:t>
      </w:r>
      <w:r w:rsidR="00E27714" w:rsidRPr="00D86868">
        <w:rPr>
          <w:rFonts w:eastAsia="SimSun"/>
          <w:szCs w:val="24"/>
        </w:rPr>
        <w:t xml:space="preserve"> _</w:t>
      </w:r>
      <w:r w:rsidRPr="00D86868">
        <w:rPr>
          <w:rFonts w:eastAsia="SimSun"/>
          <w:szCs w:val="24"/>
        </w:rPr>
        <w:t>&lt;SNR&gt;_&lt;Index&gt;.&lt;</w:t>
      </w:r>
      <w:proofErr w:type="spellStart"/>
      <w:r w:rsidRPr="00D86868">
        <w:rPr>
          <w:rFonts w:eastAsia="SimSun"/>
          <w:szCs w:val="24"/>
        </w:rPr>
        <w:t>ext</w:t>
      </w:r>
      <w:proofErr w:type="spellEnd"/>
      <w:r w:rsidRPr="00D86868">
        <w:rPr>
          <w:rFonts w:eastAsia="SimSun"/>
          <w:szCs w:val="24"/>
        </w:rPr>
        <w:t>&gt;”</w:t>
      </w:r>
    </w:p>
    <w:p w14:paraId="6FFB15A3" w14:textId="6C0243E0" w:rsidR="002E09CD" w:rsidRPr="00D86868" w:rsidRDefault="002E09CD" w:rsidP="00E45478">
      <w:pPr>
        <w:widowControl w:val="0"/>
        <w:numPr>
          <w:ilvl w:val="0"/>
          <w:numId w:val="1"/>
        </w:numPr>
        <w:overflowPunct/>
        <w:autoSpaceDE/>
        <w:autoSpaceDN/>
        <w:adjustRightInd/>
        <w:snapToGrid w:val="0"/>
        <w:spacing w:after="120"/>
        <w:textAlignment w:val="auto"/>
        <w:rPr>
          <w:rFonts w:eastAsia="SimSun"/>
          <w:szCs w:val="24"/>
        </w:rPr>
      </w:pPr>
      <w:r w:rsidRPr="00D86868">
        <w:rPr>
          <w:rFonts w:eastAsia="SimSun"/>
          <w:szCs w:val="24"/>
        </w:rPr>
        <w:t>For the system simulation dataset, the filename format should be “&lt;CompanyID&gt;_&lt;MeetingName&gt;</w:t>
      </w:r>
      <w:r w:rsidR="00E27714" w:rsidRPr="00D86868">
        <w:rPr>
          <w:rFonts w:eastAsia="SimSun"/>
          <w:szCs w:val="24"/>
        </w:rPr>
        <w:t>_</w:t>
      </w:r>
      <w:r w:rsidR="00D86868">
        <w:rPr>
          <w:rFonts w:eastAsia="SimSun"/>
          <w:szCs w:val="24"/>
        </w:rPr>
        <w:t>&lt;</w:t>
      </w:r>
      <w:r w:rsidR="00E27714" w:rsidRPr="00D86868">
        <w:rPr>
          <w:rFonts w:eastAsia="SimSun"/>
          <w:szCs w:val="24"/>
        </w:rPr>
        <w:t>SCS</w:t>
      </w:r>
      <w:r w:rsidR="00D86868">
        <w:rPr>
          <w:rFonts w:eastAsia="SimSun"/>
          <w:szCs w:val="24"/>
        </w:rPr>
        <w:t>&gt;</w:t>
      </w:r>
      <w:r w:rsidR="00E27714" w:rsidRPr="00D86868">
        <w:rPr>
          <w:rFonts w:eastAsia="SimSun"/>
          <w:szCs w:val="24"/>
        </w:rPr>
        <w:t>_</w:t>
      </w:r>
      <w:r w:rsidR="00D86868">
        <w:rPr>
          <w:rFonts w:eastAsia="SimSun"/>
          <w:szCs w:val="24"/>
        </w:rPr>
        <w:t>&lt;</w:t>
      </w:r>
      <w:r w:rsidR="00E27714" w:rsidRPr="00D86868">
        <w:rPr>
          <w:rFonts w:eastAsia="SimSun"/>
          <w:szCs w:val="24"/>
        </w:rPr>
        <w:t>subbandsize</w:t>
      </w:r>
      <w:r w:rsidR="00D86868">
        <w:rPr>
          <w:rFonts w:eastAsia="SimSun"/>
          <w:szCs w:val="24"/>
        </w:rPr>
        <w:t>&gt;</w:t>
      </w:r>
      <w:r w:rsidRPr="00D86868">
        <w:rPr>
          <w:rFonts w:eastAsia="SimSun"/>
          <w:szCs w:val="24"/>
        </w:rPr>
        <w:t>_&lt;ChannelModel&gt;_&lt;TxPorts&gt;_&lt;AntArray&gt;_&lt;Index&gt;.&lt;ext&gt;”</w:t>
      </w:r>
    </w:p>
    <w:p w14:paraId="28E9A251" w14:textId="77777777" w:rsidR="007F0081" w:rsidRPr="00536148" w:rsidRDefault="007F0081" w:rsidP="007F0081">
      <w:pPr>
        <w:widowControl w:val="0"/>
        <w:overflowPunct/>
        <w:autoSpaceDE/>
        <w:autoSpaceDN/>
        <w:adjustRightInd/>
        <w:snapToGrid w:val="0"/>
        <w:spacing w:after="120"/>
        <w:textAlignment w:val="auto"/>
        <w:rPr>
          <w:rFonts w:eastAsia="SimSun"/>
          <w:szCs w:val="24"/>
        </w:rPr>
      </w:pPr>
    </w:p>
    <w:p w14:paraId="304C9ECD" w14:textId="507906EB" w:rsidR="00536148" w:rsidRDefault="00D86868" w:rsidP="007F0081">
      <w:pPr>
        <w:widowControl w:val="0"/>
        <w:overflowPunct/>
        <w:autoSpaceDE/>
        <w:autoSpaceDN/>
        <w:adjustRightInd/>
        <w:snapToGrid w:val="0"/>
        <w:spacing w:after="120"/>
        <w:textAlignment w:val="auto"/>
        <w:rPr>
          <w:rFonts w:eastAsia="SimSun"/>
          <w:szCs w:val="24"/>
        </w:rPr>
      </w:pPr>
      <w:r>
        <w:rPr>
          <w:rFonts w:eastAsia="SimSun"/>
          <w:szCs w:val="24"/>
        </w:rPr>
        <w:t>The fields should be written as follows:</w:t>
      </w:r>
    </w:p>
    <w:p w14:paraId="227EB588" w14:textId="02853F7F" w:rsidR="00D86868" w:rsidRDefault="00D86868" w:rsidP="007F0081">
      <w:pPr>
        <w:widowControl w:val="0"/>
        <w:overflowPunct/>
        <w:autoSpaceDE/>
        <w:autoSpaceDN/>
        <w:adjustRightInd/>
        <w:snapToGrid w:val="0"/>
        <w:spacing w:after="120"/>
        <w:textAlignment w:val="auto"/>
        <w:rPr>
          <w:rFonts w:eastAsia="SimSun"/>
          <w:szCs w:val="24"/>
        </w:rPr>
      </w:pPr>
      <w:proofErr w:type="spellStart"/>
      <w:r>
        <w:rPr>
          <w:rFonts w:eastAsia="SimSun"/>
          <w:szCs w:val="24"/>
        </w:rPr>
        <w:t>CompanyID</w:t>
      </w:r>
      <w:proofErr w:type="spellEnd"/>
      <w:r>
        <w:rPr>
          <w:rFonts w:eastAsia="SimSun"/>
          <w:szCs w:val="24"/>
        </w:rPr>
        <w:t>: As provided by MCC</w:t>
      </w:r>
    </w:p>
    <w:p w14:paraId="07E4CF53" w14:textId="6E9C97F4" w:rsidR="00D86868" w:rsidRDefault="00D86868" w:rsidP="007F0081">
      <w:pPr>
        <w:widowControl w:val="0"/>
        <w:overflowPunct/>
        <w:autoSpaceDE/>
        <w:autoSpaceDN/>
        <w:adjustRightInd/>
        <w:snapToGrid w:val="0"/>
        <w:spacing w:after="120"/>
        <w:textAlignment w:val="auto"/>
        <w:rPr>
          <w:rFonts w:eastAsia="SimSun"/>
          <w:szCs w:val="24"/>
        </w:rPr>
      </w:pPr>
      <w:proofErr w:type="spellStart"/>
      <w:r>
        <w:rPr>
          <w:rFonts w:eastAsia="SimSun"/>
          <w:szCs w:val="24"/>
        </w:rPr>
        <w:t>MeetingName</w:t>
      </w:r>
      <w:proofErr w:type="spellEnd"/>
      <w:r>
        <w:rPr>
          <w:rFonts w:eastAsia="SimSun"/>
          <w:szCs w:val="24"/>
        </w:rPr>
        <w:t>: RAN4 meeting number (with bis for bis meetings)</w:t>
      </w:r>
      <w:r w:rsidR="00F26FBC">
        <w:rPr>
          <w:rFonts w:eastAsia="SimSun"/>
          <w:szCs w:val="24"/>
        </w:rPr>
        <w:t>, e.g., 120, 120b</w:t>
      </w:r>
    </w:p>
    <w:p w14:paraId="7A14B300" w14:textId="157D0373" w:rsidR="00D86868" w:rsidRDefault="00D86868" w:rsidP="007F0081">
      <w:pPr>
        <w:widowControl w:val="0"/>
        <w:overflowPunct/>
        <w:autoSpaceDE/>
        <w:autoSpaceDN/>
        <w:adjustRightInd/>
        <w:snapToGrid w:val="0"/>
        <w:spacing w:after="120"/>
        <w:textAlignment w:val="auto"/>
        <w:rPr>
          <w:rFonts w:eastAsia="SimSun"/>
          <w:szCs w:val="24"/>
        </w:rPr>
      </w:pPr>
      <w:r>
        <w:rPr>
          <w:rFonts w:eastAsia="SimSun"/>
          <w:szCs w:val="24"/>
        </w:rPr>
        <w:t>SCS: Either SCS15 or SCS30</w:t>
      </w:r>
    </w:p>
    <w:p w14:paraId="4CFFC699" w14:textId="32686B15" w:rsidR="00D86868" w:rsidRDefault="00D86868" w:rsidP="007F0081">
      <w:pPr>
        <w:widowControl w:val="0"/>
        <w:overflowPunct/>
        <w:autoSpaceDE/>
        <w:autoSpaceDN/>
        <w:adjustRightInd/>
        <w:snapToGrid w:val="0"/>
        <w:spacing w:after="120"/>
        <w:textAlignment w:val="auto"/>
        <w:rPr>
          <w:rFonts w:eastAsia="SimSun"/>
          <w:szCs w:val="24"/>
        </w:rPr>
      </w:pPr>
      <w:proofErr w:type="spellStart"/>
      <w:r>
        <w:rPr>
          <w:rFonts w:eastAsia="SimSun"/>
          <w:szCs w:val="24"/>
        </w:rPr>
        <w:t>Subbandsize</w:t>
      </w:r>
      <w:proofErr w:type="spellEnd"/>
      <w:r>
        <w:rPr>
          <w:rFonts w:eastAsia="SimSun"/>
          <w:szCs w:val="24"/>
        </w:rPr>
        <w:t>: Either SBSIZE4, SBSIZE8</w:t>
      </w:r>
      <w:r w:rsidR="00412D1E">
        <w:rPr>
          <w:rFonts w:eastAsia="SimSun"/>
          <w:szCs w:val="24"/>
        </w:rPr>
        <w:t>,</w:t>
      </w:r>
      <w:r>
        <w:rPr>
          <w:rFonts w:eastAsia="SimSun"/>
          <w:szCs w:val="24"/>
        </w:rPr>
        <w:t xml:space="preserve"> SBSIZE16</w:t>
      </w:r>
    </w:p>
    <w:p w14:paraId="1F94A3E2" w14:textId="02FE0383" w:rsidR="00D86868" w:rsidRDefault="00D86868" w:rsidP="007F0081">
      <w:pPr>
        <w:widowControl w:val="0"/>
        <w:overflowPunct/>
        <w:autoSpaceDE/>
        <w:autoSpaceDN/>
        <w:adjustRightInd/>
        <w:snapToGrid w:val="0"/>
        <w:spacing w:after="120"/>
        <w:textAlignment w:val="auto"/>
        <w:rPr>
          <w:rFonts w:eastAsia="SimSun"/>
          <w:szCs w:val="24"/>
        </w:rPr>
      </w:pPr>
      <w:r>
        <w:rPr>
          <w:rFonts w:eastAsia="SimSun"/>
          <w:szCs w:val="24"/>
        </w:rPr>
        <w:t>Channel model: Either TDLA, TDLB, TDLC, UMA, Umi, Rural, Sma</w:t>
      </w:r>
    </w:p>
    <w:p w14:paraId="1E9520A5" w14:textId="346F99BC" w:rsidR="00D86868" w:rsidRDefault="00D86868" w:rsidP="007F0081">
      <w:pPr>
        <w:widowControl w:val="0"/>
        <w:overflowPunct/>
        <w:autoSpaceDE/>
        <w:autoSpaceDN/>
        <w:adjustRightInd/>
        <w:snapToGrid w:val="0"/>
        <w:spacing w:after="120"/>
        <w:textAlignment w:val="auto"/>
        <w:rPr>
          <w:rFonts w:eastAsia="SimSun"/>
          <w:szCs w:val="24"/>
        </w:rPr>
      </w:pPr>
      <w:r>
        <w:rPr>
          <w:rFonts w:eastAsia="SimSun"/>
          <w:szCs w:val="24"/>
        </w:rPr>
        <w:t>TX ports: Either 16TX, 32TX, 64TX, 128TX</w:t>
      </w:r>
    </w:p>
    <w:p w14:paraId="461B2344" w14:textId="6AE0D5B3" w:rsidR="00D86868" w:rsidRDefault="00D86868" w:rsidP="007F0081">
      <w:pPr>
        <w:widowControl w:val="0"/>
        <w:overflowPunct/>
        <w:autoSpaceDE/>
        <w:autoSpaceDN/>
        <w:adjustRightInd/>
        <w:snapToGrid w:val="0"/>
        <w:spacing w:after="120"/>
        <w:textAlignment w:val="auto"/>
        <w:rPr>
          <w:rFonts w:eastAsia="SimSun"/>
          <w:szCs w:val="24"/>
        </w:rPr>
      </w:pPr>
      <w:proofErr w:type="spellStart"/>
      <w:r>
        <w:rPr>
          <w:rFonts w:eastAsia="SimSun"/>
          <w:szCs w:val="24"/>
        </w:rPr>
        <w:t>AntArray</w:t>
      </w:r>
      <w:proofErr w:type="spellEnd"/>
      <w:r w:rsidR="00045C12">
        <w:rPr>
          <w:rFonts w:eastAsia="SimSun"/>
          <w:szCs w:val="24"/>
        </w:rPr>
        <w:t xml:space="preserve"> (Antenna </w:t>
      </w:r>
      <w:r w:rsidR="00D0598D">
        <w:rPr>
          <w:rFonts w:eastAsia="SimSun"/>
          <w:szCs w:val="24"/>
        </w:rPr>
        <w:t xml:space="preserve">array </w:t>
      </w:r>
      <w:r w:rsidR="00045C12">
        <w:rPr>
          <w:rFonts w:eastAsia="SimSun"/>
          <w:szCs w:val="24"/>
        </w:rPr>
        <w:t>dimension)</w:t>
      </w:r>
      <w:r>
        <w:rPr>
          <w:rFonts w:eastAsia="SimSun"/>
          <w:szCs w:val="24"/>
        </w:rPr>
        <w:t xml:space="preserve">: Either </w:t>
      </w:r>
      <w:r w:rsidR="00045C12">
        <w:rPr>
          <w:rFonts w:eastAsia="SimSun"/>
          <w:szCs w:val="24"/>
        </w:rPr>
        <w:t>AA812, AA422, AA822, AA442</w:t>
      </w:r>
    </w:p>
    <w:p w14:paraId="4B5073B2" w14:textId="68FD110A" w:rsidR="00045C12" w:rsidRDefault="00045C12" w:rsidP="007F0081">
      <w:pPr>
        <w:widowControl w:val="0"/>
        <w:overflowPunct/>
        <w:autoSpaceDE/>
        <w:autoSpaceDN/>
        <w:adjustRightInd/>
        <w:snapToGrid w:val="0"/>
        <w:spacing w:after="120"/>
        <w:textAlignment w:val="auto"/>
        <w:rPr>
          <w:rFonts w:eastAsia="SimSun"/>
          <w:szCs w:val="24"/>
        </w:rPr>
      </w:pPr>
      <w:r>
        <w:rPr>
          <w:rFonts w:eastAsia="SimSun"/>
          <w:szCs w:val="24"/>
        </w:rPr>
        <w:t xml:space="preserve">Index: </w:t>
      </w:r>
      <w:r w:rsidR="00412D1E">
        <w:rPr>
          <w:rFonts w:eastAsia="SimSun"/>
          <w:szCs w:val="24"/>
        </w:rPr>
        <w:t>0</w:t>
      </w:r>
      <w:r>
        <w:rPr>
          <w:rFonts w:eastAsia="SimSun"/>
          <w:szCs w:val="24"/>
        </w:rPr>
        <w:t xml:space="preserve">0, </w:t>
      </w:r>
      <w:r w:rsidR="00412D1E">
        <w:rPr>
          <w:rFonts w:eastAsia="SimSun"/>
          <w:szCs w:val="24"/>
        </w:rPr>
        <w:t>0</w:t>
      </w:r>
      <w:r>
        <w:rPr>
          <w:rFonts w:eastAsia="SimSun"/>
          <w:szCs w:val="24"/>
        </w:rPr>
        <w:t xml:space="preserve">1, </w:t>
      </w:r>
      <w:r w:rsidR="00412D1E">
        <w:rPr>
          <w:rFonts w:eastAsia="SimSun"/>
          <w:szCs w:val="24"/>
        </w:rPr>
        <w:t>0</w:t>
      </w:r>
      <w:r>
        <w:rPr>
          <w:rFonts w:eastAsia="SimSun"/>
          <w:szCs w:val="24"/>
        </w:rPr>
        <w:t xml:space="preserve">2, </w:t>
      </w:r>
      <w:r w:rsidR="00412D1E">
        <w:rPr>
          <w:rFonts w:eastAsia="SimSun"/>
          <w:szCs w:val="24"/>
        </w:rPr>
        <w:t>0</w:t>
      </w:r>
      <w:r>
        <w:rPr>
          <w:rFonts w:eastAsia="SimSun"/>
          <w:szCs w:val="24"/>
        </w:rPr>
        <w:t>3 etc. if the file needs splitting</w:t>
      </w:r>
    </w:p>
    <w:p w14:paraId="0BC0CB58" w14:textId="77777777" w:rsidR="00D86868" w:rsidRPr="00536148" w:rsidRDefault="00D86868" w:rsidP="007F0081">
      <w:pPr>
        <w:widowControl w:val="0"/>
        <w:overflowPunct/>
        <w:autoSpaceDE/>
        <w:autoSpaceDN/>
        <w:adjustRightInd/>
        <w:snapToGrid w:val="0"/>
        <w:spacing w:after="120"/>
        <w:textAlignment w:val="auto"/>
        <w:rPr>
          <w:rFonts w:eastAsia="SimSun"/>
          <w:szCs w:val="24"/>
        </w:rPr>
      </w:pPr>
    </w:p>
    <w:p w14:paraId="4036933F" w14:textId="298E52B2" w:rsidR="007F0081" w:rsidRPr="002E09CD" w:rsidRDefault="007F0081" w:rsidP="007F0081">
      <w:pPr>
        <w:pStyle w:val="Heading2"/>
      </w:pPr>
      <w:r>
        <w:t>Dataset size</w:t>
      </w:r>
    </w:p>
    <w:p w14:paraId="2386FF47" w14:textId="1E68EE6B" w:rsidR="007F0081" w:rsidRPr="00045C12" w:rsidRDefault="007F0081" w:rsidP="007F0081">
      <w:pPr>
        <w:widowControl w:val="0"/>
        <w:overflowPunct/>
        <w:autoSpaceDE/>
        <w:autoSpaceDN/>
        <w:adjustRightInd/>
        <w:snapToGrid w:val="0"/>
        <w:spacing w:after="120"/>
        <w:jc w:val="both"/>
        <w:textAlignment w:val="auto"/>
        <w:rPr>
          <w:rFonts w:eastAsia="SimSun"/>
          <w:sz w:val="21"/>
          <w:szCs w:val="24"/>
        </w:rPr>
      </w:pPr>
      <w:r w:rsidRPr="00045C12">
        <w:rPr>
          <w:rFonts w:eastAsia="SimSun"/>
          <w:sz w:val="21"/>
          <w:szCs w:val="24"/>
        </w:rPr>
        <w:t>A</w:t>
      </w:r>
      <w:r w:rsidR="00045C12">
        <w:rPr>
          <w:rFonts w:eastAsia="SimSun"/>
          <w:sz w:val="21"/>
          <w:szCs w:val="24"/>
        </w:rPr>
        <w:t>greement:</w:t>
      </w:r>
    </w:p>
    <w:p w14:paraId="004B1A44" w14:textId="4E732265" w:rsidR="007F0081" w:rsidRPr="00045C12" w:rsidRDefault="007F0081" w:rsidP="00E576F6">
      <w:pPr>
        <w:pStyle w:val="ListParagraph"/>
        <w:numPr>
          <w:ilvl w:val="0"/>
          <w:numId w:val="4"/>
        </w:numPr>
        <w:spacing w:after="120"/>
        <w:ind w:firstLineChars="0"/>
        <w:rPr>
          <w:szCs w:val="24"/>
        </w:rPr>
      </w:pPr>
      <w:r w:rsidRPr="00045C12">
        <w:rPr>
          <w:szCs w:val="24"/>
        </w:rPr>
        <w:t>SLS: Per Scenario / TX port number / TX port configuration / SCS / company - 25k Samples</w:t>
      </w:r>
    </w:p>
    <w:p w14:paraId="5C3B4E76" w14:textId="77777777" w:rsidR="007F0081" w:rsidRPr="00045C12" w:rsidRDefault="007F0081" w:rsidP="007F0081">
      <w:pPr>
        <w:spacing w:after="120"/>
        <w:rPr>
          <w:szCs w:val="24"/>
        </w:rPr>
      </w:pPr>
    </w:p>
    <w:p w14:paraId="6308A0A3" w14:textId="31FB6BF6" w:rsidR="007F0081" w:rsidRPr="00045C12" w:rsidRDefault="007F0081" w:rsidP="00E576F6">
      <w:pPr>
        <w:pStyle w:val="ListParagraph"/>
        <w:numPr>
          <w:ilvl w:val="0"/>
          <w:numId w:val="4"/>
        </w:numPr>
        <w:spacing w:after="120"/>
        <w:ind w:firstLineChars="0"/>
        <w:rPr>
          <w:szCs w:val="24"/>
        </w:rPr>
      </w:pPr>
      <w:r w:rsidRPr="00045C12">
        <w:rPr>
          <w:szCs w:val="24"/>
        </w:rPr>
        <w:t>LLS: Per Scenario / TX port number / TX port configuration / SCS / SNR / company –10k Samples</w:t>
      </w:r>
    </w:p>
    <w:p w14:paraId="5D077CC8" w14:textId="77777777" w:rsidR="007F0081" w:rsidRPr="00045C12" w:rsidRDefault="007F0081" w:rsidP="00E576F6">
      <w:pPr>
        <w:pStyle w:val="ListParagraph"/>
        <w:numPr>
          <w:ilvl w:val="1"/>
          <w:numId w:val="4"/>
        </w:numPr>
        <w:spacing w:after="120"/>
        <w:ind w:firstLineChars="0"/>
        <w:rPr>
          <w:szCs w:val="24"/>
        </w:rPr>
      </w:pPr>
      <w:r w:rsidRPr="00045C12">
        <w:rPr>
          <w:szCs w:val="24"/>
        </w:rPr>
        <w:t>SNR points are revised to 5, 12.5dB only</w:t>
      </w:r>
    </w:p>
    <w:p w14:paraId="7A6BE40C" w14:textId="77777777" w:rsidR="007F0081" w:rsidRDefault="007F0081" w:rsidP="007F0081">
      <w:pPr>
        <w:widowControl w:val="0"/>
        <w:overflowPunct/>
        <w:autoSpaceDE/>
        <w:autoSpaceDN/>
        <w:adjustRightInd/>
        <w:snapToGrid w:val="0"/>
        <w:spacing w:after="120"/>
        <w:jc w:val="both"/>
        <w:textAlignment w:val="auto"/>
        <w:rPr>
          <w:rFonts w:eastAsia="SimSun"/>
          <w:sz w:val="21"/>
          <w:szCs w:val="24"/>
          <w:highlight w:val="green"/>
        </w:rPr>
      </w:pPr>
    </w:p>
    <w:p w14:paraId="22C092F2" w14:textId="6FB04EDC" w:rsidR="007F0081" w:rsidRPr="007F0081" w:rsidRDefault="007F0081" w:rsidP="007F0081">
      <w:pPr>
        <w:pStyle w:val="Heading2"/>
      </w:pPr>
      <w:r>
        <w:t>Training and testing split</w:t>
      </w:r>
    </w:p>
    <w:p w14:paraId="2623289F" w14:textId="309BCABE" w:rsidR="00045C12" w:rsidRDefault="00045C12" w:rsidP="007F0081">
      <w:pPr>
        <w:spacing w:after="120"/>
        <w:rPr>
          <w:szCs w:val="24"/>
        </w:rPr>
      </w:pPr>
      <w:r>
        <w:rPr>
          <w:szCs w:val="24"/>
        </w:rPr>
        <w:t>Agreement:</w:t>
      </w:r>
    </w:p>
    <w:p w14:paraId="70B14275" w14:textId="3A8F4A53" w:rsidR="007F0081" w:rsidRPr="00630365" w:rsidRDefault="007F0081" w:rsidP="007F0081">
      <w:pPr>
        <w:spacing w:after="120"/>
        <w:rPr>
          <w:szCs w:val="24"/>
        </w:rPr>
      </w:pPr>
      <w:r w:rsidRPr="00045C12">
        <w:rPr>
          <w:szCs w:val="24"/>
        </w:rPr>
        <w:t xml:space="preserve">Dataset should consist of </w:t>
      </w:r>
      <w:proofErr w:type="spellStart"/>
      <w:r w:rsidRPr="00045C12">
        <w:rPr>
          <w:szCs w:val="24"/>
        </w:rPr>
        <w:t>training+validation</w:t>
      </w:r>
      <w:proofErr w:type="spellEnd"/>
      <w:r w:rsidRPr="00045C12">
        <w:rPr>
          <w:szCs w:val="24"/>
        </w:rPr>
        <w:t>, (90%) testing (10%).</w:t>
      </w:r>
      <w:r>
        <w:rPr>
          <w:szCs w:val="24"/>
        </w:rPr>
        <w:t xml:space="preserve"> </w:t>
      </w:r>
    </w:p>
    <w:p w14:paraId="21F146D1" w14:textId="77777777" w:rsidR="007F0081" w:rsidRDefault="007F0081" w:rsidP="007F0081">
      <w:pPr>
        <w:widowControl w:val="0"/>
        <w:overflowPunct/>
        <w:autoSpaceDE/>
        <w:autoSpaceDN/>
        <w:adjustRightInd/>
        <w:snapToGrid w:val="0"/>
        <w:spacing w:after="120"/>
        <w:textAlignment w:val="auto"/>
        <w:rPr>
          <w:rFonts w:eastAsia="SimSun"/>
          <w:szCs w:val="24"/>
          <w:highlight w:val="green"/>
        </w:rPr>
      </w:pPr>
    </w:p>
    <w:p w14:paraId="03C391BC" w14:textId="1F2918E6" w:rsidR="007F0081" w:rsidRPr="00AB3D40" w:rsidRDefault="007F0081" w:rsidP="007F0081">
      <w:pPr>
        <w:pStyle w:val="Heading1"/>
        <w:ind w:left="0" w:firstLine="0"/>
      </w:pPr>
      <w:r>
        <w:t>Topic 2: Model dimensioning</w:t>
      </w:r>
    </w:p>
    <w:p w14:paraId="17BFC25D" w14:textId="356DAF54" w:rsidR="007F0081" w:rsidRPr="00045C12" w:rsidRDefault="00045C12" w:rsidP="007F0081">
      <w:pPr>
        <w:spacing w:after="120"/>
        <w:rPr>
          <w:szCs w:val="24"/>
        </w:rPr>
      </w:pPr>
      <w:r>
        <w:rPr>
          <w:szCs w:val="24"/>
        </w:rPr>
        <w:t>Agreement</w:t>
      </w:r>
      <w:r w:rsidR="007F0081" w:rsidRPr="00045C12">
        <w:rPr>
          <w:szCs w:val="24"/>
        </w:rPr>
        <w:t>:</w:t>
      </w:r>
    </w:p>
    <w:p w14:paraId="605A4702" w14:textId="77777777" w:rsidR="007F0081" w:rsidRPr="00045C12" w:rsidRDefault="007F0081" w:rsidP="007F0081">
      <w:pPr>
        <w:spacing w:after="120"/>
        <w:rPr>
          <w:szCs w:val="24"/>
        </w:rPr>
      </w:pPr>
    </w:p>
    <w:p w14:paraId="70D20BFC" w14:textId="32902EA5" w:rsidR="007F0081" w:rsidRPr="00045C12" w:rsidRDefault="007F0081" w:rsidP="007F0081">
      <w:pPr>
        <w:spacing w:after="120"/>
        <w:rPr>
          <w:szCs w:val="24"/>
        </w:rPr>
      </w:pPr>
      <w:r w:rsidRPr="00045C12">
        <w:rPr>
          <w:szCs w:val="24"/>
        </w:rPr>
        <w:t>Encoder:</w:t>
      </w:r>
    </w:p>
    <w:p w14:paraId="4522B3FD" w14:textId="15698C18" w:rsidR="007F0081" w:rsidRPr="00045C12" w:rsidRDefault="00D0598D" w:rsidP="00E576F6">
      <w:pPr>
        <w:pStyle w:val="ListParagraph"/>
        <w:numPr>
          <w:ilvl w:val="0"/>
          <w:numId w:val="3"/>
        </w:numPr>
        <w:spacing w:after="120"/>
        <w:ind w:firstLineChars="0"/>
        <w:rPr>
          <w:szCs w:val="24"/>
        </w:rPr>
      </w:pPr>
      <w:proofErr w:type="spellStart"/>
      <w:r>
        <w:rPr>
          <w:szCs w:val="24"/>
        </w:rPr>
        <w:t>d</w:t>
      </w:r>
      <w:r w:rsidR="007F0081" w:rsidRPr="00045C12">
        <w:rPr>
          <w:szCs w:val="24"/>
        </w:rPr>
        <w:t>_model</w:t>
      </w:r>
      <w:proofErr w:type="spellEnd"/>
      <w:r w:rsidR="007F0081" w:rsidRPr="00045C12">
        <w:rPr>
          <w:szCs w:val="24"/>
        </w:rPr>
        <w:t xml:space="preserve"> for the encoder is 64</w:t>
      </w:r>
    </w:p>
    <w:p w14:paraId="5F5FCB0C" w14:textId="77777777" w:rsidR="007F0081" w:rsidRPr="00045C12" w:rsidRDefault="007F0081" w:rsidP="00E576F6">
      <w:pPr>
        <w:pStyle w:val="ListParagraph"/>
        <w:numPr>
          <w:ilvl w:val="0"/>
          <w:numId w:val="3"/>
        </w:numPr>
        <w:spacing w:after="120"/>
        <w:ind w:firstLineChars="0"/>
        <w:rPr>
          <w:szCs w:val="24"/>
        </w:rPr>
      </w:pPr>
      <w:r w:rsidRPr="00045C12">
        <w:rPr>
          <w:szCs w:val="24"/>
        </w:rPr>
        <w:t xml:space="preserve">N_TF for the encoder </w:t>
      </w:r>
    </w:p>
    <w:p w14:paraId="78FD78E7" w14:textId="77777777" w:rsidR="007F0081" w:rsidRPr="00045C12" w:rsidRDefault="007F0081" w:rsidP="00E576F6">
      <w:pPr>
        <w:pStyle w:val="ListParagraph"/>
        <w:numPr>
          <w:ilvl w:val="1"/>
          <w:numId w:val="3"/>
        </w:numPr>
        <w:spacing w:after="120"/>
        <w:ind w:firstLineChars="0"/>
        <w:rPr>
          <w:szCs w:val="24"/>
        </w:rPr>
      </w:pPr>
      <w:r w:rsidRPr="00045C12">
        <w:rPr>
          <w:szCs w:val="24"/>
        </w:rPr>
        <w:t>4 is a baseline</w:t>
      </w:r>
    </w:p>
    <w:p w14:paraId="2F142530" w14:textId="77777777" w:rsidR="007F0081" w:rsidRPr="00045C12" w:rsidRDefault="007F0081" w:rsidP="00E576F6">
      <w:pPr>
        <w:pStyle w:val="ListParagraph"/>
        <w:numPr>
          <w:ilvl w:val="1"/>
          <w:numId w:val="3"/>
        </w:numPr>
        <w:spacing w:after="120"/>
        <w:ind w:firstLineChars="0"/>
        <w:rPr>
          <w:szCs w:val="24"/>
        </w:rPr>
      </w:pPr>
      <w:r w:rsidRPr="00045C12">
        <w:rPr>
          <w:szCs w:val="24"/>
        </w:rPr>
        <w:t>FFS whether 3 could replace 4 if performance is evaluated with larger payload sizes etc.</w:t>
      </w:r>
    </w:p>
    <w:p w14:paraId="32E3723D" w14:textId="77777777" w:rsidR="007F0081" w:rsidRPr="00045C12" w:rsidRDefault="007F0081" w:rsidP="00E576F6">
      <w:pPr>
        <w:pStyle w:val="ListParagraph"/>
        <w:numPr>
          <w:ilvl w:val="1"/>
          <w:numId w:val="3"/>
        </w:numPr>
        <w:spacing w:after="120"/>
        <w:ind w:firstLineChars="0"/>
        <w:rPr>
          <w:szCs w:val="24"/>
        </w:rPr>
      </w:pPr>
      <w:r w:rsidRPr="00045C12">
        <w:rPr>
          <w:szCs w:val="24"/>
        </w:rPr>
        <w:t>FFS whether 2 could replace 4 if performance is evaluated with larger payload sizes etc.</w:t>
      </w:r>
    </w:p>
    <w:p w14:paraId="5AA252CB" w14:textId="0D09C640" w:rsidR="007F0081" w:rsidRPr="00045C12" w:rsidRDefault="007F0081" w:rsidP="00E576F6">
      <w:pPr>
        <w:pStyle w:val="ListParagraph"/>
        <w:numPr>
          <w:ilvl w:val="0"/>
          <w:numId w:val="3"/>
        </w:numPr>
        <w:spacing w:after="120"/>
        <w:ind w:firstLineChars="0"/>
        <w:rPr>
          <w:szCs w:val="24"/>
        </w:rPr>
      </w:pPr>
      <w:proofErr w:type="spellStart"/>
      <w:r w:rsidRPr="00045C12">
        <w:rPr>
          <w:szCs w:val="24"/>
        </w:rPr>
        <w:t>N_</w:t>
      </w:r>
      <w:r w:rsidR="00D0598D">
        <w:rPr>
          <w:szCs w:val="24"/>
        </w:rPr>
        <w:t>h</w:t>
      </w:r>
      <w:r w:rsidR="00D0598D" w:rsidRPr="00045C12">
        <w:rPr>
          <w:szCs w:val="24"/>
        </w:rPr>
        <w:t>ead</w:t>
      </w:r>
      <w:proofErr w:type="spellEnd"/>
      <w:r w:rsidR="00D0598D" w:rsidRPr="00045C12">
        <w:rPr>
          <w:szCs w:val="24"/>
        </w:rPr>
        <w:t xml:space="preserve"> </w:t>
      </w:r>
      <w:r w:rsidRPr="00045C12">
        <w:rPr>
          <w:szCs w:val="24"/>
        </w:rPr>
        <w:t xml:space="preserve">and </w:t>
      </w:r>
      <w:proofErr w:type="spellStart"/>
      <w:r w:rsidRPr="00045C12">
        <w:rPr>
          <w:szCs w:val="24"/>
        </w:rPr>
        <w:t>d_head</w:t>
      </w:r>
      <w:proofErr w:type="spellEnd"/>
      <w:r w:rsidR="00E20152">
        <w:rPr>
          <w:szCs w:val="24"/>
        </w:rPr>
        <w:t xml:space="preserve"> are</w:t>
      </w:r>
      <w:r w:rsidRPr="00045C12">
        <w:rPr>
          <w:szCs w:val="24"/>
        </w:rPr>
        <w:t xml:space="preserve"> 8</w:t>
      </w:r>
    </w:p>
    <w:p w14:paraId="204F1E46" w14:textId="7145B026" w:rsidR="007F0081" w:rsidRPr="00045C12" w:rsidRDefault="00D0598D" w:rsidP="00E576F6">
      <w:pPr>
        <w:pStyle w:val="ListParagraph"/>
        <w:numPr>
          <w:ilvl w:val="0"/>
          <w:numId w:val="3"/>
        </w:numPr>
        <w:spacing w:after="120"/>
        <w:ind w:firstLineChars="0"/>
        <w:rPr>
          <w:szCs w:val="24"/>
        </w:rPr>
      </w:pPr>
      <w:proofErr w:type="spellStart"/>
      <w:r>
        <w:rPr>
          <w:szCs w:val="24"/>
        </w:rPr>
        <w:t>d</w:t>
      </w:r>
      <w:r w:rsidR="007F0081" w:rsidRPr="00045C12">
        <w:rPr>
          <w:szCs w:val="24"/>
        </w:rPr>
        <w:t>_</w:t>
      </w:r>
      <w:r>
        <w:rPr>
          <w:szCs w:val="24"/>
        </w:rPr>
        <w:t>FF</w:t>
      </w:r>
      <w:proofErr w:type="spellEnd"/>
      <w:r w:rsidRPr="00045C12">
        <w:rPr>
          <w:szCs w:val="24"/>
        </w:rPr>
        <w:t xml:space="preserve"> </w:t>
      </w:r>
      <w:r w:rsidR="007F0081" w:rsidRPr="00045C12">
        <w:rPr>
          <w:szCs w:val="24"/>
        </w:rPr>
        <w:t>for the encoder 256</w:t>
      </w:r>
    </w:p>
    <w:p w14:paraId="164925D2" w14:textId="77777777" w:rsidR="007F0081" w:rsidRPr="00045C12" w:rsidRDefault="007F0081" w:rsidP="007F0081">
      <w:pPr>
        <w:spacing w:after="120"/>
        <w:rPr>
          <w:szCs w:val="24"/>
        </w:rPr>
      </w:pPr>
    </w:p>
    <w:p w14:paraId="0F3C9A38" w14:textId="77777777" w:rsidR="007F0081" w:rsidRPr="00045C12" w:rsidRDefault="007F0081" w:rsidP="007F0081">
      <w:pPr>
        <w:spacing w:after="120"/>
        <w:rPr>
          <w:szCs w:val="24"/>
        </w:rPr>
      </w:pPr>
      <w:r w:rsidRPr="00045C12">
        <w:rPr>
          <w:szCs w:val="24"/>
        </w:rPr>
        <w:t>Decoder</w:t>
      </w:r>
    </w:p>
    <w:p w14:paraId="22F52146" w14:textId="77777777" w:rsidR="007F0081" w:rsidRPr="00045C12" w:rsidRDefault="007F0081" w:rsidP="00E576F6">
      <w:pPr>
        <w:pStyle w:val="ListParagraph"/>
        <w:numPr>
          <w:ilvl w:val="0"/>
          <w:numId w:val="3"/>
        </w:numPr>
        <w:spacing w:after="120"/>
        <w:ind w:firstLineChars="0"/>
        <w:rPr>
          <w:szCs w:val="24"/>
        </w:rPr>
      </w:pPr>
      <w:r w:rsidRPr="00045C12">
        <w:rPr>
          <w:szCs w:val="24"/>
        </w:rPr>
        <w:t xml:space="preserve">Baseline: N_TF 4 and </w:t>
      </w:r>
      <w:proofErr w:type="spellStart"/>
      <w:r w:rsidRPr="00045C12">
        <w:rPr>
          <w:szCs w:val="24"/>
        </w:rPr>
        <w:t>d_model</w:t>
      </w:r>
      <w:proofErr w:type="spellEnd"/>
      <w:r w:rsidRPr="00045C12">
        <w:rPr>
          <w:szCs w:val="24"/>
        </w:rPr>
        <w:t xml:space="preserve"> 64</w:t>
      </w:r>
    </w:p>
    <w:p w14:paraId="310A467C" w14:textId="77777777" w:rsidR="007F0081" w:rsidRPr="00045C12" w:rsidRDefault="007F0081" w:rsidP="00E576F6">
      <w:pPr>
        <w:pStyle w:val="ListParagraph"/>
        <w:numPr>
          <w:ilvl w:val="0"/>
          <w:numId w:val="3"/>
        </w:numPr>
        <w:spacing w:after="120"/>
        <w:ind w:firstLineChars="0"/>
        <w:rPr>
          <w:szCs w:val="24"/>
        </w:rPr>
      </w:pPr>
      <w:r w:rsidRPr="00045C12">
        <w:rPr>
          <w:szCs w:val="24"/>
        </w:rPr>
        <w:t xml:space="preserve">Check whether increasing the </w:t>
      </w:r>
      <w:proofErr w:type="spellStart"/>
      <w:r w:rsidRPr="00045C12">
        <w:rPr>
          <w:szCs w:val="24"/>
        </w:rPr>
        <w:t>d_model</w:t>
      </w:r>
      <w:proofErr w:type="spellEnd"/>
      <w:r w:rsidRPr="00045C12">
        <w:rPr>
          <w:szCs w:val="24"/>
        </w:rPr>
        <w:t xml:space="preserve"> can yield a substantial performance increase considering: N_TF 4 and </w:t>
      </w:r>
      <w:proofErr w:type="spellStart"/>
      <w:r w:rsidRPr="00045C12">
        <w:rPr>
          <w:szCs w:val="24"/>
        </w:rPr>
        <w:t>d_model</w:t>
      </w:r>
      <w:proofErr w:type="spellEnd"/>
      <w:r w:rsidRPr="00045C12">
        <w:rPr>
          <w:szCs w:val="24"/>
        </w:rPr>
        <w:t xml:space="preserve"> 128</w:t>
      </w:r>
    </w:p>
    <w:p w14:paraId="723EC488" w14:textId="77777777" w:rsidR="007F0081" w:rsidRPr="00045C12" w:rsidRDefault="007F0081" w:rsidP="00E576F6">
      <w:pPr>
        <w:pStyle w:val="ListParagraph"/>
        <w:numPr>
          <w:ilvl w:val="0"/>
          <w:numId w:val="3"/>
        </w:numPr>
        <w:spacing w:after="120"/>
        <w:ind w:firstLineChars="0"/>
        <w:rPr>
          <w:szCs w:val="24"/>
        </w:rPr>
      </w:pPr>
      <w:r w:rsidRPr="00045C12">
        <w:rPr>
          <w:szCs w:val="24"/>
        </w:rPr>
        <w:t xml:space="preserve">Check whether increasing the N_TF can yield a substantial performance increase considering: N_TF 6 and </w:t>
      </w:r>
      <w:proofErr w:type="spellStart"/>
      <w:r w:rsidRPr="00045C12">
        <w:rPr>
          <w:szCs w:val="24"/>
        </w:rPr>
        <w:t>d_model</w:t>
      </w:r>
      <w:proofErr w:type="spellEnd"/>
      <w:r w:rsidRPr="00045C12">
        <w:rPr>
          <w:szCs w:val="24"/>
        </w:rPr>
        <w:t xml:space="preserve"> 64</w:t>
      </w:r>
    </w:p>
    <w:p w14:paraId="6D068C2A" w14:textId="77777777" w:rsidR="007F0081" w:rsidRPr="00045C12" w:rsidRDefault="007F0081" w:rsidP="00E576F6">
      <w:pPr>
        <w:pStyle w:val="ListParagraph"/>
        <w:numPr>
          <w:ilvl w:val="0"/>
          <w:numId w:val="3"/>
        </w:numPr>
        <w:spacing w:after="120"/>
        <w:ind w:firstLineChars="0"/>
        <w:rPr>
          <w:szCs w:val="24"/>
        </w:rPr>
      </w:pPr>
      <w:r w:rsidRPr="00045C12">
        <w:rPr>
          <w:szCs w:val="24"/>
        </w:rPr>
        <w:t>Complexity should be taken into account. TE vendors and NW vendors should provide a view on an acceptable number.</w:t>
      </w:r>
    </w:p>
    <w:p w14:paraId="2F3C23B7" w14:textId="34E52F17" w:rsidR="007F0081" w:rsidRPr="00045C12" w:rsidRDefault="00E20152" w:rsidP="00E576F6">
      <w:pPr>
        <w:pStyle w:val="ListParagraph"/>
        <w:numPr>
          <w:ilvl w:val="0"/>
          <w:numId w:val="3"/>
        </w:numPr>
        <w:spacing w:after="120"/>
        <w:ind w:firstLineChars="0"/>
        <w:rPr>
          <w:szCs w:val="24"/>
        </w:rPr>
      </w:pPr>
      <w:proofErr w:type="spellStart"/>
      <w:r w:rsidRPr="00045C12">
        <w:rPr>
          <w:szCs w:val="24"/>
        </w:rPr>
        <w:t>d_head</w:t>
      </w:r>
      <w:proofErr w:type="spellEnd"/>
      <w:r w:rsidRPr="00045C12">
        <w:rPr>
          <w:szCs w:val="24"/>
        </w:rPr>
        <w:t xml:space="preserve"> </w:t>
      </w:r>
      <w:r>
        <w:rPr>
          <w:szCs w:val="24"/>
        </w:rPr>
        <w:t>is</w:t>
      </w:r>
      <w:r w:rsidRPr="00045C12">
        <w:rPr>
          <w:szCs w:val="24"/>
        </w:rPr>
        <w:t xml:space="preserve"> 8</w:t>
      </w:r>
      <w:r>
        <w:rPr>
          <w:szCs w:val="24"/>
        </w:rPr>
        <w:t xml:space="preserve">, </w:t>
      </w:r>
      <w:proofErr w:type="spellStart"/>
      <w:r w:rsidR="007F0081" w:rsidRPr="00045C12">
        <w:rPr>
          <w:szCs w:val="24"/>
        </w:rPr>
        <w:t>N_</w:t>
      </w:r>
      <w:r w:rsidR="00CA654D">
        <w:rPr>
          <w:szCs w:val="24"/>
        </w:rPr>
        <w:t>h</w:t>
      </w:r>
      <w:r w:rsidR="007F0081" w:rsidRPr="00045C12">
        <w:rPr>
          <w:szCs w:val="24"/>
        </w:rPr>
        <w:t>ead</w:t>
      </w:r>
      <w:proofErr w:type="spellEnd"/>
      <w:r w:rsidR="007F0081" w:rsidRPr="00045C12">
        <w:rPr>
          <w:szCs w:val="24"/>
        </w:rPr>
        <w:t xml:space="preserve"> is 8 or 16 (depends on </w:t>
      </w:r>
      <w:proofErr w:type="spellStart"/>
      <w:r w:rsidR="007F0081" w:rsidRPr="00045C12">
        <w:rPr>
          <w:szCs w:val="24"/>
        </w:rPr>
        <w:t>d_model</w:t>
      </w:r>
      <w:proofErr w:type="spellEnd"/>
      <w:r w:rsidR="007F0081" w:rsidRPr="00045C12">
        <w:rPr>
          <w:szCs w:val="24"/>
        </w:rPr>
        <w:t xml:space="preserve">) </w:t>
      </w:r>
    </w:p>
    <w:p w14:paraId="0A7DD7DD" w14:textId="075D0237" w:rsidR="007F0081" w:rsidRPr="00E20152" w:rsidRDefault="00E20152" w:rsidP="00E20152">
      <w:pPr>
        <w:pStyle w:val="ListParagraph"/>
        <w:numPr>
          <w:ilvl w:val="0"/>
          <w:numId w:val="3"/>
        </w:numPr>
        <w:spacing w:after="120"/>
        <w:ind w:firstLineChars="0"/>
        <w:rPr>
          <w:szCs w:val="24"/>
        </w:rPr>
      </w:pPr>
      <w:proofErr w:type="spellStart"/>
      <w:r>
        <w:rPr>
          <w:szCs w:val="24"/>
        </w:rPr>
        <w:t>d</w:t>
      </w:r>
      <w:r w:rsidR="007F0081" w:rsidRPr="00045C12">
        <w:rPr>
          <w:szCs w:val="24"/>
        </w:rPr>
        <w:t>_FF</w:t>
      </w:r>
      <w:proofErr w:type="spellEnd"/>
      <w:r w:rsidR="007F0081" w:rsidRPr="00045C12">
        <w:rPr>
          <w:szCs w:val="24"/>
        </w:rPr>
        <w:t xml:space="preserve"> for the decoder 256</w:t>
      </w:r>
    </w:p>
    <w:p w14:paraId="18CEF0A9" w14:textId="77777777" w:rsidR="007F0081" w:rsidRPr="00045C12" w:rsidRDefault="007F0081" w:rsidP="007F0081">
      <w:pPr>
        <w:spacing w:after="120"/>
        <w:rPr>
          <w:szCs w:val="24"/>
        </w:rPr>
      </w:pPr>
    </w:p>
    <w:p w14:paraId="55F33FC9" w14:textId="77777777" w:rsidR="007F0081" w:rsidRPr="00045C12" w:rsidRDefault="007F0081" w:rsidP="007F0081">
      <w:pPr>
        <w:spacing w:after="120"/>
        <w:rPr>
          <w:szCs w:val="24"/>
        </w:rPr>
      </w:pPr>
      <w:r w:rsidRPr="00045C12">
        <w:rPr>
          <w:szCs w:val="24"/>
        </w:rPr>
        <w:t>Performance should compare encoder and decoder pairs based on these combinations</w:t>
      </w:r>
    </w:p>
    <w:p w14:paraId="6FE2EB4B" w14:textId="77777777" w:rsidR="007F0081" w:rsidRPr="00045C12" w:rsidRDefault="007F0081" w:rsidP="00E576F6">
      <w:pPr>
        <w:pStyle w:val="ListParagraph"/>
        <w:numPr>
          <w:ilvl w:val="0"/>
          <w:numId w:val="3"/>
        </w:numPr>
        <w:spacing w:after="120"/>
        <w:ind w:firstLineChars="0"/>
        <w:rPr>
          <w:szCs w:val="24"/>
        </w:rPr>
      </w:pPr>
      <w:r w:rsidRPr="00045C12">
        <w:rPr>
          <w:szCs w:val="24"/>
        </w:rPr>
        <w:t>Companies should check performance with the encoder baseline and decoder baseline as a minimum</w:t>
      </w:r>
    </w:p>
    <w:p w14:paraId="6F697DF3" w14:textId="77777777" w:rsidR="007F0081" w:rsidRPr="00045C12" w:rsidRDefault="007F0081" w:rsidP="00E576F6">
      <w:pPr>
        <w:pStyle w:val="ListParagraph"/>
        <w:numPr>
          <w:ilvl w:val="0"/>
          <w:numId w:val="3"/>
        </w:numPr>
        <w:spacing w:after="120"/>
        <w:ind w:firstLineChars="0"/>
        <w:rPr>
          <w:szCs w:val="24"/>
        </w:rPr>
      </w:pPr>
      <w:r w:rsidRPr="00045C12">
        <w:rPr>
          <w:szCs w:val="24"/>
        </w:rPr>
        <w:t>Companies recommended to use a dataset of at least 500k samples for checking hyperparameters</w:t>
      </w:r>
    </w:p>
    <w:p w14:paraId="339B2F12" w14:textId="77777777" w:rsidR="007F0081" w:rsidRDefault="007F0081" w:rsidP="007F0081">
      <w:pPr>
        <w:widowControl w:val="0"/>
        <w:overflowPunct/>
        <w:autoSpaceDE/>
        <w:autoSpaceDN/>
        <w:adjustRightInd/>
        <w:snapToGrid w:val="0"/>
        <w:spacing w:after="120"/>
        <w:textAlignment w:val="auto"/>
        <w:rPr>
          <w:rFonts w:eastAsia="SimSun"/>
          <w:szCs w:val="24"/>
          <w:highlight w:val="green"/>
        </w:rPr>
      </w:pPr>
    </w:p>
    <w:p w14:paraId="64289406" w14:textId="77777777" w:rsidR="007F0081" w:rsidRDefault="007F0081" w:rsidP="007F0081">
      <w:pPr>
        <w:widowControl w:val="0"/>
        <w:overflowPunct/>
        <w:autoSpaceDE/>
        <w:autoSpaceDN/>
        <w:adjustRightInd/>
        <w:snapToGrid w:val="0"/>
        <w:spacing w:after="120"/>
        <w:textAlignment w:val="auto"/>
        <w:rPr>
          <w:rFonts w:eastAsia="SimSun"/>
          <w:szCs w:val="24"/>
        </w:rPr>
      </w:pPr>
    </w:p>
    <w:p w14:paraId="38522B58" w14:textId="6A801474" w:rsidR="00045C12" w:rsidRDefault="00045C12" w:rsidP="00BA3CEF">
      <w:pPr>
        <w:widowControl w:val="0"/>
        <w:overflowPunct/>
        <w:autoSpaceDE/>
        <w:autoSpaceDN/>
        <w:adjustRightInd/>
        <w:snapToGrid w:val="0"/>
        <w:spacing w:after="120"/>
        <w:textAlignment w:val="auto"/>
        <w:rPr>
          <w:rFonts w:eastAsia="SimSun"/>
          <w:szCs w:val="24"/>
          <w:lang w:val="en-US"/>
        </w:rPr>
      </w:pPr>
      <w:r>
        <w:rPr>
          <w:rFonts w:eastAsia="SimSun"/>
          <w:szCs w:val="24"/>
          <w:lang w:val="en-US"/>
        </w:rPr>
        <w:t>Agreement:</w:t>
      </w:r>
    </w:p>
    <w:p w14:paraId="0DC49505" w14:textId="77777777" w:rsidR="00045C12" w:rsidRDefault="00045C12" w:rsidP="00BA3CEF">
      <w:pPr>
        <w:widowControl w:val="0"/>
        <w:overflowPunct/>
        <w:autoSpaceDE/>
        <w:autoSpaceDN/>
        <w:adjustRightInd/>
        <w:snapToGrid w:val="0"/>
        <w:spacing w:after="120"/>
        <w:textAlignment w:val="auto"/>
        <w:rPr>
          <w:rFonts w:eastAsia="SimSun"/>
          <w:szCs w:val="24"/>
          <w:lang w:val="en-US"/>
        </w:rPr>
      </w:pPr>
    </w:p>
    <w:p w14:paraId="4B48AE81" w14:textId="4BEC0394" w:rsidR="00BA3CEF" w:rsidRPr="00045C12" w:rsidRDefault="00BA3CEF" w:rsidP="00BA3CEF">
      <w:pPr>
        <w:widowControl w:val="0"/>
        <w:overflowPunct/>
        <w:autoSpaceDE/>
        <w:autoSpaceDN/>
        <w:adjustRightInd/>
        <w:snapToGrid w:val="0"/>
        <w:spacing w:after="120"/>
        <w:textAlignment w:val="auto"/>
        <w:rPr>
          <w:rFonts w:eastAsia="SimSun"/>
          <w:szCs w:val="24"/>
          <w:lang w:val="en-US"/>
        </w:rPr>
      </w:pPr>
      <w:r w:rsidRPr="00045C12">
        <w:rPr>
          <w:rFonts w:eastAsia="SimSun"/>
          <w:szCs w:val="24"/>
          <w:lang w:val="en-US"/>
        </w:rPr>
        <w:t>For the CSI compression encoder model alignment, companies provide the following information in RAN4#120:</w:t>
      </w:r>
    </w:p>
    <w:p w14:paraId="3E5B618E" w14:textId="77777777" w:rsidR="00BA3CEF" w:rsidRPr="00045C12" w:rsidRDefault="00BA3CEF" w:rsidP="00E576F6">
      <w:pPr>
        <w:widowControl w:val="0"/>
        <w:numPr>
          <w:ilvl w:val="0"/>
          <w:numId w:val="5"/>
        </w:numPr>
        <w:overflowPunct/>
        <w:autoSpaceDE/>
        <w:autoSpaceDN/>
        <w:adjustRightInd/>
        <w:snapToGrid w:val="0"/>
        <w:spacing w:after="120"/>
        <w:textAlignment w:val="auto"/>
        <w:rPr>
          <w:rFonts w:eastAsia="SimSun"/>
          <w:szCs w:val="24"/>
          <w:lang w:val="en-US"/>
        </w:rPr>
      </w:pPr>
      <w:r w:rsidRPr="00045C12">
        <w:rPr>
          <w:rFonts w:eastAsia="SimSun"/>
          <w:szCs w:val="24"/>
          <w:lang w:val="en-US"/>
        </w:rPr>
        <w:t>How to implement the Embedding block with zero-padding (Example R4-2606612 5.4.1).</w:t>
      </w:r>
    </w:p>
    <w:p w14:paraId="52BA647E" w14:textId="77777777" w:rsidR="00BA3CEF" w:rsidRPr="00045C12" w:rsidRDefault="00BA3CEF" w:rsidP="00E576F6">
      <w:pPr>
        <w:widowControl w:val="0"/>
        <w:numPr>
          <w:ilvl w:val="0"/>
          <w:numId w:val="5"/>
        </w:numPr>
        <w:overflowPunct/>
        <w:autoSpaceDE/>
        <w:autoSpaceDN/>
        <w:adjustRightInd/>
        <w:snapToGrid w:val="0"/>
        <w:spacing w:after="120"/>
        <w:textAlignment w:val="auto"/>
        <w:rPr>
          <w:rFonts w:eastAsia="SimSun"/>
          <w:szCs w:val="24"/>
          <w:lang w:val="en-US"/>
        </w:rPr>
      </w:pPr>
      <w:r w:rsidRPr="00045C12">
        <w:rPr>
          <w:rFonts w:eastAsia="SimSun"/>
          <w:szCs w:val="24"/>
          <w:lang w:val="en-US"/>
        </w:rPr>
        <w:t xml:space="preserve">How to implement the Positional Embedding block (Example R4-2606612 5.4.2). </w:t>
      </w:r>
    </w:p>
    <w:p w14:paraId="53AE22CB" w14:textId="77777777" w:rsidR="00BA3CEF" w:rsidRPr="00045C12" w:rsidRDefault="00BA3CEF" w:rsidP="00E576F6">
      <w:pPr>
        <w:widowControl w:val="0"/>
        <w:numPr>
          <w:ilvl w:val="0"/>
          <w:numId w:val="5"/>
        </w:numPr>
        <w:overflowPunct/>
        <w:autoSpaceDE/>
        <w:autoSpaceDN/>
        <w:adjustRightInd/>
        <w:snapToGrid w:val="0"/>
        <w:spacing w:after="120"/>
        <w:textAlignment w:val="auto"/>
        <w:rPr>
          <w:rFonts w:eastAsia="SimSun"/>
          <w:szCs w:val="24"/>
          <w:lang w:val="en-US"/>
        </w:rPr>
      </w:pPr>
      <w:r w:rsidRPr="00045C12">
        <w:rPr>
          <w:rFonts w:eastAsia="SimSun"/>
          <w:szCs w:val="24"/>
          <w:lang w:val="en-US"/>
        </w:rPr>
        <w:t>How to calculate the total number of parameters</w:t>
      </w:r>
    </w:p>
    <w:p w14:paraId="5A79AA99" w14:textId="77777777" w:rsidR="00BA3CEF" w:rsidRPr="00045C12" w:rsidRDefault="00BA3CEF" w:rsidP="00E576F6">
      <w:pPr>
        <w:widowControl w:val="0"/>
        <w:numPr>
          <w:ilvl w:val="1"/>
          <w:numId w:val="5"/>
        </w:numPr>
        <w:overflowPunct/>
        <w:autoSpaceDE/>
        <w:autoSpaceDN/>
        <w:adjustRightInd/>
        <w:snapToGrid w:val="0"/>
        <w:spacing w:after="120"/>
        <w:textAlignment w:val="auto"/>
        <w:rPr>
          <w:rFonts w:eastAsia="SimSun"/>
          <w:szCs w:val="24"/>
          <w:lang w:val="en-US"/>
        </w:rPr>
      </w:pPr>
      <w:r w:rsidRPr="00045C12">
        <w:rPr>
          <w:rFonts w:eastAsia="SimSun"/>
          <w:szCs w:val="24"/>
          <w:lang w:val="en-US"/>
        </w:rPr>
        <w:t>Parameters correspond to the trained parameters.</w:t>
      </w:r>
    </w:p>
    <w:p w14:paraId="4D0E2836" w14:textId="24FF1065" w:rsidR="00BA3CEF" w:rsidRPr="00045C12" w:rsidRDefault="00BA3CEF" w:rsidP="00E576F6">
      <w:pPr>
        <w:widowControl w:val="0"/>
        <w:numPr>
          <w:ilvl w:val="1"/>
          <w:numId w:val="5"/>
        </w:numPr>
        <w:overflowPunct/>
        <w:autoSpaceDE/>
        <w:autoSpaceDN/>
        <w:adjustRightInd/>
        <w:snapToGrid w:val="0"/>
        <w:spacing w:after="120"/>
        <w:textAlignment w:val="auto"/>
        <w:rPr>
          <w:rFonts w:eastAsia="SimSun"/>
          <w:szCs w:val="24"/>
          <w:lang w:val="en-US"/>
        </w:rPr>
      </w:pPr>
      <w:r w:rsidRPr="00045C12">
        <w:rPr>
          <w:rFonts w:eastAsia="SimSun"/>
          <w:szCs w:val="24"/>
          <w:lang w:val="en-US"/>
        </w:rPr>
        <w:t>Total number of parameters should include input embedding layer and CSI generation blocks</w:t>
      </w:r>
    </w:p>
    <w:p w14:paraId="063A52FE" w14:textId="5B6A321C" w:rsidR="00BD2BE4" w:rsidRPr="00045C12" w:rsidRDefault="00BD2BE4" w:rsidP="00E576F6">
      <w:pPr>
        <w:widowControl w:val="0"/>
        <w:numPr>
          <w:ilvl w:val="0"/>
          <w:numId w:val="5"/>
        </w:numPr>
        <w:overflowPunct/>
        <w:autoSpaceDE/>
        <w:autoSpaceDN/>
        <w:adjustRightInd/>
        <w:snapToGrid w:val="0"/>
        <w:spacing w:after="120"/>
        <w:textAlignment w:val="auto"/>
        <w:rPr>
          <w:rFonts w:eastAsia="SimSun"/>
          <w:szCs w:val="24"/>
          <w:lang w:val="en-US"/>
        </w:rPr>
      </w:pPr>
      <w:r w:rsidRPr="00045C12">
        <w:rPr>
          <w:rFonts w:eastAsia="SimSun"/>
          <w:szCs w:val="24"/>
          <w:lang w:val="en-US"/>
        </w:rPr>
        <w:t>How to calculate the total number of FLOPs</w:t>
      </w:r>
    </w:p>
    <w:p w14:paraId="613E2ED6" w14:textId="77777777" w:rsidR="00BA3CEF" w:rsidRPr="00045C12" w:rsidRDefault="00BA3CEF" w:rsidP="00BA3CEF">
      <w:pPr>
        <w:widowControl w:val="0"/>
        <w:overflowPunct/>
        <w:autoSpaceDE/>
        <w:autoSpaceDN/>
        <w:adjustRightInd/>
        <w:snapToGrid w:val="0"/>
        <w:spacing w:after="120"/>
        <w:textAlignment w:val="auto"/>
        <w:rPr>
          <w:rFonts w:eastAsia="SimSun"/>
          <w:szCs w:val="24"/>
          <w:lang w:val="en-US"/>
        </w:rPr>
      </w:pPr>
    </w:p>
    <w:p w14:paraId="38D1064B" w14:textId="3CCAEA15" w:rsidR="00BA3CEF" w:rsidRDefault="00BA3CEF" w:rsidP="00BA3CEF">
      <w:pPr>
        <w:widowControl w:val="0"/>
        <w:overflowPunct/>
        <w:autoSpaceDE/>
        <w:autoSpaceDN/>
        <w:adjustRightInd/>
        <w:snapToGrid w:val="0"/>
        <w:spacing w:after="120"/>
        <w:textAlignment w:val="auto"/>
        <w:rPr>
          <w:rFonts w:eastAsia="SimSun"/>
          <w:szCs w:val="24"/>
          <w:lang w:val="en-US"/>
        </w:rPr>
      </w:pPr>
      <w:r w:rsidRPr="00045C12">
        <w:rPr>
          <w:rFonts w:eastAsia="SimSun"/>
          <w:szCs w:val="24"/>
          <w:lang w:val="en-US"/>
        </w:rPr>
        <w:t>To further facilitate discussion at RAN4#120, in addition to the above, companies are encouraged to present their complexity analysis based on the following spreadsheet</w:t>
      </w:r>
      <w:r w:rsidR="00560D6C" w:rsidRPr="00045C12">
        <w:rPr>
          <w:rFonts w:eastAsia="SimSun"/>
          <w:szCs w:val="24"/>
          <w:lang w:val="en-US"/>
        </w:rPr>
        <w:t xml:space="preserve"> (in addition to their own calculation if relevant)</w:t>
      </w:r>
      <w:r w:rsidRPr="00045C12">
        <w:rPr>
          <w:rFonts w:eastAsia="SimSun"/>
          <w:szCs w:val="24"/>
          <w:lang w:val="en-US"/>
        </w:rPr>
        <w:t>:</w:t>
      </w:r>
      <w:r>
        <w:rPr>
          <w:rFonts w:eastAsia="SimSun"/>
          <w:szCs w:val="24"/>
          <w:lang w:val="en-US"/>
        </w:rPr>
        <w:t xml:space="preserve"> </w:t>
      </w:r>
    </w:p>
    <w:bookmarkStart w:id="0" w:name="_MON_1840760578"/>
    <w:bookmarkEnd w:id="0"/>
    <w:p w14:paraId="346E4C39" w14:textId="402DE0CC" w:rsidR="00BA3CEF" w:rsidRDefault="002F47F5" w:rsidP="00BA3CEF">
      <w:pPr>
        <w:widowControl w:val="0"/>
        <w:overflowPunct/>
        <w:autoSpaceDE/>
        <w:autoSpaceDN/>
        <w:adjustRightInd/>
        <w:snapToGrid w:val="0"/>
        <w:spacing w:after="120"/>
        <w:textAlignment w:val="auto"/>
      </w:pPr>
      <w:r>
        <w:object w:dxaOrig="1513" w:dyaOrig="985" w14:anchorId="41CB8A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48.6pt" o:ole="">
            <v:imagedata r:id="rId7" o:title=""/>
          </v:shape>
          <o:OLEObject Type="Embed" ProgID="Excel.Sheet.12" ShapeID="_x0000_i1025" DrawAspect="Icon" ObjectID="_1840920630" r:id="rId8"/>
        </w:object>
      </w:r>
    </w:p>
    <w:p w14:paraId="7D4A57AC" w14:textId="77777777" w:rsidR="004D11D7" w:rsidRDefault="004D11D7" w:rsidP="00BA3CEF">
      <w:pPr>
        <w:widowControl w:val="0"/>
        <w:overflowPunct/>
        <w:autoSpaceDE/>
        <w:autoSpaceDN/>
        <w:adjustRightInd/>
        <w:snapToGrid w:val="0"/>
        <w:spacing w:after="120"/>
        <w:textAlignment w:val="auto"/>
      </w:pPr>
    </w:p>
    <w:p w14:paraId="34880A3E" w14:textId="635FF607" w:rsidR="00045C12" w:rsidRDefault="00045C12" w:rsidP="00045C12">
      <w:pPr>
        <w:pStyle w:val="Heading2"/>
      </w:pPr>
      <w:r>
        <w:lastRenderedPageBreak/>
        <w:t>Results spreadsheet</w:t>
      </w:r>
    </w:p>
    <w:p w14:paraId="3132BB4D" w14:textId="0AB89F63" w:rsidR="008E050D" w:rsidRDefault="008E050D" w:rsidP="00BA3CEF">
      <w:pPr>
        <w:widowControl w:val="0"/>
        <w:overflowPunct/>
        <w:autoSpaceDE/>
        <w:autoSpaceDN/>
        <w:adjustRightInd/>
        <w:snapToGrid w:val="0"/>
        <w:spacing w:after="120"/>
        <w:textAlignment w:val="auto"/>
      </w:pPr>
      <w:r w:rsidRPr="00045C12">
        <w:t xml:space="preserve">Create spreadsheets for both </w:t>
      </w:r>
      <w:r w:rsidR="00045C12">
        <w:t xml:space="preserve">reporting </w:t>
      </w:r>
      <w:r w:rsidRPr="00045C12">
        <w:t>complexity and SGCS</w:t>
      </w:r>
      <w:r w:rsidR="00045C12">
        <w:t>, for both the model dimension and the scalability studies</w:t>
      </w:r>
      <w:r w:rsidR="00157D71" w:rsidRPr="00045C12">
        <w:t>. Companies should submit both a word document and their results in Excel format in the same .zip file when contributing</w:t>
      </w:r>
      <w:r w:rsidR="00045C12">
        <w:t>.</w:t>
      </w:r>
    </w:p>
    <w:p w14:paraId="2114C899" w14:textId="77777777" w:rsidR="00BF5A67" w:rsidRPr="00BA3CEF" w:rsidRDefault="00BF5A67" w:rsidP="00BA3CEF">
      <w:pPr>
        <w:widowControl w:val="0"/>
        <w:overflowPunct/>
        <w:autoSpaceDE/>
        <w:autoSpaceDN/>
        <w:adjustRightInd/>
        <w:snapToGrid w:val="0"/>
        <w:spacing w:after="120"/>
        <w:textAlignment w:val="auto"/>
        <w:rPr>
          <w:rFonts w:eastAsia="SimSun"/>
          <w:szCs w:val="24"/>
          <w:lang w:val="en-US"/>
        </w:rPr>
      </w:pPr>
    </w:p>
    <w:p w14:paraId="6C0C42A8" w14:textId="4143EA3E" w:rsidR="002E09CD" w:rsidRDefault="007F0081" w:rsidP="002E09CD">
      <w:pPr>
        <w:pStyle w:val="Heading1"/>
      </w:pPr>
      <w:r>
        <w:t xml:space="preserve">Topic 3: </w:t>
      </w:r>
      <w:r w:rsidR="002E09CD">
        <w:t>Scalability</w:t>
      </w:r>
    </w:p>
    <w:p w14:paraId="3B6B5C82" w14:textId="77777777" w:rsidR="002E09CD" w:rsidRDefault="002E09CD" w:rsidP="002E09CD"/>
    <w:p w14:paraId="630167F3" w14:textId="6CF5CB8A" w:rsidR="002E09CD" w:rsidRDefault="002E09CD" w:rsidP="002E09CD">
      <w:pPr>
        <w:pStyle w:val="Heading2"/>
      </w:pPr>
      <w:r>
        <w:t>Relation between 16/32 and 64/128 ports</w:t>
      </w:r>
    </w:p>
    <w:p w14:paraId="345435A5" w14:textId="26B1AF14" w:rsidR="002E09CD" w:rsidRPr="00E20152" w:rsidRDefault="00045C12" w:rsidP="002E09CD">
      <w:pPr>
        <w:snapToGrid w:val="0"/>
        <w:spacing w:after="120"/>
        <w:rPr>
          <w:rFonts w:eastAsia="DengXian"/>
          <w:szCs w:val="18"/>
        </w:rPr>
      </w:pPr>
      <w:r w:rsidRPr="00E20152">
        <w:rPr>
          <w:rFonts w:eastAsia="DengXian"/>
          <w:szCs w:val="18"/>
        </w:rPr>
        <w:t>There was no agreement. The following options were discussed: (Other options not precluded)</w:t>
      </w:r>
    </w:p>
    <w:p w14:paraId="1D9AC6FF" w14:textId="77777777" w:rsidR="002E09CD" w:rsidRPr="00E20152" w:rsidRDefault="002E09CD" w:rsidP="002E09CD">
      <w:pPr>
        <w:snapToGrid w:val="0"/>
        <w:spacing w:after="120"/>
        <w:rPr>
          <w:rFonts w:eastAsia="Malgun Gothic"/>
          <w:szCs w:val="18"/>
        </w:rPr>
      </w:pPr>
      <w:r w:rsidRPr="00E20152">
        <w:rPr>
          <w:rFonts w:eastAsia="Malgun Gothic"/>
          <w:szCs w:val="18"/>
        </w:rPr>
        <w:t>Option 1: Separate model (vivo, QC, ZTE, Samsung, OPPO, Apple, E///, Nokia, MTK)</w:t>
      </w:r>
    </w:p>
    <w:p w14:paraId="55D0E61F" w14:textId="77777777" w:rsidR="002E09CD" w:rsidRPr="00E20152" w:rsidRDefault="002E09CD" w:rsidP="002E09CD">
      <w:pPr>
        <w:snapToGrid w:val="0"/>
        <w:spacing w:after="120"/>
        <w:rPr>
          <w:rFonts w:eastAsia="Malgun Gothic"/>
          <w:szCs w:val="18"/>
        </w:rPr>
      </w:pPr>
      <w:r w:rsidRPr="00E20152">
        <w:rPr>
          <w:rFonts w:eastAsia="Malgun Gothic"/>
          <w:szCs w:val="18"/>
        </w:rPr>
        <w:t>Option 2: adaptation layer (based on the same structure and parameters for 16/32 ports) (CATT)</w:t>
      </w:r>
    </w:p>
    <w:p w14:paraId="4A192A06" w14:textId="77777777" w:rsidR="002E09CD" w:rsidRPr="00E20152" w:rsidRDefault="002E09CD" w:rsidP="002E09CD">
      <w:pPr>
        <w:snapToGrid w:val="0"/>
        <w:spacing w:after="120"/>
        <w:rPr>
          <w:rFonts w:eastAsia="Malgun Gothic"/>
          <w:szCs w:val="18"/>
        </w:rPr>
      </w:pPr>
      <w:r w:rsidRPr="00E20152">
        <w:rPr>
          <w:rFonts w:eastAsia="Malgun Gothic"/>
          <w:szCs w:val="18"/>
        </w:rPr>
        <w:t>Option 3: further discuss and decide in the next meeting (HW, CATT, CMCC)</w:t>
      </w:r>
    </w:p>
    <w:p w14:paraId="6C7BAB37" w14:textId="77777777" w:rsidR="002E09CD" w:rsidRDefault="002E09CD" w:rsidP="002E09CD"/>
    <w:p w14:paraId="5D5AE820" w14:textId="5E31A64A" w:rsidR="002E09CD" w:rsidRDefault="002E09CD" w:rsidP="002E09CD">
      <w:pPr>
        <w:pStyle w:val="Heading2"/>
      </w:pPr>
      <w:r>
        <w:t>Scalability evaluation basis</w:t>
      </w:r>
    </w:p>
    <w:p w14:paraId="677F5EDB" w14:textId="00E80A37" w:rsidR="00045C12" w:rsidRPr="00E20152" w:rsidRDefault="00045C12" w:rsidP="00045C12">
      <w:pPr>
        <w:widowControl w:val="0"/>
        <w:overflowPunct/>
        <w:autoSpaceDE/>
        <w:autoSpaceDN/>
        <w:adjustRightInd/>
        <w:snapToGrid w:val="0"/>
        <w:spacing w:after="120"/>
        <w:jc w:val="both"/>
        <w:rPr>
          <w:rFonts w:eastAsia="DengXian"/>
        </w:rPr>
      </w:pPr>
      <w:r w:rsidRPr="00E20152">
        <w:rPr>
          <w:rFonts w:eastAsia="DengXian"/>
        </w:rPr>
        <w:t>There was no agreement. The following option was discussed:</w:t>
      </w:r>
    </w:p>
    <w:p w14:paraId="662E5E89" w14:textId="09965674" w:rsidR="002E09CD" w:rsidRPr="00E20152" w:rsidRDefault="002E09CD" w:rsidP="00E576F6">
      <w:pPr>
        <w:widowControl w:val="0"/>
        <w:numPr>
          <w:ilvl w:val="0"/>
          <w:numId w:val="2"/>
        </w:numPr>
        <w:overflowPunct/>
        <w:autoSpaceDE/>
        <w:autoSpaceDN/>
        <w:adjustRightInd/>
        <w:snapToGrid w:val="0"/>
        <w:spacing w:after="120"/>
        <w:jc w:val="both"/>
        <w:rPr>
          <w:rFonts w:eastAsia="DengXian"/>
        </w:rPr>
      </w:pPr>
      <w:r w:rsidRPr="00E20152">
        <w:rPr>
          <w:rFonts w:eastAsia="DengXian" w:hint="eastAsia"/>
        </w:rPr>
        <w:t>Option</w:t>
      </w:r>
      <w:r w:rsidRPr="00E20152">
        <w:rPr>
          <w:rFonts w:eastAsia="DengXian"/>
        </w:rPr>
        <w:t xml:space="preserve"> 1</w:t>
      </w:r>
      <w:r w:rsidRPr="00E20152">
        <w:rPr>
          <w:rFonts w:eastAsia="DengXian" w:hint="eastAsia"/>
        </w:rPr>
        <w:t>:</w:t>
      </w:r>
    </w:p>
    <w:p w14:paraId="1BED8A75" w14:textId="77777777" w:rsidR="002E09CD" w:rsidRPr="00E20152" w:rsidRDefault="002E09CD" w:rsidP="00E576F6">
      <w:pPr>
        <w:widowControl w:val="0"/>
        <w:numPr>
          <w:ilvl w:val="1"/>
          <w:numId w:val="1"/>
        </w:numPr>
        <w:overflowPunct/>
        <w:autoSpaceDE/>
        <w:autoSpaceDN/>
        <w:adjustRightInd/>
        <w:snapToGrid w:val="0"/>
        <w:spacing w:after="120"/>
        <w:jc w:val="both"/>
        <w:textAlignment w:val="auto"/>
        <w:rPr>
          <w:rFonts w:eastAsia="SimSun"/>
        </w:rPr>
      </w:pPr>
      <w:r w:rsidRPr="00E20152">
        <w:rPr>
          <w:rFonts w:eastAsia="SimSun"/>
        </w:rPr>
        <w:t>Discuss whether to agree that for scalability, scalability is confirmed if SGCS loss compared to individual models is &lt;[5] %.</w:t>
      </w:r>
    </w:p>
    <w:p w14:paraId="02E5786F" w14:textId="77777777" w:rsidR="002E09CD" w:rsidRPr="00E20152" w:rsidRDefault="002E09CD" w:rsidP="00E576F6">
      <w:pPr>
        <w:widowControl w:val="0"/>
        <w:numPr>
          <w:ilvl w:val="1"/>
          <w:numId w:val="1"/>
        </w:numPr>
        <w:overflowPunct/>
        <w:autoSpaceDE/>
        <w:autoSpaceDN/>
        <w:adjustRightInd/>
        <w:snapToGrid w:val="0"/>
        <w:spacing w:after="120"/>
        <w:jc w:val="both"/>
        <w:textAlignment w:val="auto"/>
        <w:rPr>
          <w:rFonts w:eastAsia="SimSun"/>
        </w:rPr>
      </w:pPr>
      <w:r w:rsidRPr="00E20152">
        <w:rPr>
          <w:rFonts w:eastAsia="SimSun"/>
        </w:rPr>
        <w:t>If SGCS loss is more than [5]%, there is a need to discuss whether to have different models for different scalability dimensions.</w:t>
      </w:r>
    </w:p>
    <w:p w14:paraId="3849EA34" w14:textId="77777777" w:rsidR="002E09CD" w:rsidRPr="00E20152" w:rsidRDefault="002E09CD" w:rsidP="00E576F6">
      <w:pPr>
        <w:widowControl w:val="0"/>
        <w:numPr>
          <w:ilvl w:val="1"/>
          <w:numId w:val="1"/>
        </w:numPr>
        <w:overflowPunct/>
        <w:autoSpaceDE/>
        <w:autoSpaceDN/>
        <w:adjustRightInd/>
        <w:snapToGrid w:val="0"/>
        <w:spacing w:after="120"/>
        <w:jc w:val="both"/>
        <w:textAlignment w:val="auto"/>
        <w:rPr>
          <w:rFonts w:eastAsia="SimSun"/>
        </w:rPr>
      </w:pPr>
      <w:r w:rsidRPr="00E20152">
        <w:rPr>
          <w:rFonts w:eastAsia="SimSun"/>
        </w:rPr>
        <w:t>For the SGCS loss:</w:t>
      </w:r>
    </w:p>
    <w:p w14:paraId="06AAA95C" w14:textId="77777777" w:rsidR="002E09CD" w:rsidRPr="00E20152" w:rsidRDefault="002E09CD" w:rsidP="00E576F6">
      <w:pPr>
        <w:widowControl w:val="0"/>
        <w:numPr>
          <w:ilvl w:val="2"/>
          <w:numId w:val="1"/>
        </w:numPr>
        <w:overflowPunct/>
        <w:autoSpaceDE/>
        <w:autoSpaceDN/>
        <w:adjustRightInd/>
        <w:snapToGrid w:val="0"/>
        <w:spacing w:after="120"/>
        <w:jc w:val="both"/>
        <w:textAlignment w:val="auto"/>
        <w:rPr>
          <w:rFonts w:eastAsia="SimSun"/>
        </w:rPr>
      </w:pPr>
      <w:r w:rsidRPr="00E20152">
        <w:rPr>
          <w:rFonts w:eastAsia="SimSun"/>
        </w:rPr>
        <w:t>Option 1a: the SGCS loss is the average SGCS loss over the related configuration cases</w:t>
      </w:r>
    </w:p>
    <w:p w14:paraId="5C2FD815" w14:textId="77777777" w:rsidR="002E09CD" w:rsidRPr="00E20152" w:rsidRDefault="002E09CD" w:rsidP="00E576F6">
      <w:pPr>
        <w:widowControl w:val="0"/>
        <w:numPr>
          <w:ilvl w:val="2"/>
          <w:numId w:val="1"/>
        </w:numPr>
        <w:overflowPunct/>
        <w:autoSpaceDE/>
        <w:autoSpaceDN/>
        <w:adjustRightInd/>
        <w:snapToGrid w:val="0"/>
        <w:spacing w:after="120"/>
        <w:jc w:val="both"/>
        <w:textAlignment w:val="auto"/>
        <w:rPr>
          <w:rFonts w:eastAsia="SimSun"/>
        </w:rPr>
      </w:pPr>
      <w:r w:rsidRPr="00E20152">
        <w:rPr>
          <w:rFonts w:eastAsia="SimSun"/>
        </w:rPr>
        <w:t>Other option is not precluded.</w:t>
      </w:r>
    </w:p>
    <w:p w14:paraId="3281772B" w14:textId="77777777" w:rsidR="002E09CD" w:rsidRPr="00E20152" w:rsidRDefault="002E09CD" w:rsidP="00E576F6">
      <w:pPr>
        <w:widowControl w:val="0"/>
        <w:numPr>
          <w:ilvl w:val="0"/>
          <w:numId w:val="2"/>
        </w:numPr>
        <w:overflowPunct/>
        <w:autoSpaceDE/>
        <w:autoSpaceDN/>
        <w:adjustRightInd/>
        <w:snapToGrid w:val="0"/>
        <w:spacing w:after="120"/>
        <w:jc w:val="both"/>
        <w:rPr>
          <w:rFonts w:eastAsia="DengXian"/>
        </w:rPr>
      </w:pPr>
      <w:r w:rsidRPr="00E20152">
        <w:rPr>
          <w:rFonts w:eastAsia="DengXian"/>
        </w:rPr>
        <w:t>Other option is not precluded.</w:t>
      </w:r>
    </w:p>
    <w:p w14:paraId="12292ED6" w14:textId="77777777" w:rsidR="002E09CD" w:rsidRPr="002E09CD" w:rsidRDefault="002E09CD" w:rsidP="002E09CD"/>
    <w:p w14:paraId="4EBDB0B4" w14:textId="3C9FA9C7" w:rsidR="002E09CD" w:rsidRDefault="002E09CD" w:rsidP="002E09CD">
      <w:pPr>
        <w:pStyle w:val="Heading2"/>
      </w:pPr>
      <w:r>
        <w:t>Sub-band scaling</w:t>
      </w:r>
    </w:p>
    <w:p w14:paraId="3E65855F" w14:textId="77777777" w:rsidR="002E09CD" w:rsidRPr="00E20152" w:rsidRDefault="002E09CD" w:rsidP="002E09CD">
      <w:pPr>
        <w:snapToGrid w:val="0"/>
        <w:spacing w:after="120"/>
        <w:rPr>
          <w:rFonts w:eastAsia="DengXian"/>
          <w:color w:val="000000"/>
          <w:szCs w:val="18"/>
        </w:rPr>
      </w:pPr>
      <w:r w:rsidRPr="00E20152">
        <w:rPr>
          <w:rFonts w:eastAsia="DengXian" w:hint="eastAsia"/>
          <w:color w:val="000000"/>
          <w:szCs w:val="18"/>
        </w:rPr>
        <w:t>A</w:t>
      </w:r>
      <w:r w:rsidRPr="00E20152">
        <w:rPr>
          <w:rFonts w:eastAsia="DengXian"/>
          <w:color w:val="000000"/>
          <w:szCs w:val="18"/>
        </w:rPr>
        <w:t>greement:</w:t>
      </w:r>
    </w:p>
    <w:p w14:paraId="57BA64A7" w14:textId="77777777" w:rsidR="002E09CD" w:rsidRPr="00E20152" w:rsidRDefault="002E09CD" w:rsidP="00E576F6">
      <w:pPr>
        <w:widowControl w:val="0"/>
        <w:numPr>
          <w:ilvl w:val="0"/>
          <w:numId w:val="1"/>
        </w:numPr>
        <w:overflowPunct/>
        <w:autoSpaceDE/>
        <w:autoSpaceDN/>
        <w:adjustRightInd/>
        <w:snapToGrid w:val="0"/>
        <w:spacing w:after="120"/>
        <w:jc w:val="both"/>
        <w:textAlignment w:val="auto"/>
        <w:rPr>
          <w:rFonts w:eastAsia="SimSun"/>
          <w:szCs w:val="22"/>
        </w:rPr>
      </w:pPr>
      <w:r w:rsidRPr="00E20152">
        <w:rPr>
          <w:rFonts w:eastAsia="SimSun"/>
          <w:szCs w:val="22"/>
        </w:rPr>
        <w:t>It is assumed that training the final model needs to take place with at least low/minimal, medium, high/maximal number (for example [6, 13, 18</w:t>
      </w:r>
      <w:r w:rsidRPr="00E20152">
        <w:rPr>
          <w:rFonts w:eastAsia="SimSun" w:hint="eastAsia"/>
          <w:szCs w:val="22"/>
        </w:rPr>
        <w:t>]</w:t>
      </w:r>
      <w:r w:rsidRPr="00E20152">
        <w:rPr>
          <w:rFonts w:eastAsia="SimSun"/>
          <w:szCs w:val="22"/>
        </w:rPr>
        <w:t>, or [3, 13, 19</w:t>
      </w:r>
      <w:r w:rsidRPr="00E20152">
        <w:rPr>
          <w:rFonts w:eastAsia="SimSun" w:hint="eastAsia"/>
          <w:szCs w:val="22"/>
        </w:rPr>
        <w:t>]</w:t>
      </w:r>
      <w:r w:rsidRPr="00E20152">
        <w:rPr>
          <w:rFonts w:eastAsia="SimSun"/>
          <w:szCs w:val="22"/>
        </w:rPr>
        <w:t xml:space="preserve">) of </w:t>
      </w:r>
      <w:proofErr w:type="spellStart"/>
      <w:r w:rsidRPr="00E20152">
        <w:rPr>
          <w:rFonts w:eastAsia="SimSun"/>
          <w:szCs w:val="22"/>
        </w:rPr>
        <w:t>subbands</w:t>
      </w:r>
      <w:proofErr w:type="spellEnd"/>
      <w:r w:rsidRPr="00E20152">
        <w:rPr>
          <w:rFonts w:eastAsia="SimSun"/>
          <w:szCs w:val="22"/>
        </w:rPr>
        <w:t xml:space="preserve"> to achieve scalability.</w:t>
      </w:r>
    </w:p>
    <w:p w14:paraId="59F66D2D" w14:textId="77777777" w:rsidR="002E09CD" w:rsidRDefault="002E09CD" w:rsidP="002E09CD"/>
    <w:p w14:paraId="416E454D" w14:textId="3104EBAE" w:rsidR="002E09CD" w:rsidRPr="002E09CD" w:rsidRDefault="00FB562F" w:rsidP="00FB562F">
      <w:pPr>
        <w:pStyle w:val="Heading2"/>
      </w:pPr>
      <w:r>
        <w:t>CSI payload scaling</w:t>
      </w:r>
    </w:p>
    <w:p w14:paraId="2EE54CA0" w14:textId="4C054E18" w:rsidR="00FB562F" w:rsidRPr="00045C12" w:rsidRDefault="00045C12" w:rsidP="00FB562F">
      <w:pPr>
        <w:spacing w:after="120"/>
        <w:rPr>
          <w:szCs w:val="24"/>
        </w:rPr>
      </w:pPr>
      <w:r w:rsidRPr="00045C12">
        <w:rPr>
          <w:szCs w:val="24"/>
        </w:rPr>
        <w:t>The following was agreed in the discussion. There was no agreement on whether to use zero padding or embedded layer.</w:t>
      </w:r>
    </w:p>
    <w:p w14:paraId="47762C7E" w14:textId="24D2326D" w:rsidR="00FB562F" w:rsidRPr="00045C12" w:rsidRDefault="00FB562F" w:rsidP="00FB562F">
      <w:pPr>
        <w:spacing w:after="120"/>
        <w:rPr>
          <w:szCs w:val="24"/>
        </w:rPr>
      </w:pPr>
      <w:r w:rsidRPr="00045C12">
        <w:rPr>
          <w:szCs w:val="24"/>
        </w:rPr>
        <w:t>The complexity calculation needs to be aligned.</w:t>
      </w:r>
    </w:p>
    <w:p w14:paraId="1B95C3D4" w14:textId="77777777" w:rsidR="00FB562F" w:rsidRPr="00045C12" w:rsidRDefault="00FB562F" w:rsidP="00FB562F">
      <w:pPr>
        <w:spacing w:after="120"/>
        <w:rPr>
          <w:szCs w:val="24"/>
        </w:rPr>
      </w:pPr>
      <w:r w:rsidRPr="00045C12">
        <w:rPr>
          <w:szCs w:val="24"/>
        </w:rPr>
        <w:t>The complexity of adding a linear adaptation layer is acceptable for N_TF &lt; 4. For N_TF=4, might exceed the UE complexity limit. TBC complexity after the complexity calculation is clarified.</w:t>
      </w:r>
    </w:p>
    <w:p w14:paraId="5B865EA0" w14:textId="77777777" w:rsidR="00FB562F" w:rsidRPr="00045C12" w:rsidRDefault="00FB562F" w:rsidP="00FB562F">
      <w:pPr>
        <w:spacing w:after="120"/>
        <w:rPr>
          <w:szCs w:val="24"/>
        </w:rPr>
      </w:pPr>
      <w:r w:rsidRPr="00045C12">
        <w:rPr>
          <w:szCs w:val="24"/>
        </w:rPr>
        <w:t>The performance difference between adaptation layer and truncation is not significant for small payload sizes</w:t>
      </w:r>
    </w:p>
    <w:p w14:paraId="4CE90C52" w14:textId="77777777" w:rsidR="00FB562F" w:rsidRPr="008F43A0" w:rsidRDefault="00FB562F" w:rsidP="00FB562F">
      <w:pPr>
        <w:spacing w:after="120"/>
        <w:rPr>
          <w:szCs w:val="24"/>
        </w:rPr>
      </w:pPr>
      <w:r w:rsidRPr="00045C12">
        <w:rPr>
          <w:szCs w:val="24"/>
        </w:rPr>
        <w:t>The SGCS performance difference between adaptation layer and truncation is in the range 3 – 10% for large payload sizes (depending on company results)</w:t>
      </w:r>
    </w:p>
    <w:p w14:paraId="043E175A" w14:textId="77777777" w:rsidR="002E09CD" w:rsidRDefault="002E09CD" w:rsidP="00FB562F">
      <w:pPr>
        <w:pStyle w:val="B1"/>
        <w:ind w:left="0" w:firstLine="0"/>
      </w:pPr>
    </w:p>
    <w:p w14:paraId="2FE796E5" w14:textId="75A6FD74" w:rsidR="003A1A06" w:rsidRPr="002E09CD" w:rsidRDefault="001A5496" w:rsidP="003A1A06">
      <w:pPr>
        <w:pStyle w:val="Heading2"/>
      </w:pPr>
      <w:r>
        <w:t>Hype</w:t>
      </w:r>
      <w:r w:rsidR="00B44A9E">
        <w:t>r</w:t>
      </w:r>
      <w:r>
        <w:t>parameter assumptions used for scalability evaluation</w:t>
      </w:r>
    </w:p>
    <w:p w14:paraId="4F920571" w14:textId="684B7603" w:rsidR="003A1A06" w:rsidRDefault="001A5496" w:rsidP="00FB562F">
      <w:pPr>
        <w:pStyle w:val="B1"/>
        <w:ind w:left="0" w:firstLine="0"/>
      </w:pPr>
      <w:r>
        <w:t>Agreement:</w:t>
      </w:r>
    </w:p>
    <w:p w14:paraId="0F48547E" w14:textId="1E8BA185" w:rsidR="001A5496" w:rsidRDefault="001A5496" w:rsidP="00FB562F">
      <w:pPr>
        <w:pStyle w:val="B1"/>
        <w:ind w:left="0" w:firstLine="0"/>
      </w:pPr>
      <w:r>
        <w:lastRenderedPageBreak/>
        <w:t>At RAN4#118bis, it was agreed that the following hyperparameter assumptions should be used for scalability evaluations:</w:t>
      </w:r>
    </w:p>
    <w:p w14:paraId="67E76BE4" w14:textId="77777777" w:rsidR="001A5496" w:rsidRDefault="001A5496" w:rsidP="00E576F6">
      <w:pPr>
        <w:pStyle w:val="B1"/>
        <w:numPr>
          <w:ilvl w:val="1"/>
          <w:numId w:val="8"/>
        </w:numPr>
      </w:pPr>
      <w:r>
        <w:t xml:space="preserve">Encoder: N_TF = 4, </w:t>
      </w:r>
      <w:proofErr w:type="spellStart"/>
      <w:r>
        <w:t>d_model</w:t>
      </w:r>
      <w:proofErr w:type="spellEnd"/>
      <w:r>
        <w:t xml:space="preserve"> = 64, </w:t>
      </w:r>
      <w:proofErr w:type="spellStart"/>
      <w:r>
        <w:t>d_FF</w:t>
      </w:r>
      <w:proofErr w:type="spellEnd"/>
      <w:r>
        <w:t xml:space="preserve"> = 256, </w:t>
      </w:r>
      <w:proofErr w:type="spellStart"/>
      <w:r>
        <w:t>N_head</w:t>
      </w:r>
      <w:proofErr w:type="spellEnd"/>
      <w:r>
        <w:t xml:space="preserve"> X </w:t>
      </w:r>
      <w:proofErr w:type="spellStart"/>
      <w:r>
        <w:t>d_head</w:t>
      </w:r>
      <w:proofErr w:type="spellEnd"/>
      <w:r>
        <w:t xml:space="preserve"> = 8 X 8</w:t>
      </w:r>
    </w:p>
    <w:p w14:paraId="3422F055" w14:textId="7BE1319D" w:rsidR="001A5496" w:rsidRDefault="001A5496" w:rsidP="00E576F6">
      <w:pPr>
        <w:pStyle w:val="B1"/>
        <w:numPr>
          <w:ilvl w:val="1"/>
          <w:numId w:val="8"/>
        </w:numPr>
      </w:pPr>
      <w:r>
        <w:t xml:space="preserve">Decoder: N_TF = </w:t>
      </w:r>
      <w:r w:rsidR="00B44A9E">
        <w:t>6</w:t>
      </w:r>
      <w:r>
        <w:t xml:space="preserve">, </w:t>
      </w:r>
      <w:proofErr w:type="spellStart"/>
      <w:r>
        <w:t>d_model</w:t>
      </w:r>
      <w:proofErr w:type="spellEnd"/>
      <w:r>
        <w:t xml:space="preserve"> = 64, </w:t>
      </w:r>
      <w:proofErr w:type="spellStart"/>
      <w:r>
        <w:t>d_FF</w:t>
      </w:r>
      <w:proofErr w:type="spellEnd"/>
      <w:r>
        <w:t xml:space="preserve"> = 256, </w:t>
      </w:r>
      <w:proofErr w:type="spellStart"/>
      <w:r>
        <w:t>N_head</w:t>
      </w:r>
      <w:proofErr w:type="spellEnd"/>
      <w:r>
        <w:t xml:space="preserve"> X </w:t>
      </w:r>
      <w:proofErr w:type="spellStart"/>
      <w:r>
        <w:t>d_head</w:t>
      </w:r>
      <w:proofErr w:type="spellEnd"/>
      <w:r>
        <w:t xml:space="preserve"> = 8 X 8</w:t>
      </w:r>
    </w:p>
    <w:p w14:paraId="2BB730F6" w14:textId="77777777" w:rsidR="001A5496" w:rsidRDefault="001A5496" w:rsidP="00FB562F">
      <w:pPr>
        <w:pStyle w:val="B1"/>
        <w:ind w:left="0" w:firstLine="0"/>
      </w:pPr>
    </w:p>
    <w:p w14:paraId="318D5A96" w14:textId="04C1744D" w:rsidR="001A5496" w:rsidRDefault="0033468C" w:rsidP="00FB562F">
      <w:pPr>
        <w:pStyle w:val="B1"/>
        <w:ind w:left="0" w:firstLine="0"/>
      </w:pPr>
      <w:r>
        <w:t xml:space="preserve">It </w:t>
      </w:r>
      <w:r w:rsidR="001A5496">
        <w:t xml:space="preserve">was agreed to </w:t>
      </w:r>
      <w:r w:rsidR="00B44A9E">
        <w:t>revise the assumptions to N_TF=4 for the decoder side</w:t>
      </w:r>
      <w:r w:rsidR="006F50FD">
        <w:t xml:space="preserve"> for 16/32 ports</w:t>
      </w:r>
      <w:r w:rsidR="00B44A9E">
        <w:t>:</w:t>
      </w:r>
    </w:p>
    <w:p w14:paraId="2BA393ED" w14:textId="77777777" w:rsidR="00B44A9E" w:rsidRDefault="00B44A9E" w:rsidP="00E576F6">
      <w:pPr>
        <w:pStyle w:val="B1"/>
        <w:numPr>
          <w:ilvl w:val="1"/>
          <w:numId w:val="8"/>
        </w:numPr>
      </w:pPr>
      <w:r>
        <w:t xml:space="preserve">Encoder: N_TF = 4, </w:t>
      </w:r>
      <w:proofErr w:type="spellStart"/>
      <w:r>
        <w:t>d_model</w:t>
      </w:r>
      <w:proofErr w:type="spellEnd"/>
      <w:r>
        <w:t xml:space="preserve"> = 64, </w:t>
      </w:r>
      <w:proofErr w:type="spellStart"/>
      <w:r>
        <w:t>d_FF</w:t>
      </w:r>
      <w:proofErr w:type="spellEnd"/>
      <w:r>
        <w:t xml:space="preserve"> = 256, </w:t>
      </w:r>
      <w:proofErr w:type="spellStart"/>
      <w:r>
        <w:t>N_head</w:t>
      </w:r>
      <w:proofErr w:type="spellEnd"/>
      <w:r>
        <w:t xml:space="preserve"> X </w:t>
      </w:r>
      <w:proofErr w:type="spellStart"/>
      <w:r>
        <w:t>d_head</w:t>
      </w:r>
      <w:proofErr w:type="spellEnd"/>
      <w:r>
        <w:t xml:space="preserve"> = 8 X 8</w:t>
      </w:r>
    </w:p>
    <w:p w14:paraId="3D6EB162" w14:textId="790DC68F" w:rsidR="00B44A9E" w:rsidRDefault="00B44A9E" w:rsidP="00E576F6">
      <w:pPr>
        <w:pStyle w:val="B1"/>
        <w:numPr>
          <w:ilvl w:val="1"/>
          <w:numId w:val="8"/>
        </w:numPr>
      </w:pPr>
      <w:r>
        <w:t xml:space="preserve">Decoder: N_TF = 4, </w:t>
      </w:r>
      <w:proofErr w:type="spellStart"/>
      <w:r>
        <w:t>d_model</w:t>
      </w:r>
      <w:proofErr w:type="spellEnd"/>
      <w:r>
        <w:t xml:space="preserve"> = 64, </w:t>
      </w:r>
      <w:proofErr w:type="spellStart"/>
      <w:r>
        <w:t>d_FF</w:t>
      </w:r>
      <w:proofErr w:type="spellEnd"/>
      <w:r>
        <w:t xml:space="preserve"> = 256, </w:t>
      </w:r>
      <w:proofErr w:type="spellStart"/>
      <w:r>
        <w:t>N_head</w:t>
      </w:r>
      <w:proofErr w:type="spellEnd"/>
      <w:r>
        <w:t xml:space="preserve"> X </w:t>
      </w:r>
      <w:proofErr w:type="spellStart"/>
      <w:r>
        <w:t>d_head</w:t>
      </w:r>
      <w:proofErr w:type="spellEnd"/>
      <w:r>
        <w:t xml:space="preserve"> = 8 X 8</w:t>
      </w:r>
    </w:p>
    <w:p w14:paraId="4D540729" w14:textId="77777777" w:rsidR="00B44A9E" w:rsidRDefault="00B44A9E" w:rsidP="00FB562F">
      <w:pPr>
        <w:pStyle w:val="B1"/>
        <w:ind w:left="0" w:firstLine="0"/>
      </w:pPr>
    </w:p>
    <w:p w14:paraId="39875192" w14:textId="77777777" w:rsidR="001A5496" w:rsidRDefault="001A5496" w:rsidP="00FB562F">
      <w:pPr>
        <w:pStyle w:val="B1"/>
        <w:ind w:left="0" w:firstLine="0"/>
      </w:pPr>
    </w:p>
    <w:p w14:paraId="6D8A3F6E" w14:textId="36625391" w:rsidR="002E09CD" w:rsidRPr="00AB3D40" w:rsidRDefault="00B44A9E" w:rsidP="002E09CD">
      <w:pPr>
        <w:pStyle w:val="Heading1"/>
      </w:pPr>
      <w:r>
        <w:t xml:space="preserve">Topic 4: </w:t>
      </w:r>
      <w:r w:rsidR="00FB562F">
        <w:t>Other model design issues</w:t>
      </w:r>
    </w:p>
    <w:p w14:paraId="417A7972" w14:textId="77777777" w:rsidR="00FB562F" w:rsidRDefault="00FB562F" w:rsidP="00FB562F">
      <w:pPr>
        <w:pStyle w:val="Heading2"/>
        <w:ind w:left="0" w:firstLine="0"/>
      </w:pPr>
    </w:p>
    <w:p w14:paraId="209E0F99" w14:textId="16FE5BF5" w:rsidR="00FB562F" w:rsidRPr="002E09CD" w:rsidRDefault="00FB562F" w:rsidP="00FB562F">
      <w:pPr>
        <w:pStyle w:val="Heading2"/>
        <w:ind w:left="0" w:firstLine="0"/>
      </w:pPr>
      <w:r>
        <w:t>Payload quantization</w:t>
      </w:r>
    </w:p>
    <w:p w14:paraId="07B2AC00" w14:textId="7D94629D" w:rsidR="00FB562F" w:rsidRPr="0013335B" w:rsidRDefault="00045C12" w:rsidP="00FB562F">
      <w:pPr>
        <w:spacing w:after="120"/>
        <w:rPr>
          <w:szCs w:val="24"/>
        </w:rPr>
      </w:pPr>
      <w:r>
        <w:rPr>
          <w:szCs w:val="24"/>
        </w:rPr>
        <w:t>Agreement:</w:t>
      </w:r>
    </w:p>
    <w:p w14:paraId="6C7D21FC" w14:textId="77777777" w:rsidR="00FB562F" w:rsidRPr="00045C12" w:rsidRDefault="00FB562F" w:rsidP="00E576F6">
      <w:pPr>
        <w:pStyle w:val="ListParagraph"/>
        <w:numPr>
          <w:ilvl w:val="1"/>
          <w:numId w:val="1"/>
        </w:numPr>
        <w:overflowPunct/>
        <w:autoSpaceDE/>
        <w:autoSpaceDN/>
        <w:adjustRightInd/>
        <w:spacing w:after="120"/>
        <w:ind w:left="1440" w:firstLineChars="0"/>
        <w:textAlignment w:val="auto"/>
        <w:rPr>
          <w:rFonts w:eastAsia="SimSun"/>
          <w:szCs w:val="24"/>
        </w:rPr>
      </w:pPr>
      <w:r w:rsidRPr="00045C12">
        <w:rPr>
          <w:rFonts w:eastAsia="SimSun"/>
          <w:szCs w:val="24"/>
        </w:rPr>
        <w:t xml:space="preserve">Agree to </w:t>
      </w:r>
      <w:r w:rsidRPr="00045C12">
        <w:t>support [1/8, 3/8, 5/8, 7/8] for Q=2</w:t>
      </w:r>
    </w:p>
    <w:p w14:paraId="5A15DDEA" w14:textId="77777777" w:rsidR="00FB562F" w:rsidRDefault="00FB562F" w:rsidP="002E09CD">
      <w:pPr>
        <w:spacing w:afterLines="50" w:after="120"/>
        <w:rPr>
          <w:b/>
        </w:rPr>
      </w:pPr>
    </w:p>
    <w:p w14:paraId="5FAE8B8B" w14:textId="77777777" w:rsidR="00FB562F" w:rsidRDefault="00FB562F" w:rsidP="002E09CD">
      <w:pPr>
        <w:spacing w:afterLines="50" w:after="120"/>
        <w:rPr>
          <w:b/>
        </w:rPr>
      </w:pPr>
    </w:p>
    <w:p w14:paraId="3D6BA478" w14:textId="6800937E" w:rsidR="00FB562F" w:rsidRPr="002E09CD" w:rsidRDefault="00FB562F" w:rsidP="00FB562F">
      <w:pPr>
        <w:pStyle w:val="Heading2"/>
        <w:ind w:left="0" w:firstLine="0"/>
      </w:pPr>
      <w:r>
        <w:t>Model parameter quantization</w:t>
      </w:r>
    </w:p>
    <w:p w14:paraId="380816BB" w14:textId="35604B88" w:rsidR="000E6AF2" w:rsidRPr="00A71EC0" w:rsidRDefault="000E6AF2" w:rsidP="000E6AF2">
      <w:pPr>
        <w:spacing w:after="120"/>
        <w:rPr>
          <w:szCs w:val="24"/>
        </w:rPr>
      </w:pPr>
      <w:r w:rsidRPr="00A71EC0">
        <w:rPr>
          <w:szCs w:val="24"/>
        </w:rPr>
        <w:t>The method for model parameter quantization was discussed. During the discussion, a question was raised whether there is a need to consider quantization at all. Later on, some companies expressed the view that, since models will always need quantizing, quantization aware training should be used, which implies a quantized model.</w:t>
      </w:r>
    </w:p>
    <w:p w14:paraId="729BACB1" w14:textId="77777777" w:rsidR="000E6AF2" w:rsidRPr="00A71EC0" w:rsidRDefault="000E6AF2" w:rsidP="000E6AF2">
      <w:pPr>
        <w:spacing w:after="120"/>
        <w:rPr>
          <w:szCs w:val="24"/>
        </w:rPr>
      </w:pPr>
    </w:p>
    <w:p w14:paraId="13BB6A71" w14:textId="704B3A05" w:rsidR="000E6AF2" w:rsidRPr="00A71EC0" w:rsidRDefault="000E6AF2" w:rsidP="000E6AF2">
      <w:pPr>
        <w:spacing w:after="120"/>
        <w:rPr>
          <w:szCs w:val="24"/>
        </w:rPr>
      </w:pPr>
      <w:r w:rsidRPr="00A71EC0">
        <w:rPr>
          <w:szCs w:val="24"/>
        </w:rPr>
        <w:t>The following was captured from the discussion (not agreements)</w:t>
      </w:r>
    </w:p>
    <w:p w14:paraId="22DC5B45" w14:textId="77777777" w:rsidR="000E6AF2" w:rsidRPr="00A71EC0" w:rsidRDefault="000E6AF2" w:rsidP="000E6AF2">
      <w:pPr>
        <w:spacing w:after="120"/>
        <w:rPr>
          <w:szCs w:val="24"/>
        </w:rPr>
      </w:pPr>
    </w:p>
    <w:p w14:paraId="4D2CD478" w14:textId="7020DE96" w:rsidR="00FB562F" w:rsidRPr="00A71EC0" w:rsidRDefault="00FB562F" w:rsidP="00E576F6">
      <w:pPr>
        <w:pStyle w:val="ListParagraph"/>
        <w:numPr>
          <w:ilvl w:val="0"/>
          <w:numId w:val="3"/>
        </w:numPr>
        <w:spacing w:after="120"/>
        <w:ind w:firstLineChars="0"/>
        <w:rPr>
          <w:szCs w:val="24"/>
        </w:rPr>
      </w:pPr>
      <w:r w:rsidRPr="00A71EC0">
        <w:rPr>
          <w:szCs w:val="24"/>
        </w:rPr>
        <w:t>Check whether quantized values are needed for TE to ensure reproducible testing across different vendors</w:t>
      </w:r>
    </w:p>
    <w:p w14:paraId="4BDFCF2B" w14:textId="08BE086F" w:rsidR="00FB562F" w:rsidRPr="00A71EC0" w:rsidRDefault="00FB562F" w:rsidP="00E576F6">
      <w:pPr>
        <w:pStyle w:val="ListParagraph"/>
        <w:numPr>
          <w:ilvl w:val="1"/>
          <w:numId w:val="3"/>
        </w:numPr>
        <w:spacing w:after="120"/>
        <w:ind w:firstLineChars="0"/>
        <w:rPr>
          <w:szCs w:val="24"/>
        </w:rPr>
      </w:pPr>
      <w:r w:rsidRPr="00A71EC0">
        <w:rPr>
          <w:szCs w:val="24"/>
        </w:rPr>
        <w:t>If TE vendors do not need a quantized model</w:t>
      </w:r>
      <w:r w:rsidR="006F7648" w:rsidRPr="00A71EC0">
        <w:rPr>
          <w:szCs w:val="24"/>
        </w:rPr>
        <w:t xml:space="preserve"> and always get similar performance regardless of quantization</w:t>
      </w:r>
      <w:r w:rsidRPr="00A71EC0">
        <w:rPr>
          <w:szCs w:val="24"/>
        </w:rPr>
        <w:t xml:space="preserve"> then model parameters quantization discussion can be dropped.</w:t>
      </w:r>
    </w:p>
    <w:p w14:paraId="641B7AB6" w14:textId="03CD3728" w:rsidR="00FB562F" w:rsidRDefault="00FB562F" w:rsidP="00E576F6">
      <w:pPr>
        <w:pStyle w:val="ListParagraph"/>
        <w:numPr>
          <w:ilvl w:val="1"/>
          <w:numId w:val="3"/>
        </w:numPr>
        <w:spacing w:after="120"/>
        <w:ind w:firstLineChars="0"/>
        <w:rPr>
          <w:szCs w:val="24"/>
        </w:rPr>
      </w:pPr>
      <w:r w:rsidRPr="00A71EC0">
        <w:rPr>
          <w:szCs w:val="24"/>
        </w:rPr>
        <w:t xml:space="preserve">In case quantization is needed, </w:t>
      </w:r>
      <w:r w:rsidR="00E45478">
        <w:rPr>
          <w:szCs w:val="24"/>
        </w:rPr>
        <w:t>c</w:t>
      </w:r>
      <w:r w:rsidRPr="00A71EC0">
        <w:rPr>
          <w:szCs w:val="24"/>
        </w:rPr>
        <w:t xml:space="preserve">apture 3 options </w:t>
      </w:r>
      <w:r w:rsidR="00BB3873" w:rsidRPr="00A71EC0">
        <w:rPr>
          <w:szCs w:val="24"/>
        </w:rPr>
        <w:t xml:space="preserve">on how to do quantization </w:t>
      </w:r>
      <w:r w:rsidRPr="00A71EC0">
        <w:rPr>
          <w:szCs w:val="24"/>
        </w:rPr>
        <w:t xml:space="preserve">for further discussion; Vivo proposal, Ericsson proposal and Samsung proposal to use </w:t>
      </w:r>
      <w:proofErr w:type="spellStart"/>
      <w:r w:rsidR="00EE1F4D" w:rsidRPr="00A71EC0">
        <w:rPr>
          <w:szCs w:val="24"/>
        </w:rPr>
        <w:t>Py</w:t>
      </w:r>
      <w:r w:rsidR="00EE1F4D">
        <w:rPr>
          <w:szCs w:val="24"/>
        </w:rPr>
        <w:t>T</w:t>
      </w:r>
      <w:r w:rsidR="00EE1F4D" w:rsidRPr="00A71EC0">
        <w:rPr>
          <w:szCs w:val="24"/>
        </w:rPr>
        <w:t>orch</w:t>
      </w:r>
      <w:proofErr w:type="spellEnd"/>
      <w:r w:rsidRPr="00A71EC0">
        <w:rPr>
          <w:szCs w:val="24"/>
        </w:rPr>
        <w:t>.</w:t>
      </w:r>
    </w:p>
    <w:p w14:paraId="404152D1" w14:textId="53423161" w:rsidR="00A71EC0" w:rsidRDefault="00A71EC0" w:rsidP="00E576F6">
      <w:pPr>
        <w:pStyle w:val="ListParagraph"/>
        <w:numPr>
          <w:ilvl w:val="2"/>
          <w:numId w:val="3"/>
        </w:numPr>
        <w:spacing w:after="120"/>
        <w:ind w:firstLineChars="0"/>
        <w:rPr>
          <w:szCs w:val="24"/>
        </w:rPr>
      </w:pPr>
      <w:r>
        <w:rPr>
          <w:szCs w:val="24"/>
        </w:rPr>
        <w:t>Ericsson proposal:</w:t>
      </w:r>
    </w:p>
    <w:p w14:paraId="20EDFAA2" w14:textId="2E017B90" w:rsidR="00A71EC0" w:rsidRDefault="007A5A03" w:rsidP="00A71EC0">
      <w:pPr>
        <w:pStyle w:val="ListParagraph"/>
        <w:spacing w:after="120"/>
        <w:ind w:left="2160" w:firstLineChars="0" w:firstLine="0"/>
        <w:rPr>
          <w:szCs w:val="24"/>
        </w:rPr>
      </w:pPr>
      <m:oMathPara>
        <m:oMath>
          <m:r>
            <w:rPr>
              <w:rFonts w:ascii="Cambria Math" w:hAnsi="Cambria Math"/>
            </w:rPr>
            <m:t>Q</m:t>
          </m:r>
          <m:d>
            <m:dPr>
              <m:ctrlPr>
                <w:rPr>
                  <w:rFonts w:ascii="Cambria Math" w:hAnsi="Cambria Math"/>
                  <w:i/>
                </w:rPr>
              </m:ctrlPr>
            </m:dPr>
            <m:e>
              <m:r>
                <w:rPr>
                  <w:rFonts w:ascii="Cambria Math" w:hAnsi="Cambria Math"/>
                </w:rPr>
                <m:t>n</m:t>
              </m:r>
            </m:e>
          </m:d>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S⋅</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P</m:t>
                            </m:r>
                          </m:e>
                          <m:sub>
                            <m:r>
                              <w:rPr>
                                <w:rFonts w:ascii="Cambria Math" w:hAnsi="Cambria Math"/>
                              </w:rPr>
                              <m:t>max</m:t>
                            </m:r>
                          </m:sub>
                          <m:sup>
                            <m:r>
                              <w:rPr>
                                <w:rFonts w:ascii="Cambria Math" w:hAnsi="Cambria Math"/>
                              </w:rPr>
                              <m:t>+</m:t>
                            </m:r>
                          </m:sup>
                        </m:sSubSup>
                      </m:e>
                    </m:d>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-D⋅</m:t>
                        </m:r>
                        <m:f>
                          <m:fPr>
                            <m:ctrlPr>
                              <w:rPr>
                                <w:rFonts w:ascii="Cambria Math" w:hAnsi="Cambria Math"/>
                                <w:i/>
                              </w:rPr>
                            </m:ctrlPr>
                          </m:fPr>
                          <m:num>
                            <m:d>
                              <m:dPr>
                                <m:begChr m:val="|"/>
                                <m:endChr m:val="|"/>
                                <m:ctrlPr>
                                  <w:rPr>
                                    <w:rFonts w:ascii="Cambria Math" w:hAnsi="Cambria Math"/>
                                    <w:i/>
                                  </w:rPr>
                                </m:ctrlPr>
                              </m:dPr>
                              <m:e>
                                <m:r>
                                  <w:rPr>
                                    <w:rFonts w:ascii="Cambria Math" w:hAnsi="Cambria Math"/>
                                  </w:rPr>
                                  <m:t>n</m:t>
                                </m:r>
                              </m:e>
                            </m:d>
                            <m:r>
                              <w:rPr>
                                <w:rFonts w:ascii="Cambria Math" w:hAnsi="Cambria Math"/>
                              </w:rPr>
                              <m:t>-1</m:t>
                            </m:r>
                          </m:num>
                          <m:den>
                            <m:r>
                              <w:rPr>
                                <w:rFonts w:ascii="Cambria Math" w:hAnsi="Cambria Math"/>
                              </w:rPr>
                              <m:t>126</m:t>
                            </m:r>
                          </m:den>
                        </m:f>
                      </m:sup>
                    </m:sSup>
                  </m:e>
                  <m:e>
                    <m:r>
                      <w:rPr>
                        <w:rFonts w:ascii="Cambria Math" w:hAnsi="Cambria Math"/>
                      </w:rPr>
                      <m:t>n=1,2,…,127</m:t>
                    </m:r>
                  </m:e>
                </m:mr>
                <m:mr>
                  <m:e>
                    <m:r>
                      <w:rPr>
                        <w:rFonts w:ascii="Cambria Math" w:hAnsi="Cambria Math"/>
                      </w:rPr>
                      <m:t>0</m:t>
                    </m:r>
                  </m:e>
                  <m:e>
                    <m:r>
                      <w:rPr>
                        <w:rFonts w:ascii="Cambria Math" w:hAnsi="Cambria Math"/>
                      </w:rPr>
                      <m:t>n=0</m:t>
                    </m:r>
                  </m:e>
                </m:mr>
                <m:mr>
                  <m:e>
                    <m:r>
                      <w:rPr>
                        <w:rFonts w:ascii="Cambria Math" w:hAnsi="Cambria Math"/>
                      </w:rPr>
                      <m:t>-S⋅</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P</m:t>
                            </m:r>
                          </m:e>
                          <m:sub>
                            <m:r>
                              <w:rPr>
                                <w:rFonts w:ascii="Cambria Math" w:hAnsi="Cambria Math"/>
                              </w:rPr>
                              <m:t>min</m:t>
                            </m:r>
                          </m:sub>
                          <m:sup>
                            <m:r>
                              <w:rPr>
                                <w:rFonts w:ascii="Cambria Math" w:hAnsi="Cambria Math"/>
                              </w:rPr>
                              <m:t>-</m:t>
                            </m:r>
                          </m:sup>
                        </m:sSubSup>
                      </m:e>
                    </m:d>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-D⋅</m:t>
                        </m:r>
                        <m:f>
                          <m:fPr>
                            <m:ctrlPr>
                              <w:rPr>
                                <w:rFonts w:ascii="Cambria Math" w:hAnsi="Cambria Math"/>
                                <w:i/>
                              </w:rPr>
                            </m:ctrlPr>
                          </m:fPr>
                          <m:num>
                            <m:d>
                              <m:dPr>
                                <m:begChr m:val="|"/>
                                <m:endChr m:val="|"/>
                                <m:ctrlPr>
                                  <w:rPr>
                                    <w:rFonts w:ascii="Cambria Math" w:hAnsi="Cambria Math"/>
                                    <w:i/>
                                  </w:rPr>
                                </m:ctrlPr>
                              </m:dPr>
                              <m:e>
                                <m:r>
                                  <w:rPr>
                                    <w:rFonts w:ascii="Cambria Math" w:hAnsi="Cambria Math"/>
                                  </w:rPr>
                                  <m:t>n</m:t>
                                </m:r>
                              </m:e>
                            </m:d>
                            <m:r>
                              <w:rPr>
                                <w:rFonts w:ascii="Cambria Math" w:hAnsi="Cambria Math"/>
                              </w:rPr>
                              <m:t>-1</m:t>
                            </m:r>
                          </m:num>
                          <m:den>
                            <m:r>
                              <w:rPr>
                                <w:rFonts w:ascii="Cambria Math" w:hAnsi="Cambria Math"/>
                              </w:rPr>
                              <m:t>126</m:t>
                            </m:r>
                          </m:den>
                        </m:f>
                      </m:sup>
                    </m:sSup>
                  </m:e>
                  <m:e>
                    <m:r>
                      <w:rPr>
                        <w:rFonts w:ascii="Cambria Math" w:hAnsi="Cambria Math"/>
                      </w:rPr>
                      <m:t>n=-127,-126,…,-1</m:t>
                    </m:r>
                  </m:e>
                </m:mr>
              </m:m>
            </m:e>
          </m:d>
        </m:oMath>
      </m:oMathPara>
    </w:p>
    <w:p w14:paraId="35068384" w14:textId="44D4CEB0" w:rsidR="007A5A03" w:rsidRPr="007A5A03" w:rsidRDefault="00A71EC0" w:rsidP="00E576F6">
      <w:pPr>
        <w:pStyle w:val="ListParagraph"/>
        <w:numPr>
          <w:ilvl w:val="2"/>
          <w:numId w:val="3"/>
        </w:numPr>
        <w:spacing w:after="120"/>
        <w:ind w:firstLineChars="0"/>
        <w:rPr>
          <w:szCs w:val="24"/>
        </w:rPr>
      </w:pPr>
      <w:r w:rsidRPr="007A5A03">
        <w:rPr>
          <w:szCs w:val="24"/>
        </w:rPr>
        <w:t>Vivo proposal:</w:t>
      </w:r>
      <w:r w:rsidR="007A5A03" w:rsidRPr="007A5A03">
        <w:rPr>
          <w:szCs w:val="24"/>
        </w:rPr>
        <w:t xml:space="preserve"> </w:t>
      </w:r>
      <w:r w:rsidR="007A5A03" w:rsidRPr="007A5A03">
        <w:rPr>
          <w:rFonts w:eastAsia="SimSun"/>
          <w:szCs w:val="24"/>
        </w:rPr>
        <w:t xml:space="preserve">Quantized value = round (Float value / Scale factor) + Zero point. </w:t>
      </w:r>
      <w:r w:rsidR="007A5A03" w:rsidRPr="007A5A03">
        <w:rPr>
          <w:szCs w:val="24"/>
        </w:rPr>
        <w:t>Different layers may have different Scale factor and Zero point.</w:t>
      </w:r>
    </w:p>
    <w:p w14:paraId="3EC2F300" w14:textId="72C9B938" w:rsidR="00A71EC0" w:rsidRPr="00A71EC0" w:rsidRDefault="00A71EC0" w:rsidP="00E576F6">
      <w:pPr>
        <w:pStyle w:val="ListParagraph"/>
        <w:numPr>
          <w:ilvl w:val="2"/>
          <w:numId w:val="3"/>
        </w:numPr>
        <w:spacing w:after="120"/>
        <w:ind w:firstLineChars="0"/>
        <w:rPr>
          <w:szCs w:val="24"/>
        </w:rPr>
      </w:pPr>
      <w:r>
        <w:rPr>
          <w:szCs w:val="24"/>
        </w:rPr>
        <w:t xml:space="preserve">Samsung proposal: Use </w:t>
      </w:r>
      <w:proofErr w:type="spellStart"/>
      <w:r w:rsidR="00EE1F4D">
        <w:rPr>
          <w:szCs w:val="24"/>
        </w:rPr>
        <w:t>PyTorch</w:t>
      </w:r>
      <w:proofErr w:type="spellEnd"/>
    </w:p>
    <w:p w14:paraId="0D3F8D02" w14:textId="3FD38252" w:rsidR="00FB562F" w:rsidRPr="00A71EC0" w:rsidRDefault="00FB562F" w:rsidP="00E576F6">
      <w:pPr>
        <w:pStyle w:val="ListParagraph"/>
        <w:numPr>
          <w:ilvl w:val="0"/>
          <w:numId w:val="3"/>
        </w:numPr>
        <w:spacing w:after="120"/>
        <w:ind w:firstLineChars="0"/>
        <w:rPr>
          <w:szCs w:val="24"/>
        </w:rPr>
      </w:pPr>
      <w:r w:rsidRPr="00A71EC0">
        <w:rPr>
          <w:szCs w:val="24"/>
        </w:rPr>
        <w:t xml:space="preserve">BS and UE can use the </w:t>
      </w:r>
      <w:r w:rsidR="00EE1F4D" w:rsidRPr="00A71EC0">
        <w:rPr>
          <w:szCs w:val="24"/>
        </w:rPr>
        <w:t>floating-point</w:t>
      </w:r>
      <w:r w:rsidRPr="00A71EC0">
        <w:rPr>
          <w:szCs w:val="24"/>
        </w:rPr>
        <w:t xml:space="preserve"> model and do their own quantization in implementation.</w:t>
      </w:r>
    </w:p>
    <w:p w14:paraId="5A1146FD" w14:textId="77777777" w:rsidR="00FB562F" w:rsidRPr="00A71EC0" w:rsidRDefault="00FB562F" w:rsidP="00E576F6">
      <w:pPr>
        <w:pStyle w:val="ListParagraph"/>
        <w:numPr>
          <w:ilvl w:val="0"/>
          <w:numId w:val="3"/>
        </w:numPr>
        <w:spacing w:after="120"/>
        <w:ind w:firstLineChars="0"/>
        <w:rPr>
          <w:szCs w:val="24"/>
        </w:rPr>
      </w:pPr>
      <w:r w:rsidRPr="00A71EC0">
        <w:rPr>
          <w:szCs w:val="24"/>
        </w:rPr>
        <w:t>FFS whether the quantized encoder needs to be captured in 3GPP</w:t>
      </w:r>
    </w:p>
    <w:p w14:paraId="63DD39C4" w14:textId="77777777" w:rsidR="00FB562F" w:rsidRPr="00A71EC0" w:rsidRDefault="00FB562F" w:rsidP="00E576F6">
      <w:pPr>
        <w:pStyle w:val="ListParagraph"/>
        <w:numPr>
          <w:ilvl w:val="0"/>
          <w:numId w:val="3"/>
        </w:numPr>
        <w:spacing w:after="120"/>
        <w:ind w:firstLineChars="0"/>
        <w:rPr>
          <w:szCs w:val="24"/>
        </w:rPr>
      </w:pPr>
      <w:r w:rsidRPr="00A71EC0">
        <w:rPr>
          <w:szCs w:val="24"/>
        </w:rPr>
        <w:t>FFS whether float 16 or float 32 is stored in the spec</w:t>
      </w:r>
    </w:p>
    <w:p w14:paraId="35E27EF2" w14:textId="6199A29A" w:rsidR="00FB562F" w:rsidRPr="00A71EC0" w:rsidRDefault="00FB562F" w:rsidP="00E576F6">
      <w:pPr>
        <w:pStyle w:val="ListParagraph"/>
        <w:numPr>
          <w:ilvl w:val="0"/>
          <w:numId w:val="3"/>
        </w:numPr>
        <w:spacing w:after="120"/>
        <w:ind w:firstLineChars="0"/>
        <w:rPr>
          <w:szCs w:val="24"/>
        </w:rPr>
      </w:pPr>
      <w:r w:rsidRPr="00A71EC0">
        <w:rPr>
          <w:szCs w:val="24"/>
        </w:rPr>
        <w:t>Companies encouraged to show results with and without quantization to check how much difference it makes.</w:t>
      </w:r>
    </w:p>
    <w:p w14:paraId="2B9D8BC6" w14:textId="70A0EE58" w:rsidR="001D4E2C" w:rsidRPr="00A71EC0" w:rsidRDefault="001D4E2C" w:rsidP="00E576F6">
      <w:pPr>
        <w:pStyle w:val="ListParagraph"/>
        <w:numPr>
          <w:ilvl w:val="1"/>
          <w:numId w:val="3"/>
        </w:numPr>
        <w:spacing w:after="120"/>
        <w:ind w:firstLineChars="0"/>
        <w:rPr>
          <w:szCs w:val="24"/>
        </w:rPr>
      </w:pPr>
      <w:r w:rsidRPr="00A71EC0">
        <w:rPr>
          <w:szCs w:val="24"/>
        </w:rPr>
        <w:t>Quantization aware training should be used when quantized models are presented</w:t>
      </w:r>
    </w:p>
    <w:p w14:paraId="5EEC0C3B" w14:textId="77777777" w:rsidR="00FB562F" w:rsidRDefault="00FB562F" w:rsidP="002E09CD">
      <w:pPr>
        <w:spacing w:afterLines="50" w:after="120"/>
        <w:rPr>
          <w:b/>
        </w:rPr>
      </w:pPr>
    </w:p>
    <w:p w14:paraId="360BB5D2" w14:textId="77777777" w:rsidR="000E6AF2" w:rsidRDefault="000E6AF2" w:rsidP="002E09CD">
      <w:pPr>
        <w:spacing w:afterLines="50" w:after="120"/>
        <w:rPr>
          <w:bCs/>
        </w:rPr>
      </w:pPr>
    </w:p>
    <w:p w14:paraId="77A4BCC9" w14:textId="77777777" w:rsidR="00B44A9E" w:rsidRPr="00731833" w:rsidRDefault="00B44A9E" w:rsidP="00B44A9E">
      <w:pPr>
        <w:spacing w:afterLines="50" w:after="120"/>
        <w:rPr>
          <w:bCs/>
        </w:rPr>
      </w:pPr>
    </w:p>
    <w:p w14:paraId="05EB58DE" w14:textId="521D4AB8" w:rsidR="00B44A9E" w:rsidRDefault="009D7FD7" w:rsidP="00B44A9E">
      <w:pPr>
        <w:pStyle w:val="Heading1"/>
      </w:pPr>
      <w:r>
        <w:t>Summary of issues to consider for RAN4#120</w:t>
      </w:r>
    </w:p>
    <w:p w14:paraId="4A119A4D" w14:textId="2CD03A33" w:rsidR="00433F22" w:rsidRDefault="00433F22" w:rsidP="00433F22">
      <w:pPr>
        <w:overflowPunct/>
        <w:autoSpaceDE/>
        <w:autoSpaceDN/>
        <w:adjustRightInd/>
        <w:spacing w:after="120"/>
        <w:textAlignment w:val="auto"/>
        <w:rPr>
          <w:rFonts w:eastAsia="SimSun"/>
          <w:szCs w:val="24"/>
        </w:rPr>
      </w:pPr>
      <w:r>
        <w:rPr>
          <w:rFonts w:eastAsia="SimSun"/>
          <w:szCs w:val="24"/>
        </w:rPr>
        <w:t>The following is not intended as an agreement, but is a summary of topics for which contributions are invited for RAN4#120 in order to make progress:</w:t>
      </w:r>
    </w:p>
    <w:p w14:paraId="2D49493D" w14:textId="44D5A67E" w:rsidR="007A5A03" w:rsidRDefault="007A5A03">
      <w:pPr>
        <w:overflowPunct/>
        <w:autoSpaceDE/>
        <w:autoSpaceDN/>
        <w:adjustRightInd/>
        <w:spacing w:after="0"/>
        <w:textAlignment w:val="auto"/>
        <w:rPr>
          <w:bCs/>
        </w:rPr>
      </w:pPr>
    </w:p>
    <w:p w14:paraId="684A157F" w14:textId="0D88C904" w:rsidR="000D5F07" w:rsidRDefault="000D5F07" w:rsidP="00E576F6">
      <w:pPr>
        <w:pStyle w:val="ListParagraph"/>
        <w:numPr>
          <w:ilvl w:val="0"/>
          <w:numId w:val="9"/>
        </w:numPr>
        <w:overflowPunct/>
        <w:autoSpaceDE/>
        <w:autoSpaceDN/>
        <w:adjustRightInd/>
        <w:spacing w:after="120"/>
        <w:ind w:firstLineChars="0"/>
        <w:textAlignment w:val="auto"/>
        <w:rPr>
          <w:rFonts w:eastAsia="SimSun"/>
          <w:szCs w:val="24"/>
        </w:rPr>
      </w:pPr>
      <w:r>
        <w:rPr>
          <w:rFonts w:eastAsia="SimSun"/>
          <w:szCs w:val="24"/>
        </w:rPr>
        <w:t>Dataset generation</w:t>
      </w:r>
    </w:p>
    <w:p w14:paraId="7B2673FE" w14:textId="679CDA76" w:rsidR="000D5F07" w:rsidRDefault="000D5F07" w:rsidP="00E576F6">
      <w:pPr>
        <w:pStyle w:val="ListParagraph"/>
        <w:numPr>
          <w:ilvl w:val="2"/>
          <w:numId w:val="9"/>
        </w:numPr>
        <w:overflowPunct/>
        <w:autoSpaceDE/>
        <w:autoSpaceDN/>
        <w:adjustRightInd/>
        <w:spacing w:after="120"/>
        <w:ind w:firstLineChars="0"/>
        <w:textAlignment w:val="auto"/>
        <w:rPr>
          <w:rFonts w:eastAsia="SimSun"/>
          <w:szCs w:val="24"/>
        </w:rPr>
      </w:pPr>
      <w:r>
        <w:rPr>
          <w:rFonts w:eastAsia="SimSun"/>
          <w:szCs w:val="24"/>
        </w:rPr>
        <w:t>Companies are encouraged to generate and upload the dataset according to the agreements</w:t>
      </w:r>
    </w:p>
    <w:p w14:paraId="4D966040" w14:textId="62AC884C" w:rsidR="000D5F07" w:rsidRDefault="00772219" w:rsidP="00E576F6">
      <w:pPr>
        <w:pStyle w:val="ListParagraph"/>
        <w:numPr>
          <w:ilvl w:val="1"/>
          <w:numId w:val="9"/>
        </w:numPr>
        <w:overflowPunct/>
        <w:autoSpaceDE/>
        <w:autoSpaceDN/>
        <w:adjustRightInd/>
        <w:spacing w:after="120"/>
        <w:ind w:firstLineChars="0"/>
        <w:textAlignment w:val="auto"/>
        <w:rPr>
          <w:rFonts w:eastAsia="SimSun"/>
          <w:szCs w:val="24"/>
        </w:rPr>
      </w:pPr>
      <w:r>
        <w:rPr>
          <w:rFonts w:eastAsia="SimSun"/>
          <w:szCs w:val="24"/>
        </w:rPr>
        <w:t>Dataset comparison</w:t>
      </w:r>
    </w:p>
    <w:p w14:paraId="60FDDA3C" w14:textId="1E0F5762" w:rsidR="00772219" w:rsidRDefault="00772219" w:rsidP="00E576F6">
      <w:pPr>
        <w:pStyle w:val="ListParagraph"/>
        <w:numPr>
          <w:ilvl w:val="2"/>
          <w:numId w:val="9"/>
        </w:numPr>
        <w:overflowPunct/>
        <w:autoSpaceDE/>
        <w:autoSpaceDN/>
        <w:adjustRightInd/>
        <w:spacing w:after="120"/>
        <w:ind w:firstLineChars="0"/>
        <w:textAlignment w:val="auto"/>
        <w:rPr>
          <w:rFonts w:eastAsia="SimSun"/>
          <w:szCs w:val="24"/>
        </w:rPr>
      </w:pPr>
      <w:r>
        <w:rPr>
          <w:rFonts w:eastAsia="SimSun"/>
          <w:szCs w:val="24"/>
        </w:rPr>
        <w:t>Depending on availability of datasets, companies are encouraged to begin the process of comparing datasets using models trained with their own dataset, as outlined in previous agreements.</w:t>
      </w:r>
    </w:p>
    <w:p w14:paraId="3F8851EC" w14:textId="65437771" w:rsidR="00A53EC4" w:rsidRDefault="00A53EC4" w:rsidP="00E576F6">
      <w:pPr>
        <w:pStyle w:val="ListParagraph"/>
        <w:numPr>
          <w:ilvl w:val="0"/>
          <w:numId w:val="9"/>
        </w:numPr>
        <w:overflowPunct/>
        <w:autoSpaceDE/>
        <w:autoSpaceDN/>
        <w:adjustRightInd/>
        <w:spacing w:after="120"/>
        <w:ind w:firstLineChars="0"/>
        <w:textAlignment w:val="auto"/>
        <w:rPr>
          <w:rFonts w:eastAsia="SimSun"/>
          <w:szCs w:val="24"/>
        </w:rPr>
      </w:pPr>
      <w:r>
        <w:rPr>
          <w:rFonts w:eastAsia="SimSun"/>
          <w:szCs w:val="24"/>
        </w:rPr>
        <w:t>Number of TX ports:</w:t>
      </w:r>
    </w:p>
    <w:p w14:paraId="6BBBB38F" w14:textId="77777777" w:rsidR="00A53EC4" w:rsidRDefault="00A53EC4" w:rsidP="00E576F6">
      <w:pPr>
        <w:pStyle w:val="ListParagraph"/>
        <w:numPr>
          <w:ilvl w:val="2"/>
          <w:numId w:val="9"/>
        </w:numPr>
        <w:overflowPunct/>
        <w:autoSpaceDE/>
        <w:autoSpaceDN/>
        <w:adjustRightInd/>
        <w:spacing w:after="120"/>
        <w:ind w:firstLineChars="0"/>
        <w:textAlignment w:val="auto"/>
        <w:rPr>
          <w:rFonts w:eastAsia="SimSun"/>
          <w:szCs w:val="24"/>
        </w:rPr>
      </w:pPr>
      <w:r>
        <w:rPr>
          <w:rFonts w:eastAsia="SimSun"/>
          <w:szCs w:val="24"/>
        </w:rPr>
        <w:t>For 64/128 ports, whether to create a different model or use an adaptation layer</w:t>
      </w:r>
    </w:p>
    <w:p w14:paraId="1AE45336" w14:textId="77777777" w:rsidR="00A53EC4" w:rsidRDefault="00A53EC4" w:rsidP="00E576F6">
      <w:pPr>
        <w:pStyle w:val="ListParagraph"/>
        <w:numPr>
          <w:ilvl w:val="1"/>
          <w:numId w:val="9"/>
        </w:numPr>
        <w:overflowPunct/>
        <w:autoSpaceDE/>
        <w:autoSpaceDN/>
        <w:adjustRightInd/>
        <w:spacing w:after="120"/>
        <w:ind w:firstLineChars="0"/>
        <w:textAlignment w:val="auto"/>
        <w:rPr>
          <w:rFonts w:eastAsia="SimSun"/>
          <w:szCs w:val="24"/>
        </w:rPr>
      </w:pPr>
      <w:r>
        <w:rPr>
          <w:rFonts w:eastAsia="SimSun"/>
          <w:szCs w:val="24"/>
        </w:rPr>
        <w:t>Scalability procedure</w:t>
      </w:r>
    </w:p>
    <w:p w14:paraId="44590593" w14:textId="77777777" w:rsidR="00A53EC4" w:rsidRDefault="00A53EC4" w:rsidP="00E576F6">
      <w:pPr>
        <w:pStyle w:val="ListParagraph"/>
        <w:numPr>
          <w:ilvl w:val="2"/>
          <w:numId w:val="9"/>
        </w:numPr>
        <w:overflowPunct/>
        <w:autoSpaceDE/>
        <w:autoSpaceDN/>
        <w:adjustRightInd/>
        <w:spacing w:after="120"/>
        <w:ind w:firstLineChars="0"/>
        <w:textAlignment w:val="auto"/>
        <w:rPr>
          <w:rFonts w:eastAsia="SimSun"/>
          <w:szCs w:val="24"/>
        </w:rPr>
      </w:pPr>
      <w:r>
        <w:rPr>
          <w:rFonts w:eastAsia="SimSun"/>
          <w:szCs w:val="24"/>
        </w:rPr>
        <w:t>How to achieve CSI payload scaling (whether zero padding or adaptation layer)</w:t>
      </w:r>
    </w:p>
    <w:p w14:paraId="5DC417C1" w14:textId="1E71E08F" w:rsidR="007741EC" w:rsidRDefault="007741EC" w:rsidP="00E576F6">
      <w:pPr>
        <w:pStyle w:val="ListParagraph"/>
        <w:numPr>
          <w:ilvl w:val="2"/>
          <w:numId w:val="9"/>
        </w:numPr>
        <w:overflowPunct/>
        <w:autoSpaceDE/>
        <w:autoSpaceDN/>
        <w:adjustRightInd/>
        <w:spacing w:after="120"/>
        <w:ind w:firstLineChars="0"/>
        <w:textAlignment w:val="auto"/>
        <w:rPr>
          <w:rFonts w:eastAsia="SimSun"/>
          <w:szCs w:val="24"/>
        </w:rPr>
      </w:pPr>
      <w:r>
        <w:rPr>
          <w:rFonts w:eastAsia="SimSun"/>
          <w:szCs w:val="24"/>
        </w:rPr>
        <w:t>Scalability evaluation basis; whether &lt;5% loss etc.</w:t>
      </w:r>
    </w:p>
    <w:p w14:paraId="2637B2C5" w14:textId="41365E15" w:rsidR="00A53EC4" w:rsidRDefault="00A53EC4" w:rsidP="00E576F6">
      <w:pPr>
        <w:pStyle w:val="ListParagraph"/>
        <w:numPr>
          <w:ilvl w:val="2"/>
          <w:numId w:val="9"/>
        </w:numPr>
        <w:overflowPunct/>
        <w:autoSpaceDE/>
        <w:autoSpaceDN/>
        <w:adjustRightInd/>
        <w:spacing w:after="120"/>
        <w:ind w:firstLineChars="0"/>
        <w:textAlignment w:val="auto"/>
        <w:rPr>
          <w:rFonts w:eastAsia="SimSun"/>
          <w:szCs w:val="24"/>
        </w:rPr>
      </w:pPr>
      <w:r>
        <w:rPr>
          <w:rFonts w:eastAsia="SimSun"/>
          <w:szCs w:val="24"/>
        </w:rPr>
        <w:t>Analysis of scalability performance</w:t>
      </w:r>
    </w:p>
    <w:p w14:paraId="4ED3390D" w14:textId="38337BD1" w:rsidR="00CC3A29" w:rsidRDefault="00CC3A29" w:rsidP="00E576F6">
      <w:pPr>
        <w:pStyle w:val="ListParagraph"/>
        <w:numPr>
          <w:ilvl w:val="3"/>
          <w:numId w:val="9"/>
        </w:numPr>
        <w:overflowPunct/>
        <w:autoSpaceDE/>
        <w:autoSpaceDN/>
        <w:adjustRightInd/>
        <w:spacing w:after="120"/>
        <w:ind w:firstLineChars="0"/>
        <w:textAlignment w:val="auto"/>
        <w:rPr>
          <w:rFonts w:eastAsia="SimSun"/>
          <w:szCs w:val="24"/>
        </w:rPr>
      </w:pPr>
      <w:r>
        <w:rPr>
          <w:rFonts w:eastAsia="SimSun"/>
          <w:szCs w:val="24"/>
        </w:rPr>
        <w:t>Companies are encouraged to provide results using the provided spreadsheet according to the agreements on assumptions</w:t>
      </w:r>
    </w:p>
    <w:p w14:paraId="41D1E54A" w14:textId="77777777" w:rsidR="00A53EC4" w:rsidRDefault="00A53EC4" w:rsidP="00E576F6">
      <w:pPr>
        <w:pStyle w:val="ListParagraph"/>
        <w:numPr>
          <w:ilvl w:val="1"/>
          <w:numId w:val="9"/>
        </w:numPr>
        <w:overflowPunct/>
        <w:autoSpaceDE/>
        <w:autoSpaceDN/>
        <w:adjustRightInd/>
        <w:spacing w:after="120"/>
        <w:ind w:firstLineChars="0"/>
        <w:textAlignment w:val="auto"/>
        <w:rPr>
          <w:rFonts w:eastAsia="SimSun"/>
          <w:szCs w:val="24"/>
        </w:rPr>
      </w:pPr>
      <w:r>
        <w:rPr>
          <w:rFonts w:eastAsia="SimSun"/>
          <w:szCs w:val="24"/>
        </w:rPr>
        <w:t>Model structure and parameters</w:t>
      </w:r>
    </w:p>
    <w:p w14:paraId="2C562ACA" w14:textId="2587326F" w:rsidR="00A53EC4" w:rsidRDefault="006B20F2" w:rsidP="00E576F6">
      <w:pPr>
        <w:pStyle w:val="ListParagraph"/>
        <w:numPr>
          <w:ilvl w:val="2"/>
          <w:numId w:val="9"/>
        </w:numPr>
        <w:overflowPunct/>
        <w:autoSpaceDE/>
        <w:autoSpaceDN/>
        <w:adjustRightInd/>
        <w:spacing w:after="120"/>
        <w:ind w:firstLineChars="0"/>
        <w:textAlignment w:val="auto"/>
        <w:rPr>
          <w:rFonts w:eastAsia="SimSun"/>
          <w:szCs w:val="24"/>
        </w:rPr>
      </w:pPr>
      <w:r>
        <w:rPr>
          <w:rFonts w:eastAsia="SimSun"/>
          <w:szCs w:val="24"/>
        </w:rPr>
        <w:t>Model</w:t>
      </w:r>
      <w:r w:rsidR="00A53EC4">
        <w:rPr>
          <w:rFonts w:eastAsia="SimSun"/>
          <w:szCs w:val="24"/>
        </w:rPr>
        <w:t xml:space="preserve"> complexity</w:t>
      </w:r>
    </w:p>
    <w:p w14:paraId="6744CD54" w14:textId="43C70029" w:rsidR="006B20F2" w:rsidRDefault="006B20F2" w:rsidP="00E576F6">
      <w:pPr>
        <w:pStyle w:val="ListParagraph"/>
        <w:numPr>
          <w:ilvl w:val="3"/>
          <w:numId w:val="9"/>
        </w:numPr>
        <w:overflowPunct/>
        <w:autoSpaceDE/>
        <w:autoSpaceDN/>
        <w:adjustRightInd/>
        <w:spacing w:after="120"/>
        <w:ind w:firstLineChars="0"/>
        <w:textAlignment w:val="auto"/>
        <w:rPr>
          <w:rFonts w:eastAsia="SimSun"/>
          <w:szCs w:val="24"/>
        </w:rPr>
      </w:pPr>
      <w:r>
        <w:rPr>
          <w:rFonts w:eastAsia="SimSun"/>
          <w:szCs w:val="24"/>
        </w:rPr>
        <w:t>Companies are encouraged to provide complexity estimates according to the complexity calculation spreadsheet and also with justification of alternative calculations if relevant.</w:t>
      </w:r>
    </w:p>
    <w:p w14:paraId="623F23C8" w14:textId="671468BE" w:rsidR="006B20F2" w:rsidRDefault="006B20F2" w:rsidP="00E576F6">
      <w:pPr>
        <w:pStyle w:val="ListParagraph"/>
        <w:numPr>
          <w:ilvl w:val="3"/>
          <w:numId w:val="9"/>
        </w:numPr>
        <w:overflowPunct/>
        <w:autoSpaceDE/>
        <w:autoSpaceDN/>
        <w:adjustRightInd/>
        <w:spacing w:after="120"/>
        <w:ind w:firstLineChars="0"/>
        <w:textAlignment w:val="auto"/>
        <w:rPr>
          <w:rFonts w:eastAsia="SimSun"/>
          <w:szCs w:val="24"/>
        </w:rPr>
      </w:pPr>
      <w:r>
        <w:rPr>
          <w:rFonts w:eastAsia="SimSun"/>
          <w:szCs w:val="24"/>
        </w:rPr>
        <w:t>Complexity calculations should be provided in the results spreadsheet.</w:t>
      </w:r>
    </w:p>
    <w:p w14:paraId="00B4583C" w14:textId="77777777" w:rsidR="00A53EC4" w:rsidRDefault="00A53EC4" w:rsidP="00E576F6">
      <w:pPr>
        <w:pStyle w:val="ListParagraph"/>
        <w:numPr>
          <w:ilvl w:val="2"/>
          <w:numId w:val="9"/>
        </w:numPr>
        <w:overflowPunct/>
        <w:autoSpaceDE/>
        <w:autoSpaceDN/>
        <w:adjustRightInd/>
        <w:spacing w:after="120"/>
        <w:ind w:firstLineChars="0"/>
        <w:textAlignment w:val="auto"/>
        <w:rPr>
          <w:rFonts w:eastAsia="SimSun"/>
          <w:szCs w:val="24"/>
        </w:rPr>
      </w:pPr>
      <w:r>
        <w:rPr>
          <w:rFonts w:eastAsia="SimSun"/>
          <w:szCs w:val="24"/>
        </w:rPr>
        <w:t>Analysis and proposals for the encoder hyperparameters</w:t>
      </w:r>
    </w:p>
    <w:p w14:paraId="3A9CE990" w14:textId="77777777" w:rsidR="006B20F2" w:rsidRDefault="006B20F2" w:rsidP="00E576F6">
      <w:pPr>
        <w:pStyle w:val="ListParagraph"/>
        <w:numPr>
          <w:ilvl w:val="3"/>
          <w:numId w:val="9"/>
        </w:numPr>
        <w:overflowPunct/>
        <w:autoSpaceDE/>
        <w:autoSpaceDN/>
        <w:adjustRightInd/>
        <w:spacing w:after="120"/>
        <w:ind w:firstLineChars="0"/>
        <w:textAlignment w:val="auto"/>
        <w:rPr>
          <w:rFonts w:eastAsia="SimSun"/>
          <w:szCs w:val="24"/>
        </w:rPr>
      </w:pPr>
      <w:r>
        <w:rPr>
          <w:rFonts w:eastAsia="SimSun"/>
          <w:szCs w:val="24"/>
        </w:rPr>
        <w:t>Companies are encouraged to provide results using the provided spreadsheet according to the agreements on assumptions</w:t>
      </w:r>
    </w:p>
    <w:p w14:paraId="21A9A8E6" w14:textId="36560343" w:rsidR="00A53EC4" w:rsidRDefault="006B20F2" w:rsidP="00E576F6">
      <w:pPr>
        <w:pStyle w:val="ListParagraph"/>
        <w:numPr>
          <w:ilvl w:val="2"/>
          <w:numId w:val="9"/>
        </w:numPr>
        <w:overflowPunct/>
        <w:autoSpaceDE/>
        <w:autoSpaceDN/>
        <w:adjustRightInd/>
        <w:spacing w:after="120"/>
        <w:ind w:firstLineChars="0"/>
        <w:textAlignment w:val="auto"/>
        <w:rPr>
          <w:rFonts w:eastAsia="SimSun"/>
          <w:szCs w:val="24"/>
        </w:rPr>
      </w:pPr>
      <w:r>
        <w:rPr>
          <w:rFonts w:eastAsia="SimSun"/>
          <w:szCs w:val="24"/>
        </w:rPr>
        <w:t>A</w:t>
      </w:r>
      <w:r w:rsidR="00A53EC4">
        <w:rPr>
          <w:rFonts w:eastAsia="SimSun"/>
          <w:szCs w:val="24"/>
        </w:rPr>
        <w:t>nalysis and proposals for the decoder hyperparameters</w:t>
      </w:r>
    </w:p>
    <w:p w14:paraId="402F778C" w14:textId="2618364F" w:rsidR="006B20F2" w:rsidRPr="006B20F2" w:rsidRDefault="006B20F2" w:rsidP="00E576F6">
      <w:pPr>
        <w:pStyle w:val="ListParagraph"/>
        <w:numPr>
          <w:ilvl w:val="3"/>
          <w:numId w:val="9"/>
        </w:numPr>
        <w:overflowPunct/>
        <w:autoSpaceDE/>
        <w:autoSpaceDN/>
        <w:adjustRightInd/>
        <w:spacing w:after="120"/>
        <w:ind w:firstLineChars="0"/>
        <w:textAlignment w:val="auto"/>
        <w:rPr>
          <w:rFonts w:eastAsia="SimSun"/>
          <w:szCs w:val="24"/>
        </w:rPr>
      </w:pPr>
      <w:r>
        <w:rPr>
          <w:rFonts w:eastAsia="SimSun"/>
          <w:szCs w:val="24"/>
        </w:rPr>
        <w:t>Companies are encouraged to provide results using the provided spreadsheet according to the agreements on assumptions</w:t>
      </w:r>
    </w:p>
    <w:p w14:paraId="04C154C1" w14:textId="77777777" w:rsidR="00A53EC4" w:rsidRDefault="00A53EC4" w:rsidP="00E576F6">
      <w:pPr>
        <w:pStyle w:val="ListParagraph"/>
        <w:numPr>
          <w:ilvl w:val="1"/>
          <w:numId w:val="9"/>
        </w:numPr>
        <w:overflowPunct/>
        <w:autoSpaceDE/>
        <w:autoSpaceDN/>
        <w:adjustRightInd/>
        <w:spacing w:after="120"/>
        <w:ind w:firstLineChars="0"/>
        <w:textAlignment w:val="auto"/>
        <w:rPr>
          <w:rFonts w:eastAsia="SimSun"/>
          <w:szCs w:val="24"/>
        </w:rPr>
      </w:pPr>
      <w:r>
        <w:rPr>
          <w:rFonts w:eastAsia="SimSun"/>
          <w:szCs w:val="24"/>
        </w:rPr>
        <w:t>Training</w:t>
      </w:r>
    </w:p>
    <w:p w14:paraId="07DD1CE3" w14:textId="77777777" w:rsidR="00A53EC4" w:rsidRDefault="00A53EC4" w:rsidP="00E576F6">
      <w:pPr>
        <w:pStyle w:val="ListParagraph"/>
        <w:numPr>
          <w:ilvl w:val="2"/>
          <w:numId w:val="9"/>
        </w:numPr>
        <w:overflowPunct/>
        <w:autoSpaceDE/>
        <w:autoSpaceDN/>
        <w:adjustRightInd/>
        <w:spacing w:after="120"/>
        <w:ind w:firstLineChars="0"/>
        <w:textAlignment w:val="auto"/>
        <w:rPr>
          <w:rFonts w:eastAsia="SimSun"/>
          <w:szCs w:val="24"/>
        </w:rPr>
      </w:pPr>
      <w:r>
        <w:rPr>
          <w:rFonts w:eastAsia="SimSun"/>
          <w:szCs w:val="24"/>
        </w:rPr>
        <w:t>In general, it is useful for companies to provide details of the training they use</w:t>
      </w:r>
    </w:p>
    <w:p w14:paraId="48A9E51A" w14:textId="77777777" w:rsidR="00A53EC4" w:rsidRDefault="00A53EC4" w:rsidP="00E576F6">
      <w:pPr>
        <w:pStyle w:val="ListParagraph"/>
        <w:numPr>
          <w:ilvl w:val="2"/>
          <w:numId w:val="9"/>
        </w:numPr>
        <w:overflowPunct/>
        <w:autoSpaceDE/>
        <w:autoSpaceDN/>
        <w:adjustRightInd/>
        <w:spacing w:after="120"/>
        <w:ind w:firstLineChars="0"/>
        <w:textAlignment w:val="auto"/>
        <w:rPr>
          <w:rFonts w:eastAsia="SimSun"/>
          <w:szCs w:val="24"/>
        </w:rPr>
      </w:pPr>
      <w:r>
        <w:rPr>
          <w:rFonts w:eastAsia="SimSun"/>
          <w:szCs w:val="24"/>
        </w:rPr>
        <w:t>Proposals for alignment of training if needed.</w:t>
      </w:r>
    </w:p>
    <w:p w14:paraId="38C6F438" w14:textId="77777777" w:rsidR="00A53EC4" w:rsidRDefault="00A53EC4" w:rsidP="00E576F6">
      <w:pPr>
        <w:pStyle w:val="ListParagraph"/>
        <w:numPr>
          <w:ilvl w:val="1"/>
          <w:numId w:val="9"/>
        </w:numPr>
        <w:overflowPunct/>
        <w:autoSpaceDE/>
        <w:autoSpaceDN/>
        <w:adjustRightInd/>
        <w:spacing w:after="120"/>
        <w:ind w:firstLineChars="0"/>
        <w:textAlignment w:val="auto"/>
        <w:rPr>
          <w:rFonts w:eastAsia="SimSun"/>
          <w:szCs w:val="24"/>
        </w:rPr>
      </w:pPr>
      <w:r>
        <w:rPr>
          <w:rFonts w:eastAsia="SimSun"/>
          <w:szCs w:val="24"/>
        </w:rPr>
        <w:t>Mosel parameters quantization</w:t>
      </w:r>
    </w:p>
    <w:p w14:paraId="4393DB5D" w14:textId="728D8FEF" w:rsidR="00A53EC4" w:rsidRDefault="006B20F2" w:rsidP="00E576F6">
      <w:pPr>
        <w:pStyle w:val="ListParagraph"/>
        <w:numPr>
          <w:ilvl w:val="2"/>
          <w:numId w:val="9"/>
        </w:numPr>
        <w:overflowPunct/>
        <w:autoSpaceDE/>
        <w:autoSpaceDN/>
        <w:adjustRightInd/>
        <w:spacing w:after="120"/>
        <w:ind w:firstLineChars="0"/>
        <w:textAlignment w:val="auto"/>
        <w:rPr>
          <w:rFonts w:eastAsia="SimSun"/>
          <w:szCs w:val="24"/>
        </w:rPr>
      </w:pPr>
      <w:r>
        <w:rPr>
          <w:rFonts w:eastAsia="SimSun"/>
          <w:szCs w:val="24"/>
        </w:rPr>
        <w:t>Analysis of the need for model parameter quantization and the performance difference</w:t>
      </w:r>
      <w:r w:rsidR="00A82E9E">
        <w:rPr>
          <w:rFonts w:eastAsia="SimSun"/>
          <w:szCs w:val="24"/>
        </w:rPr>
        <w:t xml:space="preserve"> between quantization and no quantization</w:t>
      </w:r>
    </w:p>
    <w:p w14:paraId="6B4FD24B" w14:textId="331682CB" w:rsidR="00A53EC4" w:rsidRDefault="00A53EC4" w:rsidP="00E576F6">
      <w:pPr>
        <w:pStyle w:val="ListParagraph"/>
        <w:numPr>
          <w:ilvl w:val="1"/>
          <w:numId w:val="9"/>
        </w:numPr>
        <w:overflowPunct/>
        <w:autoSpaceDE/>
        <w:autoSpaceDN/>
        <w:adjustRightInd/>
        <w:spacing w:after="120"/>
        <w:ind w:firstLineChars="0"/>
        <w:textAlignment w:val="auto"/>
        <w:rPr>
          <w:rFonts w:eastAsia="SimSun"/>
          <w:szCs w:val="24"/>
        </w:rPr>
      </w:pPr>
      <w:r>
        <w:rPr>
          <w:rFonts w:eastAsia="SimSun"/>
          <w:szCs w:val="24"/>
        </w:rPr>
        <w:t>Further consideration of how to capture the model</w:t>
      </w:r>
      <w:r w:rsidR="003C7278">
        <w:rPr>
          <w:rFonts w:eastAsia="SimSun"/>
          <w:szCs w:val="24"/>
        </w:rPr>
        <w:t xml:space="preserve"> and dataset</w:t>
      </w:r>
      <w:r>
        <w:rPr>
          <w:rFonts w:eastAsia="SimSun"/>
          <w:szCs w:val="24"/>
        </w:rPr>
        <w:t xml:space="preserve"> in </w:t>
      </w:r>
      <w:r w:rsidR="003C7278">
        <w:rPr>
          <w:rFonts w:eastAsia="SimSun"/>
          <w:szCs w:val="24"/>
        </w:rPr>
        <w:t>3GPP</w:t>
      </w:r>
    </w:p>
    <w:p w14:paraId="5216365B" w14:textId="44963FE4" w:rsidR="00A82E9E" w:rsidRDefault="00A82E9E" w:rsidP="00E576F6">
      <w:pPr>
        <w:pStyle w:val="ListParagraph"/>
        <w:numPr>
          <w:ilvl w:val="2"/>
          <w:numId w:val="9"/>
        </w:numPr>
        <w:overflowPunct/>
        <w:autoSpaceDE/>
        <w:autoSpaceDN/>
        <w:adjustRightInd/>
        <w:spacing w:after="120"/>
        <w:ind w:firstLineChars="0"/>
        <w:textAlignment w:val="auto"/>
        <w:rPr>
          <w:rFonts w:eastAsia="SimSun"/>
          <w:szCs w:val="24"/>
        </w:rPr>
      </w:pPr>
      <w:r>
        <w:rPr>
          <w:rFonts w:eastAsia="SimSun"/>
          <w:szCs w:val="24"/>
        </w:rPr>
        <w:t>Companies are encouraged to consider ONNX and the framework outlined in Annex D for a 3GPP internal method.</w:t>
      </w:r>
    </w:p>
    <w:p w14:paraId="704369B3" w14:textId="77777777" w:rsidR="00A53EC4" w:rsidRPr="00877A61" w:rsidRDefault="00A53EC4" w:rsidP="00E576F6">
      <w:pPr>
        <w:pStyle w:val="ListParagraph"/>
        <w:numPr>
          <w:ilvl w:val="1"/>
          <w:numId w:val="9"/>
        </w:numPr>
        <w:overflowPunct/>
        <w:autoSpaceDE/>
        <w:autoSpaceDN/>
        <w:adjustRightInd/>
        <w:spacing w:after="120"/>
        <w:ind w:firstLineChars="0"/>
        <w:textAlignment w:val="auto"/>
        <w:rPr>
          <w:rFonts w:eastAsia="SimSun"/>
          <w:szCs w:val="24"/>
        </w:rPr>
      </w:pPr>
      <w:r>
        <w:rPr>
          <w:rFonts w:eastAsia="SimSun"/>
          <w:szCs w:val="24"/>
        </w:rPr>
        <w:t>Further details on the dataset alignment process</w:t>
      </w:r>
    </w:p>
    <w:p w14:paraId="653AEBF1" w14:textId="77777777" w:rsidR="00A53EC4" w:rsidRDefault="00A53EC4" w:rsidP="00E576F6">
      <w:pPr>
        <w:pStyle w:val="ListParagraph"/>
        <w:numPr>
          <w:ilvl w:val="0"/>
          <w:numId w:val="10"/>
        </w:numPr>
        <w:overflowPunct/>
        <w:autoSpaceDE/>
        <w:autoSpaceDN/>
        <w:adjustRightInd/>
        <w:spacing w:after="120"/>
        <w:ind w:firstLineChars="0"/>
        <w:textAlignment w:val="auto"/>
        <w:rPr>
          <w:rFonts w:eastAsia="SimSun"/>
          <w:szCs w:val="24"/>
        </w:rPr>
      </w:pPr>
      <w:r>
        <w:rPr>
          <w:rFonts w:eastAsia="SimSun"/>
          <w:szCs w:val="24"/>
        </w:rPr>
        <w:t>Whether to consider robustness when selecting the final model parameters</w:t>
      </w:r>
    </w:p>
    <w:p w14:paraId="4E7E04AE" w14:textId="21774F13" w:rsidR="008B4192" w:rsidRDefault="008B4192" w:rsidP="00E576F6">
      <w:pPr>
        <w:pStyle w:val="ListParagraph"/>
        <w:numPr>
          <w:ilvl w:val="0"/>
          <w:numId w:val="10"/>
        </w:numPr>
        <w:overflowPunct/>
        <w:autoSpaceDE/>
        <w:autoSpaceDN/>
        <w:adjustRightInd/>
        <w:spacing w:after="120"/>
        <w:ind w:firstLineChars="0"/>
        <w:textAlignment w:val="auto"/>
        <w:rPr>
          <w:rFonts w:eastAsia="SimSun"/>
          <w:szCs w:val="24"/>
        </w:rPr>
      </w:pPr>
      <w:r>
        <w:rPr>
          <w:rFonts w:eastAsia="SimSun"/>
          <w:szCs w:val="24"/>
        </w:rPr>
        <w:t>Considerations on model generalization</w:t>
      </w:r>
    </w:p>
    <w:p w14:paraId="207A5664" w14:textId="77777777" w:rsidR="00A53EC4" w:rsidRDefault="00A53EC4" w:rsidP="00E576F6">
      <w:pPr>
        <w:pStyle w:val="ListParagraph"/>
        <w:numPr>
          <w:ilvl w:val="0"/>
          <w:numId w:val="10"/>
        </w:numPr>
        <w:overflowPunct/>
        <w:autoSpaceDE/>
        <w:autoSpaceDN/>
        <w:adjustRightInd/>
        <w:spacing w:after="120"/>
        <w:ind w:firstLineChars="0"/>
        <w:textAlignment w:val="auto"/>
        <w:rPr>
          <w:rFonts w:eastAsia="SimSun"/>
          <w:szCs w:val="24"/>
        </w:rPr>
      </w:pPr>
      <w:r>
        <w:rPr>
          <w:rFonts w:eastAsia="SimSun"/>
          <w:szCs w:val="24"/>
        </w:rPr>
        <w:t>Performance requirement design</w:t>
      </w:r>
    </w:p>
    <w:p w14:paraId="10510C01" w14:textId="77777777" w:rsidR="00A53EC4" w:rsidRPr="00B046BF" w:rsidRDefault="00A53EC4" w:rsidP="00E576F6">
      <w:pPr>
        <w:pStyle w:val="ListParagraph"/>
        <w:numPr>
          <w:ilvl w:val="0"/>
          <w:numId w:val="10"/>
        </w:numPr>
        <w:overflowPunct/>
        <w:autoSpaceDE/>
        <w:autoSpaceDN/>
        <w:adjustRightInd/>
        <w:spacing w:after="120"/>
        <w:ind w:firstLineChars="0"/>
        <w:textAlignment w:val="auto"/>
        <w:rPr>
          <w:rFonts w:eastAsia="SimSun"/>
          <w:szCs w:val="24"/>
        </w:rPr>
      </w:pPr>
      <w:r>
        <w:rPr>
          <w:rFonts w:eastAsia="SimSun"/>
          <w:szCs w:val="24"/>
        </w:rPr>
        <w:t>LCM requirements in case there is sufficient RAN1/2 progress</w:t>
      </w:r>
    </w:p>
    <w:p w14:paraId="4BE8DD8D" w14:textId="77777777" w:rsidR="00A53EC4" w:rsidRDefault="00A53EC4">
      <w:pPr>
        <w:overflowPunct/>
        <w:autoSpaceDE/>
        <w:autoSpaceDN/>
        <w:adjustRightInd/>
        <w:spacing w:after="0"/>
        <w:textAlignment w:val="auto"/>
        <w:rPr>
          <w:bCs/>
        </w:rPr>
      </w:pPr>
    </w:p>
    <w:p w14:paraId="249610C2" w14:textId="77777777" w:rsidR="000E6AF2" w:rsidRPr="00731833" w:rsidRDefault="000E6AF2" w:rsidP="002E09CD">
      <w:pPr>
        <w:spacing w:afterLines="50" w:after="120"/>
        <w:rPr>
          <w:bCs/>
        </w:rPr>
      </w:pPr>
    </w:p>
    <w:p w14:paraId="20F7CC05" w14:textId="1D0BB0A3" w:rsidR="002E09CD" w:rsidRPr="00AB3D40" w:rsidRDefault="001E5617" w:rsidP="002E09CD">
      <w:pPr>
        <w:pStyle w:val="Heading1"/>
      </w:pPr>
      <w:r>
        <w:t>Annex A: Link level simulation assumptions summary for dataset</w:t>
      </w:r>
    </w:p>
    <w:p w14:paraId="3269C998" w14:textId="77777777" w:rsidR="003741D0" w:rsidRPr="00032E44" w:rsidRDefault="003741D0" w:rsidP="00E576F6">
      <w:pPr>
        <w:pStyle w:val="ListParagraph"/>
        <w:numPr>
          <w:ilvl w:val="0"/>
          <w:numId w:val="6"/>
        </w:numPr>
        <w:overflowPunct/>
        <w:autoSpaceDE/>
        <w:autoSpaceDN/>
        <w:adjustRightInd/>
        <w:spacing w:after="120"/>
        <w:ind w:firstLineChars="0"/>
        <w:textAlignment w:val="auto"/>
        <w:rPr>
          <w:rFonts w:eastAsia="SimSun"/>
          <w:szCs w:val="24"/>
        </w:rPr>
      </w:pPr>
      <w:r w:rsidRPr="00032E44">
        <w:rPr>
          <w:rFonts w:eastAsia="SimSun"/>
          <w:szCs w:val="24"/>
        </w:rPr>
        <w:t>Dataset consists of Eigenvectors</w:t>
      </w:r>
    </w:p>
    <w:p w14:paraId="3A6F5C7C" w14:textId="77777777" w:rsidR="003741D0" w:rsidRPr="00BD1B6B" w:rsidRDefault="003741D0" w:rsidP="00E576F6">
      <w:pPr>
        <w:pStyle w:val="ListParagraph"/>
        <w:numPr>
          <w:ilvl w:val="0"/>
          <w:numId w:val="6"/>
        </w:numPr>
        <w:overflowPunct/>
        <w:autoSpaceDE/>
        <w:autoSpaceDN/>
        <w:adjustRightInd/>
        <w:spacing w:after="120"/>
        <w:ind w:firstLineChars="0"/>
        <w:textAlignment w:val="auto"/>
        <w:rPr>
          <w:rFonts w:eastAsia="SimSun"/>
          <w:szCs w:val="24"/>
        </w:rPr>
      </w:pPr>
      <w:r w:rsidRPr="00BD1B6B">
        <w:rPr>
          <w:rFonts w:eastAsia="SimSun"/>
          <w:szCs w:val="24"/>
        </w:rPr>
        <w:t>Common procedure to select Eigenvectors:</w:t>
      </w:r>
    </w:p>
    <w:p w14:paraId="5D3BD8B6" w14:textId="77777777" w:rsidR="003741D0" w:rsidRPr="00BD1B6B" w:rsidRDefault="003741D0" w:rsidP="00E576F6">
      <w:pPr>
        <w:pStyle w:val="ListParagraph"/>
        <w:numPr>
          <w:ilvl w:val="1"/>
          <w:numId w:val="6"/>
        </w:numPr>
        <w:spacing w:after="120"/>
        <w:ind w:firstLineChars="0"/>
        <w:rPr>
          <w:rFonts w:eastAsia="SimSun"/>
          <w:szCs w:val="24"/>
        </w:rPr>
      </w:pPr>
      <w:r w:rsidRPr="00BD1B6B">
        <w:rPr>
          <w:rFonts w:eastAsia="SimSun"/>
          <w:szCs w:val="24"/>
        </w:rPr>
        <w:t>Select the right eigenvectors corresponding to the top-maximum- layer-number eigen values</w:t>
      </w:r>
    </w:p>
    <w:p w14:paraId="5BF5ABE3" w14:textId="77777777" w:rsidR="003741D0" w:rsidRPr="00BD1B6B" w:rsidRDefault="003741D0" w:rsidP="00E576F6">
      <w:pPr>
        <w:pStyle w:val="ListParagraph"/>
        <w:numPr>
          <w:ilvl w:val="1"/>
          <w:numId w:val="6"/>
        </w:numPr>
        <w:spacing w:after="120"/>
        <w:ind w:firstLineChars="0"/>
        <w:rPr>
          <w:rFonts w:eastAsia="SimSun"/>
          <w:szCs w:val="24"/>
        </w:rPr>
      </w:pPr>
      <w:r w:rsidRPr="00BD1B6B">
        <w:rPr>
          <w:rFonts w:eastAsia="SimSun"/>
          <w:szCs w:val="24"/>
        </w:rPr>
        <w:tab/>
        <w:t>Perform column normalization by normalizing the L2 norm of each eigenvector in to 1</w:t>
      </w:r>
    </w:p>
    <w:p w14:paraId="7C0A4E46" w14:textId="74FEDB58" w:rsidR="003741D0" w:rsidRPr="003741D0" w:rsidRDefault="003741D0" w:rsidP="00E576F6">
      <w:pPr>
        <w:pStyle w:val="ListParagraph"/>
        <w:numPr>
          <w:ilvl w:val="1"/>
          <w:numId w:val="6"/>
        </w:numPr>
        <w:overflowPunct/>
        <w:autoSpaceDE/>
        <w:autoSpaceDN/>
        <w:adjustRightInd/>
        <w:spacing w:after="120"/>
        <w:ind w:firstLineChars="0"/>
        <w:textAlignment w:val="auto"/>
        <w:rPr>
          <w:rFonts w:eastAsia="SimSun"/>
          <w:szCs w:val="24"/>
        </w:rPr>
      </w:pPr>
      <w:r w:rsidRPr="00BD1B6B">
        <w:rPr>
          <w:rFonts w:eastAsia="SimSun"/>
          <w:szCs w:val="24"/>
        </w:rPr>
        <w:tab/>
        <w:t>Perform phase normalization by subtracting the angle of the first element from the angles of all the elements in each eigenvector</w:t>
      </w:r>
    </w:p>
    <w:p w14:paraId="6D2C55B9" w14:textId="576C97D9" w:rsidR="00394B9D" w:rsidRDefault="00394B9D" w:rsidP="00E576F6">
      <w:pPr>
        <w:numPr>
          <w:ilvl w:val="0"/>
          <w:numId w:val="6"/>
        </w:numPr>
        <w:overflowPunct/>
        <w:autoSpaceDE/>
        <w:autoSpaceDN/>
        <w:adjustRightInd/>
        <w:textAlignment w:val="auto"/>
      </w:pPr>
      <w:r>
        <w:t>15k SCS and 30k SCS</w:t>
      </w:r>
    </w:p>
    <w:p w14:paraId="67C6B1D7" w14:textId="77777777" w:rsidR="007A5A03" w:rsidRPr="00D86868" w:rsidRDefault="007A5A03" w:rsidP="007A5A03">
      <w:pPr>
        <w:snapToGrid w:val="0"/>
        <w:spacing w:after="120"/>
        <w:rPr>
          <w:rFonts w:eastAsia="DengXian"/>
        </w:rPr>
      </w:pPr>
      <w:r w:rsidRPr="00D86868">
        <w:rPr>
          <w:rFonts w:eastAsia="DengXian"/>
        </w:rPr>
        <w:t>1</w:t>
      </w:r>
      <w:r w:rsidRPr="00D86868">
        <w:rPr>
          <w:rFonts w:eastAsia="DengXian"/>
          <w:vertAlign w:val="superscript"/>
        </w:rPr>
        <w:t>st</w:t>
      </w:r>
      <w:r w:rsidRPr="00D86868">
        <w:rPr>
          <w:rFonts w:eastAsia="DengXian"/>
        </w:rPr>
        <w:t xml:space="preserve"> priority: </w:t>
      </w:r>
    </w:p>
    <w:p w14:paraId="4CA16A09" w14:textId="77777777" w:rsidR="007A5A03" w:rsidRPr="00D86868" w:rsidRDefault="007A5A03" w:rsidP="00E576F6">
      <w:pPr>
        <w:pStyle w:val="ListParagraph"/>
        <w:numPr>
          <w:ilvl w:val="0"/>
          <w:numId w:val="6"/>
        </w:numPr>
        <w:snapToGrid w:val="0"/>
        <w:spacing w:after="120"/>
        <w:ind w:firstLineChars="0"/>
        <w:rPr>
          <w:rFonts w:eastAsia="DengXian"/>
        </w:rPr>
      </w:pPr>
      <w:r w:rsidRPr="00D86868">
        <w:rPr>
          <w:rFonts w:eastAsia="DengXian"/>
        </w:rPr>
        <w:t>30k SCS, Sub-band size 16, 18 sub-bands</w:t>
      </w:r>
    </w:p>
    <w:p w14:paraId="676DBF72" w14:textId="77777777" w:rsidR="007A5A03" w:rsidRPr="00D86868" w:rsidRDefault="007A5A03" w:rsidP="00E576F6">
      <w:pPr>
        <w:pStyle w:val="ListParagraph"/>
        <w:numPr>
          <w:ilvl w:val="1"/>
          <w:numId w:val="6"/>
        </w:numPr>
        <w:snapToGrid w:val="0"/>
        <w:spacing w:after="120"/>
        <w:ind w:firstLineChars="0"/>
        <w:rPr>
          <w:rFonts w:eastAsia="DengXian"/>
        </w:rPr>
      </w:pPr>
      <w:r w:rsidRPr="00D86868">
        <w:rPr>
          <w:rFonts w:eastAsia="DengXian"/>
        </w:rPr>
        <w:t>PRB arrangement:</w:t>
      </w:r>
    </w:p>
    <w:p w14:paraId="785672FE" w14:textId="77777777" w:rsidR="007A5A03" w:rsidRPr="00D86868" w:rsidRDefault="007A5A03" w:rsidP="00E576F6">
      <w:pPr>
        <w:pStyle w:val="ListParagraph"/>
        <w:numPr>
          <w:ilvl w:val="2"/>
          <w:numId w:val="6"/>
        </w:numPr>
        <w:snapToGrid w:val="0"/>
        <w:spacing w:after="120"/>
        <w:ind w:firstLineChars="0"/>
        <w:rPr>
          <w:rFonts w:eastAsia="DengXian"/>
        </w:rPr>
      </w:pPr>
      <w:r w:rsidRPr="00D86868">
        <w:rPr>
          <w:rFonts w:eastAsia="DengXian"/>
        </w:rPr>
        <w:t>Sub-band 0: All PRB</w:t>
      </w:r>
    </w:p>
    <w:p w14:paraId="278680C6" w14:textId="77777777" w:rsidR="007A5A03" w:rsidRPr="00D86868" w:rsidRDefault="007A5A03" w:rsidP="00E576F6">
      <w:pPr>
        <w:pStyle w:val="ListParagraph"/>
        <w:numPr>
          <w:ilvl w:val="2"/>
          <w:numId w:val="6"/>
        </w:numPr>
        <w:snapToGrid w:val="0"/>
        <w:spacing w:after="120"/>
        <w:ind w:firstLineChars="0"/>
        <w:rPr>
          <w:rFonts w:eastAsia="DengXian"/>
        </w:rPr>
      </w:pPr>
      <w:r w:rsidRPr="00D86868">
        <w:rPr>
          <w:rFonts w:eastAsia="DengXian"/>
        </w:rPr>
        <w:t>Sub-band 1-16: All PRB</w:t>
      </w:r>
    </w:p>
    <w:p w14:paraId="6E06E134" w14:textId="77777777" w:rsidR="007A5A03" w:rsidRPr="00D86868" w:rsidRDefault="007A5A03" w:rsidP="00E576F6">
      <w:pPr>
        <w:pStyle w:val="ListParagraph"/>
        <w:numPr>
          <w:ilvl w:val="2"/>
          <w:numId w:val="6"/>
        </w:numPr>
        <w:snapToGrid w:val="0"/>
        <w:spacing w:after="120"/>
        <w:ind w:firstLineChars="0"/>
        <w:rPr>
          <w:rFonts w:eastAsia="DengXian"/>
        </w:rPr>
      </w:pPr>
      <w:r w:rsidRPr="00D86868">
        <w:rPr>
          <w:rFonts w:eastAsia="DengXian"/>
        </w:rPr>
        <w:t>Sub-band 17: 1 PRB</w:t>
      </w:r>
    </w:p>
    <w:p w14:paraId="18FA675A" w14:textId="77777777" w:rsidR="007A5A03" w:rsidRPr="00D86868" w:rsidRDefault="007A5A03" w:rsidP="00E576F6">
      <w:pPr>
        <w:pStyle w:val="ListParagraph"/>
        <w:numPr>
          <w:ilvl w:val="0"/>
          <w:numId w:val="6"/>
        </w:numPr>
        <w:snapToGrid w:val="0"/>
        <w:spacing w:after="120"/>
        <w:ind w:firstLineChars="0"/>
        <w:rPr>
          <w:rFonts w:eastAsia="DengXian"/>
        </w:rPr>
      </w:pPr>
      <w:r w:rsidRPr="00D86868">
        <w:rPr>
          <w:rFonts w:eastAsia="DengXian"/>
        </w:rPr>
        <w:t>15k SCS, Sub-band size 4, 19 sub-bands</w:t>
      </w:r>
    </w:p>
    <w:p w14:paraId="595BAB0E" w14:textId="77777777" w:rsidR="007A5A03" w:rsidRPr="00D86868" w:rsidRDefault="007A5A03" w:rsidP="00E576F6">
      <w:pPr>
        <w:pStyle w:val="ListParagraph"/>
        <w:numPr>
          <w:ilvl w:val="1"/>
          <w:numId w:val="6"/>
        </w:numPr>
        <w:snapToGrid w:val="0"/>
        <w:spacing w:after="120"/>
        <w:ind w:firstLineChars="0"/>
        <w:rPr>
          <w:rFonts w:eastAsia="DengXian"/>
        </w:rPr>
      </w:pPr>
      <w:r w:rsidRPr="00D86868">
        <w:rPr>
          <w:rFonts w:eastAsia="DengXian"/>
        </w:rPr>
        <w:t>PRB arrangement:</w:t>
      </w:r>
    </w:p>
    <w:p w14:paraId="2CBE1D3E" w14:textId="77777777" w:rsidR="007A5A03" w:rsidRPr="00D86868" w:rsidRDefault="007A5A03" w:rsidP="00E576F6">
      <w:pPr>
        <w:pStyle w:val="ListParagraph"/>
        <w:numPr>
          <w:ilvl w:val="2"/>
          <w:numId w:val="6"/>
        </w:numPr>
        <w:snapToGrid w:val="0"/>
        <w:spacing w:after="120"/>
        <w:ind w:firstLineChars="0"/>
        <w:rPr>
          <w:rFonts w:eastAsia="DengXian"/>
        </w:rPr>
      </w:pPr>
      <w:r w:rsidRPr="00D86868">
        <w:rPr>
          <w:rFonts w:eastAsia="DengXian"/>
        </w:rPr>
        <w:t>Sub-band 0: 2 PRBs used</w:t>
      </w:r>
    </w:p>
    <w:p w14:paraId="14748F3F" w14:textId="77777777" w:rsidR="007A5A03" w:rsidRPr="00D86868" w:rsidRDefault="007A5A03" w:rsidP="00E576F6">
      <w:pPr>
        <w:pStyle w:val="ListParagraph"/>
        <w:numPr>
          <w:ilvl w:val="2"/>
          <w:numId w:val="6"/>
        </w:numPr>
        <w:snapToGrid w:val="0"/>
        <w:spacing w:after="120"/>
        <w:ind w:firstLineChars="0"/>
        <w:rPr>
          <w:rFonts w:eastAsia="DengXian"/>
        </w:rPr>
      </w:pPr>
      <w:r w:rsidRPr="00D86868">
        <w:rPr>
          <w:rFonts w:eastAsia="DengXian"/>
        </w:rPr>
        <w:t>Sub-band 1-17: All PRB</w:t>
      </w:r>
    </w:p>
    <w:p w14:paraId="56A80E72" w14:textId="77777777" w:rsidR="007A5A03" w:rsidRPr="00D86868" w:rsidRDefault="007A5A03" w:rsidP="00E576F6">
      <w:pPr>
        <w:pStyle w:val="ListParagraph"/>
        <w:numPr>
          <w:ilvl w:val="2"/>
          <w:numId w:val="6"/>
        </w:numPr>
        <w:snapToGrid w:val="0"/>
        <w:spacing w:after="120"/>
        <w:ind w:firstLineChars="0"/>
        <w:rPr>
          <w:rFonts w:eastAsia="DengXian"/>
        </w:rPr>
      </w:pPr>
      <w:r w:rsidRPr="00D86868">
        <w:rPr>
          <w:rFonts w:eastAsia="DengXian"/>
        </w:rPr>
        <w:t>Sub-band 18: 2 PRBs used</w:t>
      </w:r>
    </w:p>
    <w:p w14:paraId="083F0BDA" w14:textId="77777777" w:rsidR="007A5A03" w:rsidRPr="00D86868" w:rsidRDefault="007A5A03" w:rsidP="007A5A03">
      <w:pPr>
        <w:snapToGrid w:val="0"/>
        <w:spacing w:after="120"/>
        <w:rPr>
          <w:rFonts w:eastAsia="DengXian"/>
        </w:rPr>
      </w:pPr>
      <w:r w:rsidRPr="00D86868">
        <w:rPr>
          <w:rFonts w:eastAsia="DengXian"/>
        </w:rPr>
        <w:t>2</w:t>
      </w:r>
      <w:r w:rsidRPr="00D86868">
        <w:rPr>
          <w:rFonts w:eastAsia="DengXian"/>
          <w:vertAlign w:val="superscript"/>
        </w:rPr>
        <w:t>nd</w:t>
      </w:r>
      <w:r w:rsidRPr="00D86868">
        <w:rPr>
          <w:rFonts w:eastAsia="DengXian"/>
        </w:rPr>
        <w:t xml:space="preserve"> priority:</w:t>
      </w:r>
    </w:p>
    <w:p w14:paraId="75B654E7" w14:textId="77777777" w:rsidR="007A5A03" w:rsidRPr="00D86868" w:rsidRDefault="007A5A03" w:rsidP="00E576F6">
      <w:pPr>
        <w:pStyle w:val="ListParagraph"/>
        <w:numPr>
          <w:ilvl w:val="0"/>
          <w:numId w:val="6"/>
        </w:numPr>
        <w:snapToGrid w:val="0"/>
        <w:spacing w:after="120"/>
        <w:ind w:firstLineChars="0"/>
        <w:rPr>
          <w:rFonts w:eastAsia="DengXian"/>
        </w:rPr>
      </w:pPr>
      <w:r w:rsidRPr="00D86868">
        <w:rPr>
          <w:rFonts w:eastAsia="DengXian"/>
        </w:rPr>
        <w:t>30k SCS, Sub-band size 8, 19 sub-bands</w:t>
      </w:r>
    </w:p>
    <w:p w14:paraId="6EE41049" w14:textId="77777777" w:rsidR="007A5A03" w:rsidRPr="00D86868" w:rsidRDefault="007A5A03" w:rsidP="00E576F6">
      <w:pPr>
        <w:pStyle w:val="ListParagraph"/>
        <w:numPr>
          <w:ilvl w:val="1"/>
          <w:numId w:val="6"/>
        </w:numPr>
        <w:snapToGrid w:val="0"/>
        <w:spacing w:after="120"/>
        <w:ind w:firstLineChars="0"/>
        <w:rPr>
          <w:rFonts w:eastAsia="DengXian"/>
        </w:rPr>
      </w:pPr>
      <w:r w:rsidRPr="00D86868">
        <w:rPr>
          <w:rFonts w:eastAsia="DengXian"/>
        </w:rPr>
        <w:t>PRB arrangement:</w:t>
      </w:r>
    </w:p>
    <w:p w14:paraId="3E51AFCA" w14:textId="77777777" w:rsidR="007A5A03" w:rsidRPr="00D86868" w:rsidRDefault="007A5A03" w:rsidP="00E576F6">
      <w:pPr>
        <w:pStyle w:val="ListParagraph"/>
        <w:numPr>
          <w:ilvl w:val="2"/>
          <w:numId w:val="6"/>
        </w:numPr>
        <w:snapToGrid w:val="0"/>
        <w:spacing w:after="120"/>
        <w:ind w:firstLineChars="0"/>
        <w:rPr>
          <w:rFonts w:eastAsia="DengXian"/>
        </w:rPr>
      </w:pPr>
      <w:r w:rsidRPr="00D86868">
        <w:rPr>
          <w:rFonts w:eastAsia="DengXian"/>
        </w:rPr>
        <w:t>Sub-band 0: 4 PRBs used</w:t>
      </w:r>
    </w:p>
    <w:p w14:paraId="5ED1A82E" w14:textId="77777777" w:rsidR="007A5A03" w:rsidRPr="00D86868" w:rsidRDefault="007A5A03" w:rsidP="00E576F6">
      <w:pPr>
        <w:pStyle w:val="ListParagraph"/>
        <w:numPr>
          <w:ilvl w:val="2"/>
          <w:numId w:val="6"/>
        </w:numPr>
        <w:snapToGrid w:val="0"/>
        <w:spacing w:after="120"/>
        <w:ind w:firstLineChars="0"/>
        <w:rPr>
          <w:rFonts w:eastAsia="DengXian"/>
        </w:rPr>
      </w:pPr>
      <w:r w:rsidRPr="00D86868">
        <w:rPr>
          <w:rFonts w:eastAsia="DengXian"/>
        </w:rPr>
        <w:t>Sub-band 1-17: All PRB</w:t>
      </w:r>
    </w:p>
    <w:p w14:paraId="2C2DD7B6" w14:textId="77777777" w:rsidR="007A5A03" w:rsidRPr="00D86868" w:rsidRDefault="007A5A03" w:rsidP="00E576F6">
      <w:pPr>
        <w:pStyle w:val="ListParagraph"/>
        <w:numPr>
          <w:ilvl w:val="2"/>
          <w:numId w:val="6"/>
        </w:numPr>
        <w:snapToGrid w:val="0"/>
        <w:spacing w:after="120"/>
        <w:ind w:firstLineChars="0"/>
        <w:rPr>
          <w:rFonts w:eastAsia="DengXian"/>
        </w:rPr>
      </w:pPr>
      <w:r w:rsidRPr="00D86868">
        <w:rPr>
          <w:rFonts w:eastAsia="DengXian"/>
        </w:rPr>
        <w:t>Sub-band 18: 4 PRBs used</w:t>
      </w:r>
    </w:p>
    <w:p w14:paraId="75B92347" w14:textId="77777777" w:rsidR="007A5A03" w:rsidRPr="00D86868" w:rsidRDefault="007A5A03" w:rsidP="00E576F6">
      <w:pPr>
        <w:pStyle w:val="ListParagraph"/>
        <w:numPr>
          <w:ilvl w:val="0"/>
          <w:numId w:val="6"/>
        </w:numPr>
        <w:snapToGrid w:val="0"/>
        <w:spacing w:after="120"/>
        <w:ind w:firstLineChars="0"/>
        <w:rPr>
          <w:rFonts w:eastAsia="DengXian"/>
        </w:rPr>
      </w:pPr>
      <w:r w:rsidRPr="00D86868">
        <w:rPr>
          <w:rFonts w:eastAsia="DengXian"/>
        </w:rPr>
        <w:t>15k SCS, Sub-band size 8, 19 sub-bands</w:t>
      </w:r>
    </w:p>
    <w:p w14:paraId="5A8B438B" w14:textId="77777777" w:rsidR="007A5A03" w:rsidRPr="00D86868" w:rsidRDefault="007A5A03" w:rsidP="00E576F6">
      <w:pPr>
        <w:pStyle w:val="ListParagraph"/>
        <w:numPr>
          <w:ilvl w:val="1"/>
          <w:numId w:val="6"/>
        </w:numPr>
        <w:snapToGrid w:val="0"/>
        <w:spacing w:after="120"/>
        <w:ind w:firstLineChars="0"/>
        <w:rPr>
          <w:rFonts w:eastAsia="DengXian"/>
        </w:rPr>
      </w:pPr>
      <w:r w:rsidRPr="00D86868">
        <w:rPr>
          <w:rFonts w:eastAsia="DengXian"/>
        </w:rPr>
        <w:t>PRB arrangement:</w:t>
      </w:r>
    </w:p>
    <w:p w14:paraId="2BAB02F0" w14:textId="77777777" w:rsidR="007A5A03" w:rsidRPr="00D86868" w:rsidRDefault="007A5A03" w:rsidP="00E576F6">
      <w:pPr>
        <w:pStyle w:val="ListParagraph"/>
        <w:numPr>
          <w:ilvl w:val="2"/>
          <w:numId w:val="6"/>
        </w:numPr>
        <w:snapToGrid w:val="0"/>
        <w:spacing w:after="120"/>
        <w:ind w:firstLineChars="0"/>
        <w:rPr>
          <w:rFonts w:eastAsia="DengXian"/>
        </w:rPr>
      </w:pPr>
      <w:r w:rsidRPr="00D86868">
        <w:rPr>
          <w:rFonts w:eastAsia="DengXian"/>
        </w:rPr>
        <w:t>Sub-band 0: 4 PRBs used</w:t>
      </w:r>
    </w:p>
    <w:p w14:paraId="5A9C8A0D" w14:textId="77777777" w:rsidR="007A5A03" w:rsidRPr="00D86868" w:rsidRDefault="007A5A03" w:rsidP="00E576F6">
      <w:pPr>
        <w:pStyle w:val="ListParagraph"/>
        <w:numPr>
          <w:ilvl w:val="2"/>
          <w:numId w:val="6"/>
        </w:numPr>
        <w:snapToGrid w:val="0"/>
        <w:spacing w:after="120"/>
        <w:ind w:firstLineChars="0"/>
        <w:rPr>
          <w:rFonts w:eastAsia="DengXian"/>
        </w:rPr>
      </w:pPr>
      <w:r w:rsidRPr="00D86868">
        <w:rPr>
          <w:rFonts w:eastAsia="DengXian"/>
        </w:rPr>
        <w:t>Sub-band 1-17: All PRB</w:t>
      </w:r>
    </w:p>
    <w:p w14:paraId="4268FEE5" w14:textId="77777777" w:rsidR="007A5A03" w:rsidRPr="00D86868" w:rsidRDefault="007A5A03" w:rsidP="00E576F6">
      <w:pPr>
        <w:pStyle w:val="ListParagraph"/>
        <w:numPr>
          <w:ilvl w:val="2"/>
          <w:numId w:val="6"/>
        </w:numPr>
        <w:snapToGrid w:val="0"/>
        <w:spacing w:after="120"/>
        <w:ind w:firstLineChars="0"/>
        <w:rPr>
          <w:rFonts w:eastAsia="DengXian"/>
        </w:rPr>
      </w:pPr>
      <w:r w:rsidRPr="00D86868">
        <w:rPr>
          <w:rFonts w:eastAsia="DengXian"/>
        </w:rPr>
        <w:t>Sub-band 18: 4 PRBs used</w:t>
      </w:r>
    </w:p>
    <w:p w14:paraId="63A36FBC" w14:textId="5B64D222" w:rsidR="003741D0" w:rsidRDefault="003741D0" w:rsidP="00E576F6">
      <w:pPr>
        <w:numPr>
          <w:ilvl w:val="0"/>
          <w:numId w:val="6"/>
        </w:numPr>
        <w:overflowPunct/>
        <w:autoSpaceDE/>
        <w:autoSpaceDN/>
        <w:adjustRightInd/>
        <w:textAlignment w:val="auto"/>
      </w:pPr>
      <w:r w:rsidRPr="00B14944">
        <w:t>Aim to deliver in order 16, 32, 64, 128 ports if datasets are delivered sequentially</w:t>
      </w:r>
    </w:p>
    <w:p w14:paraId="100272C4" w14:textId="77777777" w:rsidR="003741D0" w:rsidRDefault="003741D0" w:rsidP="00E576F6">
      <w:pPr>
        <w:pStyle w:val="B1"/>
        <w:numPr>
          <w:ilvl w:val="0"/>
          <w:numId w:val="6"/>
        </w:numPr>
      </w:pPr>
      <w:r>
        <w:t>Array configuration:</w:t>
      </w:r>
    </w:p>
    <w:p w14:paraId="48F97928" w14:textId="77777777" w:rsidR="003741D0" w:rsidRDefault="003741D0" w:rsidP="00E576F6">
      <w:pPr>
        <w:pStyle w:val="B1"/>
        <w:numPr>
          <w:ilvl w:val="1"/>
          <w:numId w:val="6"/>
        </w:numPr>
      </w:pPr>
      <w:r>
        <w:t>16 TX ports: [8, 1, 2], [4, 2, 2]</w:t>
      </w:r>
    </w:p>
    <w:p w14:paraId="25A9D6F7" w14:textId="77777777" w:rsidR="003741D0" w:rsidRDefault="003741D0" w:rsidP="00E576F6">
      <w:pPr>
        <w:pStyle w:val="B1"/>
        <w:numPr>
          <w:ilvl w:val="1"/>
          <w:numId w:val="6"/>
        </w:numPr>
      </w:pPr>
      <w:r>
        <w:t>32 TX ports: [8, 2, 2], [4, 4, 2]</w:t>
      </w:r>
    </w:p>
    <w:p w14:paraId="67AC9A2C" w14:textId="0DD879AF" w:rsidR="003741D0" w:rsidRDefault="003741D0" w:rsidP="00E576F6">
      <w:pPr>
        <w:pStyle w:val="B1"/>
        <w:numPr>
          <w:ilvl w:val="1"/>
          <w:numId w:val="6"/>
        </w:numPr>
      </w:pPr>
      <w:r>
        <w:t>Vertical sub-array size: 3 elements. Horizontal sub-array size: 1 element.</w:t>
      </w:r>
    </w:p>
    <w:p w14:paraId="2EFE9A0D" w14:textId="2789AC88" w:rsidR="00394B9D" w:rsidRPr="00B14944" w:rsidRDefault="00394B9D" w:rsidP="00E576F6">
      <w:pPr>
        <w:numPr>
          <w:ilvl w:val="0"/>
          <w:numId w:val="6"/>
        </w:numPr>
        <w:overflowPunct/>
        <w:autoSpaceDE/>
        <w:autoSpaceDN/>
        <w:adjustRightInd/>
        <w:textAlignment w:val="auto"/>
      </w:pPr>
      <w:r w:rsidRPr="00B14944">
        <w:t>TDL channels to be included: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9"/>
        <w:gridCol w:w="2033"/>
        <w:gridCol w:w="2215"/>
      </w:tblGrid>
      <w:tr w:rsidR="00394B9D" w:rsidRPr="00B14944" w14:paraId="65D7C5EC" w14:textId="77777777" w:rsidTr="00F55990">
        <w:trPr>
          <w:jc w:val="center"/>
        </w:trPr>
        <w:tc>
          <w:tcPr>
            <w:tcW w:w="2449" w:type="dxa"/>
            <w:tcBorders>
              <w:top w:val="single" w:sz="4" w:space="0" w:color="auto"/>
              <w:left w:val="single" w:sz="4" w:space="0" w:color="auto"/>
              <w:bottom w:val="single" w:sz="4" w:space="0" w:color="auto"/>
              <w:right w:val="single" w:sz="4" w:space="0" w:color="auto"/>
            </w:tcBorders>
            <w:hideMark/>
          </w:tcPr>
          <w:p w14:paraId="7868AD7A" w14:textId="77777777" w:rsidR="00394B9D" w:rsidRPr="00B14944" w:rsidRDefault="00394B9D" w:rsidP="00F55990">
            <w:pPr>
              <w:rPr>
                <w:b/>
              </w:rPr>
            </w:pPr>
            <w:r w:rsidRPr="00B14944">
              <w:rPr>
                <w:b/>
                <w:lang w:val="sv-SE"/>
              </w:rPr>
              <w:t>Combination name</w:t>
            </w:r>
          </w:p>
        </w:tc>
        <w:tc>
          <w:tcPr>
            <w:tcW w:w="2033" w:type="dxa"/>
            <w:tcBorders>
              <w:top w:val="single" w:sz="4" w:space="0" w:color="auto"/>
              <w:left w:val="single" w:sz="4" w:space="0" w:color="auto"/>
              <w:bottom w:val="single" w:sz="4" w:space="0" w:color="auto"/>
              <w:right w:val="single" w:sz="4" w:space="0" w:color="auto"/>
            </w:tcBorders>
            <w:hideMark/>
          </w:tcPr>
          <w:p w14:paraId="62D40978" w14:textId="77777777" w:rsidR="00394B9D" w:rsidRPr="00B14944" w:rsidRDefault="00394B9D" w:rsidP="00F55990">
            <w:pPr>
              <w:rPr>
                <w:b/>
                <w:lang w:val="sv-SE"/>
              </w:rPr>
            </w:pPr>
            <w:r w:rsidRPr="00B14944">
              <w:rPr>
                <w:b/>
                <w:lang w:val="sv-SE"/>
              </w:rPr>
              <w:t>Model</w:t>
            </w:r>
          </w:p>
        </w:tc>
        <w:tc>
          <w:tcPr>
            <w:tcW w:w="2215" w:type="dxa"/>
            <w:tcBorders>
              <w:top w:val="single" w:sz="4" w:space="0" w:color="auto"/>
              <w:left w:val="single" w:sz="4" w:space="0" w:color="auto"/>
              <w:bottom w:val="single" w:sz="4" w:space="0" w:color="auto"/>
              <w:right w:val="single" w:sz="4" w:space="0" w:color="auto"/>
            </w:tcBorders>
            <w:hideMark/>
          </w:tcPr>
          <w:p w14:paraId="7B7C2D03" w14:textId="77777777" w:rsidR="00394B9D" w:rsidRPr="00B14944" w:rsidRDefault="00394B9D" w:rsidP="00F55990">
            <w:pPr>
              <w:rPr>
                <w:b/>
                <w:lang w:val="sv-SE"/>
              </w:rPr>
            </w:pPr>
            <w:r w:rsidRPr="00B14944">
              <w:rPr>
                <w:b/>
                <w:lang w:val="sv-SE"/>
              </w:rPr>
              <w:t>Maximum Doppler frequency</w:t>
            </w:r>
          </w:p>
        </w:tc>
      </w:tr>
      <w:tr w:rsidR="00394B9D" w:rsidRPr="00B14944" w14:paraId="22C562F9" w14:textId="77777777" w:rsidTr="00F55990">
        <w:trPr>
          <w:jc w:val="center"/>
        </w:trPr>
        <w:tc>
          <w:tcPr>
            <w:tcW w:w="2449" w:type="dxa"/>
            <w:tcBorders>
              <w:top w:val="single" w:sz="4" w:space="0" w:color="auto"/>
              <w:left w:val="single" w:sz="4" w:space="0" w:color="auto"/>
              <w:bottom w:val="single" w:sz="4" w:space="0" w:color="auto"/>
              <w:right w:val="single" w:sz="4" w:space="0" w:color="auto"/>
            </w:tcBorders>
            <w:hideMark/>
          </w:tcPr>
          <w:p w14:paraId="21D0D610" w14:textId="77777777" w:rsidR="00394B9D" w:rsidRPr="00B14944" w:rsidRDefault="00394B9D" w:rsidP="00F55990">
            <w:r w:rsidRPr="00B14944">
              <w:t>TDLA30-10</w:t>
            </w:r>
          </w:p>
        </w:tc>
        <w:tc>
          <w:tcPr>
            <w:tcW w:w="2033" w:type="dxa"/>
            <w:tcBorders>
              <w:top w:val="single" w:sz="4" w:space="0" w:color="auto"/>
              <w:left w:val="single" w:sz="4" w:space="0" w:color="auto"/>
              <w:bottom w:val="single" w:sz="4" w:space="0" w:color="auto"/>
              <w:right w:val="single" w:sz="4" w:space="0" w:color="auto"/>
            </w:tcBorders>
            <w:hideMark/>
          </w:tcPr>
          <w:p w14:paraId="63B0E9CB" w14:textId="77777777" w:rsidR="00394B9D" w:rsidRPr="00B14944" w:rsidRDefault="00394B9D" w:rsidP="00F55990">
            <w:r w:rsidRPr="00B14944">
              <w:t>TDLA30</w:t>
            </w:r>
          </w:p>
        </w:tc>
        <w:tc>
          <w:tcPr>
            <w:tcW w:w="2215" w:type="dxa"/>
            <w:tcBorders>
              <w:top w:val="single" w:sz="4" w:space="0" w:color="auto"/>
              <w:left w:val="single" w:sz="4" w:space="0" w:color="auto"/>
              <w:bottom w:val="single" w:sz="4" w:space="0" w:color="auto"/>
              <w:right w:val="single" w:sz="4" w:space="0" w:color="auto"/>
            </w:tcBorders>
            <w:hideMark/>
          </w:tcPr>
          <w:p w14:paraId="1506039D" w14:textId="77777777" w:rsidR="00394B9D" w:rsidRPr="00B14944" w:rsidRDefault="00394B9D" w:rsidP="00F55990">
            <w:r w:rsidRPr="00B14944">
              <w:t>10 Hz</w:t>
            </w:r>
          </w:p>
        </w:tc>
      </w:tr>
      <w:tr w:rsidR="00394B9D" w:rsidRPr="00B14944" w14:paraId="297B94A0" w14:textId="77777777" w:rsidTr="00F55990">
        <w:trPr>
          <w:jc w:val="center"/>
        </w:trPr>
        <w:tc>
          <w:tcPr>
            <w:tcW w:w="2449" w:type="dxa"/>
            <w:tcBorders>
              <w:top w:val="single" w:sz="4" w:space="0" w:color="auto"/>
              <w:left w:val="single" w:sz="4" w:space="0" w:color="auto"/>
              <w:bottom w:val="single" w:sz="4" w:space="0" w:color="auto"/>
              <w:right w:val="single" w:sz="4" w:space="0" w:color="auto"/>
            </w:tcBorders>
            <w:hideMark/>
          </w:tcPr>
          <w:p w14:paraId="0972A222" w14:textId="77777777" w:rsidR="00394B9D" w:rsidRPr="00B14944" w:rsidRDefault="00394B9D" w:rsidP="00F55990">
            <w:r w:rsidRPr="00B14944">
              <w:t>TDLB100-400</w:t>
            </w:r>
          </w:p>
        </w:tc>
        <w:tc>
          <w:tcPr>
            <w:tcW w:w="2033" w:type="dxa"/>
            <w:tcBorders>
              <w:top w:val="single" w:sz="4" w:space="0" w:color="auto"/>
              <w:left w:val="single" w:sz="4" w:space="0" w:color="auto"/>
              <w:bottom w:val="single" w:sz="4" w:space="0" w:color="auto"/>
              <w:right w:val="single" w:sz="4" w:space="0" w:color="auto"/>
            </w:tcBorders>
            <w:hideMark/>
          </w:tcPr>
          <w:p w14:paraId="0DC2A442" w14:textId="77777777" w:rsidR="00394B9D" w:rsidRPr="00B14944" w:rsidRDefault="00394B9D" w:rsidP="00F55990">
            <w:r w:rsidRPr="00B14944">
              <w:t>TDLB100</w:t>
            </w:r>
          </w:p>
        </w:tc>
        <w:tc>
          <w:tcPr>
            <w:tcW w:w="2215" w:type="dxa"/>
            <w:tcBorders>
              <w:top w:val="single" w:sz="4" w:space="0" w:color="auto"/>
              <w:left w:val="single" w:sz="4" w:space="0" w:color="auto"/>
              <w:bottom w:val="single" w:sz="4" w:space="0" w:color="auto"/>
              <w:right w:val="single" w:sz="4" w:space="0" w:color="auto"/>
            </w:tcBorders>
            <w:hideMark/>
          </w:tcPr>
          <w:p w14:paraId="7F242A66" w14:textId="77777777" w:rsidR="00394B9D" w:rsidRPr="00B14944" w:rsidRDefault="00394B9D" w:rsidP="00F55990">
            <w:r w:rsidRPr="00B14944">
              <w:t>400 Hz</w:t>
            </w:r>
          </w:p>
        </w:tc>
      </w:tr>
      <w:tr w:rsidR="00394B9D" w:rsidRPr="00B14944" w14:paraId="2901B6B5" w14:textId="77777777" w:rsidTr="00F55990">
        <w:trPr>
          <w:jc w:val="center"/>
        </w:trPr>
        <w:tc>
          <w:tcPr>
            <w:tcW w:w="2449" w:type="dxa"/>
            <w:tcBorders>
              <w:top w:val="single" w:sz="4" w:space="0" w:color="auto"/>
              <w:left w:val="single" w:sz="4" w:space="0" w:color="auto"/>
              <w:bottom w:val="single" w:sz="4" w:space="0" w:color="auto"/>
              <w:right w:val="single" w:sz="4" w:space="0" w:color="auto"/>
            </w:tcBorders>
            <w:hideMark/>
          </w:tcPr>
          <w:p w14:paraId="0501847D" w14:textId="77777777" w:rsidR="00394B9D" w:rsidRPr="00B14944" w:rsidRDefault="00394B9D" w:rsidP="00F55990">
            <w:r w:rsidRPr="00B14944">
              <w:lastRenderedPageBreak/>
              <w:t>TDLC300-100</w:t>
            </w:r>
          </w:p>
        </w:tc>
        <w:tc>
          <w:tcPr>
            <w:tcW w:w="2033" w:type="dxa"/>
            <w:tcBorders>
              <w:top w:val="single" w:sz="4" w:space="0" w:color="auto"/>
              <w:left w:val="single" w:sz="4" w:space="0" w:color="auto"/>
              <w:bottom w:val="single" w:sz="4" w:space="0" w:color="auto"/>
              <w:right w:val="single" w:sz="4" w:space="0" w:color="auto"/>
            </w:tcBorders>
            <w:hideMark/>
          </w:tcPr>
          <w:p w14:paraId="26445207" w14:textId="77777777" w:rsidR="00394B9D" w:rsidRPr="00B14944" w:rsidRDefault="00394B9D" w:rsidP="00F55990">
            <w:r w:rsidRPr="00B14944">
              <w:t>TDLC300</w:t>
            </w:r>
          </w:p>
        </w:tc>
        <w:tc>
          <w:tcPr>
            <w:tcW w:w="2215" w:type="dxa"/>
            <w:tcBorders>
              <w:top w:val="single" w:sz="4" w:space="0" w:color="auto"/>
              <w:left w:val="single" w:sz="4" w:space="0" w:color="auto"/>
              <w:bottom w:val="single" w:sz="4" w:space="0" w:color="auto"/>
              <w:right w:val="single" w:sz="4" w:space="0" w:color="auto"/>
            </w:tcBorders>
            <w:hideMark/>
          </w:tcPr>
          <w:p w14:paraId="260BAD3D" w14:textId="77777777" w:rsidR="00394B9D" w:rsidRPr="00B14944" w:rsidRDefault="00394B9D" w:rsidP="00F55990">
            <w:r w:rsidRPr="00B14944">
              <w:t>100 Hz</w:t>
            </w:r>
          </w:p>
        </w:tc>
      </w:tr>
    </w:tbl>
    <w:p w14:paraId="41CB0469" w14:textId="77777777" w:rsidR="00394B9D" w:rsidRPr="00B14944" w:rsidRDefault="00394B9D" w:rsidP="00394B9D"/>
    <w:p w14:paraId="24751500" w14:textId="77777777" w:rsidR="00394B9D" w:rsidRDefault="00394B9D" w:rsidP="00E576F6">
      <w:pPr>
        <w:numPr>
          <w:ilvl w:val="0"/>
          <w:numId w:val="6"/>
        </w:numPr>
        <w:overflowPunct/>
        <w:autoSpaceDE/>
        <w:autoSpaceDN/>
        <w:adjustRightInd/>
        <w:textAlignment w:val="auto"/>
      </w:pPr>
      <w:r w:rsidRPr="00B14944">
        <w:t>Companies should ensure TDL samples are uncorrelated</w:t>
      </w:r>
    </w:p>
    <w:p w14:paraId="0E96E7C0" w14:textId="3274C557" w:rsidR="00394B9D" w:rsidRPr="00B14944" w:rsidRDefault="00394B9D" w:rsidP="00E576F6">
      <w:pPr>
        <w:numPr>
          <w:ilvl w:val="0"/>
          <w:numId w:val="6"/>
        </w:numPr>
        <w:overflowPunct/>
        <w:autoSpaceDE/>
        <w:autoSpaceDN/>
        <w:adjustRightInd/>
        <w:textAlignment w:val="auto"/>
      </w:pPr>
      <w:r>
        <w:t>Up to rank 2 only for TDL</w:t>
      </w:r>
    </w:p>
    <w:p w14:paraId="26C184AD" w14:textId="22E938C8" w:rsidR="00394B9D" w:rsidRPr="00394B9D" w:rsidRDefault="00394B9D" w:rsidP="00E576F6">
      <w:pPr>
        <w:pStyle w:val="ListParagraph"/>
        <w:numPr>
          <w:ilvl w:val="0"/>
          <w:numId w:val="6"/>
        </w:numPr>
        <w:overflowPunct/>
        <w:autoSpaceDE/>
        <w:autoSpaceDN/>
        <w:adjustRightInd/>
        <w:spacing w:after="120"/>
        <w:ind w:firstLineChars="0"/>
        <w:textAlignment w:val="auto"/>
        <w:rPr>
          <w:rFonts w:eastAsia="SimSun"/>
          <w:szCs w:val="24"/>
        </w:rPr>
      </w:pPr>
      <w:r w:rsidRPr="00B14944">
        <w:t>Antenna correlation</w:t>
      </w:r>
      <w:r>
        <w:t xml:space="preserve"> m</w:t>
      </w:r>
      <w:r w:rsidRPr="00B14944">
        <w:t>edium</w:t>
      </w:r>
      <w:r>
        <w:t xml:space="preserve"> (</w:t>
      </w:r>
      <w:r w:rsidRPr="00394B9D">
        <w:rPr>
          <w:rFonts w:eastAsia="SimSun"/>
          <w:szCs w:val="24"/>
        </w:rPr>
        <w:t>Alpha = 0.3, Beta = 0.6, Gamma = 0.2)</w:t>
      </w:r>
    </w:p>
    <w:p w14:paraId="0C935E96" w14:textId="1C03ACE2" w:rsidR="00394B9D" w:rsidRDefault="00394B9D" w:rsidP="00E576F6">
      <w:pPr>
        <w:numPr>
          <w:ilvl w:val="0"/>
          <w:numId w:val="6"/>
        </w:numPr>
        <w:overflowPunct/>
        <w:autoSpaceDE/>
        <w:autoSpaceDN/>
        <w:adjustRightInd/>
        <w:textAlignment w:val="auto"/>
      </w:pPr>
      <w:r w:rsidRPr="00B14944">
        <w:t>SNR points</w:t>
      </w:r>
      <w:r>
        <w:t xml:space="preserve">: </w:t>
      </w:r>
      <w:r w:rsidRPr="00B14944">
        <w:t>5</w:t>
      </w:r>
      <w:r>
        <w:t xml:space="preserve"> and</w:t>
      </w:r>
      <w:r w:rsidRPr="00B14944">
        <w:t xml:space="preserve"> </w:t>
      </w:r>
      <w:r>
        <w:t>12.5</w:t>
      </w:r>
      <w:r w:rsidRPr="00B14944">
        <w:t xml:space="preserve"> dB SNR</w:t>
      </w:r>
    </w:p>
    <w:p w14:paraId="0CA069B3" w14:textId="77777777" w:rsidR="00394B9D" w:rsidRPr="00B14944" w:rsidRDefault="00394B9D" w:rsidP="00E576F6">
      <w:pPr>
        <w:numPr>
          <w:ilvl w:val="0"/>
          <w:numId w:val="6"/>
        </w:numPr>
        <w:overflowPunct/>
        <w:autoSpaceDE/>
        <w:autoSpaceDN/>
        <w:adjustRightInd/>
        <w:textAlignment w:val="auto"/>
      </w:pPr>
      <w:r w:rsidRPr="00B14944">
        <w:t>The channel to use for requirements should be discussed separately in the performance part.</w:t>
      </w:r>
    </w:p>
    <w:p w14:paraId="17EAA023" w14:textId="77777777" w:rsidR="002C4B35" w:rsidRDefault="002C4B35" w:rsidP="003E08FC">
      <w:pPr>
        <w:rPr>
          <w:b/>
        </w:rPr>
      </w:pPr>
    </w:p>
    <w:p w14:paraId="78AD673F" w14:textId="51077FCA" w:rsidR="007A5A03" w:rsidRDefault="007A5A03">
      <w:pPr>
        <w:overflowPunct/>
        <w:autoSpaceDE/>
        <w:autoSpaceDN/>
        <w:adjustRightInd/>
        <w:spacing w:after="0"/>
        <w:textAlignment w:val="auto"/>
        <w:rPr>
          <w:b/>
        </w:rPr>
      </w:pPr>
      <w:r>
        <w:rPr>
          <w:b/>
        </w:rPr>
        <w:br w:type="page"/>
      </w:r>
    </w:p>
    <w:p w14:paraId="27BE581A" w14:textId="77777777" w:rsidR="001E5617" w:rsidRDefault="001E5617" w:rsidP="003E08FC">
      <w:pPr>
        <w:rPr>
          <w:b/>
        </w:rPr>
      </w:pPr>
    </w:p>
    <w:p w14:paraId="41A8E998" w14:textId="34A2758E" w:rsidR="001E5617" w:rsidRPr="00AB3D40" w:rsidRDefault="001E5617" w:rsidP="001E5617">
      <w:pPr>
        <w:pStyle w:val="Heading1"/>
      </w:pPr>
      <w:r>
        <w:t>Annex B: System level simulation assumptions summary for dataset</w:t>
      </w:r>
    </w:p>
    <w:p w14:paraId="649BA229" w14:textId="77777777" w:rsidR="001E5617" w:rsidRDefault="001E5617" w:rsidP="003E08FC">
      <w:pPr>
        <w:rPr>
          <w:b/>
        </w:rPr>
      </w:pPr>
    </w:p>
    <w:p w14:paraId="54842823" w14:textId="77777777" w:rsidR="00823E0C" w:rsidRPr="00032E44" w:rsidRDefault="00823E0C" w:rsidP="00E576F6">
      <w:pPr>
        <w:pStyle w:val="ListParagraph"/>
        <w:numPr>
          <w:ilvl w:val="0"/>
          <w:numId w:val="1"/>
        </w:numPr>
        <w:overflowPunct/>
        <w:autoSpaceDE/>
        <w:autoSpaceDN/>
        <w:adjustRightInd/>
        <w:spacing w:after="120"/>
        <w:ind w:firstLineChars="0"/>
        <w:textAlignment w:val="auto"/>
        <w:rPr>
          <w:rFonts w:eastAsia="SimSun"/>
          <w:szCs w:val="24"/>
        </w:rPr>
      </w:pPr>
      <w:r w:rsidRPr="00032E44">
        <w:rPr>
          <w:rFonts w:eastAsia="SimSun"/>
          <w:szCs w:val="24"/>
        </w:rPr>
        <w:t>Dataset consists of Eigenvectors</w:t>
      </w:r>
    </w:p>
    <w:p w14:paraId="6D04B1CA" w14:textId="77777777" w:rsidR="00823E0C" w:rsidRPr="00BD1B6B" w:rsidRDefault="00823E0C" w:rsidP="00E576F6">
      <w:pPr>
        <w:pStyle w:val="ListParagraph"/>
        <w:numPr>
          <w:ilvl w:val="0"/>
          <w:numId w:val="1"/>
        </w:numPr>
        <w:overflowPunct/>
        <w:autoSpaceDE/>
        <w:autoSpaceDN/>
        <w:adjustRightInd/>
        <w:spacing w:after="120"/>
        <w:ind w:firstLineChars="0"/>
        <w:textAlignment w:val="auto"/>
        <w:rPr>
          <w:rFonts w:eastAsia="SimSun"/>
          <w:szCs w:val="24"/>
        </w:rPr>
      </w:pPr>
      <w:r w:rsidRPr="00BD1B6B">
        <w:rPr>
          <w:rFonts w:eastAsia="SimSun"/>
          <w:szCs w:val="24"/>
        </w:rPr>
        <w:t>Common procedure to select Eigenvectors:</w:t>
      </w:r>
    </w:p>
    <w:p w14:paraId="68257284" w14:textId="77777777" w:rsidR="00823E0C" w:rsidRPr="00BD1B6B" w:rsidRDefault="00823E0C" w:rsidP="00E576F6">
      <w:pPr>
        <w:pStyle w:val="ListParagraph"/>
        <w:numPr>
          <w:ilvl w:val="1"/>
          <w:numId w:val="1"/>
        </w:numPr>
        <w:spacing w:after="120"/>
        <w:ind w:firstLineChars="0"/>
        <w:rPr>
          <w:rFonts w:eastAsia="SimSun"/>
          <w:szCs w:val="24"/>
        </w:rPr>
      </w:pPr>
      <w:r w:rsidRPr="00BD1B6B">
        <w:rPr>
          <w:rFonts w:eastAsia="SimSun"/>
          <w:szCs w:val="24"/>
        </w:rPr>
        <w:t>Select the right eigenvectors corresponding to the top-maximum- layer-number eigen values</w:t>
      </w:r>
    </w:p>
    <w:p w14:paraId="7FA70D96" w14:textId="77777777" w:rsidR="00823E0C" w:rsidRPr="00BD1B6B" w:rsidRDefault="00823E0C" w:rsidP="00E576F6">
      <w:pPr>
        <w:pStyle w:val="ListParagraph"/>
        <w:numPr>
          <w:ilvl w:val="1"/>
          <w:numId w:val="1"/>
        </w:numPr>
        <w:spacing w:after="120"/>
        <w:ind w:firstLineChars="0"/>
        <w:rPr>
          <w:rFonts w:eastAsia="SimSun"/>
          <w:szCs w:val="24"/>
        </w:rPr>
      </w:pPr>
      <w:r w:rsidRPr="00BD1B6B">
        <w:rPr>
          <w:rFonts w:eastAsia="SimSun"/>
          <w:szCs w:val="24"/>
        </w:rPr>
        <w:tab/>
        <w:t>Perform column normalization by normalizing the L2 norm of each eigenvector in to 1</w:t>
      </w:r>
    </w:p>
    <w:p w14:paraId="46C13950" w14:textId="77777777" w:rsidR="00823E0C" w:rsidRPr="003741D0" w:rsidRDefault="00823E0C" w:rsidP="00E576F6">
      <w:pPr>
        <w:pStyle w:val="ListParagraph"/>
        <w:numPr>
          <w:ilvl w:val="1"/>
          <w:numId w:val="1"/>
        </w:numPr>
        <w:overflowPunct/>
        <w:autoSpaceDE/>
        <w:autoSpaceDN/>
        <w:adjustRightInd/>
        <w:spacing w:after="120"/>
        <w:ind w:firstLineChars="0"/>
        <w:textAlignment w:val="auto"/>
        <w:rPr>
          <w:rFonts w:eastAsia="SimSun"/>
          <w:szCs w:val="24"/>
        </w:rPr>
      </w:pPr>
      <w:r w:rsidRPr="00BD1B6B">
        <w:rPr>
          <w:rFonts w:eastAsia="SimSun"/>
          <w:szCs w:val="24"/>
        </w:rPr>
        <w:tab/>
        <w:t>Perform phase normalization by subtracting the angle of the first element from the angles of all the elements in each eigenvector</w:t>
      </w:r>
    </w:p>
    <w:p w14:paraId="7DC09BC8" w14:textId="77777777" w:rsidR="00823E0C" w:rsidRDefault="00823E0C" w:rsidP="00E576F6">
      <w:pPr>
        <w:numPr>
          <w:ilvl w:val="0"/>
          <w:numId w:val="1"/>
        </w:numPr>
        <w:overflowPunct/>
        <w:autoSpaceDE/>
        <w:autoSpaceDN/>
        <w:adjustRightInd/>
        <w:textAlignment w:val="auto"/>
      </w:pPr>
      <w:r>
        <w:t>15k SCS and 30k SCS</w:t>
      </w:r>
    </w:p>
    <w:p w14:paraId="118266C6" w14:textId="77777777" w:rsidR="007A5A03" w:rsidRPr="00D86868" w:rsidRDefault="007A5A03" w:rsidP="007A5A03">
      <w:pPr>
        <w:snapToGrid w:val="0"/>
        <w:spacing w:after="120"/>
        <w:rPr>
          <w:rFonts w:eastAsia="DengXian"/>
        </w:rPr>
      </w:pPr>
      <w:r w:rsidRPr="00D86868">
        <w:rPr>
          <w:rFonts w:eastAsia="DengXian"/>
        </w:rPr>
        <w:t>1</w:t>
      </w:r>
      <w:r w:rsidRPr="00D86868">
        <w:rPr>
          <w:rFonts w:eastAsia="DengXian"/>
          <w:vertAlign w:val="superscript"/>
        </w:rPr>
        <w:t>st</w:t>
      </w:r>
      <w:r w:rsidRPr="00D86868">
        <w:rPr>
          <w:rFonts w:eastAsia="DengXian"/>
        </w:rPr>
        <w:t xml:space="preserve"> priority: </w:t>
      </w:r>
    </w:p>
    <w:p w14:paraId="52AD8083" w14:textId="77777777" w:rsidR="007A5A03" w:rsidRPr="00D86868" w:rsidRDefault="007A5A03" w:rsidP="00E576F6">
      <w:pPr>
        <w:pStyle w:val="ListParagraph"/>
        <w:numPr>
          <w:ilvl w:val="0"/>
          <w:numId w:val="1"/>
        </w:numPr>
        <w:snapToGrid w:val="0"/>
        <w:spacing w:after="120"/>
        <w:ind w:firstLineChars="0"/>
        <w:rPr>
          <w:rFonts w:eastAsia="DengXian"/>
        </w:rPr>
      </w:pPr>
      <w:r w:rsidRPr="00D86868">
        <w:rPr>
          <w:rFonts w:eastAsia="DengXian"/>
        </w:rPr>
        <w:t>30k SCS, Sub-band size 16, 18 sub-bands</w:t>
      </w:r>
    </w:p>
    <w:p w14:paraId="6527FF79" w14:textId="77777777" w:rsidR="007A5A03" w:rsidRPr="00D86868" w:rsidRDefault="007A5A03" w:rsidP="00E576F6">
      <w:pPr>
        <w:pStyle w:val="ListParagraph"/>
        <w:numPr>
          <w:ilvl w:val="1"/>
          <w:numId w:val="1"/>
        </w:numPr>
        <w:snapToGrid w:val="0"/>
        <w:spacing w:after="120"/>
        <w:ind w:firstLineChars="0"/>
        <w:rPr>
          <w:rFonts w:eastAsia="DengXian"/>
        </w:rPr>
      </w:pPr>
      <w:r w:rsidRPr="00D86868">
        <w:rPr>
          <w:rFonts w:eastAsia="DengXian"/>
        </w:rPr>
        <w:t>PRB arrangement:</w:t>
      </w:r>
    </w:p>
    <w:p w14:paraId="4A80B5A6" w14:textId="77777777" w:rsidR="007A5A03" w:rsidRPr="00D86868" w:rsidRDefault="007A5A03" w:rsidP="00E576F6">
      <w:pPr>
        <w:pStyle w:val="ListParagraph"/>
        <w:numPr>
          <w:ilvl w:val="2"/>
          <w:numId w:val="1"/>
        </w:numPr>
        <w:snapToGrid w:val="0"/>
        <w:spacing w:after="120"/>
        <w:ind w:firstLineChars="0"/>
        <w:rPr>
          <w:rFonts w:eastAsia="DengXian"/>
        </w:rPr>
      </w:pPr>
      <w:r w:rsidRPr="00D86868">
        <w:rPr>
          <w:rFonts w:eastAsia="DengXian"/>
        </w:rPr>
        <w:t>Sub-band 0: All PRB</w:t>
      </w:r>
    </w:p>
    <w:p w14:paraId="46C58256" w14:textId="77777777" w:rsidR="007A5A03" w:rsidRPr="00D86868" w:rsidRDefault="007A5A03" w:rsidP="00E576F6">
      <w:pPr>
        <w:pStyle w:val="ListParagraph"/>
        <w:numPr>
          <w:ilvl w:val="2"/>
          <w:numId w:val="1"/>
        </w:numPr>
        <w:snapToGrid w:val="0"/>
        <w:spacing w:after="120"/>
        <w:ind w:firstLineChars="0"/>
        <w:rPr>
          <w:rFonts w:eastAsia="DengXian"/>
        </w:rPr>
      </w:pPr>
      <w:r w:rsidRPr="00D86868">
        <w:rPr>
          <w:rFonts w:eastAsia="DengXian"/>
        </w:rPr>
        <w:t>Sub-band 1-16: All PRB</w:t>
      </w:r>
    </w:p>
    <w:p w14:paraId="2225FFB3" w14:textId="77777777" w:rsidR="007A5A03" w:rsidRPr="00D86868" w:rsidRDefault="007A5A03" w:rsidP="00E576F6">
      <w:pPr>
        <w:pStyle w:val="ListParagraph"/>
        <w:numPr>
          <w:ilvl w:val="2"/>
          <w:numId w:val="1"/>
        </w:numPr>
        <w:snapToGrid w:val="0"/>
        <w:spacing w:after="120"/>
        <w:ind w:firstLineChars="0"/>
        <w:rPr>
          <w:rFonts w:eastAsia="DengXian"/>
        </w:rPr>
      </w:pPr>
      <w:r w:rsidRPr="00D86868">
        <w:rPr>
          <w:rFonts w:eastAsia="DengXian"/>
        </w:rPr>
        <w:t>Sub-band 17: 1 PRB</w:t>
      </w:r>
    </w:p>
    <w:p w14:paraId="26CF436E" w14:textId="77777777" w:rsidR="007A5A03" w:rsidRPr="00D86868" w:rsidRDefault="007A5A03" w:rsidP="00E576F6">
      <w:pPr>
        <w:pStyle w:val="ListParagraph"/>
        <w:numPr>
          <w:ilvl w:val="0"/>
          <w:numId w:val="1"/>
        </w:numPr>
        <w:snapToGrid w:val="0"/>
        <w:spacing w:after="120"/>
        <w:ind w:firstLineChars="0"/>
        <w:rPr>
          <w:rFonts w:eastAsia="DengXian"/>
        </w:rPr>
      </w:pPr>
      <w:r w:rsidRPr="00D86868">
        <w:rPr>
          <w:rFonts w:eastAsia="DengXian"/>
        </w:rPr>
        <w:t>15k SCS, Sub-band size 4, 19 sub-bands</w:t>
      </w:r>
    </w:p>
    <w:p w14:paraId="785A9EC9" w14:textId="77777777" w:rsidR="007A5A03" w:rsidRPr="00D86868" w:rsidRDefault="007A5A03" w:rsidP="00E576F6">
      <w:pPr>
        <w:pStyle w:val="ListParagraph"/>
        <w:numPr>
          <w:ilvl w:val="1"/>
          <w:numId w:val="1"/>
        </w:numPr>
        <w:snapToGrid w:val="0"/>
        <w:spacing w:after="120"/>
        <w:ind w:firstLineChars="0"/>
        <w:rPr>
          <w:rFonts w:eastAsia="DengXian"/>
        </w:rPr>
      </w:pPr>
      <w:r w:rsidRPr="00D86868">
        <w:rPr>
          <w:rFonts w:eastAsia="DengXian"/>
        </w:rPr>
        <w:t>PRB arrangement:</w:t>
      </w:r>
    </w:p>
    <w:p w14:paraId="478A7E54" w14:textId="77777777" w:rsidR="007A5A03" w:rsidRPr="00D86868" w:rsidRDefault="007A5A03" w:rsidP="00E576F6">
      <w:pPr>
        <w:pStyle w:val="ListParagraph"/>
        <w:numPr>
          <w:ilvl w:val="2"/>
          <w:numId w:val="1"/>
        </w:numPr>
        <w:snapToGrid w:val="0"/>
        <w:spacing w:after="120"/>
        <w:ind w:firstLineChars="0"/>
        <w:rPr>
          <w:rFonts w:eastAsia="DengXian"/>
        </w:rPr>
      </w:pPr>
      <w:r w:rsidRPr="00D86868">
        <w:rPr>
          <w:rFonts w:eastAsia="DengXian"/>
        </w:rPr>
        <w:t>Sub-band 0: 2 PRBs used</w:t>
      </w:r>
    </w:p>
    <w:p w14:paraId="271D395B" w14:textId="77777777" w:rsidR="007A5A03" w:rsidRPr="00D86868" w:rsidRDefault="007A5A03" w:rsidP="00E576F6">
      <w:pPr>
        <w:pStyle w:val="ListParagraph"/>
        <w:numPr>
          <w:ilvl w:val="2"/>
          <w:numId w:val="1"/>
        </w:numPr>
        <w:snapToGrid w:val="0"/>
        <w:spacing w:after="120"/>
        <w:ind w:firstLineChars="0"/>
        <w:rPr>
          <w:rFonts w:eastAsia="DengXian"/>
        </w:rPr>
      </w:pPr>
      <w:r w:rsidRPr="00D86868">
        <w:rPr>
          <w:rFonts w:eastAsia="DengXian"/>
        </w:rPr>
        <w:t>Sub-band 1-17: All PRB</w:t>
      </w:r>
    </w:p>
    <w:p w14:paraId="272E0D8F" w14:textId="77777777" w:rsidR="007A5A03" w:rsidRPr="00D86868" w:rsidRDefault="007A5A03" w:rsidP="00E576F6">
      <w:pPr>
        <w:pStyle w:val="ListParagraph"/>
        <w:numPr>
          <w:ilvl w:val="2"/>
          <w:numId w:val="1"/>
        </w:numPr>
        <w:snapToGrid w:val="0"/>
        <w:spacing w:after="120"/>
        <w:ind w:firstLineChars="0"/>
        <w:rPr>
          <w:rFonts w:eastAsia="DengXian"/>
        </w:rPr>
      </w:pPr>
      <w:r w:rsidRPr="00D86868">
        <w:rPr>
          <w:rFonts w:eastAsia="DengXian"/>
        </w:rPr>
        <w:t>Sub-band 18: 2 PRBs used</w:t>
      </w:r>
    </w:p>
    <w:p w14:paraId="2CCAF4F3" w14:textId="77777777" w:rsidR="007A5A03" w:rsidRPr="00D86868" w:rsidRDefault="007A5A03" w:rsidP="007A5A03">
      <w:pPr>
        <w:snapToGrid w:val="0"/>
        <w:spacing w:after="120"/>
        <w:rPr>
          <w:rFonts w:eastAsia="DengXian"/>
        </w:rPr>
      </w:pPr>
      <w:r w:rsidRPr="00D86868">
        <w:rPr>
          <w:rFonts w:eastAsia="DengXian"/>
        </w:rPr>
        <w:t>2</w:t>
      </w:r>
      <w:r w:rsidRPr="00D86868">
        <w:rPr>
          <w:rFonts w:eastAsia="DengXian"/>
          <w:vertAlign w:val="superscript"/>
        </w:rPr>
        <w:t>nd</w:t>
      </w:r>
      <w:r w:rsidRPr="00D86868">
        <w:rPr>
          <w:rFonts w:eastAsia="DengXian"/>
        </w:rPr>
        <w:t xml:space="preserve"> priority:</w:t>
      </w:r>
    </w:p>
    <w:p w14:paraId="0123EB7E" w14:textId="77777777" w:rsidR="007A5A03" w:rsidRPr="00D86868" w:rsidRDefault="007A5A03" w:rsidP="00E576F6">
      <w:pPr>
        <w:pStyle w:val="ListParagraph"/>
        <w:numPr>
          <w:ilvl w:val="0"/>
          <w:numId w:val="1"/>
        </w:numPr>
        <w:snapToGrid w:val="0"/>
        <w:spacing w:after="120"/>
        <w:ind w:firstLineChars="0"/>
        <w:rPr>
          <w:rFonts w:eastAsia="DengXian"/>
        </w:rPr>
      </w:pPr>
      <w:r w:rsidRPr="00D86868">
        <w:rPr>
          <w:rFonts w:eastAsia="DengXian"/>
        </w:rPr>
        <w:t>30k SCS, Sub-band size 8, 19 sub-bands</w:t>
      </w:r>
    </w:p>
    <w:p w14:paraId="5A0DF2C0" w14:textId="77777777" w:rsidR="007A5A03" w:rsidRPr="00D86868" w:rsidRDefault="007A5A03" w:rsidP="00E576F6">
      <w:pPr>
        <w:pStyle w:val="ListParagraph"/>
        <w:numPr>
          <w:ilvl w:val="1"/>
          <w:numId w:val="1"/>
        </w:numPr>
        <w:snapToGrid w:val="0"/>
        <w:spacing w:after="120"/>
        <w:ind w:firstLineChars="0"/>
        <w:rPr>
          <w:rFonts w:eastAsia="DengXian"/>
        </w:rPr>
      </w:pPr>
      <w:r w:rsidRPr="00D86868">
        <w:rPr>
          <w:rFonts w:eastAsia="DengXian"/>
        </w:rPr>
        <w:t>PRB arrangement:</w:t>
      </w:r>
    </w:p>
    <w:p w14:paraId="64268F82" w14:textId="77777777" w:rsidR="007A5A03" w:rsidRPr="00D86868" w:rsidRDefault="007A5A03" w:rsidP="00E576F6">
      <w:pPr>
        <w:pStyle w:val="ListParagraph"/>
        <w:numPr>
          <w:ilvl w:val="2"/>
          <w:numId w:val="1"/>
        </w:numPr>
        <w:snapToGrid w:val="0"/>
        <w:spacing w:after="120"/>
        <w:ind w:firstLineChars="0"/>
        <w:rPr>
          <w:rFonts w:eastAsia="DengXian"/>
        </w:rPr>
      </w:pPr>
      <w:r w:rsidRPr="00D86868">
        <w:rPr>
          <w:rFonts w:eastAsia="DengXian"/>
        </w:rPr>
        <w:t>Sub-band 0: 4 PRBs used</w:t>
      </w:r>
    </w:p>
    <w:p w14:paraId="365C58C7" w14:textId="77777777" w:rsidR="007A5A03" w:rsidRPr="00D86868" w:rsidRDefault="007A5A03" w:rsidP="00E576F6">
      <w:pPr>
        <w:pStyle w:val="ListParagraph"/>
        <w:numPr>
          <w:ilvl w:val="2"/>
          <w:numId w:val="1"/>
        </w:numPr>
        <w:snapToGrid w:val="0"/>
        <w:spacing w:after="120"/>
        <w:ind w:firstLineChars="0"/>
        <w:rPr>
          <w:rFonts w:eastAsia="DengXian"/>
        </w:rPr>
      </w:pPr>
      <w:r w:rsidRPr="00D86868">
        <w:rPr>
          <w:rFonts w:eastAsia="DengXian"/>
        </w:rPr>
        <w:t>Sub-band 1-17: All PRB</w:t>
      </w:r>
    </w:p>
    <w:p w14:paraId="0FC68903" w14:textId="77777777" w:rsidR="007A5A03" w:rsidRPr="00D86868" w:rsidRDefault="007A5A03" w:rsidP="00E576F6">
      <w:pPr>
        <w:pStyle w:val="ListParagraph"/>
        <w:numPr>
          <w:ilvl w:val="2"/>
          <w:numId w:val="1"/>
        </w:numPr>
        <w:snapToGrid w:val="0"/>
        <w:spacing w:after="120"/>
        <w:ind w:firstLineChars="0"/>
        <w:rPr>
          <w:rFonts w:eastAsia="DengXian"/>
        </w:rPr>
      </w:pPr>
      <w:r w:rsidRPr="00D86868">
        <w:rPr>
          <w:rFonts w:eastAsia="DengXian"/>
        </w:rPr>
        <w:t>Sub-band 18: 4 PRBs used</w:t>
      </w:r>
    </w:p>
    <w:p w14:paraId="4E82ECD7" w14:textId="77777777" w:rsidR="007A5A03" w:rsidRPr="00D86868" w:rsidRDefault="007A5A03" w:rsidP="00E576F6">
      <w:pPr>
        <w:pStyle w:val="ListParagraph"/>
        <w:numPr>
          <w:ilvl w:val="0"/>
          <w:numId w:val="1"/>
        </w:numPr>
        <w:snapToGrid w:val="0"/>
        <w:spacing w:after="120"/>
        <w:ind w:firstLineChars="0"/>
        <w:rPr>
          <w:rFonts w:eastAsia="DengXian"/>
        </w:rPr>
      </w:pPr>
      <w:r w:rsidRPr="00D86868">
        <w:rPr>
          <w:rFonts w:eastAsia="DengXian"/>
        </w:rPr>
        <w:t>15k SCS, Sub-band size 8, 19 sub-bands</w:t>
      </w:r>
    </w:p>
    <w:p w14:paraId="0FC4C927" w14:textId="77777777" w:rsidR="007A5A03" w:rsidRPr="00D86868" w:rsidRDefault="007A5A03" w:rsidP="00E576F6">
      <w:pPr>
        <w:pStyle w:val="ListParagraph"/>
        <w:numPr>
          <w:ilvl w:val="1"/>
          <w:numId w:val="1"/>
        </w:numPr>
        <w:snapToGrid w:val="0"/>
        <w:spacing w:after="120"/>
        <w:ind w:firstLineChars="0"/>
        <w:rPr>
          <w:rFonts w:eastAsia="DengXian"/>
        </w:rPr>
      </w:pPr>
      <w:r w:rsidRPr="00D86868">
        <w:rPr>
          <w:rFonts w:eastAsia="DengXian"/>
        </w:rPr>
        <w:t>PRB arrangement:</w:t>
      </w:r>
    </w:p>
    <w:p w14:paraId="0B6596DE" w14:textId="77777777" w:rsidR="007A5A03" w:rsidRPr="00D86868" w:rsidRDefault="007A5A03" w:rsidP="00E576F6">
      <w:pPr>
        <w:pStyle w:val="ListParagraph"/>
        <w:numPr>
          <w:ilvl w:val="2"/>
          <w:numId w:val="1"/>
        </w:numPr>
        <w:snapToGrid w:val="0"/>
        <w:spacing w:after="120"/>
        <w:ind w:firstLineChars="0"/>
        <w:rPr>
          <w:rFonts w:eastAsia="DengXian"/>
        </w:rPr>
      </w:pPr>
      <w:r w:rsidRPr="00D86868">
        <w:rPr>
          <w:rFonts w:eastAsia="DengXian"/>
        </w:rPr>
        <w:t>Sub-band 0: 4 PRBs used</w:t>
      </w:r>
    </w:p>
    <w:p w14:paraId="535970E1" w14:textId="77777777" w:rsidR="007A5A03" w:rsidRPr="00D86868" w:rsidRDefault="007A5A03" w:rsidP="00E576F6">
      <w:pPr>
        <w:pStyle w:val="ListParagraph"/>
        <w:numPr>
          <w:ilvl w:val="2"/>
          <w:numId w:val="1"/>
        </w:numPr>
        <w:snapToGrid w:val="0"/>
        <w:spacing w:after="120"/>
        <w:ind w:firstLineChars="0"/>
        <w:rPr>
          <w:rFonts w:eastAsia="DengXian"/>
        </w:rPr>
      </w:pPr>
      <w:r w:rsidRPr="00D86868">
        <w:rPr>
          <w:rFonts w:eastAsia="DengXian"/>
        </w:rPr>
        <w:t>Sub-band 1-17: All PRB</w:t>
      </w:r>
    </w:p>
    <w:p w14:paraId="294C445A" w14:textId="77777777" w:rsidR="007A5A03" w:rsidRPr="00D86868" w:rsidRDefault="007A5A03" w:rsidP="00E576F6">
      <w:pPr>
        <w:pStyle w:val="ListParagraph"/>
        <w:numPr>
          <w:ilvl w:val="2"/>
          <w:numId w:val="1"/>
        </w:numPr>
        <w:snapToGrid w:val="0"/>
        <w:spacing w:after="120"/>
        <w:ind w:firstLineChars="0"/>
        <w:rPr>
          <w:rFonts w:eastAsia="DengXian"/>
        </w:rPr>
      </w:pPr>
      <w:r w:rsidRPr="00D86868">
        <w:rPr>
          <w:rFonts w:eastAsia="DengXian"/>
        </w:rPr>
        <w:t>Sub-band 18: 4 PRBs used</w:t>
      </w:r>
    </w:p>
    <w:p w14:paraId="48C84A45" w14:textId="77777777" w:rsidR="00823E0C" w:rsidRDefault="00823E0C" w:rsidP="00E576F6">
      <w:pPr>
        <w:numPr>
          <w:ilvl w:val="0"/>
          <w:numId w:val="1"/>
        </w:numPr>
        <w:overflowPunct/>
        <w:autoSpaceDE/>
        <w:autoSpaceDN/>
        <w:adjustRightInd/>
        <w:textAlignment w:val="auto"/>
      </w:pPr>
      <w:r w:rsidRPr="00B14944">
        <w:t>Aim to deliver in order 16, 32, 64, 128 ports if datasets are delivered sequentially</w:t>
      </w:r>
    </w:p>
    <w:p w14:paraId="46D624E3" w14:textId="77777777" w:rsidR="00823E0C" w:rsidRDefault="00823E0C" w:rsidP="00E576F6">
      <w:pPr>
        <w:pStyle w:val="B1"/>
        <w:numPr>
          <w:ilvl w:val="0"/>
          <w:numId w:val="1"/>
        </w:numPr>
      </w:pPr>
      <w:r>
        <w:t>Array configuration:</w:t>
      </w:r>
    </w:p>
    <w:p w14:paraId="205200EB" w14:textId="77777777" w:rsidR="00823E0C" w:rsidRDefault="00823E0C" w:rsidP="00E576F6">
      <w:pPr>
        <w:pStyle w:val="B1"/>
        <w:numPr>
          <w:ilvl w:val="1"/>
          <w:numId w:val="1"/>
        </w:numPr>
      </w:pPr>
      <w:r>
        <w:t>16 TX ports: [8, 1, 2], [4, 2, 2]</w:t>
      </w:r>
    </w:p>
    <w:p w14:paraId="04F9F2CB" w14:textId="77777777" w:rsidR="00823E0C" w:rsidRDefault="00823E0C" w:rsidP="00E576F6">
      <w:pPr>
        <w:pStyle w:val="B1"/>
        <w:numPr>
          <w:ilvl w:val="1"/>
          <w:numId w:val="1"/>
        </w:numPr>
      </w:pPr>
      <w:r>
        <w:t>32 TX ports: [8, 2, 2], [4, 4, 2]</w:t>
      </w:r>
    </w:p>
    <w:p w14:paraId="03E40ACD" w14:textId="77777777" w:rsidR="00823E0C" w:rsidRDefault="00823E0C" w:rsidP="00E576F6">
      <w:pPr>
        <w:pStyle w:val="B1"/>
        <w:numPr>
          <w:ilvl w:val="1"/>
          <w:numId w:val="1"/>
        </w:numPr>
      </w:pPr>
      <w:r>
        <w:t>Vertical sub-array size: 3 elements. Horizontal sub-array size: 1 element.</w:t>
      </w:r>
    </w:p>
    <w:p w14:paraId="58F7D0CD" w14:textId="77777777" w:rsidR="00394B9D" w:rsidRPr="003C01F1" w:rsidRDefault="00394B9D" w:rsidP="00E576F6">
      <w:pPr>
        <w:pStyle w:val="ListParagraph"/>
        <w:numPr>
          <w:ilvl w:val="0"/>
          <w:numId w:val="1"/>
        </w:numPr>
        <w:overflowPunct/>
        <w:autoSpaceDE/>
        <w:autoSpaceDN/>
        <w:adjustRightInd/>
        <w:spacing w:after="120"/>
        <w:ind w:firstLineChars="0"/>
        <w:textAlignment w:val="auto"/>
        <w:rPr>
          <w:rFonts w:eastAsia="SimSun"/>
          <w:szCs w:val="24"/>
        </w:rPr>
      </w:pPr>
      <w:r w:rsidRPr="003C01F1">
        <w:rPr>
          <w:rFonts w:eastAsia="SimSun"/>
          <w:szCs w:val="24"/>
        </w:rPr>
        <w:t>Use 38.901 and the following scenarios:</w:t>
      </w:r>
    </w:p>
    <w:p w14:paraId="36121D11" w14:textId="77777777" w:rsidR="00394B9D" w:rsidRPr="003C01F1" w:rsidRDefault="00394B9D" w:rsidP="00E576F6">
      <w:pPr>
        <w:pStyle w:val="ListParagraph"/>
        <w:numPr>
          <w:ilvl w:val="1"/>
          <w:numId w:val="1"/>
        </w:numPr>
        <w:overflowPunct/>
        <w:autoSpaceDE/>
        <w:autoSpaceDN/>
        <w:adjustRightInd/>
        <w:spacing w:after="120"/>
        <w:ind w:firstLineChars="0"/>
        <w:textAlignment w:val="auto"/>
        <w:rPr>
          <w:rFonts w:eastAsia="SimSun"/>
          <w:szCs w:val="24"/>
        </w:rPr>
      </w:pPr>
      <w:r w:rsidRPr="003C01F1">
        <w:rPr>
          <w:rFonts w:eastAsia="SimSun"/>
          <w:szCs w:val="24"/>
        </w:rPr>
        <w:t>Urban macro</w:t>
      </w:r>
    </w:p>
    <w:p w14:paraId="6FF1F1C9" w14:textId="77777777" w:rsidR="00394B9D" w:rsidRPr="003C01F1" w:rsidRDefault="00394B9D" w:rsidP="00E576F6">
      <w:pPr>
        <w:pStyle w:val="ListParagraph"/>
        <w:numPr>
          <w:ilvl w:val="1"/>
          <w:numId w:val="1"/>
        </w:numPr>
        <w:overflowPunct/>
        <w:autoSpaceDE/>
        <w:autoSpaceDN/>
        <w:adjustRightInd/>
        <w:spacing w:after="120"/>
        <w:ind w:firstLineChars="0"/>
        <w:textAlignment w:val="auto"/>
        <w:rPr>
          <w:rFonts w:eastAsia="SimSun"/>
          <w:szCs w:val="24"/>
        </w:rPr>
      </w:pPr>
      <w:r w:rsidRPr="003C01F1">
        <w:rPr>
          <w:rFonts w:eastAsia="SimSun"/>
          <w:szCs w:val="24"/>
        </w:rPr>
        <w:t>Urban micro</w:t>
      </w:r>
    </w:p>
    <w:p w14:paraId="2FD59957" w14:textId="77777777" w:rsidR="00394B9D" w:rsidRPr="003C01F1" w:rsidRDefault="00394B9D" w:rsidP="00E576F6">
      <w:pPr>
        <w:pStyle w:val="ListParagraph"/>
        <w:numPr>
          <w:ilvl w:val="1"/>
          <w:numId w:val="1"/>
        </w:numPr>
        <w:overflowPunct/>
        <w:autoSpaceDE/>
        <w:autoSpaceDN/>
        <w:adjustRightInd/>
        <w:spacing w:after="120"/>
        <w:ind w:firstLineChars="0"/>
        <w:textAlignment w:val="auto"/>
        <w:rPr>
          <w:rFonts w:eastAsia="SimSun"/>
          <w:szCs w:val="24"/>
        </w:rPr>
      </w:pPr>
      <w:r w:rsidRPr="003C01F1">
        <w:rPr>
          <w:rFonts w:eastAsia="SimSun"/>
          <w:szCs w:val="24"/>
        </w:rPr>
        <w:lastRenderedPageBreak/>
        <w:t>Rural</w:t>
      </w:r>
    </w:p>
    <w:p w14:paraId="3068790C" w14:textId="77777777" w:rsidR="00394B9D" w:rsidRPr="003C01F1" w:rsidRDefault="00394B9D" w:rsidP="00E576F6">
      <w:pPr>
        <w:pStyle w:val="ListParagraph"/>
        <w:numPr>
          <w:ilvl w:val="1"/>
          <w:numId w:val="1"/>
        </w:numPr>
        <w:overflowPunct/>
        <w:autoSpaceDE/>
        <w:autoSpaceDN/>
        <w:adjustRightInd/>
        <w:spacing w:after="120"/>
        <w:ind w:firstLineChars="0"/>
        <w:textAlignment w:val="auto"/>
        <w:rPr>
          <w:rFonts w:eastAsia="SimSun"/>
          <w:szCs w:val="24"/>
        </w:rPr>
      </w:pPr>
      <w:r w:rsidRPr="003C01F1">
        <w:rPr>
          <w:rFonts w:eastAsia="SimSun"/>
          <w:szCs w:val="24"/>
        </w:rPr>
        <w:t>Suburban Macro</w:t>
      </w:r>
    </w:p>
    <w:p w14:paraId="59F0571E" w14:textId="6DE6F7A6" w:rsidR="007A5A03" w:rsidRDefault="007A5A03">
      <w:pPr>
        <w:overflowPunct/>
        <w:autoSpaceDE/>
        <w:autoSpaceDN/>
        <w:adjustRightInd/>
        <w:spacing w:after="0"/>
        <w:textAlignment w:val="auto"/>
        <w:rPr>
          <w:b/>
        </w:rPr>
      </w:pPr>
      <w:r>
        <w:rPr>
          <w:b/>
        </w:rPr>
        <w:br w:type="page"/>
      </w:r>
    </w:p>
    <w:p w14:paraId="50B79C08" w14:textId="77777777" w:rsidR="001E5617" w:rsidRDefault="001E5617" w:rsidP="001E5617">
      <w:pPr>
        <w:rPr>
          <w:b/>
        </w:rPr>
      </w:pPr>
    </w:p>
    <w:p w14:paraId="744AF0D0" w14:textId="30069C9A" w:rsidR="001E5617" w:rsidRPr="00AB3D40" w:rsidRDefault="001E5617" w:rsidP="001E5617">
      <w:pPr>
        <w:pStyle w:val="Heading1"/>
      </w:pPr>
      <w:r>
        <w:t xml:space="preserve">Annex </w:t>
      </w:r>
      <w:r w:rsidR="003C7278">
        <w:t>C</w:t>
      </w:r>
      <w:r>
        <w:t xml:space="preserve">: </w:t>
      </w:r>
      <w:r w:rsidR="00823E0C">
        <w:t>Assumptions and c</w:t>
      </w:r>
      <w:r>
        <w:t>ombinations for investigating scalability</w:t>
      </w:r>
    </w:p>
    <w:p w14:paraId="38E9539C" w14:textId="00ACD52F" w:rsidR="001E5617" w:rsidRPr="00823E0C" w:rsidRDefault="001E5617" w:rsidP="00823E0C">
      <w:pPr>
        <w:spacing w:afterLines="50" w:after="120"/>
        <w:rPr>
          <w:b/>
        </w:rPr>
      </w:pPr>
    </w:p>
    <w:p w14:paraId="6B9014BB" w14:textId="5A3AC872" w:rsidR="00823E0C" w:rsidRDefault="00823E0C" w:rsidP="001E5617">
      <w:pPr>
        <w:pStyle w:val="B1"/>
      </w:pPr>
      <w:r>
        <w:t xml:space="preserve">TX ports scalability: </w:t>
      </w:r>
    </w:p>
    <w:p w14:paraId="5F3EE7C1" w14:textId="08B6FAC4" w:rsidR="00823E0C" w:rsidRDefault="00823E0C" w:rsidP="00E576F6">
      <w:pPr>
        <w:pStyle w:val="B1"/>
        <w:numPr>
          <w:ilvl w:val="0"/>
          <w:numId w:val="8"/>
        </w:numPr>
      </w:pPr>
      <w:r>
        <w:t>16 ports and 32 ports</w:t>
      </w:r>
    </w:p>
    <w:p w14:paraId="77486DE3" w14:textId="77777777" w:rsidR="006B621C" w:rsidRDefault="006B621C" w:rsidP="001E5617">
      <w:pPr>
        <w:pStyle w:val="B1"/>
      </w:pPr>
    </w:p>
    <w:p w14:paraId="5B0BCE4F" w14:textId="187262E3" w:rsidR="00823E0C" w:rsidRDefault="00823E0C" w:rsidP="001E5617">
      <w:pPr>
        <w:pStyle w:val="B1"/>
      </w:pPr>
      <w:r>
        <w:t>Sub-band scalability:</w:t>
      </w:r>
    </w:p>
    <w:p w14:paraId="171D6ADB" w14:textId="77777777" w:rsidR="00823E0C" w:rsidRPr="008F25E6" w:rsidRDefault="00823E0C" w:rsidP="00E576F6">
      <w:pPr>
        <w:numPr>
          <w:ilvl w:val="0"/>
          <w:numId w:val="1"/>
        </w:numPr>
        <w:overflowPunct/>
        <w:autoSpaceDE/>
        <w:autoSpaceDN/>
        <w:adjustRightInd/>
        <w:spacing w:after="120"/>
        <w:textAlignment w:val="auto"/>
        <w:rPr>
          <w:szCs w:val="24"/>
        </w:rPr>
      </w:pPr>
      <w:r w:rsidRPr="008F25E6">
        <w:rPr>
          <w:szCs w:val="24"/>
        </w:rPr>
        <w:t>For SCS 15kHz,</w:t>
      </w:r>
    </w:p>
    <w:p w14:paraId="5E992215" w14:textId="77777777" w:rsidR="00823E0C" w:rsidRPr="008F25E6" w:rsidRDefault="00823E0C" w:rsidP="00E576F6">
      <w:pPr>
        <w:numPr>
          <w:ilvl w:val="1"/>
          <w:numId w:val="1"/>
        </w:numPr>
        <w:overflowPunct/>
        <w:autoSpaceDE/>
        <w:autoSpaceDN/>
        <w:adjustRightInd/>
        <w:spacing w:after="120"/>
        <w:textAlignment w:val="auto"/>
        <w:rPr>
          <w:szCs w:val="24"/>
        </w:rPr>
      </w:pPr>
      <w:r w:rsidRPr="008F25E6">
        <w:rPr>
          <w:szCs w:val="24"/>
        </w:rPr>
        <w:t>6 sub-bands, 4 PRB sub-band size;</w:t>
      </w:r>
    </w:p>
    <w:p w14:paraId="33BD6741" w14:textId="77777777" w:rsidR="00823E0C" w:rsidRPr="008F25E6" w:rsidRDefault="00823E0C" w:rsidP="00E576F6">
      <w:pPr>
        <w:numPr>
          <w:ilvl w:val="1"/>
          <w:numId w:val="1"/>
        </w:numPr>
        <w:overflowPunct/>
        <w:autoSpaceDE/>
        <w:autoSpaceDN/>
        <w:adjustRightInd/>
        <w:spacing w:after="120"/>
        <w:textAlignment w:val="auto"/>
        <w:rPr>
          <w:szCs w:val="24"/>
        </w:rPr>
      </w:pPr>
      <w:r w:rsidRPr="008F25E6">
        <w:rPr>
          <w:szCs w:val="24"/>
        </w:rPr>
        <w:t>13 sub-bands, 4 PRB sub-band size.</w:t>
      </w:r>
    </w:p>
    <w:p w14:paraId="042F0A79" w14:textId="77777777" w:rsidR="00823E0C" w:rsidRPr="008F25E6" w:rsidRDefault="00823E0C" w:rsidP="00E576F6">
      <w:pPr>
        <w:numPr>
          <w:ilvl w:val="0"/>
          <w:numId w:val="1"/>
        </w:numPr>
        <w:overflowPunct/>
        <w:autoSpaceDE/>
        <w:autoSpaceDN/>
        <w:adjustRightInd/>
        <w:spacing w:after="120"/>
        <w:textAlignment w:val="auto"/>
        <w:rPr>
          <w:szCs w:val="24"/>
        </w:rPr>
      </w:pPr>
      <w:r w:rsidRPr="008F25E6">
        <w:rPr>
          <w:szCs w:val="24"/>
        </w:rPr>
        <w:t>For SCS 30kHz,</w:t>
      </w:r>
    </w:p>
    <w:p w14:paraId="1BB17FFA" w14:textId="77777777" w:rsidR="00823E0C" w:rsidRPr="008F25E6" w:rsidRDefault="00823E0C" w:rsidP="00E576F6">
      <w:pPr>
        <w:numPr>
          <w:ilvl w:val="1"/>
          <w:numId w:val="1"/>
        </w:numPr>
        <w:overflowPunct/>
        <w:autoSpaceDE/>
        <w:autoSpaceDN/>
        <w:adjustRightInd/>
        <w:spacing w:after="120"/>
        <w:textAlignment w:val="auto"/>
        <w:rPr>
          <w:szCs w:val="24"/>
        </w:rPr>
      </w:pPr>
      <w:r w:rsidRPr="008F25E6">
        <w:rPr>
          <w:szCs w:val="24"/>
        </w:rPr>
        <w:t>6 sub-bands, 8 PRB sub-band size;</w:t>
      </w:r>
    </w:p>
    <w:p w14:paraId="03876042" w14:textId="77777777" w:rsidR="00823E0C" w:rsidRPr="008F25E6" w:rsidRDefault="00823E0C" w:rsidP="00E576F6">
      <w:pPr>
        <w:numPr>
          <w:ilvl w:val="1"/>
          <w:numId w:val="1"/>
        </w:numPr>
        <w:overflowPunct/>
        <w:autoSpaceDE/>
        <w:autoSpaceDN/>
        <w:adjustRightInd/>
        <w:spacing w:after="120"/>
        <w:textAlignment w:val="auto"/>
        <w:rPr>
          <w:szCs w:val="24"/>
        </w:rPr>
      </w:pPr>
      <w:r w:rsidRPr="008F25E6">
        <w:rPr>
          <w:szCs w:val="24"/>
        </w:rPr>
        <w:t>13 sub-bands, 8 PRB sub-band size;</w:t>
      </w:r>
    </w:p>
    <w:p w14:paraId="7B846D8F" w14:textId="77777777" w:rsidR="00823E0C" w:rsidRPr="008F25E6" w:rsidRDefault="00823E0C" w:rsidP="00E576F6">
      <w:pPr>
        <w:numPr>
          <w:ilvl w:val="1"/>
          <w:numId w:val="1"/>
        </w:numPr>
        <w:overflowPunct/>
        <w:autoSpaceDE/>
        <w:autoSpaceDN/>
        <w:adjustRightInd/>
        <w:spacing w:after="120"/>
        <w:textAlignment w:val="auto"/>
        <w:rPr>
          <w:szCs w:val="24"/>
        </w:rPr>
      </w:pPr>
      <w:r w:rsidRPr="008F25E6">
        <w:rPr>
          <w:szCs w:val="24"/>
        </w:rPr>
        <w:t>18 sub-bands, 16 PRB sub-band size.</w:t>
      </w:r>
    </w:p>
    <w:p w14:paraId="04ADB5A0" w14:textId="77777777" w:rsidR="00823E0C" w:rsidRDefault="00823E0C" w:rsidP="001E5617">
      <w:pPr>
        <w:pStyle w:val="B1"/>
      </w:pPr>
    </w:p>
    <w:p w14:paraId="5A91D4A8" w14:textId="33C1525B" w:rsidR="00823E0C" w:rsidRDefault="00823E0C" w:rsidP="001E5617">
      <w:pPr>
        <w:pStyle w:val="B1"/>
      </w:pPr>
      <w:r>
        <w:t>Method for TX ports and sub-bands scalability:</w:t>
      </w:r>
    </w:p>
    <w:p w14:paraId="225217C6" w14:textId="77777777" w:rsidR="00823E0C" w:rsidRDefault="00823E0C" w:rsidP="00E576F6">
      <w:pPr>
        <w:numPr>
          <w:ilvl w:val="0"/>
          <w:numId w:val="1"/>
        </w:numPr>
      </w:pPr>
      <w:r w:rsidRPr="008F25E6">
        <w:t>Zero padding is defined as the zeros being placed at the end of the array</w:t>
      </w:r>
    </w:p>
    <w:p w14:paraId="17A4BCBC" w14:textId="0772FF27" w:rsidR="00823E0C" w:rsidRDefault="00823E0C" w:rsidP="00E576F6">
      <w:pPr>
        <w:numPr>
          <w:ilvl w:val="0"/>
          <w:numId w:val="1"/>
        </w:numPr>
      </w:pPr>
      <w:r>
        <w:t>Train the model with 16 and 32 ports</w:t>
      </w:r>
    </w:p>
    <w:p w14:paraId="31002DE7" w14:textId="1C446F53" w:rsidR="00823E0C" w:rsidRPr="008F25E6" w:rsidRDefault="00823E0C" w:rsidP="00E576F6">
      <w:pPr>
        <w:numPr>
          <w:ilvl w:val="0"/>
          <w:numId w:val="1"/>
        </w:numPr>
      </w:pPr>
      <w:r>
        <w:t>Train the model with at least low/minimum, medium and high/maximum number of sub-bands</w:t>
      </w:r>
    </w:p>
    <w:p w14:paraId="6A6A6FAB" w14:textId="77777777" w:rsidR="00823E0C" w:rsidRDefault="00823E0C" w:rsidP="001E5617">
      <w:pPr>
        <w:pStyle w:val="B1"/>
      </w:pPr>
    </w:p>
    <w:p w14:paraId="2AAB6C27" w14:textId="77777777" w:rsidR="00823E0C" w:rsidRDefault="00823E0C" w:rsidP="001E5617">
      <w:pPr>
        <w:pStyle w:val="B1"/>
      </w:pPr>
    </w:p>
    <w:p w14:paraId="63E0CFF8" w14:textId="2C1DFF61" w:rsidR="00823E0C" w:rsidRDefault="00823E0C" w:rsidP="001E5617">
      <w:pPr>
        <w:pStyle w:val="B1"/>
      </w:pPr>
      <w:r>
        <w:t>CSI scalability:</w:t>
      </w:r>
    </w:p>
    <w:p w14:paraId="0D5A0C64" w14:textId="77777777" w:rsidR="00823E0C" w:rsidRDefault="00823E0C" w:rsidP="001E5617">
      <w:pPr>
        <w:pStyle w:val="B1"/>
      </w:pPr>
    </w:p>
    <w:tbl>
      <w:tblPr>
        <w:tblW w:w="8498" w:type="dxa"/>
        <w:tblInd w:w="1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1890"/>
        <w:gridCol w:w="2520"/>
        <w:gridCol w:w="3060"/>
      </w:tblGrid>
      <w:tr w:rsidR="00823E0C" w:rsidRPr="008F25E6" w14:paraId="206D6C3C" w14:textId="77777777" w:rsidTr="00F55990">
        <w:trPr>
          <w:trHeight w:val="286"/>
        </w:trPr>
        <w:tc>
          <w:tcPr>
            <w:tcW w:w="1028" w:type="dxa"/>
            <w:tcBorders>
              <w:top w:val="single" w:sz="4" w:space="0" w:color="auto"/>
              <w:left w:val="single" w:sz="4" w:space="0" w:color="auto"/>
              <w:bottom w:val="single" w:sz="4" w:space="0" w:color="auto"/>
              <w:right w:val="single" w:sz="4" w:space="0" w:color="auto"/>
            </w:tcBorders>
            <w:hideMark/>
          </w:tcPr>
          <w:p w14:paraId="12BED2A7" w14:textId="77777777" w:rsidR="00823E0C" w:rsidRPr="008F25E6" w:rsidRDefault="00823E0C" w:rsidP="00F55990">
            <w:r w:rsidRPr="008F25E6">
              <w:t>Rank1</w:t>
            </w:r>
          </w:p>
        </w:tc>
        <w:tc>
          <w:tcPr>
            <w:tcW w:w="1890" w:type="dxa"/>
            <w:tcBorders>
              <w:top w:val="single" w:sz="4" w:space="0" w:color="auto"/>
              <w:left w:val="single" w:sz="4" w:space="0" w:color="auto"/>
              <w:bottom w:val="single" w:sz="4" w:space="0" w:color="auto"/>
              <w:right w:val="single" w:sz="4" w:space="0" w:color="auto"/>
            </w:tcBorders>
            <w:hideMark/>
          </w:tcPr>
          <w:p w14:paraId="3DA41753" w14:textId="77777777" w:rsidR="00823E0C" w:rsidRPr="008F25E6" w:rsidRDefault="00823E0C" w:rsidP="00F55990">
            <w:r w:rsidRPr="008F25E6">
              <w:t>Rank2</w:t>
            </w:r>
          </w:p>
        </w:tc>
        <w:tc>
          <w:tcPr>
            <w:tcW w:w="2520" w:type="dxa"/>
            <w:tcBorders>
              <w:top w:val="single" w:sz="4" w:space="0" w:color="auto"/>
              <w:left w:val="single" w:sz="4" w:space="0" w:color="auto"/>
              <w:bottom w:val="single" w:sz="4" w:space="0" w:color="auto"/>
              <w:right w:val="single" w:sz="4" w:space="0" w:color="auto"/>
            </w:tcBorders>
            <w:hideMark/>
          </w:tcPr>
          <w:p w14:paraId="5B1FB001" w14:textId="77777777" w:rsidR="00823E0C" w:rsidRPr="008F25E6" w:rsidRDefault="00823E0C" w:rsidP="00F55990">
            <w:r w:rsidRPr="008F25E6">
              <w:t>Rank3</w:t>
            </w:r>
          </w:p>
        </w:tc>
        <w:tc>
          <w:tcPr>
            <w:tcW w:w="3060" w:type="dxa"/>
            <w:tcBorders>
              <w:top w:val="single" w:sz="4" w:space="0" w:color="auto"/>
              <w:left w:val="single" w:sz="4" w:space="0" w:color="auto"/>
              <w:bottom w:val="single" w:sz="4" w:space="0" w:color="auto"/>
              <w:right w:val="single" w:sz="4" w:space="0" w:color="auto"/>
            </w:tcBorders>
            <w:hideMark/>
          </w:tcPr>
          <w:p w14:paraId="69B002EF" w14:textId="77777777" w:rsidR="00823E0C" w:rsidRPr="008F25E6" w:rsidRDefault="00823E0C" w:rsidP="00F55990">
            <w:r w:rsidRPr="008F25E6">
              <w:t>Rank4</w:t>
            </w:r>
          </w:p>
        </w:tc>
      </w:tr>
      <w:tr w:rsidR="00823E0C" w:rsidRPr="008F25E6" w14:paraId="5E7643CF" w14:textId="77777777" w:rsidTr="00F55990">
        <w:trPr>
          <w:trHeight w:val="286"/>
        </w:trPr>
        <w:tc>
          <w:tcPr>
            <w:tcW w:w="1028" w:type="dxa"/>
            <w:tcBorders>
              <w:top w:val="single" w:sz="4" w:space="0" w:color="auto"/>
              <w:left w:val="single" w:sz="4" w:space="0" w:color="auto"/>
              <w:bottom w:val="single" w:sz="4" w:space="0" w:color="auto"/>
              <w:right w:val="single" w:sz="4" w:space="0" w:color="auto"/>
            </w:tcBorders>
          </w:tcPr>
          <w:p w14:paraId="20DDF25F" w14:textId="77777777" w:rsidR="00823E0C" w:rsidRPr="008F25E6" w:rsidRDefault="00823E0C" w:rsidP="00F55990"/>
        </w:tc>
        <w:tc>
          <w:tcPr>
            <w:tcW w:w="1890" w:type="dxa"/>
            <w:tcBorders>
              <w:top w:val="single" w:sz="4" w:space="0" w:color="auto"/>
              <w:left w:val="single" w:sz="4" w:space="0" w:color="auto"/>
              <w:bottom w:val="single" w:sz="4" w:space="0" w:color="auto"/>
              <w:right w:val="single" w:sz="4" w:space="0" w:color="auto"/>
            </w:tcBorders>
          </w:tcPr>
          <w:p w14:paraId="7DA7DF4E" w14:textId="77777777" w:rsidR="00823E0C" w:rsidRPr="008F25E6" w:rsidRDefault="00823E0C" w:rsidP="00F55990"/>
        </w:tc>
        <w:tc>
          <w:tcPr>
            <w:tcW w:w="2520" w:type="dxa"/>
            <w:tcBorders>
              <w:top w:val="single" w:sz="4" w:space="0" w:color="auto"/>
              <w:left w:val="single" w:sz="4" w:space="0" w:color="auto"/>
              <w:bottom w:val="single" w:sz="4" w:space="0" w:color="auto"/>
              <w:right w:val="single" w:sz="4" w:space="0" w:color="auto"/>
            </w:tcBorders>
          </w:tcPr>
          <w:p w14:paraId="2C2EA767" w14:textId="77777777" w:rsidR="00823E0C" w:rsidRPr="008F25E6" w:rsidRDefault="00823E0C" w:rsidP="00F55990"/>
        </w:tc>
        <w:tc>
          <w:tcPr>
            <w:tcW w:w="3060" w:type="dxa"/>
            <w:tcBorders>
              <w:top w:val="single" w:sz="4" w:space="0" w:color="auto"/>
              <w:left w:val="single" w:sz="4" w:space="0" w:color="auto"/>
              <w:bottom w:val="single" w:sz="4" w:space="0" w:color="auto"/>
              <w:right w:val="single" w:sz="4" w:space="0" w:color="auto"/>
            </w:tcBorders>
          </w:tcPr>
          <w:p w14:paraId="14D8DBD5" w14:textId="77777777" w:rsidR="00823E0C" w:rsidRPr="008F25E6" w:rsidRDefault="00823E0C" w:rsidP="00F55990"/>
        </w:tc>
      </w:tr>
      <w:tr w:rsidR="00823E0C" w:rsidRPr="008F25E6" w14:paraId="19E583FE" w14:textId="77777777" w:rsidTr="00F55990">
        <w:trPr>
          <w:trHeight w:val="395"/>
        </w:trPr>
        <w:tc>
          <w:tcPr>
            <w:tcW w:w="1028" w:type="dxa"/>
            <w:tcBorders>
              <w:top w:val="single" w:sz="4" w:space="0" w:color="auto"/>
              <w:left w:val="single" w:sz="4" w:space="0" w:color="auto"/>
              <w:bottom w:val="single" w:sz="4" w:space="0" w:color="auto"/>
              <w:right w:val="single" w:sz="4" w:space="0" w:color="auto"/>
            </w:tcBorders>
            <w:hideMark/>
          </w:tcPr>
          <w:p w14:paraId="7A143656" w14:textId="77777777" w:rsidR="00823E0C" w:rsidRPr="008F25E6" w:rsidRDefault="00823E0C" w:rsidP="00F55990">
            <w:r w:rsidRPr="008F25E6">
              <w:t>{32, 2}</w:t>
            </w:r>
          </w:p>
        </w:tc>
        <w:tc>
          <w:tcPr>
            <w:tcW w:w="1890" w:type="dxa"/>
            <w:tcBorders>
              <w:top w:val="single" w:sz="4" w:space="0" w:color="auto"/>
              <w:left w:val="single" w:sz="4" w:space="0" w:color="auto"/>
              <w:bottom w:val="single" w:sz="4" w:space="0" w:color="auto"/>
              <w:right w:val="single" w:sz="4" w:space="0" w:color="auto"/>
            </w:tcBorders>
            <w:hideMark/>
          </w:tcPr>
          <w:p w14:paraId="74756EC9" w14:textId="77777777" w:rsidR="00823E0C" w:rsidRPr="008F25E6" w:rsidRDefault="00823E0C" w:rsidP="00F55990">
            <w:r w:rsidRPr="008F25E6">
              <w:t>{32, 2}, {32, 2}</w:t>
            </w:r>
          </w:p>
        </w:tc>
        <w:tc>
          <w:tcPr>
            <w:tcW w:w="2520" w:type="dxa"/>
            <w:tcBorders>
              <w:top w:val="single" w:sz="4" w:space="0" w:color="auto"/>
              <w:left w:val="single" w:sz="4" w:space="0" w:color="auto"/>
              <w:bottom w:val="single" w:sz="4" w:space="0" w:color="auto"/>
              <w:right w:val="single" w:sz="4" w:space="0" w:color="auto"/>
            </w:tcBorders>
          </w:tcPr>
          <w:p w14:paraId="58280470" w14:textId="77777777" w:rsidR="00823E0C" w:rsidRPr="008F25E6" w:rsidRDefault="00823E0C" w:rsidP="00F55990"/>
        </w:tc>
        <w:tc>
          <w:tcPr>
            <w:tcW w:w="3060" w:type="dxa"/>
            <w:tcBorders>
              <w:top w:val="single" w:sz="4" w:space="0" w:color="auto"/>
              <w:left w:val="single" w:sz="4" w:space="0" w:color="auto"/>
              <w:bottom w:val="single" w:sz="4" w:space="0" w:color="auto"/>
              <w:right w:val="single" w:sz="4" w:space="0" w:color="auto"/>
            </w:tcBorders>
          </w:tcPr>
          <w:p w14:paraId="123F1A6D" w14:textId="77777777" w:rsidR="00823E0C" w:rsidRPr="008F25E6" w:rsidRDefault="00823E0C" w:rsidP="00F55990"/>
        </w:tc>
      </w:tr>
      <w:tr w:rsidR="00823E0C" w:rsidRPr="008F25E6" w14:paraId="7EA3F39B" w14:textId="77777777" w:rsidTr="00F55990">
        <w:trPr>
          <w:trHeight w:val="395"/>
        </w:trPr>
        <w:tc>
          <w:tcPr>
            <w:tcW w:w="1028" w:type="dxa"/>
            <w:tcBorders>
              <w:top w:val="single" w:sz="4" w:space="0" w:color="auto"/>
              <w:left w:val="single" w:sz="4" w:space="0" w:color="auto"/>
              <w:bottom w:val="single" w:sz="4" w:space="0" w:color="auto"/>
              <w:right w:val="single" w:sz="4" w:space="0" w:color="auto"/>
            </w:tcBorders>
            <w:hideMark/>
          </w:tcPr>
          <w:p w14:paraId="15056A30" w14:textId="77777777" w:rsidR="00823E0C" w:rsidRPr="008F25E6" w:rsidRDefault="00823E0C" w:rsidP="00F55990">
            <w:r w:rsidRPr="008F25E6">
              <w:t>{64, 2}</w:t>
            </w:r>
          </w:p>
        </w:tc>
        <w:tc>
          <w:tcPr>
            <w:tcW w:w="1890" w:type="dxa"/>
            <w:tcBorders>
              <w:top w:val="single" w:sz="4" w:space="0" w:color="auto"/>
              <w:left w:val="single" w:sz="4" w:space="0" w:color="auto"/>
              <w:bottom w:val="single" w:sz="4" w:space="0" w:color="auto"/>
              <w:right w:val="single" w:sz="4" w:space="0" w:color="auto"/>
            </w:tcBorders>
            <w:hideMark/>
          </w:tcPr>
          <w:p w14:paraId="0BC76EC9" w14:textId="77777777" w:rsidR="00823E0C" w:rsidRPr="008F25E6" w:rsidRDefault="00823E0C" w:rsidP="00F55990">
            <w:r w:rsidRPr="008F25E6">
              <w:t>{64, 2}, {64, 2}</w:t>
            </w:r>
          </w:p>
        </w:tc>
        <w:tc>
          <w:tcPr>
            <w:tcW w:w="2520" w:type="dxa"/>
            <w:tcBorders>
              <w:top w:val="single" w:sz="4" w:space="0" w:color="auto"/>
              <w:left w:val="single" w:sz="4" w:space="0" w:color="auto"/>
              <w:bottom w:val="single" w:sz="4" w:space="0" w:color="auto"/>
              <w:right w:val="single" w:sz="4" w:space="0" w:color="auto"/>
            </w:tcBorders>
            <w:hideMark/>
          </w:tcPr>
          <w:p w14:paraId="7CF1C319" w14:textId="77777777" w:rsidR="00823E0C" w:rsidRPr="008F25E6" w:rsidRDefault="00823E0C" w:rsidP="00F55990">
            <w:r w:rsidRPr="008F25E6">
              <w:t>{32, 2}, {32, 2}, {64, 2}</w:t>
            </w:r>
          </w:p>
        </w:tc>
        <w:tc>
          <w:tcPr>
            <w:tcW w:w="3060" w:type="dxa"/>
            <w:tcBorders>
              <w:top w:val="single" w:sz="4" w:space="0" w:color="auto"/>
              <w:left w:val="single" w:sz="4" w:space="0" w:color="auto"/>
              <w:bottom w:val="single" w:sz="4" w:space="0" w:color="auto"/>
              <w:right w:val="single" w:sz="4" w:space="0" w:color="auto"/>
            </w:tcBorders>
            <w:hideMark/>
          </w:tcPr>
          <w:p w14:paraId="61D68B1E" w14:textId="77777777" w:rsidR="00823E0C" w:rsidRPr="008F25E6" w:rsidRDefault="00823E0C" w:rsidP="00F55990">
            <w:r w:rsidRPr="008F25E6">
              <w:t>{32, 2}, {32, 2}, {32, 2}, {32, 2}</w:t>
            </w:r>
          </w:p>
        </w:tc>
      </w:tr>
      <w:tr w:rsidR="00823E0C" w:rsidRPr="008F25E6" w14:paraId="3667BE78" w14:textId="77777777" w:rsidTr="00F55990">
        <w:trPr>
          <w:trHeight w:val="395"/>
        </w:trPr>
        <w:tc>
          <w:tcPr>
            <w:tcW w:w="1028" w:type="dxa"/>
            <w:tcBorders>
              <w:top w:val="single" w:sz="4" w:space="0" w:color="auto"/>
              <w:left w:val="single" w:sz="4" w:space="0" w:color="auto"/>
              <w:bottom w:val="single" w:sz="4" w:space="0" w:color="auto"/>
              <w:right w:val="single" w:sz="4" w:space="0" w:color="auto"/>
            </w:tcBorders>
            <w:hideMark/>
          </w:tcPr>
          <w:p w14:paraId="72C58F38" w14:textId="77777777" w:rsidR="00823E0C" w:rsidRPr="008F25E6" w:rsidRDefault="00823E0C" w:rsidP="00F55990">
            <w:r w:rsidRPr="008F25E6">
              <w:t>{128, 2}</w:t>
            </w:r>
          </w:p>
        </w:tc>
        <w:tc>
          <w:tcPr>
            <w:tcW w:w="1890" w:type="dxa"/>
            <w:tcBorders>
              <w:top w:val="single" w:sz="4" w:space="0" w:color="auto"/>
              <w:left w:val="single" w:sz="4" w:space="0" w:color="auto"/>
              <w:bottom w:val="single" w:sz="4" w:space="0" w:color="auto"/>
              <w:right w:val="single" w:sz="4" w:space="0" w:color="auto"/>
            </w:tcBorders>
            <w:hideMark/>
          </w:tcPr>
          <w:p w14:paraId="201458BF" w14:textId="77777777" w:rsidR="00823E0C" w:rsidRPr="008F25E6" w:rsidRDefault="00823E0C" w:rsidP="00F55990">
            <w:r w:rsidRPr="008F25E6">
              <w:t>{128, 2}, {128, 2}</w:t>
            </w:r>
          </w:p>
        </w:tc>
        <w:tc>
          <w:tcPr>
            <w:tcW w:w="2520" w:type="dxa"/>
            <w:tcBorders>
              <w:top w:val="single" w:sz="4" w:space="0" w:color="auto"/>
              <w:left w:val="single" w:sz="4" w:space="0" w:color="auto"/>
              <w:bottom w:val="single" w:sz="4" w:space="0" w:color="auto"/>
              <w:right w:val="single" w:sz="4" w:space="0" w:color="auto"/>
            </w:tcBorders>
            <w:hideMark/>
          </w:tcPr>
          <w:p w14:paraId="479D6589" w14:textId="77777777" w:rsidR="00823E0C" w:rsidRPr="008F25E6" w:rsidRDefault="00823E0C" w:rsidP="00F55990">
            <w:r w:rsidRPr="008F25E6">
              <w:t>{64, 2}, {64, 2}, {128, 2}</w:t>
            </w:r>
          </w:p>
        </w:tc>
        <w:tc>
          <w:tcPr>
            <w:tcW w:w="3060" w:type="dxa"/>
            <w:tcBorders>
              <w:top w:val="single" w:sz="4" w:space="0" w:color="auto"/>
              <w:left w:val="single" w:sz="4" w:space="0" w:color="auto"/>
              <w:bottom w:val="single" w:sz="4" w:space="0" w:color="auto"/>
              <w:right w:val="single" w:sz="4" w:space="0" w:color="auto"/>
            </w:tcBorders>
            <w:hideMark/>
          </w:tcPr>
          <w:p w14:paraId="7C4D23EA" w14:textId="77777777" w:rsidR="00823E0C" w:rsidRPr="008F25E6" w:rsidRDefault="00823E0C" w:rsidP="00F55990">
            <w:r w:rsidRPr="008F25E6">
              <w:t>{64, 2}, {64, 2}, {64, 2}, {64, 2}</w:t>
            </w:r>
          </w:p>
        </w:tc>
      </w:tr>
      <w:tr w:rsidR="00823E0C" w:rsidRPr="008F25E6" w14:paraId="7FDED486" w14:textId="77777777" w:rsidTr="00F55990">
        <w:trPr>
          <w:trHeight w:val="395"/>
        </w:trPr>
        <w:tc>
          <w:tcPr>
            <w:tcW w:w="1028" w:type="dxa"/>
            <w:tcBorders>
              <w:top w:val="single" w:sz="4" w:space="0" w:color="auto"/>
              <w:left w:val="single" w:sz="4" w:space="0" w:color="auto"/>
              <w:bottom w:val="single" w:sz="4" w:space="0" w:color="auto"/>
              <w:right w:val="single" w:sz="4" w:space="0" w:color="auto"/>
            </w:tcBorders>
            <w:hideMark/>
          </w:tcPr>
          <w:p w14:paraId="4502E22D" w14:textId="77777777" w:rsidR="00823E0C" w:rsidRPr="008F25E6" w:rsidRDefault="00823E0C" w:rsidP="00F55990">
            <w:r w:rsidRPr="008F25E6">
              <w:t>{192, 2}</w:t>
            </w:r>
          </w:p>
        </w:tc>
        <w:tc>
          <w:tcPr>
            <w:tcW w:w="1890" w:type="dxa"/>
            <w:tcBorders>
              <w:top w:val="single" w:sz="4" w:space="0" w:color="auto"/>
              <w:left w:val="single" w:sz="4" w:space="0" w:color="auto"/>
              <w:bottom w:val="single" w:sz="4" w:space="0" w:color="auto"/>
              <w:right w:val="single" w:sz="4" w:space="0" w:color="auto"/>
            </w:tcBorders>
            <w:hideMark/>
          </w:tcPr>
          <w:p w14:paraId="1AABB75C" w14:textId="77777777" w:rsidR="00823E0C" w:rsidRPr="008F25E6" w:rsidRDefault="00823E0C" w:rsidP="00F55990">
            <w:r w:rsidRPr="008F25E6">
              <w:t>{192, 2}, {192, 2}</w:t>
            </w:r>
          </w:p>
        </w:tc>
        <w:tc>
          <w:tcPr>
            <w:tcW w:w="2520" w:type="dxa"/>
            <w:tcBorders>
              <w:top w:val="single" w:sz="4" w:space="0" w:color="auto"/>
              <w:left w:val="single" w:sz="4" w:space="0" w:color="auto"/>
              <w:bottom w:val="single" w:sz="4" w:space="0" w:color="auto"/>
              <w:right w:val="single" w:sz="4" w:space="0" w:color="auto"/>
            </w:tcBorders>
            <w:hideMark/>
          </w:tcPr>
          <w:p w14:paraId="48A60430" w14:textId="77777777" w:rsidR="00823E0C" w:rsidRPr="008F25E6" w:rsidRDefault="00823E0C" w:rsidP="00F55990">
            <w:r w:rsidRPr="008F25E6">
              <w:t>{96, 2}, {96, 2}, {192, 2}</w:t>
            </w:r>
          </w:p>
        </w:tc>
        <w:tc>
          <w:tcPr>
            <w:tcW w:w="3060" w:type="dxa"/>
            <w:tcBorders>
              <w:top w:val="single" w:sz="4" w:space="0" w:color="auto"/>
              <w:left w:val="single" w:sz="4" w:space="0" w:color="auto"/>
              <w:bottom w:val="single" w:sz="4" w:space="0" w:color="auto"/>
              <w:right w:val="single" w:sz="4" w:space="0" w:color="auto"/>
            </w:tcBorders>
            <w:hideMark/>
          </w:tcPr>
          <w:p w14:paraId="23FB6F05" w14:textId="77777777" w:rsidR="00823E0C" w:rsidRPr="008F25E6" w:rsidRDefault="00823E0C" w:rsidP="00F55990">
            <w:r w:rsidRPr="008F25E6">
              <w:t>{96, 2}, {96, 2}, {96, 2}, {96, 2}</w:t>
            </w:r>
          </w:p>
        </w:tc>
      </w:tr>
    </w:tbl>
    <w:p w14:paraId="7BAF64E6" w14:textId="77777777" w:rsidR="00823E0C" w:rsidRDefault="00823E0C" w:rsidP="001E5617">
      <w:pPr>
        <w:pStyle w:val="B1"/>
      </w:pPr>
    </w:p>
    <w:p w14:paraId="00437CF9" w14:textId="500C7BA6" w:rsidR="00823E0C" w:rsidRDefault="00823E0C" w:rsidP="001E5617">
      <w:pPr>
        <w:pStyle w:val="B1"/>
      </w:pPr>
      <w:r>
        <w:t>Use RAN1 structure for scalability</w:t>
      </w:r>
    </w:p>
    <w:p w14:paraId="65580C20" w14:textId="002E230C" w:rsidR="00823E0C" w:rsidRDefault="00823E0C" w:rsidP="001E5617">
      <w:pPr>
        <w:pStyle w:val="B1"/>
      </w:pPr>
      <w:r>
        <w:t>Layer common model</w:t>
      </w:r>
    </w:p>
    <w:p w14:paraId="54975E5B" w14:textId="72EFA62E" w:rsidR="00823E0C" w:rsidRDefault="00823E0C" w:rsidP="00E576F6">
      <w:pPr>
        <w:pStyle w:val="B1"/>
        <w:numPr>
          <w:ilvl w:val="0"/>
          <w:numId w:val="8"/>
        </w:numPr>
      </w:pPr>
      <w:r>
        <w:t>For scalability evaluation only, use the following assumptions for hyperparameters in order to obtain comparable results between companies:</w:t>
      </w:r>
    </w:p>
    <w:p w14:paraId="4E0B9F27" w14:textId="6BD44FC8" w:rsidR="00823E0C" w:rsidRDefault="00823E0C" w:rsidP="00E576F6">
      <w:pPr>
        <w:pStyle w:val="B1"/>
        <w:numPr>
          <w:ilvl w:val="1"/>
          <w:numId w:val="8"/>
        </w:numPr>
      </w:pPr>
      <w:r>
        <w:t xml:space="preserve">Encoder: N_TF = 4, </w:t>
      </w:r>
      <w:proofErr w:type="spellStart"/>
      <w:r>
        <w:t>d_model</w:t>
      </w:r>
      <w:proofErr w:type="spellEnd"/>
      <w:r>
        <w:t xml:space="preserve"> = 64, </w:t>
      </w:r>
      <w:proofErr w:type="spellStart"/>
      <w:r>
        <w:t>d_FF</w:t>
      </w:r>
      <w:proofErr w:type="spellEnd"/>
      <w:r>
        <w:t xml:space="preserve"> = 256, </w:t>
      </w:r>
      <w:proofErr w:type="spellStart"/>
      <w:r>
        <w:t>N_head</w:t>
      </w:r>
      <w:proofErr w:type="spellEnd"/>
      <w:r>
        <w:t xml:space="preserve"> X </w:t>
      </w:r>
      <w:proofErr w:type="spellStart"/>
      <w:r>
        <w:t>d_head</w:t>
      </w:r>
      <w:proofErr w:type="spellEnd"/>
      <w:r>
        <w:t xml:space="preserve"> = 8 X 8</w:t>
      </w:r>
    </w:p>
    <w:p w14:paraId="3B425C63" w14:textId="4D48266E" w:rsidR="00823E0C" w:rsidRDefault="00823E0C" w:rsidP="00E576F6">
      <w:pPr>
        <w:pStyle w:val="B1"/>
        <w:numPr>
          <w:ilvl w:val="1"/>
          <w:numId w:val="8"/>
        </w:numPr>
      </w:pPr>
      <w:r>
        <w:t xml:space="preserve">Decoder: N_TF = </w:t>
      </w:r>
      <w:r w:rsidR="0041022D">
        <w:t>4</w:t>
      </w:r>
      <w:r w:rsidR="002A2A18">
        <w:t xml:space="preserve"> (for 16/32 TX ports)</w:t>
      </w:r>
      <w:r>
        <w:t xml:space="preserve">, </w:t>
      </w:r>
      <w:proofErr w:type="spellStart"/>
      <w:r w:rsidR="0041022D">
        <w:t>Add</w:t>
      </w:r>
      <w:r>
        <w:t>_model</w:t>
      </w:r>
      <w:proofErr w:type="spellEnd"/>
      <w:r>
        <w:t xml:space="preserve"> = 64, </w:t>
      </w:r>
      <w:proofErr w:type="spellStart"/>
      <w:r>
        <w:t>d_FF</w:t>
      </w:r>
      <w:proofErr w:type="spellEnd"/>
      <w:r>
        <w:t xml:space="preserve"> = 256, </w:t>
      </w:r>
      <w:proofErr w:type="spellStart"/>
      <w:r>
        <w:t>N_head</w:t>
      </w:r>
      <w:proofErr w:type="spellEnd"/>
      <w:r>
        <w:t xml:space="preserve"> X </w:t>
      </w:r>
      <w:proofErr w:type="spellStart"/>
      <w:r>
        <w:t>d_head</w:t>
      </w:r>
      <w:proofErr w:type="spellEnd"/>
      <w:r>
        <w:t xml:space="preserve"> = 8 X 8</w:t>
      </w:r>
    </w:p>
    <w:p w14:paraId="50BC114B" w14:textId="305BBD52" w:rsidR="001E5617" w:rsidRDefault="001E5617" w:rsidP="003E08FC">
      <w:pPr>
        <w:rPr>
          <w:b/>
        </w:rPr>
      </w:pPr>
    </w:p>
    <w:p w14:paraId="1C845724" w14:textId="4A3E71DA" w:rsidR="001E5617" w:rsidRPr="00AB3D40" w:rsidRDefault="001E5617" w:rsidP="001E5617">
      <w:pPr>
        <w:pStyle w:val="Heading1"/>
      </w:pPr>
      <w:r>
        <w:lastRenderedPageBreak/>
        <w:t xml:space="preserve">Annex </w:t>
      </w:r>
      <w:r w:rsidR="003C7278">
        <w:t>D</w:t>
      </w:r>
      <w:r>
        <w:t>: Potential proposal for capturing the model in the specification</w:t>
      </w:r>
    </w:p>
    <w:p w14:paraId="57BF109A" w14:textId="77777777" w:rsidR="00E043FD" w:rsidRDefault="00E043FD" w:rsidP="00E043FD">
      <w:pPr>
        <w:pStyle w:val="B1"/>
      </w:pPr>
      <w:r>
        <w:t>This annex is copied from R4-2603858 and provides an example of capturing a model in the 3GPP specifications. Companies are encouraged to examine and consider feasibility and potential improvements to the description. (Of course, the description will need to be aligned to eventual agreements).</w:t>
      </w:r>
    </w:p>
    <w:p w14:paraId="311F8F59" w14:textId="77777777" w:rsidR="00E043FD" w:rsidRDefault="00E043FD" w:rsidP="00E043FD">
      <w:pPr>
        <w:pStyle w:val="B1"/>
      </w:pPr>
    </w:p>
    <w:p w14:paraId="22CB0BF2" w14:textId="77777777" w:rsidR="00E043FD" w:rsidRDefault="00E043FD" w:rsidP="00E043FD"/>
    <w:p w14:paraId="629608BF" w14:textId="77777777" w:rsidR="00E043FD" w:rsidRPr="0060546C" w:rsidRDefault="00E043FD" w:rsidP="00E043FD">
      <w:r>
        <w:object w:dxaOrig="9925" w:dyaOrig="11388" w14:anchorId="0783686C">
          <v:shape id="_x0000_i1026" type="#_x0000_t75" style="width:481.8pt;height:552.6pt" o:ole="">
            <v:imagedata r:id="rId9" o:title=""/>
          </v:shape>
          <o:OLEObject Type="Embed" ProgID="Visio.Drawing.15" ShapeID="_x0000_i1026" DrawAspect="Content" ObjectID="_1840920631" r:id="rId10"/>
        </w:object>
      </w:r>
    </w:p>
    <w:p w14:paraId="30DA6C51" w14:textId="77777777" w:rsidR="00E043FD" w:rsidRDefault="00E043FD" w:rsidP="00E043FD">
      <w:pPr>
        <w:pStyle w:val="Heading2"/>
        <w:spacing w:before="0" w:after="160"/>
      </w:pPr>
      <w:bookmarkStart w:id="1" w:name="_Ref220689234"/>
      <w:r>
        <w:t>Transformer block in Encoder</w:t>
      </w:r>
      <w:bookmarkEnd w:id="1"/>
    </w:p>
    <w:p w14:paraId="467A2C9A" w14:textId="77777777" w:rsidR="00E043FD" w:rsidRPr="000A4AA3" w:rsidRDefault="00E043FD" w:rsidP="00E043FD">
      <w:r>
        <w:t>T</w:t>
      </w:r>
      <w:r w:rsidRPr="000A4AA3">
        <w:t>he input of Encoder</w:t>
      </w:r>
      <w:r>
        <w:t xml:space="preserve"> Transformer block </w:t>
      </w:r>
      <w:r w:rsidRPr="000A4AA3">
        <w:t>is the matrix with dimension (</w:t>
      </w:r>
      <w:proofErr w:type="spellStart"/>
      <w:r w:rsidRPr="000A4AA3">
        <w:t>N_token</w:t>
      </w:r>
      <w:proofErr w:type="spellEnd"/>
      <w:r w:rsidRPr="000A4AA3">
        <w:t xml:space="preserve">, </w:t>
      </w:r>
      <w:proofErr w:type="spellStart"/>
      <w:r w:rsidRPr="000A4AA3">
        <w:t>d_model</w:t>
      </w:r>
      <w:proofErr w:type="spellEnd"/>
      <w:r w:rsidRPr="000A4AA3">
        <w:t xml:space="preserve">), that is the sum of the Embedding layer outputs and Positional Embedding block. The Encoder Transformer block consists of Self-attention block and Feed-forward </w:t>
      </w:r>
      <w:r w:rsidRPr="000A4AA3">
        <w:lastRenderedPageBreak/>
        <w:t>network. After we apply the multiple repetitions (N_TF) of Transformer processing, we apply ‘Latent generation’ block to generate latent information, according to the CSI payload size configuration.</w:t>
      </w:r>
    </w:p>
    <w:p w14:paraId="580DED3B" w14:textId="77777777" w:rsidR="00E043FD" w:rsidRDefault="00E043FD" w:rsidP="00E043FD"/>
    <w:tbl>
      <w:tblPr>
        <w:tblStyle w:val="TableGrid"/>
        <w:tblW w:w="0" w:type="auto"/>
        <w:tblLook w:val="04A0" w:firstRow="1" w:lastRow="0" w:firstColumn="1" w:lastColumn="0" w:noHBand="0" w:noVBand="1"/>
      </w:tblPr>
      <w:tblGrid>
        <w:gridCol w:w="1435"/>
        <w:gridCol w:w="3172"/>
        <w:gridCol w:w="2427"/>
        <w:gridCol w:w="2316"/>
      </w:tblGrid>
      <w:tr w:rsidR="00E043FD" w14:paraId="0BEB05C9" w14:textId="77777777" w:rsidTr="00F12F97">
        <w:tc>
          <w:tcPr>
            <w:tcW w:w="1435" w:type="dxa"/>
          </w:tcPr>
          <w:p w14:paraId="2952CFBE" w14:textId="77777777" w:rsidR="00E043FD" w:rsidRDefault="00E043FD" w:rsidP="00F12F97">
            <w:r>
              <w:t>Type</w:t>
            </w:r>
          </w:p>
        </w:tc>
        <w:tc>
          <w:tcPr>
            <w:tcW w:w="3172" w:type="dxa"/>
          </w:tcPr>
          <w:p w14:paraId="68F887A9" w14:textId="77777777" w:rsidR="00E043FD" w:rsidRDefault="00E043FD" w:rsidP="00F12F97">
            <w:r>
              <w:t>Variables</w:t>
            </w:r>
          </w:p>
        </w:tc>
        <w:tc>
          <w:tcPr>
            <w:tcW w:w="2427" w:type="dxa"/>
          </w:tcPr>
          <w:p w14:paraId="21793DDB" w14:textId="77777777" w:rsidR="00E043FD" w:rsidRDefault="00E043FD" w:rsidP="00F12F97">
            <w:r>
              <w:t>Dimension</w:t>
            </w:r>
          </w:p>
        </w:tc>
        <w:tc>
          <w:tcPr>
            <w:tcW w:w="2316" w:type="dxa"/>
          </w:tcPr>
          <w:p w14:paraId="4346BDC5" w14:textId="77777777" w:rsidR="00E043FD" w:rsidRDefault="00E043FD" w:rsidP="00F12F97">
            <w:r>
              <w:t>Notes</w:t>
            </w:r>
          </w:p>
        </w:tc>
      </w:tr>
      <w:tr w:rsidR="00E043FD" w14:paraId="25137EE3" w14:textId="77777777" w:rsidTr="00F12F97">
        <w:tc>
          <w:tcPr>
            <w:tcW w:w="1435" w:type="dxa"/>
          </w:tcPr>
          <w:p w14:paraId="5249B3FB" w14:textId="77777777" w:rsidR="00E043FD" w:rsidRPr="00795359" w:rsidRDefault="00E043FD" w:rsidP="00F12F97">
            <w:r>
              <w:t>Inputs</w:t>
            </w:r>
          </w:p>
        </w:tc>
        <w:tc>
          <w:tcPr>
            <w:tcW w:w="3172" w:type="dxa"/>
          </w:tcPr>
          <w:p w14:paraId="708A745B" w14:textId="77777777" w:rsidR="00E043FD" w:rsidRDefault="00E043FD" w:rsidP="00F12F97">
            <w:pPr>
              <w:rPr>
                <w:rFonts w:ascii="Aptos" w:eastAsia="Yu Gothic" w:hAnsi="Aptos"/>
              </w:rPr>
            </w:pPr>
            <m:oMathPara>
              <m:oMath>
                <m:r>
                  <m:rPr>
                    <m:sty m:val="bi"/>
                  </m:rPr>
                  <w:rPr>
                    <w:rFonts w:ascii="Cambria Math" w:hAnsi="Cambria Math"/>
                  </w:rPr>
                  <m:t>E</m:t>
                </m:r>
              </m:oMath>
            </m:oMathPara>
          </w:p>
        </w:tc>
        <w:tc>
          <w:tcPr>
            <w:tcW w:w="2427" w:type="dxa"/>
          </w:tcPr>
          <w:p w14:paraId="0A9EAE8A" w14:textId="77777777" w:rsidR="00E043FD" w:rsidRDefault="00000000" w:rsidP="00F12F97">
            <m:oMathPara>
              <m:oMath>
                <m:sSup>
                  <m:sSupPr>
                    <m:ctrlPr>
                      <w:rPr>
                        <w:rFonts w:ascii="Cambria Math" w:eastAsia="Yu Gothic" w:hAnsi="Cambria Math"/>
                        <w:i/>
                      </w:rPr>
                    </m:ctrlPr>
                  </m:sSupPr>
                  <m:e>
                    <m:r>
                      <m:rPr>
                        <m:scr m:val="double-struck"/>
                      </m:rPr>
                      <w:rPr>
                        <w:rFonts w:ascii="Cambria Math" w:eastAsia="Yu Gothic" w:hAnsi="Cambria Math"/>
                      </w:rPr>
                      <m:t>R</m:t>
                    </m:r>
                  </m:e>
                  <m:sup>
                    <m:r>
                      <w:rPr>
                        <w:rFonts w:ascii="Cambria Math" w:eastAsia="Yu Gothic" w:hAnsi="Cambria Math"/>
                      </w:rPr>
                      <m:t>2×</m:t>
                    </m:r>
                    <m:sSub>
                      <m:sSubPr>
                        <m:ctrlPr>
                          <w:rPr>
                            <w:rFonts w:ascii="Cambria Math" w:hAnsi="Cambria Math"/>
                            <w:i/>
                          </w:rPr>
                        </m:ctrlPr>
                      </m:sSubPr>
                      <m:e>
                        <m:r>
                          <w:rPr>
                            <w:rFonts w:ascii="Cambria Math" w:hAnsi="Cambria Math"/>
                          </w:rPr>
                          <m:t>N</m:t>
                        </m:r>
                      </m:e>
                      <m:sub>
                        <m:r>
                          <w:rPr>
                            <w:rFonts w:ascii="Cambria Math" w:hAnsi="Cambria Math"/>
                          </w:rPr>
                          <m:t>token</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model</m:t>
                        </m:r>
                      </m:sub>
                    </m:sSub>
                  </m:sup>
                </m:sSup>
              </m:oMath>
            </m:oMathPara>
          </w:p>
        </w:tc>
        <w:tc>
          <w:tcPr>
            <w:tcW w:w="2316" w:type="dxa"/>
          </w:tcPr>
          <w:p w14:paraId="049A91C5" w14:textId="77777777" w:rsidR="00E043FD" w:rsidRDefault="00000000" w:rsidP="00F12F97">
            <m:oMath>
              <m:sSub>
                <m:sSubPr>
                  <m:ctrlPr>
                    <w:rPr>
                      <w:rFonts w:ascii="Cambria Math" w:hAnsi="Cambria Math"/>
                      <w:i/>
                    </w:rPr>
                  </m:ctrlPr>
                </m:sSubPr>
                <m:e>
                  <m:r>
                    <w:rPr>
                      <w:rFonts w:ascii="Cambria Math" w:hAnsi="Cambria Math"/>
                    </w:rPr>
                    <m:t>N</m:t>
                  </m:r>
                </m:e>
                <m:sub>
                  <m:r>
                    <w:rPr>
                      <w:rFonts w:ascii="Cambria Math" w:hAnsi="Cambria Math"/>
                    </w:rPr>
                    <m:t>token</m:t>
                  </m:r>
                </m:sub>
              </m:sSub>
            </m:oMath>
            <w:r w:rsidR="00E043FD">
              <w:rPr>
                <w:rFonts w:hint="eastAsia"/>
              </w:rPr>
              <w:t>: Sub-band</w:t>
            </w:r>
            <w:r w:rsidR="00E043FD">
              <w:t xml:space="preserve"> domain</w:t>
            </w:r>
          </w:p>
          <w:p w14:paraId="38D6D76F" w14:textId="77777777" w:rsidR="00E043FD" w:rsidRDefault="00000000" w:rsidP="00F12F97">
            <m:oMath>
              <m:sSub>
                <m:sSubPr>
                  <m:ctrlPr>
                    <w:rPr>
                      <w:rFonts w:ascii="Cambria Math" w:hAnsi="Cambria Math"/>
                      <w:i/>
                    </w:rPr>
                  </m:ctrlPr>
                </m:sSubPr>
                <m:e>
                  <m:r>
                    <w:rPr>
                      <w:rFonts w:ascii="Cambria Math" w:hAnsi="Cambria Math"/>
                    </w:rPr>
                    <m:t>d</m:t>
                  </m:r>
                </m:e>
                <m:sub>
                  <m:r>
                    <w:rPr>
                      <w:rFonts w:ascii="Cambria Math" w:hAnsi="Cambria Math"/>
                    </w:rPr>
                    <m:t>model</m:t>
                  </m:r>
                </m:sub>
              </m:sSub>
            </m:oMath>
            <w:r w:rsidR="00E043FD">
              <w:rPr>
                <w:rFonts w:hint="eastAsia"/>
              </w:rPr>
              <w:t>:</w:t>
            </w:r>
            <w:r w:rsidR="00E043FD">
              <w:t xml:space="preserve"> Tx domain</w:t>
            </w:r>
          </w:p>
        </w:tc>
      </w:tr>
      <w:tr w:rsidR="00E043FD" w14:paraId="48EA5AF6" w14:textId="77777777" w:rsidTr="00F12F97">
        <w:tc>
          <w:tcPr>
            <w:tcW w:w="1435" w:type="dxa"/>
          </w:tcPr>
          <w:p w14:paraId="77F7A1D4" w14:textId="77777777" w:rsidR="00E043FD" w:rsidRDefault="00E043FD" w:rsidP="00F12F97">
            <w:r>
              <w:t>Output</w:t>
            </w:r>
          </w:p>
        </w:tc>
        <w:tc>
          <w:tcPr>
            <w:tcW w:w="3172" w:type="dxa"/>
          </w:tcPr>
          <w:p w14:paraId="72083A46" w14:textId="77777777" w:rsidR="00E043FD" w:rsidRPr="00D67694" w:rsidRDefault="00E043FD" w:rsidP="00F12F97">
            <w:pPr>
              <w:rPr>
                <w:rFonts w:ascii="Aptos" w:eastAsia="Yu Gothic" w:hAnsi="Aptos"/>
                <w:b/>
                <w:bCs/>
              </w:rPr>
            </w:pPr>
            <m:oMathPara>
              <m:oMath>
                <m:r>
                  <m:rPr>
                    <m:sty m:val="bi"/>
                  </m:rPr>
                  <w:rPr>
                    <w:rFonts w:ascii="Cambria Math" w:eastAsia="Yu Gothic" w:hAnsi="Cambria Math"/>
                  </w:rPr>
                  <m:t>E</m:t>
                </m:r>
              </m:oMath>
            </m:oMathPara>
          </w:p>
        </w:tc>
        <w:tc>
          <w:tcPr>
            <w:tcW w:w="2427" w:type="dxa"/>
          </w:tcPr>
          <w:p w14:paraId="40B07DCD" w14:textId="77777777" w:rsidR="00E043FD" w:rsidRDefault="00000000" w:rsidP="00F12F97">
            <w:pPr>
              <w:rPr>
                <w:rFonts w:ascii="Aptos" w:eastAsia="Yu Gothic" w:hAnsi="Aptos"/>
              </w:rPr>
            </w:pPr>
            <m:oMathPara>
              <m:oMath>
                <m:sSup>
                  <m:sSupPr>
                    <m:ctrlPr>
                      <w:rPr>
                        <w:rFonts w:ascii="Cambria Math" w:eastAsia="Yu Gothic" w:hAnsi="Cambria Math"/>
                        <w:i/>
                      </w:rPr>
                    </m:ctrlPr>
                  </m:sSupPr>
                  <m:e>
                    <m:r>
                      <m:rPr>
                        <m:scr m:val="double-struck"/>
                      </m:rPr>
                      <w:rPr>
                        <w:rFonts w:ascii="Cambria Math" w:eastAsia="Yu Gothic" w:hAnsi="Cambria Math"/>
                      </w:rPr>
                      <m:t>R</m:t>
                    </m:r>
                  </m:e>
                  <m:sup>
                    <m:r>
                      <w:rPr>
                        <w:rFonts w:ascii="Cambria Math" w:eastAsia="Yu Gothic" w:hAnsi="Cambria Math"/>
                      </w:rPr>
                      <m:t>2×</m:t>
                    </m:r>
                    <m:sSub>
                      <m:sSubPr>
                        <m:ctrlPr>
                          <w:rPr>
                            <w:rFonts w:ascii="Cambria Math" w:hAnsi="Cambria Math"/>
                            <w:i/>
                          </w:rPr>
                        </m:ctrlPr>
                      </m:sSubPr>
                      <m:e>
                        <m:r>
                          <w:rPr>
                            <w:rFonts w:ascii="Cambria Math" w:hAnsi="Cambria Math"/>
                          </w:rPr>
                          <m:t>N</m:t>
                        </m:r>
                      </m:e>
                      <m:sub>
                        <m:r>
                          <w:rPr>
                            <w:rFonts w:ascii="Cambria Math" w:hAnsi="Cambria Math"/>
                          </w:rPr>
                          <m:t>token</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model</m:t>
                        </m:r>
                      </m:sub>
                    </m:sSub>
                  </m:sup>
                </m:sSup>
              </m:oMath>
            </m:oMathPara>
          </w:p>
        </w:tc>
        <w:tc>
          <w:tcPr>
            <w:tcW w:w="2316" w:type="dxa"/>
          </w:tcPr>
          <w:p w14:paraId="4DD6EA61" w14:textId="77777777" w:rsidR="00E043FD" w:rsidRDefault="00E043FD" w:rsidP="00F12F97">
            <w:pPr>
              <w:rPr>
                <w:rFonts w:ascii="Aptos" w:eastAsia="Yu Gothic" w:hAnsi="Aptos"/>
              </w:rPr>
            </w:pPr>
          </w:p>
        </w:tc>
      </w:tr>
    </w:tbl>
    <w:p w14:paraId="61B07365" w14:textId="77777777" w:rsidR="00E043FD" w:rsidRDefault="00E043FD" w:rsidP="00E043FD"/>
    <w:p w14:paraId="4947D656" w14:textId="77777777" w:rsidR="00E043FD" w:rsidRDefault="00E043FD" w:rsidP="00E043FD"/>
    <w:tbl>
      <w:tblPr>
        <w:tblStyle w:val="TableGrid"/>
        <w:tblW w:w="0" w:type="auto"/>
        <w:tblLook w:val="04A0" w:firstRow="1" w:lastRow="0" w:firstColumn="1" w:lastColumn="0" w:noHBand="0" w:noVBand="1"/>
      </w:tblPr>
      <w:tblGrid>
        <w:gridCol w:w="9639"/>
      </w:tblGrid>
      <w:tr w:rsidR="00E043FD" w14:paraId="704EE054" w14:textId="77777777" w:rsidTr="00F12F97">
        <w:tc>
          <w:tcPr>
            <w:tcW w:w="9639" w:type="dxa"/>
            <w:tcBorders>
              <w:top w:val="single" w:sz="4" w:space="0" w:color="auto"/>
              <w:left w:val="single" w:sz="4" w:space="0" w:color="auto"/>
              <w:bottom w:val="single" w:sz="4" w:space="0" w:color="auto"/>
              <w:right w:val="single" w:sz="4" w:space="0" w:color="auto"/>
            </w:tcBorders>
          </w:tcPr>
          <w:p w14:paraId="63F6899E" w14:textId="77777777" w:rsidR="00E043FD" w:rsidRDefault="00E043FD" w:rsidP="00F12F97">
            <w:bookmarkStart w:id="2" w:name="_Hlk220511166"/>
            <w:r>
              <w:t xml:space="preserve">for </w:t>
            </w:r>
            <m:oMath>
              <m:r>
                <w:rPr>
                  <w:rFonts w:ascii="Cambria Math" w:hAnsi="Cambria Math"/>
                </w:rPr>
                <m:t xml:space="preserve">t=1, 2, …, </m:t>
              </m:r>
              <m:sSub>
                <m:sSubPr>
                  <m:ctrlPr>
                    <w:rPr>
                      <w:rFonts w:ascii="Cambria Math" w:hAnsi="Cambria Math"/>
                      <w:i/>
                    </w:rPr>
                  </m:ctrlPr>
                </m:sSubPr>
                <m:e>
                  <m:r>
                    <w:rPr>
                      <w:rFonts w:ascii="Cambria Math" w:hAnsi="Cambria Math"/>
                    </w:rPr>
                    <m:t>N</m:t>
                  </m:r>
                </m:e>
                <m:sub>
                  <m:r>
                    <w:rPr>
                      <w:rFonts w:ascii="Cambria Math" w:hAnsi="Cambria Math"/>
                    </w:rPr>
                    <m:t>TF</m:t>
                  </m:r>
                </m:sub>
              </m:sSub>
            </m:oMath>
            <w:r>
              <w:tab/>
              <w:t xml:space="preserve">// Loop for the number of Transformer blocks </w:t>
            </w:r>
          </w:p>
          <w:p w14:paraId="040A4D37" w14:textId="77777777" w:rsidR="00E043FD" w:rsidRDefault="00E043FD" w:rsidP="00F12F97">
            <w:r>
              <w:tab/>
              <w:t xml:space="preserve">for </w:t>
            </w:r>
            <m:oMath>
              <m:r>
                <w:rPr>
                  <w:rFonts w:ascii="Cambria Math" w:hAnsi="Cambria Math"/>
                </w:rPr>
                <m:t>i=1,2</m:t>
              </m:r>
            </m:oMath>
            <w:r>
              <w:tab/>
              <w:t>// For real and imaginary parts</w:t>
            </w:r>
          </w:p>
          <w:p w14:paraId="1A40F027" w14:textId="77777777" w:rsidR="00E043FD" w:rsidRDefault="00E043FD" w:rsidP="00F12F97">
            <w:r>
              <w:tab/>
            </w:r>
            <w:r>
              <w:tab/>
              <w:t xml:space="preserve">for </w:t>
            </w:r>
            <m:oMath>
              <m:r>
                <w:rPr>
                  <w:rFonts w:ascii="Cambria Math" w:hAnsi="Cambria Math"/>
                </w:rPr>
                <m:t>j=1,2,…,</m:t>
              </m:r>
              <m:sSub>
                <m:sSubPr>
                  <m:ctrlPr>
                    <w:rPr>
                      <w:rFonts w:ascii="Cambria Math" w:hAnsi="Cambria Math"/>
                      <w:i/>
                    </w:rPr>
                  </m:ctrlPr>
                </m:sSubPr>
                <m:e>
                  <m:r>
                    <w:rPr>
                      <w:rFonts w:ascii="Cambria Math" w:hAnsi="Cambria Math"/>
                    </w:rPr>
                    <m:t>N</m:t>
                  </m:r>
                </m:e>
                <m:sub>
                  <m:r>
                    <w:rPr>
                      <w:rFonts w:ascii="Cambria Math" w:hAnsi="Cambria Math"/>
                    </w:rPr>
                    <m:t>token</m:t>
                  </m:r>
                </m:sub>
              </m:sSub>
            </m:oMath>
          </w:p>
          <w:p w14:paraId="4849D259" w14:textId="77777777" w:rsidR="00E043FD" w:rsidRDefault="00E043FD" w:rsidP="00F12F97">
            <w:r>
              <w:tab/>
            </w:r>
            <w:r>
              <w:tab/>
            </w:r>
            <w:r>
              <w:tab/>
            </w:r>
            <m:oMath>
              <m:acc>
                <m:accPr>
                  <m:ctrlPr>
                    <w:rPr>
                      <w:rFonts w:ascii="Cambria Math" w:hAnsi="Cambria Math"/>
                      <w:i/>
                    </w:rPr>
                  </m:ctrlPr>
                </m:accPr>
                <m:e>
                  <m:r>
                    <m:rPr>
                      <m:sty m:val="bi"/>
                    </m:rPr>
                    <w:rPr>
                      <w:rFonts w:ascii="Cambria Math" w:hAnsi="Cambria Math"/>
                    </w:rPr>
                    <m:t>E</m:t>
                  </m:r>
                  <m:ctrlPr>
                    <w:rPr>
                      <w:rFonts w:ascii="Cambria Math" w:hAnsi="Cambria Math"/>
                      <w:b/>
                      <w:i/>
                    </w:rPr>
                  </m:ctrlPr>
                </m:e>
              </m:acc>
              <m:d>
                <m:dPr>
                  <m:begChr m:val="["/>
                  <m:endChr m:val="]"/>
                  <m:ctrlPr>
                    <w:rPr>
                      <w:rFonts w:ascii="Cambria Math" w:hAnsi="Cambria Math"/>
                      <w:i/>
                    </w:rPr>
                  </m:ctrlPr>
                </m:dPr>
                <m:e>
                  <m:r>
                    <w:rPr>
                      <w:rFonts w:ascii="Cambria Math" w:hAnsi="Cambria Math"/>
                    </w:rPr>
                    <m:t>i,j,:</m:t>
                  </m:r>
                </m:e>
              </m:d>
              <m:r>
                <w:rPr>
                  <w:rFonts w:ascii="Cambria Math" w:hAnsi="Cambria Math"/>
                </w:rPr>
                <m:t>=Norm(</m:t>
              </m:r>
              <m:r>
                <m:rPr>
                  <m:sty m:val="bi"/>
                </m:rPr>
                <w:rPr>
                  <w:rFonts w:ascii="Cambria Math" w:hAnsi="Cambria Math"/>
                </w:rPr>
                <m:t>E</m:t>
              </m:r>
              <m:d>
                <m:dPr>
                  <m:begChr m:val="["/>
                  <m:endChr m:val="]"/>
                  <m:ctrlPr>
                    <w:rPr>
                      <w:rFonts w:ascii="Cambria Math" w:hAnsi="Cambria Math"/>
                      <w:i/>
                    </w:rPr>
                  </m:ctrlPr>
                </m:dPr>
                <m:e>
                  <m:r>
                    <w:rPr>
                      <w:rFonts w:ascii="Cambria Math" w:hAnsi="Cambria Math"/>
                    </w:rPr>
                    <m:t>i,j,:</m:t>
                  </m:r>
                </m:e>
              </m:d>
              <m:r>
                <w:rPr>
                  <w:rFonts w:ascii="Cambria Math" w:hAnsi="Cambria Math"/>
                </w:rPr>
                <m:t>,</m:t>
              </m:r>
              <m:sSubSup>
                <m:sSubSupPr>
                  <m:ctrlPr>
                    <w:rPr>
                      <w:rFonts w:ascii="Cambria Math" w:hAnsi="Cambria Math"/>
                      <w:b/>
                      <w:bCs/>
                      <w:i/>
                    </w:rPr>
                  </m:ctrlPr>
                </m:sSubSupPr>
                <m:e>
                  <m:r>
                    <m:rPr>
                      <m:sty m:val="bi"/>
                    </m:rPr>
                    <w:rPr>
                      <w:rFonts w:ascii="Cambria Math" w:hAnsi="Cambria Math"/>
                    </w:rPr>
                    <m:t>γ</m:t>
                  </m:r>
                </m:e>
                <m:sub>
                  <m:r>
                    <m:rPr>
                      <m:sty m:val="bi"/>
                    </m:rPr>
                    <w:rPr>
                      <w:rFonts w:ascii="Cambria Math" w:hAnsi="Cambria Math"/>
                    </w:rPr>
                    <m:t>1</m:t>
                  </m:r>
                </m:sub>
                <m:sup>
                  <m:r>
                    <m:rPr>
                      <m:sty m:val="bi"/>
                    </m:rPr>
                    <w:rPr>
                      <w:rFonts w:ascii="Cambria Math" w:hAnsi="Cambria Math"/>
                    </w:rPr>
                    <m:t>(k)</m:t>
                  </m:r>
                </m:sup>
              </m:sSubSup>
              <m:r>
                <m:rPr>
                  <m:sty m:val="bi"/>
                </m:rPr>
                <w:rPr>
                  <w:rFonts w:ascii="Cambria Math" w:hAnsi="Cambria Math"/>
                </w:rPr>
                <m:t xml:space="preserve">, </m:t>
              </m:r>
              <m:sSubSup>
                <m:sSubSupPr>
                  <m:ctrlPr>
                    <w:rPr>
                      <w:rFonts w:ascii="Cambria Math" w:hAnsi="Cambria Math"/>
                      <w:b/>
                      <w:bCs/>
                      <w:i/>
                    </w:rPr>
                  </m:ctrlPr>
                </m:sSubSupPr>
                <m:e>
                  <m:r>
                    <m:rPr>
                      <m:sty m:val="bi"/>
                    </m:rPr>
                    <w:rPr>
                      <w:rFonts w:ascii="Cambria Math" w:hAnsi="Cambria Math"/>
                    </w:rPr>
                    <m:t>β</m:t>
                  </m:r>
                </m:e>
                <m:sub>
                  <m:r>
                    <m:rPr>
                      <m:sty m:val="bi"/>
                    </m:rPr>
                    <w:rPr>
                      <w:rFonts w:ascii="Cambria Math" w:hAnsi="Cambria Math"/>
                    </w:rPr>
                    <m:t>1</m:t>
                  </m:r>
                </m:sub>
                <m:sup>
                  <m:r>
                    <m:rPr>
                      <m:sty m:val="bi"/>
                    </m:rPr>
                    <w:rPr>
                      <w:rFonts w:ascii="Cambria Math" w:hAnsi="Cambria Math"/>
                    </w:rPr>
                    <m:t>(k)</m:t>
                  </m:r>
                </m:sup>
              </m:sSubSup>
              <m:r>
                <w:rPr>
                  <w:rFonts w:ascii="Cambria Math" w:hAnsi="Cambria Math"/>
                </w:rPr>
                <m:t>)</m:t>
              </m:r>
            </m:oMath>
            <w:r>
              <w:t xml:space="preserve"> </w:t>
            </w:r>
            <w:r>
              <w:tab/>
              <w:t>// 1</w:t>
            </w:r>
            <w:r w:rsidRPr="0072652D">
              <w:rPr>
                <w:vertAlign w:val="superscript"/>
              </w:rPr>
              <w:t>st</w:t>
            </w:r>
            <w:r>
              <w:t xml:space="preserve"> layer normalization</w:t>
            </w:r>
          </w:p>
          <w:p w14:paraId="5317736D" w14:textId="77777777" w:rsidR="00E043FD" w:rsidRDefault="00E043FD" w:rsidP="00F12F97">
            <w:r>
              <w:tab/>
            </w:r>
            <w:r>
              <w:tab/>
              <w:t>end for</w:t>
            </w:r>
          </w:p>
          <w:p w14:paraId="45B4074C" w14:textId="77777777" w:rsidR="00E043FD" w:rsidRDefault="00E043FD" w:rsidP="00F12F97">
            <w:r>
              <w:tab/>
              <w:t>end for</w:t>
            </w:r>
          </w:p>
          <w:p w14:paraId="2688BB43" w14:textId="77777777" w:rsidR="00E043FD" w:rsidRDefault="00E043FD" w:rsidP="00F12F97">
            <w:r>
              <w:tab/>
            </w:r>
            <m:oMath>
              <m:r>
                <m:rPr>
                  <m:sty m:val="bi"/>
                </m:rPr>
                <w:rPr>
                  <w:rFonts w:ascii="Cambria Math" w:hAnsi="Cambria Math"/>
                </w:rPr>
                <m:t>E</m:t>
              </m:r>
              <m:r>
                <w:rPr>
                  <w:rFonts w:ascii="Cambria Math" w:hAnsi="Cambria Math"/>
                </w:rPr>
                <m:t>←</m:t>
              </m:r>
              <m:r>
                <m:rPr>
                  <m:sty m:val="bi"/>
                </m:rPr>
                <w:rPr>
                  <w:rFonts w:ascii="Cambria Math" w:hAnsi="Cambria Math"/>
                </w:rPr>
                <m:t>E</m:t>
              </m:r>
              <m:r>
                <w:rPr>
                  <w:rFonts w:ascii="Cambria Math" w:hAnsi="Cambria Math"/>
                </w:rPr>
                <m:t>+Multi_Head_Attention(</m:t>
              </m:r>
              <m:r>
                <m:rPr>
                  <m:sty m:val="p"/>
                </m:rPr>
                <w:rPr>
                  <w:rFonts w:ascii="Cambria Math" w:hAnsi="Cambria Math"/>
                </w:rPr>
                <m:t> </m:t>
              </m:r>
              <m:acc>
                <m:accPr>
                  <m:ctrlPr>
                    <w:rPr>
                      <w:rFonts w:ascii="Cambria Math" w:hAnsi="Cambria Math"/>
                      <w:i/>
                    </w:rPr>
                  </m:ctrlPr>
                </m:accPr>
                <m:e>
                  <m:r>
                    <m:rPr>
                      <m:sty m:val="bi"/>
                    </m:rPr>
                    <w:rPr>
                      <w:rFonts w:ascii="Cambria Math" w:hAnsi="Cambria Math"/>
                    </w:rPr>
                    <m:t>E</m:t>
                  </m:r>
                  <m:ctrlPr>
                    <w:rPr>
                      <w:rFonts w:ascii="Cambria Math" w:hAnsi="Cambria Math"/>
                      <w:b/>
                      <w:i/>
                    </w:rPr>
                  </m:ctrlPr>
                </m:e>
              </m:acc>
              <m:r>
                <w:rPr>
                  <w:rFonts w:ascii="Cambria Math" w:hAnsi="Cambria Math"/>
                </w:rPr>
                <m:t>,</m:t>
              </m:r>
              <m:acc>
                <m:accPr>
                  <m:ctrlPr>
                    <w:rPr>
                      <w:rFonts w:ascii="Cambria Math" w:hAnsi="Cambria Math"/>
                      <w:b/>
                      <w:bCs/>
                      <w:i/>
                    </w:rPr>
                  </m:ctrlPr>
                </m:accPr>
                <m:e>
                  <m:r>
                    <m:rPr>
                      <m:sty m:val="bi"/>
                    </m:rPr>
                    <w:rPr>
                      <w:rFonts w:ascii="Cambria Math" w:hAnsi="Cambria Math"/>
                    </w:rPr>
                    <m:t>E</m:t>
                  </m:r>
                </m:e>
              </m:acc>
              <m:r>
                <w:rPr>
                  <w:rFonts w:ascii="Cambria Math" w:hAnsi="Cambria Math"/>
                </w:rPr>
                <m:t>,</m:t>
              </m:r>
              <m:sSubSup>
                <m:sSubSupPr>
                  <m:ctrlPr>
                    <w:rPr>
                      <w:rFonts w:ascii="Cambria Math" w:hAnsi="Cambria Math"/>
                      <w:b/>
                      <w:bCs/>
                      <w:i/>
                    </w:rPr>
                  </m:ctrlPr>
                </m:sSubSupPr>
                <m:e>
                  <m:r>
                    <m:rPr>
                      <m:sty m:val="bi"/>
                    </m:rPr>
                    <w:rPr>
                      <w:rFonts w:ascii="Cambria Math" w:hAnsi="Cambria Math"/>
                    </w:rPr>
                    <m:t>W</m:t>
                  </m:r>
                </m:e>
                <m:sub>
                  <m:r>
                    <m:rPr>
                      <m:sty m:val="bi"/>
                    </m:rPr>
                    <w:rPr>
                      <w:rFonts w:ascii="Cambria Math" w:hAnsi="Cambria Math"/>
                    </w:rPr>
                    <m:t>Q</m:t>
                  </m:r>
                </m:sub>
                <m:sup>
                  <m:d>
                    <m:dPr>
                      <m:ctrlPr>
                        <w:rPr>
                          <w:rFonts w:ascii="Cambria Math" w:hAnsi="Cambria Math"/>
                          <w:b/>
                          <w:bCs/>
                          <w:i/>
                        </w:rPr>
                      </m:ctrlPr>
                    </m:dPr>
                    <m:e>
                      <m:r>
                        <m:rPr>
                          <m:sty m:val="bi"/>
                        </m:rPr>
                        <w:rPr>
                          <w:rFonts w:ascii="Cambria Math" w:hAnsi="Cambria Math"/>
                        </w:rPr>
                        <m:t>k</m:t>
                      </m:r>
                    </m:e>
                  </m:d>
                </m:sup>
              </m:sSubSup>
              <m:r>
                <w:rPr>
                  <w:rFonts w:ascii="Cambria Math" w:hAnsi="Cambria Math"/>
                </w:rPr>
                <m:t>,</m:t>
              </m:r>
              <m:sSubSup>
                <m:sSubSupPr>
                  <m:ctrlPr>
                    <w:rPr>
                      <w:rFonts w:ascii="Cambria Math" w:hAnsi="Cambria Math"/>
                      <w:b/>
                      <w:bCs/>
                      <w:i/>
                    </w:rPr>
                  </m:ctrlPr>
                </m:sSubSupPr>
                <m:e>
                  <m:r>
                    <m:rPr>
                      <m:sty m:val="bi"/>
                    </m:rPr>
                    <w:rPr>
                      <w:rFonts w:ascii="Cambria Math" w:hAnsi="Cambria Math"/>
                    </w:rPr>
                    <m:t>W</m:t>
                  </m:r>
                </m:e>
                <m:sub>
                  <m:r>
                    <m:rPr>
                      <m:sty m:val="bi"/>
                    </m:rPr>
                    <w:rPr>
                      <w:rFonts w:ascii="Cambria Math" w:hAnsi="Cambria Math"/>
                    </w:rPr>
                    <m:t>K</m:t>
                  </m:r>
                </m:sub>
                <m:sup>
                  <m:d>
                    <m:dPr>
                      <m:ctrlPr>
                        <w:rPr>
                          <w:rFonts w:ascii="Cambria Math" w:hAnsi="Cambria Math"/>
                          <w:b/>
                          <w:bCs/>
                          <w:i/>
                        </w:rPr>
                      </m:ctrlPr>
                    </m:dPr>
                    <m:e>
                      <m:r>
                        <m:rPr>
                          <m:sty m:val="bi"/>
                        </m:rPr>
                        <w:rPr>
                          <w:rFonts w:ascii="Cambria Math" w:hAnsi="Cambria Math"/>
                        </w:rPr>
                        <m:t>k</m:t>
                      </m:r>
                    </m:e>
                  </m:d>
                </m:sup>
              </m:sSubSup>
              <m:r>
                <w:rPr>
                  <w:rFonts w:ascii="Cambria Math" w:hAnsi="Cambria Math"/>
                </w:rPr>
                <m:t>,</m:t>
              </m:r>
              <m:sSubSup>
                <m:sSubSupPr>
                  <m:ctrlPr>
                    <w:rPr>
                      <w:rFonts w:ascii="Cambria Math" w:hAnsi="Cambria Math"/>
                      <w:b/>
                      <w:bCs/>
                      <w:i/>
                    </w:rPr>
                  </m:ctrlPr>
                </m:sSubSupPr>
                <m:e>
                  <m:r>
                    <m:rPr>
                      <m:sty m:val="bi"/>
                    </m:rPr>
                    <w:rPr>
                      <w:rFonts w:ascii="Cambria Math" w:hAnsi="Cambria Math"/>
                    </w:rPr>
                    <m:t>W</m:t>
                  </m:r>
                </m:e>
                <m:sub>
                  <m:r>
                    <m:rPr>
                      <m:sty m:val="bi"/>
                    </m:rPr>
                    <w:rPr>
                      <w:rFonts w:ascii="Cambria Math" w:hAnsi="Cambria Math"/>
                    </w:rPr>
                    <m:t>V</m:t>
                  </m:r>
                </m:sub>
                <m:sup>
                  <m:d>
                    <m:dPr>
                      <m:ctrlPr>
                        <w:rPr>
                          <w:rFonts w:ascii="Cambria Math" w:hAnsi="Cambria Math"/>
                          <w:b/>
                          <w:bCs/>
                          <w:i/>
                        </w:rPr>
                      </m:ctrlPr>
                    </m:dPr>
                    <m:e>
                      <m:r>
                        <m:rPr>
                          <m:sty m:val="bi"/>
                        </m:rPr>
                        <w:rPr>
                          <w:rFonts w:ascii="Cambria Math" w:hAnsi="Cambria Math"/>
                        </w:rPr>
                        <m:t>k</m:t>
                      </m:r>
                    </m:e>
                  </m:d>
                </m:sup>
              </m:sSubSup>
              <m:r>
                <w:rPr>
                  <w:rFonts w:ascii="Cambria Math" w:hAnsi="Cambria Math"/>
                </w:rPr>
                <m:t>,</m:t>
              </m:r>
              <m:sSubSup>
                <m:sSubSupPr>
                  <m:ctrlPr>
                    <w:rPr>
                      <w:rFonts w:ascii="Cambria Math" w:eastAsia="Yu Gothic" w:hAnsi="Cambria Math"/>
                      <w:b/>
                      <w:bCs/>
                      <w:i/>
                    </w:rPr>
                  </m:ctrlPr>
                </m:sSubSupPr>
                <m:e>
                  <m:r>
                    <m:rPr>
                      <m:sty m:val="bi"/>
                    </m:rPr>
                    <w:rPr>
                      <w:rFonts w:ascii="Cambria Math" w:eastAsia="Yu Gothic" w:hAnsi="Cambria Math"/>
                    </w:rPr>
                    <m:t>W</m:t>
                  </m:r>
                </m:e>
                <m:sub>
                  <m:r>
                    <m:rPr>
                      <m:sty m:val="bi"/>
                    </m:rPr>
                    <w:rPr>
                      <w:rFonts w:ascii="Cambria Math" w:eastAsia="Yu Gothic" w:hAnsi="Cambria Math"/>
                    </w:rPr>
                    <m:t>O</m:t>
                  </m:r>
                </m:sub>
                <m:sup>
                  <m:d>
                    <m:dPr>
                      <m:ctrlPr>
                        <w:rPr>
                          <w:rFonts w:ascii="Cambria Math" w:eastAsia="Yu Gothic" w:hAnsi="Cambria Math"/>
                          <w:b/>
                          <w:bCs/>
                          <w:i/>
                        </w:rPr>
                      </m:ctrlPr>
                    </m:dPr>
                    <m:e>
                      <m:r>
                        <m:rPr>
                          <m:sty m:val="bi"/>
                        </m:rPr>
                        <w:rPr>
                          <w:rFonts w:ascii="Cambria Math" w:eastAsia="Yu Gothic" w:hAnsi="Cambria Math"/>
                        </w:rPr>
                        <m:t>k</m:t>
                      </m:r>
                    </m:e>
                  </m:d>
                </m:sup>
              </m:sSubSup>
              <m:r>
                <w:rPr>
                  <w:rFonts w:ascii="Cambria Math" w:hAnsi="Cambria Math"/>
                </w:rPr>
                <m:t>)</m:t>
              </m:r>
            </m:oMath>
            <w:r>
              <w:t xml:space="preserve"> // Multi-head attention, followed by Dropout</w:t>
            </w:r>
          </w:p>
          <w:p w14:paraId="6684CC35" w14:textId="77777777" w:rsidR="00E043FD" w:rsidRDefault="00E043FD" w:rsidP="00F12F97">
            <w:r>
              <w:tab/>
              <w:t xml:space="preserve">for </w:t>
            </w:r>
            <m:oMath>
              <m:r>
                <w:rPr>
                  <w:rFonts w:ascii="Cambria Math" w:hAnsi="Cambria Math"/>
                </w:rPr>
                <m:t>i=1,2</m:t>
              </m:r>
            </m:oMath>
            <w:r>
              <w:tab/>
              <w:t>// For real and imaginary parts</w:t>
            </w:r>
          </w:p>
          <w:p w14:paraId="0F9B096A" w14:textId="77777777" w:rsidR="00E043FD" w:rsidRDefault="00E043FD" w:rsidP="00F12F97">
            <w:r>
              <w:tab/>
            </w:r>
            <w:r>
              <w:tab/>
              <w:t xml:space="preserve">for </w:t>
            </w:r>
            <m:oMath>
              <m:r>
                <w:rPr>
                  <w:rFonts w:ascii="Cambria Math" w:hAnsi="Cambria Math"/>
                </w:rPr>
                <m:t>j=1,2,…,</m:t>
              </m:r>
              <m:sSub>
                <m:sSubPr>
                  <m:ctrlPr>
                    <w:rPr>
                      <w:rFonts w:ascii="Cambria Math" w:hAnsi="Cambria Math"/>
                      <w:i/>
                    </w:rPr>
                  </m:ctrlPr>
                </m:sSubPr>
                <m:e>
                  <m:r>
                    <w:rPr>
                      <w:rFonts w:ascii="Cambria Math" w:hAnsi="Cambria Math"/>
                    </w:rPr>
                    <m:t>N</m:t>
                  </m:r>
                </m:e>
                <m:sub>
                  <m:r>
                    <w:rPr>
                      <w:rFonts w:ascii="Cambria Math" w:hAnsi="Cambria Math"/>
                    </w:rPr>
                    <m:t>token</m:t>
                  </m:r>
                </m:sub>
              </m:sSub>
            </m:oMath>
          </w:p>
          <w:p w14:paraId="49C4DA29" w14:textId="77777777" w:rsidR="00E043FD" w:rsidRDefault="00E043FD" w:rsidP="00F12F97">
            <w:r>
              <w:tab/>
            </w:r>
            <w:r>
              <w:tab/>
            </w:r>
            <w:r>
              <w:tab/>
            </w:r>
            <m:oMath>
              <m:acc>
                <m:accPr>
                  <m:ctrlPr>
                    <w:rPr>
                      <w:rFonts w:ascii="Cambria Math" w:hAnsi="Cambria Math"/>
                      <w:b/>
                      <w:i/>
                    </w:rPr>
                  </m:ctrlPr>
                </m:accPr>
                <m:e>
                  <m:r>
                    <m:rPr>
                      <m:sty m:val="bi"/>
                    </m:rPr>
                    <w:rPr>
                      <w:rFonts w:ascii="Cambria Math" w:hAnsi="Cambria Math"/>
                    </w:rPr>
                    <m:t>E</m:t>
                  </m:r>
                  <m:ctrlPr>
                    <w:rPr>
                      <w:rFonts w:ascii="Cambria Math" w:hAnsi="Cambria Math"/>
                      <w:i/>
                    </w:rPr>
                  </m:ctrlPr>
                </m:e>
              </m:acc>
              <m:d>
                <m:dPr>
                  <m:begChr m:val="["/>
                  <m:endChr m:val="]"/>
                  <m:ctrlPr>
                    <w:rPr>
                      <w:rFonts w:ascii="Cambria Math" w:hAnsi="Cambria Math"/>
                      <w:i/>
                    </w:rPr>
                  </m:ctrlPr>
                </m:dPr>
                <m:e>
                  <m:r>
                    <w:rPr>
                      <w:rFonts w:ascii="Cambria Math" w:hAnsi="Cambria Math"/>
                    </w:rPr>
                    <m:t>i,j,:</m:t>
                  </m:r>
                </m:e>
              </m:d>
              <m:r>
                <w:rPr>
                  <w:rFonts w:ascii="Cambria Math" w:hAnsi="Cambria Math"/>
                </w:rPr>
                <m:t>=Norm(</m:t>
              </m:r>
              <m:r>
                <m:rPr>
                  <m:sty m:val="bi"/>
                </m:rPr>
                <w:rPr>
                  <w:rFonts w:ascii="Cambria Math" w:hAnsi="Cambria Math"/>
                </w:rPr>
                <m:t>E</m:t>
              </m:r>
              <m:d>
                <m:dPr>
                  <m:begChr m:val="["/>
                  <m:endChr m:val="]"/>
                  <m:ctrlPr>
                    <w:rPr>
                      <w:rFonts w:ascii="Cambria Math" w:hAnsi="Cambria Math"/>
                      <w:i/>
                    </w:rPr>
                  </m:ctrlPr>
                </m:dPr>
                <m:e>
                  <m:r>
                    <w:rPr>
                      <w:rFonts w:ascii="Cambria Math" w:hAnsi="Cambria Math"/>
                    </w:rPr>
                    <m:t>i,j,:</m:t>
                  </m:r>
                </m:e>
              </m:d>
              <m:r>
                <w:rPr>
                  <w:rFonts w:ascii="Cambria Math" w:hAnsi="Cambria Math"/>
                </w:rPr>
                <m:t>,</m:t>
              </m:r>
              <m:sSubSup>
                <m:sSubSupPr>
                  <m:ctrlPr>
                    <w:rPr>
                      <w:rFonts w:ascii="Cambria Math" w:hAnsi="Cambria Math"/>
                      <w:b/>
                      <w:bCs/>
                      <w:i/>
                    </w:rPr>
                  </m:ctrlPr>
                </m:sSubSupPr>
                <m:e>
                  <m:r>
                    <m:rPr>
                      <m:sty m:val="bi"/>
                    </m:rPr>
                    <w:rPr>
                      <w:rFonts w:ascii="Cambria Math" w:hAnsi="Cambria Math"/>
                    </w:rPr>
                    <m:t>γ</m:t>
                  </m:r>
                </m:e>
                <m:sub>
                  <m:r>
                    <m:rPr>
                      <m:sty m:val="bi"/>
                    </m:rPr>
                    <w:rPr>
                      <w:rFonts w:ascii="Cambria Math" w:hAnsi="Cambria Math"/>
                    </w:rPr>
                    <m:t>2</m:t>
                  </m:r>
                </m:sub>
                <m:sup>
                  <m:r>
                    <m:rPr>
                      <m:sty m:val="bi"/>
                    </m:rPr>
                    <w:rPr>
                      <w:rFonts w:ascii="Cambria Math" w:hAnsi="Cambria Math"/>
                    </w:rPr>
                    <m:t>(k)</m:t>
                  </m:r>
                </m:sup>
              </m:sSubSup>
              <m:r>
                <m:rPr>
                  <m:sty m:val="bi"/>
                </m:rPr>
                <w:rPr>
                  <w:rFonts w:ascii="Cambria Math" w:hAnsi="Cambria Math"/>
                </w:rPr>
                <m:t xml:space="preserve">, </m:t>
              </m:r>
              <m:sSubSup>
                <m:sSubSupPr>
                  <m:ctrlPr>
                    <w:rPr>
                      <w:rFonts w:ascii="Cambria Math" w:hAnsi="Cambria Math"/>
                      <w:b/>
                      <w:bCs/>
                      <w:i/>
                    </w:rPr>
                  </m:ctrlPr>
                </m:sSubSupPr>
                <m:e>
                  <m:r>
                    <m:rPr>
                      <m:sty m:val="bi"/>
                    </m:rPr>
                    <w:rPr>
                      <w:rFonts w:ascii="Cambria Math" w:hAnsi="Cambria Math"/>
                    </w:rPr>
                    <m:t>β</m:t>
                  </m:r>
                </m:e>
                <m:sub>
                  <m:r>
                    <m:rPr>
                      <m:sty m:val="bi"/>
                    </m:rPr>
                    <w:rPr>
                      <w:rFonts w:ascii="Cambria Math" w:hAnsi="Cambria Math"/>
                    </w:rPr>
                    <m:t>2</m:t>
                  </m:r>
                </m:sub>
                <m:sup>
                  <m:r>
                    <m:rPr>
                      <m:sty m:val="bi"/>
                    </m:rPr>
                    <w:rPr>
                      <w:rFonts w:ascii="Cambria Math" w:hAnsi="Cambria Math"/>
                    </w:rPr>
                    <m:t>(k)</m:t>
                  </m:r>
                </m:sup>
              </m:sSubSup>
              <m:r>
                <w:rPr>
                  <w:rFonts w:ascii="Cambria Math" w:hAnsi="Cambria Math"/>
                </w:rPr>
                <m:t>)</m:t>
              </m:r>
            </m:oMath>
            <w:r>
              <w:t xml:space="preserve"> // 2</w:t>
            </w:r>
            <w:proofErr w:type="spellStart"/>
            <w:r w:rsidRPr="0072652D">
              <w:rPr>
                <w:vertAlign w:val="superscript"/>
              </w:rPr>
              <w:t>nd</w:t>
            </w:r>
            <w:proofErr w:type="spellEnd"/>
            <w:r>
              <w:t xml:space="preserve"> Layer normalization</w:t>
            </w:r>
          </w:p>
          <w:p w14:paraId="1FF228A5" w14:textId="77777777" w:rsidR="00E043FD" w:rsidRDefault="00E043FD" w:rsidP="00F12F97">
            <w:r>
              <w:tab/>
            </w:r>
            <w:r>
              <w:tab/>
              <w:t>end for</w:t>
            </w:r>
          </w:p>
          <w:p w14:paraId="280DFBF0" w14:textId="77777777" w:rsidR="00E043FD" w:rsidRDefault="00E043FD" w:rsidP="00F12F97">
            <w:r>
              <w:tab/>
              <w:t>end</w:t>
            </w:r>
          </w:p>
          <w:p w14:paraId="3B86F04B" w14:textId="77777777" w:rsidR="00E043FD" w:rsidRDefault="00E043FD" w:rsidP="00F12F97">
            <w:r>
              <w:tab/>
            </w:r>
            <m:oMath>
              <m:r>
                <m:rPr>
                  <m:sty m:val="bi"/>
                </m:rPr>
                <w:rPr>
                  <w:rFonts w:ascii="Cambria Math" w:hAnsi="Cambria Math"/>
                </w:rPr>
                <m:t>E</m:t>
              </m:r>
              <m:r>
                <w:rPr>
                  <w:rFonts w:ascii="Cambria Math" w:hAnsi="Cambria Math"/>
                </w:rPr>
                <m:t>←</m:t>
              </m:r>
              <m:r>
                <m:rPr>
                  <m:sty m:val="bi"/>
                </m:rPr>
                <w:rPr>
                  <w:rFonts w:ascii="Cambria Math" w:hAnsi="Cambria Math"/>
                </w:rPr>
                <m:t>E</m:t>
              </m:r>
              <m:r>
                <w:rPr>
                  <w:rFonts w:ascii="Cambria Math" w:hAnsi="Cambria Math"/>
                </w:rPr>
                <m:t>+FFN(</m:t>
              </m:r>
              <m:acc>
                <m:accPr>
                  <m:ctrlPr>
                    <w:rPr>
                      <w:rFonts w:ascii="Cambria Math" w:hAnsi="Cambria Math"/>
                      <w:b/>
                      <w:i/>
                    </w:rPr>
                  </m:ctrlPr>
                </m:accPr>
                <m:e>
                  <m:r>
                    <m:rPr>
                      <m:sty m:val="bi"/>
                    </m:rPr>
                    <w:rPr>
                      <w:rFonts w:ascii="Cambria Math" w:hAnsi="Cambria Math"/>
                    </w:rPr>
                    <m:t>E</m:t>
                  </m:r>
                  <m:ctrlPr>
                    <w:rPr>
                      <w:rFonts w:ascii="Cambria Math" w:hAnsi="Cambria Math"/>
                      <w:i/>
                    </w:rPr>
                  </m:ctrlPr>
                </m:e>
              </m:acc>
              <m:r>
                <w:rPr>
                  <w:rFonts w:ascii="Cambria Math" w:hAnsi="Cambria Math"/>
                </w:rPr>
                <m:t>,</m:t>
              </m:r>
              <m:sSubSup>
                <m:sSubSupPr>
                  <m:ctrlPr>
                    <w:rPr>
                      <w:rFonts w:ascii="Cambria Math" w:hAnsi="Cambria Math"/>
                      <w:b/>
                      <w:bCs/>
                      <w:i/>
                    </w:rPr>
                  </m:ctrlPr>
                </m:sSubSupPr>
                <m:e>
                  <m:r>
                    <m:rPr>
                      <m:sty m:val="bi"/>
                    </m:rPr>
                    <w:rPr>
                      <w:rFonts w:ascii="Cambria Math" w:hAnsi="Cambria Math"/>
                    </w:rPr>
                    <m:t>W</m:t>
                  </m:r>
                </m:e>
                <m:sub>
                  <m:r>
                    <m:rPr>
                      <m:sty m:val="bi"/>
                    </m:rPr>
                    <w:rPr>
                      <w:rFonts w:ascii="Cambria Math" w:hAnsi="Cambria Math"/>
                    </w:rPr>
                    <m:t>ffn</m:t>
                  </m:r>
                  <m:r>
                    <m:rPr>
                      <m:sty m:val="bi"/>
                    </m:rPr>
                    <w:rPr>
                      <w:rFonts w:ascii="Cambria Math" w:hAnsi="Cambria Math"/>
                    </w:rPr>
                    <m:t>1</m:t>
                  </m:r>
                </m:sub>
                <m:sup>
                  <m:r>
                    <m:rPr>
                      <m:sty m:val="bi"/>
                    </m:rPr>
                    <w:rPr>
                      <w:rFonts w:ascii="Cambria Math" w:hAnsi="Cambria Math"/>
                    </w:rPr>
                    <m:t>(k)</m:t>
                  </m:r>
                </m:sup>
              </m:sSubSup>
              <m:r>
                <m:rPr>
                  <m:sty m:val="bi"/>
                </m:rPr>
                <w:rPr>
                  <w:rFonts w:ascii="Cambria Math" w:hAnsi="Cambria Math"/>
                </w:rPr>
                <m:t>,</m:t>
              </m:r>
              <m:sSubSup>
                <m:sSubSupPr>
                  <m:ctrlPr>
                    <w:rPr>
                      <w:rFonts w:ascii="Cambria Math" w:hAnsi="Cambria Math"/>
                      <w:b/>
                      <w:bCs/>
                      <w:i/>
                    </w:rPr>
                  </m:ctrlPr>
                </m:sSubSupPr>
                <m:e>
                  <m:r>
                    <m:rPr>
                      <m:sty m:val="bi"/>
                    </m:rPr>
                    <w:rPr>
                      <w:rFonts w:ascii="Cambria Math" w:hAnsi="Cambria Math"/>
                    </w:rPr>
                    <m:t>b</m:t>
                  </m:r>
                </m:e>
                <m:sub>
                  <m:r>
                    <m:rPr>
                      <m:sty m:val="bi"/>
                    </m:rPr>
                    <w:rPr>
                      <w:rFonts w:ascii="Cambria Math" w:hAnsi="Cambria Math"/>
                    </w:rPr>
                    <m:t>ffn</m:t>
                  </m:r>
                  <m:r>
                    <m:rPr>
                      <m:sty m:val="bi"/>
                    </m:rPr>
                    <w:rPr>
                      <w:rFonts w:ascii="Cambria Math" w:hAnsi="Cambria Math"/>
                    </w:rPr>
                    <m:t>1</m:t>
                  </m:r>
                </m:sub>
                <m:sup>
                  <m:r>
                    <m:rPr>
                      <m:sty m:val="bi"/>
                    </m:rPr>
                    <w:rPr>
                      <w:rFonts w:ascii="Cambria Math" w:hAnsi="Cambria Math"/>
                    </w:rPr>
                    <m:t>(k)</m:t>
                  </m:r>
                </m:sup>
              </m:sSubSup>
              <m:r>
                <m:rPr>
                  <m:sty m:val="bi"/>
                </m:rPr>
                <w:rPr>
                  <w:rFonts w:ascii="Cambria Math" w:hAnsi="Cambria Math"/>
                </w:rPr>
                <m:t>,</m:t>
              </m:r>
              <m:sSubSup>
                <m:sSubSupPr>
                  <m:ctrlPr>
                    <w:rPr>
                      <w:rFonts w:ascii="Cambria Math" w:hAnsi="Cambria Math"/>
                      <w:b/>
                      <w:bCs/>
                      <w:i/>
                    </w:rPr>
                  </m:ctrlPr>
                </m:sSubSupPr>
                <m:e>
                  <m:r>
                    <m:rPr>
                      <m:sty m:val="bi"/>
                    </m:rPr>
                    <w:rPr>
                      <w:rFonts w:ascii="Cambria Math" w:hAnsi="Cambria Math"/>
                    </w:rPr>
                    <m:t>W</m:t>
                  </m:r>
                </m:e>
                <m:sub>
                  <m:r>
                    <m:rPr>
                      <m:sty m:val="bi"/>
                    </m:rPr>
                    <w:rPr>
                      <w:rFonts w:ascii="Cambria Math" w:hAnsi="Cambria Math"/>
                    </w:rPr>
                    <m:t>ffn</m:t>
                  </m:r>
                  <m:r>
                    <m:rPr>
                      <m:sty m:val="bi"/>
                    </m:rPr>
                    <w:rPr>
                      <w:rFonts w:ascii="Cambria Math" w:hAnsi="Cambria Math"/>
                    </w:rPr>
                    <m:t>2</m:t>
                  </m:r>
                </m:sub>
                <m:sup>
                  <m:r>
                    <m:rPr>
                      <m:sty m:val="bi"/>
                    </m:rPr>
                    <w:rPr>
                      <w:rFonts w:ascii="Cambria Math" w:hAnsi="Cambria Math"/>
                    </w:rPr>
                    <m:t>(k)</m:t>
                  </m:r>
                </m:sup>
              </m:sSubSup>
              <m:r>
                <m:rPr>
                  <m:sty m:val="bi"/>
                </m:rPr>
                <w:rPr>
                  <w:rFonts w:ascii="Cambria Math" w:hAnsi="Cambria Math"/>
                </w:rPr>
                <m:t>,</m:t>
              </m:r>
              <m:sSubSup>
                <m:sSubSupPr>
                  <m:ctrlPr>
                    <w:rPr>
                      <w:rFonts w:ascii="Cambria Math" w:hAnsi="Cambria Math"/>
                      <w:b/>
                      <w:bCs/>
                      <w:i/>
                    </w:rPr>
                  </m:ctrlPr>
                </m:sSubSupPr>
                <m:e>
                  <m:r>
                    <m:rPr>
                      <m:sty m:val="bi"/>
                    </m:rPr>
                    <w:rPr>
                      <w:rFonts w:ascii="Cambria Math" w:hAnsi="Cambria Math"/>
                    </w:rPr>
                    <m:t>b</m:t>
                  </m:r>
                </m:e>
                <m:sub>
                  <m:r>
                    <m:rPr>
                      <m:sty m:val="bi"/>
                    </m:rPr>
                    <w:rPr>
                      <w:rFonts w:ascii="Cambria Math" w:hAnsi="Cambria Math"/>
                    </w:rPr>
                    <m:t>ffn</m:t>
                  </m:r>
                  <m:r>
                    <m:rPr>
                      <m:sty m:val="bi"/>
                    </m:rPr>
                    <w:rPr>
                      <w:rFonts w:ascii="Cambria Math" w:hAnsi="Cambria Math"/>
                    </w:rPr>
                    <m:t>2</m:t>
                  </m:r>
                </m:sub>
                <m:sup>
                  <m:r>
                    <m:rPr>
                      <m:sty m:val="bi"/>
                    </m:rPr>
                    <w:rPr>
                      <w:rFonts w:ascii="Cambria Math" w:hAnsi="Cambria Math"/>
                    </w:rPr>
                    <m:t>(k)</m:t>
                  </m:r>
                </m:sup>
              </m:sSubSup>
              <m:r>
                <w:rPr>
                  <w:rFonts w:ascii="Cambria Math" w:hAnsi="Cambria Math"/>
                </w:rPr>
                <m:t>)</m:t>
              </m:r>
            </m:oMath>
            <w:r>
              <w:t xml:space="preserve"> </w:t>
            </w:r>
            <w:r>
              <w:tab/>
              <w:t>// Feedforward network, followed by Dropout</w:t>
            </w:r>
          </w:p>
          <w:p w14:paraId="42BD3960" w14:textId="77777777" w:rsidR="00E043FD" w:rsidRPr="008C4AEA" w:rsidRDefault="00E043FD" w:rsidP="00F12F97">
            <w:r>
              <w:t>end for</w:t>
            </w:r>
            <w:bookmarkEnd w:id="2"/>
          </w:p>
        </w:tc>
      </w:tr>
    </w:tbl>
    <w:p w14:paraId="1D00E929" w14:textId="77777777" w:rsidR="00E043FD" w:rsidRPr="00F06E92" w:rsidRDefault="00E043FD" w:rsidP="00E043FD"/>
    <w:p w14:paraId="46FD7A13" w14:textId="77777777" w:rsidR="00E043FD" w:rsidRDefault="00E043FD" w:rsidP="00E043FD">
      <w:pPr>
        <w:pStyle w:val="Heading2"/>
        <w:spacing w:before="0" w:after="160"/>
      </w:pPr>
      <w:bookmarkStart w:id="3" w:name="_Ref220689284"/>
      <w:r>
        <w:t>Transformer block in Decoder</w:t>
      </w:r>
      <w:bookmarkEnd w:id="3"/>
    </w:p>
    <w:p w14:paraId="0540FCE1" w14:textId="77777777" w:rsidR="00E043FD" w:rsidRPr="000A4AA3" w:rsidRDefault="00E043FD" w:rsidP="00E043FD">
      <w:r w:rsidRPr="000A4AA3">
        <w:t xml:space="preserve">The input of Decoder </w:t>
      </w:r>
      <w:r>
        <w:t xml:space="preserve">Transformer block </w:t>
      </w:r>
      <w:r w:rsidRPr="000A4AA3">
        <w:t>is the CSI payload from reported from the UE. Since the payload size depends on the configuration, we need to put ‘Input Linear layer’ to convert the CSI payload to Transformer input matrix with dimension (</w:t>
      </w:r>
      <w:proofErr w:type="spellStart"/>
      <w:r w:rsidRPr="000A4AA3">
        <w:t>N_token</w:t>
      </w:r>
      <w:proofErr w:type="spellEnd"/>
      <w:r w:rsidRPr="000A4AA3">
        <w:t xml:space="preserve">, </w:t>
      </w:r>
      <w:proofErr w:type="spellStart"/>
      <w:r w:rsidRPr="000A4AA3">
        <w:t>d_model</w:t>
      </w:r>
      <w:proofErr w:type="spellEnd"/>
      <w:r w:rsidRPr="000A4AA3">
        <w:t>). Decoder transformer block consists of Self-attention block, Cross-attention block, and Feed-forward block. After we apply the multiple repetitions (N_TF) of Transformer processing, we apply ‘Output Linear layer’ to generate the target CSI.</w:t>
      </w:r>
    </w:p>
    <w:tbl>
      <w:tblPr>
        <w:tblStyle w:val="TableGrid"/>
        <w:tblW w:w="0" w:type="auto"/>
        <w:tblLook w:val="04A0" w:firstRow="1" w:lastRow="0" w:firstColumn="1" w:lastColumn="0" w:noHBand="0" w:noVBand="1"/>
      </w:tblPr>
      <w:tblGrid>
        <w:gridCol w:w="1435"/>
        <w:gridCol w:w="3172"/>
        <w:gridCol w:w="2427"/>
        <w:gridCol w:w="2316"/>
      </w:tblGrid>
      <w:tr w:rsidR="00E043FD" w14:paraId="3F3E4F99" w14:textId="77777777" w:rsidTr="00F12F97">
        <w:tc>
          <w:tcPr>
            <w:tcW w:w="1435" w:type="dxa"/>
          </w:tcPr>
          <w:p w14:paraId="2931EC47" w14:textId="77777777" w:rsidR="00E043FD" w:rsidRDefault="00E043FD" w:rsidP="00F12F97">
            <w:bookmarkStart w:id="4" w:name="_Hlk220511309"/>
            <w:r>
              <w:t>Type</w:t>
            </w:r>
          </w:p>
        </w:tc>
        <w:tc>
          <w:tcPr>
            <w:tcW w:w="3172" w:type="dxa"/>
          </w:tcPr>
          <w:p w14:paraId="7B421D88" w14:textId="77777777" w:rsidR="00E043FD" w:rsidRDefault="00E043FD" w:rsidP="00F12F97">
            <w:r>
              <w:t>Variables</w:t>
            </w:r>
          </w:p>
        </w:tc>
        <w:tc>
          <w:tcPr>
            <w:tcW w:w="2427" w:type="dxa"/>
          </w:tcPr>
          <w:p w14:paraId="3273DE06" w14:textId="77777777" w:rsidR="00E043FD" w:rsidRDefault="00E043FD" w:rsidP="00F12F97">
            <w:r>
              <w:t>Dimension</w:t>
            </w:r>
          </w:p>
        </w:tc>
        <w:tc>
          <w:tcPr>
            <w:tcW w:w="2316" w:type="dxa"/>
          </w:tcPr>
          <w:p w14:paraId="22194A26" w14:textId="77777777" w:rsidR="00E043FD" w:rsidRDefault="00E043FD" w:rsidP="00F12F97">
            <w:r>
              <w:t>Notes</w:t>
            </w:r>
          </w:p>
        </w:tc>
      </w:tr>
      <w:tr w:rsidR="00E043FD" w14:paraId="3939CF7F" w14:textId="77777777" w:rsidTr="00F12F97">
        <w:tc>
          <w:tcPr>
            <w:tcW w:w="1435" w:type="dxa"/>
          </w:tcPr>
          <w:p w14:paraId="54807879" w14:textId="77777777" w:rsidR="00E043FD" w:rsidRPr="00795359" w:rsidRDefault="00E043FD" w:rsidP="00F12F97">
            <w:r>
              <w:t>Inputs</w:t>
            </w:r>
          </w:p>
        </w:tc>
        <w:tc>
          <w:tcPr>
            <w:tcW w:w="3172" w:type="dxa"/>
          </w:tcPr>
          <w:p w14:paraId="5F9A9644" w14:textId="77777777" w:rsidR="00E043FD" w:rsidRPr="00123D7A" w:rsidRDefault="00E043FD" w:rsidP="00F12F97">
            <w:pPr>
              <w:rPr>
                <w:rFonts w:ascii="Aptos" w:eastAsia="Yu Gothic" w:hAnsi="Aptos"/>
              </w:rPr>
            </w:pPr>
            <m:oMathPara>
              <m:oMath>
                <m:r>
                  <m:rPr>
                    <m:sty m:val="bi"/>
                  </m:rPr>
                  <w:rPr>
                    <w:rFonts w:ascii="Cambria Math" w:hAnsi="Cambria Math"/>
                  </w:rPr>
                  <m:t>E</m:t>
                </m:r>
              </m:oMath>
            </m:oMathPara>
          </w:p>
        </w:tc>
        <w:tc>
          <w:tcPr>
            <w:tcW w:w="2427" w:type="dxa"/>
          </w:tcPr>
          <w:p w14:paraId="4883A683" w14:textId="77777777" w:rsidR="00E043FD" w:rsidRDefault="00000000" w:rsidP="00F12F97">
            <m:oMathPara>
              <m:oMath>
                <m:sSup>
                  <m:sSupPr>
                    <m:ctrlPr>
                      <w:rPr>
                        <w:rFonts w:ascii="Cambria Math" w:hAnsi="Cambria Math"/>
                        <w:i/>
                      </w:rPr>
                    </m:ctrlPr>
                  </m:sSupPr>
                  <m:e>
                    <m:r>
                      <m:rPr>
                        <m:scr m:val="double-struck"/>
                      </m:rPr>
                      <w:rPr>
                        <w:rFonts w:ascii="Cambria Math" w:hAnsi="Cambria Math"/>
                      </w:rPr>
                      <m:t>R</m:t>
                    </m:r>
                  </m:e>
                  <m:sup>
                    <m:r>
                      <w:rPr>
                        <w:rFonts w:ascii="Cambria Math" w:hAnsi="Cambria Math"/>
                      </w:rPr>
                      <m:t>2×</m:t>
                    </m:r>
                    <m:sSub>
                      <m:sSubPr>
                        <m:ctrlPr>
                          <w:rPr>
                            <w:rFonts w:ascii="Cambria Math" w:hAnsi="Cambria Math"/>
                            <w:i/>
                          </w:rPr>
                        </m:ctrlPr>
                      </m:sSubPr>
                      <m:e>
                        <m:r>
                          <w:rPr>
                            <w:rFonts w:ascii="Cambria Math" w:hAnsi="Cambria Math"/>
                          </w:rPr>
                          <m:t>N</m:t>
                        </m:r>
                      </m:e>
                      <m:sub>
                        <m:r>
                          <w:rPr>
                            <w:rFonts w:ascii="Cambria Math" w:hAnsi="Cambria Math"/>
                          </w:rPr>
                          <m:t>token</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model</m:t>
                        </m:r>
                      </m:sub>
                    </m:sSub>
                  </m:sup>
                </m:sSup>
              </m:oMath>
            </m:oMathPara>
          </w:p>
        </w:tc>
        <w:tc>
          <w:tcPr>
            <w:tcW w:w="2316" w:type="dxa"/>
          </w:tcPr>
          <w:p w14:paraId="7D97DA6F" w14:textId="77777777" w:rsidR="00E043FD" w:rsidRDefault="00000000" w:rsidP="00F12F97">
            <m:oMath>
              <m:sSub>
                <m:sSubPr>
                  <m:ctrlPr>
                    <w:rPr>
                      <w:rFonts w:ascii="Cambria Math" w:hAnsi="Cambria Math"/>
                      <w:i/>
                    </w:rPr>
                  </m:ctrlPr>
                </m:sSubPr>
                <m:e>
                  <m:r>
                    <w:rPr>
                      <w:rFonts w:ascii="Cambria Math" w:hAnsi="Cambria Math"/>
                    </w:rPr>
                    <m:t>N</m:t>
                  </m:r>
                </m:e>
                <m:sub>
                  <m:r>
                    <w:rPr>
                      <w:rFonts w:ascii="Cambria Math" w:hAnsi="Cambria Math"/>
                    </w:rPr>
                    <m:t>token</m:t>
                  </m:r>
                </m:sub>
              </m:sSub>
            </m:oMath>
            <w:r w:rsidR="00E043FD">
              <w:rPr>
                <w:rFonts w:hint="eastAsia"/>
              </w:rPr>
              <w:t>: Sub-band</w:t>
            </w:r>
            <w:r w:rsidR="00E043FD">
              <w:t xml:space="preserve"> domain</w:t>
            </w:r>
          </w:p>
          <w:p w14:paraId="45A3D547" w14:textId="77777777" w:rsidR="00E043FD" w:rsidRDefault="00000000" w:rsidP="00F12F97">
            <m:oMath>
              <m:sSub>
                <m:sSubPr>
                  <m:ctrlPr>
                    <w:rPr>
                      <w:rFonts w:ascii="Cambria Math" w:hAnsi="Cambria Math"/>
                      <w:i/>
                    </w:rPr>
                  </m:ctrlPr>
                </m:sSubPr>
                <m:e>
                  <m:r>
                    <w:rPr>
                      <w:rFonts w:ascii="Cambria Math" w:hAnsi="Cambria Math"/>
                    </w:rPr>
                    <m:t>d</m:t>
                  </m:r>
                </m:e>
                <m:sub>
                  <m:r>
                    <w:rPr>
                      <w:rFonts w:ascii="Cambria Math" w:hAnsi="Cambria Math"/>
                    </w:rPr>
                    <m:t>model</m:t>
                  </m:r>
                </m:sub>
              </m:sSub>
            </m:oMath>
            <w:r w:rsidR="00E043FD">
              <w:rPr>
                <w:rFonts w:hint="eastAsia"/>
              </w:rPr>
              <w:t>:</w:t>
            </w:r>
            <w:r w:rsidR="00E043FD">
              <w:t xml:space="preserve"> Tx domain</w:t>
            </w:r>
          </w:p>
        </w:tc>
      </w:tr>
      <w:tr w:rsidR="00E043FD" w14:paraId="6E741711" w14:textId="77777777" w:rsidTr="00F12F97">
        <w:tc>
          <w:tcPr>
            <w:tcW w:w="1435" w:type="dxa"/>
          </w:tcPr>
          <w:p w14:paraId="79DA18A5" w14:textId="77777777" w:rsidR="00E043FD" w:rsidRDefault="00E043FD" w:rsidP="00F12F97">
            <w:r>
              <w:t>Inputs</w:t>
            </w:r>
          </w:p>
        </w:tc>
        <w:tc>
          <w:tcPr>
            <w:tcW w:w="3172" w:type="dxa"/>
          </w:tcPr>
          <w:p w14:paraId="3EF06628" w14:textId="77777777" w:rsidR="00E043FD" w:rsidRPr="00123D7A" w:rsidRDefault="00000000" w:rsidP="00F12F97">
            <w:pPr>
              <w:rPr>
                <w:rFonts w:ascii="Aptos" w:eastAsia="Yu Gothic" w:hAnsi="Aptos" w:cs="Arial"/>
                <w:b/>
              </w:rPr>
            </w:pPr>
            <m:oMathPara>
              <m:oMath>
                <m:acc>
                  <m:accPr>
                    <m:ctrlPr>
                      <w:rPr>
                        <w:rFonts w:ascii="Cambria Math" w:hAnsi="Cambria Math"/>
                        <w:b/>
                        <w:i/>
                      </w:rPr>
                    </m:ctrlPr>
                  </m:accPr>
                  <m:e>
                    <m:r>
                      <m:rPr>
                        <m:sty m:val="bi"/>
                      </m:rPr>
                      <w:rPr>
                        <w:rFonts w:ascii="Cambria Math" w:hAnsi="Cambria Math"/>
                      </w:rPr>
                      <m:t>Z</m:t>
                    </m:r>
                  </m:e>
                </m:acc>
              </m:oMath>
            </m:oMathPara>
          </w:p>
        </w:tc>
        <w:tc>
          <w:tcPr>
            <w:tcW w:w="2427" w:type="dxa"/>
          </w:tcPr>
          <w:p w14:paraId="278BDBE2" w14:textId="77777777" w:rsidR="00E043FD" w:rsidRDefault="00000000" w:rsidP="00F12F97">
            <w:pPr>
              <w:rPr>
                <w:rFonts w:ascii="Aptos" w:eastAsia="Yu Gothic" w:hAnsi="Aptos"/>
              </w:rPr>
            </w:pPr>
            <m:oMathPara>
              <m:oMath>
                <m:sSup>
                  <m:sSupPr>
                    <m:ctrlPr>
                      <w:rPr>
                        <w:rFonts w:ascii="Cambria Math" w:eastAsia="Yu Gothic" w:hAnsi="Cambria Math"/>
                        <w:i/>
                      </w:rPr>
                    </m:ctrlPr>
                  </m:sSupPr>
                  <m:e>
                    <m:r>
                      <m:rPr>
                        <m:scr m:val="double-struck"/>
                      </m:rPr>
                      <w:rPr>
                        <w:rFonts w:ascii="Cambria Math" w:eastAsia="Yu Gothic" w:hAnsi="Cambria Math"/>
                      </w:rPr>
                      <m:t>R</m:t>
                    </m:r>
                  </m:e>
                  <m:sup>
                    <m:r>
                      <w:rPr>
                        <w:rFonts w:ascii="Cambria Math" w:eastAsia="Yu Gothic" w:hAnsi="Cambria Math"/>
                      </w:rPr>
                      <m:t>2×</m:t>
                    </m:r>
                    <m:sSub>
                      <m:sSubPr>
                        <m:ctrlPr>
                          <w:rPr>
                            <w:rFonts w:ascii="Cambria Math" w:hAnsi="Cambria Math"/>
                            <w:i/>
                          </w:rPr>
                        </m:ctrlPr>
                      </m:sSubPr>
                      <m:e>
                        <m:r>
                          <w:rPr>
                            <w:rFonts w:ascii="Cambria Math" w:hAnsi="Cambria Math"/>
                          </w:rPr>
                          <m:t>N</m:t>
                        </m:r>
                      </m:e>
                      <m:sub>
                        <m:r>
                          <w:rPr>
                            <w:rFonts w:ascii="Cambria Math" w:hAnsi="Cambria Math"/>
                          </w:rPr>
                          <m:t>token</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model</m:t>
                        </m:r>
                      </m:sub>
                    </m:sSub>
                  </m:sup>
                </m:sSup>
              </m:oMath>
            </m:oMathPara>
          </w:p>
        </w:tc>
        <w:tc>
          <w:tcPr>
            <w:tcW w:w="2316" w:type="dxa"/>
          </w:tcPr>
          <w:p w14:paraId="3B7F2E4A" w14:textId="77777777" w:rsidR="00E043FD" w:rsidRDefault="00000000" w:rsidP="00F12F97">
            <m:oMath>
              <m:sSub>
                <m:sSubPr>
                  <m:ctrlPr>
                    <w:rPr>
                      <w:rFonts w:ascii="Cambria Math" w:hAnsi="Cambria Math"/>
                      <w:i/>
                    </w:rPr>
                  </m:ctrlPr>
                </m:sSubPr>
                <m:e>
                  <m:r>
                    <w:rPr>
                      <w:rFonts w:ascii="Cambria Math" w:hAnsi="Cambria Math"/>
                    </w:rPr>
                    <m:t>N</m:t>
                  </m:r>
                </m:e>
                <m:sub>
                  <m:r>
                    <w:rPr>
                      <w:rFonts w:ascii="Cambria Math" w:hAnsi="Cambria Math"/>
                    </w:rPr>
                    <m:t>token</m:t>
                  </m:r>
                </m:sub>
              </m:sSub>
            </m:oMath>
            <w:r w:rsidR="00E043FD">
              <w:rPr>
                <w:rFonts w:hint="eastAsia"/>
              </w:rPr>
              <w:t>: Sub-band</w:t>
            </w:r>
            <w:r w:rsidR="00E043FD">
              <w:t xml:space="preserve"> domain</w:t>
            </w:r>
          </w:p>
          <w:p w14:paraId="191FA7C6" w14:textId="77777777" w:rsidR="00E043FD" w:rsidRDefault="00000000" w:rsidP="00F12F97">
            <w:pPr>
              <w:rPr>
                <w:rFonts w:ascii="Aptos" w:eastAsia="Yu Gothic" w:hAnsi="Aptos" w:cs="Arial"/>
              </w:rPr>
            </w:pPr>
            <m:oMath>
              <m:sSub>
                <m:sSubPr>
                  <m:ctrlPr>
                    <w:rPr>
                      <w:rFonts w:ascii="Cambria Math" w:hAnsi="Cambria Math"/>
                      <w:i/>
                    </w:rPr>
                  </m:ctrlPr>
                </m:sSubPr>
                <m:e>
                  <m:r>
                    <w:rPr>
                      <w:rFonts w:ascii="Cambria Math" w:hAnsi="Cambria Math"/>
                    </w:rPr>
                    <m:t>d</m:t>
                  </m:r>
                </m:e>
                <m:sub>
                  <m:r>
                    <w:rPr>
                      <w:rFonts w:ascii="Cambria Math" w:hAnsi="Cambria Math"/>
                    </w:rPr>
                    <m:t>model</m:t>
                  </m:r>
                </m:sub>
              </m:sSub>
            </m:oMath>
            <w:r w:rsidR="00E043FD">
              <w:rPr>
                <w:rFonts w:hint="eastAsia"/>
              </w:rPr>
              <w:t>:</w:t>
            </w:r>
            <w:r w:rsidR="00E043FD">
              <w:t xml:space="preserve"> Tx domain</w:t>
            </w:r>
          </w:p>
        </w:tc>
      </w:tr>
      <w:tr w:rsidR="00E043FD" w14:paraId="0E32DC92" w14:textId="77777777" w:rsidTr="00F12F97">
        <w:tc>
          <w:tcPr>
            <w:tcW w:w="1435" w:type="dxa"/>
          </w:tcPr>
          <w:p w14:paraId="76A5D398" w14:textId="77777777" w:rsidR="00E043FD" w:rsidRDefault="00E043FD" w:rsidP="00F12F97">
            <w:r>
              <w:t>Output</w:t>
            </w:r>
          </w:p>
        </w:tc>
        <w:tc>
          <w:tcPr>
            <w:tcW w:w="3172" w:type="dxa"/>
          </w:tcPr>
          <w:p w14:paraId="52B36820" w14:textId="77777777" w:rsidR="00E043FD" w:rsidRPr="00D67694" w:rsidRDefault="00E043FD" w:rsidP="00F12F97">
            <w:pPr>
              <w:rPr>
                <w:rFonts w:ascii="Aptos" w:eastAsia="Yu Gothic" w:hAnsi="Aptos"/>
                <w:b/>
                <w:bCs/>
              </w:rPr>
            </w:pPr>
            <m:oMathPara>
              <m:oMath>
                <m:r>
                  <m:rPr>
                    <m:sty m:val="bi"/>
                  </m:rPr>
                  <w:rPr>
                    <w:rFonts w:ascii="Cambria Math" w:eastAsia="Yu Gothic" w:hAnsi="Cambria Math"/>
                  </w:rPr>
                  <m:t>E</m:t>
                </m:r>
              </m:oMath>
            </m:oMathPara>
          </w:p>
        </w:tc>
        <w:tc>
          <w:tcPr>
            <w:tcW w:w="2427" w:type="dxa"/>
          </w:tcPr>
          <w:p w14:paraId="47AE81D8" w14:textId="77777777" w:rsidR="00E043FD" w:rsidRDefault="00000000" w:rsidP="00F12F97">
            <w:pPr>
              <w:rPr>
                <w:rFonts w:ascii="Aptos" w:eastAsia="Yu Gothic" w:hAnsi="Aptos"/>
              </w:rPr>
            </w:pPr>
            <m:oMathPara>
              <m:oMath>
                <m:sSup>
                  <m:sSupPr>
                    <m:ctrlPr>
                      <w:rPr>
                        <w:rFonts w:ascii="Cambria Math" w:eastAsia="Yu Gothic" w:hAnsi="Cambria Math"/>
                        <w:i/>
                      </w:rPr>
                    </m:ctrlPr>
                  </m:sSupPr>
                  <m:e>
                    <m:r>
                      <m:rPr>
                        <m:scr m:val="double-struck"/>
                      </m:rPr>
                      <w:rPr>
                        <w:rFonts w:ascii="Cambria Math" w:eastAsia="Yu Gothic" w:hAnsi="Cambria Math"/>
                      </w:rPr>
                      <m:t>R</m:t>
                    </m:r>
                  </m:e>
                  <m:sup>
                    <m:r>
                      <w:rPr>
                        <w:rFonts w:ascii="Cambria Math" w:eastAsia="Yu Gothic" w:hAnsi="Cambria Math"/>
                      </w:rPr>
                      <m:t>2×</m:t>
                    </m:r>
                    <m:sSub>
                      <m:sSubPr>
                        <m:ctrlPr>
                          <w:rPr>
                            <w:rFonts w:ascii="Cambria Math" w:eastAsia="Yu Gothic" w:hAnsi="Cambria Math"/>
                            <w:i/>
                          </w:rPr>
                        </m:ctrlPr>
                      </m:sSubPr>
                      <m:e>
                        <m:r>
                          <w:rPr>
                            <w:rFonts w:ascii="Cambria Math" w:eastAsia="Yu Gothic" w:hAnsi="Cambria Math"/>
                          </w:rPr>
                          <m:t>N</m:t>
                        </m:r>
                      </m:e>
                      <m:sub>
                        <m:r>
                          <w:rPr>
                            <w:rFonts w:ascii="Cambria Math" w:eastAsia="Yu Gothic" w:hAnsi="Cambria Math"/>
                          </w:rPr>
                          <m:t>token</m:t>
                        </m:r>
                      </m:sub>
                    </m:sSub>
                    <m:r>
                      <w:rPr>
                        <w:rFonts w:ascii="Cambria Math" w:eastAsia="Yu Gothic" w:hAnsi="Cambria Math"/>
                      </w:rPr>
                      <m:t>×</m:t>
                    </m:r>
                    <m:sSub>
                      <m:sSubPr>
                        <m:ctrlPr>
                          <w:rPr>
                            <w:rFonts w:ascii="Cambria Math" w:eastAsia="Yu Gothic" w:hAnsi="Cambria Math"/>
                            <w:i/>
                          </w:rPr>
                        </m:ctrlPr>
                      </m:sSubPr>
                      <m:e>
                        <m:r>
                          <w:rPr>
                            <w:rFonts w:ascii="Cambria Math" w:eastAsia="Yu Gothic" w:hAnsi="Cambria Math"/>
                          </w:rPr>
                          <m:t>d</m:t>
                        </m:r>
                      </m:e>
                      <m:sub>
                        <m:r>
                          <w:rPr>
                            <w:rFonts w:ascii="Cambria Math" w:eastAsia="Yu Gothic" w:hAnsi="Cambria Math"/>
                          </w:rPr>
                          <m:t>model</m:t>
                        </m:r>
                      </m:sub>
                    </m:sSub>
                  </m:sup>
                </m:sSup>
              </m:oMath>
            </m:oMathPara>
          </w:p>
        </w:tc>
        <w:tc>
          <w:tcPr>
            <w:tcW w:w="2316" w:type="dxa"/>
          </w:tcPr>
          <w:p w14:paraId="0CB81CBB" w14:textId="77777777" w:rsidR="00E043FD" w:rsidRDefault="00E043FD" w:rsidP="00F12F97">
            <w:pPr>
              <w:rPr>
                <w:rFonts w:ascii="Aptos" w:eastAsia="Yu Gothic" w:hAnsi="Aptos"/>
              </w:rPr>
            </w:pPr>
          </w:p>
        </w:tc>
      </w:tr>
      <w:bookmarkEnd w:id="4"/>
    </w:tbl>
    <w:p w14:paraId="50448E13" w14:textId="77777777" w:rsidR="00E043FD" w:rsidRDefault="00E043FD" w:rsidP="00E043FD"/>
    <w:tbl>
      <w:tblPr>
        <w:tblStyle w:val="TableGrid"/>
        <w:tblW w:w="0" w:type="auto"/>
        <w:tblLook w:val="04A0" w:firstRow="1" w:lastRow="0" w:firstColumn="1" w:lastColumn="0" w:noHBand="0" w:noVBand="1"/>
      </w:tblPr>
      <w:tblGrid>
        <w:gridCol w:w="9639"/>
      </w:tblGrid>
      <w:tr w:rsidR="00E043FD" w14:paraId="225D8030" w14:textId="77777777" w:rsidTr="00F12F97">
        <w:tc>
          <w:tcPr>
            <w:tcW w:w="9639" w:type="dxa"/>
            <w:tcBorders>
              <w:top w:val="single" w:sz="4" w:space="0" w:color="auto"/>
              <w:left w:val="single" w:sz="4" w:space="0" w:color="auto"/>
              <w:bottom w:val="single" w:sz="4" w:space="0" w:color="auto"/>
              <w:right w:val="single" w:sz="4" w:space="0" w:color="auto"/>
            </w:tcBorders>
          </w:tcPr>
          <w:p w14:paraId="710B6237" w14:textId="77777777" w:rsidR="00E043FD" w:rsidRDefault="00E043FD" w:rsidP="00F12F97">
            <w:bookmarkStart w:id="5" w:name="_Hlk220511338"/>
            <w:r>
              <w:t>// Self-attention</w:t>
            </w:r>
          </w:p>
          <w:p w14:paraId="5CC3C6B9" w14:textId="77777777" w:rsidR="00E043FD" w:rsidRDefault="00E043FD" w:rsidP="00F12F97">
            <w:r>
              <w:lastRenderedPageBreak/>
              <w:t xml:space="preserve">for </w:t>
            </w:r>
            <m:oMath>
              <m:r>
                <w:rPr>
                  <w:rFonts w:ascii="Cambria Math" w:hAnsi="Cambria Math"/>
                </w:rPr>
                <m:t xml:space="preserve">t=1, 2, …, </m:t>
              </m:r>
              <m:sSub>
                <m:sSubPr>
                  <m:ctrlPr>
                    <w:rPr>
                      <w:rFonts w:ascii="Cambria Math" w:hAnsi="Cambria Math"/>
                      <w:i/>
                    </w:rPr>
                  </m:ctrlPr>
                </m:sSubPr>
                <m:e>
                  <m:r>
                    <w:rPr>
                      <w:rFonts w:ascii="Cambria Math" w:hAnsi="Cambria Math"/>
                    </w:rPr>
                    <m:t>N</m:t>
                  </m:r>
                </m:e>
                <m:sub>
                  <m:r>
                    <w:rPr>
                      <w:rFonts w:ascii="Cambria Math" w:hAnsi="Cambria Math"/>
                    </w:rPr>
                    <m:t>TF</m:t>
                  </m:r>
                </m:sub>
              </m:sSub>
            </m:oMath>
          </w:p>
          <w:p w14:paraId="5DAB9307" w14:textId="77777777" w:rsidR="00E043FD" w:rsidRDefault="00E043FD" w:rsidP="00F12F97">
            <w:r>
              <w:tab/>
              <w:t xml:space="preserve">for </w:t>
            </w:r>
            <m:oMath>
              <m:r>
                <w:rPr>
                  <w:rFonts w:ascii="Cambria Math" w:hAnsi="Cambria Math"/>
                </w:rPr>
                <m:t>i=1,2</m:t>
              </m:r>
            </m:oMath>
            <w:r>
              <w:tab/>
              <w:t>// For real and imaginary parts</w:t>
            </w:r>
          </w:p>
          <w:p w14:paraId="1A345BFF" w14:textId="77777777" w:rsidR="00E043FD" w:rsidRDefault="00E043FD" w:rsidP="00F12F97">
            <w:r>
              <w:tab/>
            </w:r>
            <w:r>
              <w:tab/>
              <w:t xml:space="preserve">for </w:t>
            </w:r>
            <m:oMath>
              <m:r>
                <w:rPr>
                  <w:rFonts w:ascii="Cambria Math" w:hAnsi="Cambria Math"/>
                </w:rPr>
                <m:t>j=1,2,…,</m:t>
              </m:r>
              <m:sSub>
                <m:sSubPr>
                  <m:ctrlPr>
                    <w:rPr>
                      <w:rFonts w:ascii="Cambria Math" w:hAnsi="Cambria Math"/>
                      <w:i/>
                    </w:rPr>
                  </m:ctrlPr>
                </m:sSubPr>
                <m:e>
                  <m:r>
                    <w:rPr>
                      <w:rFonts w:ascii="Cambria Math" w:hAnsi="Cambria Math"/>
                    </w:rPr>
                    <m:t>N</m:t>
                  </m:r>
                </m:e>
                <m:sub>
                  <m:r>
                    <w:rPr>
                      <w:rFonts w:ascii="Cambria Math" w:hAnsi="Cambria Math"/>
                    </w:rPr>
                    <m:t>token</m:t>
                  </m:r>
                </m:sub>
              </m:sSub>
            </m:oMath>
          </w:p>
          <w:p w14:paraId="65BA010E" w14:textId="77777777" w:rsidR="00E043FD" w:rsidRDefault="00E043FD" w:rsidP="00F12F97">
            <w:r>
              <w:tab/>
            </w:r>
            <w:r>
              <w:tab/>
            </w:r>
            <w:r>
              <w:tab/>
              <w:t> </w:t>
            </w:r>
            <m:oMath>
              <m:acc>
                <m:accPr>
                  <m:ctrlPr>
                    <w:rPr>
                      <w:rFonts w:ascii="Cambria Math" w:hAnsi="Cambria Math"/>
                      <w:i/>
                    </w:rPr>
                  </m:ctrlPr>
                </m:accPr>
                <m:e>
                  <m:r>
                    <m:rPr>
                      <m:sty m:val="bi"/>
                    </m:rPr>
                    <w:rPr>
                      <w:rFonts w:ascii="Cambria Math" w:hAnsi="Cambria Math"/>
                    </w:rPr>
                    <m:t>E</m:t>
                  </m:r>
                  <m:ctrlPr>
                    <w:rPr>
                      <w:rFonts w:ascii="Cambria Math" w:hAnsi="Cambria Math"/>
                      <w:b/>
                      <w:i/>
                    </w:rPr>
                  </m:ctrlPr>
                </m:e>
              </m:acc>
              <m:d>
                <m:dPr>
                  <m:begChr m:val="["/>
                  <m:endChr m:val="]"/>
                  <m:ctrlPr>
                    <w:rPr>
                      <w:rFonts w:ascii="Cambria Math" w:hAnsi="Cambria Math"/>
                      <w:i/>
                    </w:rPr>
                  </m:ctrlPr>
                </m:dPr>
                <m:e>
                  <m:r>
                    <w:rPr>
                      <w:rFonts w:ascii="Cambria Math" w:hAnsi="Cambria Math"/>
                    </w:rPr>
                    <m:t>i,j,:</m:t>
                  </m:r>
                </m:e>
              </m:d>
              <m:r>
                <w:rPr>
                  <w:rFonts w:ascii="Cambria Math" w:hAnsi="Cambria Math"/>
                </w:rPr>
                <m:t>=Norm(</m:t>
              </m:r>
              <m:r>
                <m:rPr>
                  <m:sty m:val="bi"/>
                </m:rPr>
                <w:rPr>
                  <w:rFonts w:ascii="Cambria Math" w:hAnsi="Cambria Math"/>
                </w:rPr>
                <m:t>E</m:t>
              </m:r>
              <m:d>
                <m:dPr>
                  <m:begChr m:val="["/>
                  <m:endChr m:val="]"/>
                  <m:ctrlPr>
                    <w:rPr>
                      <w:rFonts w:ascii="Cambria Math" w:hAnsi="Cambria Math"/>
                      <w:i/>
                    </w:rPr>
                  </m:ctrlPr>
                </m:dPr>
                <m:e>
                  <m:r>
                    <w:rPr>
                      <w:rFonts w:ascii="Cambria Math" w:hAnsi="Cambria Math"/>
                    </w:rPr>
                    <m:t>i,j,:</m:t>
                  </m:r>
                </m:e>
              </m:d>
              <m:r>
                <w:rPr>
                  <w:rFonts w:ascii="Cambria Math" w:hAnsi="Cambria Math"/>
                </w:rPr>
                <m:t>,</m:t>
              </m:r>
              <m:sSubSup>
                <m:sSubSupPr>
                  <m:ctrlPr>
                    <w:rPr>
                      <w:rFonts w:ascii="Cambria Math" w:hAnsi="Cambria Math"/>
                      <w:b/>
                      <w:bCs/>
                      <w:i/>
                    </w:rPr>
                  </m:ctrlPr>
                </m:sSubSupPr>
                <m:e>
                  <m:r>
                    <m:rPr>
                      <m:sty m:val="bi"/>
                    </m:rPr>
                    <w:rPr>
                      <w:rFonts w:ascii="Cambria Math" w:hAnsi="Cambria Math"/>
                    </w:rPr>
                    <m:t>γ</m:t>
                  </m:r>
                </m:e>
                <m:sub>
                  <m:r>
                    <m:rPr>
                      <m:sty m:val="bi"/>
                    </m:rPr>
                    <w:rPr>
                      <w:rFonts w:ascii="Cambria Math" w:hAnsi="Cambria Math"/>
                    </w:rPr>
                    <m:t>1</m:t>
                  </m:r>
                </m:sub>
                <m:sup>
                  <m:r>
                    <m:rPr>
                      <m:sty m:val="bi"/>
                    </m:rPr>
                    <w:rPr>
                      <w:rFonts w:ascii="Cambria Math" w:hAnsi="Cambria Math"/>
                    </w:rPr>
                    <m:t>(k)</m:t>
                  </m:r>
                </m:sup>
              </m:sSubSup>
              <m:r>
                <m:rPr>
                  <m:sty m:val="bi"/>
                </m:rPr>
                <w:rPr>
                  <w:rFonts w:ascii="Cambria Math" w:hAnsi="Cambria Math"/>
                </w:rPr>
                <m:t xml:space="preserve">, </m:t>
              </m:r>
              <m:sSubSup>
                <m:sSubSupPr>
                  <m:ctrlPr>
                    <w:rPr>
                      <w:rFonts w:ascii="Cambria Math" w:hAnsi="Cambria Math"/>
                      <w:b/>
                      <w:bCs/>
                      <w:i/>
                    </w:rPr>
                  </m:ctrlPr>
                </m:sSubSupPr>
                <m:e>
                  <m:r>
                    <m:rPr>
                      <m:sty m:val="bi"/>
                    </m:rPr>
                    <w:rPr>
                      <w:rFonts w:ascii="Cambria Math" w:hAnsi="Cambria Math"/>
                    </w:rPr>
                    <m:t>β</m:t>
                  </m:r>
                </m:e>
                <m:sub>
                  <m:r>
                    <m:rPr>
                      <m:sty m:val="bi"/>
                    </m:rPr>
                    <w:rPr>
                      <w:rFonts w:ascii="Cambria Math" w:hAnsi="Cambria Math"/>
                    </w:rPr>
                    <m:t>1</m:t>
                  </m:r>
                </m:sub>
                <m:sup>
                  <m:r>
                    <m:rPr>
                      <m:sty m:val="bi"/>
                    </m:rPr>
                    <w:rPr>
                      <w:rFonts w:ascii="Cambria Math" w:hAnsi="Cambria Math"/>
                    </w:rPr>
                    <m:t>(k)</m:t>
                  </m:r>
                </m:sup>
              </m:sSubSup>
              <m:r>
                <w:rPr>
                  <w:rFonts w:ascii="Cambria Math" w:hAnsi="Cambria Math"/>
                </w:rPr>
                <m:t>)</m:t>
              </m:r>
            </m:oMath>
            <w:r>
              <w:t xml:space="preserve"> </w:t>
            </w:r>
            <w:r>
              <w:tab/>
              <w:t>// 1</w:t>
            </w:r>
            <w:r w:rsidRPr="0072652D">
              <w:rPr>
                <w:vertAlign w:val="superscript"/>
              </w:rPr>
              <w:t>st</w:t>
            </w:r>
            <w:r>
              <w:t xml:space="preserve"> Layer normalization</w:t>
            </w:r>
          </w:p>
          <w:p w14:paraId="2BC75180" w14:textId="77777777" w:rsidR="00E043FD" w:rsidRDefault="00E043FD" w:rsidP="00F12F97">
            <w:r>
              <w:tab/>
            </w:r>
            <w:r>
              <w:tab/>
              <w:t>end for</w:t>
            </w:r>
          </w:p>
          <w:p w14:paraId="188E660E" w14:textId="77777777" w:rsidR="00E043FD" w:rsidRDefault="00E043FD" w:rsidP="00F12F97">
            <w:r>
              <w:tab/>
              <w:t>end for</w:t>
            </w:r>
          </w:p>
          <w:p w14:paraId="29EDF6A9" w14:textId="77777777" w:rsidR="00E043FD" w:rsidRDefault="00E043FD" w:rsidP="00F12F97">
            <w:r>
              <w:tab/>
            </w:r>
            <m:oMath>
              <m:r>
                <m:rPr>
                  <m:sty m:val="bi"/>
                </m:rPr>
                <w:rPr>
                  <w:rFonts w:ascii="Cambria Math" w:hAnsi="Cambria Math"/>
                </w:rPr>
                <m:t>E</m:t>
              </m:r>
              <m:r>
                <w:rPr>
                  <w:rFonts w:ascii="Cambria Math" w:hAnsi="Cambria Math"/>
                </w:rPr>
                <m:t>←</m:t>
              </m:r>
              <m:r>
                <m:rPr>
                  <m:sty m:val="bi"/>
                </m:rPr>
                <w:rPr>
                  <w:rFonts w:ascii="Cambria Math" w:hAnsi="Cambria Math"/>
                </w:rPr>
                <m:t>E</m:t>
              </m:r>
              <m:r>
                <w:rPr>
                  <w:rFonts w:ascii="Cambria Math" w:hAnsi="Cambria Math"/>
                </w:rPr>
                <m:t>+Multi_Head_Attention(</m:t>
              </m:r>
              <m:acc>
                <m:accPr>
                  <m:ctrlPr>
                    <w:rPr>
                      <w:rFonts w:ascii="Cambria Math" w:hAnsi="Cambria Math"/>
                      <w:b/>
                      <w:bCs/>
                      <w:i/>
                    </w:rPr>
                  </m:ctrlPr>
                </m:accPr>
                <m:e>
                  <m:r>
                    <m:rPr>
                      <m:sty m:val="bi"/>
                    </m:rPr>
                    <w:rPr>
                      <w:rFonts w:ascii="Cambria Math" w:hAnsi="Cambria Math"/>
                    </w:rPr>
                    <m:t>E</m:t>
                  </m:r>
                </m:e>
              </m:acc>
              <m:r>
                <w:rPr>
                  <w:rFonts w:ascii="Cambria Math" w:hAnsi="Cambria Math"/>
                </w:rPr>
                <m:t>,</m:t>
              </m:r>
              <m:acc>
                <m:accPr>
                  <m:ctrlPr>
                    <w:rPr>
                      <w:rFonts w:ascii="Cambria Math" w:hAnsi="Cambria Math"/>
                      <w:b/>
                      <w:bCs/>
                      <w:i/>
                    </w:rPr>
                  </m:ctrlPr>
                </m:accPr>
                <m:e>
                  <m:r>
                    <m:rPr>
                      <m:sty m:val="bi"/>
                    </m:rPr>
                    <w:rPr>
                      <w:rFonts w:ascii="Cambria Math" w:hAnsi="Cambria Math"/>
                    </w:rPr>
                    <m:t>E</m:t>
                  </m:r>
                </m:e>
              </m:acc>
              <m:r>
                <w:rPr>
                  <w:rFonts w:ascii="Cambria Math" w:hAnsi="Cambria Math"/>
                </w:rPr>
                <m:t>,</m:t>
              </m:r>
              <m:sSubSup>
                <m:sSubSupPr>
                  <m:ctrlPr>
                    <w:rPr>
                      <w:rFonts w:ascii="Cambria Math" w:hAnsi="Cambria Math"/>
                      <w:b/>
                      <w:bCs/>
                      <w:i/>
                    </w:rPr>
                  </m:ctrlPr>
                </m:sSubSupPr>
                <m:e>
                  <m:r>
                    <m:rPr>
                      <m:sty m:val="bi"/>
                    </m:rPr>
                    <w:rPr>
                      <w:rFonts w:ascii="Cambria Math" w:hAnsi="Cambria Math"/>
                    </w:rPr>
                    <m:t>W</m:t>
                  </m:r>
                </m:e>
                <m:sub>
                  <m:r>
                    <m:rPr>
                      <m:sty m:val="bi"/>
                    </m:rPr>
                    <w:rPr>
                      <w:rFonts w:ascii="Cambria Math" w:hAnsi="Cambria Math"/>
                    </w:rPr>
                    <m:t>Q</m:t>
                  </m:r>
                </m:sub>
                <m:sup>
                  <m:d>
                    <m:dPr>
                      <m:ctrlPr>
                        <w:rPr>
                          <w:rFonts w:ascii="Cambria Math" w:hAnsi="Cambria Math"/>
                          <w:b/>
                          <w:bCs/>
                          <w:i/>
                        </w:rPr>
                      </m:ctrlPr>
                    </m:dPr>
                    <m:e>
                      <m:r>
                        <m:rPr>
                          <m:sty m:val="bi"/>
                        </m:rPr>
                        <w:rPr>
                          <w:rFonts w:ascii="Cambria Math" w:hAnsi="Cambria Math"/>
                        </w:rPr>
                        <m:t>k</m:t>
                      </m:r>
                    </m:e>
                  </m:d>
                </m:sup>
              </m:sSubSup>
              <m:r>
                <w:rPr>
                  <w:rFonts w:ascii="Cambria Math" w:hAnsi="Cambria Math"/>
                </w:rPr>
                <m:t>,</m:t>
              </m:r>
              <m:sSubSup>
                <m:sSubSupPr>
                  <m:ctrlPr>
                    <w:rPr>
                      <w:rFonts w:ascii="Cambria Math" w:hAnsi="Cambria Math"/>
                      <w:b/>
                      <w:bCs/>
                      <w:i/>
                    </w:rPr>
                  </m:ctrlPr>
                </m:sSubSupPr>
                <m:e>
                  <m:r>
                    <m:rPr>
                      <m:sty m:val="bi"/>
                    </m:rPr>
                    <w:rPr>
                      <w:rFonts w:ascii="Cambria Math" w:hAnsi="Cambria Math"/>
                    </w:rPr>
                    <m:t>W</m:t>
                  </m:r>
                </m:e>
                <m:sub>
                  <m:r>
                    <m:rPr>
                      <m:sty m:val="bi"/>
                    </m:rPr>
                    <w:rPr>
                      <w:rFonts w:ascii="Cambria Math" w:hAnsi="Cambria Math"/>
                    </w:rPr>
                    <m:t>K</m:t>
                  </m:r>
                </m:sub>
                <m:sup>
                  <m:d>
                    <m:dPr>
                      <m:ctrlPr>
                        <w:rPr>
                          <w:rFonts w:ascii="Cambria Math" w:hAnsi="Cambria Math"/>
                          <w:b/>
                          <w:bCs/>
                          <w:i/>
                        </w:rPr>
                      </m:ctrlPr>
                    </m:dPr>
                    <m:e>
                      <m:r>
                        <m:rPr>
                          <m:sty m:val="bi"/>
                        </m:rPr>
                        <w:rPr>
                          <w:rFonts w:ascii="Cambria Math" w:hAnsi="Cambria Math"/>
                        </w:rPr>
                        <m:t>k</m:t>
                      </m:r>
                    </m:e>
                  </m:d>
                </m:sup>
              </m:sSubSup>
              <m:r>
                <w:rPr>
                  <w:rFonts w:ascii="Cambria Math" w:hAnsi="Cambria Math"/>
                </w:rPr>
                <m:t>,</m:t>
              </m:r>
              <m:sSubSup>
                <m:sSubSupPr>
                  <m:ctrlPr>
                    <w:rPr>
                      <w:rFonts w:ascii="Cambria Math" w:hAnsi="Cambria Math"/>
                      <w:b/>
                      <w:bCs/>
                      <w:i/>
                    </w:rPr>
                  </m:ctrlPr>
                </m:sSubSupPr>
                <m:e>
                  <m:r>
                    <m:rPr>
                      <m:sty m:val="bi"/>
                    </m:rPr>
                    <w:rPr>
                      <w:rFonts w:ascii="Cambria Math" w:hAnsi="Cambria Math"/>
                    </w:rPr>
                    <m:t>W</m:t>
                  </m:r>
                </m:e>
                <m:sub>
                  <m:r>
                    <m:rPr>
                      <m:sty m:val="bi"/>
                    </m:rPr>
                    <w:rPr>
                      <w:rFonts w:ascii="Cambria Math" w:hAnsi="Cambria Math"/>
                    </w:rPr>
                    <m:t>V</m:t>
                  </m:r>
                </m:sub>
                <m:sup>
                  <m:d>
                    <m:dPr>
                      <m:ctrlPr>
                        <w:rPr>
                          <w:rFonts w:ascii="Cambria Math" w:hAnsi="Cambria Math"/>
                          <w:b/>
                          <w:bCs/>
                          <w:i/>
                        </w:rPr>
                      </m:ctrlPr>
                    </m:dPr>
                    <m:e>
                      <m:r>
                        <m:rPr>
                          <m:sty m:val="bi"/>
                        </m:rPr>
                        <w:rPr>
                          <w:rFonts w:ascii="Cambria Math" w:hAnsi="Cambria Math"/>
                        </w:rPr>
                        <m:t>k</m:t>
                      </m:r>
                    </m:e>
                  </m:d>
                </m:sup>
              </m:sSubSup>
              <m:r>
                <w:rPr>
                  <w:rFonts w:ascii="Cambria Math" w:hAnsi="Cambria Math"/>
                </w:rPr>
                <m:t>,</m:t>
              </m:r>
              <m:sSubSup>
                <m:sSubSupPr>
                  <m:ctrlPr>
                    <w:rPr>
                      <w:rFonts w:ascii="Cambria Math" w:eastAsia="Yu Gothic" w:hAnsi="Cambria Math"/>
                      <w:b/>
                      <w:bCs/>
                      <w:i/>
                    </w:rPr>
                  </m:ctrlPr>
                </m:sSubSupPr>
                <m:e>
                  <m:r>
                    <m:rPr>
                      <m:sty m:val="bi"/>
                    </m:rPr>
                    <w:rPr>
                      <w:rFonts w:ascii="Cambria Math" w:eastAsia="Yu Gothic" w:hAnsi="Cambria Math"/>
                    </w:rPr>
                    <m:t>W</m:t>
                  </m:r>
                </m:e>
                <m:sub>
                  <m:r>
                    <m:rPr>
                      <m:sty m:val="bi"/>
                    </m:rPr>
                    <w:rPr>
                      <w:rFonts w:ascii="Cambria Math" w:eastAsia="Yu Gothic" w:hAnsi="Cambria Math"/>
                    </w:rPr>
                    <m:t>O</m:t>
                  </m:r>
                </m:sub>
                <m:sup>
                  <m:d>
                    <m:dPr>
                      <m:ctrlPr>
                        <w:rPr>
                          <w:rFonts w:ascii="Cambria Math" w:eastAsia="Yu Gothic" w:hAnsi="Cambria Math"/>
                          <w:b/>
                          <w:bCs/>
                          <w:i/>
                        </w:rPr>
                      </m:ctrlPr>
                    </m:dPr>
                    <m:e>
                      <m:r>
                        <m:rPr>
                          <m:sty m:val="bi"/>
                        </m:rPr>
                        <w:rPr>
                          <w:rFonts w:ascii="Cambria Math" w:eastAsia="Yu Gothic" w:hAnsi="Cambria Math"/>
                        </w:rPr>
                        <m:t>k</m:t>
                      </m:r>
                    </m:e>
                  </m:d>
                </m:sup>
              </m:sSubSup>
              <m:r>
                <w:rPr>
                  <w:rFonts w:ascii="Cambria Math" w:hAnsi="Cambria Math"/>
                </w:rPr>
                <m:t>)</m:t>
              </m:r>
            </m:oMath>
            <w:r>
              <w:t xml:space="preserve"> // Multi-head attention, followed by dropout</w:t>
            </w:r>
          </w:p>
          <w:p w14:paraId="291C877D" w14:textId="77777777" w:rsidR="00E043FD" w:rsidRDefault="00E043FD" w:rsidP="00F12F97">
            <w:r>
              <w:t>// Cross-attention</w:t>
            </w:r>
          </w:p>
          <w:p w14:paraId="468694EF" w14:textId="77777777" w:rsidR="00E043FD" w:rsidRDefault="00E043FD" w:rsidP="00F12F97">
            <w:r>
              <w:t xml:space="preserve">for </w:t>
            </w:r>
            <m:oMath>
              <m:r>
                <w:rPr>
                  <w:rFonts w:ascii="Cambria Math" w:hAnsi="Cambria Math"/>
                </w:rPr>
                <m:t xml:space="preserve">t=1, 2, …, </m:t>
              </m:r>
              <m:sSub>
                <m:sSubPr>
                  <m:ctrlPr>
                    <w:rPr>
                      <w:rFonts w:ascii="Cambria Math" w:hAnsi="Cambria Math"/>
                      <w:i/>
                    </w:rPr>
                  </m:ctrlPr>
                </m:sSubPr>
                <m:e>
                  <m:r>
                    <w:rPr>
                      <w:rFonts w:ascii="Cambria Math" w:hAnsi="Cambria Math"/>
                    </w:rPr>
                    <m:t>N</m:t>
                  </m:r>
                </m:e>
                <m:sub>
                  <m:r>
                    <w:rPr>
                      <w:rFonts w:ascii="Cambria Math" w:hAnsi="Cambria Math"/>
                    </w:rPr>
                    <m:t>TF</m:t>
                  </m:r>
                </m:sub>
              </m:sSub>
            </m:oMath>
          </w:p>
          <w:p w14:paraId="340C7C73" w14:textId="77777777" w:rsidR="00E043FD" w:rsidRDefault="00E043FD" w:rsidP="00F12F97">
            <w:r>
              <w:tab/>
              <w:t xml:space="preserve">for </w:t>
            </w:r>
            <m:oMath>
              <m:r>
                <w:rPr>
                  <w:rFonts w:ascii="Cambria Math" w:hAnsi="Cambria Math"/>
                </w:rPr>
                <m:t>i=1,2</m:t>
              </m:r>
            </m:oMath>
            <w:r>
              <w:tab/>
              <w:t>// For real and imaginary parts</w:t>
            </w:r>
          </w:p>
          <w:p w14:paraId="5E0F29A2" w14:textId="77777777" w:rsidR="00E043FD" w:rsidRDefault="00E043FD" w:rsidP="00F12F97">
            <w:pPr>
              <w:ind w:left="720" w:firstLine="720"/>
            </w:pPr>
            <w:r>
              <w:t xml:space="preserve">for </w:t>
            </w:r>
            <m:oMath>
              <m:r>
                <w:rPr>
                  <w:rFonts w:ascii="Cambria Math" w:hAnsi="Cambria Math"/>
                </w:rPr>
                <m:t>j=1,2,…,</m:t>
              </m:r>
              <m:sSub>
                <m:sSubPr>
                  <m:ctrlPr>
                    <w:rPr>
                      <w:rFonts w:ascii="Cambria Math" w:hAnsi="Cambria Math"/>
                      <w:i/>
                    </w:rPr>
                  </m:ctrlPr>
                </m:sSubPr>
                <m:e>
                  <m:r>
                    <w:rPr>
                      <w:rFonts w:ascii="Cambria Math" w:hAnsi="Cambria Math"/>
                    </w:rPr>
                    <m:t>N</m:t>
                  </m:r>
                </m:e>
                <m:sub>
                  <m:r>
                    <w:rPr>
                      <w:rFonts w:ascii="Cambria Math" w:hAnsi="Cambria Math"/>
                    </w:rPr>
                    <m:t>token</m:t>
                  </m:r>
                </m:sub>
              </m:sSub>
            </m:oMath>
          </w:p>
          <w:p w14:paraId="06BD0E3C" w14:textId="77777777" w:rsidR="00E043FD" w:rsidRDefault="00E043FD" w:rsidP="00F12F97">
            <w:r>
              <w:tab/>
            </w:r>
            <w:r>
              <w:tab/>
              <w:t> </w:t>
            </w:r>
            <w:r>
              <w:tab/>
            </w:r>
            <m:oMath>
              <m:acc>
                <m:accPr>
                  <m:ctrlPr>
                    <w:rPr>
                      <w:rFonts w:ascii="Cambria Math" w:hAnsi="Cambria Math"/>
                      <w:i/>
                    </w:rPr>
                  </m:ctrlPr>
                </m:accPr>
                <m:e>
                  <m:r>
                    <m:rPr>
                      <m:sty m:val="bi"/>
                    </m:rPr>
                    <w:rPr>
                      <w:rFonts w:ascii="Cambria Math" w:hAnsi="Cambria Math"/>
                    </w:rPr>
                    <m:t>E</m:t>
                  </m:r>
                  <m:ctrlPr>
                    <w:rPr>
                      <w:rFonts w:ascii="Cambria Math" w:hAnsi="Cambria Math"/>
                      <w:b/>
                      <w:i/>
                    </w:rPr>
                  </m:ctrlPr>
                </m:e>
              </m:acc>
              <m:d>
                <m:dPr>
                  <m:begChr m:val="["/>
                  <m:endChr m:val="]"/>
                  <m:ctrlPr>
                    <w:rPr>
                      <w:rFonts w:ascii="Cambria Math" w:hAnsi="Cambria Math"/>
                      <w:i/>
                    </w:rPr>
                  </m:ctrlPr>
                </m:dPr>
                <m:e>
                  <m:r>
                    <w:rPr>
                      <w:rFonts w:ascii="Cambria Math" w:hAnsi="Cambria Math"/>
                    </w:rPr>
                    <m:t>i,j,:</m:t>
                  </m:r>
                </m:e>
              </m:d>
              <m:r>
                <w:rPr>
                  <w:rFonts w:ascii="Cambria Math" w:hAnsi="Cambria Math"/>
                </w:rPr>
                <m:t>=Norm(</m:t>
              </m:r>
              <m:r>
                <m:rPr>
                  <m:sty m:val="bi"/>
                </m:rPr>
                <w:rPr>
                  <w:rFonts w:ascii="Cambria Math" w:hAnsi="Cambria Math"/>
                </w:rPr>
                <m:t>E</m:t>
              </m:r>
              <m:d>
                <m:dPr>
                  <m:begChr m:val="["/>
                  <m:endChr m:val="]"/>
                  <m:ctrlPr>
                    <w:rPr>
                      <w:rFonts w:ascii="Cambria Math" w:hAnsi="Cambria Math"/>
                      <w:i/>
                    </w:rPr>
                  </m:ctrlPr>
                </m:dPr>
                <m:e>
                  <m:r>
                    <w:rPr>
                      <w:rFonts w:ascii="Cambria Math" w:hAnsi="Cambria Math"/>
                    </w:rPr>
                    <m:t>i,j,:</m:t>
                  </m:r>
                </m:e>
              </m:d>
              <m:r>
                <w:rPr>
                  <w:rFonts w:ascii="Cambria Math" w:hAnsi="Cambria Math"/>
                </w:rPr>
                <m:t>,</m:t>
              </m:r>
              <m:sSubSup>
                <m:sSubSupPr>
                  <m:ctrlPr>
                    <w:rPr>
                      <w:rFonts w:ascii="Cambria Math" w:hAnsi="Cambria Math"/>
                      <w:b/>
                      <w:bCs/>
                      <w:i/>
                    </w:rPr>
                  </m:ctrlPr>
                </m:sSubSupPr>
                <m:e>
                  <m:r>
                    <m:rPr>
                      <m:sty m:val="bi"/>
                    </m:rPr>
                    <w:rPr>
                      <w:rFonts w:ascii="Cambria Math" w:hAnsi="Cambria Math"/>
                    </w:rPr>
                    <m:t>γ</m:t>
                  </m:r>
                </m:e>
                <m:sub>
                  <m:r>
                    <m:rPr>
                      <m:sty m:val="bi"/>
                    </m:rPr>
                    <w:rPr>
                      <w:rFonts w:ascii="Cambria Math" w:hAnsi="Cambria Math"/>
                    </w:rPr>
                    <m:t>1</m:t>
                  </m:r>
                </m:sub>
                <m:sup>
                  <m:r>
                    <m:rPr>
                      <m:sty m:val="bi"/>
                    </m:rPr>
                    <w:rPr>
                      <w:rFonts w:ascii="Cambria Math" w:hAnsi="Cambria Math"/>
                    </w:rPr>
                    <m:t>(k)</m:t>
                  </m:r>
                </m:sup>
              </m:sSubSup>
              <m:r>
                <m:rPr>
                  <m:sty m:val="bi"/>
                </m:rPr>
                <w:rPr>
                  <w:rFonts w:ascii="Cambria Math" w:hAnsi="Cambria Math"/>
                </w:rPr>
                <m:t xml:space="preserve">, </m:t>
              </m:r>
              <m:sSubSup>
                <m:sSubSupPr>
                  <m:ctrlPr>
                    <w:rPr>
                      <w:rFonts w:ascii="Cambria Math" w:hAnsi="Cambria Math"/>
                      <w:b/>
                      <w:bCs/>
                      <w:i/>
                    </w:rPr>
                  </m:ctrlPr>
                </m:sSubSupPr>
                <m:e>
                  <m:r>
                    <m:rPr>
                      <m:sty m:val="bi"/>
                    </m:rPr>
                    <w:rPr>
                      <w:rFonts w:ascii="Cambria Math" w:hAnsi="Cambria Math"/>
                    </w:rPr>
                    <m:t>β</m:t>
                  </m:r>
                </m:e>
                <m:sub>
                  <m:r>
                    <m:rPr>
                      <m:sty m:val="bi"/>
                    </m:rPr>
                    <w:rPr>
                      <w:rFonts w:ascii="Cambria Math" w:hAnsi="Cambria Math"/>
                    </w:rPr>
                    <m:t>1</m:t>
                  </m:r>
                </m:sub>
                <m:sup>
                  <m:r>
                    <m:rPr>
                      <m:sty m:val="bi"/>
                    </m:rPr>
                    <w:rPr>
                      <w:rFonts w:ascii="Cambria Math" w:hAnsi="Cambria Math"/>
                    </w:rPr>
                    <m:t>(k)</m:t>
                  </m:r>
                </m:sup>
              </m:sSubSup>
              <m:r>
                <w:rPr>
                  <w:rFonts w:ascii="Cambria Math" w:hAnsi="Cambria Math"/>
                </w:rPr>
                <m:t>)</m:t>
              </m:r>
            </m:oMath>
            <w:r>
              <w:t xml:space="preserve"> </w:t>
            </w:r>
            <w:r>
              <w:tab/>
              <w:t>// 1</w:t>
            </w:r>
            <w:r w:rsidRPr="0072652D">
              <w:rPr>
                <w:vertAlign w:val="superscript"/>
              </w:rPr>
              <w:t>st</w:t>
            </w:r>
            <w:r>
              <w:t xml:space="preserve"> Layer normalization</w:t>
            </w:r>
          </w:p>
          <w:p w14:paraId="1DD7DA3B" w14:textId="77777777" w:rsidR="00E043FD" w:rsidRDefault="00E043FD" w:rsidP="00F12F97">
            <w:r>
              <w:tab/>
            </w:r>
            <w:r>
              <w:tab/>
              <w:t>end for</w:t>
            </w:r>
          </w:p>
          <w:p w14:paraId="7CDBD961" w14:textId="77777777" w:rsidR="00E043FD" w:rsidRDefault="00E043FD" w:rsidP="00F12F97">
            <w:r>
              <w:tab/>
              <w:t>end for</w:t>
            </w:r>
          </w:p>
          <w:p w14:paraId="192F572D" w14:textId="77777777" w:rsidR="00E043FD" w:rsidRDefault="00E043FD" w:rsidP="00F12F97">
            <w:r>
              <w:tab/>
            </w:r>
            <m:oMath>
              <m:r>
                <m:rPr>
                  <m:sty m:val="bi"/>
                </m:rPr>
                <w:rPr>
                  <w:rFonts w:ascii="Cambria Math" w:hAnsi="Cambria Math"/>
                </w:rPr>
                <m:t>E</m:t>
              </m:r>
              <m:r>
                <w:rPr>
                  <w:rFonts w:ascii="Cambria Math" w:hAnsi="Cambria Math"/>
                </w:rPr>
                <m:t>←</m:t>
              </m:r>
              <m:r>
                <m:rPr>
                  <m:sty m:val="bi"/>
                </m:rPr>
                <w:rPr>
                  <w:rFonts w:ascii="Cambria Math" w:hAnsi="Cambria Math"/>
                </w:rPr>
                <m:t>E</m:t>
              </m:r>
              <m:r>
                <w:rPr>
                  <w:rFonts w:ascii="Cambria Math" w:hAnsi="Cambria Math"/>
                </w:rPr>
                <m:t>+Multi_Head_Attention(</m:t>
              </m:r>
              <m:r>
                <m:rPr>
                  <m:sty m:val="p"/>
                </m:rPr>
                <w:rPr>
                  <w:rFonts w:ascii="Cambria Math" w:hAnsi="Cambria Math"/>
                </w:rPr>
                <m:t> </m:t>
              </m:r>
              <m:acc>
                <m:accPr>
                  <m:ctrlPr>
                    <w:rPr>
                      <w:rFonts w:ascii="Cambria Math" w:hAnsi="Cambria Math"/>
                      <w:i/>
                    </w:rPr>
                  </m:ctrlPr>
                </m:accPr>
                <m:e>
                  <m:r>
                    <m:rPr>
                      <m:sty m:val="bi"/>
                    </m:rPr>
                    <w:rPr>
                      <w:rFonts w:ascii="Cambria Math" w:hAnsi="Cambria Math"/>
                    </w:rPr>
                    <m:t>E</m:t>
                  </m:r>
                  <m:ctrlPr>
                    <w:rPr>
                      <w:rFonts w:ascii="Cambria Math" w:hAnsi="Cambria Math"/>
                      <w:b/>
                      <w:i/>
                    </w:rPr>
                  </m:ctrlPr>
                </m:e>
              </m:acc>
              <m:r>
                <w:rPr>
                  <w:rFonts w:ascii="Cambria Math" w:hAnsi="Cambria Math"/>
                </w:rPr>
                <m:t>,</m:t>
              </m:r>
              <m:acc>
                <m:accPr>
                  <m:ctrlPr>
                    <w:rPr>
                      <w:rFonts w:ascii="Cambria Math" w:hAnsi="Cambria Math"/>
                      <w:b/>
                      <w:bCs/>
                      <w:i/>
                    </w:rPr>
                  </m:ctrlPr>
                </m:accPr>
                <m:e>
                  <m:r>
                    <m:rPr>
                      <m:sty m:val="bi"/>
                    </m:rPr>
                    <w:rPr>
                      <w:rFonts w:ascii="Cambria Math" w:hAnsi="Cambria Math"/>
                    </w:rPr>
                    <m:t>Z</m:t>
                  </m:r>
                  <m:ctrlPr>
                    <w:rPr>
                      <w:rFonts w:ascii="Cambria Math" w:hAnsi="Cambria Math"/>
                      <w:i/>
                    </w:rPr>
                  </m:ctrlPr>
                </m:e>
              </m:acc>
              <m:r>
                <w:rPr>
                  <w:rFonts w:ascii="Cambria Math" w:hAnsi="Cambria Math"/>
                </w:rPr>
                <m:t>,</m:t>
              </m:r>
              <m:sSubSup>
                <m:sSubSupPr>
                  <m:ctrlPr>
                    <w:rPr>
                      <w:rFonts w:ascii="Cambria Math" w:hAnsi="Cambria Math"/>
                      <w:b/>
                      <w:bCs/>
                      <w:i/>
                    </w:rPr>
                  </m:ctrlPr>
                </m:sSubSupPr>
                <m:e>
                  <m:r>
                    <m:rPr>
                      <m:sty m:val="bi"/>
                    </m:rPr>
                    <w:rPr>
                      <w:rFonts w:ascii="Cambria Math" w:hAnsi="Cambria Math"/>
                    </w:rPr>
                    <m:t>W</m:t>
                  </m:r>
                </m:e>
                <m:sub>
                  <m:r>
                    <m:rPr>
                      <m:sty m:val="bi"/>
                    </m:rPr>
                    <w:rPr>
                      <w:rFonts w:ascii="Cambria Math" w:hAnsi="Cambria Math"/>
                    </w:rPr>
                    <m:t>Q</m:t>
                  </m:r>
                </m:sub>
                <m:sup>
                  <m:d>
                    <m:dPr>
                      <m:ctrlPr>
                        <w:rPr>
                          <w:rFonts w:ascii="Cambria Math" w:hAnsi="Cambria Math"/>
                          <w:b/>
                          <w:bCs/>
                          <w:i/>
                        </w:rPr>
                      </m:ctrlPr>
                    </m:dPr>
                    <m:e>
                      <m:r>
                        <m:rPr>
                          <m:sty m:val="bi"/>
                        </m:rPr>
                        <w:rPr>
                          <w:rFonts w:ascii="Cambria Math" w:hAnsi="Cambria Math"/>
                        </w:rPr>
                        <m:t>k</m:t>
                      </m:r>
                    </m:e>
                  </m:d>
                </m:sup>
              </m:sSubSup>
              <m:r>
                <w:rPr>
                  <w:rFonts w:ascii="Cambria Math" w:hAnsi="Cambria Math"/>
                </w:rPr>
                <m:t>,</m:t>
              </m:r>
              <m:sSubSup>
                <m:sSubSupPr>
                  <m:ctrlPr>
                    <w:rPr>
                      <w:rFonts w:ascii="Cambria Math" w:hAnsi="Cambria Math"/>
                      <w:b/>
                      <w:bCs/>
                      <w:i/>
                    </w:rPr>
                  </m:ctrlPr>
                </m:sSubSupPr>
                <m:e>
                  <m:r>
                    <m:rPr>
                      <m:sty m:val="bi"/>
                    </m:rPr>
                    <w:rPr>
                      <w:rFonts w:ascii="Cambria Math" w:hAnsi="Cambria Math"/>
                    </w:rPr>
                    <m:t>W</m:t>
                  </m:r>
                </m:e>
                <m:sub>
                  <m:r>
                    <m:rPr>
                      <m:sty m:val="bi"/>
                    </m:rPr>
                    <w:rPr>
                      <w:rFonts w:ascii="Cambria Math" w:hAnsi="Cambria Math"/>
                    </w:rPr>
                    <m:t>K</m:t>
                  </m:r>
                </m:sub>
                <m:sup>
                  <m:d>
                    <m:dPr>
                      <m:ctrlPr>
                        <w:rPr>
                          <w:rFonts w:ascii="Cambria Math" w:hAnsi="Cambria Math"/>
                          <w:b/>
                          <w:bCs/>
                          <w:i/>
                        </w:rPr>
                      </m:ctrlPr>
                    </m:dPr>
                    <m:e>
                      <m:r>
                        <m:rPr>
                          <m:sty m:val="bi"/>
                        </m:rPr>
                        <w:rPr>
                          <w:rFonts w:ascii="Cambria Math" w:hAnsi="Cambria Math"/>
                        </w:rPr>
                        <m:t>k</m:t>
                      </m:r>
                    </m:e>
                  </m:d>
                </m:sup>
              </m:sSubSup>
              <m:r>
                <w:rPr>
                  <w:rFonts w:ascii="Cambria Math" w:hAnsi="Cambria Math"/>
                </w:rPr>
                <m:t>,</m:t>
              </m:r>
              <m:sSubSup>
                <m:sSubSupPr>
                  <m:ctrlPr>
                    <w:rPr>
                      <w:rFonts w:ascii="Cambria Math" w:hAnsi="Cambria Math"/>
                      <w:b/>
                      <w:bCs/>
                      <w:i/>
                    </w:rPr>
                  </m:ctrlPr>
                </m:sSubSupPr>
                <m:e>
                  <m:r>
                    <m:rPr>
                      <m:sty m:val="bi"/>
                    </m:rPr>
                    <w:rPr>
                      <w:rFonts w:ascii="Cambria Math" w:hAnsi="Cambria Math"/>
                    </w:rPr>
                    <m:t>W</m:t>
                  </m:r>
                </m:e>
                <m:sub>
                  <m:r>
                    <m:rPr>
                      <m:sty m:val="bi"/>
                    </m:rPr>
                    <w:rPr>
                      <w:rFonts w:ascii="Cambria Math" w:hAnsi="Cambria Math"/>
                    </w:rPr>
                    <m:t>V</m:t>
                  </m:r>
                </m:sub>
                <m:sup>
                  <m:d>
                    <m:dPr>
                      <m:ctrlPr>
                        <w:rPr>
                          <w:rFonts w:ascii="Cambria Math" w:hAnsi="Cambria Math"/>
                          <w:b/>
                          <w:bCs/>
                          <w:i/>
                        </w:rPr>
                      </m:ctrlPr>
                    </m:dPr>
                    <m:e>
                      <m:r>
                        <m:rPr>
                          <m:sty m:val="bi"/>
                        </m:rPr>
                        <w:rPr>
                          <w:rFonts w:ascii="Cambria Math" w:hAnsi="Cambria Math"/>
                        </w:rPr>
                        <m:t>k</m:t>
                      </m:r>
                    </m:e>
                  </m:d>
                </m:sup>
              </m:sSubSup>
              <m:r>
                <w:rPr>
                  <w:rFonts w:ascii="Cambria Math" w:hAnsi="Cambria Math"/>
                </w:rPr>
                <m:t>,</m:t>
              </m:r>
              <m:sSubSup>
                <m:sSubSupPr>
                  <m:ctrlPr>
                    <w:rPr>
                      <w:rFonts w:ascii="Cambria Math" w:eastAsia="Yu Gothic" w:hAnsi="Cambria Math"/>
                      <w:b/>
                      <w:bCs/>
                      <w:i/>
                    </w:rPr>
                  </m:ctrlPr>
                </m:sSubSupPr>
                <m:e>
                  <m:r>
                    <m:rPr>
                      <m:sty m:val="bi"/>
                    </m:rPr>
                    <w:rPr>
                      <w:rFonts w:ascii="Cambria Math" w:eastAsia="Yu Gothic" w:hAnsi="Cambria Math"/>
                    </w:rPr>
                    <m:t>W</m:t>
                  </m:r>
                </m:e>
                <m:sub>
                  <m:r>
                    <m:rPr>
                      <m:sty m:val="bi"/>
                    </m:rPr>
                    <w:rPr>
                      <w:rFonts w:ascii="Cambria Math" w:eastAsia="Yu Gothic" w:hAnsi="Cambria Math"/>
                    </w:rPr>
                    <m:t>O</m:t>
                  </m:r>
                </m:sub>
                <m:sup>
                  <m:d>
                    <m:dPr>
                      <m:ctrlPr>
                        <w:rPr>
                          <w:rFonts w:ascii="Cambria Math" w:eastAsia="Yu Gothic" w:hAnsi="Cambria Math"/>
                          <w:b/>
                          <w:bCs/>
                          <w:i/>
                        </w:rPr>
                      </m:ctrlPr>
                    </m:dPr>
                    <m:e>
                      <m:r>
                        <m:rPr>
                          <m:sty m:val="bi"/>
                        </m:rPr>
                        <w:rPr>
                          <w:rFonts w:ascii="Cambria Math" w:eastAsia="Yu Gothic" w:hAnsi="Cambria Math"/>
                        </w:rPr>
                        <m:t>k</m:t>
                      </m:r>
                    </m:e>
                  </m:d>
                </m:sup>
              </m:sSubSup>
              <m:r>
                <w:rPr>
                  <w:rFonts w:ascii="Cambria Math" w:hAnsi="Cambria Math"/>
                </w:rPr>
                <m:t>)</m:t>
              </m:r>
            </m:oMath>
            <w:r>
              <w:t xml:space="preserve"> // Multi-head attention, followed by dropout</w:t>
            </w:r>
          </w:p>
          <w:p w14:paraId="4830136B" w14:textId="77777777" w:rsidR="00E043FD" w:rsidRDefault="00E043FD" w:rsidP="00F12F97">
            <w:r>
              <w:tab/>
              <w:t xml:space="preserve">for </w:t>
            </w:r>
            <m:oMath>
              <m:r>
                <w:rPr>
                  <w:rFonts w:ascii="Cambria Math" w:hAnsi="Cambria Math"/>
                </w:rPr>
                <m:t>k=1,2</m:t>
              </m:r>
            </m:oMath>
            <w:r>
              <w:tab/>
              <w:t>// For real and imaginary parts</w:t>
            </w:r>
          </w:p>
          <w:p w14:paraId="7765C0F1" w14:textId="77777777" w:rsidR="00E043FD" w:rsidRDefault="00E043FD" w:rsidP="00F12F97">
            <w:r>
              <w:tab/>
            </w:r>
            <w:r>
              <w:tab/>
              <w:t xml:space="preserve">for </w:t>
            </w:r>
            <m:oMath>
              <m:r>
                <w:rPr>
                  <w:rFonts w:ascii="Cambria Math" w:hAnsi="Cambria Math"/>
                </w:rPr>
                <m:t>s=1,2,…,</m:t>
              </m:r>
              <m:sSub>
                <m:sSubPr>
                  <m:ctrlPr>
                    <w:rPr>
                      <w:rFonts w:ascii="Cambria Math" w:hAnsi="Cambria Math"/>
                      <w:i/>
                    </w:rPr>
                  </m:ctrlPr>
                </m:sSubPr>
                <m:e>
                  <m:r>
                    <w:rPr>
                      <w:rFonts w:ascii="Cambria Math" w:hAnsi="Cambria Math"/>
                    </w:rPr>
                    <m:t>N</m:t>
                  </m:r>
                </m:e>
                <m:sub>
                  <m:r>
                    <w:rPr>
                      <w:rFonts w:ascii="Cambria Math" w:hAnsi="Cambria Math"/>
                    </w:rPr>
                    <m:t>token</m:t>
                  </m:r>
                </m:sub>
              </m:sSub>
            </m:oMath>
          </w:p>
          <w:p w14:paraId="15A7CBEC" w14:textId="77777777" w:rsidR="00E043FD" w:rsidRDefault="00E043FD" w:rsidP="00F12F97">
            <w:r>
              <w:tab/>
            </w:r>
            <w:r>
              <w:tab/>
            </w:r>
            <w:r>
              <w:tab/>
              <w:t> </w:t>
            </w:r>
            <m:oMath>
              <m:acc>
                <m:accPr>
                  <m:ctrlPr>
                    <w:rPr>
                      <w:rFonts w:ascii="Cambria Math" w:hAnsi="Cambria Math"/>
                      <w:b/>
                      <w:i/>
                    </w:rPr>
                  </m:ctrlPr>
                </m:accPr>
                <m:e>
                  <m:r>
                    <m:rPr>
                      <m:sty m:val="bi"/>
                    </m:rPr>
                    <w:rPr>
                      <w:rFonts w:ascii="Cambria Math" w:hAnsi="Cambria Math"/>
                    </w:rPr>
                    <m:t>E</m:t>
                  </m:r>
                  <m:ctrlPr>
                    <w:rPr>
                      <w:rFonts w:ascii="Cambria Math" w:hAnsi="Cambria Math"/>
                      <w:i/>
                    </w:rPr>
                  </m:ctrlPr>
                </m:e>
              </m:acc>
              <m:d>
                <m:dPr>
                  <m:begChr m:val="["/>
                  <m:endChr m:val="]"/>
                  <m:ctrlPr>
                    <w:rPr>
                      <w:rFonts w:ascii="Cambria Math" w:hAnsi="Cambria Math"/>
                      <w:i/>
                    </w:rPr>
                  </m:ctrlPr>
                </m:dPr>
                <m:e>
                  <m:r>
                    <w:rPr>
                      <w:rFonts w:ascii="Cambria Math" w:hAnsi="Cambria Math"/>
                    </w:rPr>
                    <m:t>k,s,:</m:t>
                  </m:r>
                </m:e>
              </m:d>
              <m:r>
                <w:rPr>
                  <w:rFonts w:ascii="Cambria Math" w:hAnsi="Cambria Math"/>
                </w:rPr>
                <m:t>=Norm(</m:t>
              </m:r>
              <m:r>
                <m:rPr>
                  <m:sty m:val="bi"/>
                </m:rPr>
                <w:rPr>
                  <w:rFonts w:ascii="Cambria Math" w:hAnsi="Cambria Math"/>
                </w:rPr>
                <m:t>E</m:t>
              </m:r>
              <m:d>
                <m:dPr>
                  <m:begChr m:val="["/>
                  <m:endChr m:val="]"/>
                  <m:ctrlPr>
                    <w:rPr>
                      <w:rFonts w:ascii="Cambria Math" w:hAnsi="Cambria Math"/>
                      <w:i/>
                    </w:rPr>
                  </m:ctrlPr>
                </m:dPr>
                <m:e>
                  <m:r>
                    <w:rPr>
                      <w:rFonts w:ascii="Cambria Math" w:hAnsi="Cambria Math"/>
                    </w:rPr>
                    <m:t>k,s,:</m:t>
                  </m:r>
                </m:e>
              </m:d>
              <m:r>
                <w:rPr>
                  <w:rFonts w:ascii="Cambria Math" w:hAnsi="Cambria Math"/>
                </w:rPr>
                <m:t>,</m:t>
              </m:r>
              <m:sSubSup>
                <m:sSubSupPr>
                  <m:ctrlPr>
                    <w:rPr>
                      <w:rFonts w:ascii="Cambria Math" w:hAnsi="Cambria Math"/>
                      <w:b/>
                      <w:bCs/>
                      <w:i/>
                    </w:rPr>
                  </m:ctrlPr>
                </m:sSubSupPr>
                <m:e>
                  <m:r>
                    <m:rPr>
                      <m:sty m:val="bi"/>
                    </m:rPr>
                    <w:rPr>
                      <w:rFonts w:ascii="Cambria Math" w:hAnsi="Cambria Math"/>
                    </w:rPr>
                    <m:t>γ</m:t>
                  </m:r>
                </m:e>
                <m:sub>
                  <m:r>
                    <m:rPr>
                      <m:sty m:val="bi"/>
                    </m:rPr>
                    <w:rPr>
                      <w:rFonts w:ascii="Cambria Math" w:hAnsi="Cambria Math"/>
                    </w:rPr>
                    <m:t>2</m:t>
                  </m:r>
                </m:sub>
                <m:sup>
                  <m:r>
                    <m:rPr>
                      <m:sty m:val="bi"/>
                    </m:rPr>
                    <w:rPr>
                      <w:rFonts w:ascii="Cambria Math" w:hAnsi="Cambria Math"/>
                    </w:rPr>
                    <m:t>(k)</m:t>
                  </m:r>
                </m:sup>
              </m:sSubSup>
              <m:r>
                <m:rPr>
                  <m:sty m:val="bi"/>
                </m:rPr>
                <w:rPr>
                  <w:rFonts w:ascii="Cambria Math" w:hAnsi="Cambria Math"/>
                </w:rPr>
                <m:t xml:space="preserve">, </m:t>
              </m:r>
              <m:sSubSup>
                <m:sSubSupPr>
                  <m:ctrlPr>
                    <w:rPr>
                      <w:rFonts w:ascii="Cambria Math" w:hAnsi="Cambria Math"/>
                      <w:b/>
                      <w:bCs/>
                      <w:i/>
                    </w:rPr>
                  </m:ctrlPr>
                </m:sSubSupPr>
                <m:e>
                  <m:r>
                    <m:rPr>
                      <m:sty m:val="bi"/>
                    </m:rPr>
                    <w:rPr>
                      <w:rFonts w:ascii="Cambria Math" w:hAnsi="Cambria Math"/>
                    </w:rPr>
                    <m:t>β</m:t>
                  </m:r>
                </m:e>
                <m:sub>
                  <m:r>
                    <m:rPr>
                      <m:sty m:val="bi"/>
                    </m:rPr>
                    <w:rPr>
                      <w:rFonts w:ascii="Cambria Math" w:hAnsi="Cambria Math"/>
                    </w:rPr>
                    <m:t>2</m:t>
                  </m:r>
                </m:sub>
                <m:sup>
                  <m:r>
                    <m:rPr>
                      <m:sty m:val="bi"/>
                    </m:rPr>
                    <w:rPr>
                      <w:rFonts w:ascii="Cambria Math" w:hAnsi="Cambria Math"/>
                    </w:rPr>
                    <m:t>(k)</m:t>
                  </m:r>
                </m:sup>
              </m:sSubSup>
              <m:r>
                <w:rPr>
                  <w:rFonts w:ascii="Cambria Math" w:hAnsi="Cambria Math"/>
                </w:rPr>
                <m:t>)</m:t>
              </m:r>
            </m:oMath>
            <w:r>
              <w:t xml:space="preserve"> </w:t>
            </w:r>
            <w:r>
              <w:tab/>
              <w:t>// 2</w:t>
            </w:r>
            <w:proofErr w:type="spellStart"/>
            <w:r w:rsidRPr="0072652D">
              <w:rPr>
                <w:vertAlign w:val="superscript"/>
              </w:rPr>
              <w:t>nd</w:t>
            </w:r>
            <w:proofErr w:type="spellEnd"/>
            <w:r>
              <w:t xml:space="preserve"> Layer normalization</w:t>
            </w:r>
          </w:p>
          <w:p w14:paraId="6146E5A3" w14:textId="77777777" w:rsidR="00E043FD" w:rsidRDefault="00E043FD" w:rsidP="00F12F97">
            <w:r>
              <w:tab/>
            </w:r>
            <w:r>
              <w:tab/>
              <w:t>end</w:t>
            </w:r>
          </w:p>
          <w:p w14:paraId="77E4944C" w14:textId="77777777" w:rsidR="00E043FD" w:rsidRDefault="00E043FD" w:rsidP="00F12F97">
            <w:r>
              <w:tab/>
              <w:t>end for</w:t>
            </w:r>
          </w:p>
          <w:p w14:paraId="171A3201" w14:textId="77777777" w:rsidR="00E043FD" w:rsidRDefault="00E043FD" w:rsidP="00F12F97">
            <w:r>
              <w:tab/>
            </w:r>
            <m:oMath>
              <m:r>
                <m:rPr>
                  <m:sty m:val="bi"/>
                </m:rPr>
                <w:rPr>
                  <w:rFonts w:ascii="Cambria Math" w:hAnsi="Cambria Math"/>
                </w:rPr>
                <m:t>E</m:t>
              </m:r>
              <m:r>
                <w:rPr>
                  <w:rFonts w:ascii="Cambria Math" w:hAnsi="Cambria Math"/>
                </w:rPr>
                <m:t>=</m:t>
              </m:r>
              <m:r>
                <m:rPr>
                  <m:sty m:val="bi"/>
                </m:rPr>
                <w:rPr>
                  <w:rFonts w:ascii="Cambria Math" w:hAnsi="Cambria Math"/>
                </w:rPr>
                <m:t>E</m:t>
              </m:r>
              <m:r>
                <w:rPr>
                  <w:rFonts w:ascii="Cambria Math" w:hAnsi="Cambria Math"/>
                </w:rPr>
                <m:t>+FFN(</m:t>
              </m:r>
              <m:acc>
                <m:accPr>
                  <m:ctrlPr>
                    <w:rPr>
                      <w:rFonts w:ascii="Cambria Math" w:hAnsi="Cambria Math"/>
                      <w:b/>
                      <w:i/>
                    </w:rPr>
                  </m:ctrlPr>
                </m:accPr>
                <m:e>
                  <m:r>
                    <m:rPr>
                      <m:sty m:val="bi"/>
                    </m:rPr>
                    <w:rPr>
                      <w:rFonts w:ascii="Cambria Math" w:hAnsi="Cambria Math"/>
                    </w:rPr>
                    <m:t>E</m:t>
                  </m:r>
                  <m:ctrlPr>
                    <w:rPr>
                      <w:rFonts w:ascii="Cambria Math" w:hAnsi="Cambria Math"/>
                      <w:i/>
                    </w:rPr>
                  </m:ctrlPr>
                </m:e>
              </m:acc>
              <m:r>
                <w:rPr>
                  <w:rFonts w:ascii="Cambria Math" w:hAnsi="Cambria Math"/>
                </w:rPr>
                <m:t>,</m:t>
              </m:r>
              <m:sSubSup>
                <m:sSubSupPr>
                  <m:ctrlPr>
                    <w:rPr>
                      <w:rFonts w:ascii="Cambria Math" w:hAnsi="Cambria Math"/>
                      <w:b/>
                      <w:bCs/>
                      <w:i/>
                    </w:rPr>
                  </m:ctrlPr>
                </m:sSubSupPr>
                <m:e>
                  <m:r>
                    <m:rPr>
                      <m:sty m:val="bi"/>
                    </m:rPr>
                    <w:rPr>
                      <w:rFonts w:ascii="Cambria Math" w:hAnsi="Cambria Math"/>
                    </w:rPr>
                    <m:t>W</m:t>
                  </m:r>
                </m:e>
                <m:sub>
                  <m:r>
                    <m:rPr>
                      <m:sty m:val="bi"/>
                    </m:rPr>
                    <w:rPr>
                      <w:rFonts w:ascii="Cambria Math" w:hAnsi="Cambria Math"/>
                    </w:rPr>
                    <m:t>ffn</m:t>
                  </m:r>
                  <m:r>
                    <m:rPr>
                      <m:sty m:val="bi"/>
                    </m:rPr>
                    <w:rPr>
                      <w:rFonts w:ascii="Cambria Math" w:hAnsi="Cambria Math"/>
                    </w:rPr>
                    <m:t>1</m:t>
                  </m:r>
                </m:sub>
                <m:sup>
                  <m:r>
                    <m:rPr>
                      <m:sty m:val="bi"/>
                    </m:rPr>
                    <w:rPr>
                      <w:rFonts w:ascii="Cambria Math" w:hAnsi="Cambria Math"/>
                    </w:rPr>
                    <m:t>(k)</m:t>
                  </m:r>
                </m:sup>
              </m:sSubSup>
              <m:r>
                <m:rPr>
                  <m:sty m:val="bi"/>
                </m:rPr>
                <w:rPr>
                  <w:rFonts w:ascii="Cambria Math" w:hAnsi="Cambria Math"/>
                </w:rPr>
                <m:t>,</m:t>
              </m:r>
              <m:sSubSup>
                <m:sSubSupPr>
                  <m:ctrlPr>
                    <w:rPr>
                      <w:rFonts w:ascii="Cambria Math" w:hAnsi="Cambria Math"/>
                      <w:b/>
                      <w:bCs/>
                      <w:i/>
                    </w:rPr>
                  </m:ctrlPr>
                </m:sSubSupPr>
                <m:e>
                  <m:r>
                    <m:rPr>
                      <m:sty m:val="bi"/>
                    </m:rPr>
                    <w:rPr>
                      <w:rFonts w:ascii="Cambria Math" w:hAnsi="Cambria Math"/>
                    </w:rPr>
                    <m:t>b</m:t>
                  </m:r>
                </m:e>
                <m:sub>
                  <m:r>
                    <m:rPr>
                      <m:sty m:val="bi"/>
                    </m:rPr>
                    <w:rPr>
                      <w:rFonts w:ascii="Cambria Math" w:hAnsi="Cambria Math"/>
                    </w:rPr>
                    <m:t>ffn</m:t>
                  </m:r>
                  <m:r>
                    <m:rPr>
                      <m:sty m:val="bi"/>
                    </m:rPr>
                    <w:rPr>
                      <w:rFonts w:ascii="Cambria Math" w:hAnsi="Cambria Math"/>
                    </w:rPr>
                    <m:t>1</m:t>
                  </m:r>
                </m:sub>
                <m:sup>
                  <m:r>
                    <m:rPr>
                      <m:sty m:val="bi"/>
                    </m:rPr>
                    <w:rPr>
                      <w:rFonts w:ascii="Cambria Math" w:hAnsi="Cambria Math"/>
                    </w:rPr>
                    <m:t>(k)</m:t>
                  </m:r>
                </m:sup>
              </m:sSubSup>
              <m:r>
                <m:rPr>
                  <m:sty m:val="bi"/>
                </m:rPr>
                <w:rPr>
                  <w:rFonts w:ascii="Cambria Math" w:hAnsi="Cambria Math"/>
                </w:rPr>
                <m:t>,</m:t>
              </m:r>
              <m:sSubSup>
                <m:sSubSupPr>
                  <m:ctrlPr>
                    <w:rPr>
                      <w:rFonts w:ascii="Cambria Math" w:hAnsi="Cambria Math"/>
                      <w:b/>
                      <w:bCs/>
                      <w:i/>
                    </w:rPr>
                  </m:ctrlPr>
                </m:sSubSupPr>
                <m:e>
                  <m:r>
                    <m:rPr>
                      <m:sty m:val="bi"/>
                    </m:rPr>
                    <w:rPr>
                      <w:rFonts w:ascii="Cambria Math" w:hAnsi="Cambria Math"/>
                    </w:rPr>
                    <m:t>W</m:t>
                  </m:r>
                </m:e>
                <m:sub>
                  <m:r>
                    <m:rPr>
                      <m:sty m:val="bi"/>
                    </m:rPr>
                    <w:rPr>
                      <w:rFonts w:ascii="Cambria Math" w:hAnsi="Cambria Math"/>
                    </w:rPr>
                    <m:t>ffn</m:t>
                  </m:r>
                  <m:r>
                    <m:rPr>
                      <m:sty m:val="bi"/>
                    </m:rPr>
                    <w:rPr>
                      <w:rFonts w:ascii="Cambria Math" w:hAnsi="Cambria Math"/>
                    </w:rPr>
                    <m:t>2</m:t>
                  </m:r>
                </m:sub>
                <m:sup>
                  <m:r>
                    <m:rPr>
                      <m:sty m:val="bi"/>
                    </m:rPr>
                    <w:rPr>
                      <w:rFonts w:ascii="Cambria Math" w:hAnsi="Cambria Math"/>
                    </w:rPr>
                    <m:t>(k)</m:t>
                  </m:r>
                </m:sup>
              </m:sSubSup>
              <m:r>
                <m:rPr>
                  <m:sty m:val="bi"/>
                </m:rPr>
                <w:rPr>
                  <w:rFonts w:ascii="Cambria Math" w:hAnsi="Cambria Math"/>
                </w:rPr>
                <m:t>,</m:t>
              </m:r>
              <m:sSubSup>
                <m:sSubSupPr>
                  <m:ctrlPr>
                    <w:rPr>
                      <w:rFonts w:ascii="Cambria Math" w:hAnsi="Cambria Math"/>
                      <w:b/>
                      <w:bCs/>
                      <w:i/>
                    </w:rPr>
                  </m:ctrlPr>
                </m:sSubSupPr>
                <m:e>
                  <m:r>
                    <m:rPr>
                      <m:sty m:val="bi"/>
                    </m:rPr>
                    <w:rPr>
                      <w:rFonts w:ascii="Cambria Math" w:hAnsi="Cambria Math"/>
                    </w:rPr>
                    <m:t>b</m:t>
                  </m:r>
                </m:e>
                <m:sub>
                  <m:r>
                    <m:rPr>
                      <m:sty m:val="bi"/>
                    </m:rPr>
                    <w:rPr>
                      <w:rFonts w:ascii="Cambria Math" w:hAnsi="Cambria Math"/>
                    </w:rPr>
                    <m:t>ffn</m:t>
                  </m:r>
                  <m:r>
                    <m:rPr>
                      <m:sty m:val="bi"/>
                    </m:rPr>
                    <w:rPr>
                      <w:rFonts w:ascii="Cambria Math" w:hAnsi="Cambria Math"/>
                    </w:rPr>
                    <m:t>2</m:t>
                  </m:r>
                </m:sub>
                <m:sup>
                  <m:r>
                    <m:rPr>
                      <m:sty m:val="bi"/>
                    </m:rPr>
                    <w:rPr>
                      <w:rFonts w:ascii="Cambria Math" w:hAnsi="Cambria Math"/>
                    </w:rPr>
                    <m:t>(k)</m:t>
                  </m:r>
                </m:sup>
              </m:sSubSup>
              <m:r>
                <w:rPr>
                  <w:rFonts w:ascii="Cambria Math" w:hAnsi="Cambria Math"/>
                </w:rPr>
                <m:t>)</m:t>
              </m:r>
            </m:oMath>
            <w:r>
              <w:t xml:space="preserve"> </w:t>
            </w:r>
            <w:r>
              <w:tab/>
              <w:t>// Feedforward network, followed by dropout</w:t>
            </w:r>
          </w:p>
          <w:p w14:paraId="62FD16B8" w14:textId="77777777" w:rsidR="00E043FD" w:rsidRDefault="00E043FD" w:rsidP="00F12F97">
            <w:r>
              <w:t>end</w:t>
            </w:r>
            <w:bookmarkEnd w:id="5"/>
            <w:r>
              <w:t xml:space="preserve"> for</w:t>
            </w:r>
          </w:p>
        </w:tc>
      </w:tr>
    </w:tbl>
    <w:p w14:paraId="780B8820" w14:textId="77777777" w:rsidR="00E043FD" w:rsidRDefault="00E043FD" w:rsidP="00E043FD"/>
    <w:p w14:paraId="6D7239E5" w14:textId="77777777" w:rsidR="00E043FD" w:rsidRDefault="00E043FD" w:rsidP="00E043FD">
      <w:pPr>
        <w:pStyle w:val="Heading2"/>
        <w:spacing w:before="0" w:after="160"/>
      </w:pPr>
      <w:bookmarkStart w:id="6" w:name="_Ref220709324"/>
      <w:r>
        <w:lastRenderedPageBreak/>
        <w:t>Muti-head attention and Feed-forward network</w:t>
      </w:r>
      <w:bookmarkEnd w:id="6"/>
    </w:p>
    <w:p w14:paraId="5223F336" w14:textId="77777777" w:rsidR="00E043FD" w:rsidRDefault="00E043FD" w:rsidP="00E043FD">
      <w:pPr>
        <w:pStyle w:val="Heading3"/>
        <w:spacing w:before="0" w:after="160"/>
      </w:pPr>
      <w:bookmarkStart w:id="7" w:name="_Ref220073689"/>
      <w:r w:rsidRPr="00B8530C">
        <w:t>Multi-head attention</w:t>
      </w:r>
      <w:bookmarkEnd w:id="7"/>
      <w:r>
        <w:t xml:space="preserve"> block</w:t>
      </w:r>
    </w:p>
    <w:p w14:paraId="4836438C" w14:textId="77777777" w:rsidR="00E043FD" w:rsidRDefault="00E043FD" w:rsidP="00E043FD">
      <w:r>
        <w:object w:dxaOrig="6625" w:dyaOrig="6504" w14:anchorId="5749BC3E">
          <v:shape id="_x0000_i1027" type="#_x0000_t75" style="width:332.4pt;height:324.6pt" o:ole="">
            <v:imagedata r:id="rId11" o:title=""/>
          </v:shape>
          <o:OLEObject Type="Embed" ProgID="Visio.Drawing.15" ShapeID="_x0000_i1027" DrawAspect="Content" ObjectID="_1840920632" r:id="rId12"/>
        </w:object>
      </w:r>
    </w:p>
    <w:p w14:paraId="64CA1F09" w14:textId="77777777" w:rsidR="00E043FD" w:rsidRDefault="00E043FD" w:rsidP="00E043FD">
      <w:pPr>
        <w:pStyle w:val="Caption"/>
      </w:pPr>
      <w:bookmarkStart w:id="8" w:name="_Ref220697270"/>
      <w:r>
        <w:t xml:space="preserve">Figure </w:t>
      </w:r>
      <w:r>
        <w:fldChar w:fldCharType="begin"/>
      </w:r>
      <w:r>
        <w:instrText xml:space="preserve"> SEQ Figure \* ARABIC </w:instrText>
      </w:r>
      <w:r>
        <w:fldChar w:fldCharType="separate"/>
      </w:r>
      <w:r>
        <w:rPr>
          <w:noProof/>
        </w:rPr>
        <w:t>10</w:t>
      </w:r>
      <w:r>
        <w:fldChar w:fldCharType="end"/>
      </w:r>
      <w:bookmarkEnd w:id="8"/>
      <w:r>
        <w:t>:</w:t>
      </w:r>
      <w:r>
        <w:tab/>
        <w:t>Multi-head attention block</w:t>
      </w:r>
    </w:p>
    <w:tbl>
      <w:tblPr>
        <w:tblStyle w:val="TableGrid"/>
        <w:tblW w:w="0" w:type="auto"/>
        <w:tblLook w:val="04A0" w:firstRow="1" w:lastRow="0" w:firstColumn="1" w:lastColumn="0" w:noHBand="0" w:noVBand="1"/>
      </w:tblPr>
      <w:tblGrid>
        <w:gridCol w:w="9350"/>
      </w:tblGrid>
      <w:tr w:rsidR="00E043FD" w:rsidRPr="00FC1378" w14:paraId="07E51BE6" w14:textId="77777777" w:rsidTr="00F12F97">
        <w:tc>
          <w:tcPr>
            <w:tcW w:w="9350" w:type="dxa"/>
          </w:tcPr>
          <w:p w14:paraId="3915798E" w14:textId="77777777" w:rsidR="00E043FD" w:rsidRPr="00FC1378" w:rsidRDefault="00E043FD" w:rsidP="00F12F97">
            <w:pPr>
              <w:rPr>
                <w:rFonts w:eastAsia="DengXian"/>
                <w:lang w:val="sv-SE"/>
              </w:rPr>
            </w:pPr>
            <w:r w:rsidRPr="00FC1378">
              <w:rPr>
                <w:rFonts w:eastAsia="DengXian"/>
                <w:lang w:val="sv-SE"/>
              </w:rPr>
              <w:t xml:space="preserve">Algorithm: </w:t>
            </w:r>
            <m:oMath>
              <m:r>
                <m:rPr>
                  <m:sty m:val="bi"/>
                </m:rPr>
                <w:rPr>
                  <w:rFonts w:ascii="Cambria Math" w:eastAsia="DengXian" w:hAnsi="Cambria Math"/>
                </w:rPr>
                <m:t>Y</m:t>
              </m:r>
              <m:r>
                <w:rPr>
                  <w:rFonts w:ascii="Cambria Math" w:eastAsia="DengXian" w:hAnsi="Cambria Math"/>
                  <w:lang w:val="sv-SE"/>
                </w:rPr>
                <m:t>←</m:t>
              </m:r>
              <m:r>
                <w:rPr>
                  <w:rFonts w:ascii="Cambria Math" w:eastAsia="DengXian" w:hAnsi="Cambria Math"/>
                </w:rPr>
                <m:t>Multi</m:t>
              </m:r>
              <m:r>
                <w:rPr>
                  <w:rFonts w:ascii="Cambria Math" w:eastAsia="DengXian" w:hAnsi="Cambria Math"/>
                  <w:lang w:val="sv-SE"/>
                </w:rPr>
                <m:t>_</m:t>
              </m:r>
              <m:r>
                <w:rPr>
                  <w:rFonts w:ascii="Cambria Math" w:eastAsia="DengXian" w:hAnsi="Cambria Math"/>
                </w:rPr>
                <m:t>Head</m:t>
              </m:r>
              <m:r>
                <w:rPr>
                  <w:rFonts w:ascii="Cambria Math" w:eastAsia="DengXian" w:hAnsi="Cambria Math"/>
                  <w:lang w:val="sv-SE"/>
                </w:rPr>
                <m:t>_</m:t>
              </m:r>
              <m:r>
                <w:rPr>
                  <w:rFonts w:ascii="Cambria Math" w:eastAsia="DengXian" w:hAnsi="Cambria Math"/>
                </w:rPr>
                <m:t>Attention</m:t>
              </m:r>
              <m:r>
                <w:rPr>
                  <w:rFonts w:ascii="Cambria Math" w:eastAsia="DengXian" w:hAnsi="Cambria Math"/>
                  <w:lang w:val="sv-SE"/>
                </w:rPr>
                <m:t>(</m:t>
              </m:r>
              <m:r>
                <m:rPr>
                  <m:sty m:val="bi"/>
                </m:rPr>
                <w:rPr>
                  <w:rFonts w:ascii="Cambria Math" w:hAnsi="Cambria Math"/>
                </w:rPr>
                <m:t>E</m:t>
              </m:r>
              <m:r>
                <w:rPr>
                  <w:rFonts w:ascii="Cambria Math" w:hAnsi="Cambria Math"/>
                  <w:lang w:val="sv-SE"/>
                </w:rPr>
                <m:t>,</m:t>
              </m:r>
              <m:r>
                <m:rPr>
                  <m:sty m:val="bi"/>
                </m:rPr>
                <w:rPr>
                  <w:rFonts w:ascii="Cambria Math" w:hAnsi="Cambria Math"/>
                </w:rPr>
                <m:t>Z</m:t>
              </m:r>
              <m:r>
                <w:rPr>
                  <w:rFonts w:ascii="Cambria Math" w:hAnsi="Cambria Math"/>
                  <w:lang w:val="sv-SE"/>
                </w:rPr>
                <m:t>,</m:t>
              </m:r>
              <m:sSubSup>
                <m:sSubSupPr>
                  <m:ctrlPr>
                    <w:rPr>
                      <w:rFonts w:ascii="Cambria Math" w:hAnsi="Cambria Math"/>
                      <w:b/>
                      <w:bCs/>
                      <w:i/>
                    </w:rPr>
                  </m:ctrlPr>
                </m:sSubSupPr>
                <m:e>
                  <m:r>
                    <m:rPr>
                      <m:sty m:val="bi"/>
                    </m:rPr>
                    <w:rPr>
                      <w:rFonts w:ascii="Cambria Math" w:hAnsi="Cambria Math"/>
                    </w:rPr>
                    <m:t>W</m:t>
                  </m:r>
                </m:e>
                <m:sub>
                  <m:r>
                    <m:rPr>
                      <m:sty m:val="bi"/>
                    </m:rPr>
                    <w:rPr>
                      <w:rFonts w:ascii="Cambria Math" w:hAnsi="Cambria Math"/>
                    </w:rPr>
                    <m:t>Q</m:t>
                  </m:r>
                </m:sub>
                <m:sup>
                  <m:d>
                    <m:dPr>
                      <m:ctrlPr>
                        <w:rPr>
                          <w:rFonts w:ascii="Cambria Math" w:hAnsi="Cambria Math"/>
                          <w:b/>
                          <w:bCs/>
                          <w:i/>
                        </w:rPr>
                      </m:ctrlPr>
                    </m:dPr>
                    <m:e>
                      <m:r>
                        <m:rPr>
                          <m:sty m:val="bi"/>
                        </m:rPr>
                        <w:rPr>
                          <w:rFonts w:ascii="Cambria Math" w:hAnsi="Cambria Math"/>
                        </w:rPr>
                        <m:t>h</m:t>
                      </m:r>
                    </m:e>
                  </m:d>
                </m:sup>
              </m:sSubSup>
              <m:r>
                <w:rPr>
                  <w:rFonts w:ascii="Cambria Math" w:hAnsi="Cambria Math"/>
                  <w:lang w:val="sv-SE"/>
                </w:rPr>
                <m:t>,</m:t>
              </m:r>
              <m:sSubSup>
                <m:sSubSupPr>
                  <m:ctrlPr>
                    <w:rPr>
                      <w:rFonts w:ascii="Cambria Math" w:hAnsi="Cambria Math"/>
                      <w:b/>
                      <w:bCs/>
                      <w:i/>
                    </w:rPr>
                  </m:ctrlPr>
                </m:sSubSupPr>
                <m:e>
                  <m:r>
                    <m:rPr>
                      <m:sty m:val="bi"/>
                    </m:rPr>
                    <w:rPr>
                      <w:rFonts w:ascii="Cambria Math" w:hAnsi="Cambria Math"/>
                    </w:rPr>
                    <m:t>W</m:t>
                  </m:r>
                </m:e>
                <m:sub>
                  <m:r>
                    <m:rPr>
                      <m:sty m:val="bi"/>
                    </m:rPr>
                    <w:rPr>
                      <w:rFonts w:ascii="Cambria Math" w:hAnsi="Cambria Math"/>
                    </w:rPr>
                    <m:t>K</m:t>
                  </m:r>
                </m:sub>
                <m:sup>
                  <m:d>
                    <m:dPr>
                      <m:ctrlPr>
                        <w:rPr>
                          <w:rFonts w:ascii="Cambria Math" w:hAnsi="Cambria Math"/>
                          <w:b/>
                          <w:bCs/>
                          <w:i/>
                        </w:rPr>
                      </m:ctrlPr>
                    </m:dPr>
                    <m:e>
                      <m:r>
                        <m:rPr>
                          <m:sty m:val="bi"/>
                        </m:rPr>
                        <w:rPr>
                          <w:rFonts w:ascii="Cambria Math" w:hAnsi="Cambria Math"/>
                        </w:rPr>
                        <m:t>h</m:t>
                      </m:r>
                    </m:e>
                  </m:d>
                </m:sup>
              </m:sSubSup>
              <m:r>
                <w:rPr>
                  <w:rFonts w:ascii="Cambria Math" w:hAnsi="Cambria Math"/>
                  <w:lang w:val="sv-SE"/>
                </w:rPr>
                <m:t>,</m:t>
              </m:r>
              <m:sSubSup>
                <m:sSubSupPr>
                  <m:ctrlPr>
                    <w:rPr>
                      <w:rFonts w:ascii="Cambria Math" w:hAnsi="Cambria Math"/>
                      <w:b/>
                      <w:bCs/>
                      <w:i/>
                    </w:rPr>
                  </m:ctrlPr>
                </m:sSubSupPr>
                <m:e>
                  <m:r>
                    <m:rPr>
                      <m:sty m:val="bi"/>
                    </m:rPr>
                    <w:rPr>
                      <w:rFonts w:ascii="Cambria Math" w:hAnsi="Cambria Math"/>
                    </w:rPr>
                    <m:t>W</m:t>
                  </m:r>
                </m:e>
                <m:sub>
                  <m:r>
                    <m:rPr>
                      <m:sty m:val="bi"/>
                    </m:rPr>
                    <w:rPr>
                      <w:rFonts w:ascii="Cambria Math" w:hAnsi="Cambria Math"/>
                    </w:rPr>
                    <m:t>V</m:t>
                  </m:r>
                </m:sub>
                <m:sup>
                  <m:d>
                    <m:dPr>
                      <m:ctrlPr>
                        <w:rPr>
                          <w:rFonts w:ascii="Cambria Math" w:hAnsi="Cambria Math"/>
                          <w:b/>
                          <w:bCs/>
                          <w:i/>
                        </w:rPr>
                      </m:ctrlPr>
                    </m:dPr>
                    <m:e>
                      <m:r>
                        <m:rPr>
                          <m:sty m:val="bi"/>
                        </m:rPr>
                        <w:rPr>
                          <w:rFonts w:ascii="Cambria Math" w:hAnsi="Cambria Math"/>
                        </w:rPr>
                        <m:t>h</m:t>
                      </m:r>
                    </m:e>
                  </m:d>
                </m:sup>
              </m:sSubSup>
              <m:r>
                <w:rPr>
                  <w:rFonts w:ascii="Cambria Math" w:hAnsi="Cambria Math"/>
                  <w:lang w:val="sv-SE"/>
                </w:rPr>
                <m:t>,</m:t>
              </m:r>
              <m:sSubSup>
                <m:sSubSupPr>
                  <m:ctrlPr>
                    <w:rPr>
                      <w:rFonts w:ascii="Cambria Math" w:eastAsia="Yu Gothic" w:hAnsi="Cambria Math"/>
                      <w:b/>
                      <w:bCs/>
                      <w:i/>
                    </w:rPr>
                  </m:ctrlPr>
                </m:sSubSupPr>
                <m:e>
                  <m:r>
                    <m:rPr>
                      <m:sty m:val="bi"/>
                    </m:rPr>
                    <w:rPr>
                      <w:rFonts w:ascii="Cambria Math" w:eastAsia="Yu Gothic" w:hAnsi="Cambria Math"/>
                    </w:rPr>
                    <m:t>W</m:t>
                  </m:r>
                </m:e>
                <m:sub>
                  <m:r>
                    <m:rPr>
                      <m:sty m:val="bi"/>
                    </m:rPr>
                    <w:rPr>
                      <w:rFonts w:ascii="Cambria Math" w:eastAsia="Yu Gothic" w:hAnsi="Cambria Math"/>
                    </w:rPr>
                    <m:t>O</m:t>
                  </m:r>
                </m:sub>
                <m:sup>
                  <m:d>
                    <m:dPr>
                      <m:ctrlPr>
                        <w:rPr>
                          <w:rFonts w:ascii="Cambria Math" w:eastAsia="Yu Gothic" w:hAnsi="Cambria Math"/>
                          <w:b/>
                          <w:bCs/>
                          <w:i/>
                        </w:rPr>
                      </m:ctrlPr>
                    </m:dPr>
                    <m:e>
                      <m:r>
                        <m:rPr>
                          <m:sty m:val="bi"/>
                        </m:rPr>
                        <w:rPr>
                          <w:rFonts w:ascii="Cambria Math" w:eastAsia="Yu Gothic" w:hAnsi="Cambria Math"/>
                        </w:rPr>
                        <m:t>h</m:t>
                      </m:r>
                    </m:e>
                  </m:d>
                </m:sup>
              </m:sSubSup>
              <m:r>
                <w:rPr>
                  <w:rFonts w:ascii="Cambria Math" w:eastAsia="DengXian" w:hAnsi="Cambria Math"/>
                  <w:lang w:val="sv-SE"/>
                </w:rPr>
                <m:t>)</m:t>
              </m:r>
            </m:oMath>
          </w:p>
        </w:tc>
      </w:tr>
      <w:tr w:rsidR="00E043FD" w14:paraId="3C260B9A" w14:textId="77777777" w:rsidTr="00F12F97">
        <w:tc>
          <w:tcPr>
            <w:tcW w:w="9350" w:type="dxa"/>
          </w:tcPr>
          <w:p w14:paraId="7B6BFBD3" w14:textId="77777777" w:rsidR="00E043FD" w:rsidRDefault="00E043FD" w:rsidP="00F12F97">
            <w:pPr>
              <w:rPr>
                <w:rFonts w:eastAsia="DengXian"/>
                <w:iCs/>
              </w:rPr>
            </w:pPr>
            <w:r>
              <w:rPr>
                <w:rFonts w:eastAsia="DengXian"/>
                <w:iCs/>
              </w:rPr>
              <w:t xml:space="preserve">Inputs: </w:t>
            </w:r>
            <m:oMath>
              <m:r>
                <m:rPr>
                  <m:sty m:val="bi"/>
                </m:rPr>
                <w:rPr>
                  <w:rFonts w:ascii="Cambria Math" w:eastAsia="DengXian" w:hAnsi="Cambria Math"/>
                </w:rPr>
                <m:t>E</m:t>
              </m:r>
              <m:r>
                <w:rPr>
                  <w:rFonts w:ascii="Cambria Math" w:eastAsia="DengXian" w:hAnsi="Cambria Math"/>
                </w:rPr>
                <m:t>∈</m:t>
              </m:r>
              <m:sSup>
                <m:sSupPr>
                  <m:ctrlPr>
                    <w:rPr>
                      <w:rFonts w:ascii="Cambria Math" w:eastAsia="DengXian" w:hAnsi="Cambria Math"/>
                      <w:i/>
                      <w:iCs/>
                    </w:rPr>
                  </m:ctrlPr>
                </m:sSupPr>
                <m:e>
                  <m:r>
                    <m:rPr>
                      <m:scr m:val="double-struck"/>
                    </m:rPr>
                    <w:rPr>
                      <w:rFonts w:ascii="Cambria Math" w:eastAsia="DengXian" w:hAnsi="Cambria Math"/>
                    </w:rPr>
                    <m:t>R</m:t>
                  </m:r>
                </m:e>
                <m:sup>
                  <m:r>
                    <w:rPr>
                      <w:rFonts w:ascii="Cambria Math" w:eastAsia="DengXian" w:hAnsi="Cambria Math"/>
                    </w:rPr>
                    <m:t>2×</m:t>
                  </m:r>
                  <m:sSub>
                    <m:sSubPr>
                      <m:ctrlPr>
                        <w:rPr>
                          <w:rFonts w:ascii="Cambria Math" w:eastAsia="DengXian" w:hAnsi="Cambria Math"/>
                          <w:i/>
                          <w:iCs/>
                        </w:rPr>
                      </m:ctrlPr>
                    </m:sSubPr>
                    <m:e>
                      <m:r>
                        <w:rPr>
                          <w:rFonts w:ascii="Cambria Math" w:eastAsia="DengXian" w:hAnsi="Cambria Math"/>
                        </w:rPr>
                        <m:t>N</m:t>
                      </m:r>
                    </m:e>
                    <m:sub>
                      <m:r>
                        <w:rPr>
                          <w:rFonts w:ascii="Cambria Math" w:eastAsia="DengXian" w:hAnsi="Cambria Math"/>
                        </w:rPr>
                        <m:t>token</m:t>
                      </m:r>
                    </m:sub>
                  </m:sSub>
                  <m:r>
                    <w:rPr>
                      <w:rFonts w:ascii="Cambria Math" w:eastAsia="DengXian" w:hAnsi="Cambria Math"/>
                    </w:rPr>
                    <m:t>×</m:t>
                  </m:r>
                  <m:sSub>
                    <m:sSubPr>
                      <m:ctrlPr>
                        <w:rPr>
                          <w:rFonts w:ascii="Cambria Math" w:eastAsia="DengXian" w:hAnsi="Cambria Math"/>
                          <w:i/>
                          <w:iCs/>
                        </w:rPr>
                      </m:ctrlPr>
                    </m:sSubPr>
                    <m:e>
                      <m:r>
                        <w:rPr>
                          <w:rFonts w:ascii="Cambria Math" w:eastAsia="DengXian" w:hAnsi="Cambria Math"/>
                        </w:rPr>
                        <m:t>d</m:t>
                      </m:r>
                    </m:e>
                    <m:sub>
                      <m:r>
                        <w:rPr>
                          <w:rFonts w:ascii="Cambria Math" w:eastAsia="DengXian" w:hAnsi="Cambria Math"/>
                        </w:rPr>
                        <m:t>model</m:t>
                      </m:r>
                    </m:sub>
                  </m:sSub>
                </m:sup>
              </m:sSup>
            </m:oMath>
          </w:p>
          <w:p w14:paraId="78A8D379" w14:textId="77777777" w:rsidR="00E043FD" w:rsidRDefault="00E043FD" w:rsidP="00F12F97">
            <w:pPr>
              <w:rPr>
                <w:rFonts w:eastAsia="DengXian"/>
                <w:iCs/>
              </w:rPr>
            </w:pPr>
            <w:r>
              <w:rPr>
                <w:rFonts w:eastAsia="DengXian"/>
                <w:iCs/>
              </w:rPr>
              <w:t xml:space="preserve">Inputs: </w:t>
            </w:r>
            <m:oMath>
              <m:r>
                <m:rPr>
                  <m:sty m:val="bi"/>
                </m:rPr>
                <w:rPr>
                  <w:rFonts w:ascii="Cambria Math" w:eastAsia="DengXian" w:hAnsi="Cambria Math"/>
                </w:rPr>
                <m:t>Z</m:t>
              </m:r>
              <m:r>
                <w:rPr>
                  <w:rFonts w:ascii="Cambria Math" w:eastAsia="DengXian" w:hAnsi="Cambria Math"/>
                </w:rPr>
                <m:t>∈</m:t>
              </m:r>
              <m:sSup>
                <m:sSupPr>
                  <m:ctrlPr>
                    <w:rPr>
                      <w:rFonts w:ascii="Cambria Math" w:eastAsia="DengXian" w:hAnsi="Cambria Math"/>
                      <w:i/>
                      <w:iCs/>
                    </w:rPr>
                  </m:ctrlPr>
                </m:sSupPr>
                <m:e>
                  <m:r>
                    <m:rPr>
                      <m:scr m:val="double-struck"/>
                    </m:rPr>
                    <w:rPr>
                      <w:rFonts w:ascii="Cambria Math" w:eastAsia="DengXian" w:hAnsi="Cambria Math"/>
                    </w:rPr>
                    <m:t>R</m:t>
                  </m:r>
                </m:e>
                <m:sup>
                  <m:r>
                    <w:rPr>
                      <w:rFonts w:ascii="Cambria Math" w:eastAsia="DengXian" w:hAnsi="Cambria Math"/>
                    </w:rPr>
                    <m:t>2×</m:t>
                  </m:r>
                  <m:sSub>
                    <m:sSubPr>
                      <m:ctrlPr>
                        <w:rPr>
                          <w:rFonts w:ascii="Cambria Math" w:eastAsia="DengXian" w:hAnsi="Cambria Math"/>
                          <w:i/>
                          <w:iCs/>
                        </w:rPr>
                      </m:ctrlPr>
                    </m:sSubPr>
                    <m:e>
                      <m:r>
                        <w:rPr>
                          <w:rFonts w:ascii="Cambria Math" w:eastAsia="DengXian" w:hAnsi="Cambria Math"/>
                        </w:rPr>
                        <m:t>N</m:t>
                      </m:r>
                    </m:e>
                    <m:sub>
                      <m:r>
                        <w:rPr>
                          <w:rFonts w:ascii="Cambria Math" w:eastAsia="DengXian" w:hAnsi="Cambria Math"/>
                        </w:rPr>
                        <m:t>token</m:t>
                      </m:r>
                    </m:sub>
                  </m:sSub>
                  <m:r>
                    <w:rPr>
                      <w:rFonts w:ascii="Cambria Math" w:eastAsia="DengXian" w:hAnsi="Cambria Math"/>
                    </w:rPr>
                    <m:t>×</m:t>
                  </m:r>
                  <m:sSub>
                    <m:sSubPr>
                      <m:ctrlPr>
                        <w:rPr>
                          <w:rFonts w:ascii="Cambria Math" w:eastAsia="DengXian" w:hAnsi="Cambria Math"/>
                          <w:i/>
                          <w:iCs/>
                        </w:rPr>
                      </m:ctrlPr>
                    </m:sSubPr>
                    <m:e>
                      <m:r>
                        <w:rPr>
                          <w:rFonts w:ascii="Cambria Math" w:eastAsia="DengXian" w:hAnsi="Cambria Math"/>
                        </w:rPr>
                        <m:t>d</m:t>
                      </m:r>
                    </m:e>
                    <m:sub>
                      <m:r>
                        <w:rPr>
                          <w:rFonts w:ascii="Cambria Math" w:eastAsia="DengXian" w:hAnsi="Cambria Math"/>
                        </w:rPr>
                        <m:t>model</m:t>
                      </m:r>
                    </m:sub>
                  </m:sSub>
                </m:sup>
              </m:sSup>
            </m:oMath>
          </w:p>
          <w:p w14:paraId="7FC5B2AD" w14:textId="77777777" w:rsidR="00E043FD" w:rsidRDefault="00E043FD" w:rsidP="00F12F97">
            <w:pPr>
              <w:rPr>
                <w:rFonts w:eastAsia="DengXian"/>
                <w:iCs/>
              </w:rPr>
            </w:pPr>
            <w:r>
              <w:rPr>
                <w:rFonts w:eastAsia="DengXian"/>
                <w:iCs/>
              </w:rPr>
              <w:t xml:space="preserve">Outputs: </w:t>
            </w:r>
            <m:oMath>
              <m:r>
                <m:rPr>
                  <m:sty m:val="bi"/>
                </m:rPr>
                <w:rPr>
                  <w:rFonts w:ascii="Cambria Math" w:eastAsia="DengXian" w:hAnsi="Cambria Math"/>
                </w:rPr>
                <m:t>Y</m:t>
              </m:r>
              <m:r>
                <w:rPr>
                  <w:rFonts w:ascii="Cambria Math" w:eastAsia="DengXian" w:hAnsi="Cambria Math"/>
                </w:rPr>
                <m:t>∈</m:t>
              </m:r>
              <m:sSup>
                <m:sSupPr>
                  <m:ctrlPr>
                    <w:rPr>
                      <w:rFonts w:ascii="Cambria Math" w:eastAsia="DengXian" w:hAnsi="Cambria Math"/>
                      <w:i/>
                      <w:iCs/>
                    </w:rPr>
                  </m:ctrlPr>
                </m:sSupPr>
                <m:e>
                  <m:r>
                    <m:rPr>
                      <m:scr m:val="double-struck"/>
                    </m:rPr>
                    <w:rPr>
                      <w:rFonts w:ascii="Cambria Math" w:eastAsia="DengXian" w:hAnsi="Cambria Math"/>
                    </w:rPr>
                    <m:t>R</m:t>
                  </m:r>
                </m:e>
                <m:sup>
                  <m:r>
                    <w:rPr>
                      <w:rFonts w:ascii="Cambria Math" w:eastAsia="DengXian" w:hAnsi="Cambria Math"/>
                    </w:rPr>
                    <m:t>2×</m:t>
                  </m:r>
                  <m:sSub>
                    <m:sSubPr>
                      <m:ctrlPr>
                        <w:rPr>
                          <w:rFonts w:ascii="Cambria Math" w:eastAsia="DengXian" w:hAnsi="Cambria Math"/>
                          <w:i/>
                          <w:iCs/>
                        </w:rPr>
                      </m:ctrlPr>
                    </m:sSubPr>
                    <m:e>
                      <m:r>
                        <w:rPr>
                          <w:rFonts w:ascii="Cambria Math" w:eastAsia="DengXian" w:hAnsi="Cambria Math"/>
                        </w:rPr>
                        <m:t>N</m:t>
                      </m:r>
                    </m:e>
                    <m:sub>
                      <m:r>
                        <w:rPr>
                          <w:rFonts w:ascii="Cambria Math" w:eastAsia="DengXian" w:hAnsi="Cambria Math"/>
                        </w:rPr>
                        <m:t>token</m:t>
                      </m:r>
                    </m:sub>
                  </m:sSub>
                  <m:r>
                    <w:rPr>
                      <w:rFonts w:ascii="Cambria Math" w:eastAsia="DengXian" w:hAnsi="Cambria Math"/>
                    </w:rPr>
                    <m:t>×</m:t>
                  </m:r>
                  <m:sSub>
                    <m:sSubPr>
                      <m:ctrlPr>
                        <w:rPr>
                          <w:rFonts w:ascii="Cambria Math" w:eastAsia="DengXian" w:hAnsi="Cambria Math"/>
                          <w:i/>
                          <w:iCs/>
                        </w:rPr>
                      </m:ctrlPr>
                    </m:sSubPr>
                    <m:e>
                      <m:r>
                        <w:rPr>
                          <w:rFonts w:ascii="Cambria Math" w:eastAsia="DengXian" w:hAnsi="Cambria Math"/>
                        </w:rPr>
                        <m:t>d</m:t>
                      </m:r>
                    </m:e>
                    <m:sub>
                      <m:r>
                        <w:rPr>
                          <w:rFonts w:ascii="Cambria Math" w:eastAsia="DengXian" w:hAnsi="Cambria Math"/>
                        </w:rPr>
                        <m:t>model</m:t>
                      </m:r>
                    </m:sub>
                  </m:sSub>
                </m:sup>
              </m:sSup>
            </m:oMath>
          </w:p>
          <w:p w14:paraId="5E64A270" w14:textId="77777777" w:rsidR="00E043FD" w:rsidRPr="00BC6ABF" w:rsidRDefault="00E043FD" w:rsidP="00F12F97">
            <w:pPr>
              <w:rPr>
                <w:rFonts w:eastAsia="DengXian"/>
              </w:rPr>
            </w:pPr>
            <w:r>
              <w:rPr>
                <w:rFonts w:eastAsia="DengXian"/>
                <w:iCs/>
              </w:rPr>
              <w:t xml:space="preserve">Model parameters: </w:t>
            </w:r>
            <m:oMath>
              <m:sSubSup>
                <m:sSubSupPr>
                  <m:ctrlPr>
                    <w:rPr>
                      <w:rFonts w:ascii="Cambria Math" w:eastAsia="Yu Gothic" w:hAnsi="Cambria Math"/>
                      <w:b/>
                      <w:bCs/>
                      <w:i/>
                    </w:rPr>
                  </m:ctrlPr>
                </m:sSubSupPr>
                <m:e>
                  <m:r>
                    <m:rPr>
                      <m:sty m:val="bi"/>
                    </m:rPr>
                    <w:rPr>
                      <w:rFonts w:ascii="Cambria Math" w:eastAsia="Yu Gothic" w:hAnsi="Cambria Math"/>
                    </w:rPr>
                    <m:t>W</m:t>
                  </m:r>
                </m:e>
                <m:sub>
                  <m:r>
                    <m:rPr>
                      <m:sty m:val="bi"/>
                    </m:rPr>
                    <w:rPr>
                      <w:rFonts w:ascii="Cambria Math" w:eastAsia="Yu Gothic" w:hAnsi="Cambria Math"/>
                    </w:rPr>
                    <m:t>Q</m:t>
                  </m:r>
                </m:sub>
                <m:sup>
                  <m:d>
                    <m:dPr>
                      <m:ctrlPr>
                        <w:rPr>
                          <w:rFonts w:ascii="Cambria Math" w:eastAsia="Yu Gothic" w:hAnsi="Cambria Math"/>
                          <w:b/>
                          <w:i/>
                        </w:rPr>
                      </m:ctrlPr>
                    </m:dPr>
                    <m:e>
                      <m:r>
                        <m:rPr>
                          <m:sty m:val="bi"/>
                        </m:rPr>
                        <w:rPr>
                          <w:rFonts w:ascii="Cambria Math" w:eastAsia="Yu Gothic" w:hAnsi="Cambria Math"/>
                        </w:rPr>
                        <m:t>h</m:t>
                      </m:r>
                    </m:e>
                  </m:d>
                </m:sup>
              </m:sSubSup>
              <m:r>
                <w:rPr>
                  <w:rFonts w:ascii="Cambria Math" w:eastAsia="Yu Gothic" w:hAnsi="Cambria Math"/>
                </w:rPr>
                <m:t>∈</m:t>
              </m:r>
              <m:sSup>
                <m:sSupPr>
                  <m:ctrlPr>
                    <w:rPr>
                      <w:rFonts w:ascii="Cambria Math" w:eastAsia="Yu Gothic" w:hAnsi="Cambria Math"/>
                      <w:i/>
                    </w:rPr>
                  </m:ctrlPr>
                </m:sSupPr>
                <m:e>
                  <m:r>
                    <m:rPr>
                      <m:scr m:val="double-struck"/>
                    </m:rPr>
                    <w:rPr>
                      <w:rFonts w:ascii="Cambria Math" w:eastAsia="Yu Gothic" w:hAnsi="Cambria Math"/>
                    </w:rPr>
                    <m:t>R</m:t>
                  </m:r>
                </m:e>
                <m:sup>
                  <m:r>
                    <w:rPr>
                      <w:rFonts w:ascii="Cambria Math" w:eastAsia="Yu Gothic" w:hAnsi="Cambria Math"/>
                    </w:rPr>
                    <m:t>2×</m:t>
                  </m:r>
                  <m:sSub>
                    <m:sSubPr>
                      <m:ctrlPr>
                        <w:rPr>
                          <w:rFonts w:ascii="Cambria Math" w:eastAsia="Yu Gothic" w:hAnsi="Cambria Math"/>
                          <w:i/>
                        </w:rPr>
                      </m:ctrlPr>
                    </m:sSubPr>
                    <m:e>
                      <m:r>
                        <w:rPr>
                          <w:rFonts w:ascii="Cambria Math" w:eastAsia="Yu Gothic" w:hAnsi="Cambria Math"/>
                        </w:rPr>
                        <m:t>d</m:t>
                      </m:r>
                    </m:e>
                    <m:sub>
                      <m:r>
                        <w:rPr>
                          <w:rFonts w:ascii="Cambria Math" w:eastAsia="Yu Gothic" w:hAnsi="Cambria Math"/>
                        </w:rPr>
                        <m:t>model</m:t>
                      </m:r>
                    </m:sub>
                  </m:sSub>
                  <m:r>
                    <w:rPr>
                      <w:rFonts w:ascii="Cambria Math" w:eastAsia="Yu Gothic" w:hAnsi="Cambria Math"/>
                    </w:rPr>
                    <m:t>×</m:t>
                  </m:r>
                  <m:sSub>
                    <m:sSubPr>
                      <m:ctrlPr>
                        <w:rPr>
                          <w:rFonts w:ascii="Cambria Math" w:eastAsia="Yu Gothic" w:hAnsi="Cambria Math"/>
                          <w:i/>
                        </w:rPr>
                      </m:ctrlPr>
                    </m:sSubPr>
                    <m:e>
                      <m:r>
                        <w:rPr>
                          <w:rFonts w:ascii="Cambria Math" w:eastAsia="Yu Gothic" w:hAnsi="Cambria Math"/>
                        </w:rPr>
                        <m:t>d</m:t>
                      </m:r>
                    </m:e>
                    <m:sub>
                      <m:r>
                        <w:rPr>
                          <w:rFonts w:ascii="Cambria Math" w:eastAsia="Yu Gothic" w:hAnsi="Cambria Math"/>
                        </w:rPr>
                        <m:t>head</m:t>
                      </m:r>
                    </m:sub>
                  </m:sSub>
                </m:sup>
              </m:sSup>
            </m:oMath>
          </w:p>
          <w:p w14:paraId="55B88BD0" w14:textId="77777777" w:rsidR="00E043FD" w:rsidRPr="00BC6ABF" w:rsidRDefault="00E043FD" w:rsidP="00F12F97">
            <w:pPr>
              <w:rPr>
                <w:rFonts w:eastAsia="DengXian"/>
              </w:rPr>
            </w:pPr>
            <w:r>
              <w:rPr>
                <w:rFonts w:eastAsia="DengXian"/>
                <w:iCs/>
              </w:rPr>
              <w:t xml:space="preserve">Model parameters: </w:t>
            </w:r>
            <m:oMath>
              <m:sSubSup>
                <m:sSubSupPr>
                  <m:ctrlPr>
                    <w:rPr>
                      <w:rFonts w:ascii="Cambria Math" w:eastAsia="Yu Gothic" w:hAnsi="Cambria Math"/>
                      <w:b/>
                      <w:bCs/>
                      <w:i/>
                    </w:rPr>
                  </m:ctrlPr>
                </m:sSubSupPr>
                <m:e>
                  <m:r>
                    <m:rPr>
                      <m:sty m:val="bi"/>
                    </m:rPr>
                    <w:rPr>
                      <w:rFonts w:ascii="Cambria Math" w:eastAsia="Yu Gothic" w:hAnsi="Cambria Math"/>
                    </w:rPr>
                    <m:t>W</m:t>
                  </m:r>
                </m:e>
                <m:sub>
                  <m:r>
                    <m:rPr>
                      <m:sty m:val="bi"/>
                    </m:rPr>
                    <w:rPr>
                      <w:rFonts w:ascii="Cambria Math" w:eastAsia="Yu Gothic" w:hAnsi="Cambria Math"/>
                    </w:rPr>
                    <m:t>K</m:t>
                  </m:r>
                </m:sub>
                <m:sup>
                  <m:d>
                    <m:dPr>
                      <m:ctrlPr>
                        <w:rPr>
                          <w:rFonts w:ascii="Cambria Math" w:eastAsia="Yu Gothic" w:hAnsi="Cambria Math"/>
                          <w:b/>
                          <w:i/>
                        </w:rPr>
                      </m:ctrlPr>
                    </m:dPr>
                    <m:e>
                      <m:r>
                        <m:rPr>
                          <m:sty m:val="bi"/>
                        </m:rPr>
                        <w:rPr>
                          <w:rFonts w:ascii="Cambria Math" w:eastAsia="Yu Gothic" w:hAnsi="Cambria Math"/>
                        </w:rPr>
                        <m:t>h</m:t>
                      </m:r>
                    </m:e>
                  </m:d>
                </m:sup>
              </m:sSubSup>
              <m:r>
                <w:rPr>
                  <w:rFonts w:ascii="Cambria Math" w:eastAsia="Yu Gothic" w:hAnsi="Cambria Math"/>
                </w:rPr>
                <m:t>∈</m:t>
              </m:r>
              <m:sSup>
                <m:sSupPr>
                  <m:ctrlPr>
                    <w:rPr>
                      <w:rFonts w:ascii="Cambria Math" w:eastAsia="Yu Gothic" w:hAnsi="Cambria Math"/>
                      <w:i/>
                    </w:rPr>
                  </m:ctrlPr>
                </m:sSupPr>
                <m:e>
                  <m:r>
                    <m:rPr>
                      <m:scr m:val="double-struck"/>
                    </m:rPr>
                    <w:rPr>
                      <w:rFonts w:ascii="Cambria Math" w:eastAsia="Yu Gothic" w:hAnsi="Cambria Math"/>
                    </w:rPr>
                    <m:t>R</m:t>
                  </m:r>
                </m:e>
                <m:sup>
                  <m:r>
                    <w:rPr>
                      <w:rFonts w:ascii="Cambria Math" w:eastAsia="Yu Gothic" w:hAnsi="Cambria Math"/>
                    </w:rPr>
                    <m:t>2×</m:t>
                  </m:r>
                  <m:sSub>
                    <m:sSubPr>
                      <m:ctrlPr>
                        <w:rPr>
                          <w:rFonts w:ascii="Cambria Math" w:eastAsia="Yu Gothic" w:hAnsi="Cambria Math"/>
                          <w:i/>
                        </w:rPr>
                      </m:ctrlPr>
                    </m:sSubPr>
                    <m:e>
                      <m:r>
                        <w:rPr>
                          <w:rFonts w:ascii="Cambria Math" w:eastAsia="Yu Gothic" w:hAnsi="Cambria Math"/>
                        </w:rPr>
                        <m:t>d</m:t>
                      </m:r>
                    </m:e>
                    <m:sub>
                      <m:r>
                        <w:rPr>
                          <w:rFonts w:ascii="Cambria Math" w:eastAsia="Yu Gothic" w:hAnsi="Cambria Math"/>
                        </w:rPr>
                        <m:t>model</m:t>
                      </m:r>
                    </m:sub>
                  </m:sSub>
                  <m:r>
                    <w:rPr>
                      <w:rFonts w:ascii="Cambria Math" w:eastAsia="Yu Gothic" w:hAnsi="Cambria Math"/>
                    </w:rPr>
                    <m:t>×</m:t>
                  </m:r>
                  <m:sSub>
                    <m:sSubPr>
                      <m:ctrlPr>
                        <w:rPr>
                          <w:rFonts w:ascii="Cambria Math" w:eastAsia="Yu Gothic" w:hAnsi="Cambria Math"/>
                          <w:i/>
                        </w:rPr>
                      </m:ctrlPr>
                    </m:sSubPr>
                    <m:e>
                      <m:r>
                        <w:rPr>
                          <w:rFonts w:ascii="Cambria Math" w:eastAsia="Yu Gothic" w:hAnsi="Cambria Math"/>
                        </w:rPr>
                        <m:t>d</m:t>
                      </m:r>
                    </m:e>
                    <m:sub>
                      <m:r>
                        <w:rPr>
                          <w:rFonts w:ascii="Cambria Math" w:eastAsia="Yu Gothic" w:hAnsi="Cambria Math"/>
                        </w:rPr>
                        <m:t>head</m:t>
                      </m:r>
                    </m:sub>
                  </m:sSub>
                </m:sup>
              </m:sSup>
            </m:oMath>
          </w:p>
          <w:p w14:paraId="23D87E56" w14:textId="77777777" w:rsidR="00E043FD" w:rsidRPr="00BC6ABF" w:rsidRDefault="00E043FD" w:rsidP="00F12F97">
            <w:pPr>
              <w:rPr>
                <w:rFonts w:eastAsia="DengXian"/>
              </w:rPr>
            </w:pPr>
            <w:r>
              <w:rPr>
                <w:rFonts w:eastAsia="DengXian"/>
                <w:iCs/>
              </w:rPr>
              <w:t xml:space="preserve">Model parameters: </w:t>
            </w:r>
            <m:oMath>
              <m:sSubSup>
                <m:sSubSupPr>
                  <m:ctrlPr>
                    <w:rPr>
                      <w:rFonts w:ascii="Cambria Math" w:eastAsia="Yu Gothic" w:hAnsi="Cambria Math"/>
                      <w:b/>
                      <w:bCs/>
                      <w:i/>
                    </w:rPr>
                  </m:ctrlPr>
                </m:sSubSupPr>
                <m:e>
                  <m:r>
                    <m:rPr>
                      <m:sty m:val="bi"/>
                    </m:rPr>
                    <w:rPr>
                      <w:rFonts w:ascii="Cambria Math" w:eastAsia="Yu Gothic" w:hAnsi="Cambria Math"/>
                    </w:rPr>
                    <m:t>W</m:t>
                  </m:r>
                </m:e>
                <m:sub>
                  <m:r>
                    <m:rPr>
                      <m:sty m:val="bi"/>
                    </m:rPr>
                    <w:rPr>
                      <w:rFonts w:ascii="Cambria Math" w:eastAsia="Yu Gothic" w:hAnsi="Cambria Math"/>
                    </w:rPr>
                    <m:t>V</m:t>
                  </m:r>
                </m:sub>
                <m:sup>
                  <m:d>
                    <m:dPr>
                      <m:ctrlPr>
                        <w:rPr>
                          <w:rFonts w:ascii="Cambria Math" w:eastAsia="Yu Gothic" w:hAnsi="Cambria Math"/>
                          <w:b/>
                          <w:i/>
                        </w:rPr>
                      </m:ctrlPr>
                    </m:dPr>
                    <m:e>
                      <m:r>
                        <m:rPr>
                          <m:sty m:val="bi"/>
                        </m:rPr>
                        <w:rPr>
                          <w:rFonts w:ascii="Cambria Math" w:eastAsia="Yu Gothic" w:hAnsi="Cambria Math"/>
                        </w:rPr>
                        <m:t>h</m:t>
                      </m:r>
                    </m:e>
                  </m:d>
                </m:sup>
              </m:sSubSup>
              <m:r>
                <w:rPr>
                  <w:rFonts w:ascii="Cambria Math" w:eastAsia="Yu Gothic" w:hAnsi="Cambria Math"/>
                </w:rPr>
                <m:t>∈</m:t>
              </m:r>
              <m:sSup>
                <m:sSupPr>
                  <m:ctrlPr>
                    <w:rPr>
                      <w:rFonts w:ascii="Cambria Math" w:eastAsia="Yu Gothic" w:hAnsi="Cambria Math"/>
                      <w:i/>
                    </w:rPr>
                  </m:ctrlPr>
                </m:sSupPr>
                <m:e>
                  <m:r>
                    <m:rPr>
                      <m:scr m:val="double-struck"/>
                    </m:rPr>
                    <w:rPr>
                      <w:rFonts w:ascii="Cambria Math" w:eastAsia="Yu Gothic" w:hAnsi="Cambria Math"/>
                    </w:rPr>
                    <m:t>R</m:t>
                  </m:r>
                </m:e>
                <m:sup>
                  <m:r>
                    <w:rPr>
                      <w:rFonts w:ascii="Cambria Math" w:eastAsia="Yu Gothic" w:hAnsi="Cambria Math"/>
                    </w:rPr>
                    <m:t>2×</m:t>
                  </m:r>
                  <m:sSub>
                    <m:sSubPr>
                      <m:ctrlPr>
                        <w:rPr>
                          <w:rFonts w:ascii="Cambria Math" w:eastAsia="Yu Gothic" w:hAnsi="Cambria Math"/>
                          <w:i/>
                        </w:rPr>
                      </m:ctrlPr>
                    </m:sSubPr>
                    <m:e>
                      <m:r>
                        <w:rPr>
                          <w:rFonts w:ascii="Cambria Math" w:eastAsia="Yu Gothic" w:hAnsi="Cambria Math"/>
                        </w:rPr>
                        <m:t>d</m:t>
                      </m:r>
                    </m:e>
                    <m:sub>
                      <m:r>
                        <w:rPr>
                          <w:rFonts w:ascii="Cambria Math" w:eastAsia="Yu Gothic" w:hAnsi="Cambria Math"/>
                        </w:rPr>
                        <m:t>model</m:t>
                      </m:r>
                    </m:sub>
                  </m:sSub>
                  <m:r>
                    <w:rPr>
                      <w:rFonts w:ascii="Cambria Math" w:eastAsia="Yu Gothic" w:hAnsi="Cambria Math"/>
                    </w:rPr>
                    <m:t>×</m:t>
                  </m:r>
                  <m:sSub>
                    <m:sSubPr>
                      <m:ctrlPr>
                        <w:rPr>
                          <w:rFonts w:ascii="Cambria Math" w:eastAsia="Yu Gothic" w:hAnsi="Cambria Math"/>
                          <w:i/>
                        </w:rPr>
                      </m:ctrlPr>
                    </m:sSubPr>
                    <m:e>
                      <m:r>
                        <w:rPr>
                          <w:rFonts w:ascii="Cambria Math" w:eastAsia="Yu Gothic" w:hAnsi="Cambria Math"/>
                        </w:rPr>
                        <m:t>d</m:t>
                      </m:r>
                    </m:e>
                    <m:sub>
                      <m:r>
                        <w:rPr>
                          <w:rFonts w:ascii="Cambria Math" w:eastAsia="Yu Gothic" w:hAnsi="Cambria Math"/>
                        </w:rPr>
                        <m:t>head</m:t>
                      </m:r>
                    </m:sub>
                  </m:sSub>
                </m:sup>
              </m:sSup>
            </m:oMath>
          </w:p>
          <w:p w14:paraId="43735F91" w14:textId="77777777" w:rsidR="00E043FD" w:rsidRPr="001E55EC" w:rsidRDefault="00E043FD" w:rsidP="00F12F97">
            <w:pPr>
              <w:rPr>
                <w:rFonts w:eastAsia="DengXian"/>
              </w:rPr>
            </w:pPr>
            <w:r>
              <w:rPr>
                <w:rFonts w:eastAsia="DengXian"/>
                <w:iCs/>
              </w:rPr>
              <w:t xml:space="preserve">Model parameters: </w:t>
            </w:r>
            <m:oMath>
              <m:sSubSup>
                <m:sSubSupPr>
                  <m:ctrlPr>
                    <w:rPr>
                      <w:rFonts w:ascii="Cambria Math" w:eastAsia="Yu Gothic" w:hAnsi="Cambria Math"/>
                      <w:b/>
                      <w:bCs/>
                      <w:i/>
                    </w:rPr>
                  </m:ctrlPr>
                </m:sSubSupPr>
                <m:e>
                  <m:r>
                    <m:rPr>
                      <m:sty m:val="bi"/>
                    </m:rPr>
                    <w:rPr>
                      <w:rFonts w:ascii="Cambria Math" w:eastAsia="Yu Gothic" w:hAnsi="Cambria Math"/>
                    </w:rPr>
                    <m:t>W</m:t>
                  </m:r>
                </m:e>
                <m:sub>
                  <m:r>
                    <m:rPr>
                      <m:sty m:val="bi"/>
                    </m:rPr>
                    <w:rPr>
                      <w:rFonts w:ascii="Cambria Math" w:eastAsia="Yu Gothic" w:hAnsi="Cambria Math"/>
                    </w:rPr>
                    <m:t>O</m:t>
                  </m:r>
                </m:sub>
                <m:sup>
                  <m:r>
                    <m:rPr>
                      <m:sty m:val="bi"/>
                    </m:rPr>
                    <w:rPr>
                      <w:rFonts w:ascii="Cambria Math" w:eastAsia="Yu Gothic" w:hAnsi="Cambria Math"/>
                    </w:rPr>
                    <m:t>(h)</m:t>
                  </m:r>
                </m:sup>
              </m:sSubSup>
              <m:r>
                <w:rPr>
                  <w:rFonts w:ascii="Cambria Math" w:eastAsia="Yu Gothic" w:hAnsi="Cambria Math"/>
                </w:rPr>
                <m:t>∈</m:t>
              </m:r>
              <m:sSup>
                <m:sSupPr>
                  <m:ctrlPr>
                    <w:rPr>
                      <w:rFonts w:ascii="Cambria Math" w:eastAsia="Yu Gothic" w:hAnsi="Cambria Math"/>
                      <w:i/>
                    </w:rPr>
                  </m:ctrlPr>
                </m:sSupPr>
                <m:e>
                  <m:r>
                    <m:rPr>
                      <m:scr m:val="double-struck"/>
                    </m:rPr>
                    <w:rPr>
                      <w:rFonts w:ascii="Cambria Math" w:eastAsia="Yu Gothic" w:hAnsi="Cambria Math"/>
                    </w:rPr>
                    <m:t>R</m:t>
                  </m:r>
                </m:e>
                <m:sup>
                  <m:r>
                    <w:rPr>
                      <w:rFonts w:ascii="Cambria Math" w:eastAsia="Yu Gothic" w:hAnsi="Cambria Math"/>
                    </w:rPr>
                    <m:t>2×</m:t>
                  </m:r>
                  <m:sSub>
                    <m:sSubPr>
                      <m:ctrlPr>
                        <w:rPr>
                          <w:rFonts w:ascii="Cambria Math" w:eastAsia="Yu Gothic" w:hAnsi="Cambria Math"/>
                          <w:i/>
                        </w:rPr>
                      </m:ctrlPr>
                    </m:sSubPr>
                    <m:e>
                      <m:r>
                        <w:rPr>
                          <w:rFonts w:ascii="Cambria Math" w:eastAsia="Yu Gothic" w:hAnsi="Cambria Math"/>
                        </w:rPr>
                        <m:t>d</m:t>
                      </m:r>
                    </m:e>
                    <m:sub>
                      <m:r>
                        <w:rPr>
                          <w:rFonts w:ascii="Cambria Math" w:eastAsia="Yu Gothic" w:hAnsi="Cambria Math"/>
                        </w:rPr>
                        <m:t>model</m:t>
                      </m:r>
                    </m:sub>
                  </m:sSub>
                  <m:r>
                    <w:rPr>
                      <w:rFonts w:ascii="Cambria Math" w:eastAsia="Yu Gothic" w:hAnsi="Cambria Math"/>
                    </w:rPr>
                    <m:t>×</m:t>
                  </m:r>
                  <m:sSub>
                    <m:sSubPr>
                      <m:ctrlPr>
                        <w:rPr>
                          <w:rFonts w:ascii="Cambria Math" w:eastAsia="Yu Gothic" w:hAnsi="Cambria Math"/>
                          <w:i/>
                        </w:rPr>
                      </m:ctrlPr>
                    </m:sSubPr>
                    <m:e>
                      <m:r>
                        <w:rPr>
                          <w:rFonts w:ascii="Cambria Math" w:eastAsia="Yu Gothic" w:hAnsi="Cambria Math"/>
                        </w:rPr>
                        <m:t>d</m:t>
                      </m:r>
                    </m:e>
                    <m:sub>
                      <m:r>
                        <w:rPr>
                          <w:rFonts w:ascii="Cambria Math" w:eastAsia="Yu Gothic" w:hAnsi="Cambria Math"/>
                        </w:rPr>
                        <m:t>model</m:t>
                      </m:r>
                    </m:sub>
                  </m:sSub>
                </m:sup>
              </m:sSup>
            </m:oMath>
          </w:p>
        </w:tc>
      </w:tr>
      <w:tr w:rsidR="00E043FD" w14:paraId="5DF1ECA5" w14:textId="77777777" w:rsidTr="00F12F97">
        <w:tc>
          <w:tcPr>
            <w:tcW w:w="9350" w:type="dxa"/>
          </w:tcPr>
          <w:p w14:paraId="1A97E931" w14:textId="77777777" w:rsidR="00E043FD" w:rsidRDefault="00E043FD" w:rsidP="00F12F97">
            <w:pPr>
              <w:rPr>
                <w:rFonts w:eastAsia="DengXian"/>
              </w:rPr>
            </w:pPr>
          </w:p>
          <w:p w14:paraId="50D9B2E6" w14:textId="77777777" w:rsidR="00E043FD" w:rsidRPr="008C5F44" w:rsidRDefault="00000000" w:rsidP="00F12F97">
            <w:pPr>
              <w:rPr>
                <w:rFonts w:eastAsia="DengXian"/>
              </w:rPr>
            </w:pPr>
            <m:oMathPara>
              <m:oMath>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head</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d</m:t>
                    </m:r>
                  </m:e>
                  <m:sub>
                    <m:r>
                      <w:rPr>
                        <w:rFonts w:ascii="Cambria Math" w:eastAsia="DengXian" w:hAnsi="Cambria Math"/>
                      </w:rPr>
                      <m:t>haad</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d</m:t>
                    </m:r>
                  </m:e>
                  <m:sub>
                    <m:r>
                      <w:rPr>
                        <w:rFonts w:ascii="Cambria Math" w:eastAsia="DengXian" w:hAnsi="Cambria Math"/>
                      </w:rPr>
                      <m:t>model</m:t>
                    </m:r>
                  </m:sub>
                </m:sSub>
              </m:oMath>
            </m:oMathPara>
          </w:p>
          <w:p w14:paraId="4AB100F0" w14:textId="77777777" w:rsidR="00E043FD" w:rsidRDefault="00E043FD" w:rsidP="00F12F97">
            <w:pPr>
              <w:rPr>
                <w:rFonts w:eastAsia="DengXian"/>
              </w:rPr>
            </w:pPr>
          </w:p>
          <w:p w14:paraId="037DD9CC" w14:textId="77777777" w:rsidR="00E043FD" w:rsidRDefault="00E043FD" w:rsidP="00F12F97">
            <w:pPr>
              <w:rPr>
                <w:rFonts w:eastAsia="DengXian"/>
              </w:rPr>
            </w:pPr>
            <w:r>
              <w:rPr>
                <w:rFonts w:eastAsia="DengXian"/>
              </w:rPr>
              <w:t xml:space="preserve">for </w:t>
            </w:r>
            <m:oMath>
              <m:r>
                <w:rPr>
                  <w:rFonts w:ascii="Cambria Math" w:eastAsia="DengXian" w:hAnsi="Cambria Math"/>
                </w:rPr>
                <m:t>h=1,2,…,</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head</m:t>
                  </m:r>
                </m:sub>
              </m:sSub>
            </m:oMath>
          </w:p>
          <w:p w14:paraId="0E191C16" w14:textId="77777777" w:rsidR="00E043FD" w:rsidRPr="003268C0" w:rsidRDefault="00000000" w:rsidP="00F12F97">
            <w:pPr>
              <w:rPr>
                <w:rFonts w:eastAsia="DengXian"/>
                <w:iCs/>
              </w:rPr>
            </w:pPr>
            <m:oMathPara>
              <m:oMath>
                <m:sSup>
                  <m:sSupPr>
                    <m:ctrlPr>
                      <w:rPr>
                        <w:rFonts w:ascii="Cambria Math" w:eastAsia="DengXian" w:hAnsi="Cambria Math"/>
                        <w:b/>
                        <w:i/>
                      </w:rPr>
                    </m:ctrlPr>
                  </m:sSupPr>
                  <m:e>
                    <m:r>
                      <m:rPr>
                        <m:sty m:val="bi"/>
                      </m:rPr>
                      <w:rPr>
                        <w:rFonts w:ascii="Cambria Math" w:eastAsia="DengXian" w:hAnsi="Cambria Math"/>
                      </w:rPr>
                      <m:t>Q</m:t>
                    </m:r>
                  </m:e>
                  <m:sup>
                    <m:r>
                      <m:rPr>
                        <m:sty m:val="bi"/>
                      </m:rPr>
                      <w:rPr>
                        <w:rFonts w:ascii="Cambria Math" w:eastAsia="DengXian" w:hAnsi="Cambria Math"/>
                      </w:rPr>
                      <m:t>(h)</m:t>
                    </m:r>
                  </m:sup>
                </m:sSup>
                <m:r>
                  <m:rPr>
                    <m:sty m:val="bi"/>
                  </m:rPr>
                  <w:rPr>
                    <w:rFonts w:ascii="Cambria Math" w:eastAsia="DengXian" w:hAnsi="Cambria Math"/>
                  </w:rPr>
                  <m:t>=Z</m:t>
                </m:r>
                <m:sSubSup>
                  <m:sSubSupPr>
                    <m:ctrlPr>
                      <w:rPr>
                        <w:rFonts w:ascii="Cambria Math" w:eastAsia="Yu Gothic" w:hAnsi="Cambria Math"/>
                        <w:b/>
                        <w:bCs/>
                        <w:i/>
                      </w:rPr>
                    </m:ctrlPr>
                  </m:sSubSupPr>
                  <m:e>
                    <m:r>
                      <m:rPr>
                        <m:sty m:val="bi"/>
                      </m:rPr>
                      <w:rPr>
                        <w:rFonts w:ascii="Cambria Math" w:eastAsia="Yu Gothic" w:hAnsi="Cambria Math"/>
                      </w:rPr>
                      <m:t>W</m:t>
                    </m:r>
                  </m:e>
                  <m:sub>
                    <m:r>
                      <m:rPr>
                        <m:sty m:val="bi"/>
                      </m:rPr>
                      <w:rPr>
                        <w:rFonts w:ascii="Cambria Math" w:eastAsia="Yu Gothic" w:hAnsi="Cambria Math"/>
                      </w:rPr>
                      <m:t>Q</m:t>
                    </m:r>
                  </m:sub>
                  <m:sup>
                    <m:r>
                      <m:rPr>
                        <m:sty m:val="bi"/>
                      </m:rPr>
                      <w:rPr>
                        <w:rFonts w:ascii="Cambria Math" w:eastAsia="Yu Gothic" w:hAnsi="Cambria Math"/>
                      </w:rPr>
                      <m:t>(h)</m:t>
                    </m:r>
                  </m:sup>
                </m:sSubSup>
                <m:r>
                  <w:rPr>
                    <w:rFonts w:ascii="Cambria Math" w:eastAsia="DengXian" w:hAnsi="Cambria Math"/>
                  </w:rPr>
                  <m:t>∈</m:t>
                </m:r>
                <m:sSup>
                  <m:sSupPr>
                    <m:ctrlPr>
                      <w:rPr>
                        <w:rFonts w:ascii="Cambria Math" w:eastAsia="DengXian" w:hAnsi="Cambria Math"/>
                        <w:i/>
                        <w:iCs/>
                      </w:rPr>
                    </m:ctrlPr>
                  </m:sSupPr>
                  <m:e>
                    <m:r>
                      <m:rPr>
                        <m:scr m:val="double-struck"/>
                      </m:rPr>
                      <w:rPr>
                        <w:rFonts w:ascii="Cambria Math" w:eastAsia="DengXian" w:hAnsi="Cambria Math"/>
                      </w:rPr>
                      <m:t>R</m:t>
                    </m:r>
                  </m:e>
                  <m:sup>
                    <m:r>
                      <w:rPr>
                        <w:rFonts w:ascii="Cambria Math" w:eastAsia="DengXian" w:hAnsi="Cambria Math"/>
                      </w:rPr>
                      <m:t>2×</m:t>
                    </m:r>
                    <m:sSub>
                      <m:sSubPr>
                        <m:ctrlPr>
                          <w:rPr>
                            <w:rFonts w:ascii="Cambria Math" w:eastAsia="DengXian" w:hAnsi="Cambria Math"/>
                            <w:i/>
                            <w:iCs/>
                          </w:rPr>
                        </m:ctrlPr>
                      </m:sSubPr>
                      <m:e>
                        <m:r>
                          <w:rPr>
                            <w:rFonts w:ascii="Cambria Math" w:eastAsia="DengXian" w:hAnsi="Cambria Math"/>
                          </w:rPr>
                          <m:t>N</m:t>
                        </m:r>
                      </m:e>
                      <m:sub>
                        <m:r>
                          <w:rPr>
                            <w:rFonts w:ascii="Cambria Math" w:eastAsia="DengXian" w:hAnsi="Cambria Math"/>
                          </w:rPr>
                          <m:t>token</m:t>
                        </m:r>
                      </m:sub>
                    </m:sSub>
                    <m:r>
                      <w:rPr>
                        <w:rFonts w:ascii="Cambria Math" w:eastAsia="DengXian" w:hAnsi="Cambria Math"/>
                      </w:rPr>
                      <m:t>×</m:t>
                    </m:r>
                    <m:sSub>
                      <m:sSubPr>
                        <m:ctrlPr>
                          <w:rPr>
                            <w:rFonts w:ascii="Cambria Math" w:eastAsia="DengXian" w:hAnsi="Cambria Math"/>
                            <w:i/>
                            <w:iCs/>
                          </w:rPr>
                        </m:ctrlPr>
                      </m:sSubPr>
                      <m:e>
                        <m:r>
                          <w:rPr>
                            <w:rFonts w:ascii="Cambria Math" w:eastAsia="DengXian" w:hAnsi="Cambria Math"/>
                          </w:rPr>
                          <m:t>d</m:t>
                        </m:r>
                      </m:e>
                      <m:sub>
                        <m:r>
                          <w:rPr>
                            <w:rFonts w:ascii="Cambria Math" w:eastAsia="DengXian" w:hAnsi="Cambria Math"/>
                          </w:rPr>
                          <m:t>head</m:t>
                        </m:r>
                      </m:sub>
                    </m:sSub>
                  </m:sup>
                </m:sSup>
              </m:oMath>
            </m:oMathPara>
          </w:p>
          <w:p w14:paraId="74573B93" w14:textId="77777777" w:rsidR="00E043FD" w:rsidRPr="003268C0" w:rsidRDefault="00000000" w:rsidP="00F12F97">
            <w:pPr>
              <w:rPr>
                <w:rFonts w:eastAsia="DengXian"/>
                <w:b/>
                <w:bCs/>
                <w:iCs/>
              </w:rPr>
            </w:pPr>
            <m:oMathPara>
              <m:oMath>
                <m:sSup>
                  <m:sSupPr>
                    <m:ctrlPr>
                      <w:rPr>
                        <w:rFonts w:ascii="Cambria Math" w:eastAsia="DengXian" w:hAnsi="Cambria Math"/>
                        <w:b/>
                        <w:i/>
                      </w:rPr>
                    </m:ctrlPr>
                  </m:sSupPr>
                  <m:e>
                    <m:r>
                      <m:rPr>
                        <m:sty m:val="bi"/>
                      </m:rPr>
                      <w:rPr>
                        <w:rFonts w:ascii="Cambria Math" w:eastAsia="DengXian" w:hAnsi="Cambria Math"/>
                      </w:rPr>
                      <m:t>K</m:t>
                    </m:r>
                  </m:e>
                  <m:sup>
                    <m:r>
                      <m:rPr>
                        <m:sty m:val="bi"/>
                      </m:rPr>
                      <w:rPr>
                        <w:rFonts w:ascii="Cambria Math" w:eastAsia="DengXian" w:hAnsi="Cambria Math"/>
                      </w:rPr>
                      <m:t>(h)</m:t>
                    </m:r>
                  </m:sup>
                </m:sSup>
                <m:r>
                  <m:rPr>
                    <m:sty m:val="bi"/>
                  </m:rPr>
                  <w:rPr>
                    <w:rFonts w:ascii="Cambria Math" w:eastAsia="DengXian" w:hAnsi="Cambria Math"/>
                  </w:rPr>
                  <m:t>=Z</m:t>
                </m:r>
                <m:sSubSup>
                  <m:sSubSupPr>
                    <m:ctrlPr>
                      <w:rPr>
                        <w:rFonts w:ascii="Cambria Math" w:eastAsia="Yu Gothic" w:hAnsi="Cambria Math"/>
                        <w:b/>
                        <w:bCs/>
                        <w:i/>
                      </w:rPr>
                    </m:ctrlPr>
                  </m:sSubSupPr>
                  <m:e>
                    <m:r>
                      <m:rPr>
                        <m:sty m:val="bi"/>
                      </m:rPr>
                      <w:rPr>
                        <w:rFonts w:ascii="Cambria Math" w:eastAsia="Yu Gothic" w:hAnsi="Cambria Math"/>
                      </w:rPr>
                      <m:t>W</m:t>
                    </m:r>
                  </m:e>
                  <m:sub>
                    <m:r>
                      <m:rPr>
                        <m:sty m:val="bi"/>
                      </m:rPr>
                      <w:rPr>
                        <w:rFonts w:ascii="Cambria Math" w:eastAsia="Yu Gothic" w:hAnsi="Cambria Math"/>
                      </w:rPr>
                      <m:t>K</m:t>
                    </m:r>
                  </m:sub>
                  <m:sup>
                    <m:r>
                      <m:rPr>
                        <m:sty m:val="bi"/>
                      </m:rPr>
                      <w:rPr>
                        <w:rFonts w:ascii="Cambria Math" w:eastAsia="Yu Gothic" w:hAnsi="Cambria Math"/>
                      </w:rPr>
                      <m:t>(h)</m:t>
                    </m:r>
                  </m:sup>
                </m:sSubSup>
                <m:r>
                  <w:rPr>
                    <w:rFonts w:ascii="Cambria Math" w:eastAsia="DengXian" w:hAnsi="Cambria Math"/>
                  </w:rPr>
                  <m:t>∈</m:t>
                </m:r>
                <m:sSup>
                  <m:sSupPr>
                    <m:ctrlPr>
                      <w:rPr>
                        <w:rFonts w:ascii="Cambria Math" w:eastAsia="DengXian" w:hAnsi="Cambria Math"/>
                        <w:i/>
                        <w:iCs/>
                      </w:rPr>
                    </m:ctrlPr>
                  </m:sSupPr>
                  <m:e>
                    <m:r>
                      <m:rPr>
                        <m:scr m:val="double-struck"/>
                      </m:rPr>
                      <w:rPr>
                        <w:rFonts w:ascii="Cambria Math" w:eastAsia="DengXian" w:hAnsi="Cambria Math"/>
                      </w:rPr>
                      <m:t>R</m:t>
                    </m:r>
                  </m:e>
                  <m:sup>
                    <m:r>
                      <w:rPr>
                        <w:rFonts w:ascii="Cambria Math" w:eastAsia="DengXian" w:hAnsi="Cambria Math"/>
                      </w:rPr>
                      <m:t>2×</m:t>
                    </m:r>
                    <m:sSub>
                      <m:sSubPr>
                        <m:ctrlPr>
                          <w:rPr>
                            <w:rFonts w:ascii="Cambria Math" w:eastAsia="DengXian" w:hAnsi="Cambria Math"/>
                            <w:i/>
                            <w:iCs/>
                          </w:rPr>
                        </m:ctrlPr>
                      </m:sSubPr>
                      <m:e>
                        <m:r>
                          <w:rPr>
                            <w:rFonts w:ascii="Cambria Math" w:eastAsia="DengXian" w:hAnsi="Cambria Math"/>
                          </w:rPr>
                          <m:t>N</m:t>
                        </m:r>
                      </m:e>
                      <m:sub>
                        <m:r>
                          <w:rPr>
                            <w:rFonts w:ascii="Cambria Math" w:eastAsia="DengXian" w:hAnsi="Cambria Math"/>
                          </w:rPr>
                          <m:t>token</m:t>
                        </m:r>
                      </m:sub>
                    </m:sSub>
                    <m:r>
                      <w:rPr>
                        <w:rFonts w:ascii="Cambria Math" w:eastAsia="DengXian" w:hAnsi="Cambria Math"/>
                      </w:rPr>
                      <m:t>×</m:t>
                    </m:r>
                    <m:sSub>
                      <m:sSubPr>
                        <m:ctrlPr>
                          <w:rPr>
                            <w:rFonts w:ascii="Cambria Math" w:eastAsia="DengXian" w:hAnsi="Cambria Math"/>
                            <w:i/>
                            <w:iCs/>
                          </w:rPr>
                        </m:ctrlPr>
                      </m:sSubPr>
                      <m:e>
                        <m:r>
                          <w:rPr>
                            <w:rFonts w:ascii="Cambria Math" w:eastAsia="DengXian" w:hAnsi="Cambria Math"/>
                          </w:rPr>
                          <m:t>d</m:t>
                        </m:r>
                      </m:e>
                      <m:sub>
                        <m:r>
                          <w:rPr>
                            <w:rFonts w:ascii="Cambria Math" w:eastAsia="DengXian" w:hAnsi="Cambria Math"/>
                          </w:rPr>
                          <m:t>head</m:t>
                        </m:r>
                      </m:sub>
                    </m:sSub>
                  </m:sup>
                </m:sSup>
              </m:oMath>
            </m:oMathPara>
          </w:p>
          <w:p w14:paraId="51957076" w14:textId="77777777" w:rsidR="00E043FD" w:rsidRPr="001C14F7" w:rsidRDefault="00000000" w:rsidP="00F12F97">
            <w:pPr>
              <w:rPr>
                <w:rFonts w:eastAsia="DengXian"/>
                <w:iCs/>
              </w:rPr>
            </w:pPr>
            <m:oMathPara>
              <m:oMath>
                <m:sSup>
                  <m:sSupPr>
                    <m:ctrlPr>
                      <w:rPr>
                        <w:rFonts w:ascii="Cambria Math" w:eastAsia="DengXian" w:hAnsi="Cambria Math"/>
                        <w:b/>
                        <w:i/>
                      </w:rPr>
                    </m:ctrlPr>
                  </m:sSupPr>
                  <m:e>
                    <m:r>
                      <m:rPr>
                        <m:sty m:val="bi"/>
                      </m:rPr>
                      <w:rPr>
                        <w:rFonts w:ascii="Cambria Math" w:eastAsia="DengXian" w:hAnsi="Cambria Math"/>
                      </w:rPr>
                      <m:t>V</m:t>
                    </m:r>
                  </m:e>
                  <m:sup>
                    <m:r>
                      <m:rPr>
                        <m:sty m:val="bi"/>
                      </m:rPr>
                      <w:rPr>
                        <w:rFonts w:ascii="Cambria Math" w:eastAsia="DengXian" w:hAnsi="Cambria Math"/>
                      </w:rPr>
                      <m:t>(h)</m:t>
                    </m:r>
                  </m:sup>
                </m:sSup>
                <m:r>
                  <m:rPr>
                    <m:sty m:val="bi"/>
                  </m:rPr>
                  <w:rPr>
                    <w:rFonts w:ascii="Cambria Math" w:eastAsia="DengXian" w:hAnsi="Cambria Math"/>
                  </w:rPr>
                  <m:t>=E</m:t>
                </m:r>
                <m:sSubSup>
                  <m:sSubSupPr>
                    <m:ctrlPr>
                      <w:rPr>
                        <w:rFonts w:ascii="Cambria Math" w:eastAsia="Yu Gothic" w:hAnsi="Cambria Math"/>
                        <w:b/>
                        <w:bCs/>
                        <w:i/>
                      </w:rPr>
                    </m:ctrlPr>
                  </m:sSubSupPr>
                  <m:e>
                    <m:r>
                      <m:rPr>
                        <m:sty m:val="bi"/>
                      </m:rPr>
                      <w:rPr>
                        <w:rFonts w:ascii="Cambria Math" w:eastAsia="Yu Gothic" w:hAnsi="Cambria Math"/>
                      </w:rPr>
                      <m:t>W</m:t>
                    </m:r>
                  </m:e>
                  <m:sub>
                    <m:r>
                      <m:rPr>
                        <m:sty m:val="bi"/>
                      </m:rPr>
                      <w:rPr>
                        <w:rFonts w:ascii="Cambria Math" w:eastAsia="Yu Gothic" w:hAnsi="Cambria Math"/>
                      </w:rPr>
                      <m:t>K</m:t>
                    </m:r>
                  </m:sub>
                  <m:sup>
                    <m:r>
                      <m:rPr>
                        <m:sty m:val="bi"/>
                      </m:rPr>
                      <w:rPr>
                        <w:rFonts w:ascii="Cambria Math" w:eastAsia="Yu Gothic" w:hAnsi="Cambria Math"/>
                      </w:rPr>
                      <m:t>(h)</m:t>
                    </m:r>
                  </m:sup>
                </m:sSubSup>
                <m:r>
                  <w:rPr>
                    <w:rFonts w:ascii="Cambria Math" w:eastAsia="DengXian" w:hAnsi="Cambria Math"/>
                  </w:rPr>
                  <m:t>∈</m:t>
                </m:r>
                <m:sSup>
                  <m:sSupPr>
                    <m:ctrlPr>
                      <w:rPr>
                        <w:rFonts w:ascii="Cambria Math" w:eastAsia="DengXian" w:hAnsi="Cambria Math"/>
                        <w:i/>
                        <w:iCs/>
                      </w:rPr>
                    </m:ctrlPr>
                  </m:sSupPr>
                  <m:e>
                    <m:r>
                      <m:rPr>
                        <m:scr m:val="double-struck"/>
                      </m:rPr>
                      <w:rPr>
                        <w:rFonts w:ascii="Cambria Math" w:eastAsia="DengXian" w:hAnsi="Cambria Math"/>
                      </w:rPr>
                      <m:t>R</m:t>
                    </m:r>
                  </m:e>
                  <m:sup>
                    <m:r>
                      <w:rPr>
                        <w:rFonts w:ascii="Cambria Math" w:eastAsia="DengXian" w:hAnsi="Cambria Math"/>
                      </w:rPr>
                      <m:t>2×</m:t>
                    </m:r>
                    <m:sSub>
                      <m:sSubPr>
                        <m:ctrlPr>
                          <w:rPr>
                            <w:rFonts w:ascii="Cambria Math" w:eastAsia="DengXian" w:hAnsi="Cambria Math"/>
                            <w:i/>
                            <w:iCs/>
                          </w:rPr>
                        </m:ctrlPr>
                      </m:sSubPr>
                      <m:e>
                        <m:r>
                          <w:rPr>
                            <w:rFonts w:ascii="Cambria Math" w:eastAsia="DengXian" w:hAnsi="Cambria Math"/>
                          </w:rPr>
                          <m:t>N</m:t>
                        </m:r>
                      </m:e>
                      <m:sub>
                        <m:r>
                          <w:rPr>
                            <w:rFonts w:ascii="Cambria Math" w:eastAsia="DengXian" w:hAnsi="Cambria Math"/>
                          </w:rPr>
                          <m:t>token</m:t>
                        </m:r>
                      </m:sub>
                    </m:sSub>
                    <m:r>
                      <w:rPr>
                        <w:rFonts w:ascii="Cambria Math" w:eastAsia="DengXian" w:hAnsi="Cambria Math"/>
                      </w:rPr>
                      <m:t>×</m:t>
                    </m:r>
                    <m:sSub>
                      <m:sSubPr>
                        <m:ctrlPr>
                          <w:rPr>
                            <w:rFonts w:ascii="Cambria Math" w:eastAsia="DengXian" w:hAnsi="Cambria Math"/>
                            <w:i/>
                            <w:iCs/>
                          </w:rPr>
                        </m:ctrlPr>
                      </m:sSubPr>
                      <m:e>
                        <m:r>
                          <w:rPr>
                            <w:rFonts w:ascii="Cambria Math" w:eastAsia="DengXian" w:hAnsi="Cambria Math"/>
                          </w:rPr>
                          <m:t>d</m:t>
                        </m:r>
                      </m:e>
                      <m:sub>
                        <m:r>
                          <w:rPr>
                            <w:rFonts w:ascii="Cambria Math" w:eastAsia="DengXian" w:hAnsi="Cambria Math"/>
                          </w:rPr>
                          <m:t>head</m:t>
                        </m:r>
                      </m:sub>
                    </m:sSub>
                  </m:sup>
                </m:sSup>
              </m:oMath>
            </m:oMathPara>
          </w:p>
          <w:p w14:paraId="6D0834A8" w14:textId="77777777" w:rsidR="00E043FD" w:rsidRPr="00A66EF8" w:rsidRDefault="00E043FD" w:rsidP="00F12F97">
            <w:pPr>
              <w:rPr>
                <w:rFonts w:eastAsia="DengXian"/>
                <w:iCs/>
              </w:rPr>
            </w:pPr>
          </w:p>
          <w:p w14:paraId="6ED91068" w14:textId="77777777" w:rsidR="00E043FD" w:rsidRDefault="00000000" w:rsidP="00F12F97">
            <w:pPr>
              <w:rPr>
                <w:rFonts w:eastAsia="DengXian"/>
              </w:rPr>
            </w:pPr>
            <m:oMathPara>
              <m:oMath>
                <m:sSup>
                  <m:sSupPr>
                    <m:ctrlPr>
                      <w:rPr>
                        <w:rFonts w:ascii="Cambria Math" w:eastAsia="DengXian" w:hAnsi="Cambria Math"/>
                        <w:b/>
                        <w:bCs/>
                        <w:i/>
                        <w:iCs/>
                      </w:rPr>
                    </m:ctrlPr>
                  </m:sSupPr>
                  <m:e>
                    <m:r>
                      <m:rPr>
                        <m:sty m:val="bi"/>
                      </m:rPr>
                      <w:rPr>
                        <w:rFonts w:ascii="Cambria Math" w:eastAsia="DengXian" w:hAnsi="Cambria Math"/>
                      </w:rPr>
                      <m:t>S</m:t>
                    </m:r>
                  </m:e>
                  <m:sup>
                    <m:r>
                      <m:rPr>
                        <m:sty m:val="bi"/>
                      </m:rPr>
                      <w:rPr>
                        <w:rFonts w:ascii="Cambria Math" w:eastAsia="DengXian" w:hAnsi="Cambria Math"/>
                      </w:rPr>
                      <m:t>(h)</m:t>
                    </m:r>
                  </m:sup>
                </m:sSup>
                <m:r>
                  <w:rPr>
                    <w:rFonts w:ascii="Cambria Math" w:eastAsia="DengXian" w:hAnsi="Cambria Math"/>
                  </w:rPr>
                  <m:t>=</m:t>
                </m:r>
                <w:bookmarkStart w:id="9" w:name="_Hlk220697541"/>
                <m:r>
                  <w:rPr>
                    <w:rFonts w:ascii="Cambria Math" w:eastAsia="DengXian" w:hAnsi="Cambria Math"/>
                  </w:rPr>
                  <m:t>Attention</m:t>
                </m:r>
                <m:d>
                  <m:dPr>
                    <m:ctrlPr>
                      <w:rPr>
                        <w:rFonts w:ascii="Cambria Math" w:eastAsia="DengXian" w:hAnsi="Cambria Math"/>
                        <w:i/>
                        <w:iCs/>
                      </w:rPr>
                    </m:ctrlPr>
                  </m:dPr>
                  <m:e>
                    <m:sSup>
                      <m:sSupPr>
                        <m:ctrlPr>
                          <w:rPr>
                            <w:rFonts w:ascii="Cambria Math" w:eastAsia="DengXian" w:hAnsi="Cambria Math"/>
                            <w:b/>
                            <w:i/>
                          </w:rPr>
                        </m:ctrlPr>
                      </m:sSupPr>
                      <m:e>
                        <m:r>
                          <m:rPr>
                            <m:sty m:val="bi"/>
                          </m:rPr>
                          <w:rPr>
                            <w:rFonts w:ascii="Cambria Math" w:eastAsia="DengXian" w:hAnsi="Cambria Math"/>
                          </w:rPr>
                          <m:t>Q</m:t>
                        </m:r>
                      </m:e>
                      <m:sup>
                        <m:r>
                          <m:rPr>
                            <m:sty m:val="bi"/>
                          </m:rPr>
                          <w:rPr>
                            <w:rFonts w:ascii="Cambria Math" w:eastAsia="DengXian" w:hAnsi="Cambria Math"/>
                          </w:rPr>
                          <m:t>(h)</m:t>
                        </m:r>
                      </m:sup>
                    </m:sSup>
                    <m:r>
                      <w:rPr>
                        <w:rFonts w:ascii="Cambria Math" w:eastAsia="DengXian" w:hAnsi="Cambria Math"/>
                      </w:rPr>
                      <m:t>,</m:t>
                    </m:r>
                    <m:sSup>
                      <m:sSupPr>
                        <m:ctrlPr>
                          <w:rPr>
                            <w:rFonts w:ascii="Cambria Math" w:eastAsia="DengXian" w:hAnsi="Cambria Math"/>
                            <w:b/>
                            <w:i/>
                          </w:rPr>
                        </m:ctrlPr>
                      </m:sSupPr>
                      <m:e>
                        <m:r>
                          <m:rPr>
                            <m:sty m:val="bi"/>
                          </m:rPr>
                          <w:rPr>
                            <w:rFonts w:ascii="Cambria Math" w:eastAsia="DengXian" w:hAnsi="Cambria Math"/>
                          </w:rPr>
                          <m:t>K</m:t>
                        </m:r>
                      </m:e>
                      <m:sup>
                        <m:r>
                          <m:rPr>
                            <m:sty m:val="bi"/>
                          </m:rPr>
                          <w:rPr>
                            <w:rFonts w:ascii="Cambria Math" w:eastAsia="DengXian" w:hAnsi="Cambria Math"/>
                          </w:rPr>
                          <m:t>(h)</m:t>
                        </m:r>
                      </m:sup>
                    </m:sSup>
                    <m:r>
                      <m:rPr>
                        <m:sty m:val="bi"/>
                      </m:rPr>
                      <w:rPr>
                        <w:rFonts w:ascii="Cambria Math" w:eastAsia="DengXian" w:hAnsi="Cambria Math"/>
                      </w:rPr>
                      <m:t>,</m:t>
                    </m:r>
                    <m:sSup>
                      <m:sSupPr>
                        <m:ctrlPr>
                          <w:rPr>
                            <w:rFonts w:ascii="Cambria Math" w:eastAsia="DengXian" w:hAnsi="Cambria Math"/>
                            <w:b/>
                            <w:i/>
                          </w:rPr>
                        </m:ctrlPr>
                      </m:sSupPr>
                      <m:e>
                        <m:r>
                          <m:rPr>
                            <m:sty m:val="bi"/>
                          </m:rPr>
                          <w:rPr>
                            <w:rFonts w:ascii="Cambria Math" w:eastAsia="DengXian" w:hAnsi="Cambria Math"/>
                          </w:rPr>
                          <m:t>V</m:t>
                        </m:r>
                      </m:e>
                      <m:sup>
                        <m:r>
                          <m:rPr>
                            <m:sty m:val="bi"/>
                          </m:rPr>
                          <w:rPr>
                            <w:rFonts w:ascii="Cambria Math" w:eastAsia="DengXian" w:hAnsi="Cambria Math"/>
                          </w:rPr>
                          <m:t>(h)</m:t>
                        </m:r>
                      </m:sup>
                    </m:sSup>
                  </m:e>
                </m:d>
                <w:bookmarkEnd w:id="9"/>
                <m:r>
                  <w:rPr>
                    <w:rFonts w:ascii="Cambria Math" w:eastAsia="DengXian" w:hAnsi="Cambria Math"/>
                  </w:rPr>
                  <m:t>∈</m:t>
                </m:r>
                <m:sSup>
                  <m:sSupPr>
                    <m:ctrlPr>
                      <w:rPr>
                        <w:rFonts w:ascii="Cambria Math" w:eastAsia="DengXian" w:hAnsi="Cambria Math"/>
                        <w:i/>
                        <w:iCs/>
                      </w:rPr>
                    </m:ctrlPr>
                  </m:sSupPr>
                  <m:e>
                    <m:r>
                      <m:rPr>
                        <m:scr m:val="double-struck"/>
                      </m:rPr>
                      <w:rPr>
                        <w:rFonts w:ascii="Cambria Math" w:eastAsia="DengXian" w:hAnsi="Cambria Math"/>
                      </w:rPr>
                      <m:t>R</m:t>
                    </m:r>
                  </m:e>
                  <m:sup>
                    <m:r>
                      <w:rPr>
                        <w:rFonts w:ascii="Cambria Math" w:eastAsia="DengXian" w:hAnsi="Cambria Math"/>
                      </w:rPr>
                      <m:t>2×</m:t>
                    </m:r>
                    <m:sSub>
                      <m:sSubPr>
                        <m:ctrlPr>
                          <w:rPr>
                            <w:rFonts w:ascii="Cambria Math" w:eastAsia="DengXian" w:hAnsi="Cambria Math"/>
                            <w:i/>
                            <w:iCs/>
                          </w:rPr>
                        </m:ctrlPr>
                      </m:sSubPr>
                      <m:e>
                        <m:r>
                          <w:rPr>
                            <w:rFonts w:ascii="Cambria Math" w:eastAsia="DengXian" w:hAnsi="Cambria Math"/>
                          </w:rPr>
                          <m:t>N</m:t>
                        </m:r>
                      </m:e>
                      <m:sub>
                        <m:r>
                          <w:rPr>
                            <w:rFonts w:ascii="Cambria Math" w:eastAsia="DengXian" w:hAnsi="Cambria Math"/>
                          </w:rPr>
                          <m:t>token</m:t>
                        </m:r>
                      </m:sub>
                    </m:sSub>
                    <m:r>
                      <w:rPr>
                        <w:rFonts w:ascii="Cambria Math" w:eastAsia="DengXian" w:hAnsi="Cambria Math"/>
                      </w:rPr>
                      <m:t>×</m:t>
                    </m:r>
                    <m:sSub>
                      <m:sSubPr>
                        <m:ctrlPr>
                          <w:rPr>
                            <w:rFonts w:ascii="Cambria Math" w:eastAsia="DengXian" w:hAnsi="Cambria Math"/>
                            <w:i/>
                            <w:iCs/>
                          </w:rPr>
                        </m:ctrlPr>
                      </m:sSubPr>
                      <m:e>
                        <m:r>
                          <w:rPr>
                            <w:rFonts w:ascii="Cambria Math" w:eastAsia="DengXian" w:hAnsi="Cambria Math"/>
                          </w:rPr>
                          <m:t>d</m:t>
                        </m:r>
                      </m:e>
                      <m:sub>
                        <m:r>
                          <w:rPr>
                            <w:rFonts w:ascii="Cambria Math" w:eastAsia="DengXian" w:hAnsi="Cambria Math"/>
                          </w:rPr>
                          <m:t>head</m:t>
                        </m:r>
                      </m:sub>
                    </m:sSub>
                  </m:sup>
                </m:sSup>
              </m:oMath>
            </m:oMathPara>
          </w:p>
          <w:p w14:paraId="18575DE5" w14:textId="77777777" w:rsidR="00E043FD" w:rsidRDefault="00E043FD" w:rsidP="00F12F97">
            <w:pPr>
              <w:rPr>
                <w:rFonts w:eastAsia="DengXian"/>
              </w:rPr>
            </w:pPr>
            <w:r>
              <w:rPr>
                <w:rFonts w:eastAsia="DengXian"/>
              </w:rPr>
              <w:t>end for</w:t>
            </w:r>
          </w:p>
          <w:p w14:paraId="6AB9D442" w14:textId="77777777" w:rsidR="00E043FD" w:rsidRDefault="00E043FD" w:rsidP="00F12F97">
            <w:pPr>
              <w:rPr>
                <w:rFonts w:eastAsia="DengXian"/>
                <w:iCs/>
              </w:rPr>
            </w:pPr>
            <w:r>
              <w:rPr>
                <w:rFonts w:eastAsia="DengXian"/>
                <w:iCs/>
              </w:rPr>
              <w:t>Concatenate all the scores</w:t>
            </w:r>
          </w:p>
          <w:p w14:paraId="7610DF69" w14:textId="77777777" w:rsidR="00E043FD" w:rsidRPr="00447E71" w:rsidRDefault="00E043FD" w:rsidP="00F12F97">
            <w:pPr>
              <w:rPr>
                <w:rFonts w:eastAsia="DengXian"/>
                <w:b/>
                <w:bCs/>
                <w:iCs/>
              </w:rPr>
            </w:pPr>
            <m:oMathPara>
              <m:oMath>
                <m:r>
                  <m:rPr>
                    <m:sty m:val="bi"/>
                  </m:rPr>
                  <w:rPr>
                    <w:rFonts w:ascii="Cambria Math" w:eastAsia="DengXian" w:hAnsi="Cambria Math"/>
                  </w:rPr>
                  <m:t>Z=</m:t>
                </m:r>
                <m:d>
                  <m:dPr>
                    <m:begChr m:val="["/>
                    <m:endChr m:val="]"/>
                    <m:ctrlPr>
                      <w:rPr>
                        <w:rFonts w:ascii="Cambria Math" w:eastAsia="DengXian" w:hAnsi="Cambria Math"/>
                        <w:b/>
                        <w:bCs/>
                        <w:i/>
                        <w:iCs/>
                      </w:rPr>
                    </m:ctrlPr>
                  </m:dPr>
                  <m:e>
                    <m:sSup>
                      <m:sSupPr>
                        <m:ctrlPr>
                          <w:rPr>
                            <w:rFonts w:ascii="Cambria Math" w:eastAsia="DengXian" w:hAnsi="Cambria Math"/>
                            <w:b/>
                            <w:bCs/>
                            <w:i/>
                            <w:iCs/>
                          </w:rPr>
                        </m:ctrlPr>
                      </m:sSupPr>
                      <m:e>
                        <m:r>
                          <m:rPr>
                            <m:sty m:val="bi"/>
                          </m:rPr>
                          <w:rPr>
                            <w:rFonts w:ascii="Cambria Math" w:eastAsia="DengXian" w:hAnsi="Cambria Math"/>
                          </w:rPr>
                          <m:t>S</m:t>
                        </m:r>
                      </m:e>
                      <m:sup>
                        <m:r>
                          <m:rPr>
                            <m:sty m:val="bi"/>
                          </m:rPr>
                          <w:rPr>
                            <w:rFonts w:ascii="Cambria Math" w:eastAsia="DengXian" w:hAnsi="Cambria Math"/>
                          </w:rPr>
                          <m:t>(1)</m:t>
                        </m:r>
                      </m:sup>
                    </m:sSup>
                    <m:r>
                      <m:rPr>
                        <m:sty m:val="bi"/>
                      </m:rPr>
                      <w:rPr>
                        <w:rFonts w:ascii="Cambria Math" w:eastAsia="DengXian" w:hAnsi="Cambria Math"/>
                      </w:rPr>
                      <m:t>,</m:t>
                    </m:r>
                    <m:sSup>
                      <m:sSupPr>
                        <m:ctrlPr>
                          <w:rPr>
                            <w:rFonts w:ascii="Cambria Math" w:eastAsia="DengXian" w:hAnsi="Cambria Math"/>
                            <w:b/>
                            <w:bCs/>
                            <w:i/>
                            <w:iCs/>
                          </w:rPr>
                        </m:ctrlPr>
                      </m:sSupPr>
                      <m:e>
                        <m:r>
                          <m:rPr>
                            <m:sty m:val="bi"/>
                          </m:rPr>
                          <w:rPr>
                            <w:rFonts w:ascii="Cambria Math" w:eastAsia="DengXian" w:hAnsi="Cambria Math"/>
                          </w:rPr>
                          <m:t>S</m:t>
                        </m:r>
                      </m:e>
                      <m:sup>
                        <m:r>
                          <m:rPr>
                            <m:sty m:val="bi"/>
                          </m:rPr>
                          <w:rPr>
                            <w:rFonts w:ascii="Cambria Math" w:eastAsia="DengXian" w:hAnsi="Cambria Math"/>
                          </w:rPr>
                          <m:t>(2)</m:t>
                        </m:r>
                      </m:sup>
                    </m:sSup>
                    <m:r>
                      <m:rPr>
                        <m:sty m:val="bi"/>
                      </m:rPr>
                      <w:rPr>
                        <w:rFonts w:ascii="Cambria Math" w:eastAsia="DengXian" w:hAnsi="Cambria Math"/>
                      </w:rPr>
                      <m:t>,…,</m:t>
                    </m:r>
                    <m:sSup>
                      <m:sSupPr>
                        <m:ctrlPr>
                          <w:rPr>
                            <w:rFonts w:ascii="Cambria Math" w:eastAsia="DengXian" w:hAnsi="Cambria Math"/>
                            <w:b/>
                            <w:bCs/>
                            <w:i/>
                            <w:iCs/>
                          </w:rPr>
                        </m:ctrlPr>
                      </m:sSupPr>
                      <m:e>
                        <m:r>
                          <m:rPr>
                            <m:sty m:val="bi"/>
                          </m:rPr>
                          <w:rPr>
                            <w:rFonts w:ascii="Cambria Math" w:eastAsia="DengXian" w:hAnsi="Cambria Math"/>
                          </w:rPr>
                          <m:t>S</m:t>
                        </m:r>
                      </m:e>
                      <m:sup>
                        <m:r>
                          <m:rPr>
                            <m:sty m:val="bi"/>
                          </m:rPr>
                          <w:rPr>
                            <w:rFonts w:ascii="Cambria Math" w:eastAsia="DengXian" w:hAnsi="Cambria Math"/>
                          </w:rPr>
                          <m:t>(</m:t>
                        </m:r>
                        <m:sSub>
                          <m:sSubPr>
                            <m:ctrlPr>
                              <w:rPr>
                                <w:rFonts w:ascii="Cambria Math" w:eastAsia="DengXian" w:hAnsi="Cambria Math"/>
                                <w:b/>
                                <w:bCs/>
                                <w:i/>
                                <w:iCs/>
                              </w:rPr>
                            </m:ctrlPr>
                          </m:sSubPr>
                          <m:e>
                            <m:r>
                              <m:rPr>
                                <m:sty m:val="bi"/>
                              </m:rPr>
                              <w:rPr>
                                <w:rFonts w:ascii="Cambria Math" w:eastAsia="DengXian" w:hAnsi="Cambria Math"/>
                              </w:rPr>
                              <m:t>N</m:t>
                            </m:r>
                          </m:e>
                          <m:sub>
                            <m:r>
                              <m:rPr>
                                <m:sty m:val="bi"/>
                              </m:rPr>
                              <w:rPr>
                                <w:rFonts w:ascii="Cambria Math" w:eastAsia="DengXian" w:hAnsi="Cambria Math"/>
                              </w:rPr>
                              <m:t>head</m:t>
                            </m:r>
                          </m:sub>
                        </m:sSub>
                        <m:r>
                          <m:rPr>
                            <m:sty m:val="bi"/>
                          </m:rPr>
                          <w:rPr>
                            <w:rFonts w:ascii="Cambria Math" w:eastAsia="DengXian" w:hAnsi="Cambria Math"/>
                          </w:rPr>
                          <m:t>)</m:t>
                        </m:r>
                      </m:sup>
                    </m:sSup>
                  </m:e>
                </m:d>
                <m:r>
                  <w:rPr>
                    <w:rFonts w:ascii="Cambria Math" w:eastAsia="DengXian" w:hAnsi="Cambria Math"/>
                  </w:rPr>
                  <m:t>∈</m:t>
                </m:r>
                <m:sSup>
                  <m:sSupPr>
                    <m:ctrlPr>
                      <w:rPr>
                        <w:rFonts w:ascii="Cambria Math" w:eastAsia="DengXian" w:hAnsi="Cambria Math"/>
                        <w:i/>
                        <w:iCs/>
                      </w:rPr>
                    </m:ctrlPr>
                  </m:sSupPr>
                  <m:e>
                    <m:r>
                      <m:rPr>
                        <m:scr m:val="double-struck"/>
                      </m:rPr>
                      <w:rPr>
                        <w:rFonts w:ascii="Cambria Math" w:eastAsia="DengXian" w:hAnsi="Cambria Math"/>
                      </w:rPr>
                      <m:t>R</m:t>
                    </m:r>
                  </m:e>
                  <m:sup>
                    <m:sSub>
                      <m:sSubPr>
                        <m:ctrlPr>
                          <w:rPr>
                            <w:rFonts w:ascii="Cambria Math" w:eastAsia="DengXian" w:hAnsi="Cambria Math"/>
                            <w:i/>
                            <w:iCs/>
                          </w:rPr>
                        </m:ctrlPr>
                      </m:sSubPr>
                      <m:e>
                        <m:r>
                          <w:rPr>
                            <w:rFonts w:ascii="Cambria Math" w:eastAsia="DengXian" w:hAnsi="Cambria Math"/>
                          </w:rPr>
                          <m:t>2×N</m:t>
                        </m:r>
                      </m:e>
                      <m:sub>
                        <m:r>
                          <w:rPr>
                            <w:rFonts w:ascii="Cambria Math" w:eastAsia="DengXian" w:hAnsi="Cambria Math"/>
                          </w:rPr>
                          <m:t>token</m:t>
                        </m:r>
                      </m:sub>
                    </m:sSub>
                    <m:r>
                      <w:rPr>
                        <w:rFonts w:ascii="Cambria Math" w:eastAsia="DengXian" w:hAnsi="Cambria Math"/>
                      </w:rPr>
                      <m:t>×</m:t>
                    </m:r>
                    <m:sSub>
                      <m:sSubPr>
                        <m:ctrlPr>
                          <w:rPr>
                            <w:rFonts w:ascii="Cambria Math" w:eastAsia="DengXian" w:hAnsi="Cambria Math"/>
                            <w:i/>
                            <w:iCs/>
                          </w:rPr>
                        </m:ctrlPr>
                      </m:sSubPr>
                      <m:e>
                        <m:r>
                          <w:rPr>
                            <w:rFonts w:ascii="Cambria Math" w:eastAsia="DengXian" w:hAnsi="Cambria Math"/>
                          </w:rPr>
                          <m:t>d</m:t>
                        </m:r>
                      </m:e>
                      <m:sub>
                        <m:r>
                          <w:rPr>
                            <w:rFonts w:ascii="Cambria Math" w:eastAsia="DengXian" w:hAnsi="Cambria Math"/>
                          </w:rPr>
                          <m:t>model</m:t>
                        </m:r>
                      </m:sub>
                    </m:sSub>
                  </m:sup>
                </m:sSup>
              </m:oMath>
            </m:oMathPara>
          </w:p>
          <w:p w14:paraId="0057AD85" w14:textId="77777777" w:rsidR="00E043FD" w:rsidRDefault="00E043FD" w:rsidP="00F12F97">
            <w:pPr>
              <w:rPr>
                <w:rFonts w:eastAsia="DengXian"/>
                <w:iCs/>
              </w:rPr>
            </w:pPr>
            <w:r>
              <w:rPr>
                <w:rFonts w:eastAsia="DengXian"/>
                <w:iCs/>
              </w:rPr>
              <w:t>Apply Linear transformation</w:t>
            </w:r>
          </w:p>
          <w:p w14:paraId="3EA869DC" w14:textId="77777777" w:rsidR="00E043FD" w:rsidRPr="009B3951" w:rsidRDefault="00E043FD" w:rsidP="00F12F97">
            <w:pPr>
              <w:rPr>
                <w:iCs/>
              </w:rPr>
            </w:pPr>
            <m:oMathPara>
              <m:oMath>
                <m:r>
                  <m:rPr>
                    <m:sty m:val="bi"/>
                  </m:rPr>
                  <w:rPr>
                    <w:rFonts w:ascii="Cambria Math" w:eastAsia="DengXian" w:hAnsi="Cambria Math"/>
                  </w:rPr>
                  <m:t>Y</m:t>
                </m:r>
                <m:r>
                  <w:rPr>
                    <w:rFonts w:ascii="Cambria Math" w:eastAsia="DengXian" w:hAnsi="Cambria Math"/>
                  </w:rPr>
                  <m:t>=</m:t>
                </m:r>
                <m:r>
                  <m:rPr>
                    <m:sty m:val="bi"/>
                  </m:rPr>
                  <w:rPr>
                    <w:rFonts w:ascii="Cambria Math" w:eastAsia="DengXian" w:hAnsi="Cambria Math"/>
                  </w:rPr>
                  <m:t>Z</m:t>
                </m:r>
                <m:sSub>
                  <m:sSubPr>
                    <m:ctrlPr>
                      <w:rPr>
                        <w:rFonts w:ascii="Cambria Math" w:eastAsia="DengXian" w:hAnsi="Cambria Math"/>
                        <w:b/>
                        <w:bCs/>
                        <w:i/>
                        <w:iCs/>
                      </w:rPr>
                    </m:ctrlPr>
                  </m:sSubPr>
                  <m:e>
                    <m:r>
                      <m:rPr>
                        <m:sty m:val="bi"/>
                      </m:rPr>
                      <w:rPr>
                        <w:rFonts w:ascii="Cambria Math" w:eastAsia="DengXian" w:hAnsi="Cambria Math"/>
                      </w:rPr>
                      <m:t>W</m:t>
                    </m:r>
                  </m:e>
                  <m:sub>
                    <m:r>
                      <m:rPr>
                        <m:sty m:val="bi"/>
                      </m:rPr>
                      <w:rPr>
                        <w:rFonts w:ascii="Cambria Math" w:eastAsia="DengXian" w:hAnsi="Cambria Math"/>
                      </w:rPr>
                      <m:t>O</m:t>
                    </m:r>
                  </m:sub>
                </m:sSub>
              </m:oMath>
            </m:oMathPara>
          </w:p>
        </w:tc>
      </w:tr>
    </w:tbl>
    <w:p w14:paraId="2510685C" w14:textId="77777777" w:rsidR="00E043FD" w:rsidRDefault="00E043FD" w:rsidP="00E043FD">
      <w:pPr>
        <w:rPr>
          <w:rFonts w:eastAsia="DengXian"/>
          <w:iCs/>
        </w:rPr>
      </w:pPr>
    </w:p>
    <w:p w14:paraId="018052EA" w14:textId="77777777" w:rsidR="00E043FD" w:rsidRDefault="00E043FD" w:rsidP="00E043FD"/>
    <w:p w14:paraId="32F9850B" w14:textId="77777777" w:rsidR="00E043FD" w:rsidRDefault="00E043FD" w:rsidP="00E043FD">
      <w:pPr>
        <w:pStyle w:val="Heading3"/>
        <w:spacing w:before="0" w:after="160"/>
      </w:pPr>
      <w:r>
        <w:t>Attention block</w:t>
      </w:r>
    </w:p>
    <w:p w14:paraId="2971CD04" w14:textId="77777777" w:rsidR="00E043FD" w:rsidRPr="00B8530C" w:rsidRDefault="00E043FD" w:rsidP="00E043FD">
      <w:r w:rsidRPr="00B8530C">
        <w:t>The Multi-head Attention block is further divided with multiple (single) Attention blocks where the number of Attentions bloc</w:t>
      </w:r>
      <w:r>
        <w:t>k</w:t>
      </w:r>
      <w:r w:rsidRPr="00B8530C">
        <w:t xml:space="preserve">s are </w:t>
      </w:r>
      <w:proofErr w:type="spellStart"/>
      <w:r w:rsidRPr="00B8530C">
        <w:t>d_head</w:t>
      </w:r>
      <w:proofErr w:type="spellEnd"/>
      <w:r w:rsidRPr="00B8530C">
        <w:t xml:space="preserve">. The single Attention block first calculates three matrices, Query (Q), Key (K), and Value (V) from the projection matrices </w:t>
      </w:r>
      <m:oMath>
        <m:sSub>
          <m:sSubPr>
            <m:ctrlPr>
              <w:rPr>
                <w:rFonts w:ascii="Cambria Math" w:hAnsi="Cambria Math"/>
                <w:i/>
              </w:rPr>
            </m:ctrlPr>
          </m:sSubPr>
          <m:e>
            <m:r>
              <w:rPr>
                <w:rFonts w:ascii="Cambria Math" w:hAnsi="Cambria Math"/>
              </w:rPr>
              <m:t>W</m:t>
            </m:r>
          </m:e>
          <m:sub>
            <m:r>
              <w:rPr>
                <w:rFonts w:ascii="Cambria Math" w:hAnsi="Cambria Math"/>
              </w:rPr>
              <m:t>Q</m:t>
            </m:r>
          </m:sub>
        </m:sSub>
      </m:oMath>
      <w:r w:rsidRPr="00B8530C">
        <w:t xml:space="preserve">, </w:t>
      </w:r>
      <m:oMath>
        <m:sSub>
          <m:sSubPr>
            <m:ctrlPr>
              <w:rPr>
                <w:rFonts w:ascii="Cambria Math" w:hAnsi="Cambria Math"/>
                <w:i/>
              </w:rPr>
            </m:ctrlPr>
          </m:sSubPr>
          <m:e>
            <m:r>
              <w:rPr>
                <w:rFonts w:ascii="Cambria Math" w:hAnsi="Cambria Math"/>
              </w:rPr>
              <m:t>W</m:t>
            </m:r>
          </m:e>
          <m:sub>
            <m:r>
              <w:rPr>
                <w:rFonts w:ascii="Cambria Math" w:hAnsi="Cambria Math"/>
              </w:rPr>
              <m:t>K</m:t>
            </m:r>
          </m:sub>
        </m:sSub>
      </m:oMath>
      <w:r w:rsidRPr="00B8530C">
        <w:t xml:space="preserve">, and </w:t>
      </w:r>
      <m:oMath>
        <m:sSub>
          <m:sSubPr>
            <m:ctrlPr>
              <w:rPr>
                <w:rFonts w:ascii="Cambria Math" w:hAnsi="Cambria Math"/>
                <w:i/>
              </w:rPr>
            </m:ctrlPr>
          </m:sSubPr>
          <m:e>
            <m:r>
              <w:rPr>
                <w:rFonts w:ascii="Cambria Math" w:hAnsi="Cambria Math"/>
              </w:rPr>
              <m:t>W</m:t>
            </m:r>
          </m:e>
          <m:sub>
            <m:r>
              <w:rPr>
                <w:rFonts w:ascii="Cambria Math" w:hAnsi="Cambria Math"/>
              </w:rPr>
              <m:t>V</m:t>
            </m:r>
          </m:sub>
        </m:sSub>
      </m:oMath>
      <w:r w:rsidRPr="00B8530C">
        <w:t xml:space="preserve">. In the case of Self-attention used in Encoder and Decoder, Q, K, and V are generated from the same input E. On the other hand, in the case of Cross-attention used in Decoder, Q and K are generated from the latent information. Please remember N_token is the number of subbands, and d_model is the TX ports. The outputs of the Attention blocks are concatenated and applied a linear transformation. Single Attention block is illustrated in </w:t>
      </w:r>
      <w:r w:rsidRPr="00B8530C">
        <w:fldChar w:fldCharType="begin"/>
      </w:r>
      <w:r w:rsidRPr="00B8530C">
        <w:instrText xml:space="preserve"> REF _Ref219385462 \h </w:instrText>
      </w:r>
      <w:r w:rsidRPr="00B8530C">
        <w:fldChar w:fldCharType="separate"/>
      </w:r>
      <w:r>
        <w:t xml:space="preserve">Figure </w:t>
      </w:r>
      <w:r>
        <w:rPr>
          <w:noProof/>
        </w:rPr>
        <w:t>11</w:t>
      </w:r>
      <w:r w:rsidRPr="00B8530C">
        <w:fldChar w:fldCharType="end"/>
      </w:r>
      <w:r w:rsidRPr="00B8530C">
        <w:t>.</w:t>
      </w:r>
    </w:p>
    <w:p w14:paraId="0DD2E584" w14:textId="77777777" w:rsidR="00E043FD" w:rsidRDefault="00E043FD" w:rsidP="00E043FD">
      <w:r>
        <w:object w:dxaOrig="4476" w:dyaOrig="4692" w14:anchorId="42C77B87">
          <v:shape id="_x0000_i1028" type="#_x0000_t75" style="width:224.4pt;height:235.8pt" o:ole="">
            <v:imagedata r:id="rId13" o:title=""/>
          </v:shape>
          <o:OLEObject Type="Embed" ProgID="Visio.Drawing.15" ShapeID="_x0000_i1028" DrawAspect="Content" ObjectID="_1840920633" r:id="rId14"/>
        </w:object>
      </w:r>
    </w:p>
    <w:p w14:paraId="6EBBA69F" w14:textId="77777777" w:rsidR="00E043FD" w:rsidRPr="008910C3" w:rsidRDefault="00E043FD" w:rsidP="00E043FD">
      <w:pPr>
        <w:pStyle w:val="Caption"/>
      </w:pPr>
      <w:bookmarkStart w:id="10" w:name="_Ref219385462"/>
      <w:r>
        <w:t xml:space="preserve">Figure </w:t>
      </w:r>
      <w:r>
        <w:fldChar w:fldCharType="begin"/>
      </w:r>
      <w:r>
        <w:instrText xml:space="preserve"> SEQ Figure \* ARABIC </w:instrText>
      </w:r>
      <w:r>
        <w:fldChar w:fldCharType="separate"/>
      </w:r>
      <w:r>
        <w:rPr>
          <w:noProof/>
        </w:rPr>
        <w:t>11</w:t>
      </w:r>
      <w:r>
        <w:fldChar w:fldCharType="end"/>
      </w:r>
      <w:bookmarkEnd w:id="10"/>
      <w:r>
        <w:tab/>
        <w:t>(Single) Attention block.</w:t>
      </w:r>
    </w:p>
    <w:tbl>
      <w:tblPr>
        <w:tblStyle w:val="TableGrid"/>
        <w:tblW w:w="0" w:type="auto"/>
        <w:tblLook w:val="04A0" w:firstRow="1" w:lastRow="0" w:firstColumn="1" w:lastColumn="0" w:noHBand="0" w:noVBand="1"/>
      </w:tblPr>
      <w:tblGrid>
        <w:gridCol w:w="9350"/>
      </w:tblGrid>
      <w:tr w:rsidR="00E043FD" w:rsidRPr="00FC1378" w14:paraId="3F3D16D4" w14:textId="77777777" w:rsidTr="00F12F97">
        <w:tc>
          <w:tcPr>
            <w:tcW w:w="9350" w:type="dxa"/>
          </w:tcPr>
          <w:p w14:paraId="2FF403A8" w14:textId="77777777" w:rsidR="00E043FD" w:rsidRPr="00FC1378" w:rsidRDefault="00E043FD" w:rsidP="00F12F97">
            <w:pPr>
              <w:rPr>
                <w:rFonts w:eastAsia="DengXian"/>
                <w:lang w:val="sv-SE"/>
              </w:rPr>
            </w:pPr>
            <w:r w:rsidRPr="00FC1378">
              <w:rPr>
                <w:rFonts w:eastAsia="DengXian"/>
                <w:lang w:val="sv-SE"/>
              </w:rPr>
              <w:t xml:space="preserve">Algorithm: </w:t>
            </w:r>
            <m:oMath>
              <m:r>
                <m:rPr>
                  <m:sty m:val="bi"/>
                </m:rPr>
                <w:rPr>
                  <w:rFonts w:ascii="Cambria Math" w:eastAsia="DengXian" w:hAnsi="Cambria Math"/>
                </w:rPr>
                <m:t>S</m:t>
              </m:r>
              <m:r>
                <w:rPr>
                  <w:rFonts w:ascii="Cambria Math" w:eastAsia="DengXian" w:hAnsi="Cambria Math"/>
                  <w:lang w:val="sv-SE"/>
                </w:rPr>
                <m:t>←</m:t>
              </m:r>
              <m:r>
                <w:rPr>
                  <w:rFonts w:ascii="Cambria Math" w:eastAsia="DengXian" w:hAnsi="Cambria Math"/>
                </w:rPr>
                <m:t>Attention</m:t>
              </m:r>
              <m:r>
                <w:rPr>
                  <w:rFonts w:ascii="Cambria Math" w:eastAsia="DengXian" w:hAnsi="Cambria Math"/>
                  <w:lang w:val="sv-SE"/>
                </w:rPr>
                <m:t>(</m:t>
              </m:r>
              <m:r>
                <m:rPr>
                  <m:sty m:val="bi"/>
                </m:rPr>
                <w:rPr>
                  <w:rFonts w:ascii="Cambria Math" w:hAnsi="Cambria Math"/>
                </w:rPr>
                <m:t>Q</m:t>
              </m:r>
              <m:r>
                <w:rPr>
                  <w:rFonts w:ascii="Cambria Math" w:hAnsi="Cambria Math"/>
                  <w:lang w:val="sv-SE"/>
                </w:rPr>
                <m:t>,</m:t>
              </m:r>
              <m:r>
                <m:rPr>
                  <m:sty m:val="bi"/>
                </m:rPr>
                <w:rPr>
                  <w:rFonts w:ascii="Cambria Math" w:hAnsi="Cambria Math"/>
                </w:rPr>
                <m:t>K</m:t>
              </m:r>
              <m:r>
                <w:rPr>
                  <w:rFonts w:ascii="Cambria Math" w:hAnsi="Cambria Math"/>
                  <w:lang w:val="sv-SE"/>
                </w:rPr>
                <m:t>,</m:t>
              </m:r>
              <m:r>
                <w:rPr>
                  <w:rFonts w:ascii="Cambria Math" w:hAnsi="Cambria Math"/>
                </w:rPr>
                <m:t>V</m:t>
              </m:r>
              <m:r>
                <w:rPr>
                  <w:rFonts w:ascii="Cambria Math" w:eastAsia="DengXian" w:hAnsi="Cambria Math"/>
                  <w:lang w:val="sv-SE"/>
                </w:rPr>
                <m:t>)</m:t>
              </m:r>
            </m:oMath>
          </w:p>
        </w:tc>
      </w:tr>
      <w:tr w:rsidR="00E043FD" w14:paraId="21E5CF40" w14:textId="77777777" w:rsidTr="00F12F97">
        <w:tc>
          <w:tcPr>
            <w:tcW w:w="9350" w:type="dxa"/>
          </w:tcPr>
          <w:p w14:paraId="25A191D8" w14:textId="77777777" w:rsidR="00E043FD" w:rsidRDefault="00E043FD" w:rsidP="00F12F97">
            <w:pPr>
              <w:rPr>
                <w:rFonts w:eastAsia="DengXian"/>
                <w:iCs/>
              </w:rPr>
            </w:pPr>
            <w:r>
              <w:rPr>
                <w:rFonts w:eastAsia="DengXian"/>
                <w:iCs/>
              </w:rPr>
              <w:t xml:space="preserve">Inputs: </w:t>
            </w:r>
            <m:oMath>
              <m:r>
                <m:rPr>
                  <m:sty m:val="bi"/>
                </m:rPr>
                <w:rPr>
                  <w:rFonts w:ascii="Cambria Math" w:eastAsia="DengXian" w:hAnsi="Cambria Math"/>
                </w:rPr>
                <m:t>Q</m:t>
              </m:r>
              <m:r>
                <w:rPr>
                  <w:rFonts w:ascii="Cambria Math" w:eastAsia="DengXian" w:hAnsi="Cambria Math"/>
                </w:rPr>
                <m:t>∈</m:t>
              </m:r>
              <m:sSup>
                <m:sSupPr>
                  <m:ctrlPr>
                    <w:rPr>
                      <w:rFonts w:ascii="Cambria Math" w:eastAsia="DengXian" w:hAnsi="Cambria Math"/>
                      <w:i/>
                      <w:iCs/>
                    </w:rPr>
                  </m:ctrlPr>
                </m:sSupPr>
                <m:e>
                  <m:r>
                    <m:rPr>
                      <m:scr m:val="double-struck"/>
                    </m:rPr>
                    <w:rPr>
                      <w:rFonts w:ascii="Cambria Math" w:eastAsia="DengXian" w:hAnsi="Cambria Math"/>
                    </w:rPr>
                    <m:t>R</m:t>
                  </m:r>
                </m:e>
                <m:sup>
                  <m:r>
                    <w:rPr>
                      <w:rFonts w:ascii="Cambria Math" w:eastAsia="DengXian" w:hAnsi="Cambria Math"/>
                    </w:rPr>
                    <m:t>2×</m:t>
                  </m:r>
                  <m:sSub>
                    <m:sSubPr>
                      <m:ctrlPr>
                        <w:rPr>
                          <w:rFonts w:ascii="Cambria Math" w:eastAsia="DengXian" w:hAnsi="Cambria Math"/>
                          <w:i/>
                          <w:iCs/>
                        </w:rPr>
                      </m:ctrlPr>
                    </m:sSubPr>
                    <m:e>
                      <m:r>
                        <w:rPr>
                          <w:rFonts w:ascii="Cambria Math" w:eastAsia="DengXian" w:hAnsi="Cambria Math"/>
                        </w:rPr>
                        <m:t>N</m:t>
                      </m:r>
                    </m:e>
                    <m:sub>
                      <m:r>
                        <w:rPr>
                          <w:rFonts w:ascii="Cambria Math" w:eastAsia="DengXian" w:hAnsi="Cambria Math"/>
                        </w:rPr>
                        <m:t>token</m:t>
                      </m:r>
                    </m:sub>
                  </m:sSub>
                  <m:r>
                    <w:rPr>
                      <w:rFonts w:ascii="Cambria Math" w:eastAsia="DengXian" w:hAnsi="Cambria Math"/>
                    </w:rPr>
                    <m:t>×</m:t>
                  </m:r>
                  <m:sSub>
                    <m:sSubPr>
                      <m:ctrlPr>
                        <w:rPr>
                          <w:rFonts w:ascii="Cambria Math" w:eastAsia="DengXian" w:hAnsi="Cambria Math"/>
                          <w:i/>
                          <w:iCs/>
                        </w:rPr>
                      </m:ctrlPr>
                    </m:sSubPr>
                    <m:e>
                      <m:r>
                        <w:rPr>
                          <w:rFonts w:ascii="Cambria Math" w:eastAsia="DengXian" w:hAnsi="Cambria Math"/>
                        </w:rPr>
                        <m:t>d</m:t>
                      </m:r>
                    </m:e>
                    <m:sub>
                      <m:r>
                        <w:rPr>
                          <w:rFonts w:ascii="Cambria Math" w:eastAsia="DengXian" w:hAnsi="Cambria Math"/>
                        </w:rPr>
                        <m:t>head</m:t>
                      </m:r>
                    </m:sub>
                  </m:sSub>
                </m:sup>
              </m:sSup>
            </m:oMath>
          </w:p>
          <w:p w14:paraId="4264C23E" w14:textId="77777777" w:rsidR="00E043FD" w:rsidRDefault="00E043FD" w:rsidP="00F12F97">
            <w:pPr>
              <w:rPr>
                <w:rFonts w:eastAsia="DengXian"/>
                <w:iCs/>
              </w:rPr>
            </w:pPr>
            <w:r>
              <w:rPr>
                <w:rFonts w:eastAsia="DengXian"/>
                <w:iCs/>
              </w:rPr>
              <w:t xml:space="preserve">Inputs: </w:t>
            </w:r>
            <m:oMath>
              <m:r>
                <m:rPr>
                  <m:sty m:val="bi"/>
                </m:rPr>
                <w:rPr>
                  <w:rFonts w:ascii="Cambria Math" w:eastAsia="DengXian" w:hAnsi="Cambria Math"/>
                </w:rPr>
                <m:t>K</m:t>
              </m:r>
              <m:r>
                <w:rPr>
                  <w:rFonts w:ascii="Cambria Math" w:eastAsia="DengXian" w:hAnsi="Cambria Math"/>
                </w:rPr>
                <m:t>∈</m:t>
              </m:r>
              <m:sSup>
                <m:sSupPr>
                  <m:ctrlPr>
                    <w:rPr>
                      <w:rFonts w:ascii="Cambria Math" w:eastAsia="DengXian" w:hAnsi="Cambria Math"/>
                      <w:i/>
                      <w:iCs/>
                    </w:rPr>
                  </m:ctrlPr>
                </m:sSupPr>
                <m:e>
                  <m:r>
                    <m:rPr>
                      <m:scr m:val="double-struck"/>
                    </m:rPr>
                    <w:rPr>
                      <w:rFonts w:ascii="Cambria Math" w:eastAsia="DengXian" w:hAnsi="Cambria Math"/>
                    </w:rPr>
                    <m:t>R</m:t>
                  </m:r>
                </m:e>
                <m:sup>
                  <m:r>
                    <w:rPr>
                      <w:rFonts w:ascii="Cambria Math" w:eastAsia="DengXian" w:hAnsi="Cambria Math"/>
                    </w:rPr>
                    <m:t>2×</m:t>
                  </m:r>
                  <m:sSub>
                    <m:sSubPr>
                      <m:ctrlPr>
                        <w:rPr>
                          <w:rFonts w:ascii="Cambria Math" w:eastAsia="DengXian" w:hAnsi="Cambria Math"/>
                          <w:i/>
                          <w:iCs/>
                        </w:rPr>
                      </m:ctrlPr>
                    </m:sSubPr>
                    <m:e>
                      <m:r>
                        <w:rPr>
                          <w:rFonts w:ascii="Cambria Math" w:eastAsia="DengXian" w:hAnsi="Cambria Math"/>
                        </w:rPr>
                        <m:t>N</m:t>
                      </m:r>
                    </m:e>
                    <m:sub>
                      <m:r>
                        <w:rPr>
                          <w:rFonts w:ascii="Cambria Math" w:eastAsia="DengXian" w:hAnsi="Cambria Math"/>
                        </w:rPr>
                        <m:t>token</m:t>
                      </m:r>
                    </m:sub>
                  </m:sSub>
                  <m:r>
                    <w:rPr>
                      <w:rFonts w:ascii="Cambria Math" w:eastAsia="DengXian" w:hAnsi="Cambria Math"/>
                    </w:rPr>
                    <m:t>×</m:t>
                  </m:r>
                  <m:sSub>
                    <m:sSubPr>
                      <m:ctrlPr>
                        <w:rPr>
                          <w:rFonts w:ascii="Cambria Math" w:eastAsia="DengXian" w:hAnsi="Cambria Math"/>
                          <w:i/>
                          <w:iCs/>
                        </w:rPr>
                      </m:ctrlPr>
                    </m:sSubPr>
                    <m:e>
                      <m:r>
                        <w:rPr>
                          <w:rFonts w:ascii="Cambria Math" w:eastAsia="DengXian" w:hAnsi="Cambria Math"/>
                        </w:rPr>
                        <m:t>d</m:t>
                      </m:r>
                    </m:e>
                    <m:sub>
                      <m:r>
                        <w:rPr>
                          <w:rFonts w:ascii="Cambria Math" w:eastAsia="DengXian" w:hAnsi="Cambria Math"/>
                        </w:rPr>
                        <m:t>head</m:t>
                      </m:r>
                    </m:sub>
                  </m:sSub>
                </m:sup>
              </m:sSup>
            </m:oMath>
          </w:p>
          <w:p w14:paraId="2E7C95E6" w14:textId="77777777" w:rsidR="00E043FD" w:rsidRDefault="00E043FD" w:rsidP="00F12F97">
            <w:pPr>
              <w:rPr>
                <w:rFonts w:eastAsia="DengXian"/>
                <w:iCs/>
              </w:rPr>
            </w:pPr>
            <w:r>
              <w:rPr>
                <w:rFonts w:eastAsia="DengXian"/>
                <w:iCs/>
              </w:rPr>
              <w:t xml:space="preserve">Inputs: </w:t>
            </w:r>
            <m:oMath>
              <m:r>
                <m:rPr>
                  <m:sty m:val="bi"/>
                </m:rPr>
                <w:rPr>
                  <w:rFonts w:ascii="Cambria Math" w:eastAsia="DengXian" w:hAnsi="Cambria Math"/>
                </w:rPr>
                <m:t>V</m:t>
              </m:r>
              <m:r>
                <w:rPr>
                  <w:rFonts w:ascii="Cambria Math" w:eastAsia="DengXian" w:hAnsi="Cambria Math"/>
                </w:rPr>
                <m:t>∈</m:t>
              </m:r>
              <m:sSup>
                <m:sSupPr>
                  <m:ctrlPr>
                    <w:rPr>
                      <w:rFonts w:ascii="Cambria Math" w:eastAsia="DengXian" w:hAnsi="Cambria Math"/>
                      <w:i/>
                      <w:iCs/>
                    </w:rPr>
                  </m:ctrlPr>
                </m:sSupPr>
                <m:e>
                  <m:r>
                    <m:rPr>
                      <m:scr m:val="double-struck"/>
                    </m:rPr>
                    <w:rPr>
                      <w:rFonts w:ascii="Cambria Math" w:eastAsia="DengXian" w:hAnsi="Cambria Math"/>
                    </w:rPr>
                    <m:t>R</m:t>
                  </m:r>
                </m:e>
                <m:sup>
                  <m:r>
                    <w:rPr>
                      <w:rFonts w:ascii="Cambria Math" w:eastAsia="DengXian" w:hAnsi="Cambria Math"/>
                    </w:rPr>
                    <m:t>2×</m:t>
                  </m:r>
                  <m:sSub>
                    <m:sSubPr>
                      <m:ctrlPr>
                        <w:rPr>
                          <w:rFonts w:ascii="Cambria Math" w:eastAsia="DengXian" w:hAnsi="Cambria Math"/>
                          <w:i/>
                          <w:iCs/>
                        </w:rPr>
                      </m:ctrlPr>
                    </m:sSubPr>
                    <m:e>
                      <m:r>
                        <w:rPr>
                          <w:rFonts w:ascii="Cambria Math" w:eastAsia="DengXian" w:hAnsi="Cambria Math"/>
                        </w:rPr>
                        <m:t>N</m:t>
                      </m:r>
                    </m:e>
                    <m:sub>
                      <m:r>
                        <w:rPr>
                          <w:rFonts w:ascii="Cambria Math" w:eastAsia="DengXian" w:hAnsi="Cambria Math"/>
                        </w:rPr>
                        <m:t>token</m:t>
                      </m:r>
                    </m:sub>
                  </m:sSub>
                  <m:r>
                    <w:rPr>
                      <w:rFonts w:ascii="Cambria Math" w:eastAsia="DengXian" w:hAnsi="Cambria Math"/>
                    </w:rPr>
                    <m:t>×</m:t>
                  </m:r>
                  <m:sSub>
                    <m:sSubPr>
                      <m:ctrlPr>
                        <w:rPr>
                          <w:rFonts w:ascii="Cambria Math" w:eastAsia="DengXian" w:hAnsi="Cambria Math"/>
                          <w:i/>
                          <w:iCs/>
                        </w:rPr>
                      </m:ctrlPr>
                    </m:sSubPr>
                    <m:e>
                      <m:r>
                        <w:rPr>
                          <w:rFonts w:ascii="Cambria Math" w:eastAsia="DengXian" w:hAnsi="Cambria Math"/>
                        </w:rPr>
                        <m:t>d</m:t>
                      </m:r>
                    </m:e>
                    <m:sub>
                      <m:r>
                        <w:rPr>
                          <w:rFonts w:ascii="Cambria Math" w:eastAsia="DengXian" w:hAnsi="Cambria Math"/>
                        </w:rPr>
                        <m:t>head</m:t>
                      </m:r>
                    </m:sub>
                  </m:sSub>
                </m:sup>
              </m:sSup>
            </m:oMath>
          </w:p>
          <w:p w14:paraId="7C8F5611" w14:textId="77777777" w:rsidR="00E043FD" w:rsidRPr="003E36E1" w:rsidRDefault="00E043FD" w:rsidP="00F12F97">
            <w:pPr>
              <w:rPr>
                <w:rFonts w:eastAsia="DengXian"/>
              </w:rPr>
            </w:pPr>
            <w:r>
              <w:rPr>
                <w:rFonts w:eastAsia="DengXian"/>
                <w:iCs/>
              </w:rPr>
              <w:t xml:space="preserve">Outputs: </w:t>
            </w:r>
            <m:oMath>
              <m:r>
                <m:rPr>
                  <m:sty m:val="bi"/>
                </m:rPr>
                <w:rPr>
                  <w:rFonts w:ascii="Cambria Math" w:eastAsia="DengXian" w:hAnsi="Cambria Math"/>
                </w:rPr>
                <m:t>S</m:t>
              </m:r>
              <m:r>
                <w:rPr>
                  <w:rFonts w:ascii="Cambria Math" w:eastAsia="DengXian" w:hAnsi="Cambria Math"/>
                </w:rPr>
                <m:t>∈</m:t>
              </m:r>
              <m:sSup>
                <m:sSupPr>
                  <m:ctrlPr>
                    <w:rPr>
                      <w:rFonts w:ascii="Cambria Math" w:eastAsia="DengXian" w:hAnsi="Cambria Math"/>
                      <w:i/>
                      <w:iCs/>
                    </w:rPr>
                  </m:ctrlPr>
                </m:sSupPr>
                <m:e>
                  <m:r>
                    <m:rPr>
                      <m:scr m:val="double-struck"/>
                    </m:rPr>
                    <w:rPr>
                      <w:rFonts w:ascii="Cambria Math" w:eastAsia="DengXian" w:hAnsi="Cambria Math"/>
                    </w:rPr>
                    <m:t>R</m:t>
                  </m:r>
                </m:e>
                <m:sup>
                  <m:r>
                    <w:rPr>
                      <w:rFonts w:ascii="Cambria Math" w:eastAsia="DengXian" w:hAnsi="Cambria Math"/>
                    </w:rPr>
                    <m:t>2×</m:t>
                  </m:r>
                  <m:sSub>
                    <m:sSubPr>
                      <m:ctrlPr>
                        <w:rPr>
                          <w:rFonts w:ascii="Cambria Math" w:eastAsia="DengXian" w:hAnsi="Cambria Math"/>
                          <w:i/>
                          <w:iCs/>
                        </w:rPr>
                      </m:ctrlPr>
                    </m:sSubPr>
                    <m:e>
                      <m:r>
                        <w:rPr>
                          <w:rFonts w:ascii="Cambria Math" w:eastAsia="DengXian" w:hAnsi="Cambria Math"/>
                        </w:rPr>
                        <m:t>N</m:t>
                      </m:r>
                    </m:e>
                    <m:sub>
                      <m:r>
                        <w:rPr>
                          <w:rFonts w:ascii="Cambria Math" w:eastAsia="DengXian" w:hAnsi="Cambria Math"/>
                        </w:rPr>
                        <m:t>token</m:t>
                      </m:r>
                    </m:sub>
                  </m:sSub>
                  <m:r>
                    <w:rPr>
                      <w:rFonts w:ascii="Cambria Math" w:eastAsia="DengXian" w:hAnsi="Cambria Math"/>
                    </w:rPr>
                    <m:t>×</m:t>
                  </m:r>
                  <m:sSub>
                    <m:sSubPr>
                      <m:ctrlPr>
                        <w:rPr>
                          <w:rFonts w:ascii="Cambria Math" w:eastAsia="DengXian" w:hAnsi="Cambria Math"/>
                          <w:i/>
                          <w:iCs/>
                        </w:rPr>
                      </m:ctrlPr>
                    </m:sSubPr>
                    <m:e>
                      <m:r>
                        <w:rPr>
                          <w:rFonts w:ascii="Cambria Math" w:eastAsia="DengXian" w:hAnsi="Cambria Math"/>
                        </w:rPr>
                        <m:t>d</m:t>
                      </m:r>
                    </m:e>
                    <m:sub>
                      <m:r>
                        <w:rPr>
                          <w:rFonts w:ascii="Cambria Math" w:eastAsia="DengXian" w:hAnsi="Cambria Math"/>
                        </w:rPr>
                        <m:t>head</m:t>
                      </m:r>
                    </m:sub>
                  </m:sSub>
                </m:sup>
              </m:sSup>
            </m:oMath>
          </w:p>
        </w:tc>
      </w:tr>
      <w:tr w:rsidR="00E043FD" w:rsidRPr="008C5F44" w14:paraId="361954AD" w14:textId="77777777" w:rsidTr="00F12F97">
        <w:tc>
          <w:tcPr>
            <w:tcW w:w="9350" w:type="dxa"/>
          </w:tcPr>
          <w:p w14:paraId="084C9482" w14:textId="77777777" w:rsidR="00E043FD" w:rsidRPr="00037458" w:rsidRDefault="00E043FD" w:rsidP="00F12F97">
            <w:pPr>
              <w:rPr>
                <w:rFonts w:eastAsia="DengXian"/>
                <w:iCs/>
              </w:rPr>
            </w:pPr>
            <w:bookmarkStart w:id="11" w:name="_Hlk220511479"/>
            <m:oMathPara>
              <m:oMath>
                <m:r>
                  <m:rPr>
                    <m:sty m:val="bi"/>
                  </m:rPr>
                  <w:rPr>
                    <w:rFonts w:ascii="Cambria Math" w:eastAsia="DengXian" w:hAnsi="Cambria Math"/>
                  </w:rPr>
                  <m:t>Y=Q</m:t>
                </m:r>
                <m:sSup>
                  <m:sSupPr>
                    <m:ctrlPr>
                      <w:rPr>
                        <w:rFonts w:ascii="Cambria Math" w:eastAsia="DengXian" w:hAnsi="Cambria Math"/>
                        <w:b/>
                        <w:bCs/>
                        <w:i/>
                        <w:iCs/>
                      </w:rPr>
                    </m:ctrlPr>
                  </m:sSupPr>
                  <m:e>
                    <m:r>
                      <m:rPr>
                        <m:sty m:val="bi"/>
                      </m:rPr>
                      <w:rPr>
                        <w:rFonts w:ascii="Cambria Math" w:eastAsia="DengXian" w:hAnsi="Cambria Math"/>
                      </w:rPr>
                      <m:t>K</m:t>
                    </m:r>
                  </m:e>
                  <m:sup>
                    <m:r>
                      <m:rPr>
                        <m:sty m:val="bi"/>
                      </m:rPr>
                      <w:rPr>
                        <w:rFonts w:ascii="Cambria Math" w:eastAsia="DengXian" w:hAnsi="Cambria Math"/>
                      </w:rPr>
                      <m:t>T</m:t>
                    </m:r>
                  </m:sup>
                </m:sSup>
                <m:r>
                  <w:rPr>
                    <w:rFonts w:ascii="Cambria Math" w:eastAsia="DengXian" w:hAnsi="Cambria Math"/>
                  </w:rPr>
                  <m:t>∈</m:t>
                </m:r>
                <m:sSup>
                  <m:sSupPr>
                    <m:ctrlPr>
                      <w:rPr>
                        <w:rFonts w:ascii="Cambria Math" w:eastAsia="DengXian" w:hAnsi="Cambria Math"/>
                        <w:i/>
                        <w:iCs/>
                      </w:rPr>
                    </m:ctrlPr>
                  </m:sSupPr>
                  <m:e>
                    <m:r>
                      <m:rPr>
                        <m:scr m:val="double-struck"/>
                      </m:rPr>
                      <w:rPr>
                        <w:rFonts w:ascii="Cambria Math" w:eastAsia="DengXian" w:hAnsi="Cambria Math"/>
                      </w:rPr>
                      <m:t>R</m:t>
                    </m:r>
                  </m:e>
                  <m:sup>
                    <m:r>
                      <w:rPr>
                        <w:rFonts w:ascii="Cambria Math" w:eastAsia="DengXian" w:hAnsi="Cambria Math"/>
                      </w:rPr>
                      <m:t>2×</m:t>
                    </m:r>
                    <m:sSub>
                      <m:sSubPr>
                        <m:ctrlPr>
                          <w:rPr>
                            <w:rFonts w:ascii="Cambria Math" w:eastAsia="DengXian" w:hAnsi="Cambria Math"/>
                            <w:i/>
                            <w:iCs/>
                          </w:rPr>
                        </m:ctrlPr>
                      </m:sSubPr>
                      <m:e>
                        <m:r>
                          <w:rPr>
                            <w:rFonts w:ascii="Cambria Math" w:eastAsia="DengXian" w:hAnsi="Cambria Math"/>
                          </w:rPr>
                          <m:t>N</m:t>
                        </m:r>
                      </m:e>
                      <m:sub>
                        <m:r>
                          <w:rPr>
                            <w:rFonts w:ascii="Cambria Math" w:eastAsia="DengXian" w:hAnsi="Cambria Math"/>
                          </w:rPr>
                          <m:t>token</m:t>
                        </m:r>
                      </m:sub>
                    </m:sSub>
                    <m:r>
                      <w:rPr>
                        <w:rFonts w:ascii="Cambria Math" w:eastAsia="DengXian" w:hAnsi="Cambria Math"/>
                      </w:rPr>
                      <m:t>×</m:t>
                    </m:r>
                    <m:sSub>
                      <m:sSubPr>
                        <m:ctrlPr>
                          <w:rPr>
                            <w:rFonts w:ascii="Cambria Math" w:eastAsia="DengXian" w:hAnsi="Cambria Math"/>
                            <w:i/>
                            <w:iCs/>
                          </w:rPr>
                        </m:ctrlPr>
                      </m:sSubPr>
                      <m:e>
                        <m:r>
                          <w:rPr>
                            <w:rFonts w:ascii="Cambria Math" w:eastAsia="DengXian" w:hAnsi="Cambria Math"/>
                          </w:rPr>
                          <m:t>N</m:t>
                        </m:r>
                      </m:e>
                      <m:sub>
                        <m:r>
                          <w:rPr>
                            <w:rFonts w:ascii="Cambria Math" w:eastAsia="DengXian" w:hAnsi="Cambria Math"/>
                          </w:rPr>
                          <m:t>token</m:t>
                        </m:r>
                      </m:sub>
                    </m:sSub>
                  </m:sup>
                </m:sSup>
              </m:oMath>
            </m:oMathPara>
          </w:p>
          <w:p w14:paraId="7CE9F2EC" w14:textId="77777777" w:rsidR="00E043FD" w:rsidRPr="009B3951" w:rsidRDefault="00E043FD" w:rsidP="00F12F97">
            <w:pPr>
              <w:rPr>
                <w:b/>
                <w:bCs/>
                <w:iCs/>
              </w:rPr>
            </w:pPr>
            <m:oMathPara>
              <m:oMath>
                <m:r>
                  <m:rPr>
                    <m:sty m:val="bi"/>
                  </m:rPr>
                  <w:rPr>
                    <w:rFonts w:ascii="Cambria Math" w:eastAsia="DengXian" w:hAnsi="Cambria Math"/>
                  </w:rPr>
                  <m:t>S=</m:t>
                </m:r>
                <m:r>
                  <w:rPr>
                    <w:rFonts w:ascii="Cambria Math" w:eastAsia="DengXian" w:hAnsi="Cambria Math"/>
                  </w:rPr>
                  <m:t>softmax</m:t>
                </m:r>
                <m:d>
                  <m:dPr>
                    <m:ctrlPr>
                      <w:rPr>
                        <w:rFonts w:ascii="Cambria Math" w:eastAsia="DengXian" w:hAnsi="Cambria Math"/>
                        <w:i/>
                        <w:iCs/>
                      </w:rPr>
                    </m:ctrlPr>
                  </m:dPr>
                  <m:e>
                    <m:f>
                      <m:fPr>
                        <m:ctrlPr>
                          <w:rPr>
                            <w:rFonts w:ascii="Cambria Math" w:eastAsia="DengXian" w:hAnsi="Cambria Math"/>
                            <w:i/>
                            <w:iCs/>
                          </w:rPr>
                        </m:ctrlPr>
                      </m:fPr>
                      <m:num>
                        <m:r>
                          <m:rPr>
                            <m:sty m:val="bi"/>
                          </m:rPr>
                          <w:rPr>
                            <w:rFonts w:ascii="Cambria Math" w:eastAsia="DengXian" w:hAnsi="Cambria Math"/>
                          </w:rPr>
                          <m:t>Y</m:t>
                        </m:r>
                      </m:num>
                      <m:den>
                        <m:rad>
                          <m:radPr>
                            <m:degHide m:val="1"/>
                            <m:ctrlPr>
                              <w:rPr>
                                <w:rFonts w:ascii="Cambria Math" w:eastAsia="DengXian" w:hAnsi="Cambria Math"/>
                                <w:i/>
                                <w:iCs/>
                              </w:rPr>
                            </m:ctrlPr>
                          </m:radPr>
                          <m:deg/>
                          <m:e>
                            <m:sSub>
                              <m:sSubPr>
                                <m:ctrlPr>
                                  <w:rPr>
                                    <w:rFonts w:ascii="Cambria Math" w:eastAsia="DengXian" w:hAnsi="Cambria Math"/>
                                    <w:i/>
                                    <w:iCs/>
                                  </w:rPr>
                                </m:ctrlPr>
                              </m:sSubPr>
                              <m:e>
                                <m:r>
                                  <w:rPr>
                                    <w:rFonts w:ascii="Cambria Math" w:eastAsia="DengXian" w:hAnsi="Cambria Math"/>
                                  </w:rPr>
                                  <m:t>N</m:t>
                                </m:r>
                              </m:e>
                              <m:sub>
                                <m:r>
                                  <w:rPr>
                                    <w:rFonts w:ascii="Cambria Math" w:eastAsia="DengXian" w:hAnsi="Cambria Math"/>
                                  </w:rPr>
                                  <m:t>head</m:t>
                                </m:r>
                              </m:sub>
                            </m:sSub>
                          </m:e>
                        </m:rad>
                      </m:den>
                    </m:f>
                  </m:e>
                </m:d>
                <m:r>
                  <m:rPr>
                    <m:sty m:val="bi"/>
                  </m:rPr>
                  <w:rPr>
                    <w:rFonts w:ascii="Cambria Math" w:eastAsia="DengXian" w:hAnsi="Cambria Math"/>
                  </w:rPr>
                  <m:t>V</m:t>
                </m:r>
                <m:r>
                  <w:rPr>
                    <w:rFonts w:ascii="Cambria Math" w:eastAsia="DengXian" w:hAnsi="Cambria Math"/>
                  </w:rPr>
                  <m:t>∈</m:t>
                </m:r>
                <m:sSup>
                  <m:sSupPr>
                    <m:ctrlPr>
                      <w:rPr>
                        <w:rFonts w:ascii="Cambria Math" w:eastAsia="DengXian" w:hAnsi="Cambria Math"/>
                        <w:i/>
                        <w:iCs/>
                      </w:rPr>
                    </m:ctrlPr>
                  </m:sSupPr>
                  <m:e>
                    <m:r>
                      <m:rPr>
                        <m:scr m:val="double-struck"/>
                      </m:rPr>
                      <w:rPr>
                        <w:rFonts w:ascii="Cambria Math" w:eastAsia="DengXian" w:hAnsi="Cambria Math"/>
                      </w:rPr>
                      <m:t>R</m:t>
                    </m:r>
                  </m:e>
                  <m:sup>
                    <m:r>
                      <w:rPr>
                        <w:rFonts w:ascii="Cambria Math" w:eastAsia="DengXian" w:hAnsi="Cambria Math"/>
                      </w:rPr>
                      <m:t>2×</m:t>
                    </m:r>
                    <m:sSub>
                      <m:sSubPr>
                        <m:ctrlPr>
                          <w:rPr>
                            <w:rFonts w:ascii="Cambria Math" w:eastAsia="DengXian" w:hAnsi="Cambria Math"/>
                            <w:i/>
                            <w:iCs/>
                          </w:rPr>
                        </m:ctrlPr>
                      </m:sSubPr>
                      <m:e>
                        <m:r>
                          <w:rPr>
                            <w:rFonts w:ascii="Cambria Math" w:eastAsia="DengXian" w:hAnsi="Cambria Math"/>
                          </w:rPr>
                          <m:t>N</m:t>
                        </m:r>
                      </m:e>
                      <m:sub>
                        <m:r>
                          <w:rPr>
                            <w:rFonts w:ascii="Cambria Math" w:eastAsia="DengXian" w:hAnsi="Cambria Math"/>
                          </w:rPr>
                          <m:t>token</m:t>
                        </m:r>
                      </m:sub>
                    </m:sSub>
                    <m:r>
                      <w:rPr>
                        <w:rFonts w:ascii="Cambria Math" w:eastAsia="DengXian" w:hAnsi="Cambria Math"/>
                      </w:rPr>
                      <m:t>×</m:t>
                    </m:r>
                    <m:sSub>
                      <m:sSubPr>
                        <m:ctrlPr>
                          <w:rPr>
                            <w:rFonts w:ascii="Cambria Math" w:eastAsia="DengXian" w:hAnsi="Cambria Math"/>
                            <w:i/>
                            <w:iCs/>
                          </w:rPr>
                        </m:ctrlPr>
                      </m:sSubPr>
                      <m:e>
                        <m:r>
                          <w:rPr>
                            <w:rFonts w:ascii="Cambria Math" w:eastAsia="DengXian" w:hAnsi="Cambria Math"/>
                          </w:rPr>
                          <m:t>d</m:t>
                        </m:r>
                      </m:e>
                      <m:sub>
                        <m:r>
                          <w:rPr>
                            <w:rFonts w:ascii="Cambria Math" w:eastAsia="DengXian" w:hAnsi="Cambria Math"/>
                          </w:rPr>
                          <m:t>head</m:t>
                        </m:r>
                      </m:sub>
                    </m:sSub>
                  </m:sup>
                </m:sSup>
              </m:oMath>
            </m:oMathPara>
            <w:bookmarkEnd w:id="11"/>
          </w:p>
        </w:tc>
      </w:tr>
    </w:tbl>
    <w:p w14:paraId="04D23DF4" w14:textId="77777777" w:rsidR="00E043FD" w:rsidRDefault="00E043FD" w:rsidP="00E043FD">
      <w:pPr>
        <w:rPr>
          <w:rFonts w:eastAsia="DengXian"/>
          <w:iCs/>
        </w:rPr>
      </w:pPr>
      <w:r>
        <w:rPr>
          <w:rFonts w:eastAsia="DengXian"/>
          <w:iCs/>
        </w:rPr>
        <w:tab/>
      </w:r>
    </w:p>
    <w:tbl>
      <w:tblPr>
        <w:tblStyle w:val="TableGrid"/>
        <w:tblW w:w="0" w:type="auto"/>
        <w:tblLook w:val="04A0" w:firstRow="1" w:lastRow="0" w:firstColumn="1" w:lastColumn="0" w:noHBand="0" w:noVBand="1"/>
      </w:tblPr>
      <w:tblGrid>
        <w:gridCol w:w="9350"/>
      </w:tblGrid>
      <w:tr w:rsidR="00E043FD" w14:paraId="4EA2CFA6" w14:textId="77777777" w:rsidTr="00F12F97">
        <w:tc>
          <w:tcPr>
            <w:tcW w:w="9350" w:type="dxa"/>
          </w:tcPr>
          <w:p w14:paraId="109F6999" w14:textId="77777777" w:rsidR="00E043FD" w:rsidRDefault="00E043FD" w:rsidP="00F12F97">
            <w:pPr>
              <w:rPr>
                <w:rFonts w:eastAsia="DengXian"/>
                <w:iCs/>
              </w:rPr>
            </w:pPr>
            <w:r>
              <w:rPr>
                <w:rFonts w:eastAsia="DengXian"/>
                <w:iCs/>
              </w:rPr>
              <w:t>Algorithm:  </w:t>
            </w:r>
            <m:oMath>
              <m:acc>
                <m:accPr>
                  <m:chr m:val="̃"/>
                  <m:ctrlPr>
                    <w:rPr>
                      <w:rFonts w:ascii="Cambria Math" w:eastAsia="DengXian" w:hAnsi="Cambria Math"/>
                      <w:b/>
                      <w:bCs/>
                      <w:i/>
                      <w:iCs/>
                    </w:rPr>
                  </m:ctrlPr>
                </m:accPr>
                <m:e>
                  <m:r>
                    <m:rPr>
                      <m:sty m:val="bi"/>
                    </m:rPr>
                    <w:rPr>
                      <w:rFonts w:ascii="Cambria Math" w:eastAsia="DengXian" w:hAnsi="Cambria Math"/>
                    </w:rPr>
                    <m:t>X</m:t>
                  </m:r>
                </m:e>
              </m:acc>
              <m:r>
                <w:rPr>
                  <w:rFonts w:ascii="Cambria Math" w:eastAsia="DengXian" w:hAnsi="Cambria Math"/>
                </w:rPr>
                <m:t>←Softmax(</m:t>
              </m:r>
              <m:r>
                <m:rPr>
                  <m:sty m:val="bi"/>
                </m:rPr>
                <w:rPr>
                  <w:rFonts w:ascii="Cambria Math" w:eastAsia="DengXian" w:hAnsi="Cambria Math"/>
                </w:rPr>
                <m:t>X</m:t>
              </m:r>
              <m:r>
                <w:rPr>
                  <w:rFonts w:ascii="Cambria Math" w:eastAsia="DengXian" w:hAnsi="Cambria Math"/>
                </w:rPr>
                <m:t>)</m:t>
              </m:r>
            </m:oMath>
          </w:p>
        </w:tc>
      </w:tr>
      <w:tr w:rsidR="00E043FD" w14:paraId="229BEBD9" w14:textId="77777777" w:rsidTr="00F12F97">
        <w:tc>
          <w:tcPr>
            <w:tcW w:w="9350" w:type="dxa"/>
          </w:tcPr>
          <w:p w14:paraId="5704EE91" w14:textId="77777777" w:rsidR="00E043FD" w:rsidRDefault="00E043FD" w:rsidP="00F12F97">
            <w:pPr>
              <w:rPr>
                <w:rFonts w:eastAsia="DengXian"/>
                <w:iCs/>
              </w:rPr>
            </w:pPr>
            <w:r>
              <w:rPr>
                <w:rFonts w:eastAsia="DengXian"/>
                <w:iCs/>
              </w:rPr>
              <w:t xml:space="preserve">Inputs: </w:t>
            </w:r>
            <m:oMath>
              <m:r>
                <m:rPr>
                  <m:sty m:val="bi"/>
                </m:rPr>
                <w:rPr>
                  <w:rFonts w:ascii="Cambria Math" w:eastAsia="DengXian" w:hAnsi="Cambria Math"/>
                </w:rPr>
                <m:t>X</m:t>
              </m:r>
              <m:r>
                <w:rPr>
                  <w:rFonts w:ascii="Cambria Math" w:eastAsia="DengXian" w:hAnsi="Cambria Math"/>
                </w:rPr>
                <m:t>∈</m:t>
              </m:r>
              <m:sSup>
                <m:sSupPr>
                  <m:ctrlPr>
                    <w:rPr>
                      <w:rFonts w:ascii="Cambria Math" w:eastAsia="DengXian" w:hAnsi="Cambria Math"/>
                      <w:i/>
                      <w:iCs/>
                    </w:rPr>
                  </m:ctrlPr>
                </m:sSupPr>
                <m:e>
                  <m:r>
                    <m:rPr>
                      <m:scr m:val="double-struck"/>
                    </m:rPr>
                    <w:rPr>
                      <w:rFonts w:ascii="Cambria Math" w:eastAsia="DengXian" w:hAnsi="Cambria Math"/>
                    </w:rPr>
                    <m:t>R</m:t>
                  </m:r>
                </m:e>
                <m:sup>
                  <m:r>
                    <w:rPr>
                      <w:rFonts w:ascii="Cambria Math" w:eastAsia="DengXian" w:hAnsi="Cambria Math"/>
                    </w:rPr>
                    <m:t>2×</m:t>
                  </m:r>
                  <m:sSub>
                    <m:sSubPr>
                      <m:ctrlPr>
                        <w:rPr>
                          <w:rFonts w:ascii="Cambria Math" w:eastAsia="DengXian" w:hAnsi="Cambria Math"/>
                          <w:i/>
                          <w:iCs/>
                        </w:rPr>
                      </m:ctrlPr>
                    </m:sSubPr>
                    <m:e>
                      <m:r>
                        <w:rPr>
                          <w:rFonts w:ascii="Cambria Math" w:eastAsia="DengXian" w:hAnsi="Cambria Math"/>
                        </w:rPr>
                        <m:t>N</m:t>
                      </m:r>
                    </m:e>
                    <m:sub>
                      <m:r>
                        <w:rPr>
                          <w:rFonts w:ascii="Cambria Math" w:eastAsia="DengXian" w:hAnsi="Cambria Math"/>
                        </w:rPr>
                        <m:t>token</m:t>
                      </m:r>
                    </m:sub>
                  </m:sSub>
                  <m:r>
                    <w:rPr>
                      <w:rFonts w:ascii="Cambria Math" w:eastAsia="DengXian" w:hAnsi="Cambria Math"/>
                    </w:rPr>
                    <m:t>×</m:t>
                  </m:r>
                  <m:sSub>
                    <m:sSubPr>
                      <m:ctrlPr>
                        <w:rPr>
                          <w:rFonts w:ascii="Cambria Math" w:eastAsia="DengXian" w:hAnsi="Cambria Math"/>
                          <w:i/>
                          <w:iCs/>
                        </w:rPr>
                      </m:ctrlPr>
                    </m:sSubPr>
                    <m:e>
                      <m:r>
                        <w:rPr>
                          <w:rFonts w:ascii="Cambria Math" w:eastAsia="DengXian" w:hAnsi="Cambria Math"/>
                        </w:rPr>
                        <m:t>d</m:t>
                      </m:r>
                    </m:e>
                    <m:sub>
                      <m:r>
                        <w:rPr>
                          <w:rFonts w:ascii="Cambria Math" w:eastAsia="DengXian" w:hAnsi="Cambria Math"/>
                        </w:rPr>
                        <m:t>head</m:t>
                      </m:r>
                    </m:sub>
                  </m:sSub>
                </m:sup>
              </m:sSup>
            </m:oMath>
          </w:p>
          <w:p w14:paraId="734113A7" w14:textId="77777777" w:rsidR="00E043FD" w:rsidRPr="00535FFB" w:rsidRDefault="00E043FD" w:rsidP="00F12F97">
            <w:pPr>
              <w:rPr>
                <w:rFonts w:eastAsia="DengXian"/>
              </w:rPr>
            </w:pPr>
            <w:r>
              <w:rPr>
                <w:rFonts w:eastAsia="DengXian"/>
                <w:iCs/>
              </w:rPr>
              <w:lastRenderedPageBreak/>
              <w:t>Outputs:  </w:t>
            </w:r>
            <m:oMath>
              <m:acc>
                <m:accPr>
                  <m:chr m:val="̃"/>
                  <m:ctrlPr>
                    <w:rPr>
                      <w:rFonts w:ascii="Cambria Math" w:eastAsia="DengXian" w:hAnsi="Cambria Math"/>
                      <w:b/>
                      <w:bCs/>
                      <w:i/>
                      <w:iCs/>
                    </w:rPr>
                  </m:ctrlPr>
                </m:accPr>
                <m:e>
                  <m:r>
                    <m:rPr>
                      <m:sty m:val="bi"/>
                    </m:rPr>
                    <w:rPr>
                      <w:rFonts w:ascii="Cambria Math" w:eastAsia="DengXian" w:hAnsi="Cambria Math"/>
                    </w:rPr>
                    <m:t>X</m:t>
                  </m:r>
                </m:e>
              </m:acc>
              <m:r>
                <w:rPr>
                  <w:rFonts w:ascii="Cambria Math" w:eastAsia="DengXian" w:hAnsi="Cambria Math"/>
                </w:rPr>
                <m:t>∈</m:t>
              </m:r>
              <m:sSup>
                <m:sSupPr>
                  <m:ctrlPr>
                    <w:rPr>
                      <w:rFonts w:ascii="Cambria Math" w:eastAsia="DengXian" w:hAnsi="Cambria Math"/>
                      <w:i/>
                      <w:iCs/>
                    </w:rPr>
                  </m:ctrlPr>
                </m:sSupPr>
                <m:e>
                  <m:r>
                    <m:rPr>
                      <m:scr m:val="double-struck"/>
                    </m:rPr>
                    <w:rPr>
                      <w:rFonts w:ascii="Cambria Math" w:eastAsia="DengXian" w:hAnsi="Cambria Math"/>
                    </w:rPr>
                    <m:t>R</m:t>
                  </m:r>
                </m:e>
                <m:sup>
                  <m:r>
                    <w:rPr>
                      <w:rFonts w:ascii="Cambria Math" w:eastAsia="DengXian" w:hAnsi="Cambria Math"/>
                    </w:rPr>
                    <m:t>2×</m:t>
                  </m:r>
                  <m:sSub>
                    <m:sSubPr>
                      <m:ctrlPr>
                        <w:rPr>
                          <w:rFonts w:ascii="Cambria Math" w:eastAsia="DengXian" w:hAnsi="Cambria Math"/>
                          <w:i/>
                          <w:iCs/>
                        </w:rPr>
                      </m:ctrlPr>
                    </m:sSubPr>
                    <m:e>
                      <m:r>
                        <w:rPr>
                          <w:rFonts w:ascii="Cambria Math" w:eastAsia="DengXian" w:hAnsi="Cambria Math"/>
                        </w:rPr>
                        <m:t>N</m:t>
                      </m:r>
                    </m:e>
                    <m:sub>
                      <m:r>
                        <w:rPr>
                          <w:rFonts w:ascii="Cambria Math" w:eastAsia="DengXian" w:hAnsi="Cambria Math"/>
                        </w:rPr>
                        <m:t>token</m:t>
                      </m:r>
                    </m:sub>
                  </m:sSub>
                  <m:r>
                    <w:rPr>
                      <w:rFonts w:ascii="Cambria Math" w:eastAsia="DengXian" w:hAnsi="Cambria Math"/>
                    </w:rPr>
                    <m:t>×</m:t>
                  </m:r>
                  <m:sSub>
                    <m:sSubPr>
                      <m:ctrlPr>
                        <w:rPr>
                          <w:rFonts w:ascii="Cambria Math" w:eastAsia="DengXian" w:hAnsi="Cambria Math"/>
                          <w:i/>
                          <w:iCs/>
                        </w:rPr>
                      </m:ctrlPr>
                    </m:sSubPr>
                    <m:e>
                      <m:r>
                        <w:rPr>
                          <w:rFonts w:ascii="Cambria Math" w:eastAsia="DengXian" w:hAnsi="Cambria Math"/>
                        </w:rPr>
                        <m:t>d</m:t>
                      </m:r>
                    </m:e>
                    <m:sub>
                      <m:r>
                        <w:rPr>
                          <w:rFonts w:ascii="Cambria Math" w:eastAsia="DengXian" w:hAnsi="Cambria Math"/>
                        </w:rPr>
                        <m:t>head</m:t>
                      </m:r>
                    </m:sub>
                  </m:sSub>
                </m:sup>
              </m:sSup>
            </m:oMath>
          </w:p>
        </w:tc>
      </w:tr>
      <w:tr w:rsidR="00E043FD" w:rsidRPr="008C5F44" w14:paraId="0AFE24A6" w14:textId="77777777" w:rsidTr="00F12F97">
        <w:tc>
          <w:tcPr>
            <w:tcW w:w="9350" w:type="dxa"/>
          </w:tcPr>
          <w:p w14:paraId="52B3B92D" w14:textId="77777777" w:rsidR="00E043FD" w:rsidRDefault="00E043FD" w:rsidP="00F12F97">
            <w:r>
              <w:lastRenderedPageBreak/>
              <w:t xml:space="preserve">for </w:t>
            </w:r>
            <m:oMath>
              <m:r>
                <w:rPr>
                  <w:rFonts w:ascii="Cambria Math" w:hAnsi="Cambria Math"/>
                </w:rPr>
                <m:t>i=1,2</m:t>
              </m:r>
            </m:oMath>
            <w:r>
              <w:tab/>
              <w:t>// For real and imaginary parts</w:t>
            </w:r>
          </w:p>
          <w:p w14:paraId="53D3C8EA" w14:textId="77777777" w:rsidR="00E043FD" w:rsidRDefault="00E043FD" w:rsidP="00F12F97">
            <w:pPr>
              <w:rPr>
                <w:rFonts w:eastAsia="DengXian"/>
                <w:iCs/>
              </w:rPr>
            </w:pPr>
            <w:r>
              <w:rPr>
                <w:rFonts w:eastAsia="DengXian"/>
                <w:iCs/>
              </w:rPr>
              <w:tab/>
              <w:t xml:space="preserve">for </w:t>
            </w:r>
            <m:oMath>
              <m:r>
                <w:rPr>
                  <w:rFonts w:ascii="Cambria Math" w:eastAsia="DengXian" w:hAnsi="Cambria Math"/>
                </w:rPr>
                <m:t>j=1,2,…,</m:t>
              </m:r>
              <m:sSub>
                <m:sSubPr>
                  <m:ctrlPr>
                    <w:rPr>
                      <w:rFonts w:ascii="Cambria Math" w:eastAsia="DengXian" w:hAnsi="Cambria Math"/>
                      <w:i/>
                      <w:iCs/>
                    </w:rPr>
                  </m:ctrlPr>
                </m:sSubPr>
                <m:e>
                  <m:r>
                    <w:rPr>
                      <w:rFonts w:ascii="Cambria Math" w:eastAsia="DengXian" w:hAnsi="Cambria Math"/>
                    </w:rPr>
                    <m:t>N</m:t>
                  </m:r>
                </m:e>
                <m:sub>
                  <m:r>
                    <w:rPr>
                      <w:rFonts w:ascii="Cambria Math" w:eastAsia="DengXian" w:hAnsi="Cambria Math"/>
                    </w:rPr>
                    <m:t>token</m:t>
                  </m:r>
                </m:sub>
              </m:sSub>
            </m:oMath>
          </w:p>
          <w:p w14:paraId="7ECFA37A" w14:textId="77777777" w:rsidR="00E043FD" w:rsidRPr="0044798D" w:rsidRDefault="00E043FD" w:rsidP="00F12F97">
            <w:pPr>
              <w:rPr>
                <w:rFonts w:eastAsia="DengXian"/>
                <w:iCs/>
              </w:rPr>
            </w:pPr>
            <w:r>
              <w:rPr>
                <w:rFonts w:eastAsia="DengXian"/>
                <w:iCs/>
              </w:rPr>
              <w:tab/>
            </w:r>
            <w:r>
              <w:rPr>
                <w:rFonts w:eastAsia="DengXian"/>
                <w:iCs/>
              </w:rPr>
              <w:tab/>
            </w:r>
            <m:oMath>
              <m:r>
                <w:rPr>
                  <w:rFonts w:ascii="Cambria Math" w:eastAsia="DengXian" w:hAnsi="Cambria Math"/>
                </w:rPr>
                <m:t>N[i,j]=</m:t>
              </m:r>
              <m:nary>
                <m:naryPr>
                  <m:chr m:val="∑"/>
                  <m:ctrlPr>
                    <w:rPr>
                      <w:rFonts w:ascii="Cambria Math" w:eastAsia="DengXian" w:hAnsi="Cambria Math"/>
                      <w:i/>
                      <w:iCs/>
                    </w:rPr>
                  </m:ctrlPr>
                </m:naryPr>
                <m:sub>
                  <m:r>
                    <w:rPr>
                      <w:rFonts w:ascii="Cambria Math" w:eastAsia="DengXian" w:hAnsi="Cambria Math"/>
                    </w:rPr>
                    <m:t>j=1</m:t>
                  </m:r>
                </m:sub>
                <m:sup>
                  <m:sSub>
                    <m:sSubPr>
                      <m:ctrlPr>
                        <w:rPr>
                          <w:rFonts w:ascii="Cambria Math" w:eastAsia="DengXian" w:hAnsi="Cambria Math"/>
                          <w:i/>
                          <w:iCs/>
                        </w:rPr>
                      </m:ctrlPr>
                    </m:sSubPr>
                    <m:e>
                      <m:r>
                        <w:rPr>
                          <w:rFonts w:ascii="Cambria Math" w:eastAsia="DengXian" w:hAnsi="Cambria Math"/>
                        </w:rPr>
                        <m:t>N</m:t>
                      </m:r>
                    </m:e>
                    <m:sub>
                      <m:r>
                        <w:rPr>
                          <w:rFonts w:ascii="Cambria Math" w:eastAsia="DengXian" w:hAnsi="Cambria Math"/>
                        </w:rPr>
                        <m:t>token</m:t>
                      </m:r>
                    </m:sub>
                  </m:sSub>
                </m:sup>
                <m:e>
                  <m:r>
                    <w:rPr>
                      <w:rFonts w:ascii="Cambria Math" w:eastAsia="DengXian" w:hAnsi="Cambria Math"/>
                    </w:rPr>
                    <m:t>X[i,j,k]</m:t>
                  </m:r>
                </m:e>
              </m:nary>
            </m:oMath>
            <w:r>
              <w:rPr>
                <w:rFonts w:eastAsia="DengXian"/>
              </w:rPr>
              <w:t xml:space="preserve"> </w:t>
            </w:r>
          </w:p>
          <w:p w14:paraId="7EBF83CA" w14:textId="77777777" w:rsidR="00E043FD" w:rsidRDefault="00E043FD" w:rsidP="00F12F97">
            <w:pPr>
              <w:rPr>
                <w:rFonts w:eastAsia="DengXian"/>
                <w:iCs/>
              </w:rPr>
            </w:pPr>
            <w:r>
              <w:rPr>
                <w:rFonts w:eastAsia="DengXian"/>
                <w:iCs/>
              </w:rPr>
              <w:tab/>
            </w:r>
            <w:r>
              <w:rPr>
                <w:rFonts w:eastAsia="DengXian"/>
                <w:iCs/>
              </w:rPr>
              <w:tab/>
            </w:r>
            <m:oMath>
              <m:acc>
                <m:accPr>
                  <m:chr m:val="̃"/>
                  <m:ctrlPr>
                    <w:rPr>
                      <w:rFonts w:ascii="Cambria Math" w:eastAsia="DengXian" w:hAnsi="Cambria Math"/>
                      <w:i/>
                      <w:iCs/>
                    </w:rPr>
                  </m:ctrlPr>
                </m:accPr>
                <m:e>
                  <m:r>
                    <w:rPr>
                      <w:rFonts w:ascii="Cambria Math" w:eastAsia="DengXian" w:hAnsi="Cambria Math"/>
                    </w:rPr>
                    <m:t>X</m:t>
                  </m:r>
                  <m:ctrlPr>
                    <w:rPr>
                      <w:rFonts w:ascii="Cambria Math" w:eastAsia="DengXian" w:hAnsi="Cambria Math"/>
                      <w:i/>
                    </w:rPr>
                  </m:ctrlPr>
                </m:e>
              </m:acc>
              <m:r>
                <w:rPr>
                  <w:rFonts w:ascii="Cambria Math" w:eastAsia="DengXian" w:hAnsi="Cambria Math"/>
                </w:rPr>
                <m:t>[i,j,k]=</m:t>
              </m:r>
              <m:f>
                <m:fPr>
                  <m:ctrlPr>
                    <w:rPr>
                      <w:rFonts w:ascii="Cambria Math" w:eastAsia="DengXian" w:hAnsi="Cambria Math"/>
                      <w:i/>
                      <w:iCs/>
                    </w:rPr>
                  </m:ctrlPr>
                </m:fPr>
                <m:num>
                  <m:func>
                    <m:funcPr>
                      <m:ctrlPr>
                        <w:rPr>
                          <w:rFonts w:ascii="Cambria Math" w:eastAsia="DengXian" w:hAnsi="Cambria Math"/>
                          <w:i/>
                          <w:iCs/>
                        </w:rPr>
                      </m:ctrlPr>
                    </m:funcPr>
                    <m:fName>
                      <m:r>
                        <m:rPr>
                          <m:sty m:val="p"/>
                        </m:rPr>
                        <w:rPr>
                          <w:rFonts w:ascii="Cambria Math" w:eastAsia="DengXian" w:hAnsi="Cambria Math"/>
                        </w:rPr>
                        <m:t>exp</m:t>
                      </m:r>
                    </m:fName>
                    <m:e>
                      <m:d>
                        <m:dPr>
                          <m:ctrlPr>
                            <w:rPr>
                              <w:rFonts w:ascii="Cambria Math" w:eastAsia="DengXian" w:hAnsi="Cambria Math"/>
                              <w:i/>
                              <w:iCs/>
                            </w:rPr>
                          </m:ctrlPr>
                        </m:dPr>
                        <m:e>
                          <m:r>
                            <w:rPr>
                              <w:rFonts w:ascii="Cambria Math" w:eastAsia="DengXian" w:hAnsi="Cambria Math"/>
                            </w:rPr>
                            <m:t>X[i,j,k]</m:t>
                          </m:r>
                        </m:e>
                      </m:d>
                    </m:e>
                  </m:func>
                </m:num>
                <m:den>
                  <m:r>
                    <w:rPr>
                      <w:rFonts w:ascii="Cambria Math" w:eastAsia="DengXian" w:hAnsi="Cambria Math"/>
                    </w:rPr>
                    <m:t>N[i,j]</m:t>
                  </m:r>
                </m:den>
              </m:f>
            </m:oMath>
            <w:r>
              <w:rPr>
                <w:rFonts w:eastAsia="DengXian"/>
                <w:iCs/>
              </w:rPr>
              <w:t xml:space="preserve"> </w:t>
            </w:r>
          </w:p>
          <w:p w14:paraId="142FE1FC" w14:textId="77777777" w:rsidR="00E043FD" w:rsidRPr="00CE29F7" w:rsidRDefault="00E043FD" w:rsidP="00F12F97">
            <w:pPr>
              <w:rPr>
                <w:rFonts w:eastAsia="DengXian"/>
                <w:iCs/>
              </w:rPr>
            </w:pPr>
            <w:r>
              <w:rPr>
                <w:rFonts w:eastAsia="DengXian"/>
                <w:iCs/>
              </w:rPr>
              <w:tab/>
              <w:t>end for</w:t>
            </w:r>
          </w:p>
          <w:p w14:paraId="0BFD2EEE" w14:textId="77777777" w:rsidR="00E043FD" w:rsidRPr="00735F9E" w:rsidRDefault="00E043FD" w:rsidP="00F12F97">
            <w:pPr>
              <w:rPr>
                <w:rFonts w:eastAsia="DengXian"/>
              </w:rPr>
            </w:pPr>
            <w:r>
              <w:rPr>
                <w:rFonts w:eastAsia="DengXian"/>
              </w:rPr>
              <w:t>end for</w:t>
            </w:r>
          </w:p>
        </w:tc>
      </w:tr>
    </w:tbl>
    <w:p w14:paraId="52D0B305" w14:textId="77777777" w:rsidR="00E043FD" w:rsidRDefault="00E043FD" w:rsidP="00E043FD"/>
    <w:p w14:paraId="2B70A1EE" w14:textId="77777777" w:rsidR="00E043FD" w:rsidRPr="00A8486D" w:rsidRDefault="00E043FD" w:rsidP="00E043FD">
      <w:pPr>
        <w:pStyle w:val="Heading3"/>
        <w:spacing w:before="0" w:after="160"/>
      </w:pPr>
      <w:r>
        <w:t>Feed-forward network</w:t>
      </w:r>
    </w:p>
    <w:p w14:paraId="1B00FC82" w14:textId="77777777" w:rsidR="00E043FD" w:rsidRPr="00B8530C" w:rsidRDefault="00E043FD" w:rsidP="00E043FD">
      <w:r w:rsidRPr="00B8530C">
        <w:t xml:space="preserve">Outputs of the Multi-head Attention block are fed into the feed-forward block. </w:t>
      </w:r>
      <w:r w:rsidRPr="00B8530C">
        <w:fldChar w:fldCharType="begin"/>
      </w:r>
      <w:r w:rsidRPr="00B8530C">
        <w:instrText xml:space="preserve"> REF _Ref219386574 \h </w:instrText>
      </w:r>
      <w:r w:rsidRPr="00B8530C">
        <w:fldChar w:fldCharType="separate"/>
      </w:r>
      <w:r>
        <w:t xml:space="preserve">Figure </w:t>
      </w:r>
      <w:r>
        <w:rPr>
          <w:noProof/>
        </w:rPr>
        <w:t>12</w:t>
      </w:r>
      <w:r w:rsidRPr="00B8530C">
        <w:fldChar w:fldCharType="end"/>
      </w:r>
      <w:r w:rsidRPr="00B8530C">
        <w:t xml:space="preserve"> illustrates the feed-forward block. As it is shown in the figure, the dimension of inputs/output vectors are same, (</w:t>
      </w:r>
      <w:proofErr w:type="spellStart"/>
      <w:r w:rsidRPr="00B8530C">
        <w:t>N_token</w:t>
      </w:r>
      <w:proofErr w:type="spellEnd"/>
      <w:r w:rsidRPr="00B8530C">
        <w:t xml:space="preserve">, </w:t>
      </w:r>
      <w:proofErr w:type="spellStart"/>
      <w:r w:rsidRPr="00B8530C">
        <w:t>d_model</w:t>
      </w:r>
      <w:proofErr w:type="spellEnd"/>
      <w:r w:rsidRPr="00B8530C">
        <w:t xml:space="preserve">), but the vector dimension is extended to </w:t>
      </w:r>
      <w:proofErr w:type="spellStart"/>
      <w:r w:rsidRPr="00B8530C">
        <w:t>d_FF</w:t>
      </w:r>
      <w:proofErr w:type="spellEnd"/>
      <w:r w:rsidRPr="00B8530C">
        <w:t xml:space="preserve"> inside the block.</w:t>
      </w:r>
    </w:p>
    <w:p w14:paraId="0FE3C0ED" w14:textId="77777777" w:rsidR="00E043FD" w:rsidRDefault="00E043FD" w:rsidP="00E043FD">
      <w:r>
        <w:object w:dxaOrig="6901" w:dyaOrig="2316" w14:anchorId="79DABE2F">
          <v:shape id="_x0000_i1029" type="#_x0000_t75" style="width:345pt;height:114.6pt" o:ole="">
            <v:imagedata r:id="rId15" o:title=""/>
          </v:shape>
          <o:OLEObject Type="Embed" ProgID="Visio.Drawing.15" ShapeID="_x0000_i1029" DrawAspect="Content" ObjectID="_1840920634" r:id="rId16"/>
        </w:object>
      </w:r>
    </w:p>
    <w:p w14:paraId="2F6CF254" w14:textId="77777777" w:rsidR="00E043FD" w:rsidRPr="00B8530C" w:rsidRDefault="00E043FD" w:rsidP="00E043FD">
      <w:pPr>
        <w:pStyle w:val="Caption"/>
      </w:pPr>
      <w:bookmarkStart w:id="12" w:name="_Ref219386574"/>
      <w:r>
        <w:t xml:space="preserve">Figure </w:t>
      </w:r>
      <w:r>
        <w:fldChar w:fldCharType="begin"/>
      </w:r>
      <w:r>
        <w:instrText xml:space="preserve"> SEQ Figure \* ARABIC </w:instrText>
      </w:r>
      <w:r>
        <w:fldChar w:fldCharType="separate"/>
      </w:r>
      <w:r>
        <w:rPr>
          <w:noProof/>
        </w:rPr>
        <w:t>12</w:t>
      </w:r>
      <w:r>
        <w:fldChar w:fldCharType="end"/>
      </w:r>
      <w:bookmarkEnd w:id="12"/>
      <w:r>
        <w:tab/>
        <w:t>Feed-forward block.</w:t>
      </w:r>
    </w:p>
    <w:tbl>
      <w:tblPr>
        <w:tblStyle w:val="TableGrid"/>
        <w:tblW w:w="0" w:type="auto"/>
        <w:tblLook w:val="04A0" w:firstRow="1" w:lastRow="0" w:firstColumn="1" w:lastColumn="0" w:noHBand="0" w:noVBand="1"/>
      </w:tblPr>
      <w:tblGrid>
        <w:gridCol w:w="9350"/>
      </w:tblGrid>
      <w:tr w:rsidR="00E043FD" w14:paraId="739681F1" w14:textId="77777777" w:rsidTr="00F12F97">
        <w:tc>
          <w:tcPr>
            <w:tcW w:w="9350" w:type="dxa"/>
          </w:tcPr>
          <w:p w14:paraId="01995D22" w14:textId="77777777" w:rsidR="00E043FD" w:rsidRDefault="00E043FD" w:rsidP="00F12F97">
            <w:pPr>
              <w:rPr>
                <w:rFonts w:eastAsia="DengXian"/>
                <w:iCs/>
              </w:rPr>
            </w:pPr>
            <w:r>
              <w:rPr>
                <w:rFonts w:eastAsia="DengXian"/>
                <w:iCs/>
              </w:rPr>
              <w:t>Algorithm:  </w:t>
            </w:r>
            <m:oMath>
              <m:r>
                <m:rPr>
                  <m:sty m:val="bi"/>
                </m:rPr>
                <w:rPr>
                  <w:rFonts w:ascii="Cambria Math" w:eastAsia="DengXian" w:hAnsi="Cambria Math"/>
                </w:rPr>
                <m:t>Y</m:t>
              </m:r>
              <m:r>
                <w:rPr>
                  <w:rFonts w:ascii="Cambria Math" w:eastAsia="DengXian" w:hAnsi="Cambria Math"/>
                </w:rPr>
                <m:t>←FFN(</m:t>
              </m:r>
              <m:r>
                <m:rPr>
                  <m:sty m:val="bi"/>
                </m:rPr>
                <w:rPr>
                  <w:rFonts w:ascii="Cambria Math" w:eastAsia="DengXian" w:hAnsi="Cambria Math"/>
                </w:rPr>
                <m:t>X</m:t>
              </m:r>
              <m:r>
                <w:rPr>
                  <w:rFonts w:ascii="Cambria Math" w:eastAsia="DengXian" w:hAnsi="Cambria Math"/>
                </w:rPr>
                <m:t>)</m:t>
              </m:r>
            </m:oMath>
          </w:p>
        </w:tc>
      </w:tr>
      <w:tr w:rsidR="00E043FD" w14:paraId="5BEEAD22" w14:textId="77777777" w:rsidTr="00F12F97">
        <w:tc>
          <w:tcPr>
            <w:tcW w:w="9350" w:type="dxa"/>
          </w:tcPr>
          <w:p w14:paraId="7003FB47" w14:textId="77777777" w:rsidR="00E043FD" w:rsidRDefault="00E043FD" w:rsidP="00F12F97">
            <w:pPr>
              <w:rPr>
                <w:rFonts w:eastAsia="DengXian"/>
                <w:iCs/>
              </w:rPr>
            </w:pPr>
            <w:r>
              <w:rPr>
                <w:rFonts w:eastAsia="DengXian"/>
                <w:iCs/>
              </w:rPr>
              <w:t xml:space="preserve">Inputs: </w:t>
            </w:r>
            <m:oMath>
              <m:r>
                <m:rPr>
                  <m:sty m:val="bi"/>
                </m:rPr>
                <w:rPr>
                  <w:rFonts w:ascii="Cambria Math" w:eastAsia="DengXian" w:hAnsi="Cambria Math"/>
                </w:rPr>
                <m:t>X</m:t>
              </m:r>
              <m:r>
                <w:rPr>
                  <w:rFonts w:ascii="Cambria Math" w:eastAsia="DengXian" w:hAnsi="Cambria Math"/>
                </w:rPr>
                <m:t>∈</m:t>
              </m:r>
              <m:sSup>
                <m:sSupPr>
                  <m:ctrlPr>
                    <w:rPr>
                      <w:rFonts w:ascii="Cambria Math" w:eastAsia="DengXian" w:hAnsi="Cambria Math"/>
                      <w:i/>
                      <w:iCs/>
                    </w:rPr>
                  </m:ctrlPr>
                </m:sSupPr>
                <m:e>
                  <m:r>
                    <m:rPr>
                      <m:scr m:val="double-struck"/>
                    </m:rPr>
                    <w:rPr>
                      <w:rFonts w:ascii="Cambria Math" w:eastAsia="DengXian" w:hAnsi="Cambria Math"/>
                    </w:rPr>
                    <m:t>R</m:t>
                  </m:r>
                </m:e>
                <m:sup>
                  <m:r>
                    <w:rPr>
                      <w:rFonts w:ascii="Cambria Math" w:eastAsia="DengXian" w:hAnsi="Cambria Math"/>
                    </w:rPr>
                    <m:t>2×</m:t>
                  </m:r>
                  <m:sSub>
                    <m:sSubPr>
                      <m:ctrlPr>
                        <w:rPr>
                          <w:rFonts w:ascii="Cambria Math" w:eastAsia="DengXian" w:hAnsi="Cambria Math"/>
                          <w:i/>
                          <w:iCs/>
                        </w:rPr>
                      </m:ctrlPr>
                    </m:sSubPr>
                    <m:e>
                      <m:r>
                        <w:rPr>
                          <w:rFonts w:ascii="Cambria Math" w:eastAsia="DengXian" w:hAnsi="Cambria Math"/>
                        </w:rPr>
                        <m:t>N</m:t>
                      </m:r>
                    </m:e>
                    <m:sub>
                      <m:r>
                        <w:rPr>
                          <w:rFonts w:ascii="Cambria Math" w:eastAsia="DengXian" w:hAnsi="Cambria Math"/>
                        </w:rPr>
                        <m:t>token</m:t>
                      </m:r>
                    </m:sub>
                  </m:sSub>
                  <m:r>
                    <w:rPr>
                      <w:rFonts w:ascii="Cambria Math" w:eastAsia="DengXian" w:hAnsi="Cambria Math"/>
                    </w:rPr>
                    <m:t>×</m:t>
                  </m:r>
                  <m:sSub>
                    <m:sSubPr>
                      <m:ctrlPr>
                        <w:rPr>
                          <w:rFonts w:ascii="Cambria Math" w:eastAsia="DengXian" w:hAnsi="Cambria Math"/>
                          <w:i/>
                          <w:iCs/>
                        </w:rPr>
                      </m:ctrlPr>
                    </m:sSubPr>
                    <m:e>
                      <m:r>
                        <w:rPr>
                          <w:rFonts w:ascii="Cambria Math" w:eastAsia="DengXian" w:hAnsi="Cambria Math"/>
                        </w:rPr>
                        <m:t>d</m:t>
                      </m:r>
                    </m:e>
                    <m:sub>
                      <m:r>
                        <w:rPr>
                          <w:rFonts w:ascii="Cambria Math" w:eastAsia="DengXian" w:hAnsi="Cambria Math"/>
                        </w:rPr>
                        <m:t>model</m:t>
                      </m:r>
                    </m:sub>
                  </m:sSub>
                </m:sup>
              </m:sSup>
            </m:oMath>
          </w:p>
          <w:p w14:paraId="63CBBA6B" w14:textId="77777777" w:rsidR="00E043FD" w:rsidRDefault="00E043FD" w:rsidP="00F12F97">
            <w:pPr>
              <w:rPr>
                <w:rFonts w:eastAsia="DengXian"/>
              </w:rPr>
            </w:pPr>
            <w:r>
              <w:rPr>
                <w:rFonts w:eastAsia="DengXian"/>
                <w:iCs/>
              </w:rPr>
              <w:t>Outputs:  </w:t>
            </w:r>
            <m:oMath>
              <m:r>
                <m:rPr>
                  <m:sty m:val="bi"/>
                </m:rPr>
                <w:rPr>
                  <w:rFonts w:ascii="Cambria Math" w:eastAsia="DengXian" w:hAnsi="Cambria Math"/>
                </w:rPr>
                <m:t>Y</m:t>
              </m:r>
              <m:r>
                <w:rPr>
                  <w:rFonts w:ascii="Cambria Math" w:eastAsia="DengXian" w:hAnsi="Cambria Math"/>
                </w:rPr>
                <m:t>∈</m:t>
              </m:r>
              <m:sSup>
                <m:sSupPr>
                  <m:ctrlPr>
                    <w:rPr>
                      <w:rFonts w:ascii="Cambria Math" w:eastAsia="DengXian" w:hAnsi="Cambria Math"/>
                      <w:i/>
                      <w:iCs/>
                    </w:rPr>
                  </m:ctrlPr>
                </m:sSupPr>
                <m:e>
                  <m:r>
                    <m:rPr>
                      <m:scr m:val="double-struck"/>
                    </m:rPr>
                    <w:rPr>
                      <w:rFonts w:ascii="Cambria Math" w:eastAsia="DengXian" w:hAnsi="Cambria Math"/>
                    </w:rPr>
                    <m:t>R</m:t>
                  </m:r>
                </m:e>
                <m:sup>
                  <m:r>
                    <w:rPr>
                      <w:rFonts w:ascii="Cambria Math" w:eastAsia="DengXian" w:hAnsi="Cambria Math"/>
                    </w:rPr>
                    <m:t>2×</m:t>
                  </m:r>
                  <m:sSub>
                    <m:sSubPr>
                      <m:ctrlPr>
                        <w:rPr>
                          <w:rFonts w:ascii="Cambria Math" w:eastAsia="DengXian" w:hAnsi="Cambria Math"/>
                          <w:i/>
                          <w:iCs/>
                        </w:rPr>
                      </m:ctrlPr>
                    </m:sSubPr>
                    <m:e>
                      <m:r>
                        <w:rPr>
                          <w:rFonts w:ascii="Cambria Math" w:eastAsia="DengXian" w:hAnsi="Cambria Math"/>
                        </w:rPr>
                        <m:t>N</m:t>
                      </m:r>
                    </m:e>
                    <m:sub>
                      <m:r>
                        <w:rPr>
                          <w:rFonts w:ascii="Cambria Math" w:eastAsia="DengXian" w:hAnsi="Cambria Math"/>
                        </w:rPr>
                        <m:t>token</m:t>
                      </m:r>
                    </m:sub>
                  </m:sSub>
                  <m:r>
                    <w:rPr>
                      <w:rFonts w:ascii="Cambria Math" w:eastAsia="DengXian" w:hAnsi="Cambria Math"/>
                    </w:rPr>
                    <m:t>×</m:t>
                  </m:r>
                  <m:sSub>
                    <m:sSubPr>
                      <m:ctrlPr>
                        <w:rPr>
                          <w:rFonts w:ascii="Cambria Math" w:eastAsia="DengXian" w:hAnsi="Cambria Math"/>
                          <w:i/>
                          <w:iCs/>
                        </w:rPr>
                      </m:ctrlPr>
                    </m:sSubPr>
                    <m:e>
                      <m:r>
                        <w:rPr>
                          <w:rFonts w:ascii="Cambria Math" w:eastAsia="DengXian" w:hAnsi="Cambria Math"/>
                        </w:rPr>
                        <m:t>d</m:t>
                      </m:r>
                    </m:e>
                    <m:sub>
                      <m:r>
                        <w:rPr>
                          <w:rFonts w:ascii="Cambria Math" w:eastAsia="DengXian" w:hAnsi="Cambria Math"/>
                        </w:rPr>
                        <m:t>model</m:t>
                      </m:r>
                    </m:sub>
                  </m:sSub>
                </m:sup>
              </m:sSup>
            </m:oMath>
          </w:p>
          <w:p w14:paraId="19BB7CCE" w14:textId="77777777" w:rsidR="00E043FD" w:rsidRPr="00DA512D" w:rsidRDefault="00E043FD" w:rsidP="00F12F97">
            <w:pPr>
              <w:rPr>
                <w:rFonts w:eastAsia="DengXian"/>
              </w:rPr>
            </w:pPr>
            <w:r>
              <w:rPr>
                <w:rFonts w:eastAsia="DengXian"/>
                <w:iCs/>
              </w:rPr>
              <w:t xml:space="preserve">Model parameters: </w:t>
            </w:r>
            <m:oMath>
              <m:sSub>
                <m:sSubPr>
                  <m:ctrlPr>
                    <w:rPr>
                      <w:rFonts w:ascii="Cambria Math" w:hAnsi="Cambria Math"/>
                      <w:b/>
                      <w:bCs/>
                      <w:i/>
                    </w:rPr>
                  </m:ctrlPr>
                </m:sSubPr>
                <m:e>
                  <m:r>
                    <m:rPr>
                      <m:sty m:val="bi"/>
                    </m:rPr>
                    <w:rPr>
                      <w:rFonts w:ascii="Cambria Math" w:hAnsi="Cambria Math"/>
                    </w:rPr>
                    <m:t>W</m:t>
                  </m:r>
                </m:e>
                <m:sub>
                  <m:r>
                    <m:rPr>
                      <m:sty m:val="bi"/>
                    </m:rPr>
                    <w:rPr>
                      <w:rFonts w:ascii="Cambria Math" w:hAnsi="Cambria Math"/>
                    </w:rPr>
                    <m:t>ffn</m:t>
                  </m:r>
                  <m:r>
                    <m:rPr>
                      <m:sty m:val="bi"/>
                    </m:rPr>
                    <w:rPr>
                      <w:rFonts w:ascii="Cambria Math" w:hAnsi="Cambria Math"/>
                    </w:rPr>
                    <m:t>1</m:t>
                  </m:r>
                </m:sub>
              </m:sSub>
              <m:r>
                <w:rPr>
                  <w:rFonts w:ascii="Cambria Math" w:eastAsia="DengXian" w:hAnsi="Cambria Math"/>
                </w:rPr>
                <m:t>∈</m:t>
              </m:r>
              <m:sSup>
                <m:sSupPr>
                  <m:ctrlPr>
                    <w:rPr>
                      <w:rFonts w:ascii="Cambria Math" w:eastAsia="DengXian" w:hAnsi="Cambria Math"/>
                      <w:i/>
                    </w:rPr>
                  </m:ctrlPr>
                </m:sSupPr>
                <m:e>
                  <m:r>
                    <m:rPr>
                      <m:scr m:val="double-struck"/>
                    </m:rPr>
                    <w:rPr>
                      <w:rFonts w:ascii="Cambria Math" w:eastAsia="DengXian" w:hAnsi="Cambria Math"/>
                    </w:rPr>
                    <m:t>R</m:t>
                  </m:r>
                </m:e>
                <m:sup>
                  <m:r>
                    <w:rPr>
                      <w:rFonts w:ascii="Cambria Math" w:eastAsia="DengXian" w:hAnsi="Cambria Math"/>
                    </w:rPr>
                    <m:t>2×</m:t>
                  </m:r>
                  <m:sSub>
                    <m:sSubPr>
                      <m:ctrlPr>
                        <w:rPr>
                          <w:rFonts w:ascii="Cambria Math" w:eastAsia="DengXian" w:hAnsi="Cambria Math"/>
                          <w:i/>
                        </w:rPr>
                      </m:ctrlPr>
                    </m:sSubPr>
                    <m:e>
                      <m:r>
                        <w:rPr>
                          <w:rFonts w:ascii="Cambria Math" w:eastAsia="DengXian" w:hAnsi="Cambria Math"/>
                        </w:rPr>
                        <m:t>d</m:t>
                      </m:r>
                    </m:e>
                    <m:sub>
                      <m:r>
                        <w:rPr>
                          <w:rFonts w:ascii="Cambria Math" w:eastAsia="DengXian" w:hAnsi="Cambria Math"/>
                        </w:rPr>
                        <m:t>model</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d</m:t>
                      </m:r>
                    </m:e>
                    <m:sub>
                      <m:r>
                        <w:rPr>
                          <w:rFonts w:ascii="Cambria Math" w:eastAsia="DengXian" w:hAnsi="Cambria Math"/>
                        </w:rPr>
                        <m:t>FF</m:t>
                      </m:r>
                    </m:sub>
                  </m:sSub>
                </m:sup>
              </m:sSup>
            </m:oMath>
          </w:p>
          <w:p w14:paraId="48AFADD2" w14:textId="77777777" w:rsidR="00E043FD" w:rsidRDefault="00E043FD" w:rsidP="00F12F97">
            <w:pPr>
              <w:rPr>
                <w:rFonts w:eastAsia="DengXian"/>
              </w:rPr>
            </w:pPr>
            <w:r>
              <w:rPr>
                <w:rFonts w:eastAsia="DengXian"/>
                <w:iCs/>
              </w:rPr>
              <w:t xml:space="preserve">Model parameters: </w:t>
            </w:r>
            <m:oMath>
              <m:sSub>
                <m:sSubPr>
                  <m:ctrlPr>
                    <w:rPr>
                      <w:rFonts w:ascii="Cambria Math" w:hAnsi="Cambria Math"/>
                      <w:b/>
                      <w:bCs/>
                      <w:i/>
                    </w:rPr>
                  </m:ctrlPr>
                </m:sSubPr>
                <m:e>
                  <m:r>
                    <m:rPr>
                      <m:sty m:val="bi"/>
                    </m:rPr>
                    <w:rPr>
                      <w:rFonts w:ascii="Cambria Math" w:hAnsi="Cambria Math"/>
                    </w:rPr>
                    <m:t>b</m:t>
                  </m:r>
                </m:e>
                <m:sub>
                  <m:r>
                    <m:rPr>
                      <m:sty m:val="bi"/>
                    </m:rPr>
                    <w:rPr>
                      <w:rFonts w:ascii="Cambria Math" w:hAnsi="Cambria Math"/>
                    </w:rPr>
                    <m:t>ffn</m:t>
                  </m:r>
                  <m:r>
                    <m:rPr>
                      <m:sty m:val="bi"/>
                    </m:rPr>
                    <w:rPr>
                      <w:rFonts w:ascii="Cambria Math" w:hAnsi="Cambria Math"/>
                    </w:rPr>
                    <m:t>1</m:t>
                  </m:r>
                </m:sub>
              </m:sSub>
              <m:r>
                <w:rPr>
                  <w:rFonts w:ascii="Cambria Math" w:eastAsia="DengXian" w:hAnsi="Cambria Math"/>
                </w:rPr>
                <m:t>∈</m:t>
              </m:r>
              <m:sSup>
                <m:sSupPr>
                  <m:ctrlPr>
                    <w:rPr>
                      <w:rFonts w:ascii="Cambria Math" w:eastAsia="DengXian" w:hAnsi="Cambria Math"/>
                      <w:i/>
                    </w:rPr>
                  </m:ctrlPr>
                </m:sSupPr>
                <m:e>
                  <m:r>
                    <m:rPr>
                      <m:scr m:val="double-struck"/>
                    </m:rPr>
                    <w:rPr>
                      <w:rFonts w:ascii="Cambria Math" w:eastAsia="DengXian" w:hAnsi="Cambria Math"/>
                    </w:rPr>
                    <m:t>R</m:t>
                  </m:r>
                </m:e>
                <m:sup>
                  <m:r>
                    <w:rPr>
                      <w:rFonts w:ascii="Cambria Math" w:eastAsia="DengXian" w:hAnsi="Cambria Math"/>
                    </w:rPr>
                    <m:t>2×</m:t>
                  </m:r>
                  <m:sSub>
                    <m:sSubPr>
                      <m:ctrlPr>
                        <w:rPr>
                          <w:rFonts w:ascii="Cambria Math" w:eastAsia="DengXian" w:hAnsi="Cambria Math"/>
                          <w:i/>
                        </w:rPr>
                      </m:ctrlPr>
                    </m:sSubPr>
                    <m:e>
                      <m:r>
                        <w:rPr>
                          <w:rFonts w:ascii="Cambria Math" w:eastAsia="DengXian" w:hAnsi="Cambria Math"/>
                        </w:rPr>
                        <m:t>d</m:t>
                      </m:r>
                    </m:e>
                    <m:sub>
                      <m:r>
                        <w:rPr>
                          <w:rFonts w:ascii="Cambria Math" w:eastAsia="DengXian" w:hAnsi="Cambria Math"/>
                        </w:rPr>
                        <m:t>FF</m:t>
                      </m:r>
                    </m:sub>
                  </m:sSub>
                  <m:r>
                    <w:rPr>
                      <w:rFonts w:ascii="Cambria Math" w:eastAsia="DengXian" w:hAnsi="Cambria Math"/>
                    </w:rPr>
                    <m:t>×1</m:t>
                  </m:r>
                </m:sup>
              </m:sSup>
            </m:oMath>
          </w:p>
          <w:p w14:paraId="16AC39F7" w14:textId="77777777" w:rsidR="00E043FD" w:rsidRPr="00DA512D" w:rsidRDefault="00E043FD" w:rsidP="00F12F97">
            <w:pPr>
              <w:rPr>
                <w:rFonts w:eastAsia="DengXian"/>
              </w:rPr>
            </w:pPr>
            <w:r>
              <w:rPr>
                <w:rFonts w:eastAsia="DengXian"/>
                <w:iCs/>
              </w:rPr>
              <w:t xml:space="preserve">Model parameters: </w:t>
            </w:r>
            <m:oMath>
              <m:sSub>
                <m:sSubPr>
                  <m:ctrlPr>
                    <w:rPr>
                      <w:rFonts w:ascii="Cambria Math" w:hAnsi="Cambria Math"/>
                      <w:b/>
                      <w:bCs/>
                      <w:i/>
                    </w:rPr>
                  </m:ctrlPr>
                </m:sSubPr>
                <m:e>
                  <m:r>
                    <m:rPr>
                      <m:sty m:val="bi"/>
                    </m:rPr>
                    <w:rPr>
                      <w:rFonts w:ascii="Cambria Math" w:hAnsi="Cambria Math"/>
                    </w:rPr>
                    <m:t>W</m:t>
                  </m:r>
                </m:e>
                <m:sub>
                  <m:r>
                    <m:rPr>
                      <m:sty m:val="bi"/>
                    </m:rPr>
                    <w:rPr>
                      <w:rFonts w:ascii="Cambria Math" w:hAnsi="Cambria Math"/>
                    </w:rPr>
                    <m:t>ffn</m:t>
                  </m:r>
                  <m:r>
                    <m:rPr>
                      <m:sty m:val="bi"/>
                    </m:rPr>
                    <w:rPr>
                      <w:rFonts w:ascii="Cambria Math" w:hAnsi="Cambria Math"/>
                    </w:rPr>
                    <m:t>2</m:t>
                  </m:r>
                </m:sub>
              </m:sSub>
              <m:r>
                <w:rPr>
                  <w:rFonts w:ascii="Cambria Math" w:eastAsia="DengXian" w:hAnsi="Cambria Math"/>
                </w:rPr>
                <m:t>∈</m:t>
              </m:r>
              <m:sSup>
                <m:sSupPr>
                  <m:ctrlPr>
                    <w:rPr>
                      <w:rFonts w:ascii="Cambria Math" w:eastAsia="DengXian" w:hAnsi="Cambria Math"/>
                      <w:i/>
                    </w:rPr>
                  </m:ctrlPr>
                </m:sSupPr>
                <m:e>
                  <m:r>
                    <m:rPr>
                      <m:scr m:val="double-struck"/>
                    </m:rPr>
                    <w:rPr>
                      <w:rFonts w:ascii="Cambria Math" w:eastAsia="DengXian" w:hAnsi="Cambria Math"/>
                    </w:rPr>
                    <m:t>R</m:t>
                  </m:r>
                </m:e>
                <m:sup>
                  <m:r>
                    <w:rPr>
                      <w:rFonts w:ascii="Cambria Math" w:eastAsia="DengXian" w:hAnsi="Cambria Math"/>
                    </w:rPr>
                    <m:t>2×</m:t>
                  </m:r>
                  <m:sSub>
                    <m:sSubPr>
                      <m:ctrlPr>
                        <w:rPr>
                          <w:rFonts w:ascii="Cambria Math" w:eastAsia="DengXian" w:hAnsi="Cambria Math"/>
                          <w:i/>
                        </w:rPr>
                      </m:ctrlPr>
                    </m:sSubPr>
                    <m:e>
                      <m:r>
                        <w:rPr>
                          <w:rFonts w:ascii="Cambria Math" w:eastAsia="DengXian" w:hAnsi="Cambria Math"/>
                        </w:rPr>
                        <m:t>d</m:t>
                      </m:r>
                    </m:e>
                    <m:sub>
                      <m:r>
                        <w:rPr>
                          <w:rFonts w:ascii="Cambria Math" w:eastAsia="DengXian" w:hAnsi="Cambria Math"/>
                        </w:rPr>
                        <m:t>FF</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d</m:t>
                      </m:r>
                    </m:e>
                    <m:sub>
                      <m:r>
                        <w:rPr>
                          <w:rFonts w:ascii="Cambria Math" w:eastAsia="DengXian" w:hAnsi="Cambria Math"/>
                        </w:rPr>
                        <m:t>model</m:t>
                      </m:r>
                    </m:sub>
                  </m:sSub>
                </m:sup>
              </m:sSup>
            </m:oMath>
          </w:p>
          <w:p w14:paraId="6838890D" w14:textId="77777777" w:rsidR="00E043FD" w:rsidRPr="00DA512D" w:rsidRDefault="00E043FD" w:rsidP="00F12F97">
            <w:pPr>
              <w:rPr>
                <w:rFonts w:eastAsia="DengXian"/>
              </w:rPr>
            </w:pPr>
            <w:r>
              <w:rPr>
                <w:rFonts w:eastAsia="DengXian"/>
                <w:iCs/>
              </w:rPr>
              <w:t xml:space="preserve">Model parameters: </w:t>
            </w:r>
            <m:oMath>
              <m:sSub>
                <m:sSubPr>
                  <m:ctrlPr>
                    <w:rPr>
                      <w:rFonts w:ascii="Cambria Math" w:hAnsi="Cambria Math"/>
                      <w:b/>
                      <w:bCs/>
                      <w:i/>
                    </w:rPr>
                  </m:ctrlPr>
                </m:sSubPr>
                <m:e>
                  <m:r>
                    <m:rPr>
                      <m:sty m:val="bi"/>
                    </m:rPr>
                    <w:rPr>
                      <w:rFonts w:ascii="Cambria Math" w:hAnsi="Cambria Math"/>
                    </w:rPr>
                    <m:t>b</m:t>
                  </m:r>
                </m:e>
                <m:sub>
                  <m:r>
                    <m:rPr>
                      <m:sty m:val="bi"/>
                    </m:rPr>
                    <w:rPr>
                      <w:rFonts w:ascii="Cambria Math" w:hAnsi="Cambria Math"/>
                    </w:rPr>
                    <m:t>ffn</m:t>
                  </m:r>
                  <m:r>
                    <m:rPr>
                      <m:sty m:val="bi"/>
                    </m:rPr>
                    <w:rPr>
                      <w:rFonts w:ascii="Cambria Math" w:hAnsi="Cambria Math"/>
                    </w:rPr>
                    <m:t>2</m:t>
                  </m:r>
                </m:sub>
              </m:sSub>
              <m:r>
                <w:rPr>
                  <w:rFonts w:ascii="Cambria Math" w:eastAsia="DengXian" w:hAnsi="Cambria Math"/>
                </w:rPr>
                <m:t>∈</m:t>
              </m:r>
              <m:sSup>
                <m:sSupPr>
                  <m:ctrlPr>
                    <w:rPr>
                      <w:rFonts w:ascii="Cambria Math" w:eastAsia="DengXian" w:hAnsi="Cambria Math"/>
                      <w:i/>
                    </w:rPr>
                  </m:ctrlPr>
                </m:sSupPr>
                <m:e>
                  <m:r>
                    <m:rPr>
                      <m:scr m:val="double-struck"/>
                    </m:rPr>
                    <w:rPr>
                      <w:rFonts w:ascii="Cambria Math" w:eastAsia="DengXian" w:hAnsi="Cambria Math"/>
                    </w:rPr>
                    <m:t>R</m:t>
                  </m:r>
                </m:e>
                <m:sup>
                  <m:r>
                    <w:rPr>
                      <w:rFonts w:ascii="Cambria Math" w:eastAsia="DengXian" w:hAnsi="Cambria Math"/>
                    </w:rPr>
                    <m:t>2×</m:t>
                  </m:r>
                  <m:sSub>
                    <m:sSubPr>
                      <m:ctrlPr>
                        <w:rPr>
                          <w:rFonts w:ascii="Cambria Math" w:eastAsia="DengXian" w:hAnsi="Cambria Math"/>
                          <w:i/>
                        </w:rPr>
                      </m:ctrlPr>
                    </m:sSubPr>
                    <m:e>
                      <m:r>
                        <w:rPr>
                          <w:rFonts w:ascii="Cambria Math" w:eastAsia="DengXian" w:hAnsi="Cambria Math"/>
                        </w:rPr>
                        <m:t>d</m:t>
                      </m:r>
                    </m:e>
                    <m:sub>
                      <m:r>
                        <w:rPr>
                          <w:rFonts w:ascii="Cambria Math" w:eastAsia="DengXian" w:hAnsi="Cambria Math"/>
                        </w:rPr>
                        <m:t>model</m:t>
                      </m:r>
                    </m:sub>
                  </m:sSub>
                  <m:r>
                    <w:rPr>
                      <w:rFonts w:ascii="Cambria Math" w:eastAsia="DengXian" w:hAnsi="Cambria Math"/>
                    </w:rPr>
                    <m:t>×1</m:t>
                  </m:r>
                </m:sup>
              </m:sSup>
            </m:oMath>
          </w:p>
        </w:tc>
      </w:tr>
      <w:tr w:rsidR="00E043FD" w:rsidRPr="008C5F44" w14:paraId="2BE28CEC" w14:textId="77777777" w:rsidTr="00F12F97">
        <w:tc>
          <w:tcPr>
            <w:tcW w:w="9350" w:type="dxa"/>
          </w:tcPr>
          <w:p w14:paraId="6E74E364" w14:textId="77777777" w:rsidR="00E043FD" w:rsidRDefault="00E043FD" w:rsidP="00F12F97">
            <w:pPr>
              <w:rPr>
                <w:rFonts w:eastAsia="DengXian"/>
                <w:iCs/>
              </w:rPr>
            </w:pPr>
            <w:bookmarkStart w:id="13" w:name="_Hlk220511506"/>
          </w:p>
          <w:p w14:paraId="15445EB4" w14:textId="77777777" w:rsidR="00E043FD" w:rsidRPr="003A4738" w:rsidRDefault="00000000" w:rsidP="00F12F97">
            <w:pPr>
              <w:rPr>
                <w:b/>
                <w:bCs/>
              </w:rPr>
            </w:pPr>
            <m:oMathPara>
              <m:oMath>
                <m:acc>
                  <m:accPr>
                    <m:ctrlPr>
                      <w:rPr>
                        <w:rFonts w:ascii="Cambria Math" w:hAnsi="Cambria Math"/>
                        <w:b/>
                        <w:i/>
                      </w:rPr>
                    </m:ctrlPr>
                  </m:accPr>
                  <m:e>
                    <m:r>
                      <m:rPr>
                        <m:sty m:val="bi"/>
                      </m:rPr>
                      <w:rPr>
                        <w:rFonts w:ascii="Cambria Math" w:hAnsi="Cambria Math"/>
                      </w:rPr>
                      <m:t>X</m:t>
                    </m:r>
                  </m:e>
                </m:acc>
                <m:r>
                  <m:rPr>
                    <m:sty m:val="bi"/>
                  </m:rPr>
                  <w:rPr>
                    <w:rFonts w:ascii="Cambria Math" w:hAnsi="Cambria Math"/>
                  </w:rPr>
                  <m:t>=X</m:t>
                </m:r>
                <m:sSub>
                  <m:sSubPr>
                    <m:ctrlPr>
                      <w:rPr>
                        <w:rFonts w:ascii="Cambria Math" w:hAnsi="Cambria Math"/>
                        <w:b/>
                        <w:bCs/>
                        <w:i/>
                      </w:rPr>
                    </m:ctrlPr>
                  </m:sSubPr>
                  <m:e>
                    <m:r>
                      <m:rPr>
                        <m:sty m:val="bi"/>
                      </m:rPr>
                      <w:rPr>
                        <w:rFonts w:ascii="Cambria Math" w:hAnsi="Cambria Math"/>
                      </w:rPr>
                      <m:t>W</m:t>
                    </m:r>
                  </m:e>
                  <m:sub>
                    <m:r>
                      <m:rPr>
                        <m:sty m:val="bi"/>
                      </m:rPr>
                      <w:rPr>
                        <w:rFonts w:ascii="Cambria Math" w:hAnsi="Cambria Math"/>
                      </w:rPr>
                      <m:t>ffn</m:t>
                    </m:r>
                    <m:r>
                      <m:rPr>
                        <m:sty m:val="bi"/>
                      </m:rPr>
                      <w:rPr>
                        <w:rFonts w:ascii="Cambria Math" w:hAnsi="Cambria Math"/>
                      </w:rPr>
                      <m:t>1</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b</m:t>
                    </m:r>
                  </m:e>
                  <m:sub>
                    <m:r>
                      <m:rPr>
                        <m:sty m:val="bi"/>
                      </m:rPr>
                      <w:rPr>
                        <w:rFonts w:ascii="Cambria Math" w:hAnsi="Cambria Math"/>
                      </w:rPr>
                      <m:t>ffn</m:t>
                    </m:r>
                    <m:r>
                      <m:rPr>
                        <m:sty m:val="bi"/>
                      </m:rPr>
                      <w:rPr>
                        <w:rFonts w:ascii="Cambria Math" w:hAnsi="Cambria Math"/>
                      </w:rPr>
                      <m:t>1</m:t>
                    </m:r>
                  </m:sub>
                </m:sSub>
                <m:r>
                  <w:rPr>
                    <w:rFonts w:ascii="Cambria Math" w:hAnsi="Cambria Math"/>
                  </w:rPr>
                  <m:t>∈</m:t>
                </m:r>
                <m:sSup>
                  <m:sSupPr>
                    <m:ctrlPr>
                      <w:rPr>
                        <w:rFonts w:ascii="Cambria Math" w:hAnsi="Cambria Math"/>
                        <w:i/>
                      </w:rPr>
                    </m:ctrlPr>
                  </m:sSupPr>
                  <m:e>
                    <m:r>
                      <m:rPr>
                        <m:scr m:val="double-struck"/>
                      </m:rPr>
                      <w:rPr>
                        <w:rFonts w:ascii="Cambria Math" w:hAnsi="Cambria Math"/>
                      </w:rPr>
                      <m:t>R</m:t>
                    </m:r>
                  </m:e>
                  <m:sup>
                    <m:r>
                      <w:rPr>
                        <w:rFonts w:ascii="Cambria Math" w:hAnsi="Cambria Math"/>
                      </w:rPr>
                      <m:t>2×</m:t>
                    </m:r>
                    <m:sSub>
                      <m:sSubPr>
                        <m:ctrlPr>
                          <w:rPr>
                            <w:rFonts w:ascii="Cambria Math" w:hAnsi="Cambria Math"/>
                            <w:i/>
                          </w:rPr>
                        </m:ctrlPr>
                      </m:sSubPr>
                      <m:e>
                        <m:r>
                          <w:rPr>
                            <w:rFonts w:ascii="Cambria Math" w:hAnsi="Cambria Math"/>
                          </w:rPr>
                          <m:t>N</m:t>
                        </m:r>
                      </m:e>
                      <m:sub>
                        <m:r>
                          <w:rPr>
                            <w:rFonts w:ascii="Cambria Math" w:hAnsi="Cambria Math"/>
                          </w:rPr>
                          <m:t>token</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FF</m:t>
                        </m:r>
                      </m:sub>
                    </m:sSub>
                  </m:sup>
                </m:sSup>
              </m:oMath>
            </m:oMathPara>
          </w:p>
          <w:p w14:paraId="7AF1DE1A" w14:textId="77777777" w:rsidR="00E043FD" w:rsidRPr="00247DDF" w:rsidRDefault="00E043FD" w:rsidP="00F12F97">
            <w:pPr>
              <w:rPr>
                <w:b/>
                <w:bCs/>
              </w:rPr>
            </w:pPr>
            <m:oMathPara>
              <m:oMath>
                <m:r>
                  <m:rPr>
                    <m:sty m:val="bi"/>
                  </m:rPr>
                  <w:rPr>
                    <w:rFonts w:ascii="Cambria Math" w:hAnsi="Cambria Math"/>
                  </w:rPr>
                  <m:t>Y=X+</m:t>
                </m:r>
                <m:r>
                  <m:rPr>
                    <m:sty m:val="p"/>
                  </m:rPr>
                  <w:rPr>
                    <w:rFonts w:ascii="Cambria Math" w:hAnsi="Cambria Math"/>
                  </w:rPr>
                  <m:t>ReLU</m:t>
                </m:r>
                <m:d>
                  <m:dPr>
                    <m:ctrlPr>
                      <w:rPr>
                        <w:rFonts w:ascii="Cambria Math" w:hAnsi="Cambria Math"/>
                        <w:b/>
                        <w:bCs/>
                        <w:i/>
                      </w:rPr>
                    </m:ctrlPr>
                  </m:dPr>
                  <m:e>
                    <m:acc>
                      <m:accPr>
                        <m:ctrlPr>
                          <w:rPr>
                            <w:rFonts w:ascii="Cambria Math" w:hAnsi="Cambria Math"/>
                            <w:b/>
                            <w:i/>
                          </w:rPr>
                        </m:ctrlPr>
                      </m:accPr>
                      <m:e>
                        <m:r>
                          <m:rPr>
                            <m:sty m:val="bi"/>
                          </m:rPr>
                          <w:rPr>
                            <w:rFonts w:ascii="Cambria Math" w:hAnsi="Cambria Math"/>
                          </w:rPr>
                          <m:t>X</m:t>
                        </m:r>
                        <m:ctrlPr>
                          <w:rPr>
                            <w:rFonts w:ascii="Cambria Math" w:hAnsi="Cambria Math"/>
                            <w:b/>
                            <w:bCs/>
                            <w:i/>
                          </w:rPr>
                        </m:ctrlPr>
                      </m:e>
                    </m:acc>
                  </m:e>
                </m:d>
                <m:sSub>
                  <m:sSubPr>
                    <m:ctrlPr>
                      <w:rPr>
                        <w:rFonts w:ascii="Cambria Math" w:hAnsi="Cambria Math"/>
                        <w:b/>
                        <w:bCs/>
                        <w:i/>
                      </w:rPr>
                    </m:ctrlPr>
                  </m:sSubPr>
                  <m:e>
                    <m:r>
                      <m:rPr>
                        <m:sty m:val="bi"/>
                      </m:rPr>
                      <w:rPr>
                        <w:rFonts w:ascii="Cambria Math" w:hAnsi="Cambria Math"/>
                      </w:rPr>
                      <m:t>W</m:t>
                    </m:r>
                  </m:e>
                  <m:sub>
                    <m:r>
                      <m:rPr>
                        <m:sty m:val="bi"/>
                      </m:rPr>
                      <w:rPr>
                        <w:rFonts w:ascii="Cambria Math" w:hAnsi="Cambria Math"/>
                      </w:rPr>
                      <m:t>ffn</m:t>
                    </m:r>
                    <m:r>
                      <m:rPr>
                        <m:sty m:val="bi"/>
                      </m:rPr>
                      <w:rPr>
                        <w:rFonts w:ascii="Cambria Math" w:hAnsi="Cambria Math"/>
                      </w:rPr>
                      <m:t>2</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b</m:t>
                    </m:r>
                  </m:e>
                  <m:sub>
                    <m:r>
                      <m:rPr>
                        <m:sty m:val="bi"/>
                      </m:rPr>
                      <w:rPr>
                        <w:rFonts w:ascii="Cambria Math" w:hAnsi="Cambria Math"/>
                      </w:rPr>
                      <m:t>ffn</m:t>
                    </m:r>
                    <m:r>
                      <m:rPr>
                        <m:sty m:val="bi"/>
                      </m:rPr>
                      <w:rPr>
                        <w:rFonts w:ascii="Cambria Math" w:hAnsi="Cambria Math"/>
                      </w:rPr>
                      <m:t>2</m:t>
                    </m:r>
                  </m:sub>
                </m:sSub>
              </m:oMath>
            </m:oMathPara>
            <w:bookmarkEnd w:id="13"/>
          </w:p>
        </w:tc>
      </w:tr>
    </w:tbl>
    <w:p w14:paraId="2D450EC8" w14:textId="77777777" w:rsidR="00E043FD" w:rsidRDefault="00E043FD" w:rsidP="00E043FD"/>
    <w:tbl>
      <w:tblPr>
        <w:tblStyle w:val="TableGrid"/>
        <w:tblW w:w="0" w:type="auto"/>
        <w:tblLook w:val="04A0" w:firstRow="1" w:lastRow="0" w:firstColumn="1" w:lastColumn="0" w:noHBand="0" w:noVBand="1"/>
      </w:tblPr>
      <w:tblGrid>
        <w:gridCol w:w="9350"/>
      </w:tblGrid>
      <w:tr w:rsidR="00E043FD" w14:paraId="4896F94A" w14:textId="77777777" w:rsidTr="00F12F97">
        <w:tc>
          <w:tcPr>
            <w:tcW w:w="9350" w:type="dxa"/>
          </w:tcPr>
          <w:p w14:paraId="4D54C85A" w14:textId="77777777" w:rsidR="00E043FD" w:rsidRDefault="00E043FD" w:rsidP="00F12F97">
            <w:pPr>
              <w:rPr>
                <w:rFonts w:eastAsia="DengXian"/>
                <w:iCs/>
              </w:rPr>
            </w:pPr>
            <w:r>
              <w:rPr>
                <w:rFonts w:eastAsia="DengXian"/>
                <w:iCs/>
              </w:rPr>
              <w:t>Algorithm:  </w:t>
            </w:r>
            <m:oMath>
              <m:r>
                <m:rPr>
                  <m:sty m:val="bi"/>
                </m:rPr>
                <w:rPr>
                  <w:rFonts w:ascii="Cambria Math" w:eastAsia="DengXian" w:hAnsi="Cambria Math"/>
                </w:rPr>
                <m:t>Y</m:t>
              </m:r>
              <m:r>
                <w:rPr>
                  <w:rFonts w:ascii="Cambria Math" w:eastAsia="DengXian" w:hAnsi="Cambria Math"/>
                </w:rPr>
                <m:t>←ReLU(</m:t>
              </m:r>
              <m:r>
                <m:rPr>
                  <m:sty m:val="bi"/>
                </m:rPr>
                <w:rPr>
                  <w:rFonts w:ascii="Cambria Math" w:eastAsia="DengXian" w:hAnsi="Cambria Math"/>
                </w:rPr>
                <m:t>X</m:t>
              </m:r>
              <m:r>
                <w:rPr>
                  <w:rFonts w:ascii="Cambria Math" w:eastAsia="DengXian" w:hAnsi="Cambria Math"/>
                </w:rPr>
                <m:t>)</m:t>
              </m:r>
            </m:oMath>
          </w:p>
        </w:tc>
      </w:tr>
      <w:tr w:rsidR="00E043FD" w:rsidRPr="00DA512D" w14:paraId="08084E16" w14:textId="77777777" w:rsidTr="00F12F97">
        <w:tc>
          <w:tcPr>
            <w:tcW w:w="9350" w:type="dxa"/>
          </w:tcPr>
          <w:p w14:paraId="62E6687E" w14:textId="77777777" w:rsidR="00E043FD" w:rsidRDefault="00E043FD" w:rsidP="00F12F97">
            <w:pPr>
              <w:rPr>
                <w:rFonts w:eastAsia="DengXian"/>
                <w:iCs/>
              </w:rPr>
            </w:pPr>
            <w:r>
              <w:rPr>
                <w:rFonts w:eastAsia="DengXian"/>
                <w:iCs/>
              </w:rPr>
              <w:t xml:space="preserve">Inputs: </w:t>
            </w:r>
            <m:oMath>
              <m:r>
                <m:rPr>
                  <m:sty m:val="bi"/>
                </m:rPr>
                <w:rPr>
                  <w:rFonts w:ascii="Cambria Math" w:eastAsia="DengXian" w:hAnsi="Cambria Math"/>
                </w:rPr>
                <m:t>X</m:t>
              </m:r>
              <m:r>
                <w:rPr>
                  <w:rFonts w:ascii="Cambria Math" w:eastAsia="DengXian" w:hAnsi="Cambria Math"/>
                </w:rPr>
                <m:t>∈</m:t>
              </m:r>
              <m:sSup>
                <m:sSupPr>
                  <m:ctrlPr>
                    <w:rPr>
                      <w:rFonts w:ascii="Cambria Math" w:eastAsia="DengXian" w:hAnsi="Cambria Math"/>
                      <w:i/>
                      <w:iCs/>
                    </w:rPr>
                  </m:ctrlPr>
                </m:sSupPr>
                <m:e>
                  <m:r>
                    <m:rPr>
                      <m:scr m:val="double-struck"/>
                    </m:rPr>
                    <w:rPr>
                      <w:rFonts w:ascii="Cambria Math" w:eastAsia="DengXian" w:hAnsi="Cambria Math"/>
                    </w:rPr>
                    <m:t>R</m:t>
                  </m:r>
                </m:e>
                <m:sup>
                  <m:r>
                    <w:rPr>
                      <w:rFonts w:ascii="Cambria Math" w:eastAsia="DengXian" w:hAnsi="Cambria Math"/>
                    </w:rPr>
                    <m:t>2×</m:t>
                  </m:r>
                  <m:sSub>
                    <m:sSubPr>
                      <m:ctrlPr>
                        <w:rPr>
                          <w:rFonts w:ascii="Cambria Math" w:eastAsia="DengXian" w:hAnsi="Cambria Math"/>
                          <w:i/>
                          <w:iCs/>
                        </w:rPr>
                      </m:ctrlPr>
                    </m:sSubPr>
                    <m:e>
                      <m:r>
                        <w:rPr>
                          <w:rFonts w:ascii="Cambria Math" w:eastAsia="DengXian" w:hAnsi="Cambria Math"/>
                        </w:rPr>
                        <m:t>N</m:t>
                      </m:r>
                    </m:e>
                    <m:sub>
                      <m:r>
                        <w:rPr>
                          <w:rFonts w:ascii="Cambria Math" w:eastAsia="DengXian" w:hAnsi="Cambria Math"/>
                        </w:rPr>
                        <m:t>token</m:t>
                      </m:r>
                    </m:sub>
                  </m:sSub>
                  <m:r>
                    <w:rPr>
                      <w:rFonts w:ascii="Cambria Math" w:eastAsia="DengXian" w:hAnsi="Cambria Math"/>
                    </w:rPr>
                    <m:t>×</m:t>
                  </m:r>
                  <m:sSub>
                    <m:sSubPr>
                      <m:ctrlPr>
                        <w:rPr>
                          <w:rFonts w:ascii="Cambria Math" w:eastAsia="DengXian" w:hAnsi="Cambria Math"/>
                          <w:i/>
                          <w:iCs/>
                        </w:rPr>
                      </m:ctrlPr>
                    </m:sSubPr>
                    <m:e>
                      <m:r>
                        <w:rPr>
                          <w:rFonts w:ascii="Cambria Math" w:eastAsia="DengXian" w:hAnsi="Cambria Math"/>
                        </w:rPr>
                        <m:t>d</m:t>
                      </m:r>
                    </m:e>
                    <m:sub>
                      <m:r>
                        <w:rPr>
                          <w:rFonts w:ascii="Cambria Math" w:eastAsia="DengXian" w:hAnsi="Cambria Math"/>
                        </w:rPr>
                        <m:t>FF</m:t>
                      </m:r>
                    </m:sub>
                  </m:sSub>
                </m:sup>
              </m:sSup>
            </m:oMath>
          </w:p>
          <w:p w14:paraId="3C439718" w14:textId="77777777" w:rsidR="00E043FD" w:rsidRPr="00DA512D" w:rsidRDefault="00E043FD" w:rsidP="00F12F97">
            <w:pPr>
              <w:rPr>
                <w:rFonts w:eastAsia="DengXian"/>
              </w:rPr>
            </w:pPr>
            <w:r>
              <w:rPr>
                <w:rFonts w:eastAsia="DengXian"/>
                <w:iCs/>
              </w:rPr>
              <w:t>Outputs:  </w:t>
            </w:r>
            <m:oMath>
              <m:r>
                <m:rPr>
                  <m:sty m:val="bi"/>
                </m:rPr>
                <w:rPr>
                  <w:rFonts w:ascii="Cambria Math" w:eastAsia="DengXian" w:hAnsi="Cambria Math"/>
                </w:rPr>
                <m:t>Y</m:t>
              </m:r>
              <m:r>
                <w:rPr>
                  <w:rFonts w:ascii="Cambria Math" w:eastAsia="DengXian" w:hAnsi="Cambria Math"/>
                </w:rPr>
                <m:t>∈</m:t>
              </m:r>
              <m:sSup>
                <m:sSupPr>
                  <m:ctrlPr>
                    <w:rPr>
                      <w:rFonts w:ascii="Cambria Math" w:eastAsia="DengXian" w:hAnsi="Cambria Math"/>
                      <w:i/>
                      <w:iCs/>
                    </w:rPr>
                  </m:ctrlPr>
                </m:sSupPr>
                <m:e>
                  <m:r>
                    <m:rPr>
                      <m:scr m:val="double-struck"/>
                    </m:rPr>
                    <w:rPr>
                      <w:rFonts w:ascii="Cambria Math" w:eastAsia="DengXian" w:hAnsi="Cambria Math"/>
                    </w:rPr>
                    <m:t>R</m:t>
                  </m:r>
                </m:e>
                <m:sup>
                  <m:r>
                    <w:rPr>
                      <w:rFonts w:ascii="Cambria Math" w:eastAsia="DengXian" w:hAnsi="Cambria Math"/>
                    </w:rPr>
                    <m:t>2×</m:t>
                  </m:r>
                  <m:sSub>
                    <m:sSubPr>
                      <m:ctrlPr>
                        <w:rPr>
                          <w:rFonts w:ascii="Cambria Math" w:eastAsia="DengXian" w:hAnsi="Cambria Math"/>
                          <w:i/>
                          <w:iCs/>
                        </w:rPr>
                      </m:ctrlPr>
                    </m:sSubPr>
                    <m:e>
                      <m:r>
                        <w:rPr>
                          <w:rFonts w:ascii="Cambria Math" w:eastAsia="DengXian" w:hAnsi="Cambria Math"/>
                        </w:rPr>
                        <m:t>N</m:t>
                      </m:r>
                    </m:e>
                    <m:sub>
                      <m:r>
                        <w:rPr>
                          <w:rFonts w:ascii="Cambria Math" w:eastAsia="DengXian" w:hAnsi="Cambria Math"/>
                        </w:rPr>
                        <m:t>token</m:t>
                      </m:r>
                    </m:sub>
                  </m:sSub>
                  <m:r>
                    <w:rPr>
                      <w:rFonts w:ascii="Cambria Math" w:eastAsia="DengXian" w:hAnsi="Cambria Math"/>
                    </w:rPr>
                    <m:t>×</m:t>
                  </m:r>
                  <m:sSub>
                    <m:sSubPr>
                      <m:ctrlPr>
                        <w:rPr>
                          <w:rFonts w:ascii="Cambria Math" w:eastAsia="DengXian" w:hAnsi="Cambria Math"/>
                          <w:i/>
                          <w:iCs/>
                        </w:rPr>
                      </m:ctrlPr>
                    </m:sSubPr>
                    <m:e>
                      <m:r>
                        <w:rPr>
                          <w:rFonts w:ascii="Cambria Math" w:eastAsia="DengXian" w:hAnsi="Cambria Math"/>
                        </w:rPr>
                        <m:t>d</m:t>
                      </m:r>
                    </m:e>
                    <m:sub>
                      <m:r>
                        <w:rPr>
                          <w:rFonts w:ascii="Cambria Math" w:eastAsia="DengXian" w:hAnsi="Cambria Math"/>
                        </w:rPr>
                        <m:t>FF</m:t>
                      </m:r>
                    </m:sub>
                  </m:sSub>
                </m:sup>
              </m:sSup>
            </m:oMath>
          </w:p>
        </w:tc>
      </w:tr>
      <w:tr w:rsidR="00E043FD" w:rsidRPr="008C5F44" w14:paraId="7239EA62" w14:textId="77777777" w:rsidTr="00F12F97">
        <w:tc>
          <w:tcPr>
            <w:tcW w:w="9350" w:type="dxa"/>
          </w:tcPr>
          <w:p w14:paraId="41A857B7" w14:textId="77777777" w:rsidR="00E043FD" w:rsidRPr="00844F22" w:rsidRDefault="00E043FD" w:rsidP="00F12F97">
            <m:oMathPara>
              <m:oMath>
                <m:r>
                  <m:rPr>
                    <m:sty m:val="bi"/>
                  </m:rPr>
                  <w:rPr>
                    <w:rFonts w:ascii="Cambria Math" w:hAnsi="Cambria Math"/>
                  </w:rPr>
                  <m:t>Y</m:t>
                </m:r>
                <m:r>
                  <w:rPr>
                    <w:rFonts w:ascii="Cambria Math" w:hAnsi="Cambria Math"/>
                  </w:rPr>
                  <m:t>=</m:t>
                </m:r>
                <m:r>
                  <m:rPr>
                    <m:sty m:val="p"/>
                  </m:rPr>
                  <w:rPr>
                    <w:rFonts w:ascii="Cambria Math" w:hAnsi="Cambria Math"/>
                  </w:rPr>
                  <m:t>max⁡</m:t>
                </m:r>
                <m:r>
                  <w:rPr>
                    <w:rFonts w:ascii="Cambria Math" w:hAnsi="Cambria Math"/>
                  </w:rPr>
                  <m:t>(0,</m:t>
                </m:r>
                <m:r>
                  <m:rPr>
                    <m:sty m:val="bi"/>
                  </m:rPr>
                  <w:rPr>
                    <w:rFonts w:ascii="Cambria Math" w:hAnsi="Cambria Math"/>
                  </w:rPr>
                  <m:t>X</m:t>
                </m:r>
                <m:r>
                  <w:rPr>
                    <w:rFonts w:ascii="Cambria Math" w:hAnsi="Cambria Math"/>
                  </w:rPr>
                  <m:t>)</m:t>
                </m:r>
              </m:oMath>
            </m:oMathPara>
          </w:p>
        </w:tc>
      </w:tr>
    </w:tbl>
    <w:p w14:paraId="32E1A8D0" w14:textId="77777777" w:rsidR="00E043FD" w:rsidRDefault="00E043FD" w:rsidP="00E043FD"/>
    <w:p w14:paraId="16160D1B" w14:textId="77777777" w:rsidR="00E043FD" w:rsidRDefault="00E043FD" w:rsidP="00E043FD">
      <w:pPr>
        <w:pStyle w:val="Heading3"/>
        <w:spacing w:before="0" w:after="160"/>
      </w:pPr>
      <w:r>
        <w:rPr>
          <w:rFonts w:hint="eastAsia"/>
        </w:rPr>
        <w:lastRenderedPageBreak/>
        <w:t>Normalization block</w:t>
      </w:r>
    </w:p>
    <w:tbl>
      <w:tblPr>
        <w:tblStyle w:val="TableGrid"/>
        <w:tblW w:w="0" w:type="auto"/>
        <w:tblLook w:val="04A0" w:firstRow="1" w:lastRow="0" w:firstColumn="1" w:lastColumn="0" w:noHBand="0" w:noVBand="1"/>
      </w:tblPr>
      <w:tblGrid>
        <w:gridCol w:w="9350"/>
      </w:tblGrid>
      <w:tr w:rsidR="00E043FD" w:rsidRPr="00FC1378" w14:paraId="3EC9762F" w14:textId="77777777" w:rsidTr="00F12F97">
        <w:tc>
          <w:tcPr>
            <w:tcW w:w="9350" w:type="dxa"/>
          </w:tcPr>
          <w:p w14:paraId="67017A9B" w14:textId="77777777" w:rsidR="00E043FD" w:rsidRPr="00FC1378" w:rsidRDefault="00E043FD" w:rsidP="00F12F97">
            <w:pPr>
              <w:rPr>
                <w:rFonts w:eastAsia="DengXian"/>
                <w:lang w:val="sv-SE"/>
              </w:rPr>
            </w:pPr>
            <w:r w:rsidRPr="00FC1378">
              <w:rPr>
                <w:rFonts w:eastAsia="DengXian"/>
                <w:lang w:val="sv-SE"/>
              </w:rPr>
              <w:t xml:space="preserve">Algorithm: </w:t>
            </w:r>
            <m:oMath>
              <m:acc>
                <m:accPr>
                  <m:ctrlPr>
                    <w:rPr>
                      <w:rFonts w:ascii="Cambria Math" w:eastAsia="DengXian" w:hAnsi="Cambria Math"/>
                      <w:b/>
                      <w:bCs/>
                      <w:i/>
                      <w:iCs/>
                    </w:rPr>
                  </m:ctrlPr>
                </m:accPr>
                <m:e>
                  <m:r>
                    <m:rPr>
                      <m:sty m:val="bi"/>
                    </m:rPr>
                    <w:rPr>
                      <w:rFonts w:ascii="Cambria Math" w:eastAsia="DengXian" w:hAnsi="Cambria Math"/>
                    </w:rPr>
                    <m:t>E</m:t>
                  </m:r>
                </m:e>
              </m:acc>
              <m:r>
                <w:rPr>
                  <w:rFonts w:ascii="Cambria Math" w:eastAsia="DengXian" w:hAnsi="Cambria Math"/>
                  <w:lang w:val="sv-SE"/>
                </w:rPr>
                <m:t>←</m:t>
              </m:r>
              <m:r>
                <w:rPr>
                  <w:rFonts w:ascii="Cambria Math" w:eastAsia="DengXian" w:hAnsi="Cambria Math"/>
                </w:rPr>
                <m:t>Norm</m:t>
              </m:r>
              <m:d>
                <m:dPr>
                  <m:ctrlPr>
                    <w:rPr>
                      <w:rFonts w:ascii="Cambria Math" w:eastAsia="DengXian" w:hAnsi="Cambria Math"/>
                      <w:i/>
                      <w:iCs/>
                    </w:rPr>
                  </m:ctrlPr>
                </m:dPr>
                <m:e>
                  <m:r>
                    <m:rPr>
                      <m:sty m:val="bi"/>
                    </m:rPr>
                    <w:rPr>
                      <w:rFonts w:ascii="Cambria Math" w:eastAsia="DengXian" w:hAnsi="Cambria Math"/>
                    </w:rPr>
                    <m:t>E</m:t>
                  </m:r>
                  <m:r>
                    <m:rPr>
                      <m:sty m:val="bi"/>
                    </m:rPr>
                    <w:rPr>
                      <w:rFonts w:ascii="Cambria Math" w:eastAsia="DengXian" w:hAnsi="Cambria Math"/>
                      <w:lang w:val="sv-SE"/>
                    </w:rPr>
                    <m:t>,</m:t>
                  </m:r>
                  <m:r>
                    <m:rPr>
                      <m:sty m:val="bi"/>
                    </m:rPr>
                    <w:rPr>
                      <w:rFonts w:ascii="Cambria Math" w:eastAsia="DengXian" w:hAnsi="Cambria Math"/>
                    </w:rPr>
                    <m:t>γ</m:t>
                  </m:r>
                  <m:r>
                    <w:rPr>
                      <w:rFonts w:ascii="Cambria Math" w:eastAsia="DengXian" w:hAnsi="Cambria Math"/>
                      <w:lang w:val="sv-SE"/>
                    </w:rPr>
                    <m:t>,</m:t>
                  </m:r>
                  <m:r>
                    <m:rPr>
                      <m:sty m:val="bi"/>
                    </m:rPr>
                    <w:rPr>
                      <w:rFonts w:ascii="Cambria Math" w:eastAsia="DengXian" w:hAnsi="Cambria Math"/>
                    </w:rPr>
                    <m:t>β</m:t>
                  </m:r>
                </m:e>
              </m:d>
            </m:oMath>
          </w:p>
        </w:tc>
      </w:tr>
      <w:tr w:rsidR="00E043FD" w14:paraId="7E291BE7" w14:textId="77777777" w:rsidTr="00F12F97">
        <w:tc>
          <w:tcPr>
            <w:tcW w:w="9350" w:type="dxa"/>
          </w:tcPr>
          <w:p w14:paraId="51C7B5CD" w14:textId="77777777" w:rsidR="00E043FD" w:rsidRDefault="00E043FD" w:rsidP="00F12F97">
            <w:pPr>
              <w:rPr>
                <w:rFonts w:eastAsia="DengXian"/>
                <w:iCs/>
              </w:rPr>
            </w:pPr>
            <w:r>
              <w:rPr>
                <w:rFonts w:eastAsia="DengXian"/>
                <w:iCs/>
              </w:rPr>
              <w:t xml:space="preserve">Inputs: </w:t>
            </w:r>
            <m:oMath>
              <m:r>
                <m:rPr>
                  <m:sty m:val="bi"/>
                </m:rPr>
                <w:rPr>
                  <w:rFonts w:ascii="Cambria Math" w:eastAsia="DengXian" w:hAnsi="Cambria Math"/>
                </w:rPr>
                <m:t>E</m:t>
              </m:r>
              <m:r>
                <w:rPr>
                  <w:rFonts w:ascii="Cambria Math" w:eastAsia="DengXian" w:hAnsi="Cambria Math"/>
                </w:rPr>
                <m:t>∈</m:t>
              </m:r>
              <m:sSup>
                <m:sSupPr>
                  <m:ctrlPr>
                    <w:rPr>
                      <w:rFonts w:ascii="Cambria Math" w:eastAsia="DengXian" w:hAnsi="Cambria Math"/>
                      <w:i/>
                      <w:iCs/>
                    </w:rPr>
                  </m:ctrlPr>
                </m:sSupPr>
                <m:e>
                  <m:r>
                    <m:rPr>
                      <m:scr m:val="double-struck"/>
                    </m:rPr>
                    <w:rPr>
                      <w:rFonts w:ascii="Cambria Math" w:eastAsia="DengXian" w:hAnsi="Cambria Math"/>
                    </w:rPr>
                    <m:t>R</m:t>
                  </m:r>
                </m:e>
                <m:sup>
                  <m:sSub>
                    <m:sSubPr>
                      <m:ctrlPr>
                        <w:rPr>
                          <w:rFonts w:ascii="Cambria Math" w:eastAsia="DengXian" w:hAnsi="Cambria Math"/>
                          <w:i/>
                          <w:iCs/>
                        </w:rPr>
                      </m:ctrlPr>
                    </m:sSubPr>
                    <m:e>
                      <m:r>
                        <w:rPr>
                          <w:rFonts w:ascii="Cambria Math" w:eastAsia="DengXian" w:hAnsi="Cambria Math"/>
                        </w:rPr>
                        <m:t>d</m:t>
                      </m:r>
                    </m:e>
                    <m:sub>
                      <m:r>
                        <w:rPr>
                          <w:rFonts w:ascii="Cambria Math" w:eastAsia="DengXian" w:hAnsi="Cambria Math"/>
                        </w:rPr>
                        <m:t>model</m:t>
                      </m:r>
                    </m:sub>
                  </m:sSub>
                </m:sup>
              </m:sSup>
            </m:oMath>
          </w:p>
          <w:p w14:paraId="7596534F" w14:textId="77777777" w:rsidR="00E043FD" w:rsidRDefault="00E043FD" w:rsidP="00F12F97">
            <w:pPr>
              <w:rPr>
                <w:rFonts w:eastAsia="DengXian"/>
                <w:iCs/>
              </w:rPr>
            </w:pPr>
            <w:r>
              <w:rPr>
                <w:rFonts w:eastAsia="DengXian"/>
                <w:iCs/>
              </w:rPr>
              <w:t>Outputs:  </w:t>
            </w:r>
            <m:oMath>
              <m:acc>
                <m:accPr>
                  <m:ctrlPr>
                    <w:rPr>
                      <w:rFonts w:ascii="Cambria Math" w:eastAsia="DengXian" w:hAnsi="Cambria Math"/>
                      <w:b/>
                      <w:bCs/>
                      <w:i/>
                      <w:iCs/>
                    </w:rPr>
                  </m:ctrlPr>
                </m:accPr>
                <m:e>
                  <m:r>
                    <m:rPr>
                      <m:sty m:val="bi"/>
                    </m:rPr>
                    <w:rPr>
                      <w:rFonts w:ascii="Cambria Math" w:eastAsia="DengXian" w:hAnsi="Cambria Math"/>
                    </w:rPr>
                    <m:t>E</m:t>
                  </m:r>
                </m:e>
              </m:acc>
              <m:r>
                <w:rPr>
                  <w:rFonts w:ascii="Cambria Math" w:eastAsia="DengXian" w:hAnsi="Cambria Math"/>
                </w:rPr>
                <m:t>∈</m:t>
              </m:r>
              <m:sSup>
                <m:sSupPr>
                  <m:ctrlPr>
                    <w:rPr>
                      <w:rFonts w:ascii="Cambria Math" w:eastAsia="DengXian" w:hAnsi="Cambria Math"/>
                      <w:i/>
                      <w:iCs/>
                    </w:rPr>
                  </m:ctrlPr>
                </m:sSupPr>
                <m:e>
                  <m:r>
                    <m:rPr>
                      <m:scr m:val="double-struck"/>
                    </m:rPr>
                    <w:rPr>
                      <w:rFonts w:ascii="Cambria Math" w:eastAsia="DengXian" w:hAnsi="Cambria Math"/>
                    </w:rPr>
                    <m:t>R</m:t>
                  </m:r>
                </m:e>
                <m:sup>
                  <m:sSub>
                    <m:sSubPr>
                      <m:ctrlPr>
                        <w:rPr>
                          <w:rFonts w:ascii="Cambria Math" w:eastAsia="DengXian" w:hAnsi="Cambria Math"/>
                          <w:i/>
                          <w:iCs/>
                        </w:rPr>
                      </m:ctrlPr>
                    </m:sSubPr>
                    <m:e>
                      <m:r>
                        <w:rPr>
                          <w:rFonts w:ascii="Cambria Math" w:eastAsia="DengXian" w:hAnsi="Cambria Math"/>
                        </w:rPr>
                        <m:t>d</m:t>
                      </m:r>
                    </m:e>
                    <m:sub>
                      <m:r>
                        <w:rPr>
                          <w:rFonts w:ascii="Cambria Math" w:eastAsia="DengXian" w:hAnsi="Cambria Math"/>
                        </w:rPr>
                        <m:t>model</m:t>
                      </m:r>
                    </m:sub>
                  </m:sSub>
                </m:sup>
              </m:sSup>
            </m:oMath>
          </w:p>
          <w:p w14:paraId="2306F5BD" w14:textId="77777777" w:rsidR="00E043FD" w:rsidRPr="009903BE" w:rsidRDefault="00E043FD" w:rsidP="00F12F97">
            <w:pPr>
              <w:rPr>
                <w:rFonts w:eastAsia="DengXian"/>
                <w:iCs/>
              </w:rPr>
            </w:pPr>
            <w:r>
              <w:rPr>
                <w:rFonts w:eastAsia="DengXian"/>
                <w:iCs/>
              </w:rPr>
              <w:t xml:space="preserve">Model parameters: </w:t>
            </w:r>
            <m:oMath>
              <m:r>
                <m:rPr>
                  <m:sty m:val="bi"/>
                </m:rPr>
                <w:rPr>
                  <w:rFonts w:ascii="Cambria Math" w:eastAsia="DengXian" w:hAnsi="Cambria Math"/>
                </w:rPr>
                <m:t>γ∈</m:t>
              </m:r>
              <m:sSup>
                <m:sSupPr>
                  <m:ctrlPr>
                    <w:rPr>
                      <w:rFonts w:ascii="Cambria Math" w:eastAsia="DengXian" w:hAnsi="Cambria Math"/>
                      <w:i/>
                      <w:iCs/>
                    </w:rPr>
                  </m:ctrlPr>
                </m:sSupPr>
                <m:e>
                  <m:r>
                    <m:rPr>
                      <m:scr m:val="double-struck"/>
                    </m:rPr>
                    <w:rPr>
                      <w:rFonts w:ascii="Cambria Math" w:eastAsia="DengXian" w:hAnsi="Cambria Math"/>
                    </w:rPr>
                    <m:t>R</m:t>
                  </m:r>
                </m:e>
                <m:sup>
                  <m:sSub>
                    <m:sSubPr>
                      <m:ctrlPr>
                        <w:rPr>
                          <w:rFonts w:ascii="Cambria Math" w:eastAsia="DengXian" w:hAnsi="Cambria Math"/>
                          <w:i/>
                          <w:iCs/>
                        </w:rPr>
                      </m:ctrlPr>
                    </m:sSubPr>
                    <m:e>
                      <m:r>
                        <w:rPr>
                          <w:rFonts w:ascii="Cambria Math" w:eastAsia="DengXian" w:hAnsi="Cambria Math"/>
                        </w:rPr>
                        <m:t>d</m:t>
                      </m:r>
                    </m:e>
                    <m:sub>
                      <m:r>
                        <w:rPr>
                          <w:rFonts w:ascii="Cambria Math" w:eastAsia="DengXian" w:hAnsi="Cambria Math"/>
                        </w:rPr>
                        <m:t>model</m:t>
                      </m:r>
                    </m:sub>
                  </m:sSub>
                </m:sup>
              </m:sSup>
            </m:oMath>
          </w:p>
          <w:p w14:paraId="5D0E06D6" w14:textId="77777777" w:rsidR="00E043FD" w:rsidRDefault="00E043FD" w:rsidP="00F12F97">
            <w:pPr>
              <w:rPr>
                <w:rFonts w:eastAsia="DengXian"/>
                <w:iCs/>
              </w:rPr>
            </w:pPr>
            <w:r>
              <w:rPr>
                <w:rFonts w:eastAsia="DengXian"/>
                <w:iCs/>
              </w:rPr>
              <w:t xml:space="preserve">Model parameters: </w:t>
            </w:r>
            <m:oMath>
              <m:r>
                <m:rPr>
                  <m:sty m:val="bi"/>
                </m:rPr>
                <w:rPr>
                  <w:rFonts w:ascii="Cambria Math" w:eastAsia="DengXian" w:hAnsi="Cambria Math"/>
                </w:rPr>
                <m:t>β∈</m:t>
              </m:r>
              <m:sSup>
                <m:sSupPr>
                  <m:ctrlPr>
                    <w:rPr>
                      <w:rFonts w:ascii="Cambria Math" w:eastAsia="DengXian" w:hAnsi="Cambria Math"/>
                      <w:i/>
                      <w:iCs/>
                    </w:rPr>
                  </m:ctrlPr>
                </m:sSupPr>
                <m:e>
                  <m:r>
                    <m:rPr>
                      <m:scr m:val="double-struck"/>
                    </m:rPr>
                    <w:rPr>
                      <w:rFonts w:ascii="Cambria Math" w:eastAsia="DengXian" w:hAnsi="Cambria Math"/>
                    </w:rPr>
                    <m:t>R</m:t>
                  </m:r>
                </m:e>
                <m:sup>
                  <m:sSub>
                    <m:sSubPr>
                      <m:ctrlPr>
                        <w:rPr>
                          <w:rFonts w:ascii="Cambria Math" w:eastAsia="DengXian" w:hAnsi="Cambria Math"/>
                          <w:i/>
                          <w:iCs/>
                        </w:rPr>
                      </m:ctrlPr>
                    </m:sSubPr>
                    <m:e>
                      <m:r>
                        <w:rPr>
                          <w:rFonts w:ascii="Cambria Math" w:eastAsia="DengXian" w:hAnsi="Cambria Math"/>
                        </w:rPr>
                        <m:t>d</m:t>
                      </m:r>
                    </m:e>
                    <m:sub>
                      <m:r>
                        <w:rPr>
                          <w:rFonts w:ascii="Cambria Math" w:eastAsia="DengXian" w:hAnsi="Cambria Math"/>
                        </w:rPr>
                        <m:t>model</m:t>
                      </m:r>
                    </m:sub>
                  </m:sSub>
                </m:sup>
              </m:sSup>
            </m:oMath>
          </w:p>
        </w:tc>
      </w:tr>
      <w:tr w:rsidR="00E043FD" w14:paraId="519B2705" w14:textId="77777777" w:rsidTr="00F12F97">
        <w:tc>
          <w:tcPr>
            <w:tcW w:w="9350" w:type="dxa"/>
          </w:tcPr>
          <w:p w14:paraId="0A2056CC" w14:textId="77777777" w:rsidR="00E043FD" w:rsidRDefault="00E043FD" w:rsidP="00F12F97">
            <w:pPr>
              <w:rPr>
                <w:rFonts w:eastAsia="DengXian"/>
                <w:iCs/>
              </w:rPr>
            </w:pPr>
          </w:p>
          <w:p w14:paraId="15AE768D" w14:textId="77777777" w:rsidR="00E043FD" w:rsidRDefault="00E043FD" w:rsidP="00F12F97">
            <w:pPr>
              <w:rPr>
                <w:rFonts w:eastAsia="DengXian"/>
                <w:iCs/>
              </w:rPr>
            </w:pPr>
            <w:r>
              <w:rPr>
                <w:rFonts w:eastAsia="DengXian"/>
                <w:iCs/>
              </w:rPr>
              <w:t xml:space="preserve">Take average and variance over </w:t>
            </w:r>
            <m:oMath>
              <m:sSub>
                <m:sSubPr>
                  <m:ctrlPr>
                    <w:rPr>
                      <w:rFonts w:ascii="Cambria Math" w:eastAsia="DengXian" w:hAnsi="Cambria Math"/>
                      <w:i/>
                      <w:iCs/>
                    </w:rPr>
                  </m:ctrlPr>
                </m:sSubPr>
                <m:e>
                  <m:r>
                    <w:rPr>
                      <w:rFonts w:ascii="Cambria Math" w:eastAsia="DengXian" w:hAnsi="Cambria Math"/>
                    </w:rPr>
                    <m:t>d</m:t>
                  </m:r>
                </m:e>
                <m:sub>
                  <m:r>
                    <w:rPr>
                      <w:rFonts w:ascii="Cambria Math" w:eastAsia="DengXian" w:hAnsi="Cambria Math"/>
                    </w:rPr>
                    <m:t>model</m:t>
                  </m:r>
                </m:sub>
              </m:sSub>
            </m:oMath>
            <w:r>
              <w:rPr>
                <w:rFonts w:eastAsia="DengXian"/>
                <w:iCs/>
              </w:rPr>
              <w:t xml:space="preserve"> dimension.</w:t>
            </w:r>
          </w:p>
          <w:p w14:paraId="6106B9AA" w14:textId="77777777" w:rsidR="00E043FD" w:rsidRPr="00D30E56" w:rsidRDefault="00E043FD" w:rsidP="00F12F97">
            <w:pPr>
              <w:rPr>
                <w:rFonts w:eastAsia="DengXian"/>
                <w:iCs/>
              </w:rPr>
            </w:pPr>
            <m:oMathPara>
              <m:oMath>
                <m:r>
                  <w:rPr>
                    <w:rFonts w:ascii="Cambria Math" w:eastAsia="DengXian" w:hAnsi="Cambria Math"/>
                  </w:rPr>
                  <m:t>m=</m:t>
                </m:r>
                <m:d>
                  <m:dPr>
                    <m:ctrlPr>
                      <w:rPr>
                        <w:rFonts w:ascii="Cambria Math" w:eastAsia="DengXian" w:hAnsi="Cambria Math"/>
                        <w:i/>
                        <w:iCs/>
                      </w:rPr>
                    </m:ctrlPr>
                  </m:dPr>
                  <m:e>
                    <m:nary>
                      <m:naryPr>
                        <m:chr m:val="∑"/>
                        <m:ctrlPr>
                          <w:rPr>
                            <w:rFonts w:ascii="Cambria Math" w:eastAsia="DengXian" w:hAnsi="Cambria Math"/>
                            <w:i/>
                            <w:iCs/>
                          </w:rPr>
                        </m:ctrlPr>
                      </m:naryPr>
                      <m:sub>
                        <m:r>
                          <w:rPr>
                            <w:rFonts w:ascii="Cambria Math" w:eastAsia="DengXian" w:hAnsi="Cambria Math"/>
                          </w:rPr>
                          <m:t>i=1</m:t>
                        </m:r>
                      </m:sub>
                      <m:sup>
                        <m:sSub>
                          <m:sSubPr>
                            <m:ctrlPr>
                              <w:rPr>
                                <w:rFonts w:ascii="Cambria Math" w:eastAsia="DengXian" w:hAnsi="Cambria Math"/>
                                <w:i/>
                                <w:iCs/>
                              </w:rPr>
                            </m:ctrlPr>
                          </m:sSubPr>
                          <m:e>
                            <m:r>
                              <w:rPr>
                                <w:rFonts w:ascii="Cambria Math" w:eastAsia="DengXian" w:hAnsi="Cambria Math"/>
                              </w:rPr>
                              <m:t>d</m:t>
                            </m:r>
                          </m:e>
                          <m:sub>
                            <m:r>
                              <w:rPr>
                                <w:rFonts w:ascii="Cambria Math" w:eastAsia="DengXian" w:hAnsi="Cambria Math"/>
                              </w:rPr>
                              <m:t>model</m:t>
                            </m:r>
                          </m:sub>
                        </m:sSub>
                      </m:sup>
                      <m:e>
                        <m:r>
                          <w:rPr>
                            <w:rFonts w:ascii="Cambria Math" w:eastAsia="DengXian" w:hAnsi="Cambria Math"/>
                          </w:rPr>
                          <m:t>E</m:t>
                        </m:r>
                        <m:d>
                          <m:dPr>
                            <m:begChr m:val="["/>
                            <m:endChr m:val="]"/>
                            <m:ctrlPr>
                              <w:rPr>
                                <w:rFonts w:ascii="Cambria Math" w:eastAsia="DengXian" w:hAnsi="Cambria Math"/>
                                <w:i/>
                                <w:iCs/>
                              </w:rPr>
                            </m:ctrlPr>
                          </m:dPr>
                          <m:e>
                            <m:r>
                              <w:rPr>
                                <w:rFonts w:ascii="Cambria Math" w:eastAsia="DengXian" w:hAnsi="Cambria Math"/>
                              </w:rPr>
                              <m:t>i</m:t>
                            </m:r>
                          </m:e>
                        </m:d>
                      </m:e>
                    </m:nary>
                  </m:e>
                </m:d>
                <m:r>
                  <w:rPr>
                    <w:rFonts w:ascii="Cambria Math" w:eastAsia="DengXian" w:hAnsi="Cambria Math"/>
                  </w:rPr>
                  <m:t>/</m:t>
                </m:r>
                <m:sSub>
                  <m:sSubPr>
                    <m:ctrlPr>
                      <w:rPr>
                        <w:rFonts w:ascii="Cambria Math" w:eastAsia="DengXian" w:hAnsi="Cambria Math"/>
                        <w:i/>
                        <w:iCs/>
                      </w:rPr>
                    </m:ctrlPr>
                  </m:sSubPr>
                  <m:e>
                    <m:r>
                      <w:rPr>
                        <w:rFonts w:ascii="Cambria Math" w:eastAsia="DengXian" w:hAnsi="Cambria Math"/>
                      </w:rPr>
                      <m:t>d</m:t>
                    </m:r>
                  </m:e>
                  <m:sub>
                    <m:r>
                      <w:rPr>
                        <w:rFonts w:ascii="Cambria Math" w:eastAsia="DengXian" w:hAnsi="Cambria Math"/>
                      </w:rPr>
                      <m:t>model</m:t>
                    </m:r>
                  </m:sub>
                </m:sSub>
              </m:oMath>
            </m:oMathPara>
          </w:p>
          <w:p w14:paraId="5A0DA2AC" w14:textId="77777777" w:rsidR="00E043FD" w:rsidRPr="00EE42C4" w:rsidRDefault="00E043FD" w:rsidP="00F12F97">
            <w:pPr>
              <w:rPr>
                <w:rFonts w:eastAsia="DengXian"/>
                <w:iCs/>
              </w:rPr>
            </w:pPr>
            <m:oMathPara>
              <m:oMath>
                <m:r>
                  <w:rPr>
                    <w:rFonts w:ascii="Cambria Math" w:eastAsia="DengXian" w:hAnsi="Cambria Math"/>
                  </w:rPr>
                  <m:t>v=</m:t>
                </m:r>
                <m:d>
                  <m:dPr>
                    <m:ctrlPr>
                      <w:rPr>
                        <w:rFonts w:ascii="Cambria Math" w:eastAsia="DengXian" w:hAnsi="Cambria Math"/>
                        <w:i/>
                        <w:iCs/>
                      </w:rPr>
                    </m:ctrlPr>
                  </m:dPr>
                  <m:e>
                    <m:nary>
                      <m:naryPr>
                        <m:chr m:val="∑"/>
                        <m:ctrlPr>
                          <w:rPr>
                            <w:rFonts w:ascii="Cambria Math" w:eastAsia="DengXian" w:hAnsi="Cambria Math"/>
                            <w:i/>
                            <w:iCs/>
                          </w:rPr>
                        </m:ctrlPr>
                      </m:naryPr>
                      <m:sub>
                        <m:r>
                          <w:rPr>
                            <w:rFonts w:ascii="Cambria Math" w:eastAsia="DengXian" w:hAnsi="Cambria Math"/>
                          </w:rPr>
                          <m:t>i=1</m:t>
                        </m:r>
                      </m:sub>
                      <m:sup>
                        <m:sSub>
                          <m:sSubPr>
                            <m:ctrlPr>
                              <w:rPr>
                                <w:rFonts w:ascii="Cambria Math" w:eastAsia="DengXian" w:hAnsi="Cambria Math"/>
                                <w:i/>
                                <w:iCs/>
                              </w:rPr>
                            </m:ctrlPr>
                          </m:sSubPr>
                          <m:e>
                            <m:r>
                              <w:rPr>
                                <w:rFonts w:ascii="Cambria Math" w:eastAsia="DengXian" w:hAnsi="Cambria Math"/>
                              </w:rPr>
                              <m:t>d</m:t>
                            </m:r>
                          </m:e>
                          <m:sub>
                            <m:r>
                              <w:rPr>
                                <w:rFonts w:ascii="Cambria Math" w:eastAsia="DengXian" w:hAnsi="Cambria Math"/>
                              </w:rPr>
                              <m:t>model</m:t>
                            </m:r>
                          </m:sub>
                        </m:sSub>
                      </m:sup>
                      <m:e>
                        <m:sSup>
                          <m:sSupPr>
                            <m:ctrlPr>
                              <w:rPr>
                                <w:rFonts w:ascii="Cambria Math" w:eastAsia="DengXian" w:hAnsi="Cambria Math"/>
                                <w:i/>
                                <w:iCs/>
                              </w:rPr>
                            </m:ctrlPr>
                          </m:sSupPr>
                          <m:e>
                            <m:d>
                              <m:dPr>
                                <m:ctrlPr>
                                  <w:rPr>
                                    <w:rFonts w:ascii="Cambria Math" w:eastAsia="DengXian" w:hAnsi="Cambria Math"/>
                                    <w:i/>
                                    <w:iCs/>
                                  </w:rPr>
                                </m:ctrlPr>
                              </m:dPr>
                              <m:e>
                                <m:r>
                                  <w:rPr>
                                    <w:rFonts w:ascii="Cambria Math" w:eastAsia="DengXian" w:hAnsi="Cambria Math"/>
                                  </w:rPr>
                                  <m:t>E</m:t>
                                </m:r>
                                <m:d>
                                  <m:dPr>
                                    <m:begChr m:val="["/>
                                    <m:endChr m:val="]"/>
                                    <m:ctrlPr>
                                      <w:rPr>
                                        <w:rFonts w:ascii="Cambria Math" w:eastAsia="DengXian" w:hAnsi="Cambria Math"/>
                                        <w:i/>
                                        <w:iCs/>
                                      </w:rPr>
                                    </m:ctrlPr>
                                  </m:dPr>
                                  <m:e>
                                    <m:r>
                                      <w:rPr>
                                        <w:rFonts w:ascii="Cambria Math" w:eastAsia="DengXian" w:hAnsi="Cambria Math"/>
                                      </w:rPr>
                                      <m:t>i</m:t>
                                    </m:r>
                                  </m:e>
                                </m:d>
                                <m:r>
                                  <w:rPr>
                                    <w:rFonts w:ascii="Cambria Math" w:eastAsia="DengXian" w:hAnsi="Cambria Math"/>
                                  </w:rPr>
                                  <m:t>-m</m:t>
                                </m:r>
                              </m:e>
                            </m:d>
                          </m:e>
                          <m:sup>
                            <m:r>
                              <w:rPr>
                                <w:rFonts w:ascii="Cambria Math" w:eastAsia="DengXian" w:hAnsi="Cambria Math"/>
                              </w:rPr>
                              <m:t>2</m:t>
                            </m:r>
                          </m:sup>
                        </m:sSup>
                      </m:e>
                    </m:nary>
                  </m:e>
                </m:d>
                <m:r>
                  <w:rPr>
                    <w:rFonts w:ascii="Cambria Math" w:eastAsia="DengXian" w:hAnsi="Cambria Math"/>
                  </w:rPr>
                  <m:t>/</m:t>
                </m:r>
                <m:sSub>
                  <m:sSubPr>
                    <m:ctrlPr>
                      <w:rPr>
                        <w:rFonts w:ascii="Cambria Math" w:eastAsia="DengXian" w:hAnsi="Cambria Math"/>
                        <w:i/>
                        <w:iCs/>
                      </w:rPr>
                    </m:ctrlPr>
                  </m:sSubPr>
                  <m:e>
                    <m:r>
                      <w:rPr>
                        <w:rFonts w:ascii="Cambria Math" w:eastAsia="DengXian" w:hAnsi="Cambria Math"/>
                      </w:rPr>
                      <m:t>d</m:t>
                    </m:r>
                  </m:e>
                  <m:sub>
                    <m:r>
                      <w:rPr>
                        <w:rFonts w:ascii="Cambria Math" w:eastAsia="DengXian" w:hAnsi="Cambria Math"/>
                      </w:rPr>
                      <m:t>model</m:t>
                    </m:r>
                  </m:sub>
                </m:sSub>
              </m:oMath>
            </m:oMathPara>
          </w:p>
          <w:p w14:paraId="58267A3F" w14:textId="77777777" w:rsidR="00E043FD" w:rsidRPr="00EE42C4" w:rsidRDefault="00E043FD" w:rsidP="00F12F97">
            <w:pPr>
              <w:rPr>
                <w:rFonts w:eastAsia="DengXian"/>
                <w:iCs/>
              </w:rPr>
            </w:pPr>
            <w:r>
              <w:rPr>
                <w:rFonts w:eastAsia="DengXian"/>
                <w:iCs/>
              </w:rPr>
              <w:t>Perform normalization and scaling</w:t>
            </w:r>
          </w:p>
          <w:p w14:paraId="572CB3F4" w14:textId="77777777" w:rsidR="00E043FD" w:rsidRPr="000C0572" w:rsidRDefault="00000000" w:rsidP="00F12F97">
            <w:pPr>
              <w:rPr>
                <w:rFonts w:eastAsia="DengXian"/>
                <w:iCs/>
              </w:rPr>
            </w:pPr>
            <m:oMathPara>
              <m:oMath>
                <m:acc>
                  <m:accPr>
                    <m:ctrlPr>
                      <w:rPr>
                        <w:rFonts w:ascii="Cambria Math" w:eastAsia="DengXian" w:hAnsi="Cambria Math"/>
                        <w:i/>
                        <w:iCs/>
                      </w:rPr>
                    </m:ctrlPr>
                  </m:accPr>
                  <m:e>
                    <m:r>
                      <m:rPr>
                        <m:sty m:val="bi"/>
                      </m:rPr>
                      <w:rPr>
                        <w:rFonts w:ascii="Cambria Math" w:eastAsia="DengXian" w:hAnsi="Cambria Math"/>
                      </w:rPr>
                      <m:t>E</m:t>
                    </m:r>
                  </m:e>
                </m:acc>
                <m:r>
                  <w:rPr>
                    <w:rFonts w:ascii="Cambria Math" w:eastAsia="DengXian" w:hAnsi="Cambria Math"/>
                  </w:rPr>
                  <m:t>=</m:t>
                </m:r>
                <m:f>
                  <m:fPr>
                    <m:ctrlPr>
                      <w:rPr>
                        <w:rFonts w:ascii="Cambria Math" w:eastAsia="DengXian" w:hAnsi="Cambria Math"/>
                        <w:i/>
                        <w:iCs/>
                      </w:rPr>
                    </m:ctrlPr>
                  </m:fPr>
                  <m:num>
                    <m:r>
                      <m:rPr>
                        <m:sty m:val="bi"/>
                      </m:rPr>
                      <w:rPr>
                        <w:rFonts w:ascii="Cambria Math" w:eastAsia="DengXian" w:hAnsi="Cambria Math"/>
                      </w:rPr>
                      <m:t>E</m:t>
                    </m:r>
                    <m:r>
                      <w:rPr>
                        <w:rFonts w:ascii="Cambria Math" w:eastAsia="DengXian" w:hAnsi="Cambria Math"/>
                      </w:rPr>
                      <m:t>-m</m:t>
                    </m:r>
                  </m:num>
                  <m:den>
                    <m:rad>
                      <m:radPr>
                        <m:degHide m:val="1"/>
                        <m:ctrlPr>
                          <w:rPr>
                            <w:rFonts w:ascii="Cambria Math" w:eastAsia="DengXian" w:hAnsi="Cambria Math"/>
                            <w:i/>
                            <w:iCs/>
                          </w:rPr>
                        </m:ctrlPr>
                      </m:radPr>
                      <m:deg/>
                      <m:e>
                        <m:r>
                          <w:rPr>
                            <w:rFonts w:ascii="Cambria Math" w:eastAsia="DengXian" w:hAnsi="Cambria Math"/>
                          </w:rPr>
                          <m:t>v</m:t>
                        </m:r>
                      </m:e>
                    </m:rad>
                    <m:r>
                      <w:rPr>
                        <w:rFonts w:ascii="Cambria Math" w:eastAsia="DengXian" w:hAnsi="Cambria Math"/>
                      </w:rPr>
                      <m:t xml:space="preserve"> </m:t>
                    </m:r>
                  </m:den>
                </m:f>
                <m:r>
                  <m:rPr>
                    <m:sty m:val="bi"/>
                  </m:rPr>
                  <w:rPr>
                    <w:rFonts w:ascii="Cambria Math" w:eastAsia="DengXian" w:hAnsi="Cambria Math"/>
                  </w:rPr>
                  <m:t>⊙γ</m:t>
                </m:r>
                <m:r>
                  <w:rPr>
                    <w:rFonts w:ascii="Cambria Math" w:eastAsia="DengXian" w:hAnsi="Cambria Math"/>
                  </w:rPr>
                  <m:t>+</m:t>
                </m:r>
                <m:r>
                  <m:rPr>
                    <m:sty m:val="bi"/>
                  </m:rPr>
                  <w:rPr>
                    <w:rFonts w:ascii="Cambria Math" w:eastAsia="DengXian" w:hAnsi="Cambria Math"/>
                  </w:rPr>
                  <m:t>β</m:t>
                </m:r>
              </m:oMath>
            </m:oMathPara>
          </w:p>
          <w:p w14:paraId="69007526" w14:textId="77777777" w:rsidR="00E043FD" w:rsidRPr="00B91203" w:rsidRDefault="00E043FD" w:rsidP="00F12F97">
            <w:pPr>
              <w:rPr>
                <w:iCs/>
              </w:rPr>
            </w:pPr>
            <w:r>
              <w:rPr>
                <w:rFonts w:eastAsia="DengXian"/>
                <w:iCs/>
              </w:rPr>
              <w:t xml:space="preserve">where </w:t>
            </w:r>
            <m:oMath>
              <m:r>
                <m:rPr>
                  <m:sty m:val="bi"/>
                </m:rPr>
                <w:rPr>
                  <w:rFonts w:ascii="Cambria Math" w:eastAsia="DengXian" w:hAnsi="Cambria Math"/>
                </w:rPr>
                <m:t>⊙</m:t>
              </m:r>
            </m:oMath>
            <w:r>
              <w:rPr>
                <w:rFonts w:eastAsia="DengXian"/>
                <w:b/>
                <w:bCs/>
                <w:iCs/>
              </w:rPr>
              <w:t xml:space="preserve"> </w:t>
            </w:r>
            <w:r>
              <w:rPr>
                <w:rFonts w:eastAsia="DengXian"/>
                <w:iCs/>
              </w:rPr>
              <w:t>denotes element-wide multiplication (or Hadamard product).</w:t>
            </w:r>
          </w:p>
        </w:tc>
      </w:tr>
    </w:tbl>
    <w:p w14:paraId="4834BA17" w14:textId="77777777" w:rsidR="00E043FD" w:rsidRPr="00B91203" w:rsidRDefault="00E043FD" w:rsidP="00E043FD"/>
    <w:p w14:paraId="29D3E4F1" w14:textId="77777777" w:rsidR="00E043FD" w:rsidRDefault="00E043FD" w:rsidP="00E043FD">
      <w:pPr>
        <w:pStyle w:val="Heading2"/>
        <w:spacing w:before="0" w:after="160"/>
      </w:pPr>
      <w:r>
        <w:t>Other blocks</w:t>
      </w:r>
    </w:p>
    <w:p w14:paraId="4102AA32" w14:textId="77777777" w:rsidR="00E043FD" w:rsidRDefault="00E043FD" w:rsidP="00E043FD">
      <w:pPr>
        <w:pStyle w:val="Heading3"/>
        <w:spacing w:before="0" w:after="160"/>
      </w:pPr>
      <w:r>
        <w:t>Embedding block with zero-padding</w:t>
      </w:r>
    </w:p>
    <w:p w14:paraId="1E48264B" w14:textId="77777777" w:rsidR="00E043FD" w:rsidRPr="009C1C7C" w:rsidRDefault="00E043FD" w:rsidP="00E043FD">
      <w:r>
        <w:t xml:space="preserve">This block generated inputs to encoder block </w:t>
      </w:r>
      <m:oMath>
        <m:r>
          <m:rPr>
            <m:sty m:val="bi"/>
          </m:rPr>
          <w:rPr>
            <w:rFonts w:ascii="Cambria Math" w:hAnsi="Cambria Math"/>
          </w:rPr>
          <m:t>E</m:t>
        </m:r>
      </m:oMath>
      <w:r>
        <w:rPr>
          <w:b/>
          <w:bCs/>
        </w:rPr>
        <w:t xml:space="preserve"> </w:t>
      </w:r>
      <w:r>
        <w:t xml:space="preserve">from the target CSI </w:t>
      </w:r>
      <m:oMath>
        <m:r>
          <m:rPr>
            <m:sty m:val="bi"/>
          </m:rPr>
          <w:rPr>
            <w:rFonts w:ascii="Cambria Math" w:hAnsi="Cambria Math"/>
          </w:rPr>
          <m:t>V</m:t>
        </m:r>
      </m:oMath>
      <w:r w:rsidRPr="009945CD">
        <w:t>.</w:t>
      </w:r>
    </w:p>
    <w:tbl>
      <w:tblPr>
        <w:tblStyle w:val="TableGrid"/>
        <w:tblW w:w="0" w:type="auto"/>
        <w:tblLook w:val="04A0" w:firstRow="1" w:lastRow="0" w:firstColumn="1" w:lastColumn="0" w:noHBand="0" w:noVBand="1"/>
      </w:tblPr>
      <w:tblGrid>
        <w:gridCol w:w="1435"/>
        <w:gridCol w:w="3172"/>
        <w:gridCol w:w="2427"/>
        <w:gridCol w:w="2316"/>
      </w:tblGrid>
      <w:tr w:rsidR="00E043FD" w14:paraId="2865A097" w14:textId="77777777" w:rsidTr="00F12F97">
        <w:tc>
          <w:tcPr>
            <w:tcW w:w="1435" w:type="dxa"/>
          </w:tcPr>
          <w:p w14:paraId="50F1D4D3" w14:textId="77777777" w:rsidR="00E043FD" w:rsidRDefault="00E043FD" w:rsidP="00F12F97">
            <w:r>
              <w:t>Type</w:t>
            </w:r>
          </w:p>
        </w:tc>
        <w:tc>
          <w:tcPr>
            <w:tcW w:w="3172" w:type="dxa"/>
          </w:tcPr>
          <w:p w14:paraId="687E8ABA" w14:textId="77777777" w:rsidR="00E043FD" w:rsidRDefault="00E043FD" w:rsidP="00F12F97">
            <w:r>
              <w:t>Variables</w:t>
            </w:r>
          </w:p>
        </w:tc>
        <w:tc>
          <w:tcPr>
            <w:tcW w:w="2427" w:type="dxa"/>
          </w:tcPr>
          <w:p w14:paraId="599CE6DF" w14:textId="77777777" w:rsidR="00E043FD" w:rsidRDefault="00E043FD" w:rsidP="00F12F97">
            <w:r>
              <w:t>Dimension</w:t>
            </w:r>
          </w:p>
        </w:tc>
        <w:tc>
          <w:tcPr>
            <w:tcW w:w="2316" w:type="dxa"/>
          </w:tcPr>
          <w:p w14:paraId="7351E907" w14:textId="77777777" w:rsidR="00E043FD" w:rsidRDefault="00E043FD" w:rsidP="00F12F97">
            <w:r>
              <w:t>Notes</w:t>
            </w:r>
          </w:p>
        </w:tc>
      </w:tr>
      <w:tr w:rsidR="00E043FD" w14:paraId="0AA39BFF" w14:textId="77777777" w:rsidTr="00F12F97">
        <w:tc>
          <w:tcPr>
            <w:tcW w:w="1435" w:type="dxa"/>
          </w:tcPr>
          <w:p w14:paraId="5DCE7BD3" w14:textId="77777777" w:rsidR="00E043FD" w:rsidRPr="00795359" w:rsidRDefault="00E043FD" w:rsidP="00F12F97">
            <w:r>
              <w:t>Inputs</w:t>
            </w:r>
          </w:p>
        </w:tc>
        <w:tc>
          <w:tcPr>
            <w:tcW w:w="3172" w:type="dxa"/>
          </w:tcPr>
          <w:p w14:paraId="5571259E" w14:textId="77777777" w:rsidR="00E043FD" w:rsidRDefault="00E043FD" w:rsidP="00F12F97">
            <w:pPr>
              <w:rPr>
                <w:rFonts w:ascii="Aptos" w:eastAsia="Yu Gothic" w:hAnsi="Aptos"/>
              </w:rPr>
            </w:pPr>
            <m:oMathPara>
              <m:oMath>
                <m:r>
                  <m:rPr>
                    <m:sty m:val="bi"/>
                  </m:rPr>
                  <w:rPr>
                    <w:rFonts w:ascii="Cambria Math" w:hAnsi="Cambria Math"/>
                  </w:rPr>
                  <m:t>V</m:t>
                </m:r>
              </m:oMath>
            </m:oMathPara>
          </w:p>
        </w:tc>
        <w:tc>
          <w:tcPr>
            <w:tcW w:w="2427" w:type="dxa"/>
          </w:tcPr>
          <w:p w14:paraId="70BD01AD" w14:textId="77777777" w:rsidR="00E043FD" w:rsidRDefault="00000000" w:rsidP="00F12F97">
            <m:oMathPara>
              <m:oMath>
                <m:sSup>
                  <m:sSupPr>
                    <m:ctrlPr>
                      <w:rPr>
                        <w:rFonts w:ascii="Cambria Math" w:hAnsi="Cambria Math"/>
                        <w:i/>
                      </w:rPr>
                    </m:ctrlPr>
                  </m:sSupPr>
                  <m:e>
                    <m:r>
                      <m:rPr>
                        <m:scr m:val="double-struck"/>
                      </m:rPr>
                      <w:rPr>
                        <w:rFonts w:ascii="Cambria Math" w:hAnsi="Cambria Math"/>
                      </w:rPr>
                      <m:t>R</m:t>
                    </m:r>
                  </m:e>
                  <m:sup>
                    <m:r>
                      <w:rPr>
                        <w:rFonts w:ascii="Cambria Math" w:hAnsi="Cambria Math"/>
                      </w:rPr>
                      <m:t>2×</m:t>
                    </m:r>
                    <m:sSub>
                      <m:sSubPr>
                        <m:ctrlPr>
                          <w:rPr>
                            <w:rFonts w:ascii="Cambria Math" w:hAnsi="Cambria Math"/>
                            <w:i/>
                          </w:rPr>
                        </m:ctrlPr>
                      </m:sSubPr>
                      <m:e>
                        <m:r>
                          <w:rPr>
                            <w:rFonts w:ascii="Cambria Math" w:hAnsi="Cambria Math"/>
                          </w:rPr>
                          <m:t>N</m:t>
                        </m:r>
                      </m:e>
                      <m:sub>
                        <m:r>
                          <w:rPr>
                            <w:rFonts w:ascii="Cambria Math" w:hAnsi="Cambria Math"/>
                          </w:rPr>
                          <m:t>sb</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CSI-RS</m:t>
                        </m:r>
                      </m:sub>
                    </m:sSub>
                  </m:sup>
                </m:sSup>
              </m:oMath>
            </m:oMathPara>
          </w:p>
        </w:tc>
        <w:tc>
          <w:tcPr>
            <w:tcW w:w="2316" w:type="dxa"/>
          </w:tcPr>
          <w:p w14:paraId="1DF63D8A" w14:textId="77777777" w:rsidR="00E043FD" w:rsidRDefault="00E043FD" w:rsidP="00F12F97">
            <w:r>
              <w:t>Target CSI</w:t>
            </w:r>
          </w:p>
        </w:tc>
      </w:tr>
      <w:tr w:rsidR="00E043FD" w14:paraId="74447550" w14:textId="77777777" w:rsidTr="00F12F97">
        <w:tc>
          <w:tcPr>
            <w:tcW w:w="1435" w:type="dxa"/>
          </w:tcPr>
          <w:p w14:paraId="41A43657" w14:textId="77777777" w:rsidR="00E043FD" w:rsidRDefault="00E043FD" w:rsidP="00F12F97">
            <w:r>
              <w:t>Outputs</w:t>
            </w:r>
          </w:p>
        </w:tc>
        <w:tc>
          <w:tcPr>
            <w:tcW w:w="3172" w:type="dxa"/>
          </w:tcPr>
          <w:p w14:paraId="53C583FE" w14:textId="77777777" w:rsidR="00E043FD" w:rsidRPr="00D67694" w:rsidRDefault="00E043FD" w:rsidP="00F12F97">
            <w:pPr>
              <w:rPr>
                <w:rFonts w:ascii="Aptos" w:eastAsia="Yu Gothic" w:hAnsi="Aptos"/>
                <w:b/>
                <w:bCs/>
              </w:rPr>
            </w:pPr>
            <m:oMathPara>
              <m:oMath>
                <m:r>
                  <m:rPr>
                    <m:sty m:val="bi"/>
                  </m:rPr>
                  <w:rPr>
                    <w:rFonts w:ascii="Cambria Math" w:hAnsi="Cambria Math"/>
                  </w:rPr>
                  <m:t>E</m:t>
                </m:r>
              </m:oMath>
            </m:oMathPara>
          </w:p>
        </w:tc>
        <w:tc>
          <w:tcPr>
            <w:tcW w:w="2427" w:type="dxa"/>
          </w:tcPr>
          <w:p w14:paraId="5B657FB0" w14:textId="77777777" w:rsidR="00E043FD" w:rsidRDefault="00000000" w:rsidP="00F12F97">
            <w:pPr>
              <w:rPr>
                <w:rFonts w:ascii="Aptos" w:eastAsia="Yu Gothic" w:hAnsi="Aptos"/>
              </w:rPr>
            </w:pPr>
            <m:oMathPara>
              <m:oMath>
                <m:sSup>
                  <m:sSupPr>
                    <m:ctrlPr>
                      <w:rPr>
                        <w:rFonts w:ascii="Cambria Math" w:eastAsia="Yu Gothic" w:hAnsi="Cambria Math"/>
                        <w:i/>
                      </w:rPr>
                    </m:ctrlPr>
                  </m:sSupPr>
                  <m:e>
                    <m:r>
                      <m:rPr>
                        <m:scr m:val="double-struck"/>
                      </m:rPr>
                      <w:rPr>
                        <w:rFonts w:ascii="Cambria Math" w:eastAsia="Yu Gothic" w:hAnsi="Cambria Math"/>
                      </w:rPr>
                      <m:t>R</m:t>
                    </m:r>
                  </m:e>
                  <m:sup>
                    <m:r>
                      <w:rPr>
                        <w:rFonts w:ascii="Cambria Math" w:eastAsia="Yu Gothic" w:hAnsi="Cambria Math"/>
                      </w:rPr>
                      <m:t>2×</m:t>
                    </m:r>
                    <m:sSub>
                      <m:sSubPr>
                        <m:ctrlPr>
                          <w:rPr>
                            <w:rFonts w:ascii="Cambria Math" w:hAnsi="Cambria Math"/>
                            <w:i/>
                          </w:rPr>
                        </m:ctrlPr>
                      </m:sSubPr>
                      <m:e>
                        <m:r>
                          <w:rPr>
                            <w:rFonts w:ascii="Cambria Math" w:hAnsi="Cambria Math"/>
                          </w:rPr>
                          <m:t>N</m:t>
                        </m:r>
                      </m:e>
                      <m:sub>
                        <m:r>
                          <w:rPr>
                            <w:rFonts w:ascii="Cambria Math" w:hAnsi="Cambria Math"/>
                          </w:rPr>
                          <m:t>token</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model</m:t>
                        </m:r>
                      </m:sub>
                    </m:sSub>
                  </m:sup>
                </m:sSup>
              </m:oMath>
            </m:oMathPara>
          </w:p>
        </w:tc>
        <w:tc>
          <w:tcPr>
            <w:tcW w:w="2316" w:type="dxa"/>
          </w:tcPr>
          <w:p w14:paraId="5FE069AA" w14:textId="77777777" w:rsidR="00E043FD" w:rsidRDefault="00000000" w:rsidP="00F12F97">
            <m:oMath>
              <m:sSub>
                <m:sSubPr>
                  <m:ctrlPr>
                    <w:rPr>
                      <w:rFonts w:ascii="Cambria Math" w:hAnsi="Cambria Math"/>
                      <w:i/>
                    </w:rPr>
                  </m:ctrlPr>
                </m:sSubPr>
                <m:e>
                  <m:r>
                    <w:rPr>
                      <w:rFonts w:ascii="Cambria Math" w:hAnsi="Cambria Math"/>
                    </w:rPr>
                    <m:t>N</m:t>
                  </m:r>
                </m:e>
                <m:sub>
                  <m:r>
                    <w:rPr>
                      <w:rFonts w:ascii="Cambria Math" w:hAnsi="Cambria Math"/>
                    </w:rPr>
                    <m:t>token</m:t>
                  </m:r>
                </m:sub>
              </m:sSub>
            </m:oMath>
            <w:r w:rsidR="00E043FD">
              <w:rPr>
                <w:rFonts w:hint="eastAsia"/>
              </w:rPr>
              <w:t>: Sub-band</w:t>
            </w:r>
            <w:r w:rsidR="00E043FD">
              <w:t xml:space="preserve"> domain</w:t>
            </w:r>
          </w:p>
          <w:p w14:paraId="3F4279B9" w14:textId="77777777" w:rsidR="00E043FD" w:rsidRDefault="00000000" w:rsidP="00F12F97">
            <w:pPr>
              <w:rPr>
                <w:rFonts w:ascii="Aptos" w:eastAsia="Yu Gothic" w:hAnsi="Aptos"/>
              </w:rPr>
            </w:pPr>
            <m:oMath>
              <m:sSub>
                <m:sSubPr>
                  <m:ctrlPr>
                    <w:rPr>
                      <w:rFonts w:ascii="Cambria Math" w:hAnsi="Cambria Math"/>
                      <w:i/>
                    </w:rPr>
                  </m:ctrlPr>
                </m:sSubPr>
                <m:e>
                  <m:r>
                    <w:rPr>
                      <w:rFonts w:ascii="Cambria Math" w:hAnsi="Cambria Math"/>
                    </w:rPr>
                    <m:t>d</m:t>
                  </m:r>
                </m:e>
                <m:sub>
                  <m:r>
                    <w:rPr>
                      <w:rFonts w:ascii="Cambria Math" w:hAnsi="Cambria Math"/>
                    </w:rPr>
                    <m:t>model</m:t>
                  </m:r>
                </m:sub>
              </m:sSub>
            </m:oMath>
            <w:r w:rsidR="00E043FD">
              <w:rPr>
                <w:rFonts w:hint="eastAsia"/>
              </w:rPr>
              <w:t>:</w:t>
            </w:r>
            <w:r w:rsidR="00E043FD">
              <w:t xml:space="preserve"> Tx domain</w:t>
            </w:r>
          </w:p>
        </w:tc>
      </w:tr>
      <w:tr w:rsidR="00E043FD" w14:paraId="26B92DB8" w14:textId="77777777" w:rsidTr="00F12F97">
        <w:tc>
          <w:tcPr>
            <w:tcW w:w="1435" w:type="dxa"/>
          </w:tcPr>
          <w:p w14:paraId="0155665E" w14:textId="77777777" w:rsidR="00E043FD" w:rsidRDefault="00E043FD" w:rsidP="00F12F97">
            <w:r>
              <w:t>Model Parameters</w:t>
            </w:r>
          </w:p>
        </w:tc>
        <w:tc>
          <w:tcPr>
            <w:tcW w:w="3172" w:type="dxa"/>
          </w:tcPr>
          <w:p w14:paraId="4444D1A1" w14:textId="77777777" w:rsidR="00E043FD" w:rsidRDefault="00000000" w:rsidP="00F12F97">
            <w:pPr>
              <w:rPr>
                <w:rFonts w:ascii="Aptos" w:eastAsia="Yu Gothic" w:hAnsi="Aptos"/>
                <w:b/>
                <w:bCs/>
              </w:rPr>
            </w:pPr>
            <m:oMathPara>
              <m:oMath>
                <m:sSub>
                  <m:sSubPr>
                    <m:ctrlPr>
                      <w:rPr>
                        <w:rFonts w:ascii="Cambria Math" w:eastAsia="Yu Gothic" w:hAnsi="Cambria Math"/>
                        <w:b/>
                        <w:bCs/>
                        <w:i/>
                      </w:rPr>
                    </m:ctrlPr>
                  </m:sSubPr>
                  <m:e>
                    <m:r>
                      <m:rPr>
                        <m:sty m:val="bi"/>
                      </m:rPr>
                      <w:rPr>
                        <w:rFonts w:ascii="Cambria Math" w:eastAsia="Yu Gothic" w:hAnsi="Cambria Math"/>
                      </w:rPr>
                      <m:t>W</m:t>
                    </m:r>
                  </m:e>
                  <m:sub>
                    <m:r>
                      <m:rPr>
                        <m:sty m:val="bi"/>
                      </m:rPr>
                      <w:rPr>
                        <w:rFonts w:ascii="Cambria Math" w:eastAsia="Yu Gothic" w:hAnsi="Cambria Math"/>
                      </w:rPr>
                      <m:t>e</m:t>
                    </m:r>
                  </m:sub>
                </m:sSub>
              </m:oMath>
            </m:oMathPara>
          </w:p>
        </w:tc>
        <w:tc>
          <w:tcPr>
            <w:tcW w:w="2427" w:type="dxa"/>
          </w:tcPr>
          <w:p w14:paraId="1F2AF125" w14:textId="77777777" w:rsidR="00E043FD" w:rsidRDefault="00000000" w:rsidP="00F12F97">
            <w:pPr>
              <w:rPr>
                <w:rFonts w:ascii="Aptos" w:eastAsia="Yu Gothic" w:hAnsi="Aptos"/>
              </w:rPr>
            </w:pPr>
            <m:oMathPara>
              <m:oMath>
                <m:sSup>
                  <m:sSupPr>
                    <m:ctrlPr>
                      <w:rPr>
                        <w:rFonts w:ascii="Cambria Math" w:eastAsia="Yu Gothic" w:hAnsi="Cambria Math"/>
                        <w:i/>
                      </w:rPr>
                    </m:ctrlPr>
                  </m:sSupPr>
                  <m:e>
                    <m:r>
                      <m:rPr>
                        <m:scr m:val="double-struck"/>
                      </m:rPr>
                      <w:rPr>
                        <w:rFonts w:ascii="Cambria Math" w:eastAsia="Yu Gothic" w:hAnsi="Cambria Math"/>
                      </w:rPr>
                      <m:t>R</m:t>
                    </m:r>
                  </m:e>
                  <m:sup>
                    <m:r>
                      <w:rPr>
                        <w:rFonts w:ascii="Cambria Math" w:eastAsia="Yu Gothic" w:hAnsi="Cambria Math"/>
                      </w:rPr>
                      <m:t>2×</m:t>
                    </m:r>
                    <m:sSub>
                      <m:sSubPr>
                        <m:ctrlPr>
                          <w:rPr>
                            <w:rFonts w:ascii="Cambria Math" w:eastAsia="Yu Gothic" w:hAnsi="Cambria Math"/>
                            <w:i/>
                          </w:rPr>
                        </m:ctrlPr>
                      </m:sSubPr>
                      <m:e>
                        <m:r>
                          <w:rPr>
                            <w:rFonts w:ascii="Cambria Math" w:eastAsia="Yu Gothic" w:hAnsi="Cambria Math"/>
                          </w:rPr>
                          <m:t>d</m:t>
                        </m:r>
                      </m:e>
                      <m:sub>
                        <m:r>
                          <w:rPr>
                            <w:rFonts w:ascii="Cambria Math" w:eastAsia="Yu Gothic" w:hAnsi="Cambria Math"/>
                          </w:rPr>
                          <m:t>model</m:t>
                        </m:r>
                      </m:sub>
                    </m:sSub>
                    <m:r>
                      <w:rPr>
                        <w:rFonts w:ascii="Cambria Math" w:eastAsia="Yu Gothic" w:hAnsi="Cambria Math"/>
                      </w:rPr>
                      <m:t>×</m:t>
                    </m:r>
                    <m:sSub>
                      <m:sSubPr>
                        <m:ctrlPr>
                          <w:rPr>
                            <w:rFonts w:ascii="Cambria Math" w:eastAsia="Yu Gothic" w:hAnsi="Cambria Math"/>
                            <w:i/>
                          </w:rPr>
                        </m:ctrlPr>
                      </m:sSubPr>
                      <m:e>
                        <m:r>
                          <w:rPr>
                            <w:rFonts w:ascii="Cambria Math" w:eastAsia="Yu Gothic" w:hAnsi="Cambria Math"/>
                          </w:rPr>
                          <m:t>d</m:t>
                        </m:r>
                      </m:e>
                      <m:sub>
                        <m:r>
                          <w:rPr>
                            <w:rFonts w:ascii="Cambria Math" w:eastAsia="Yu Gothic" w:hAnsi="Cambria Math"/>
                          </w:rPr>
                          <m:t>model</m:t>
                        </m:r>
                      </m:sub>
                    </m:sSub>
                  </m:sup>
                </m:sSup>
              </m:oMath>
            </m:oMathPara>
          </w:p>
        </w:tc>
        <w:tc>
          <w:tcPr>
            <w:tcW w:w="2316" w:type="dxa"/>
          </w:tcPr>
          <w:p w14:paraId="4D71EDB6" w14:textId="77777777" w:rsidR="00E043FD" w:rsidRDefault="00E043FD" w:rsidP="00F12F97">
            <w:pPr>
              <w:rPr>
                <w:rFonts w:ascii="Aptos" w:eastAsia="Yu Gothic" w:hAnsi="Aptos"/>
              </w:rPr>
            </w:pPr>
            <w:r>
              <w:rPr>
                <w:rFonts w:ascii="Aptos" w:eastAsia="Yu Gothic" w:hAnsi="Aptos"/>
              </w:rPr>
              <w:t>Token embedding matrix</w:t>
            </w:r>
          </w:p>
        </w:tc>
      </w:tr>
    </w:tbl>
    <w:p w14:paraId="291BB414" w14:textId="77777777" w:rsidR="00E043FD" w:rsidRPr="009C1C7C" w:rsidRDefault="00E043FD" w:rsidP="00E043FD"/>
    <w:p w14:paraId="26D81AA4" w14:textId="77777777" w:rsidR="00E043FD" w:rsidRDefault="00E043FD" w:rsidP="00E043FD">
      <w:r>
        <w:t xml:space="preserve">Target CSI for MIMO layer </w:t>
      </w:r>
      <m:oMath>
        <m:r>
          <w:rPr>
            <w:rFonts w:ascii="Cambria Math" w:hAnsi="Cambria Math"/>
          </w:rPr>
          <m:t>l</m:t>
        </m:r>
      </m:oMath>
      <w:r>
        <w:t xml:space="preserve"> is given as follows.</w:t>
      </w:r>
    </w:p>
    <w:p w14:paraId="4B82C1F8" w14:textId="77777777" w:rsidR="00E043FD" w:rsidRPr="006A2837" w:rsidRDefault="00000000" w:rsidP="00E043FD">
      <m:oMathPara>
        <m:oMath>
          <m:sSup>
            <m:sSupPr>
              <m:ctrlPr>
                <w:rPr>
                  <w:rFonts w:ascii="Cambria Math" w:hAnsi="Cambria Math"/>
                  <w:b/>
                  <w:i/>
                </w:rPr>
              </m:ctrlPr>
            </m:sSupPr>
            <m:e>
              <m:r>
                <m:rPr>
                  <m:sty m:val="bi"/>
                </m:rPr>
                <w:rPr>
                  <w:rFonts w:ascii="Cambria Math" w:hAnsi="Cambria Math"/>
                </w:rPr>
                <m:t>V</m:t>
              </m:r>
            </m:e>
            <m:sup>
              <m:r>
                <m:rPr>
                  <m:sty m:val="bi"/>
                </m:rPr>
                <w:rPr>
                  <w:rFonts w:ascii="Cambria Math" w:hAnsi="Cambria Math"/>
                </w:rPr>
                <m:t>(l)</m:t>
              </m:r>
            </m:sup>
          </m:sSup>
          <m:r>
            <m:rPr>
              <m:sty m:val="bi"/>
            </m:rPr>
            <w:rPr>
              <w:rFonts w:ascii="Cambria Math" w:hAnsi="Cambria Math"/>
            </w:rPr>
            <m:t>=</m:t>
          </m:r>
          <m:d>
            <m:dPr>
              <m:begChr m:val="["/>
              <m:endChr m:val="]"/>
              <m:ctrlPr>
                <w:rPr>
                  <w:rFonts w:ascii="Cambria Math" w:hAnsi="Cambria Math"/>
                  <w:b/>
                  <w:bCs/>
                  <w:i/>
                </w:rPr>
              </m:ctrlPr>
            </m:dPr>
            <m:e>
              <m:sSubSup>
                <m:sSubSupPr>
                  <m:ctrlPr>
                    <w:rPr>
                      <w:rFonts w:ascii="Cambria Math" w:hAnsi="Cambria Math"/>
                      <w:b/>
                      <w:bCs/>
                      <w:i/>
                    </w:rPr>
                  </m:ctrlPr>
                </m:sSubSupPr>
                <m:e>
                  <m:r>
                    <m:rPr>
                      <m:sty m:val="bi"/>
                    </m:rPr>
                    <w:rPr>
                      <w:rFonts w:ascii="Cambria Math" w:hAnsi="Cambria Math"/>
                    </w:rPr>
                    <m:t>v</m:t>
                  </m:r>
                </m:e>
                <m:sub>
                  <m:r>
                    <w:rPr>
                      <w:rFonts w:ascii="Cambria Math" w:hAnsi="Cambria Math"/>
                    </w:rPr>
                    <m:t>real</m:t>
                  </m:r>
                </m:sub>
                <m:sup>
                  <m:r>
                    <m:rPr>
                      <m:sty m:val="bi"/>
                    </m:rPr>
                    <w:rPr>
                      <w:rFonts w:ascii="Cambria Math" w:hAnsi="Cambria Math"/>
                    </w:rPr>
                    <m:t>(l)</m:t>
                  </m:r>
                </m:sup>
              </m:sSubSup>
              <m:r>
                <m:rPr>
                  <m:sty m:val="bi"/>
                </m:rPr>
                <w:rPr>
                  <w:rFonts w:ascii="Cambria Math" w:hAnsi="Cambria Math"/>
                </w:rPr>
                <m:t>,</m:t>
              </m:r>
              <m:sSubSup>
                <m:sSubSupPr>
                  <m:ctrlPr>
                    <w:rPr>
                      <w:rFonts w:ascii="Cambria Math" w:hAnsi="Cambria Math"/>
                      <w:b/>
                      <w:bCs/>
                      <w:i/>
                    </w:rPr>
                  </m:ctrlPr>
                </m:sSubSupPr>
                <m:e>
                  <m:r>
                    <m:rPr>
                      <m:sty m:val="bi"/>
                    </m:rPr>
                    <w:rPr>
                      <w:rFonts w:ascii="Cambria Math" w:hAnsi="Cambria Math"/>
                    </w:rPr>
                    <m:t>v</m:t>
                  </m:r>
                </m:e>
                <m:sub>
                  <m:r>
                    <w:rPr>
                      <w:rFonts w:ascii="Cambria Math" w:hAnsi="Cambria Math"/>
                    </w:rPr>
                    <m:t>imag</m:t>
                  </m:r>
                </m:sub>
                <m:sup>
                  <m:r>
                    <m:rPr>
                      <m:sty m:val="bi"/>
                    </m:rPr>
                    <w:rPr>
                      <w:rFonts w:ascii="Cambria Math" w:hAnsi="Cambria Math"/>
                    </w:rPr>
                    <m:t>(l)</m:t>
                  </m:r>
                </m:sup>
              </m:sSubSup>
            </m:e>
          </m:d>
          <m:r>
            <w:rPr>
              <w:rFonts w:ascii="Cambria Math" w:hAnsi="Cambria Math"/>
            </w:rPr>
            <m:t>∈</m:t>
          </m:r>
          <m:sSup>
            <m:sSupPr>
              <m:ctrlPr>
                <w:rPr>
                  <w:rFonts w:ascii="Cambria Math" w:hAnsi="Cambria Math"/>
                  <w:i/>
                </w:rPr>
              </m:ctrlPr>
            </m:sSupPr>
            <m:e>
              <m:r>
                <m:rPr>
                  <m:scr m:val="double-struck"/>
                </m:rPr>
                <w:rPr>
                  <w:rFonts w:ascii="Cambria Math" w:hAnsi="Cambria Math"/>
                </w:rPr>
                <m:t>R</m:t>
              </m:r>
            </m:e>
            <m:sup>
              <m:r>
                <w:rPr>
                  <w:rFonts w:ascii="Cambria Math" w:hAnsi="Cambria Math"/>
                </w:rPr>
                <m:t>2×</m:t>
              </m:r>
              <m:sSub>
                <m:sSubPr>
                  <m:ctrlPr>
                    <w:rPr>
                      <w:rFonts w:ascii="Cambria Math" w:hAnsi="Cambria Math"/>
                      <w:i/>
                    </w:rPr>
                  </m:ctrlPr>
                </m:sSubPr>
                <m:e>
                  <m:r>
                    <w:rPr>
                      <w:rFonts w:ascii="Cambria Math" w:hAnsi="Cambria Math"/>
                    </w:rPr>
                    <m:t>N</m:t>
                  </m:r>
                </m:e>
                <m:sub>
                  <m:r>
                    <w:rPr>
                      <w:rFonts w:ascii="Cambria Math" w:hAnsi="Cambria Math"/>
                    </w:rPr>
                    <m:t>sb</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CSI-RS</m:t>
                  </m:r>
                </m:sub>
              </m:sSub>
            </m:sup>
          </m:sSup>
        </m:oMath>
      </m:oMathPara>
    </w:p>
    <w:p w14:paraId="7258305E" w14:textId="77777777" w:rsidR="00E043FD" w:rsidRPr="00763FB5" w:rsidRDefault="00E043FD" w:rsidP="00E043FD">
      <w:r>
        <w:t xml:space="preserve">where </w:t>
      </w:r>
      <m:oMath>
        <m:sSubSup>
          <m:sSubSupPr>
            <m:ctrlPr>
              <w:rPr>
                <w:rFonts w:ascii="Cambria Math" w:hAnsi="Cambria Math"/>
                <w:b/>
                <w:bCs/>
                <w:i/>
              </w:rPr>
            </m:ctrlPr>
          </m:sSubSupPr>
          <m:e>
            <m:r>
              <m:rPr>
                <m:sty m:val="bi"/>
              </m:rPr>
              <w:rPr>
                <w:rFonts w:ascii="Cambria Math" w:hAnsi="Cambria Math"/>
              </w:rPr>
              <m:t>v</m:t>
            </m:r>
          </m:e>
          <m:sub>
            <m:r>
              <w:rPr>
                <w:rFonts w:ascii="Cambria Math" w:hAnsi="Cambria Math"/>
              </w:rPr>
              <m:t>real</m:t>
            </m:r>
          </m:sub>
          <m:sup>
            <m:r>
              <m:rPr>
                <m:sty m:val="bi"/>
              </m:rPr>
              <w:rPr>
                <w:rFonts w:ascii="Cambria Math" w:hAnsi="Cambria Math"/>
              </w:rPr>
              <m:t>(l)</m:t>
            </m:r>
          </m:sup>
        </m:sSubSup>
      </m:oMath>
      <w:r>
        <w:rPr>
          <w:b/>
          <w:bCs/>
        </w:rPr>
        <w:t xml:space="preserve"> </w:t>
      </w:r>
      <w:r>
        <w:t xml:space="preserve">and </w:t>
      </w:r>
      <m:oMath>
        <m:sSubSup>
          <m:sSubSupPr>
            <m:ctrlPr>
              <w:rPr>
                <w:rFonts w:ascii="Cambria Math" w:hAnsi="Cambria Math"/>
                <w:b/>
                <w:bCs/>
                <w:i/>
              </w:rPr>
            </m:ctrlPr>
          </m:sSubSupPr>
          <m:e>
            <m:r>
              <m:rPr>
                <m:sty m:val="bi"/>
              </m:rPr>
              <w:rPr>
                <w:rFonts w:ascii="Cambria Math" w:hAnsi="Cambria Math"/>
              </w:rPr>
              <m:t>v</m:t>
            </m:r>
          </m:e>
          <m:sub>
            <m:r>
              <w:rPr>
                <w:rFonts w:ascii="Cambria Math" w:hAnsi="Cambria Math"/>
              </w:rPr>
              <m:t>imag</m:t>
            </m:r>
          </m:sub>
          <m:sup>
            <m:r>
              <m:rPr>
                <m:sty m:val="bi"/>
              </m:rPr>
              <w:rPr>
                <w:rFonts w:ascii="Cambria Math" w:hAnsi="Cambria Math"/>
              </w:rPr>
              <m:t>(l)</m:t>
            </m:r>
          </m:sup>
        </m:sSubSup>
      </m:oMath>
      <w:r>
        <w:rPr>
          <w:b/>
          <w:bCs/>
        </w:rPr>
        <w:t xml:space="preserve"> </w:t>
      </w:r>
      <w:r>
        <w:t xml:space="preserve">is real and imaginary parts of target CSI, with </w:t>
      </w:r>
      <m:oMath>
        <m:sSup>
          <m:sSupPr>
            <m:ctrlPr>
              <w:rPr>
                <w:rFonts w:ascii="Cambria Math" w:hAnsi="Cambria Math"/>
                <w:i/>
              </w:rPr>
            </m:ctrlPr>
          </m:sSupPr>
          <m:e>
            <m:r>
              <m:rPr>
                <m:scr m:val="double-struck"/>
              </m:rPr>
              <w:rPr>
                <w:rFonts w:ascii="Cambria Math" w:hAnsi="Cambria Math"/>
              </w:rPr>
              <m:t>R</m:t>
            </m:r>
          </m:e>
          <m:sup>
            <m:sSub>
              <m:sSubPr>
                <m:ctrlPr>
                  <w:rPr>
                    <w:rFonts w:ascii="Cambria Math" w:hAnsi="Cambria Math"/>
                    <w:i/>
                  </w:rPr>
                </m:ctrlPr>
              </m:sSubPr>
              <m:e>
                <m:r>
                  <w:rPr>
                    <w:rFonts w:ascii="Cambria Math" w:hAnsi="Cambria Math"/>
                  </w:rPr>
                  <m:t>N</m:t>
                </m:r>
              </m:e>
              <m:sub>
                <m:r>
                  <w:rPr>
                    <w:rFonts w:ascii="Cambria Math" w:hAnsi="Cambria Math"/>
                  </w:rPr>
                  <m:t>sb</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CSI-RS</m:t>
                </m:r>
              </m:sub>
            </m:sSub>
          </m:sup>
        </m:sSup>
      </m:oMath>
      <w:r>
        <w:t>.</w:t>
      </w:r>
    </w:p>
    <w:p w14:paraId="3C4467DB" w14:textId="77777777" w:rsidR="00E043FD" w:rsidRPr="00763FB5" w:rsidRDefault="00000000" w:rsidP="00E043FD">
      <w:pPr>
        <w:rPr>
          <w:b/>
          <w:bCs/>
        </w:rPr>
      </w:pPr>
      <m:oMathPara>
        <m:oMath>
          <m:sSubSup>
            <m:sSubSupPr>
              <m:ctrlPr>
                <w:rPr>
                  <w:rFonts w:ascii="Cambria Math" w:hAnsi="Cambria Math"/>
                  <w:b/>
                  <w:bCs/>
                  <w:i/>
                </w:rPr>
              </m:ctrlPr>
            </m:sSubSupPr>
            <m:e>
              <m:r>
                <m:rPr>
                  <m:sty m:val="bi"/>
                </m:rPr>
                <w:rPr>
                  <w:rFonts w:ascii="Cambria Math" w:hAnsi="Cambria Math"/>
                </w:rPr>
                <m:t>v</m:t>
              </m:r>
            </m:e>
            <m:sub>
              <m:r>
                <w:rPr>
                  <w:rFonts w:ascii="Cambria Math" w:hAnsi="Cambria Math"/>
                </w:rPr>
                <m:t>real</m:t>
              </m:r>
            </m:sub>
            <m:sup>
              <m:r>
                <m:rPr>
                  <m:sty m:val="bi"/>
                </m:rPr>
                <w:rPr>
                  <w:rFonts w:ascii="Cambria Math" w:hAnsi="Cambria Math"/>
                </w:rPr>
                <m:t>(l)</m:t>
              </m:r>
            </m:sup>
          </m:sSubSup>
          <m:r>
            <m:rPr>
              <m:sty m:val="bi"/>
            </m:rPr>
            <w:rPr>
              <w:rFonts w:ascii="Cambria Math" w:hAnsi="Cambria Math"/>
            </w:rPr>
            <m:t>=</m:t>
          </m:r>
          <m:d>
            <m:dPr>
              <m:begChr m:val="["/>
              <m:endChr m:val="]"/>
              <m:ctrlPr>
                <w:rPr>
                  <w:rFonts w:ascii="Cambria Math" w:hAnsi="Cambria Math"/>
                  <w:i/>
                </w:rPr>
              </m:ctrlPr>
            </m:dPr>
            <m:e>
              <m:m>
                <m:mPr>
                  <m:mcs>
                    <m:mc>
                      <m:mcPr>
                        <m:count m:val="4"/>
                        <m:mcJc m:val="center"/>
                      </m:mcPr>
                    </m:mc>
                  </m:mcs>
                  <m:ctrlPr>
                    <w:rPr>
                      <w:rFonts w:ascii="Cambria Math" w:hAnsi="Cambria Math"/>
                      <w:i/>
                    </w:rPr>
                  </m:ctrlPr>
                </m:mPr>
                <m:mr>
                  <m:e>
                    <m:sSubSup>
                      <m:sSubSupPr>
                        <m:ctrlPr>
                          <w:rPr>
                            <w:rFonts w:ascii="Cambria Math" w:hAnsi="Cambria Math"/>
                            <w:i/>
                          </w:rPr>
                        </m:ctrlPr>
                      </m:sSubSupPr>
                      <m:e>
                        <m:r>
                          <w:rPr>
                            <w:rFonts w:ascii="Cambria Math" w:hAnsi="Cambria Math"/>
                          </w:rPr>
                          <m:t>v</m:t>
                        </m:r>
                      </m:e>
                      <m:sub>
                        <m:r>
                          <w:rPr>
                            <w:rFonts w:ascii="Cambria Math" w:hAnsi="Cambria Math"/>
                          </w:rPr>
                          <m:t>real</m:t>
                        </m:r>
                      </m:sub>
                      <m:sup>
                        <m:d>
                          <m:dPr>
                            <m:ctrlPr>
                              <w:rPr>
                                <w:rFonts w:ascii="Cambria Math" w:hAnsi="Cambria Math"/>
                                <w:i/>
                              </w:rPr>
                            </m:ctrlPr>
                          </m:dPr>
                          <m:e>
                            <m:r>
                              <w:rPr>
                                <w:rFonts w:ascii="Cambria Math" w:hAnsi="Cambria Math"/>
                              </w:rPr>
                              <m:t>l</m:t>
                            </m:r>
                          </m:e>
                        </m:d>
                      </m:sup>
                    </m:sSubSup>
                    <m:d>
                      <m:dPr>
                        <m:begChr m:val="["/>
                        <m:endChr m:val="]"/>
                        <m:ctrlPr>
                          <w:rPr>
                            <w:rFonts w:ascii="Cambria Math" w:hAnsi="Cambria Math"/>
                            <w:i/>
                          </w:rPr>
                        </m:ctrlPr>
                      </m:dPr>
                      <m:e>
                        <m:r>
                          <w:rPr>
                            <w:rFonts w:ascii="Cambria Math" w:hAnsi="Cambria Math"/>
                          </w:rPr>
                          <m:t>1,1</m:t>
                        </m:r>
                      </m:e>
                    </m:d>
                  </m:e>
                  <m:e>
                    <m:sSubSup>
                      <m:sSubSupPr>
                        <m:ctrlPr>
                          <w:rPr>
                            <w:rFonts w:ascii="Cambria Math" w:hAnsi="Cambria Math"/>
                            <w:i/>
                          </w:rPr>
                        </m:ctrlPr>
                      </m:sSubSupPr>
                      <m:e>
                        <m:r>
                          <w:rPr>
                            <w:rFonts w:ascii="Cambria Math" w:hAnsi="Cambria Math"/>
                          </w:rPr>
                          <m:t>v</m:t>
                        </m:r>
                      </m:e>
                      <m:sub>
                        <m:r>
                          <w:rPr>
                            <w:rFonts w:ascii="Cambria Math" w:hAnsi="Cambria Math"/>
                          </w:rPr>
                          <m:t>real</m:t>
                        </m:r>
                      </m:sub>
                      <m:sup>
                        <m:d>
                          <m:dPr>
                            <m:ctrlPr>
                              <w:rPr>
                                <w:rFonts w:ascii="Cambria Math" w:hAnsi="Cambria Math"/>
                                <w:i/>
                              </w:rPr>
                            </m:ctrlPr>
                          </m:dPr>
                          <m:e>
                            <m:r>
                              <w:rPr>
                                <w:rFonts w:ascii="Cambria Math" w:hAnsi="Cambria Math"/>
                              </w:rPr>
                              <m:t>l</m:t>
                            </m:r>
                          </m:e>
                        </m:d>
                      </m:sup>
                    </m:sSubSup>
                    <m:d>
                      <m:dPr>
                        <m:begChr m:val="["/>
                        <m:endChr m:val="]"/>
                        <m:ctrlPr>
                          <w:rPr>
                            <w:rFonts w:ascii="Cambria Math" w:hAnsi="Cambria Math"/>
                            <w:i/>
                          </w:rPr>
                        </m:ctrlPr>
                      </m:dPr>
                      <m:e>
                        <m:r>
                          <w:rPr>
                            <w:rFonts w:ascii="Cambria Math" w:hAnsi="Cambria Math"/>
                          </w:rPr>
                          <m:t>1,2</m:t>
                        </m:r>
                      </m:e>
                    </m:d>
                  </m:e>
                  <m:e>
                    <m:r>
                      <w:rPr>
                        <w:rFonts w:ascii="Cambria Math" w:hAnsi="Cambria Math"/>
                      </w:rPr>
                      <m:t>⋯</m:t>
                    </m:r>
                  </m:e>
                  <m:e>
                    <m:sSubSup>
                      <m:sSubSupPr>
                        <m:ctrlPr>
                          <w:rPr>
                            <w:rFonts w:ascii="Cambria Math" w:hAnsi="Cambria Math"/>
                            <w:i/>
                          </w:rPr>
                        </m:ctrlPr>
                      </m:sSubSupPr>
                      <m:e>
                        <m:r>
                          <w:rPr>
                            <w:rFonts w:ascii="Cambria Math" w:hAnsi="Cambria Math"/>
                          </w:rPr>
                          <m:t>v</m:t>
                        </m:r>
                      </m:e>
                      <m:sub>
                        <m:r>
                          <w:rPr>
                            <w:rFonts w:ascii="Cambria Math" w:hAnsi="Cambria Math"/>
                          </w:rPr>
                          <m:t>real</m:t>
                        </m:r>
                      </m:sub>
                      <m:sup>
                        <m:d>
                          <m:dPr>
                            <m:ctrlPr>
                              <w:rPr>
                                <w:rFonts w:ascii="Cambria Math" w:hAnsi="Cambria Math"/>
                                <w:i/>
                              </w:rPr>
                            </m:ctrlPr>
                          </m:dPr>
                          <m:e>
                            <m:r>
                              <w:rPr>
                                <w:rFonts w:ascii="Cambria Math" w:hAnsi="Cambria Math"/>
                              </w:rPr>
                              <m:t>l</m:t>
                            </m:r>
                          </m:e>
                        </m:d>
                      </m:sup>
                    </m:sSubSup>
                    <m:d>
                      <m:dPr>
                        <m:begChr m:val="["/>
                        <m:endChr m:val="]"/>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P</m:t>
                            </m:r>
                          </m:e>
                          <m:sub>
                            <m:r>
                              <w:rPr>
                                <w:rFonts w:ascii="Cambria Math" w:hAnsi="Cambria Math"/>
                              </w:rPr>
                              <m:t>CSI-RS</m:t>
                            </m:r>
                          </m:sub>
                        </m:sSub>
                      </m:e>
                    </m:d>
                    <m:ctrlPr>
                      <w:rPr>
                        <w:rFonts w:ascii="Cambria Math" w:eastAsia="Cambria Math" w:hAnsi="Cambria Math" w:cs="Cambria Math"/>
                        <w:i/>
                      </w:rPr>
                    </m:ctrlPr>
                  </m:e>
                </m:mr>
                <m:mr>
                  <m:e>
                    <m:sSubSup>
                      <m:sSubSupPr>
                        <m:ctrlPr>
                          <w:rPr>
                            <w:rFonts w:ascii="Cambria Math" w:hAnsi="Cambria Math"/>
                            <w:i/>
                          </w:rPr>
                        </m:ctrlPr>
                      </m:sSubSupPr>
                      <m:e>
                        <m:r>
                          <w:rPr>
                            <w:rFonts w:ascii="Cambria Math" w:hAnsi="Cambria Math"/>
                          </w:rPr>
                          <m:t>v</m:t>
                        </m:r>
                      </m:e>
                      <m:sub>
                        <m:r>
                          <w:rPr>
                            <w:rFonts w:ascii="Cambria Math" w:hAnsi="Cambria Math"/>
                          </w:rPr>
                          <m:t>real</m:t>
                        </m:r>
                      </m:sub>
                      <m:sup>
                        <m:d>
                          <m:dPr>
                            <m:ctrlPr>
                              <w:rPr>
                                <w:rFonts w:ascii="Cambria Math" w:hAnsi="Cambria Math"/>
                                <w:i/>
                              </w:rPr>
                            </m:ctrlPr>
                          </m:dPr>
                          <m:e>
                            <m:r>
                              <w:rPr>
                                <w:rFonts w:ascii="Cambria Math" w:hAnsi="Cambria Math"/>
                              </w:rPr>
                              <m:t>l</m:t>
                            </m:r>
                          </m:e>
                        </m:d>
                      </m:sup>
                    </m:sSubSup>
                    <m:d>
                      <m:dPr>
                        <m:begChr m:val="["/>
                        <m:endChr m:val="]"/>
                        <m:ctrlPr>
                          <w:rPr>
                            <w:rFonts w:ascii="Cambria Math" w:hAnsi="Cambria Math"/>
                            <w:i/>
                          </w:rPr>
                        </m:ctrlPr>
                      </m:dPr>
                      <m:e>
                        <m:r>
                          <w:rPr>
                            <w:rFonts w:ascii="Cambria Math" w:hAnsi="Cambria Math"/>
                          </w:rPr>
                          <m:t>2,1</m:t>
                        </m:r>
                      </m:e>
                    </m:d>
                    <m:ctrlPr>
                      <w:rPr>
                        <w:rFonts w:ascii="Cambria Math" w:eastAsia="Cambria Math" w:hAnsi="Cambria Math" w:cs="Cambria Math"/>
                        <w:i/>
                      </w:rPr>
                    </m:ctrlPr>
                  </m:e>
                  <m:e>
                    <m:sSubSup>
                      <m:sSubSupPr>
                        <m:ctrlPr>
                          <w:rPr>
                            <w:rFonts w:ascii="Cambria Math" w:hAnsi="Cambria Math"/>
                            <w:i/>
                          </w:rPr>
                        </m:ctrlPr>
                      </m:sSubSupPr>
                      <m:e>
                        <m:r>
                          <w:rPr>
                            <w:rFonts w:ascii="Cambria Math" w:hAnsi="Cambria Math"/>
                          </w:rPr>
                          <m:t>v</m:t>
                        </m:r>
                      </m:e>
                      <m:sub>
                        <m:r>
                          <w:rPr>
                            <w:rFonts w:ascii="Cambria Math" w:hAnsi="Cambria Math"/>
                          </w:rPr>
                          <m:t>real</m:t>
                        </m:r>
                      </m:sub>
                      <m:sup>
                        <m:d>
                          <m:dPr>
                            <m:ctrlPr>
                              <w:rPr>
                                <w:rFonts w:ascii="Cambria Math" w:hAnsi="Cambria Math"/>
                                <w:i/>
                              </w:rPr>
                            </m:ctrlPr>
                          </m:dPr>
                          <m:e>
                            <m:r>
                              <w:rPr>
                                <w:rFonts w:ascii="Cambria Math" w:hAnsi="Cambria Math"/>
                              </w:rPr>
                              <m:t>l</m:t>
                            </m:r>
                          </m:e>
                        </m:d>
                      </m:sup>
                    </m:sSubSup>
                    <m:d>
                      <m:dPr>
                        <m:begChr m:val="["/>
                        <m:endChr m:val="]"/>
                        <m:ctrlPr>
                          <w:rPr>
                            <w:rFonts w:ascii="Cambria Math" w:hAnsi="Cambria Math"/>
                            <w:i/>
                          </w:rPr>
                        </m:ctrlPr>
                      </m:dPr>
                      <m:e>
                        <m:r>
                          <w:rPr>
                            <w:rFonts w:ascii="Cambria Math" w:hAnsi="Cambria Math"/>
                          </w:rPr>
                          <m:t>2,2</m:t>
                        </m:r>
                      </m:e>
                    </m:d>
                    <m:ctrlPr>
                      <w:rPr>
                        <w:rFonts w:ascii="Cambria Math" w:eastAsia="Cambria Math" w:hAnsi="Cambria Math" w:cs="Cambria Math"/>
                        <w:i/>
                      </w:rPr>
                    </m:ctrlPr>
                  </m:e>
                  <m:e>
                    <m:r>
                      <w:rPr>
                        <w:rFonts w:ascii="Cambria Math" w:eastAsia="Cambria Math" w:hAnsi="Cambria Math" w:cs="Cambria Math"/>
                      </w:rPr>
                      <m:t xml:space="preserve">⋯ </m:t>
                    </m:r>
                    <m:ctrlPr>
                      <w:rPr>
                        <w:rFonts w:ascii="Cambria Math" w:eastAsia="Cambria Math" w:hAnsi="Cambria Math" w:cs="Cambria Math"/>
                        <w:i/>
                      </w:rPr>
                    </m:ctrlPr>
                  </m:e>
                  <m:e>
                    <m:sSubSup>
                      <m:sSubSupPr>
                        <m:ctrlPr>
                          <w:rPr>
                            <w:rFonts w:ascii="Cambria Math" w:hAnsi="Cambria Math"/>
                            <w:i/>
                          </w:rPr>
                        </m:ctrlPr>
                      </m:sSubSupPr>
                      <m:e>
                        <m:r>
                          <w:rPr>
                            <w:rFonts w:ascii="Cambria Math" w:hAnsi="Cambria Math"/>
                          </w:rPr>
                          <m:t>v</m:t>
                        </m:r>
                      </m:e>
                      <m:sub>
                        <m:r>
                          <w:rPr>
                            <w:rFonts w:ascii="Cambria Math" w:hAnsi="Cambria Math"/>
                          </w:rPr>
                          <m:t>real</m:t>
                        </m:r>
                      </m:sub>
                      <m:sup>
                        <m:d>
                          <m:dPr>
                            <m:ctrlPr>
                              <w:rPr>
                                <w:rFonts w:ascii="Cambria Math" w:hAnsi="Cambria Math"/>
                                <w:i/>
                              </w:rPr>
                            </m:ctrlPr>
                          </m:dPr>
                          <m:e>
                            <m:r>
                              <w:rPr>
                                <w:rFonts w:ascii="Cambria Math" w:hAnsi="Cambria Math"/>
                              </w:rPr>
                              <m:t>l</m:t>
                            </m:r>
                          </m:e>
                        </m:d>
                      </m:sup>
                    </m:sSubSup>
                    <m:d>
                      <m:dPr>
                        <m:begChr m:val="["/>
                        <m:endChr m:val="]"/>
                        <m:ctrlPr>
                          <w:rPr>
                            <w:rFonts w:ascii="Cambria Math" w:hAnsi="Cambria Math"/>
                            <w:i/>
                          </w:rPr>
                        </m:ctrlPr>
                      </m:dPr>
                      <m:e>
                        <m:r>
                          <w:rPr>
                            <w:rFonts w:ascii="Cambria Math" w:hAnsi="Cambria Math"/>
                          </w:rPr>
                          <m:t>2,</m:t>
                        </m:r>
                        <m:sSub>
                          <m:sSubPr>
                            <m:ctrlPr>
                              <w:rPr>
                                <w:rFonts w:ascii="Cambria Math" w:hAnsi="Cambria Math"/>
                                <w:i/>
                              </w:rPr>
                            </m:ctrlPr>
                          </m:sSubPr>
                          <m:e>
                            <m:r>
                              <w:rPr>
                                <w:rFonts w:ascii="Cambria Math" w:hAnsi="Cambria Math"/>
                              </w:rPr>
                              <m:t>P</m:t>
                            </m:r>
                          </m:e>
                          <m:sub>
                            <m:r>
                              <w:rPr>
                                <w:rFonts w:ascii="Cambria Math" w:hAnsi="Cambria Math"/>
                              </w:rPr>
                              <m:t>CSI-RS</m:t>
                            </m:r>
                          </m:sub>
                        </m:sSub>
                      </m:e>
                    </m:d>
                    <m:ctrlPr>
                      <w:rPr>
                        <w:rFonts w:ascii="Cambria Math" w:eastAsia="Cambria Math" w:hAnsi="Cambria Math" w:cs="Cambria Math"/>
                        <w:i/>
                      </w:rPr>
                    </m:ctrlPr>
                  </m:e>
                </m:mr>
                <m:mr>
                  <m:e>
                    <m:r>
                      <w:rPr>
                        <w:rFonts w:ascii="Cambria Math" w:eastAsia="Cambria Math" w:hAnsi="Cambria Math" w:cs="Cambria Math"/>
                      </w:rPr>
                      <m:t>⋮</m:t>
                    </m:r>
                  </m:e>
                  <m:e>
                    <m:r>
                      <w:rPr>
                        <w:rFonts w:ascii="Cambria Math" w:hAnsi="Cambria Math"/>
                      </w:rPr>
                      <m:t>⋮</m:t>
                    </m:r>
                  </m:e>
                  <m:e>
                    <m:r>
                      <w:rPr>
                        <w:rFonts w:ascii="Cambria Math" w:hAnsi="Cambria Math"/>
                      </w:rPr>
                      <m:t>⋱</m:t>
                    </m:r>
                  </m:e>
                  <m:e>
                    <m:r>
                      <w:rPr>
                        <w:rFonts w:ascii="Cambria Math" w:hAnsi="Cambria Math"/>
                      </w:rPr>
                      <m:t>⋮</m:t>
                    </m:r>
                    <m:ctrlPr>
                      <w:rPr>
                        <w:rFonts w:ascii="Cambria Math" w:eastAsia="Cambria Math" w:hAnsi="Cambria Math" w:cs="Cambria Math"/>
                        <w:i/>
                      </w:rPr>
                    </m:ctrlPr>
                  </m:e>
                </m:mr>
                <m:mr>
                  <m:e>
                    <m:sSubSup>
                      <m:sSubSupPr>
                        <m:ctrlPr>
                          <w:rPr>
                            <w:rFonts w:ascii="Cambria Math" w:hAnsi="Cambria Math"/>
                            <w:i/>
                          </w:rPr>
                        </m:ctrlPr>
                      </m:sSubSupPr>
                      <m:e>
                        <m:r>
                          <w:rPr>
                            <w:rFonts w:ascii="Cambria Math" w:hAnsi="Cambria Math"/>
                          </w:rPr>
                          <m:t>v</m:t>
                        </m:r>
                      </m:e>
                      <m:sub>
                        <m:r>
                          <w:rPr>
                            <w:rFonts w:ascii="Cambria Math" w:hAnsi="Cambria Math"/>
                          </w:rPr>
                          <m:t>real</m:t>
                        </m:r>
                      </m:sub>
                      <m:sup>
                        <m:d>
                          <m:dPr>
                            <m:ctrlPr>
                              <w:rPr>
                                <w:rFonts w:ascii="Cambria Math" w:hAnsi="Cambria Math"/>
                                <w:i/>
                              </w:rPr>
                            </m:ctrlPr>
                          </m:dPr>
                          <m:e>
                            <m:r>
                              <w:rPr>
                                <w:rFonts w:ascii="Cambria Math" w:hAnsi="Cambria Math"/>
                              </w:rPr>
                              <m:t>l</m:t>
                            </m:r>
                          </m:e>
                        </m:d>
                      </m:sup>
                    </m:sSubSup>
                    <m:d>
                      <m:dPr>
                        <m:begChr m:val="["/>
                        <m:endChr m:val="]"/>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sb</m:t>
                            </m:r>
                          </m:sub>
                        </m:sSub>
                        <m:r>
                          <w:rPr>
                            <w:rFonts w:ascii="Cambria Math" w:hAnsi="Cambria Math"/>
                          </w:rPr>
                          <m:t>,1</m:t>
                        </m:r>
                      </m:e>
                    </m:d>
                  </m:e>
                  <m:e>
                    <m:sSubSup>
                      <m:sSubSupPr>
                        <m:ctrlPr>
                          <w:rPr>
                            <w:rFonts w:ascii="Cambria Math" w:hAnsi="Cambria Math"/>
                            <w:i/>
                          </w:rPr>
                        </m:ctrlPr>
                      </m:sSubSupPr>
                      <m:e>
                        <m:r>
                          <w:rPr>
                            <w:rFonts w:ascii="Cambria Math" w:hAnsi="Cambria Math"/>
                          </w:rPr>
                          <m:t>v</m:t>
                        </m:r>
                      </m:e>
                      <m:sub>
                        <m:r>
                          <w:rPr>
                            <w:rFonts w:ascii="Cambria Math" w:hAnsi="Cambria Math"/>
                          </w:rPr>
                          <m:t>real</m:t>
                        </m:r>
                      </m:sub>
                      <m:sup>
                        <m:d>
                          <m:dPr>
                            <m:ctrlPr>
                              <w:rPr>
                                <w:rFonts w:ascii="Cambria Math" w:hAnsi="Cambria Math"/>
                                <w:i/>
                              </w:rPr>
                            </m:ctrlPr>
                          </m:dPr>
                          <m:e>
                            <m:r>
                              <w:rPr>
                                <w:rFonts w:ascii="Cambria Math" w:hAnsi="Cambria Math"/>
                              </w:rPr>
                              <m:t>l</m:t>
                            </m:r>
                          </m:e>
                        </m:d>
                      </m:sup>
                    </m:sSubSup>
                    <m:d>
                      <m:dPr>
                        <m:begChr m:val="["/>
                        <m:endChr m:val="]"/>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sb</m:t>
                            </m:r>
                          </m:sub>
                        </m:sSub>
                        <m:r>
                          <w:rPr>
                            <w:rFonts w:ascii="Cambria Math" w:hAnsi="Cambria Math"/>
                          </w:rPr>
                          <m:t>, 2</m:t>
                        </m:r>
                      </m:e>
                    </m:d>
                  </m:e>
                  <m:e>
                    <m:r>
                      <w:rPr>
                        <w:rFonts w:ascii="Cambria Math" w:hAnsi="Cambria Math"/>
                      </w:rPr>
                      <m:t>⋯</m:t>
                    </m:r>
                    <m:ctrlPr>
                      <w:rPr>
                        <w:rFonts w:ascii="Cambria Math" w:eastAsia="Cambria Math" w:hAnsi="Cambria Math" w:cs="Cambria Math"/>
                        <w:i/>
                      </w:rPr>
                    </m:ctrlPr>
                  </m:e>
                  <m:e>
                    <m:sSubSup>
                      <m:sSubSupPr>
                        <m:ctrlPr>
                          <w:rPr>
                            <w:rFonts w:ascii="Cambria Math" w:hAnsi="Cambria Math"/>
                            <w:i/>
                          </w:rPr>
                        </m:ctrlPr>
                      </m:sSubSupPr>
                      <m:e>
                        <m:r>
                          <w:rPr>
                            <w:rFonts w:ascii="Cambria Math" w:hAnsi="Cambria Math"/>
                          </w:rPr>
                          <m:t>v</m:t>
                        </m:r>
                      </m:e>
                      <m:sub>
                        <m:r>
                          <w:rPr>
                            <w:rFonts w:ascii="Cambria Math" w:hAnsi="Cambria Math"/>
                          </w:rPr>
                          <m:t>real</m:t>
                        </m:r>
                      </m:sub>
                      <m:sup>
                        <m:d>
                          <m:dPr>
                            <m:ctrlPr>
                              <w:rPr>
                                <w:rFonts w:ascii="Cambria Math" w:hAnsi="Cambria Math"/>
                                <w:i/>
                              </w:rPr>
                            </m:ctrlPr>
                          </m:dPr>
                          <m:e>
                            <m:r>
                              <w:rPr>
                                <w:rFonts w:ascii="Cambria Math" w:hAnsi="Cambria Math"/>
                              </w:rPr>
                              <m:t>l</m:t>
                            </m:r>
                          </m:e>
                        </m:d>
                      </m:sup>
                    </m:sSubSup>
                    <m:d>
                      <m:dPr>
                        <m:begChr m:val="["/>
                        <m:endChr m:val="]"/>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sb</m:t>
                            </m:r>
                          </m:sub>
                        </m:sSub>
                        <m:r>
                          <w:rPr>
                            <w:rFonts w:ascii="Cambria Math" w:hAnsi="Cambria Math"/>
                          </w:rPr>
                          <m:t xml:space="preserve">, </m:t>
                        </m:r>
                        <m:sSub>
                          <m:sSubPr>
                            <m:ctrlPr>
                              <w:rPr>
                                <w:rFonts w:ascii="Cambria Math" w:hAnsi="Cambria Math"/>
                                <w:i/>
                              </w:rPr>
                            </m:ctrlPr>
                          </m:sSubPr>
                          <m:e>
                            <m:r>
                              <w:rPr>
                                <w:rFonts w:ascii="Cambria Math" w:hAnsi="Cambria Math"/>
                              </w:rPr>
                              <m:t>P</m:t>
                            </m:r>
                          </m:e>
                          <m:sub>
                            <m:r>
                              <w:rPr>
                                <w:rFonts w:ascii="Cambria Math" w:hAnsi="Cambria Math"/>
                              </w:rPr>
                              <m:t>CSI-RS</m:t>
                            </m:r>
                          </m:sub>
                        </m:sSub>
                      </m:e>
                    </m:d>
                  </m:e>
                </m:mr>
              </m:m>
            </m:e>
          </m:d>
        </m:oMath>
      </m:oMathPara>
    </w:p>
    <w:p w14:paraId="27511101" w14:textId="77777777" w:rsidR="00E043FD" w:rsidRPr="00763FB5" w:rsidRDefault="00000000" w:rsidP="00E043FD">
      <w:pPr>
        <w:rPr>
          <w:b/>
          <w:bCs/>
        </w:rPr>
      </w:pPr>
      <m:oMathPara>
        <m:oMath>
          <m:sSubSup>
            <m:sSubSupPr>
              <m:ctrlPr>
                <w:rPr>
                  <w:rFonts w:ascii="Cambria Math" w:hAnsi="Cambria Math"/>
                  <w:b/>
                  <w:bCs/>
                  <w:i/>
                </w:rPr>
              </m:ctrlPr>
            </m:sSubSupPr>
            <m:e>
              <m:r>
                <m:rPr>
                  <m:sty m:val="bi"/>
                </m:rPr>
                <w:rPr>
                  <w:rFonts w:ascii="Cambria Math" w:hAnsi="Cambria Math"/>
                </w:rPr>
                <m:t>v</m:t>
              </m:r>
            </m:e>
            <m:sub>
              <m:r>
                <w:rPr>
                  <w:rFonts w:ascii="Cambria Math" w:hAnsi="Cambria Math"/>
                </w:rPr>
                <m:t>imag</m:t>
              </m:r>
            </m:sub>
            <m:sup>
              <m:r>
                <m:rPr>
                  <m:sty m:val="bi"/>
                </m:rPr>
                <w:rPr>
                  <w:rFonts w:ascii="Cambria Math" w:hAnsi="Cambria Math"/>
                </w:rPr>
                <m:t>(l)</m:t>
              </m:r>
            </m:sup>
          </m:sSubSup>
          <m:r>
            <m:rPr>
              <m:sty m:val="bi"/>
            </m:rPr>
            <w:rPr>
              <w:rFonts w:ascii="Cambria Math" w:hAnsi="Cambria Math"/>
            </w:rPr>
            <m:t>=</m:t>
          </m:r>
          <m:d>
            <m:dPr>
              <m:begChr m:val="["/>
              <m:endChr m:val="]"/>
              <m:ctrlPr>
                <w:rPr>
                  <w:rFonts w:ascii="Cambria Math" w:hAnsi="Cambria Math"/>
                  <w:i/>
                </w:rPr>
              </m:ctrlPr>
            </m:dPr>
            <m:e>
              <m:m>
                <m:mPr>
                  <m:mcs>
                    <m:mc>
                      <m:mcPr>
                        <m:count m:val="4"/>
                        <m:mcJc m:val="center"/>
                      </m:mcPr>
                    </m:mc>
                  </m:mcs>
                  <m:ctrlPr>
                    <w:rPr>
                      <w:rFonts w:ascii="Cambria Math" w:hAnsi="Cambria Math"/>
                      <w:i/>
                    </w:rPr>
                  </m:ctrlPr>
                </m:mPr>
                <m:mr>
                  <m:e>
                    <m:sSubSup>
                      <m:sSubSupPr>
                        <m:ctrlPr>
                          <w:rPr>
                            <w:rFonts w:ascii="Cambria Math" w:hAnsi="Cambria Math"/>
                            <w:i/>
                          </w:rPr>
                        </m:ctrlPr>
                      </m:sSubSupPr>
                      <m:e>
                        <m:r>
                          <w:rPr>
                            <w:rFonts w:ascii="Cambria Math" w:hAnsi="Cambria Math"/>
                          </w:rPr>
                          <m:t>v</m:t>
                        </m:r>
                      </m:e>
                      <m:sub>
                        <m:r>
                          <w:rPr>
                            <w:rFonts w:ascii="Cambria Math" w:hAnsi="Cambria Math"/>
                          </w:rPr>
                          <m:t>imag</m:t>
                        </m:r>
                      </m:sub>
                      <m:sup>
                        <m:d>
                          <m:dPr>
                            <m:ctrlPr>
                              <w:rPr>
                                <w:rFonts w:ascii="Cambria Math" w:hAnsi="Cambria Math"/>
                                <w:i/>
                              </w:rPr>
                            </m:ctrlPr>
                          </m:dPr>
                          <m:e>
                            <m:r>
                              <w:rPr>
                                <w:rFonts w:ascii="Cambria Math" w:hAnsi="Cambria Math"/>
                              </w:rPr>
                              <m:t>l</m:t>
                            </m:r>
                          </m:e>
                        </m:d>
                      </m:sup>
                    </m:sSubSup>
                    <m:d>
                      <m:dPr>
                        <m:begChr m:val="["/>
                        <m:endChr m:val="]"/>
                        <m:ctrlPr>
                          <w:rPr>
                            <w:rFonts w:ascii="Cambria Math" w:hAnsi="Cambria Math"/>
                            <w:i/>
                          </w:rPr>
                        </m:ctrlPr>
                      </m:dPr>
                      <m:e>
                        <m:r>
                          <w:rPr>
                            <w:rFonts w:ascii="Cambria Math" w:hAnsi="Cambria Math"/>
                          </w:rPr>
                          <m:t>1,1</m:t>
                        </m:r>
                      </m:e>
                    </m:d>
                  </m:e>
                  <m:e>
                    <m:sSubSup>
                      <m:sSubSupPr>
                        <m:ctrlPr>
                          <w:rPr>
                            <w:rFonts w:ascii="Cambria Math" w:hAnsi="Cambria Math"/>
                            <w:i/>
                          </w:rPr>
                        </m:ctrlPr>
                      </m:sSubSupPr>
                      <m:e>
                        <m:r>
                          <w:rPr>
                            <w:rFonts w:ascii="Cambria Math" w:hAnsi="Cambria Math"/>
                          </w:rPr>
                          <m:t>v</m:t>
                        </m:r>
                      </m:e>
                      <m:sub>
                        <m:r>
                          <w:rPr>
                            <w:rFonts w:ascii="Cambria Math" w:hAnsi="Cambria Math"/>
                          </w:rPr>
                          <m:t>imag</m:t>
                        </m:r>
                      </m:sub>
                      <m:sup>
                        <m:d>
                          <m:dPr>
                            <m:ctrlPr>
                              <w:rPr>
                                <w:rFonts w:ascii="Cambria Math" w:hAnsi="Cambria Math"/>
                                <w:i/>
                              </w:rPr>
                            </m:ctrlPr>
                          </m:dPr>
                          <m:e>
                            <m:r>
                              <w:rPr>
                                <w:rFonts w:ascii="Cambria Math" w:hAnsi="Cambria Math"/>
                              </w:rPr>
                              <m:t>l</m:t>
                            </m:r>
                          </m:e>
                        </m:d>
                      </m:sup>
                    </m:sSubSup>
                    <m:d>
                      <m:dPr>
                        <m:begChr m:val="["/>
                        <m:endChr m:val="]"/>
                        <m:ctrlPr>
                          <w:rPr>
                            <w:rFonts w:ascii="Cambria Math" w:hAnsi="Cambria Math"/>
                            <w:i/>
                          </w:rPr>
                        </m:ctrlPr>
                      </m:dPr>
                      <m:e>
                        <m:r>
                          <w:rPr>
                            <w:rFonts w:ascii="Cambria Math" w:hAnsi="Cambria Math"/>
                          </w:rPr>
                          <m:t>1,2</m:t>
                        </m:r>
                      </m:e>
                    </m:d>
                  </m:e>
                  <m:e>
                    <m:r>
                      <w:rPr>
                        <w:rFonts w:ascii="Cambria Math" w:hAnsi="Cambria Math"/>
                      </w:rPr>
                      <m:t>⋯</m:t>
                    </m:r>
                  </m:e>
                  <m:e>
                    <m:sSubSup>
                      <m:sSubSupPr>
                        <m:ctrlPr>
                          <w:rPr>
                            <w:rFonts w:ascii="Cambria Math" w:hAnsi="Cambria Math"/>
                            <w:i/>
                          </w:rPr>
                        </m:ctrlPr>
                      </m:sSubSupPr>
                      <m:e>
                        <m:r>
                          <w:rPr>
                            <w:rFonts w:ascii="Cambria Math" w:hAnsi="Cambria Math"/>
                          </w:rPr>
                          <m:t>v</m:t>
                        </m:r>
                      </m:e>
                      <m:sub>
                        <m:r>
                          <w:rPr>
                            <w:rFonts w:ascii="Cambria Math" w:hAnsi="Cambria Math"/>
                          </w:rPr>
                          <m:t>imag</m:t>
                        </m:r>
                      </m:sub>
                      <m:sup>
                        <m:d>
                          <m:dPr>
                            <m:ctrlPr>
                              <w:rPr>
                                <w:rFonts w:ascii="Cambria Math" w:hAnsi="Cambria Math"/>
                                <w:i/>
                              </w:rPr>
                            </m:ctrlPr>
                          </m:dPr>
                          <m:e>
                            <m:r>
                              <w:rPr>
                                <w:rFonts w:ascii="Cambria Math" w:hAnsi="Cambria Math"/>
                              </w:rPr>
                              <m:t>l</m:t>
                            </m:r>
                          </m:e>
                        </m:d>
                      </m:sup>
                    </m:sSubSup>
                    <m:d>
                      <m:dPr>
                        <m:begChr m:val="["/>
                        <m:endChr m:val="]"/>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P</m:t>
                            </m:r>
                          </m:e>
                          <m:sub>
                            <m:r>
                              <w:rPr>
                                <w:rFonts w:ascii="Cambria Math" w:hAnsi="Cambria Math"/>
                              </w:rPr>
                              <m:t>CSI-RS</m:t>
                            </m:r>
                          </m:sub>
                        </m:sSub>
                      </m:e>
                    </m:d>
                    <m:ctrlPr>
                      <w:rPr>
                        <w:rFonts w:ascii="Cambria Math" w:eastAsia="Cambria Math" w:hAnsi="Cambria Math" w:cs="Cambria Math"/>
                        <w:i/>
                      </w:rPr>
                    </m:ctrlPr>
                  </m:e>
                </m:mr>
                <m:mr>
                  <m:e>
                    <m:sSubSup>
                      <m:sSubSupPr>
                        <m:ctrlPr>
                          <w:rPr>
                            <w:rFonts w:ascii="Cambria Math" w:hAnsi="Cambria Math"/>
                            <w:i/>
                          </w:rPr>
                        </m:ctrlPr>
                      </m:sSubSupPr>
                      <m:e>
                        <m:r>
                          <w:rPr>
                            <w:rFonts w:ascii="Cambria Math" w:hAnsi="Cambria Math"/>
                          </w:rPr>
                          <m:t>v</m:t>
                        </m:r>
                      </m:e>
                      <m:sub>
                        <m:r>
                          <w:rPr>
                            <w:rFonts w:ascii="Cambria Math" w:hAnsi="Cambria Math"/>
                          </w:rPr>
                          <m:t>imag</m:t>
                        </m:r>
                      </m:sub>
                      <m:sup>
                        <m:d>
                          <m:dPr>
                            <m:ctrlPr>
                              <w:rPr>
                                <w:rFonts w:ascii="Cambria Math" w:hAnsi="Cambria Math"/>
                                <w:i/>
                              </w:rPr>
                            </m:ctrlPr>
                          </m:dPr>
                          <m:e>
                            <m:r>
                              <w:rPr>
                                <w:rFonts w:ascii="Cambria Math" w:hAnsi="Cambria Math"/>
                              </w:rPr>
                              <m:t>l</m:t>
                            </m:r>
                          </m:e>
                        </m:d>
                      </m:sup>
                    </m:sSubSup>
                    <m:d>
                      <m:dPr>
                        <m:begChr m:val="["/>
                        <m:endChr m:val="]"/>
                        <m:ctrlPr>
                          <w:rPr>
                            <w:rFonts w:ascii="Cambria Math" w:hAnsi="Cambria Math"/>
                            <w:i/>
                          </w:rPr>
                        </m:ctrlPr>
                      </m:dPr>
                      <m:e>
                        <m:r>
                          <w:rPr>
                            <w:rFonts w:ascii="Cambria Math" w:hAnsi="Cambria Math"/>
                          </w:rPr>
                          <m:t>2,1</m:t>
                        </m:r>
                      </m:e>
                    </m:d>
                    <m:ctrlPr>
                      <w:rPr>
                        <w:rFonts w:ascii="Cambria Math" w:eastAsia="Cambria Math" w:hAnsi="Cambria Math" w:cs="Cambria Math"/>
                        <w:i/>
                      </w:rPr>
                    </m:ctrlPr>
                  </m:e>
                  <m:e>
                    <m:sSubSup>
                      <m:sSubSupPr>
                        <m:ctrlPr>
                          <w:rPr>
                            <w:rFonts w:ascii="Cambria Math" w:hAnsi="Cambria Math"/>
                            <w:i/>
                          </w:rPr>
                        </m:ctrlPr>
                      </m:sSubSupPr>
                      <m:e>
                        <m:r>
                          <w:rPr>
                            <w:rFonts w:ascii="Cambria Math" w:hAnsi="Cambria Math"/>
                          </w:rPr>
                          <m:t>v</m:t>
                        </m:r>
                      </m:e>
                      <m:sub>
                        <m:r>
                          <w:rPr>
                            <w:rFonts w:ascii="Cambria Math" w:hAnsi="Cambria Math"/>
                          </w:rPr>
                          <m:t>imag</m:t>
                        </m:r>
                      </m:sub>
                      <m:sup>
                        <m:d>
                          <m:dPr>
                            <m:ctrlPr>
                              <w:rPr>
                                <w:rFonts w:ascii="Cambria Math" w:hAnsi="Cambria Math"/>
                                <w:i/>
                              </w:rPr>
                            </m:ctrlPr>
                          </m:dPr>
                          <m:e>
                            <m:r>
                              <w:rPr>
                                <w:rFonts w:ascii="Cambria Math" w:hAnsi="Cambria Math"/>
                              </w:rPr>
                              <m:t>l</m:t>
                            </m:r>
                          </m:e>
                        </m:d>
                      </m:sup>
                    </m:sSubSup>
                    <m:d>
                      <m:dPr>
                        <m:begChr m:val="["/>
                        <m:endChr m:val="]"/>
                        <m:ctrlPr>
                          <w:rPr>
                            <w:rFonts w:ascii="Cambria Math" w:hAnsi="Cambria Math"/>
                            <w:i/>
                          </w:rPr>
                        </m:ctrlPr>
                      </m:dPr>
                      <m:e>
                        <m:r>
                          <w:rPr>
                            <w:rFonts w:ascii="Cambria Math" w:hAnsi="Cambria Math"/>
                          </w:rPr>
                          <m:t>2,2</m:t>
                        </m:r>
                      </m:e>
                    </m:d>
                    <m:ctrlPr>
                      <w:rPr>
                        <w:rFonts w:ascii="Cambria Math" w:eastAsia="Cambria Math" w:hAnsi="Cambria Math" w:cs="Cambria Math"/>
                        <w:i/>
                      </w:rPr>
                    </m:ctrlPr>
                  </m:e>
                  <m:e>
                    <m:r>
                      <w:rPr>
                        <w:rFonts w:ascii="Cambria Math" w:eastAsia="Cambria Math" w:hAnsi="Cambria Math" w:cs="Cambria Math"/>
                      </w:rPr>
                      <m:t xml:space="preserve">⋯ </m:t>
                    </m:r>
                    <m:ctrlPr>
                      <w:rPr>
                        <w:rFonts w:ascii="Cambria Math" w:eastAsia="Cambria Math" w:hAnsi="Cambria Math" w:cs="Cambria Math"/>
                        <w:i/>
                      </w:rPr>
                    </m:ctrlPr>
                  </m:e>
                  <m:e>
                    <m:sSubSup>
                      <m:sSubSupPr>
                        <m:ctrlPr>
                          <w:rPr>
                            <w:rFonts w:ascii="Cambria Math" w:hAnsi="Cambria Math"/>
                            <w:i/>
                          </w:rPr>
                        </m:ctrlPr>
                      </m:sSubSupPr>
                      <m:e>
                        <m:r>
                          <w:rPr>
                            <w:rFonts w:ascii="Cambria Math" w:hAnsi="Cambria Math"/>
                          </w:rPr>
                          <m:t>v</m:t>
                        </m:r>
                      </m:e>
                      <m:sub>
                        <m:r>
                          <w:rPr>
                            <w:rFonts w:ascii="Cambria Math" w:hAnsi="Cambria Math"/>
                          </w:rPr>
                          <m:t>imag</m:t>
                        </m:r>
                      </m:sub>
                      <m:sup>
                        <m:d>
                          <m:dPr>
                            <m:ctrlPr>
                              <w:rPr>
                                <w:rFonts w:ascii="Cambria Math" w:hAnsi="Cambria Math"/>
                                <w:i/>
                              </w:rPr>
                            </m:ctrlPr>
                          </m:dPr>
                          <m:e>
                            <m:r>
                              <w:rPr>
                                <w:rFonts w:ascii="Cambria Math" w:hAnsi="Cambria Math"/>
                              </w:rPr>
                              <m:t>l</m:t>
                            </m:r>
                          </m:e>
                        </m:d>
                      </m:sup>
                    </m:sSubSup>
                    <m:d>
                      <m:dPr>
                        <m:begChr m:val="["/>
                        <m:endChr m:val="]"/>
                        <m:ctrlPr>
                          <w:rPr>
                            <w:rFonts w:ascii="Cambria Math" w:hAnsi="Cambria Math"/>
                            <w:i/>
                          </w:rPr>
                        </m:ctrlPr>
                      </m:dPr>
                      <m:e>
                        <m:r>
                          <w:rPr>
                            <w:rFonts w:ascii="Cambria Math" w:hAnsi="Cambria Math"/>
                          </w:rPr>
                          <m:t>2,</m:t>
                        </m:r>
                        <m:sSub>
                          <m:sSubPr>
                            <m:ctrlPr>
                              <w:rPr>
                                <w:rFonts w:ascii="Cambria Math" w:hAnsi="Cambria Math"/>
                                <w:i/>
                              </w:rPr>
                            </m:ctrlPr>
                          </m:sSubPr>
                          <m:e>
                            <m:r>
                              <w:rPr>
                                <w:rFonts w:ascii="Cambria Math" w:hAnsi="Cambria Math"/>
                              </w:rPr>
                              <m:t>P</m:t>
                            </m:r>
                          </m:e>
                          <m:sub>
                            <m:r>
                              <w:rPr>
                                <w:rFonts w:ascii="Cambria Math" w:hAnsi="Cambria Math"/>
                              </w:rPr>
                              <m:t>CSI-RS</m:t>
                            </m:r>
                          </m:sub>
                        </m:sSub>
                      </m:e>
                    </m:d>
                    <m:ctrlPr>
                      <w:rPr>
                        <w:rFonts w:ascii="Cambria Math" w:eastAsia="Cambria Math" w:hAnsi="Cambria Math" w:cs="Cambria Math"/>
                        <w:i/>
                      </w:rPr>
                    </m:ctrlPr>
                  </m:e>
                </m:mr>
                <m:mr>
                  <m:e>
                    <m:r>
                      <w:rPr>
                        <w:rFonts w:ascii="Cambria Math" w:eastAsia="Cambria Math" w:hAnsi="Cambria Math" w:cs="Cambria Math"/>
                      </w:rPr>
                      <m:t>⋮</m:t>
                    </m:r>
                  </m:e>
                  <m:e>
                    <m:r>
                      <w:rPr>
                        <w:rFonts w:ascii="Cambria Math" w:hAnsi="Cambria Math"/>
                      </w:rPr>
                      <m:t>⋮</m:t>
                    </m:r>
                  </m:e>
                  <m:e>
                    <m:r>
                      <w:rPr>
                        <w:rFonts w:ascii="Cambria Math" w:hAnsi="Cambria Math"/>
                      </w:rPr>
                      <m:t>⋱</m:t>
                    </m:r>
                  </m:e>
                  <m:e>
                    <m:r>
                      <w:rPr>
                        <w:rFonts w:ascii="Cambria Math" w:hAnsi="Cambria Math"/>
                      </w:rPr>
                      <m:t>⋮</m:t>
                    </m:r>
                    <m:ctrlPr>
                      <w:rPr>
                        <w:rFonts w:ascii="Cambria Math" w:eastAsia="Cambria Math" w:hAnsi="Cambria Math" w:cs="Cambria Math"/>
                        <w:i/>
                      </w:rPr>
                    </m:ctrlPr>
                  </m:e>
                </m:mr>
                <m:mr>
                  <m:e>
                    <m:sSubSup>
                      <m:sSubSupPr>
                        <m:ctrlPr>
                          <w:rPr>
                            <w:rFonts w:ascii="Cambria Math" w:hAnsi="Cambria Math"/>
                            <w:i/>
                          </w:rPr>
                        </m:ctrlPr>
                      </m:sSubSupPr>
                      <m:e>
                        <m:r>
                          <w:rPr>
                            <w:rFonts w:ascii="Cambria Math" w:hAnsi="Cambria Math"/>
                          </w:rPr>
                          <m:t>v</m:t>
                        </m:r>
                      </m:e>
                      <m:sub>
                        <m:r>
                          <w:rPr>
                            <w:rFonts w:ascii="Cambria Math" w:hAnsi="Cambria Math"/>
                          </w:rPr>
                          <m:t>imag</m:t>
                        </m:r>
                      </m:sub>
                      <m:sup>
                        <m:d>
                          <m:dPr>
                            <m:ctrlPr>
                              <w:rPr>
                                <w:rFonts w:ascii="Cambria Math" w:hAnsi="Cambria Math"/>
                                <w:i/>
                              </w:rPr>
                            </m:ctrlPr>
                          </m:dPr>
                          <m:e>
                            <m:r>
                              <w:rPr>
                                <w:rFonts w:ascii="Cambria Math" w:hAnsi="Cambria Math"/>
                              </w:rPr>
                              <m:t>l</m:t>
                            </m:r>
                          </m:e>
                        </m:d>
                      </m:sup>
                    </m:sSubSup>
                    <m:d>
                      <m:dPr>
                        <m:begChr m:val="["/>
                        <m:endChr m:val="]"/>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sb</m:t>
                            </m:r>
                          </m:sub>
                        </m:sSub>
                        <m:r>
                          <w:rPr>
                            <w:rFonts w:ascii="Cambria Math" w:hAnsi="Cambria Math"/>
                          </w:rPr>
                          <m:t>,1</m:t>
                        </m:r>
                      </m:e>
                    </m:d>
                  </m:e>
                  <m:e>
                    <m:sSubSup>
                      <m:sSubSupPr>
                        <m:ctrlPr>
                          <w:rPr>
                            <w:rFonts w:ascii="Cambria Math" w:hAnsi="Cambria Math"/>
                            <w:i/>
                          </w:rPr>
                        </m:ctrlPr>
                      </m:sSubSupPr>
                      <m:e>
                        <m:r>
                          <w:rPr>
                            <w:rFonts w:ascii="Cambria Math" w:hAnsi="Cambria Math"/>
                          </w:rPr>
                          <m:t>v</m:t>
                        </m:r>
                      </m:e>
                      <m:sub>
                        <m:r>
                          <w:rPr>
                            <w:rFonts w:ascii="Cambria Math" w:hAnsi="Cambria Math"/>
                          </w:rPr>
                          <m:t>imag</m:t>
                        </m:r>
                      </m:sub>
                      <m:sup>
                        <m:d>
                          <m:dPr>
                            <m:ctrlPr>
                              <w:rPr>
                                <w:rFonts w:ascii="Cambria Math" w:hAnsi="Cambria Math"/>
                                <w:i/>
                              </w:rPr>
                            </m:ctrlPr>
                          </m:dPr>
                          <m:e>
                            <m:r>
                              <w:rPr>
                                <w:rFonts w:ascii="Cambria Math" w:hAnsi="Cambria Math"/>
                              </w:rPr>
                              <m:t>l</m:t>
                            </m:r>
                          </m:e>
                        </m:d>
                      </m:sup>
                    </m:sSubSup>
                    <m:d>
                      <m:dPr>
                        <m:begChr m:val="["/>
                        <m:endChr m:val="]"/>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sb</m:t>
                            </m:r>
                          </m:sub>
                        </m:sSub>
                        <m:r>
                          <w:rPr>
                            <w:rFonts w:ascii="Cambria Math" w:hAnsi="Cambria Math"/>
                          </w:rPr>
                          <m:t>, 2</m:t>
                        </m:r>
                      </m:e>
                    </m:d>
                  </m:e>
                  <m:e>
                    <m:r>
                      <w:rPr>
                        <w:rFonts w:ascii="Cambria Math" w:hAnsi="Cambria Math"/>
                      </w:rPr>
                      <m:t>⋯</m:t>
                    </m:r>
                    <m:ctrlPr>
                      <w:rPr>
                        <w:rFonts w:ascii="Cambria Math" w:eastAsia="Cambria Math" w:hAnsi="Cambria Math" w:cs="Cambria Math"/>
                        <w:i/>
                      </w:rPr>
                    </m:ctrlPr>
                  </m:e>
                  <m:e>
                    <m:sSubSup>
                      <m:sSubSupPr>
                        <m:ctrlPr>
                          <w:rPr>
                            <w:rFonts w:ascii="Cambria Math" w:hAnsi="Cambria Math"/>
                            <w:i/>
                          </w:rPr>
                        </m:ctrlPr>
                      </m:sSubSupPr>
                      <m:e>
                        <m:r>
                          <w:rPr>
                            <w:rFonts w:ascii="Cambria Math" w:hAnsi="Cambria Math"/>
                          </w:rPr>
                          <m:t>v</m:t>
                        </m:r>
                      </m:e>
                      <m:sub>
                        <m:r>
                          <w:rPr>
                            <w:rFonts w:ascii="Cambria Math" w:hAnsi="Cambria Math"/>
                          </w:rPr>
                          <m:t>imag</m:t>
                        </m:r>
                      </m:sub>
                      <m:sup>
                        <m:d>
                          <m:dPr>
                            <m:ctrlPr>
                              <w:rPr>
                                <w:rFonts w:ascii="Cambria Math" w:hAnsi="Cambria Math"/>
                                <w:i/>
                              </w:rPr>
                            </m:ctrlPr>
                          </m:dPr>
                          <m:e>
                            <m:r>
                              <w:rPr>
                                <w:rFonts w:ascii="Cambria Math" w:hAnsi="Cambria Math"/>
                              </w:rPr>
                              <m:t>l</m:t>
                            </m:r>
                          </m:e>
                        </m:d>
                      </m:sup>
                    </m:sSubSup>
                    <m:d>
                      <m:dPr>
                        <m:begChr m:val="["/>
                        <m:endChr m:val="]"/>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sb</m:t>
                            </m:r>
                          </m:sub>
                        </m:sSub>
                        <m:r>
                          <w:rPr>
                            <w:rFonts w:ascii="Cambria Math" w:hAnsi="Cambria Math"/>
                          </w:rPr>
                          <m:t xml:space="preserve">, </m:t>
                        </m:r>
                        <m:sSub>
                          <m:sSubPr>
                            <m:ctrlPr>
                              <w:rPr>
                                <w:rFonts w:ascii="Cambria Math" w:hAnsi="Cambria Math"/>
                                <w:i/>
                              </w:rPr>
                            </m:ctrlPr>
                          </m:sSubPr>
                          <m:e>
                            <m:r>
                              <w:rPr>
                                <w:rFonts w:ascii="Cambria Math" w:hAnsi="Cambria Math"/>
                              </w:rPr>
                              <m:t>P</m:t>
                            </m:r>
                          </m:e>
                          <m:sub>
                            <m:r>
                              <w:rPr>
                                <w:rFonts w:ascii="Cambria Math" w:hAnsi="Cambria Math"/>
                              </w:rPr>
                              <m:t>CSI-RS</m:t>
                            </m:r>
                          </m:sub>
                        </m:sSub>
                      </m:e>
                    </m:d>
                  </m:e>
                </m:mr>
              </m:m>
            </m:e>
          </m:d>
        </m:oMath>
      </m:oMathPara>
    </w:p>
    <w:p w14:paraId="6C062209" w14:textId="77777777" w:rsidR="00E043FD" w:rsidRDefault="00E043FD" w:rsidP="00E043FD">
      <w:r>
        <w:t xml:space="preserve">where </w:t>
      </w:r>
      <m:oMath>
        <m:sSubSup>
          <m:sSubSupPr>
            <m:ctrlPr>
              <w:rPr>
                <w:rFonts w:ascii="Cambria Math" w:hAnsi="Cambria Math"/>
                <w:i/>
              </w:rPr>
            </m:ctrlPr>
          </m:sSubSupPr>
          <m:e>
            <m:r>
              <w:rPr>
                <w:rFonts w:ascii="Cambria Math" w:hAnsi="Cambria Math"/>
              </w:rPr>
              <m:t>v</m:t>
            </m:r>
          </m:e>
          <m:sub>
            <m:r>
              <w:rPr>
                <w:rFonts w:ascii="Cambria Math" w:hAnsi="Cambria Math"/>
              </w:rPr>
              <m:t>real</m:t>
            </m:r>
          </m:sub>
          <m:sup>
            <m:r>
              <w:rPr>
                <w:rFonts w:ascii="Cambria Math" w:hAnsi="Cambria Math"/>
              </w:rPr>
              <m:t>(l)</m:t>
            </m:r>
          </m:sup>
        </m:sSubSup>
        <m:d>
          <m:dPr>
            <m:begChr m:val="["/>
            <m:endChr m:val="]"/>
            <m:ctrlPr>
              <w:rPr>
                <w:rFonts w:ascii="Cambria Math" w:hAnsi="Cambria Math"/>
                <w:i/>
              </w:rPr>
            </m:ctrlPr>
          </m:dPr>
          <m:e>
            <m:r>
              <w:rPr>
                <w:rFonts w:ascii="Cambria Math" w:hAnsi="Cambria Math"/>
              </w:rPr>
              <m:t>sb,p</m:t>
            </m:r>
          </m:e>
        </m:d>
      </m:oMath>
      <w:r>
        <w:t xml:space="preserve"> and </w:t>
      </w:r>
      <m:oMath>
        <m:sSubSup>
          <m:sSubSupPr>
            <m:ctrlPr>
              <w:rPr>
                <w:rFonts w:ascii="Cambria Math" w:hAnsi="Cambria Math"/>
                <w:i/>
              </w:rPr>
            </m:ctrlPr>
          </m:sSubSupPr>
          <m:e>
            <m:r>
              <w:rPr>
                <w:rFonts w:ascii="Cambria Math" w:hAnsi="Cambria Math"/>
              </w:rPr>
              <m:t>v</m:t>
            </m:r>
          </m:e>
          <m:sub>
            <m:r>
              <w:rPr>
                <w:rFonts w:ascii="Cambria Math" w:hAnsi="Cambria Math"/>
              </w:rPr>
              <m:t>real</m:t>
            </m:r>
          </m:sub>
          <m:sup>
            <m:r>
              <w:rPr>
                <w:rFonts w:ascii="Cambria Math" w:hAnsi="Cambria Math"/>
              </w:rPr>
              <m:t>(l)</m:t>
            </m:r>
          </m:sup>
        </m:sSubSup>
        <m:d>
          <m:dPr>
            <m:begChr m:val="["/>
            <m:endChr m:val="]"/>
            <m:ctrlPr>
              <w:rPr>
                <w:rFonts w:ascii="Cambria Math" w:hAnsi="Cambria Math"/>
                <w:i/>
              </w:rPr>
            </m:ctrlPr>
          </m:dPr>
          <m:e>
            <m:r>
              <w:rPr>
                <w:rFonts w:ascii="Cambria Math" w:hAnsi="Cambria Math"/>
              </w:rPr>
              <m:t>sb,p</m:t>
            </m:r>
          </m:e>
        </m:d>
      </m:oMath>
      <w:r>
        <w:rPr>
          <w:b/>
          <w:bCs/>
        </w:rPr>
        <w:t xml:space="preserve"> </w:t>
      </w:r>
      <w:r>
        <w:t xml:space="preserve">is real and imaginary parts of the target CSI for MIMO layer </w:t>
      </w:r>
      <m:oMath>
        <m:r>
          <w:rPr>
            <w:rFonts w:ascii="Cambria Math" w:hAnsi="Cambria Math"/>
          </w:rPr>
          <m:t>l</m:t>
        </m:r>
      </m:oMath>
      <w:r>
        <w:t xml:space="preserve">, subband </w:t>
      </w:r>
      <m:oMath>
        <m:r>
          <w:rPr>
            <w:rFonts w:ascii="Cambria Math" w:hAnsi="Cambria Math"/>
          </w:rPr>
          <m:t>sb</m:t>
        </m:r>
      </m:oMath>
      <w:r>
        <w:t xml:space="preserve">, Tx port. </w:t>
      </w:r>
      <m:oMath>
        <m:r>
          <w:rPr>
            <w:rFonts w:ascii="Cambria Math" w:hAnsi="Cambria Math"/>
          </w:rPr>
          <m:t>p</m:t>
        </m:r>
      </m:oMath>
      <w:r>
        <w:t>.</w:t>
      </w:r>
    </w:p>
    <w:p w14:paraId="4254A8D5" w14:textId="77777777" w:rsidR="00E043FD" w:rsidRDefault="00E043FD" w:rsidP="00E043FD"/>
    <w:p w14:paraId="44DDCD11" w14:textId="77777777" w:rsidR="00E043FD" w:rsidRDefault="00E043FD" w:rsidP="00E043FD">
      <w:r>
        <w:t xml:space="preserve">Generate zero-padded matrix </w:t>
      </w:r>
      <m:oMath>
        <m:r>
          <m:rPr>
            <m:sty m:val="bi"/>
          </m:rPr>
          <w:rPr>
            <w:rFonts w:ascii="Cambria Math" w:hAnsi="Cambria Math"/>
          </w:rPr>
          <m:t>X∈</m:t>
        </m:r>
        <m:sSup>
          <m:sSupPr>
            <m:ctrlPr>
              <w:rPr>
                <w:rFonts w:ascii="Cambria Math" w:hAnsi="Cambria Math"/>
                <w:i/>
              </w:rPr>
            </m:ctrlPr>
          </m:sSupPr>
          <m:e>
            <m:r>
              <m:rPr>
                <m:scr m:val="double-struck"/>
              </m:rPr>
              <w:rPr>
                <w:rFonts w:ascii="Cambria Math" w:hAnsi="Cambria Math"/>
              </w:rPr>
              <m:t>R</m:t>
            </m:r>
          </m:e>
          <m:sup>
            <m:r>
              <w:rPr>
                <w:rFonts w:ascii="Cambria Math" w:hAnsi="Cambria Math"/>
              </w:rPr>
              <m:t>2×</m:t>
            </m:r>
            <m:sSub>
              <m:sSubPr>
                <m:ctrlPr>
                  <w:rPr>
                    <w:rFonts w:ascii="Cambria Math" w:hAnsi="Cambria Math"/>
                    <w:i/>
                  </w:rPr>
                </m:ctrlPr>
              </m:sSubPr>
              <m:e>
                <m:r>
                  <w:rPr>
                    <w:rFonts w:ascii="Cambria Math" w:hAnsi="Cambria Math"/>
                  </w:rPr>
                  <m:t>N</m:t>
                </m:r>
              </m:e>
              <m:sub>
                <m:r>
                  <w:rPr>
                    <w:rFonts w:ascii="Cambria Math" w:hAnsi="Cambria Math"/>
                  </w:rPr>
                  <m:t>token</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model</m:t>
                </m:r>
              </m:sub>
            </m:sSub>
          </m:sup>
        </m:sSup>
      </m:oMath>
      <w:r>
        <w:t xml:space="preserve"> from the target CSI, that is, </w:t>
      </w:r>
    </w:p>
    <w:p w14:paraId="0C10EF47" w14:textId="77777777" w:rsidR="00E043FD" w:rsidRPr="0009530D" w:rsidRDefault="00E043FD" w:rsidP="00E043FD">
      <m:oMathPara>
        <m:oMath>
          <m:r>
            <w:rPr>
              <w:rFonts w:ascii="Cambria Math" w:hAnsi="Cambria Math"/>
            </w:rPr>
            <m:t>X</m:t>
          </m:r>
          <m:d>
            <m:dPr>
              <m:begChr m:val="["/>
              <m:endChr m:val="]"/>
              <m:ctrlPr>
                <w:rPr>
                  <w:rFonts w:ascii="Cambria Math" w:hAnsi="Cambria Math"/>
                  <w:i/>
                </w:rPr>
              </m:ctrlPr>
            </m:dPr>
            <m:e>
              <m:r>
                <w:rPr>
                  <w:rFonts w:ascii="Cambria Math" w:hAnsi="Cambria Math"/>
                </w:rPr>
                <m:t>:, 1:</m:t>
              </m:r>
              <m:sSub>
                <m:sSubPr>
                  <m:ctrlPr>
                    <w:rPr>
                      <w:rFonts w:ascii="Cambria Math" w:hAnsi="Cambria Math"/>
                      <w:i/>
                    </w:rPr>
                  </m:ctrlPr>
                </m:sSubPr>
                <m:e>
                  <m:r>
                    <w:rPr>
                      <w:rFonts w:ascii="Cambria Math" w:hAnsi="Cambria Math"/>
                    </w:rPr>
                    <m:t>N</m:t>
                  </m:r>
                </m:e>
                <m:sub>
                  <m:r>
                    <w:rPr>
                      <w:rFonts w:ascii="Cambria Math" w:hAnsi="Cambria Math"/>
                    </w:rPr>
                    <m:t>sb</m:t>
                  </m:r>
                </m:sub>
              </m:sSub>
              <m:r>
                <w:rPr>
                  <w:rFonts w:ascii="Cambria Math" w:hAnsi="Cambria Math"/>
                </w:rPr>
                <m:t>, 1:</m:t>
              </m:r>
              <m:sSub>
                <m:sSubPr>
                  <m:ctrlPr>
                    <w:rPr>
                      <w:rFonts w:ascii="Cambria Math" w:hAnsi="Cambria Math"/>
                      <w:i/>
                    </w:rPr>
                  </m:ctrlPr>
                </m:sSubPr>
                <m:e>
                  <m:r>
                    <w:rPr>
                      <w:rFonts w:ascii="Cambria Math" w:hAnsi="Cambria Math"/>
                    </w:rPr>
                    <m:t>P</m:t>
                  </m:r>
                </m:e>
                <m:sub>
                  <m:r>
                    <w:rPr>
                      <w:rFonts w:ascii="Cambria Math" w:hAnsi="Cambria Math"/>
                    </w:rPr>
                    <m:t>CSI-RS</m:t>
                  </m:r>
                </m:sub>
              </m:sSub>
            </m:e>
          </m:d>
          <m:r>
            <w:rPr>
              <w:rFonts w:ascii="Cambria Math" w:hAnsi="Cambria Math"/>
            </w:rPr>
            <m:t>=V[:,:,:]</m:t>
          </m:r>
        </m:oMath>
      </m:oMathPara>
    </w:p>
    <w:p w14:paraId="00B83211" w14:textId="77777777" w:rsidR="00E043FD" w:rsidRDefault="00E043FD" w:rsidP="00E043FD">
      <m:oMathPara>
        <m:oMath>
          <m:r>
            <w:rPr>
              <w:rFonts w:ascii="Cambria Math" w:hAnsi="Cambria Math"/>
            </w:rPr>
            <m:t>X</m:t>
          </m:r>
          <m:d>
            <m:dPr>
              <m:begChr m:val="["/>
              <m:endChr m:val="]"/>
              <m:ctrlPr>
                <w:rPr>
                  <w:rFonts w:ascii="Cambria Math" w:hAnsi="Cambria Math"/>
                  <w:i/>
                </w:rPr>
              </m:ctrlPr>
            </m:dPr>
            <m:e>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sb</m:t>
                  </m:r>
                </m:sub>
              </m:sSub>
              <m:r>
                <w:rPr>
                  <w:rFonts w:ascii="Cambria Math" w:hAnsi="Cambria Math"/>
                </w:rPr>
                <m:t>+1:,</m:t>
              </m:r>
              <m:sSub>
                <m:sSubPr>
                  <m:ctrlPr>
                    <w:rPr>
                      <w:rFonts w:ascii="Cambria Math" w:hAnsi="Cambria Math"/>
                      <w:i/>
                    </w:rPr>
                  </m:ctrlPr>
                </m:sSubPr>
                <m:e>
                  <m:r>
                    <w:rPr>
                      <w:rFonts w:ascii="Cambria Math" w:hAnsi="Cambria Math"/>
                    </w:rPr>
                    <m:t>P</m:t>
                  </m:r>
                </m:e>
                <m:sub>
                  <m:r>
                    <w:rPr>
                      <w:rFonts w:ascii="Cambria Math" w:hAnsi="Cambria Math"/>
                    </w:rPr>
                    <m:t>CSI-RS</m:t>
                  </m:r>
                </m:sub>
              </m:sSub>
              <m:r>
                <w:rPr>
                  <w:rFonts w:ascii="Cambria Math" w:hAnsi="Cambria Math"/>
                </w:rPr>
                <m:t>+1:</m:t>
              </m:r>
            </m:e>
          </m:d>
          <m:r>
            <w:rPr>
              <w:rFonts w:ascii="Cambria Math" w:hAnsi="Cambria Math"/>
            </w:rPr>
            <m:t>=0</m:t>
          </m:r>
        </m:oMath>
      </m:oMathPara>
    </w:p>
    <w:p w14:paraId="35655D4A" w14:textId="77777777" w:rsidR="00E043FD" w:rsidRDefault="00E043FD" w:rsidP="00E043FD">
      <w:r>
        <w:t>Apply the embedding block</w:t>
      </w:r>
      <w:r w:rsidRPr="00A16319">
        <w:rPr>
          <w:b/>
          <w:bCs/>
        </w:rPr>
        <w:t xml:space="preserve"> </w:t>
      </w:r>
      <m:oMath>
        <m:sSub>
          <m:sSubPr>
            <m:ctrlPr>
              <w:rPr>
                <w:rFonts w:ascii="Cambria Math" w:hAnsi="Cambria Math"/>
                <w:b/>
                <w:bCs/>
                <w:i/>
              </w:rPr>
            </m:ctrlPr>
          </m:sSubPr>
          <m:e>
            <m:r>
              <m:rPr>
                <m:sty m:val="bi"/>
              </m:rPr>
              <w:rPr>
                <w:rFonts w:ascii="Cambria Math" w:hAnsi="Cambria Math"/>
              </w:rPr>
              <m:t>W</m:t>
            </m:r>
          </m:e>
          <m:sub>
            <m:r>
              <m:rPr>
                <m:sty m:val="bi"/>
              </m:rPr>
              <w:rPr>
                <w:rFonts w:ascii="Cambria Math" w:hAnsi="Cambria Math"/>
              </w:rPr>
              <m:t>e</m:t>
            </m:r>
          </m:sub>
        </m:sSub>
      </m:oMath>
      <w:r>
        <w:t xml:space="preserve"> to generate the inputs to Transformer block </w:t>
      </w:r>
      <m:oMath>
        <m:r>
          <m:rPr>
            <m:sty m:val="bi"/>
          </m:rPr>
          <w:rPr>
            <w:rFonts w:ascii="Cambria Math" w:hAnsi="Cambria Math"/>
          </w:rPr>
          <m:t>E</m:t>
        </m:r>
      </m:oMath>
      <w:r w:rsidRPr="00A16319">
        <w:t>, as</w:t>
      </w:r>
      <w:r>
        <w:t xml:space="preserve"> follows:</w:t>
      </w:r>
    </w:p>
    <w:p w14:paraId="0CB8B2AF" w14:textId="77777777" w:rsidR="00E043FD" w:rsidRPr="00C00496" w:rsidRDefault="00E043FD" w:rsidP="00E043FD">
      <w:pPr>
        <w:rPr>
          <w:b/>
          <w:bCs/>
        </w:rPr>
      </w:pPr>
      <m:oMathPara>
        <m:oMath>
          <m:r>
            <m:rPr>
              <m:sty m:val="bi"/>
            </m:rPr>
            <w:rPr>
              <w:rFonts w:ascii="Cambria Math" w:hAnsi="Cambria Math"/>
            </w:rPr>
            <m:t>E=X</m:t>
          </m:r>
          <m:sSub>
            <m:sSubPr>
              <m:ctrlPr>
                <w:rPr>
                  <w:rFonts w:ascii="Cambria Math" w:hAnsi="Cambria Math"/>
                  <w:b/>
                  <w:bCs/>
                  <w:i/>
                </w:rPr>
              </m:ctrlPr>
            </m:sSubPr>
            <m:e>
              <m:r>
                <m:rPr>
                  <m:sty m:val="bi"/>
                </m:rPr>
                <w:rPr>
                  <w:rFonts w:ascii="Cambria Math" w:hAnsi="Cambria Math"/>
                </w:rPr>
                <m:t>W</m:t>
              </m:r>
            </m:e>
            <m:sub>
              <m:r>
                <m:rPr>
                  <m:sty m:val="bi"/>
                </m:rPr>
                <w:rPr>
                  <w:rFonts w:ascii="Cambria Math" w:hAnsi="Cambria Math"/>
                </w:rPr>
                <m:t>e</m:t>
              </m:r>
            </m:sub>
          </m:sSub>
        </m:oMath>
      </m:oMathPara>
    </w:p>
    <w:p w14:paraId="24AB9780" w14:textId="77777777" w:rsidR="00E043FD" w:rsidRPr="009945CD" w:rsidRDefault="00E043FD" w:rsidP="00E043FD"/>
    <w:p w14:paraId="65DFDE9E" w14:textId="77777777" w:rsidR="00E043FD" w:rsidRDefault="00E043FD" w:rsidP="00E043FD">
      <w:pPr>
        <w:pStyle w:val="Heading3"/>
        <w:spacing w:before="0" w:after="160"/>
      </w:pPr>
      <w:r w:rsidRPr="00585B35">
        <w:t xml:space="preserve">Positional </w:t>
      </w:r>
      <w:r>
        <w:t>e</w:t>
      </w:r>
      <w:r w:rsidRPr="00585B35">
        <w:t>ncoding</w:t>
      </w:r>
      <w:r>
        <w:t xml:space="preserve"> block</w:t>
      </w:r>
    </w:p>
    <w:p w14:paraId="586C3A6C" w14:textId="77777777" w:rsidR="00E043FD" w:rsidRDefault="00E043FD" w:rsidP="00E043FD">
      <w:r w:rsidRPr="00585B35">
        <w:t xml:space="preserve">The positional embedding </w:t>
      </w:r>
      <w:r>
        <w:t>block adds the hard-coded position information corresponding token’s position.</w:t>
      </w:r>
    </w:p>
    <w:tbl>
      <w:tblPr>
        <w:tblStyle w:val="TableGrid"/>
        <w:tblW w:w="0" w:type="auto"/>
        <w:tblLook w:val="04A0" w:firstRow="1" w:lastRow="0" w:firstColumn="1" w:lastColumn="0" w:noHBand="0" w:noVBand="1"/>
      </w:tblPr>
      <w:tblGrid>
        <w:gridCol w:w="2416"/>
        <w:gridCol w:w="2113"/>
        <w:gridCol w:w="2469"/>
        <w:gridCol w:w="2352"/>
      </w:tblGrid>
      <w:tr w:rsidR="00E043FD" w14:paraId="2D7EA216" w14:textId="77777777" w:rsidTr="00F12F97">
        <w:tc>
          <w:tcPr>
            <w:tcW w:w="2416" w:type="dxa"/>
          </w:tcPr>
          <w:p w14:paraId="4B0A3812" w14:textId="77777777" w:rsidR="00E043FD" w:rsidRDefault="00E043FD" w:rsidP="00F12F97">
            <w:r>
              <w:t>Type</w:t>
            </w:r>
          </w:p>
        </w:tc>
        <w:tc>
          <w:tcPr>
            <w:tcW w:w="2113" w:type="dxa"/>
          </w:tcPr>
          <w:p w14:paraId="6215E786" w14:textId="77777777" w:rsidR="00E043FD" w:rsidRDefault="00E043FD" w:rsidP="00F12F97">
            <w:pPr>
              <w:rPr>
                <w:rFonts w:ascii="Aptos" w:eastAsia="Yu Gothic" w:hAnsi="Aptos" w:cs="Arial"/>
                <w:b/>
              </w:rPr>
            </w:pPr>
            <w:r>
              <w:t>Variables</w:t>
            </w:r>
          </w:p>
        </w:tc>
        <w:tc>
          <w:tcPr>
            <w:tcW w:w="2469" w:type="dxa"/>
          </w:tcPr>
          <w:p w14:paraId="7D5FE97A" w14:textId="77777777" w:rsidR="00E043FD" w:rsidRDefault="00E043FD" w:rsidP="00F12F97">
            <w:pPr>
              <w:rPr>
                <w:rFonts w:ascii="Aptos" w:eastAsia="Yu Gothic" w:hAnsi="Aptos"/>
              </w:rPr>
            </w:pPr>
            <w:r>
              <w:t>Dimension</w:t>
            </w:r>
          </w:p>
        </w:tc>
        <w:tc>
          <w:tcPr>
            <w:tcW w:w="2352" w:type="dxa"/>
          </w:tcPr>
          <w:p w14:paraId="638CD971" w14:textId="77777777" w:rsidR="00E043FD" w:rsidRDefault="00E043FD" w:rsidP="00F12F97">
            <w:pPr>
              <w:rPr>
                <w:rFonts w:ascii="Aptos" w:eastAsia="Yu Gothic" w:hAnsi="Aptos"/>
              </w:rPr>
            </w:pPr>
            <w:r>
              <w:t>Notes</w:t>
            </w:r>
          </w:p>
        </w:tc>
      </w:tr>
      <w:tr w:rsidR="00E043FD" w14:paraId="71249DBB" w14:textId="77777777" w:rsidTr="00F12F97">
        <w:tc>
          <w:tcPr>
            <w:tcW w:w="2416" w:type="dxa"/>
          </w:tcPr>
          <w:p w14:paraId="6E1CFE41" w14:textId="77777777" w:rsidR="00E043FD" w:rsidRDefault="00E043FD" w:rsidP="00F12F97">
            <w:r>
              <w:t>Inputs</w:t>
            </w:r>
          </w:p>
        </w:tc>
        <w:tc>
          <w:tcPr>
            <w:tcW w:w="2113" w:type="dxa"/>
          </w:tcPr>
          <w:p w14:paraId="695302C4" w14:textId="77777777" w:rsidR="00E043FD" w:rsidRDefault="00E043FD" w:rsidP="00F12F97">
            <w:pPr>
              <w:rPr>
                <w:rFonts w:ascii="Calibri" w:eastAsia="Yu Mincho" w:hAnsi="Calibri" w:cs="Arial"/>
                <w:b/>
              </w:rPr>
            </w:pPr>
            <m:oMathPara>
              <m:oMath>
                <m:r>
                  <m:rPr>
                    <m:sty m:val="bi"/>
                  </m:rPr>
                  <w:rPr>
                    <w:rFonts w:ascii="Cambria Math" w:eastAsia="Yu Gothic" w:hAnsi="Cambria Math"/>
                  </w:rPr>
                  <m:t>E</m:t>
                </m:r>
              </m:oMath>
            </m:oMathPara>
          </w:p>
        </w:tc>
        <w:tc>
          <w:tcPr>
            <w:tcW w:w="2469" w:type="dxa"/>
          </w:tcPr>
          <w:p w14:paraId="309DFC7C" w14:textId="77777777" w:rsidR="00E043FD" w:rsidRDefault="00000000" w:rsidP="00F12F97">
            <w:pPr>
              <w:rPr>
                <w:rFonts w:ascii="Aptos" w:eastAsia="Yu Gothic" w:hAnsi="Aptos"/>
              </w:rPr>
            </w:pPr>
            <m:oMathPara>
              <m:oMath>
                <m:sSup>
                  <m:sSupPr>
                    <m:ctrlPr>
                      <w:rPr>
                        <w:rFonts w:ascii="Cambria Math" w:eastAsia="Yu Gothic" w:hAnsi="Cambria Math"/>
                        <w:i/>
                      </w:rPr>
                    </m:ctrlPr>
                  </m:sSupPr>
                  <m:e>
                    <m:r>
                      <m:rPr>
                        <m:scr m:val="double-struck"/>
                      </m:rPr>
                      <w:rPr>
                        <w:rFonts w:ascii="Cambria Math" w:eastAsia="Yu Gothic" w:hAnsi="Cambria Math"/>
                      </w:rPr>
                      <m:t>R</m:t>
                    </m:r>
                  </m:e>
                  <m:sup>
                    <m:r>
                      <w:rPr>
                        <w:rFonts w:ascii="Cambria Math" w:eastAsia="Yu Gothic" w:hAnsi="Cambria Math"/>
                      </w:rPr>
                      <m:t>2×</m:t>
                    </m:r>
                    <m:sSub>
                      <m:sSubPr>
                        <m:ctrlPr>
                          <w:rPr>
                            <w:rFonts w:ascii="Cambria Math" w:hAnsi="Cambria Math"/>
                            <w:i/>
                          </w:rPr>
                        </m:ctrlPr>
                      </m:sSubPr>
                      <m:e>
                        <m:r>
                          <w:rPr>
                            <w:rFonts w:ascii="Cambria Math" w:hAnsi="Cambria Math"/>
                          </w:rPr>
                          <m:t>N</m:t>
                        </m:r>
                      </m:e>
                      <m:sub>
                        <m:r>
                          <w:rPr>
                            <w:rFonts w:ascii="Cambria Math" w:hAnsi="Cambria Math"/>
                          </w:rPr>
                          <m:t>token</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model</m:t>
                        </m:r>
                      </m:sub>
                    </m:sSub>
                  </m:sup>
                </m:sSup>
              </m:oMath>
            </m:oMathPara>
          </w:p>
        </w:tc>
        <w:tc>
          <w:tcPr>
            <w:tcW w:w="2352" w:type="dxa"/>
          </w:tcPr>
          <w:p w14:paraId="37EBEE60" w14:textId="77777777" w:rsidR="00E043FD" w:rsidRDefault="00E043FD" w:rsidP="00F12F97">
            <w:pPr>
              <w:rPr>
                <w:rFonts w:ascii="Aptos" w:eastAsia="Yu Gothic" w:hAnsi="Aptos"/>
              </w:rPr>
            </w:pPr>
          </w:p>
        </w:tc>
      </w:tr>
      <w:tr w:rsidR="00E043FD" w14:paraId="55B53F19" w14:textId="77777777" w:rsidTr="00F12F97">
        <w:tc>
          <w:tcPr>
            <w:tcW w:w="2416" w:type="dxa"/>
          </w:tcPr>
          <w:p w14:paraId="24C40C5E" w14:textId="77777777" w:rsidR="00E043FD" w:rsidRDefault="00E043FD" w:rsidP="00F12F97">
            <w:r>
              <w:t>Outputs</w:t>
            </w:r>
          </w:p>
        </w:tc>
        <w:tc>
          <w:tcPr>
            <w:tcW w:w="2113" w:type="dxa"/>
          </w:tcPr>
          <w:p w14:paraId="101B2853" w14:textId="77777777" w:rsidR="00E043FD" w:rsidRDefault="00E043FD" w:rsidP="00F12F97">
            <w:pPr>
              <w:rPr>
                <w:rFonts w:ascii="Aptos" w:eastAsia="Yu Gothic" w:hAnsi="Aptos"/>
                <w:b/>
              </w:rPr>
            </w:pPr>
            <m:oMathPara>
              <m:oMath>
                <m:r>
                  <m:rPr>
                    <m:sty m:val="bi"/>
                  </m:rPr>
                  <w:rPr>
                    <w:rFonts w:ascii="Cambria Math" w:eastAsia="Yu Gothic" w:hAnsi="Cambria Math"/>
                  </w:rPr>
                  <m:t>E</m:t>
                </m:r>
              </m:oMath>
            </m:oMathPara>
          </w:p>
        </w:tc>
        <w:tc>
          <w:tcPr>
            <w:tcW w:w="2469" w:type="dxa"/>
          </w:tcPr>
          <w:p w14:paraId="7CE6B823" w14:textId="77777777" w:rsidR="00E043FD" w:rsidRDefault="00000000" w:rsidP="00F12F97">
            <w:pPr>
              <w:rPr>
                <w:rFonts w:ascii="Aptos" w:eastAsia="Yu Gothic" w:hAnsi="Aptos"/>
              </w:rPr>
            </w:pPr>
            <m:oMathPara>
              <m:oMath>
                <m:sSup>
                  <m:sSupPr>
                    <m:ctrlPr>
                      <w:rPr>
                        <w:rFonts w:ascii="Cambria Math" w:eastAsia="Yu Gothic" w:hAnsi="Cambria Math"/>
                        <w:i/>
                      </w:rPr>
                    </m:ctrlPr>
                  </m:sSupPr>
                  <m:e>
                    <m:r>
                      <m:rPr>
                        <m:scr m:val="double-struck"/>
                      </m:rPr>
                      <w:rPr>
                        <w:rFonts w:ascii="Cambria Math" w:eastAsia="Yu Gothic" w:hAnsi="Cambria Math"/>
                      </w:rPr>
                      <m:t>R</m:t>
                    </m:r>
                  </m:e>
                  <m:sup>
                    <m:r>
                      <w:rPr>
                        <w:rFonts w:ascii="Cambria Math" w:eastAsia="Yu Gothic" w:hAnsi="Cambria Math"/>
                      </w:rPr>
                      <m:t>2×</m:t>
                    </m:r>
                    <m:sSub>
                      <m:sSubPr>
                        <m:ctrlPr>
                          <w:rPr>
                            <w:rFonts w:ascii="Cambria Math" w:hAnsi="Cambria Math"/>
                            <w:i/>
                          </w:rPr>
                        </m:ctrlPr>
                      </m:sSubPr>
                      <m:e>
                        <m:r>
                          <w:rPr>
                            <w:rFonts w:ascii="Cambria Math" w:hAnsi="Cambria Math"/>
                          </w:rPr>
                          <m:t>N</m:t>
                        </m:r>
                      </m:e>
                      <m:sub>
                        <m:r>
                          <w:rPr>
                            <w:rFonts w:ascii="Cambria Math" w:hAnsi="Cambria Math"/>
                          </w:rPr>
                          <m:t>token</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model</m:t>
                        </m:r>
                      </m:sub>
                    </m:sSub>
                  </m:sup>
                </m:sSup>
              </m:oMath>
            </m:oMathPara>
          </w:p>
        </w:tc>
        <w:tc>
          <w:tcPr>
            <w:tcW w:w="2352" w:type="dxa"/>
          </w:tcPr>
          <w:p w14:paraId="3A331B90" w14:textId="77777777" w:rsidR="00E043FD" w:rsidRDefault="00E043FD" w:rsidP="00F12F97">
            <w:pPr>
              <w:rPr>
                <w:rFonts w:ascii="Aptos" w:eastAsia="Yu Gothic" w:hAnsi="Aptos"/>
              </w:rPr>
            </w:pPr>
          </w:p>
        </w:tc>
      </w:tr>
    </w:tbl>
    <w:p w14:paraId="25428F7B" w14:textId="77777777" w:rsidR="00E043FD" w:rsidRDefault="00E043FD" w:rsidP="00E043FD">
      <w:r>
        <w:tab/>
      </w:r>
    </w:p>
    <w:tbl>
      <w:tblPr>
        <w:tblStyle w:val="TableGrid"/>
        <w:tblW w:w="0" w:type="auto"/>
        <w:tblLook w:val="04A0" w:firstRow="1" w:lastRow="0" w:firstColumn="1" w:lastColumn="0" w:noHBand="0" w:noVBand="1"/>
      </w:tblPr>
      <w:tblGrid>
        <w:gridCol w:w="9639"/>
      </w:tblGrid>
      <w:tr w:rsidR="00E043FD" w14:paraId="359D78B2" w14:textId="77777777" w:rsidTr="00F12F97">
        <w:tc>
          <w:tcPr>
            <w:tcW w:w="9639" w:type="dxa"/>
          </w:tcPr>
          <w:p w14:paraId="05871CA8" w14:textId="77777777" w:rsidR="00E043FD" w:rsidRDefault="00E043FD" w:rsidP="00F12F97">
            <w:r>
              <w:t xml:space="preserve">for </w:t>
            </w:r>
            <m:oMath>
              <m:r>
                <w:rPr>
                  <w:rFonts w:ascii="Cambria Math" w:hAnsi="Cambria Math"/>
                </w:rPr>
                <m:t>j=1,2,…,</m:t>
              </m:r>
              <m:sSub>
                <m:sSubPr>
                  <m:ctrlPr>
                    <w:rPr>
                      <w:rFonts w:ascii="Cambria Math" w:hAnsi="Cambria Math"/>
                      <w:i/>
                    </w:rPr>
                  </m:ctrlPr>
                </m:sSubPr>
                <m:e>
                  <m:r>
                    <w:rPr>
                      <w:rFonts w:ascii="Cambria Math" w:hAnsi="Cambria Math"/>
                    </w:rPr>
                    <m:t>N</m:t>
                  </m:r>
                </m:e>
                <m:sub>
                  <m:r>
                    <w:rPr>
                      <w:rFonts w:ascii="Cambria Math" w:hAnsi="Cambria Math"/>
                    </w:rPr>
                    <m:t>token</m:t>
                  </m:r>
                </m:sub>
              </m:sSub>
            </m:oMath>
          </w:p>
          <w:p w14:paraId="2B630AA3" w14:textId="77777777" w:rsidR="00E043FD" w:rsidRDefault="00E043FD" w:rsidP="00F12F97">
            <w:pPr>
              <w:ind w:left="284"/>
            </w:pPr>
            <w:r>
              <w:t xml:space="preserve">for </w:t>
            </w:r>
            <m:oMath>
              <m:r>
                <w:rPr>
                  <w:rFonts w:ascii="Cambria Math" w:hAnsi="Cambria Math"/>
                </w:rPr>
                <m:t>k=1,2,…,</m:t>
              </m:r>
              <m:sSub>
                <m:sSubPr>
                  <m:ctrlPr>
                    <w:rPr>
                      <w:rFonts w:ascii="Cambria Math" w:hAnsi="Cambria Math"/>
                      <w:i/>
                    </w:rPr>
                  </m:ctrlPr>
                </m:sSubPr>
                <m:e>
                  <m:r>
                    <w:rPr>
                      <w:rFonts w:ascii="Cambria Math" w:hAnsi="Cambria Math"/>
                    </w:rPr>
                    <m:t>d</m:t>
                  </m:r>
                </m:e>
                <m:sub>
                  <m:r>
                    <w:rPr>
                      <w:rFonts w:ascii="Cambria Math" w:hAnsi="Cambria Math"/>
                    </w:rPr>
                    <m:t>model</m:t>
                  </m:r>
                </m:sub>
              </m:sSub>
            </m:oMath>
          </w:p>
          <w:p w14:paraId="119BCC22" w14:textId="77777777" w:rsidR="00E043FD" w:rsidRPr="009E7C80" w:rsidRDefault="00E043FD" w:rsidP="00F12F97">
            <w:pPr>
              <w:ind w:left="568"/>
            </w:pPr>
            <m:oMath>
              <m:r>
                <w:rPr>
                  <w:rFonts w:ascii="Cambria Math" w:hAnsi="Cambria Math"/>
                </w:rPr>
                <m:t>E</m:t>
              </m:r>
              <m:d>
                <m:dPr>
                  <m:begChr m:val="["/>
                  <m:endChr m:val="]"/>
                  <m:ctrlPr>
                    <w:rPr>
                      <w:rFonts w:ascii="Cambria Math" w:hAnsi="Cambria Math"/>
                      <w:i/>
                    </w:rPr>
                  </m:ctrlPr>
                </m:dPr>
                <m:e>
                  <m:r>
                    <w:rPr>
                      <w:rFonts w:ascii="Cambria Math" w:hAnsi="Cambria Math"/>
                    </w:rPr>
                    <m:t>1,j,k</m:t>
                  </m:r>
                </m:e>
              </m:d>
              <m:r>
                <w:rPr>
                  <w:rFonts w:ascii="Cambria Math" w:hAnsi="Cambria Math"/>
                </w:rPr>
                <m:t>←E</m:t>
              </m:r>
              <m:d>
                <m:dPr>
                  <m:begChr m:val="["/>
                  <m:endChr m:val="]"/>
                  <m:ctrlPr>
                    <w:rPr>
                      <w:rFonts w:ascii="Cambria Math" w:hAnsi="Cambria Math"/>
                      <w:i/>
                    </w:rPr>
                  </m:ctrlPr>
                </m:dPr>
                <m:e>
                  <m:r>
                    <w:rPr>
                      <w:rFonts w:ascii="Cambria Math" w:hAnsi="Cambria Math"/>
                    </w:rPr>
                    <m:t>1,j,k</m:t>
                  </m:r>
                </m:e>
              </m:d>
              <m:r>
                <w:rPr>
                  <w:rFonts w:ascii="Cambria Math" w:hAnsi="Cambria Math"/>
                </w:rPr>
                <m:t>+</m:t>
              </m:r>
              <m:func>
                <m:funcPr>
                  <m:ctrlPr>
                    <w:rPr>
                      <w:rFonts w:ascii="Cambria Math" w:hAnsi="Cambria Math"/>
                      <w:i/>
                    </w:rPr>
                  </m:ctrlPr>
                </m:funcPr>
                <m:fName>
                  <m:r>
                    <m:rPr>
                      <m:sty m:val="p"/>
                    </m:rPr>
                    <w:rPr>
                      <w:rFonts w:ascii="Cambria Math" w:hAnsi="Cambria Math"/>
                    </w:rPr>
                    <m:t>cos</m:t>
                  </m:r>
                </m:fName>
                <m:e>
                  <m:d>
                    <m:dPr>
                      <m:begChr m:val="["/>
                      <m:endChr m:val="]"/>
                      <m:ctrlPr>
                        <w:rPr>
                          <w:rFonts w:ascii="Cambria Math" w:hAnsi="Cambria Math"/>
                          <w:i/>
                        </w:rPr>
                      </m:ctrlPr>
                    </m:dPr>
                    <m:e>
                      <m:f>
                        <m:fPr>
                          <m:ctrlPr>
                            <w:rPr>
                              <w:rFonts w:ascii="Cambria Math" w:hAnsi="Cambria Math"/>
                              <w:i/>
                            </w:rPr>
                          </m:ctrlPr>
                        </m:fPr>
                        <m:num>
                          <m:r>
                            <w:rPr>
                              <w:rFonts w:ascii="Cambria Math" w:hAnsi="Cambria Math"/>
                            </w:rPr>
                            <m:t>j</m:t>
                          </m:r>
                        </m:num>
                        <m:den>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token</m:t>
                                      </m:r>
                                    </m:sub>
                                  </m:sSub>
                                </m:e>
                              </m:d>
                            </m:e>
                            <m:sup>
                              <m:r>
                                <w:rPr>
                                  <w:rFonts w:ascii="Cambria Math" w:hAnsi="Cambria Math"/>
                                </w:rPr>
                                <m:t>2k/</m:t>
                              </m:r>
                              <m:sSub>
                                <m:sSubPr>
                                  <m:ctrlPr>
                                    <w:rPr>
                                      <w:rFonts w:ascii="Cambria Math" w:hAnsi="Cambria Math"/>
                                      <w:i/>
                                    </w:rPr>
                                  </m:ctrlPr>
                                </m:sSubPr>
                                <m:e>
                                  <m:r>
                                    <w:rPr>
                                      <w:rFonts w:ascii="Cambria Math" w:hAnsi="Cambria Math"/>
                                    </w:rPr>
                                    <m:t>d</m:t>
                                  </m:r>
                                </m:e>
                                <m:sub>
                                  <m:r>
                                    <w:rPr>
                                      <w:rFonts w:ascii="Cambria Math" w:hAnsi="Cambria Math"/>
                                    </w:rPr>
                                    <m:t>model</m:t>
                                  </m:r>
                                </m:sub>
                              </m:sSub>
                              <m:r>
                                <w:rPr>
                                  <w:rFonts w:ascii="Cambria Math" w:hAnsi="Cambria Math"/>
                                </w:rPr>
                                <m:t xml:space="preserve"> </m:t>
                              </m:r>
                            </m:sup>
                          </m:sSup>
                        </m:den>
                      </m:f>
                    </m:e>
                  </m:d>
                </m:e>
              </m:func>
            </m:oMath>
            <w:r>
              <w:t xml:space="preserve"> </w:t>
            </w:r>
          </w:p>
          <w:p w14:paraId="20F301AE" w14:textId="77777777" w:rsidR="00E043FD" w:rsidRPr="00476D5B" w:rsidRDefault="00E043FD" w:rsidP="00F12F97">
            <w:pPr>
              <w:ind w:left="568"/>
            </w:pPr>
            <m:oMath>
              <m:r>
                <w:rPr>
                  <w:rFonts w:ascii="Cambria Math" w:hAnsi="Cambria Math"/>
                </w:rPr>
                <m:t>E</m:t>
              </m:r>
              <m:d>
                <m:dPr>
                  <m:begChr m:val="["/>
                  <m:endChr m:val="]"/>
                  <m:ctrlPr>
                    <w:rPr>
                      <w:rFonts w:ascii="Cambria Math" w:hAnsi="Cambria Math"/>
                      <w:i/>
                    </w:rPr>
                  </m:ctrlPr>
                </m:dPr>
                <m:e>
                  <m:r>
                    <w:rPr>
                      <w:rFonts w:ascii="Cambria Math" w:hAnsi="Cambria Math"/>
                    </w:rPr>
                    <m:t>2,j,k</m:t>
                  </m:r>
                </m:e>
              </m:d>
              <m:r>
                <w:rPr>
                  <w:rFonts w:ascii="Cambria Math" w:hAnsi="Cambria Math"/>
                </w:rPr>
                <m:t>←E</m:t>
              </m:r>
              <m:d>
                <m:dPr>
                  <m:begChr m:val="["/>
                  <m:endChr m:val="]"/>
                  <m:ctrlPr>
                    <w:rPr>
                      <w:rFonts w:ascii="Cambria Math" w:hAnsi="Cambria Math"/>
                      <w:i/>
                    </w:rPr>
                  </m:ctrlPr>
                </m:dPr>
                <m:e>
                  <m:r>
                    <w:rPr>
                      <w:rFonts w:ascii="Cambria Math" w:hAnsi="Cambria Math"/>
                    </w:rPr>
                    <m:t>1,j,k</m:t>
                  </m:r>
                </m:e>
              </m:d>
              <m:r>
                <w:rPr>
                  <w:rFonts w:ascii="Cambria Math" w:hAnsi="Cambria Math"/>
                </w:rPr>
                <m:t>+</m:t>
              </m:r>
              <m:func>
                <m:funcPr>
                  <m:ctrlPr>
                    <w:rPr>
                      <w:rFonts w:ascii="Cambria Math" w:hAnsi="Cambria Math"/>
                      <w:i/>
                    </w:rPr>
                  </m:ctrlPr>
                </m:funcPr>
                <m:fName>
                  <m:r>
                    <m:rPr>
                      <m:sty m:val="p"/>
                    </m:rPr>
                    <w:rPr>
                      <w:rFonts w:ascii="Cambria Math" w:hAnsi="Cambria Math"/>
                    </w:rPr>
                    <m:t>sin</m:t>
                  </m:r>
                </m:fName>
                <m:e>
                  <m:d>
                    <m:dPr>
                      <m:begChr m:val="["/>
                      <m:endChr m:val="]"/>
                      <m:ctrlPr>
                        <w:rPr>
                          <w:rFonts w:ascii="Cambria Math" w:hAnsi="Cambria Math"/>
                          <w:i/>
                        </w:rPr>
                      </m:ctrlPr>
                    </m:dPr>
                    <m:e>
                      <m:f>
                        <m:fPr>
                          <m:ctrlPr>
                            <w:rPr>
                              <w:rFonts w:ascii="Cambria Math" w:hAnsi="Cambria Math"/>
                              <w:i/>
                            </w:rPr>
                          </m:ctrlPr>
                        </m:fPr>
                        <m:num>
                          <m:r>
                            <w:rPr>
                              <w:rFonts w:ascii="Cambria Math" w:hAnsi="Cambria Math"/>
                            </w:rPr>
                            <m:t>j</m:t>
                          </m:r>
                        </m:num>
                        <m:den>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token</m:t>
                                      </m:r>
                                    </m:sub>
                                  </m:sSub>
                                </m:e>
                              </m:d>
                            </m:e>
                            <m:sup>
                              <m:r>
                                <w:rPr>
                                  <w:rFonts w:ascii="Cambria Math" w:hAnsi="Cambria Math"/>
                                </w:rPr>
                                <m:t>2k/</m:t>
                              </m:r>
                              <m:sSub>
                                <m:sSubPr>
                                  <m:ctrlPr>
                                    <w:rPr>
                                      <w:rFonts w:ascii="Cambria Math" w:hAnsi="Cambria Math"/>
                                      <w:i/>
                                    </w:rPr>
                                  </m:ctrlPr>
                                </m:sSubPr>
                                <m:e>
                                  <m:r>
                                    <w:rPr>
                                      <w:rFonts w:ascii="Cambria Math" w:hAnsi="Cambria Math"/>
                                    </w:rPr>
                                    <m:t>d</m:t>
                                  </m:r>
                                </m:e>
                                <m:sub>
                                  <m:r>
                                    <w:rPr>
                                      <w:rFonts w:ascii="Cambria Math" w:hAnsi="Cambria Math"/>
                                    </w:rPr>
                                    <m:t>model</m:t>
                                  </m:r>
                                </m:sub>
                              </m:sSub>
                            </m:sup>
                          </m:sSup>
                        </m:den>
                      </m:f>
                    </m:e>
                  </m:d>
                </m:e>
              </m:func>
            </m:oMath>
            <w:r>
              <w:t xml:space="preserve"> </w:t>
            </w:r>
          </w:p>
          <w:p w14:paraId="25943512" w14:textId="77777777" w:rsidR="00E043FD" w:rsidRDefault="00E043FD" w:rsidP="00F12F97">
            <w:r>
              <w:tab/>
              <w:t>end for</w:t>
            </w:r>
          </w:p>
          <w:p w14:paraId="41C4CA9B" w14:textId="77777777" w:rsidR="00E043FD" w:rsidRPr="00844F22" w:rsidRDefault="00E043FD" w:rsidP="00F12F97">
            <w:r>
              <w:t>end for</w:t>
            </w:r>
          </w:p>
        </w:tc>
      </w:tr>
    </w:tbl>
    <w:p w14:paraId="752C1D14" w14:textId="77777777" w:rsidR="00E043FD" w:rsidRPr="009945CD" w:rsidRDefault="00E043FD" w:rsidP="00E043FD"/>
    <w:p w14:paraId="38646EFE" w14:textId="77777777" w:rsidR="00E043FD" w:rsidRDefault="00E043FD" w:rsidP="00E043FD">
      <w:pPr>
        <w:pStyle w:val="Heading3"/>
        <w:spacing w:before="0" w:after="160"/>
      </w:pPr>
      <w:r>
        <w:rPr>
          <w:rFonts w:hint="eastAsia"/>
        </w:rPr>
        <w:t>Quantized CSI feedback</w:t>
      </w:r>
      <w:r>
        <w:t xml:space="preserve"> generation </w:t>
      </w:r>
      <w:r>
        <w:rPr>
          <w:rFonts w:hint="eastAsia"/>
        </w:rPr>
        <w:t>with truncation</w:t>
      </w:r>
    </w:p>
    <w:tbl>
      <w:tblPr>
        <w:tblStyle w:val="TableGrid"/>
        <w:tblW w:w="0" w:type="auto"/>
        <w:tblLook w:val="04A0" w:firstRow="1" w:lastRow="0" w:firstColumn="1" w:lastColumn="0" w:noHBand="0" w:noVBand="1"/>
      </w:tblPr>
      <w:tblGrid>
        <w:gridCol w:w="2416"/>
        <w:gridCol w:w="2113"/>
        <w:gridCol w:w="2469"/>
        <w:gridCol w:w="2352"/>
      </w:tblGrid>
      <w:tr w:rsidR="00E043FD" w:rsidRPr="00FA1E3A" w14:paraId="01191B65" w14:textId="77777777" w:rsidTr="00F12F97">
        <w:tc>
          <w:tcPr>
            <w:tcW w:w="2416" w:type="dxa"/>
          </w:tcPr>
          <w:p w14:paraId="0002E151" w14:textId="77777777" w:rsidR="00E043FD" w:rsidRPr="00795359" w:rsidRDefault="00E043FD" w:rsidP="00F12F97">
            <w:r>
              <w:t>Inputs</w:t>
            </w:r>
          </w:p>
        </w:tc>
        <w:tc>
          <w:tcPr>
            <w:tcW w:w="2113" w:type="dxa"/>
          </w:tcPr>
          <w:p w14:paraId="098A8824" w14:textId="77777777" w:rsidR="00E043FD" w:rsidRPr="002C3E73" w:rsidRDefault="00E043FD" w:rsidP="00F12F97">
            <w:pPr>
              <w:rPr>
                <w:rFonts w:ascii="Aptos" w:eastAsia="Yu Gothic" w:hAnsi="Aptos"/>
                <w:b/>
                <w:bCs/>
              </w:rPr>
            </w:pPr>
            <m:oMathPara>
              <m:oMath>
                <m:r>
                  <m:rPr>
                    <m:sty m:val="bi"/>
                  </m:rPr>
                  <w:rPr>
                    <w:rFonts w:ascii="Cambria Math" w:eastAsia="Yu Gothic" w:hAnsi="Cambria Math"/>
                  </w:rPr>
                  <m:t>E</m:t>
                </m:r>
              </m:oMath>
            </m:oMathPara>
          </w:p>
        </w:tc>
        <w:tc>
          <w:tcPr>
            <w:tcW w:w="2469" w:type="dxa"/>
          </w:tcPr>
          <w:p w14:paraId="22958AE6" w14:textId="77777777" w:rsidR="00E043FD" w:rsidRDefault="00000000" w:rsidP="00F12F97">
            <m:oMathPara>
              <m:oMath>
                <m:sSup>
                  <m:sSupPr>
                    <m:ctrlPr>
                      <w:rPr>
                        <w:rFonts w:ascii="Cambria Math" w:hAnsi="Cambria Math"/>
                        <w:i/>
                      </w:rPr>
                    </m:ctrlPr>
                  </m:sSupPr>
                  <m:e>
                    <m:r>
                      <m:rPr>
                        <m:scr m:val="double-struck"/>
                      </m:rPr>
                      <w:rPr>
                        <w:rFonts w:ascii="Cambria Math" w:hAnsi="Cambria Math"/>
                      </w:rPr>
                      <m:t>R</m:t>
                    </m:r>
                  </m:e>
                  <m:sup>
                    <m:r>
                      <w:rPr>
                        <w:rFonts w:ascii="Cambria Math" w:hAnsi="Cambria Math"/>
                      </w:rPr>
                      <m:t>2×</m:t>
                    </m:r>
                    <m:sSub>
                      <m:sSubPr>
                        <m:ctrlPr>
                          <w:rPr>
                            <w:rFonts w:ascii="Cambria Math" w:hAnsi="Cambria Math"/>
                            <w:i/>
                          </w:rPr>
                        </m:ctrlPr>
                      </m:sSubPr>
                      <m:e>
                        <m:r>
                          <w:rPr>
                            <w:rFonts w:ascii="Cambria Math" w:hAnsi="Cambria Math"/>
                          </w:rPr>
                          <m:t>N</m:t>
                        </m:r>
                      </m:e>
                      <m:sub>
                        <m:r>
                          <w:rPr>
                            <w:rFonts w:ascii="Cambria Math" w:hAnsi="Cambria Math"/>
                          </w:rPr>
                          <m:t>token</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model</m:t>
                        </m:r>
                      </m:sub>
                    </m:sSub>
                  </m:sup>
                </m:sSup>
              </m:oMath>
            </m:oMathPara>
          </w:p>
        </w:tc>
        <w:tc>
          <w:tcPr>
            <w:tcW w:w="2352" w:type="dxa"/>
          </w:tcPr>
          <w:p w14:paraId="5DFE553E" w14:textId="77777777" w:rsidR="00E043FD" w:rsidRPr="00FA1E3A" w:rsidRDefault="00E043FD" w:rsidP="00F12F97">
            <w:pPr>
              <w:rPr>
                <w:rFonts w:eastAsia="DengXian"/>
              </w:rPr>
            </w:pPr>
          </w:p>
        </w:tc>
      </w:tr>
      <w:tr w:rsidR="00E043FD" w14:paraId="11325805" w14:textId="77777777" w:rsidTr="00F12F97">
        <w:tc>
          <w:tcPr>
            <w:tcW w:w="2416" w:type="dxa"/>
          </w:tcPr>
          <w:p w14:paraId="3B3CAC70" w14:textId="77777777" w:rsidR="00E043FD" w:rsidRDefault="00E043FD" w:rsidP="00F12F97">
            <w:r>
              <w:t>Outputs</w:t>
            </w:r>
          </w:p>
        </w:tc>
        <w:tc>
          <w:tcPr>
            <w:tcW w:w="2113" w:type="dxa"/>
          </w:tcPr>
          <w:p w14:paraId="21B007C0" w14:textId="77777777" w:rsidR="00E043FD" w:rsidRPr="00D67694" w:rsidRDefault="00E043FD" w:rsidP="00F12F97">
            <w:pPr>
              <w:rPr>
                <w:rFonts w:ascii="Aptos" w:eastAsia="Yu Gothic" w:hAnsi="Aptos"/>
                <w:b/>
                <w:bCs/>
              </w:rPr>
            </w:pPr>
            <m:oMathPara>
              <m:oMath>
                <m:r>
                  <m:rPr>
                    <m:sty m:val="bi"/>
                  </m:rPr>
                  <w:rPr>
                    <w:rFonts w:ascii="Cambria Math" w:eastAsia="Yu Gothic" w:hAnsi="Cambria Math"/>
                  </w:rPr>
                  <m:t>Z</m:t>
                </m:r>
              </m:oMath>
            </m:oMathPara>
          </w:p>
        </w:tc>
        <w:tc>
          <w:tcPr>
            <w:tcW w:w="2469" w:type="dxa"/>
          </w:tcPr>
          <w:p w14:paraId="7926257E" w14:textId="77777777" w:rsidR="00E043FD" w:rsidRDefault="00000000" w:rsidP="00F12F97">
            <w:pPr>
              <w:rPr>
                <w:rFonts w:ascii="Aptos" w:eastAsia="Yu Gothic" w:hAnsi="Aptos"/>
              </w:rPr>
            </w:pPr>
            <m:oMathPara>
              <m:oMath>
                <m:sSup>
                  <m:sSupPr>
                    <m:ctrlPr>
                      <w:rPr>
                        <w:rFonts w:ascii="Cambria Math" w:eastAsia="Yu Gothic" w:hAnsi="Cambria Math"/>
                        <w:i/>
                      </w:rPr>
                    </m:ctrlPr>
                  </m:sSupPr>
                  <m:e>
                    <m:r>
                      <m:rPr>
                        <m:scr m:val="double-struck"/>
                      </m:rPr>
                      <w:rPr>
                        <w:rFonts w:ascii="Cambria Math" w:eastAsia="Yu Gothic" w:hAnsi="Cambria Math"/>
                      </w:rPr>
                      <m:t>R</m:t>
                    </m:r>
                  </m:e>
                  <m:sup>
                    <m:r>
                      <w:rPr>
                        <w:rFonts w:ascii="Cambria Math" w:eastAsia="Yu Gothic" w:hAnsi="Cambria Math"/>
                      </w:rPr>
                      <m:t>2×</m:t>
                    </m:r>
                    <m:sSubSup>
                      <m:sSubSupPr>
                        <m:ctrlPr>
                          <w:rPr>
                            <w:rFonts w:ascii="Cambria Math" w:eastAsia="Yu Gothic" w:hAnsi="Cambria Math"/>
                            <w:i/>
                          </w:rPr>
                        </m:ctrlPr>
                      </m:sSubSupPr>
                      <m:e>
                        <m:r>
                          <w:rPr>
                            <w:rFonts w:ascii="Cambria Math" w:eastAsia="Yu Gothic" w:hAnsi="Cambria Math"/>
                          </w:rPr>
                          <m:t>d</m:t>
                        </m:r>
                      </m:e>
                      <m:sub>
                        <m:r>
                          <w:rPr>
                            <w:rFonts w:ascii="Cambria Math" w:eastAsia="Yu Gothic" w:hAnsi="Cambria Math"/>
                          </w:rPr>
                          <m:t>z</m:t>
                        </m:r>
                      </m:sub>
                      <m:sup>
                        <m:r>
                          <w:rPr>
                            <w:rFonts w:ascii="Cambria Math" w:eastAsia="Yu Gothic" w:hAnsi="Cambria Math"/>
                          </w:rPr>
                          <m:t>l,v</m:t>
                        </m:r>
                      </m:sup>
                    </m:sSubSup>
                  </m:sup>
                </m:sSup>
              </m:oMath>
            </m:oMathPara>
          </w:p>
        </w:tc>
        <w:tc>
          <w:tcPr>
            <w:tcW w:w="2352" w:type="dxa"/>
          </w:tcPr>
          <w:p w14:paraId="47793D52" w14:textId="77777777" w:rsidR="00E043FD" w:rsidRDefault="00E043FD" w:rsidP="00F12F97">
            <w:pPr>
              <w:rPr>
                <w:rFonts w:ascii="Aptos" w:eastAsia="Yu Gothic" w:hAnsi="Aptos"/>
              </w:rPr>
            </w:pPr>
            <w:r>
              <w:rPr>
                <w:rFonts w:ascii="Aptos" w:eastAsia="Yu Gothic" w:hAnsi="Aptos"/>
              </w:rPr>
              <w:t>Quantized latent</w:t>
            </w:r>
          </w:p>
        </w:tc>
      </w:tr>
      <w:tr w:rsidR="00E043FD" w14:paraId="2C58DBD6" w14:textId="77777777" w:rsidTr="00F12F97">
        <w:tc>
          <w:tcPr>
            <w:tcW w:w="2416" w:type="dxa"/>
          </w:tcPr>
          <w:p w14:paraId="53677A80" w14:textId="77777777" w:rsidR="00E043FD" w:rsidRDefault="00E043FD" w:rsidP="00F12F97">
            <w:r>
              <w:t>Model parameters</w:t>
            </w:r>
          </w:p>
        </w:tc>
        <w:tc>
          <w:tcPr>
            <w:tcW w:w="2113" w:type="dxa"/>
          </w:tcPr>
          <w:p w14:paraId="43D373AA" w14:textId="77777777" w:rsidR="00E043FD" w:rsidRDefault="00000000" w:rsidP="00F12F97">
            <w:pPr>
              <w:rPr>
                <w:rFonts w:ascii="Aptos" w:eastAsia="Yu Gothic" w:hAnsi="Aptos"/>
                <w:b/>
                <w:bCs/>
              </w:rPr>
            </w:pPr>
            <m:oMathPara>
              <m:oMath>
                <m:sSub>
                  <m:sSubPr>
                    <m:ctrlPr>
                      <w:rPr>
                        <w:rFonts w:ascii="Cambria Math" w:hAnsi="Cambria Math"/>
                        <w:b/>
                        <w:bCs/>
                        <w:i/>
                      </w:rPr>
                    </m:ctrlPr>
                  </m:sSubPr>
                  <m:e>
                    <m:r>
                      <m:rPr>
                        <m:sty m:val="bi"/>
                      </m:rPr>
                      <w:rPr>
                        <w:rFonts w:ascii="Cambria Math" w:hAnsi="Cambria Math"/>
                      </w:rPr>
                      <m:t>W</m:t>
                    </m:r>
                  </m:e>
                  <m:sub>
                    <m:r>
                      <m:rPr>
                        <m:sty m:val="bi"/>
                      </m:rPr>
                      <w:rPr>
                        <w:rFonts w:ascii="Cambria Math" w:hAnsi="Cambria Math"/>
                      </w:rPr>
                      <m:t>LL</m:t>
                    </m:r>
                  </m:sub>
                </m:sSub>
              </m:oMath>
            </m:oMathPara>
          </w:p>
        </w:tc>
        <w:tc>
          <w:tcPr>
            <w:tcW w:w="2469" w:type="dxa"/>
          </w:tcPr>
          <w:p w14:paraId="22092191" w14:textId="77777777" w:rsidR="00E043FD" w:rsidRDefault="00000000" w:rsidP="00F12F97">
            <w:pPr>
              <w:rPr>
                <w:rFonts w:ascii="Aptos" w:eastAsia="Yu Gothic" w:hAnsi="Aptos"/>
              </w:rPr>
            </w:pPr>
            <m:oMathPara>
              <m:oMath>
                <m:sSup>
                  <m:sSupPr>
                    <m:ctrlPr>
                      <w:rPr>
                        <w:rFonts w:ascii="Cambria Math" w:eastAsia="Yu Gothic" w:hAnsi="Cambria Math"/>
                        <w:i/>
                      </w:rPr>
                    </m:ctrlPr>
                  </m:sSupPr>
                  <m:e>
                    <m:r>
                      <m:rPr>
                        <m:scr m:val="double-struck"/>
                      </m:rPr>
                      <w:rPr>
                        <w:rFonts w:ascii="Cambria Math" w:eastAsia="Yu Gothic" w:hAnsi="Cambria Math"/>
                      </w:rPr>
                      <m:t>R</m:t>
                    </m:r>
                  </m:e>
                  <m:sup>
                    <m:r>
                      <w:rPr>
                        <w:rFonts w:ascii="Cambria Math" w:eastAsia="Yu Gothic" w:hAnsi="Cambria Math"/>
                      </w:rPr>
                      <m:t>2×</m:t>
                    </m:r>
                    <m:sSub>
                      <m:sSubPr>
                        <m:ctrlPr>
                          <w:rPr>
                            <w:rFonts w:ascii="Cambria Math" w:hAnsi="Cambria Math"/>
                            <w:i/>
                          </w:rPr>
                        </m:ctrlPr>
                      </m:sSubPr>
                      <m:e>
                        <m:r>
                          <w:rPr>
                            <w:rFonts w:ascii="Cambria Math" w:hAnsi="Cambria Math"/>
                          </w:rPr>
                          <m:t>(N</m:t>
                        </m:r>
                      </m:e>
                      <m:sub>
                        <m:r>
                          <w:rPr>
                            <w:rFonts w:ascii="Cambria Math" w:hAnsi="Cambria Math"/>
                          </w:rPr>
                          <m:t>token</m:t>
                        </m:r>
                      </m:sub>
                    </m:sSub>
                    <m:r>
                      <w:rPr>
                        <w:rFonts w:ascii="Cambria Math" w:hAnsi="Cambria Math"/>
                      </w:rPr>
                      <m:t> ⋅</m:t>
                    </m:r>
                    <m:sSub>
                      <m:sSubPr>
                        <m:ctrlPr>
                          <w:rPr>
                            <w:rFonts w:ascii="Cambria Math" w:hAnsi="Cambria Math"/>
                            <w:i/>
                          </w:rPr>
                        </m:ctrlPr>
                      </m:sSubPr>
                      <m:e>
                        <m:r>
                          <w:rPr>
                            <w:rFonts w:ascii="Cambria Math" w:hAnsi="Cambria Math"/>
                          </w:rPr>
                          <m:t>d</m:t>
                        </m:r>
                      </m:e>
                      <m:sub>
                        <m:r>
                          <w:rPr>
                            <w:rFonts w:ascii="Cambria Math" w:hAnsi="Cambria Math"/>
                          </w:rPr>
                          <m:t>model</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max</m:t>
                        </m:r>
                      </m:sub>
                    </m:sSub>
                    <m:r>
                      <w:rPr>
                        <w:rFonts w:ascii="Cambria Math" w:hAnsi="Cambria Math"/>
                      </w:rPr>
                      <m:t xml:space="preserve"> </m:t>
                    </m:r>
                  </m:sup>
                </m:sSup>
              </m:oMath>
            </m:oMathPara>
          </w:p>
        </w:tc>
        <w:tc>
          <w:tcPr>
            <w:tcW w:w="2352" w:type="dxa"/>
          </w:tcPr>
          <w:p w14:paraId="5359853A" w14:textId="77777777" w:rsidR="00E043FD" w:rsidRDefault="00E043FD" w:rsidP="00F12F97">
            <w:pPr>
              <w:rPr>
                <w:rFonts w:ascii="Aptos" w:eastAsia="Yu Gothic" w:hAnsi="Aptos"/>
              </w:rPr>
            </w:pPr>
            <w:r>
              <w:rPr>
                <w:rFonts w:ascii="Aptos" w:eastAsia="Yu Gothic" w:hAnsi="Aptos"/>
              </w:rPr>
              <w:t>Weight matrix for Latent generation</w:t>
            </w:r>
          </w:p>
        </w:tc>
      </w:tr>
      <w:tr w:rsidR="00E043FD" w14:paraId="061944AE" w14:textId="77777777" w:rsidTr="00F12F97">
        <w:tc>
          <w:tcPr>
            <w:tcW w:w="2416" w:type="dxa"/>
          </w:tcPr>
          <w:p w14:paraId="67F66B72" w14:textId="77777777" w:rsidR="00E043FD" w:rsidRPr="00F31A83" w:rsidRDefault="00E043FD" w:rsidP="00F12F97">
            <w:pPr>
              <w:rPr>
                <w:highlight w:val="yellow"/>
              </w:rPr>
            </w:pPr>
            <w:r>
              <w:t>Configuration parameter</w:t>
            </w:r>
          </w:p>
        </w:tc>
        <w:tc>
          <w:tcPr>
            <w:tcW w:w="2113" w:type="dxa"/>
          </w:tcPr>
          <w:p w14:paraId="7384D1EC" w14:textId="77777777" w:rsidR="00E043FD" w:rsidRPr="00F31A83" w:rsidRDefault="00000000" w:rsidP="00F12F97">
            <w:pPr>
              <w:rPr>
                <w:rFonts w:ascii="Aptos" w:eastAsia="Yu Gothic" w:hAnsi="Aptos" w:cs="Arial"/>
                <w:b/>
                <w:bCs/>
                <w:highlight w:val="yellow"/>
              </w:rPr>
            </w:pPr>
            <m:oMathPara>
              <m:oMath>
                <m:sSubSup>
                  <m:sSubSupPr>
                    <m:ctrlPr>
                      <w:rPr>
                        <w:rFonts w:ascii="Cambria Math" w:eastAsia="Yu Gothic" w:hAnsi="Cambria Math" w:cs="Arial"/>
                        <w:i/>
                      </w:rPr>
                    </m:ctrlPr>
                  </m:sSubSupPr>
                  <m:e>
                    <m:r>
                      <w:rPr>
                        <w:rFonts w:ascii="Cambria Math" w:eastAsia="Yu Gothic" w:hAnsi="Cambria Math" w:cs="Arial"/>
                      </w:rPr>
                      <m:t>d</m:t>
                    </m:r>
                  </m:e>
                  <m:sub>
                    <m:r>
                      <w:rPr>
                        <w:rFonts w:ascii="Cambria Math" w:eastAsia="Yu Gothic" w:hAnsi="Cambria Math" w:cs="Arial"/>
                      </w:rPr>
                      <m:t>z</m:t>
                    </m:r>
                  </m:sub>
                  <m:sup>
                    <m:r>
                      <w:rPr>
                        <w:rFonts w:ascii="Cambria Math" w:eastAsia="Yu Gothic" w:hAnsi="Cambria Math" w:cs="Arial"/>
                      </w:rPr>
                      <m:t>l,v</m:t>
                    </m:r>
                  </m:sup>
                </m:sSubSup>
              </m:oMath>
            </m:oMathPara>
          </w:p>
        </w:tc>
        <w:tc>
          <w:tcPr>
            <w:tcW w:w="2469" w:type="dxa"/>
          </w:tcPr>
          <w:p w14:paraId="49763EF3" w14:textId="77777777" w:rsidR="00E043FD" w:rsidRPr="00F31A83" w:rsidRDefault="00E043FD" w:rsidP="00F12F97">
            <w:pPr>
              <w:rPr>
                <w:rFonts w:ascii="Aptos" w:eastAsia="Yu Gothic" w:hAnsi="Aptos"/>
                <w:highlight w:val="yellow"/>
              </w:rPr>
            </w:pPr>
          </w:p>
        </w:tc>
        <w:tc>
          <w:tcPr>
            <w:tcW w:w="2352" w:type="dxa"/>
          </w:tcPr>
          <w:p w14:paraId="5859BFA0" w14:textId="77777777" w:rsidR="00E043FD" w:rsidRPr="00F31A83" w:rsidRDefault="00E043FD" w:rsidP="00F12F97">
            <w:pPr>
              <w:rPr>
                <w:rFonts w:ascii="Aptos" w:eastAsia="Yu Gothic" w:hAnsi="Aptos"/>
                <w:highlight w:val="yellow"/>
              </w:rPr>
            </w:pPr>
            <w:r>
              <w:rPr>
                <w:rFonts w:hint="eastAsia"/>
              </w:rPr>
              <w:t>CSI</w:t>
            </w:r>
            <w:r>
              <w:t xml:space="preserve"> </w:t>
            </w:r>
            <w:r>
              <w:rPr>
                <w:rFonts w:hint="eastAsia"/>
              </w:rPr>
              <w:t xml:space="preserve">payload size </w:t>
            </w:r>
            <w:r>
              <w:t xml:space="preserve">for MIMO layer </w:t>
            </w:r>
            <m:oMath>
              <m:r>
                <w:rPr>
                  <w:rFonts w:ascii="Cambria Math" w:hAnsi="Cambria Math"/>
                </w:rPr>
                <m:t>l</m:t>
              </m:r>
            </m:oMath>
            <w:r>
              <w:t xml:space="preserve"> in rank </w:t>
            </w:r>
            <m:oMath>
              <m:r>
                <w:rPr>
                  <w:rFonts w:ascii="Cambria Math" w:hAnsi="Cambria Math"/>
                </w:rPr>
                <m:t>v</m:t>
              </m:r>
            </m:oMath>
          </w:p>
        </w:tc>
      </w:tr>
      <w:tr w:rsidR="00E043FD" w14:paraId="5B0D0F8D" w14:textId="77777777" w:rsidTr="00F12F97">
        <w:tc>
          <w:tcPr>
            <w:tcW w:w="2416" w:type="dxa"/>
          </w:tcPr>
          <w:p w14:paraId="126C7BBD" w14:textId="77777777" w:rsidR="00E043FD" w:rsidRDefault="00E043FD" w:rsidP="00F12F97">
            <w:r>
              <w:t>Configuration parameter</w:t>
            </w:r>
          </w:p>
        </w:tc>
        <w:tc>
          <w:tcPr>
            <w:tcW w:w="2113" w:type="dxa"/>
          </w:tcPr>
          <w:p w14:paraId="66D3C1CC" w14:textId="77777777" w:rsidR="00E043FD" w:rsidRDefault="00E043FD" w:rsidP="00F12F97">
            <w:pPr>
              <w:rPr>
                <w:rFonts w:ascii="Aptos" w:eastAsia="Yu Gothic" w:hAnsi="Aptos" w:cs="Arial"/>
              </w:rPr>
            </w:pPr>
            <m:oMathPara>
              <m:oMath>
                <m:r>
                  <w:rPr>
                    <w:rFonts w:ascii="Cambria Math" w:eastAsia="Yu Gothic" w:hAnsi="Cambria Math" w:cs="Arial"/>
                  </w:rPr>
                  <m:t>q</m:t>
                </m:r>
              </m:oMath>
            </m:oMathPara>
          </w:p>
        </w:tc>
        <w:tc>
          <w:tcPr>
            <w:tcW w:w="2469" w:type="dxa"/>
          </w:tcPr>
          <w:p w14:paraId="64BE9B87" w14:textId="77777777" w:rsidR="00E043FD" w:rsidRDefault="00E043FD" w:rsidP="00F12F97">
            <w:pPr>
              <w:rPr>
                <w:rFonts w:ascii="Aptos" w:eastAsia="Yu Gothic" w:hAnsi="Aptos"/>
              </w:rPr>
            </w:pPr>
          </w:p>
        </w:tc>
        <w:tc>
          <w:tcPr>
            <w:tcW w:w="2352" w:type="dxa"/>
          </w:tcPr>
          <w:p w14:paraId="7F6183DF" w14:textId="77777777" w:rsidR="00E043FD" w:rsidRDefault="00E043FD" w:rsidP="00F12F97">
            <w:r>
              <w:t>Number of quantized bits for latent message for each real/imaginary part.</w:t>
            </w:r>
          </w:p>
        </w:tc>
      </w:tr>
    </w:tbl>
    <w:p w14:paraId="1F1A72B6" w14:textId="77777777" w:rsidR="00E043FD" w:rsidRDefault="00E043FD" w:rsidP="00E043FD"/>
    <w:p w14:paraId="54AF6577" w14:textId="77777777" w:rsidR="00E043FD" w:rsidRDefault="00E043FD" w:rsidP="00E043FD">
      <w:r>
        <w:t xml:space="preserve">Flatten the matrix from </w:t>
      </w:r>
      <m:oMath>
        <m:sSup>
          <m:sSupPr>
            <m:ctrlPr>
              <w:rPr>
                <w:rFonts w:ascii="Cambria Math" w:hAnsi="Cambria Math"/>
                <w:i/>
              </w:rPr>
            </m:ctrlPr>
          </m:sSupPr>
          <m:e>
            <m:r>
              <m:rPr>
                <m:scr m:val="double-struck"/>
              </m:rPr>
              <w:rPr>
                <w:rFonts w:ascii="Cambria Math" w:hAnsi="Cambria Math"/>
              </w:rPr>
              <m:t>R</m:t>
            </m:r>
          </m:e>
          <m:sup>
            <m:r>
              <w:rPr>
                <w:rFonts w:ascii="Cambria Math" w:hAnsi="Cambria Math"/>
              </w:rPr>
              <m:t>2×</m:t>
            </m:r>
            <m:sSub>
              <m:sSubPr>
                <m:ctrlPr>
                  <w:rPr>
                    <w:rFonts w:ascii="Cambria Math" w:hAnsi="Cambria Math"/>
                    <w:i/>
                  </w:rPr>
                </m:ctrlPr>
              </m:sSubPr>
              <m:e>
                <m:r>
                  <w:rPr>
                    <w:rFonts w:ascii="Cambria Math" w:hAnsi="Cambria Math"/>
                  </w:rPr>
                  <m:t>N</m:t>
                </m:r>
              </m:e>
              <m:sub>
                <m:r>
                  <w:rPr>
                    <w:rFonts w:ascii="Cambria Math" w:hAnsi="Cambria Math"/>
                  </w:rPr>
                  <m:t>token</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model</m:t>
                </m:r>
              </m:sub>
            </m:sSub>
          </m:sup>
        </m:sSup>
      </m:oMath>
      <w:r>
        <w:t xml:space="preserve"> with Flatten procedure</w:t>
      </w:r>
    </w:p>
    <w:p w14:paraId="67D46CA8" w14:textId="77777777" w:rsidR="00E043FD" w:rsidRPr="00F31A83" w:rsidRDefault="00000000" w:rsidP="00E043FD">
      <m:oMathPara>
        <m:oMath>
          <m:sSub>
            <m:sSubPr>
              <m:ctrlPr>
                <w:rPr>
                  <w:rFonts w:ascii="Cambria Math" w:hAnsi="Cambria Math"/>
                  <w:b/>
                  <w:bCs/>
                  <w:i/>
                </w:rPr>
              </m:ctrlPr>
            </m:sSubPr>
            <m:e>
              <m:r>
                <m:rPr>
                  <m:sty m:val="bi"/>
                </m:rPr>
                <w:rPr>
                  <w:rFonts w:ascii="Cambria Math" w:hAnsi="Cambria Math"/>
                </w:rPr>
                <m:t>E</m:t>
              </m:r>
            </m:e>
            <m:sub>
              <m:r>
                <m:rPr>
                  <m:sty m:val="bi"/>
                </m:rPr>
                <w:rPr>
                  <w:rFonts w:ascii="Cambria Math" w:hAnsi="Cambria Math"/>
                </w:rPr>
                <m:t>flat</m:t>
              </m:r>
            </m:sub>
          </m:sSub>
          <m:r>
            <w:rPr>
              <w:rFonts w:ascii="Cambria Math" w:hAnsi="Cambria Math"/>
            </w:rPr>
            <m:t>=Flatten</m:t>
          </m:r>
          <m:d>
            <m:dPr>
              <m:ctrlPr>
                <w:rPr>
                  <w:rFonts w:ascii="Cambria Math" w:hAnsi="Cambria Math"/>
                  <w:i/>
                </w:rPr>
              </m:ctrlPr>
            </m:dPr>
            <m:e>
              <m:r>
                <m:rPr>
                  <m:sty m:val="bi"/>
                </m:rPr>
                <w:rPr>
                  <w:rFonts w:ascii="Cambria Math" w:hAnsi="Cambria Math"/>
                </w:rPr>
                <m:t>E</m:t>
              </m:r>
            </m:e>
          </m:d>
        </m:oMath>
      </m:oMathPara>
    </w:p>
    <w:p w14:paraId="5B594E7C" w14:textId="77777777" w:rsidR="00E043FD" w:rsidRDefault="00E043FD" w:rsidP="00E043FD">
      <w:r>
        <w:lastRenderedPageBreak/>
        <w:t xml:space="preserve">Note: </w:t>
      </w:r>
      <m:oMath>
        <m:sSub>
          <m:sSubPr>
            <m:ctrlPr>
              <w:rPr>
                <w:rFonts w:ascii="Cambria Math" w:hAnsi="Cambria Math"/>
                <w:b/>
                <w:bCs/>
                <w:i/>
              </w:rPr>
            </m:ctrlPr>
          </m:sSubPr>
          <m:e>
            <m:r>
              <m:rPr>
                <m:sty m:val="bi"/>
              </m:rPr>
              <w:rPr>
                <w:rFonts w:ascii="Cambria Math" w:hAnsi="Cambria Math"/>
              </w:rPr>
              <m:t>E</m:t>
            </m:r>
          </m:e>
          <m:sub>
            <m:r>
              <m:rPr>
                <m:sty m:val="bi"/>
              </m:rPr>
              <w:rPr>
                <w:rFonts w:ascii="Cambria Math" w:hAnsi="Cambria Math"/>
              </w:rPr>
              <m:t>flat</m:t>
            </m:r>
          </m:sub>
        </m:sSub>
      </m:oMath>
      <w:r>
        <w:t xml:space="preserve"> a matrix with </w:t>
      </w:r>
      <m:oMath>
        <m:sSup>
          <m:sSupPr>
            <m:ctrlPr>
              <w:rPr>
                <w:rFonts w:ascii="Cambria Math" w:hAnsi="Cambria Math"/>
                <w:i/>
              </w:rPr>
            </m:ctrlPr>
          </m:sSupPr>
          <m:e>
            <m:r>
              <m:rPr>
                <m:scr m:val="double-struck"/>
              </m:rPr>
              <w:rPr>
                <w:rFonts w:ascii="Cambria Math" w:hAnsi="Cambria Math"/>
              </w:rPr>
              <m:t>R</m:t>
            </m:r>
          </m:e>
          <m:sup>
            <m:r>
              <w:rPr>
                <w:rFonts w:ascii="Cambria Math" w:hAnsi="Cambria Math"/>
              </w:rPr>
              <m:t>2×</m:t>
            </m:r>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token</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model</m:t>
                    </m:r>
                  </m:sub>
                </m:sSub>
              </m:e>
            </m:d>
          </m:sup>
        </m:sSup>
      </m:oMath>
      <w:r>
        <w:t xml:space="preserve"> after the Flatten procedure.</w:t>
      </w:r>
    </w:p>
    <w:p w14:paraId="0C24C2A4" w14:textId="77777777" w:rsidR="00E043FD" w:rsidRPr="001B7F94" w:rsidRDefault="00E043FD" w:rsidP="00E043FD">
      <w:r>
        <w:t>Generate latent message from a feed-forward network.</w:t>
      </w:r>
    </w:p>
    <w:p w14:paraId="794BCE03" w14:textId="77777777" w:rsidR="00E043FD" w:rsidRPr="0087353A" w:rsidRDefault="00E043FD" w:rsidP="00E043FD">
      <w:pPr>
        <w:rPr>
          <w:b/>
          <w:bCs/>
        </w:rPr>
      </w:pPr>
      <m:oMathPara>
        <m:oMath>
          <m:r>
            <m:rPr>
              <m:sty m:val="bi"/>
            </m:rPr>
            <w:rPr>
              <w:rFonts w:ascii="Cambria Math" w:hAnsi="Cambria Math"/>
            </w:rPr>
            <m:t>Y</m:t>
          </m:r>
          <m:r>
            <w:rPr>
              <w:rFonts w:ascii="Cambria Math" w:hAnsi="Cambria Math"/>
            </w:rPr>
            <m:t>=</m:t>
          </m:r>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flat</m:t>
              </m:r>
            </m:sub>
          </m:sSub>
          <m:sSub>
            <m:sSubPr>
              <m:ctrlPr>
                <w:rPr>
                  <w:rFonts w:ascii="Cambria Math" w:hAnsi="Cambria Math"/>
                  <w:b/>
                  <w:bCs/>
                  <w:i/>
                </w:rPr>
              </m:ctrlPr>
            </m:sSubPr>
            <m:e>
              <m:r>
                <m:rPr>
                  <m:sty m:val="bi"/>
                </m:rPr>
                <w:rPr>
                  <w:rFonts w:ascii="Cambria Math" w:hAnsi="Cambria Math"/>
                </w:rPr>
                <m:t>W</m:t>
              </m:r>
            </m:e>
            <m:sub>
              <m:r>
                <m:rPr>
                  <m:sty m:val="bi"/>
                </m:rPr>
                <w:rPr>
                  <w:rFonts w:ascii="Cambria Math" w:hAnsi="Cambria Math"/>
                </w:rPr>
                <m:t>LL</m:t>
              </m:r>
            </m:sub>
          </m:sSub>
        </m:oMath>
      </m:oMathPara>
    </w:p>
    <w:p w14:paraId="6C2B5162" w14:textId="77777777" w:rsidR="00E043FD" w:rsidRDefault="00E043FD" w:rsidP="00E043FD">
      <w:r>
        <w:t xml:space="preserve">Note: </w:t>
      </w:r>
      <m:oMath>
        <m:r>
          <m:rPr>
            <m:sty m:val="bi"/>
          </m:rPr>
          <w:rPr>
            <w:rFonts w:ascii="Cambria Math" w:hAnsi="Cambria Math"/>
          </w:rPr>
          <m:t>Y</m:t>
        </m:r>
        <m:r>
          <w:rPr>
            <w:rFonts w:ascii="Cambria Math" w:hAnsi="Cambria Math"/>
          </w:rPr>
          <m:t>∈</m:t>
        </m:r>
        <m:sSup>
          <m:sSupPr>
            <m:ctrlPr>
              <w:rPr>
                <w:rFonts w:ascii="Cambria Math" w:hAnsi="Cambria Math"/>
                <w:i/>
              </w:rPr>
            </m:ctrlPr>
          </m:sSupPr>
          <m:e>
            <m:r>
              <m:rPr>
                <m:scr m:val="double-struck"/>
              </m:rPr>
              <w:rPr>
                <w:rFonts w:ascii="Cambria Math" w:hAnsi="Cambria Math"/>
              </w:rPr>
              <m:t>R</m:t>
            </m:r>
          </m:e>
          <m:sup>
            <m:r>
              <w:rPr>
                <w:rFonts w:ascii="Cambria Math" w:hAnsi="Cambria Math"/>
              </w:rPr>
              <m:t>2×</m:t>
            </m:r>
            <m:sSub>
              <m:sSubPr>
                <m:ctrlPr>
                  <w:rPr>
                    <w:rFonts w:ascii="Cambria Math" w:hAnsi="Cambria Math"/>
                    <w:i/>
                  </w:rPr>
                </m:ctrlPr>
              </m:sSubPr>
              <m:e>
                <m:r>
                  <w:rPr>
                    <w:rFonts w:ascii="Cambria Math" w:hAnsi="Cambria Math"/>
                  </w:rPr>
                  <m:t>d</m:t>
                </m:r>
              </m:e>
              <m:sub>
                <m:r>
                  <w:rPr>
                    <w:rFonts w:ascii="Cambria Math" w:hAnsi="Cambria Math"/>
                  </w:rPr>
                  <m:t>max</m:t>
                </m:r>
              </m:sub>
            </m:sSub>
          </m:sup>
        </m:sSup>
      </m:oMath>
      <w:r>
        <w:t xml:space="preserve"> is the latent message before truncation and quantization.</w:t>
      </w:r>
    </w:p>
    <w:p w14:paraId="54DE0606" w14:textId="77777777" w:rsidR="00E043FD" w:rsidRDefault="00E043FD" w:rsidP="00E043FD">
      <w:r>
        <w:rPr>
          <w:rFonts w:hint="eastAsia"/>
        </w:rPr>
        <w:t xml:space="preserve">Truncate </w:t>
      </w:r>
      <m:oMath>
        <m:r>
          <m:rPr>
            <m:sty m:val="bi"/>
          </m:rPr>
          <w:rPr>
            <w:rFonts w:ascii="Cambria Math" w:hAnsi="Cambria Math"/>
          </w:rPr>
          <m:t>Y</m:t>
        </m:r>
      </m:oMath>
      <w:r>
        <w:rPr>
          <w:rFonts w:hint="eastAsia"/>
        </w:rPr>
        <w:t xml:space="preserve"> to the configured CSI payload size</w:t>
      </w:r>
      <w:r>
        <w:t xml:space="preserve"> </w:t>
      </w:r>
      <m:oMath>
        <m:sSubSup>
          <m:sSubSupPr>
            <m:ctrlPr>
              <w:rPr>
                <w:rFonts w:ascii="Cambria Math" w:hAnsi="Cambria Math"/>
                <w:i/>
              </w:rPr>
            </m:ctrlPr>
          </m:sSubSupPr>
          <m:e>
            <m:r>
              <w:rPr>
                <w:rFonts w:ascii="Cambria Math" w:hAnsi="Cambria Math"/>
              </w:rPr>
              <m:t>d</m:t>
            </m:r>
          </m:e>
          <m:sub>
            <m:r>
              <w:rPr>
                <w:rFonts w:ascii="Cambria Math" w:hAnsi="Cambria Math"/>
              </w:rPr>
              <m:t>z</m:t>
            </m:r>
          </m:sub>
          <m:sup>
            <m:r>
              <w:rPr>
                <w:rFonts w:ascii="Cambria Math" w:hAnsi="Cambria Math"/>
              </w:rPr>
              <m:t>l,v</m:t>
            </m:r>
          </m:sup>
        </m:sSubSup>
      </m:oMath>
      <w:r>
        <w:rPr>
          <w:rFonts w:hint="eastAsia"/>
        </w:rPr>
        <w:t xml:space="preserve">, followed by </w:t>
      </w:r>
      <w:r>
        <w:t>quantiz</w:t>
      </w:r>
      <w:r>
        <w:rPr>
          <w:rFonts w:hint="eastAsia"/>
        </w:rPr>
        <w:t>ing</w:t>
      </w:r>
      <w:r>
        <w:t xml:space="preserve"> </w:t>
      </w:r>
      <m:oMath>
        <m:sSub>
          <m:sSubPr>
            <m:ctrlPr>
              <w:rPr>
                <w:rFonts w:ascii="Cambria Math" w:hAnsi="Cambria Math"/>
                <w:b/>
                <w:i/>
              </w:rPr>
            </m:ctrlPr>
          </m:sSubPr>
          <m:e>
            <m:r>
              <m:rPr>
                <m:sty m:val="bi"/>
              </m:rPr>
              <w:rPr>
                <w:rFonts w:ascii="Cambria Math" w:hAnsi="Cambria Math"/>
              </w:rPr>
              <m:t>Y</m:t>
            </m:r>
          </m:e>
          <m:sub>
            <m:r>
              <m:rPr>
                <m:sty m:val="bi"/>
              </m:rPr>
              <w:rPr>
                <w:rFonts w:ascii="Cambria Math" w:hAnsi="Cambria Math"/>
              </w:rPr>
              <m:t>trunc</m:t>
            </m:r>
          </m:sub>
        </m:sSub>
      </m:oMath>
      <w:r>
        <w:rPr>
          <w:b/>
          <w:bCs/>
        </w:rPr>
        <w:t xml:space="preserve"> </w:t>
      </w:r>
      <w:r w:rsidRPr="00EC7418">
        <w:t>with</w:t>
      </w:r>
      <w:r>
        <w:t xml:space="preserve"> the configured number of quantization bits </w:t>
      </w:r>
      <m:oMath>
        <m:r>
          <w:rPr>
            <w:rFonts w:ascii="Cambria Math" w:hAnsi="Cambria Math"/>
          </w:rPr>
          <m:t>q</m:t>
        </m:r>
      </m:oMath>
      <w:r>
        <w:t>.</w:t>
      </w:r>
    </w:p>
    <w:p w14:paraId="649A03E5" w14:textId="77777777" w:rsidR="00E043FD" w:rsidRPr="00382BE8" w:rsidRDefault="00000000" w:rsidP="00E043FD">
      <m:oMathPara>
        <m:oMath>
          <m:sSub>
            <m:sSubPr>
              <m:ctrlPr>
                <w:rPr>
                  <w:rFonts w:ascii="Cambria Math" w:hAnsi="Cambria Math"/>
                  <w:i/>
                </w:rPr>
              </m:ctrlPr>
            </m:sSubPr>
            <m:e>
              <m:r>
                <w:rPr>
                  <w:rFonts w:ascii="Cambria Math" w:hAnsi="Cambria Math"/>
                </w:rPr>
                <m:t>Y</m:t>
              </m:r>
            </m:e>
            <m:sub>
              <m:r>
                <w:rPr>
                  <w:rFonts w:ascii="Cambria Math" w:hAnsi="Cambria Math"/>
                </w:rPr>
                <m:t>trunc</m:t>
              </m:r>
            </m:sub>
          </m:sSub>
          <m:d>
            <m:dPr>
              <m:begChr m:val="["/>
              <m:endChr m:val="]"/>
              <m:ctrlPr>
                <w:rPr>
                  <w:rFonts w:ascii="Cambria Math" w:hAnsi="Cambria Math"/>
                  <w:i/>
                </w:rPr>
              </m:ctrlPr>
            </m:dPr>
            <m:e>
              <m:r>
                <w:rPr>
                  <w:rFonts w:ascii="Cambria Math" w:hAnsi="Cambria Math"/>
                </w:rPr>
                <m:t>:,:</m:t>
              </m:r>
            </m:e>
          </m:d>
          <m:r>
            <w:rPr>
              <w:rFonts w:ascii="Cambria Math" w:hAnsi="Cambria Math"/>
            </w:rPr>
            <m:t>=Y[:,1:</m:t>
          </m:r>
          <m:sSubSup>
            <m:sSubSupPr>
              <m:ctrlPr>
                <w:rPr>
                  <w:rFonts w:ascii="Cambria Math" w:hAnsi="Cambria Math"/>
                  <w:i/>
                </w:rPr>
              </m:ctrlPr>
            </m:sSubSupPr>
            <m:e>
              <m:r>
                <w:rPr>
                  <w:rFonts w:ascii="Cambria Math" w:hAnsi="Cambria Math"/>
                </w:rPr>
                <m:t>d</m:t>
              </m:r>
            </m:e>
            <m:sub>
              <m:r>
                <w:rPr>
                  <w:rFonts w:ascii="Cambria Math" w:hAnsi="Cambria Math"/>
                </w:rPr>
                <m:t>z</m:t>
              </m:r>
            </m:sub>
            <m:sup>
              <m:r>
                <w:rPr>
                  <w:rFonts w:ascii="Cambria Math" w:hAnsi="Cambria Math"/>
                </w:rPr>
                <m:t>l,v</m:t>
              </m:r>
            </m:sup>
          </m:sSubSup>
          <m:r>
            <w:rPr>
              <w:rFonts w:ascii="Cambria Math" w:hAnsi="Cambria Math"/>
            </w:rPr>
            <m:t>]</m:t>
          </m:r>
        </m:oMath>
      </m:oMathPara>
    </w:p>
    <w:p w14:paraId="039461BB" w14:textId="77777777" w:rsidR="00E043FD" w:rsidRPr="007D3880" w:rsidRDefault="00E043FD" w:rsidP="00E043FD">
      <m:oMathPara>
        <m:oMath>
          <m:r>
            <m:rPr>
              <m:sty m:val="bi"/>
            </m:rPr>
            <w:rPr>
              <w:rFonts w:ascii="Cambria Math" w:hAnsi="Cambria Math"/>
            </w:rPr>
            <m:t>Z</m:t>
          </m:r>
          <m:r>
            <w:rPr>
              <w:rFonts w:ascii="Cambria Math" w:hAnsi="Cambria Math"/>
            </w:rPr>
            <m:t>=Quantize</m:t>
          </m:r>
          <m:d>
            <m:dPr>
              <m:ctrlPr>
                <w:rPr>
                  <w:rFonts w:ascii="Cambria Math" w:hAnsi="Cambria Math"/>
                  <w:i/>
                </w:rPr>
              </m:ctrlPr>
            </m:dPr>
            <m:e>
              <m:sSub>
                <m:sSubPr>
                  <m:ctrlPr>
                    <w:rPr>
                      <w:rFonts w:ascii="Cambria Math" w:hAnsi="Cambria Math"/>
                      <w:b/>
                      <w:i/>
                    </w:rPr>
                  </m:ctrlPr>
                </m:sSubPr>
                <m:e>
                  <m:r>
                    <m:rPr>
                      <m:sty m:val="bi"/>
                    </m:rPr>
                    <w:rPr>
                      <w:rFonts w:ascii="Cambria Math" w:hAnsi="Cambria Math"/>
                    </w:rPr>
                    <m:t>Y</m:t>
                  </m:r>
                </m:e>
                <m:sub>
                  <m:r>
                    <m:rPr>
                      <m:sty m:val="bi"/>
                    </m:rPr>
                    <w:rPr>
                      <w:rFonts w:ascii="Cambria Math" w:hAnsi="Cambria Math"/>
                    </w:rPr>
                    <m:t>trunc</m:t>
                  </m:r>
                </m:sub>
              </m:sSub>
              <m:r>
                <w:rPr>
                  <w:rFonts w:ascii="Cambria Math" w:hAnsi="Cambria Math"/>
                </w:rPr>
                <m:t>),q</m:t>
              </m:r>
            </m:e>
          </m:d>
        </m:oMath>
      </m:oMathPara>
    </w:p>
    <w:p w14:paraId="6E75E7DF" w14:textId="77777777" w:rsidR="00E043FD" w:rsidRDefault="00E043FD" w:rsidP="00E043FD">
      <w:r>
        <w:tab/>
      </w:r>
    </w:p>
    <w:tbl>
      <w:tblPr>
        <w:tblStyle w:val="TableGrid"/>
        <w:tblW w:w="0" w:type="auto"/>
        <w:tblLook w:val="04A0" w:firstRow="1" w:lastRow="0" w:firstColumn="1" w:lastColumn="0" w:noHBand="0" w:noVBand="1"/>
      </w:tblPr>
      <w:tblGrid>
        <w:gridCol w:w="9350"/>
      </w:tblGrid>
      <w:tr w:rsidR="00E043FD" w:rsidRPr="00FC1378" w14:paraId="7B594B86" w14:textId="77777777" w:rsidTr="00F12F97">
        <w:tc>
          <w:tcPr>
            <w:tcW w:w="9350" w:type="dxa"/>
          </w:tcPr>
          <w:p w14:paraId="3C4D44E8" w14:textId="77777777" w:rsidR="00E043FD" w:rsidRPr="00FC1378" w:rsidRDefault="00E043FD" w:rsidP="00F12F97">
            <w:pPr>
              <w:rPr>
                <w:lang w:val="sv-SE"/>
              </w:rPr>
            </w:pPr>
            <w:r w:rsidRPr="00FC1378">
              <w:rPr>
                <w:lang w:val="sv-SE"/>
              </w:rPr>
              <w:t xml:space="preserve">Algorithm: </w:t>
            </w:r>
            <m:oMath>
              <m:sSub>
                <m:sSubPr>
                  <m:ctrlPr>
                    <w:rPr>
                      <w:rFonts w:ascii="Cambria Math" w:hAnsi="Cambria Math"/>
                      <w:b/>
                      <w:bCs/>
                      <w:i/>
                    </w:rPr>
                  </m:ctrlPr>
                </m:sSubPr>
                <m:e>
                  <m:r>
                    <m:rPr>
                      <m:sty m:val="bi"/>
                    </m:rPr>
                    <w:rPr>
                      <w:rFonts w:ascii="Cambria Math" w:hAnsi="Cambria Math"/>
                    </w:rPr>
                    <m:t>E</m:t>
                  </m:r>
                </m:e>
                <m:sub>
                  <m:r>
                    <m:rPr>
                      <m:sty m:val="bi"/>
                    </m:rPr>
                    <w:rPr>
                      <w:rFonts w:ascii="Cambria Math" w:hAnsi="Cambria Math"/>
                    </w:rPr>
                    <m:t>flat</m:t>
                  </m:r>
                </m:sub>
              </m:sSub>
              <m:r>
                <w:rPr>
                  <w:rFonts w:ascii="Cambria Math" w:hAnsi="Cambria Math"/>
                  <w:lang w:val="sv-SE"/>
                </w:rPr>
                <m:t>←</m:t>
              </m:r>
              <m:r>
                <w:rPr>
                  <w:rFonts w:ascii="Cambria Math" w:hAnsi="Cambria Math"/>
                </w:rPr>
                <m:t>Flatten</m:t>
              </m:r>
              <m:r>
                <w:rPr>
                  <w:rFonts w:ascii="Cambria Math" w:hAnsi="Cambria Math"/>
                  <w:lang w:val="sv-SE"/>
                </w:rPr>
                <m:t>(</m:t>
              </m:r>
              <m:r>
                <m:rPr>
                  <m:sty m:val="bi"/>
                </m:rPr>
                <w:rPr>
                  <w:rFonts w:ascii="Cambria Math" w:hAnsi="Cambria Math"/>
                </w:rPr>
                <m:t>E</m:t>
              </m:r>
              <m:r>
                <w:rPr>
                  <w:rFonts w:ascii="Cambria Math" w:hAnsi="Cambria Math"/>
                  <w:lang w:val="sv-SE"/>
                </w:rPr>
                <m:t>)</m:t>
              </m:r>
            </m:oMath>
          </w:p>
        </w:tc>
      </w:tr>
      <w:tr w:rsidR="00E043FD" w14:paraId="086B3C1B" w14:textId="77777777" w:rsidTr="00F12F97">
        <w:tc>
          <w:tcPr>
            <w:tcW w:w="9350" w:type="dxa"/>
          </w:tcPr>
          <w:p w14:paraId="2BB34C51" w14:textId="77777777" w:rsidR="00E043FD" w:rsidRDefault="00E043FD" w:rsidP="00F12F97">
            <w:r>
              <w:t xml:space="preserve">Inputs: </w:t>
            </w:r>
            <m:oMath>
              <m:r>
                <m:rPr>
                  <m:sty m:val="bi"/>
                </m:rPr>
                <w:rPr>
                  <w:rFonts w:ascii="Cambria Math" w:hAnsi="Cambria Math"/>
                </w:rPr>
                <m:t>E∈</m:t>
              </m:r>
              <m:sSup>
                <m:sSupPr>
                  <m:ctrlPr>
                    <w:rPr>
                      <w:rFonts w:ascii="Cambria Math" w:hAnsi="Cambria Math"/>
                      <w:i/>
                    </w:rPr>
                  </m:ctrlPr>
                </m:sSupPr>
                <m:e>
                  <m:r>
                    <m:rPr>
                      <m:scr m:val="double-struck"/>
                    </m:rPr>
                    <w:rPr>
                      <w:rFonts w:ascii="Cambria Math" w:hAnsi="Cambria Math"/>
                    </w:rPr>
                    <m:t>R</m:t>
                  </m:r>
                </m:e>
                <m:sup>
                  <m:r>
                    <w:rPr>
                      <w:rFonts w:ascii="Cambria Math" w:hAnsi="Cambria Math"/>
                    </w:rPr>
                    <m:t>2×</m:t>
                  </m:r>
                  <m:sSub>
                    <m:sSubPr>
                      <m:ctrlPr>
                        <w:rPr>
                          <w:rFonts w:ascii="Cambria Math" w:hAnsi="Cambria Math"/>
                          <w:i/>
                        </w:rPr>
                      </m:ctrlPr>
                    </m:sSubPr>
                    <m:e>
                      <m:r>
                        <w:rPr>
                          <w:rFonts w:ascii="Cambria Math" w:hAnsi="Cambria Math"/>
                        </w:rPr>
                        <m:t>N</m:t>
                      </m:r>
                    </m:e>
                    <m:sub>
                      <m:r>
                        <w:rPr>
                          <w:rFonts w:ascii="Cambria Math" w:hAnsi="Cambria Math"/>
                        </w:rPr>
                        <m:t>token</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model</m:t>
                      </m:r>
                    </m:sub>
                  </m:sSub>
                </m:sup>
              </m:sSup>
            </m:oMath>
          </w:p>
          <w:p w14:paraId="188383FD" w14:textId="77777777" w:rsidR="00E043FD" w:rsidRDefault="00E043FD" w:rsidP="00F12F97">
            <w:r>
              <w:t xml:space="preserve">Outputs: </w:t>
            </w:r>
            <m:oMath>
              <m:sSub>
                <m:sSubPr>
                  <m:ctrlPr>
                    <w:rPr>
                      <w:rFonts w:ascii="Cambria Math" w:hAnsi="Cambria Math"/>
                      <w:b/>
                      <w:bCs/>
                      <w:i/>
                    </w:rPr>
                  </m:ctrlPr>
                </m:sSubPr>
                <m:e>
                  <m:r>
                    <m:rPr>
                      <m:sty m:val="bi"/>
                    </m:rPr>
                    <w:rPr>
                      <w:rFonts w:ascii="Cambria Math" w:hAnsi="Cambria Math"/>
                    </w:rPr>
                    <m:t>E</m:t>
                  </m:r>
                </m:e>
                <m:sub>
                  <m:r>
                    <m:rPr>
                      <m:sty m:val="bi"/>
                    </m:rPr>
                    <w:rPr>
                      <w:rFonts w:ascii="Cambria Math" w:hAnsi="Cambria Math"/>
                    </w:rPr>
                    <m:t>flat</m:t>
                  </m:r>
                </m:sub>
              </m:sSub>
              <m:r>
                <w:rPr>
                  <w:rFonts w:ascii="Cambria Math" w:hAnsi="Cambria Math"/>
                </w:rPr>
                <m:t>∈</m:t>
              </m:r>
              <m:sSup>
                <m:sSupPr>
                  <m:ctrlPr>
                    <w:rPr>
                      <w:rFonts w:ascii="Cambria Math" w:hAnsi="Cambria Math"/>
                      <w:i/>
                    </w:rPr>
                  </m:ctrlPr>
                </m:sSupPr>
                <m:e>
                  <m:r>
                    <m:rPr>
                      <m:scr m:val="double-struck"/>
                    </m:rPr>
                    <w:rPr>
                      <w:rFonts w:ascii="Cambria Math" w:hAnsi="Cambria Math"/>
                    </w:rPr>
                    <m:t>R</m:t>
                  </m:r>
                </m:e>
                <m:sup>
                  <m:r>
                    <w:rPr>
                      <w:rFonts w:ascii="Cambria Math" w:hAnsi="Cambria Math"/>
                    </w:rPr>
                    <m:t>2×</m:t>
                  </m:r>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token</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model</m:t>
                          </m:r>
                        </m:sub>
                      </m:sSub>
                    </m:e>
                  </m:d>
                </m:sup>
              </m:sSup>
            </m:oMath>
          </w:p>
        </w:tc>
      </w:tr>
      <w:tr w:rsidR="00E043FD" w14:paraId="6300E9CF" w14:textId="77777777" w:rsidTr="00F12F97">
        <w:tc>
          <w:tcPr>
            <w:tcW w:w="9350" w:type="dxa"/>
          </w:tcPr>
          <w:p w14:paraId="14ED9E52" w14:textId="77777777" w:rsidR="00E043FD" w:rsidRDefault="00E043FD" w:rsidP="00F12F97"/>
          <w:p w14:paraId="7ADF6057" w14:textId="77777777" w:rsidR="00E043FD" w:rsidRDefault="00E043FD" w:rsidP="00F12F97">
            <w:r>
              <w:t xml:space="preserve">for </w:t>
            </w:r>
            <m:oMath>
              <m:r>
                <w:rPr>
                  <w:rFonts w:ascii="Cambria Math" w:hAnsi="Cambria Math"/>
                </w:rPr>
                <m:t>j=1,2,…,</m:t>
              </m:r>
              <m:sSub>
                <m:sSubPr>
                  <m:ctrlPr>
                    <w:rPr>
                      <w:rFonts w:ascii="Cambria Math" w:hAnsi="Cambria Math"/>
                      <w:i/>
                    </w:rPr>
                  </m:ctrlPr>
                </m:sSubPr>
                <m:e>
                  <m:r>
                    <w:rPr>
                      <w:rFonts w:ascii="Cambria Math" w:hAnsi="Cambria Math"/>
                    </w:rPr>
                    <m:t>N</m:t>
                  </m:r>
                </m:e>
                <m:sub>
                  <m:r>
                    <w:rPr>
                      <w:rFonts w:ascii="Cambria Math" w:hAnsi="Cambria Math"/>
                    </w:rPr>
                    <m:t>token</m:t>
                  </m:r>
                </m:sub>
              </m:sSub>
            </m:oMath>
          </w:p>
          <w:p w14:paraId="667FDE6B" w14:textId="77777777" w:rsidR="00E043FD" w:rsidRDefault="00E043FD" w:rsidP="00F12F97">
            <w:r>
              <w:tab/>
              <w:t xml:space="preserve">for </w:t>
            </w:r>
            <m:oMath>
              <m:r>
                <w:rPr>
                  <w:rFonts w:ascii="Cambria Math" w:hAnsi="Cambria Math"/>
                </w:rPr>
                <m:t>k=1,2,…,</m:t>
              </m:r>
              <m:sSub>
                <m:sSubPr>
                  <m:ctrlPr>
                    <w:rPr>
                      <w:rFonts w:ascii="Cambria Math" w:hAnsi="Cambria Math"/>
                      <w:i/>
                    </w:rPr>
                  </m:ctrlPr>
                </m:sSubPr>
                <m:e>
                  <m:r>
                    <w:rPr>
                      <w:rFonts w:ascii="Cambria Math" w:hAnsi="Cambria Math"/>
                    </w:rPr>
                    <m:t>d</m:t>
                  </m:r>
                </m:e>
                <m:sub>
                  <m:r>
                    <w:rPr>
                      <w:rFonts w:ascii="Cambria Math" w:hAnsi="Cambria Math"/>
                    </w:rPr>
                    <m:t>model</m:t>
                  </m:r>
                </m:sub>
              </m:sSub>
            </m:oMath>
          </w:p>
          <w:p w14:paraId="52848F9A" w14:textId="77777777" w:rsidR="00E043FD" w:rsidRPr="00D649DD" w:rsidRDefault="00E043FD" w:rsidP="00F12F97">
            <w:r>
              <w:tab/>
            </w:r>
            <w:r>
              <w:tab/>
            </w:r>
            <m:oMath>
              <m:sSub>
                <m:sSubPr>
                  <m:ctrlPr>
                    <w:rPr>
                      <w:rFonts w:ascii="Cambria Math" w:hAnsi="Cambria Math"/>
                      <w:i/>
                    </w:rPr>
                  </m:ctrlPr>
                </m:sSubPr>
                <m:e>
                  <m:r>
                    <w:rPr>
                      <w:rFonts w:ascii="Cambria Math" w:hAnsi="Cambria Math"/>
                    </w:rPr>
                    <m:t>E</m:t>
                  </m:r>
                </m:e>
                <m:sub>
                  <m:r>
                    <w:rPr>
                      <w:rFonts w:ascii="Cambria Math" w:hAnsi="Cambria Math"/>
                    </w:rPr>
                    <m:t>flat</m:t>
                  </m:r>
                </m:sub>
              </m:sSub>
              <m:d>
                <m:dPr>
                  <m:begChr m:val="["/>
                  <m:endChr m:val="]"/>
                  <m:ctrlPr>
                    <w:rPr>
                      <w:rFonts w:ascii="Cambria Math" w:hAnsi="Cambria Math"/>
                      <w:i/>
                    </w:rPr>
                  </m:ctrlPr>
                </m:dPr>
                <m:e>
                  <m:r>
                    <w:rPr>
                      <w:rFonts w:ascii="Cambria Math" w:hAnsi="Cambria Math"/>
                    </w:rPr>
                    <m:t>:,(j-1)⋅</m:t>
                  </m:r>
                  <m:sSub>
                    <m:sSubPr>
                      <m:ctrlPr>
                        <w:rPr>
                          <w:rFonts w:ascii="Cambria Math" w:hAnsi="Cambria Math"/>
                          <w:i/>
                        </w:rPr>
                      </m:ctrlPr>
                    </m:sSubPr>
                    <m:e>
                      <m:r>
                        <w:rPr>
                          <w:rFonts w:ascii="Cambria Math" w:hAnsi="Cambria Math"/>
                        </w:rPr>
                        <m:t>d</m:t>
                      </m:r>
                    </m:e>
                    <m:sub>
                      <m:r>
                        <w:rPr>
                          <w:rFonts w:ascii="Cambria Math" w:hAnsi="Cambria Math"/>
                        </w:rPr>
                        <m:t>model</m:t>
                      </m:r>
                    </m:sub>
                  </m:sSub>
                  <m:r>
                    <w:rPr>
                      <w:rFonts w:ascii="Cambria Math" w:hAnsi="Cambria Math"/>
                    </w:rPr>
                    <m:t>+k</m:t>
                  </m:r>
                </m:e>
              </m:d>
              <m:r>
                <w:rPr>
                  <w:rFonts w:ascii="Cambria Math" w:hAnsi="Cambria Math"/>
                </w:rPr>
                <m:t>=E</m:t>
              </m:r>
              <m:d>
                <m:dPr>
                  <m:begChr m:val="["/>
                  <m:endChr m:val="]"/>
                  <m:ctrlPr>
                    <w:rPr>
                      <w:rFonts w:ascii="Cambria Math" w:hAnsi="Cambria Math"/>
                      <w:i/>
                    </w:rPr>
                  </m:ctrlPr>
                </m:dPr>
                <m:e>
                  <m:r>
                    <w:rPr>
                      <w:rFonts w:ascii="Cambria Math" w:hAnsi="Cambria Math"/>
                    </w:rPr>
                    <m:t>:,j,k</m:t>
                  </m:r>
                </m:e>
              </m:d>
            </m:oMath>
            <w:r>
              <w:t xml:space="preserve"> </w:t>
            </w:r>
          </w:p>
          <w:p w14:paraId="4285F3E4" w14:textId="77777777" w:rsidR="00E043FD" w:rsidRDefault="00E043FD" w:rsidP="00F12F97">
            <w:r>
              <w:tab/>
              <w:t>end for</w:t>
            </w:r>
          </w:p>
          <w:p w14:paraId="27EA4FB7" w14:textId="77777777" w:rsidR="00E043FD" w:rsidRDefault="00E043FD" w:rsidP="00F12F97">
            <w:r>
              <w:t>end for</w:t>
            </w:r>
          </w:p>
        </w:tc>
      </w:tr>
    </w:tbl>
    <w:p w14:paraId="35168B3B" w14:textId="77777777" w:rsidR="00E043FD" w:rsidRDefault="00E043FD" w:rsidP="00E043FD"/>
    <w:tbl>
      <w:tblPr>
        <w:tblStyle w:val="TableGrid"/>
        <w:tblW w:w="0" w:type="auto"/>
        <w:tblLook w:val="04A0" w:firstRow="1" w:lastRow="0" w:firstColumn="1" w:lastColumn="0" w:noHBand="0" w:noVBand="1"/>
      </w:tblPr>
      <w:tblGrid>
        <w:gridCol w:w="9350"/>
      </w:tblGrid>
      <w:tr w:rsidR="00E043FD" w:rsidRPr="00FC1378" w14:paraId="33DB503B" w14:textId="77777777" w:rsidTr="00F12F97">
        <w:tc>
          <w:tcPr>
            <w:tcW w:w="9350" w:type="dxa"/>
          </w:tcPr>
          <w:p w14:paraId="3CE838E4" w14:textId="77777777" w:rsidR="00E043FD" w:rsidRPr="00FC1378" w:rsidRDefault="00E043FD" w:rsidP="00F12F97">
            <w:pPr>
              <w:rPr>
                <w:lang w:val="sv-SE"/>
              </w:rPr>
            </w:pPr>
            <w:r w:rsidRPr="00FC1378">
              <w:rPr>
                <w:lang w:val="sv-SE"/>
              </w:rPr>
              <w:t xml:space="preserve">Algorithm: </w:t>
            </w:r>
            <m:oMath>
              <m:sSub>
                <m:sSubPr>
                  <m:ctrlPr>
                    <w:rPr>
                      <w:rFonts w:ascii="Cambria Math" w:hAnsi="Cambria Math"/>
                      <w:b/>
                      <w:bCs/>
                      <w:i/>
                    </w:rPr>
                  </m:ctrlPr>
                </m:sSubPr>
                <m:e>
                  <m:r>
                    <m:rPr>
                      <m:sty m:val="bi"/>
                    </m:rPr>
                    <w:rPr>
                      <w:rFonts w:ascii="Cambria Math" w:hAnsi="Cambria Math"/>
                    </w:rPr>
                    <m:t>Y</m:t>
                  </m:r>
                </m:e>
                <m:sub>
                  <m:r>
                    <m:rPr>
                      <m:sty m:val="bi"/>
                    </m:rPr>
                    <w:rPr>
                      <w:rFonts w:ascii="Cambria Math" w:hAnsi="Cambria Math"/>
                    </w:rPr>
                    <m:t>q</m:t>
                  </m:r>
                </m:sub>
              </m:sSub>
              <m:r>
                <w:rPr>
                  <w:rFonts w:ascii="Cambria Math" w:hAnsi="Cambria Math"/>
                  <w:lang w:val="sv-SE"/>
                </w:rPr>
                <m:t>←</m:t>
              </m:r>
              <m:r>
                <w:rPr>
                  <w:rFonts w:ascii="Cambria Math" w:hAnsi="Cambria Math"/>
                </w:rPr>
                <m:t>Qunatize</m:t>
              </m:r>
              <m:r>
                <w:rPr>
                  <w:rFonts w:ascii="Cambria Math" w:hAnsi="Cambria Math"/>
                  <w:lang w:val="sv-SE"/>
                </w:rPr>
                <m:t>(</m:t>
              </m:r>
              <m:r>
                <m:rPr>
                  <m:sty m:val="bi"/>
                </m:rPr>
                <w:rPr>
                  <w:rFonts w:ascii="Cambria Math" w:hAnsi="Cambria Math"/>
                </w:rPr>
                <m:t>Y</m:t>
              </m:r>
              <m:r>
                <w:rPr>
                  <w:rFonts w:ascii="Cambria Math" w:hAnsi="Cambria Math"/>
                  <w:lang w:val="sv-SE"/>
                </w:rPr>
                <m:t>,</m:t>
              </m:r>
              <m:r>
                <w:rPr>
                  <w:rFonts w:ascii="Cambria Math" w:hAnsi="Cambria Math"/>
                </w:rPr>
                <m:t>q</m:t>
              </m:r>
              <m:r>
                <w:rPr>
                  <w:rFonts w:ascii="Cambria Math" w:hAnsi="Cambria Math"/>
                  <w:lang w:val="sv-SE"/>
                </w:rPr>
                <m:t>)</m:t>
              </m:r>
            </m:oMath>
          </w:p>
        </w:tc>
      </w:tr>
      <w:tr w:rsidR="00E043FD" w14:paraId="5AB23AAE" w14:textId="77777777" w:rsidTr="00F12F97">
        <w:tc>
          <w:tcPr>
            <w:tcW w:w="9350" w:type="dxa"/>
          </w:tcPr>
          <w:p w14:paraId="7FA1B342" w14:textId="77777777" w:rsidR="00E043FD" w:rsidRDefault="00E043FD" w:rsidP="00F12F97">
            <w:r>
              <w:t xml:space="preserve">Inputs: </w:t>
            </w:r>
            <m:oMath>
              <m:r>
                <m:rPr>
                  <m:sty m:val="bi"/>
                </m:rPr>
                <w:rPr>
                  <w:rFonts w:ascii="Cambria Math" w:hAnsi="Cambria Math"/>
                </w:rPr>
                <m:t>Y</m:t>
              </m:r>
              <m:r>
                <w:rPr>
                  <w:rFonts w:ascii="Cambria Math" w:hAnsi="Cambria Math"/>
                </w:rPr>
                <m:t>∈</m:t>
              </m:r>
              <m:sSup>
                <m:sSupPr>
                  <m:ctrlPr>
                    <w:rPr>
                      <w:rFonts w:ascii="Cambria Math" w:hAnsi="Cambria Math"/>
                      <w:i/>
                    </w:rPr>
                  </m:ctrlPr>
                </m:sSupPr>
                <m:e>
                  <m:r>
                    <m:rPr>
                      <m:scr m:val="double-struck"/>
                    </m:rPr>
                    <w:rPr>
                      <w:rFonts w:ascii="Cambria Math" w:hAnsi="Cambria Math"/>
                    </w:rPr>
                    <m:t>R</m:t>
                  </m:r>
                </m:e>
                <m:sup>
                  <m:r>
                    <w:rPr>
                      <w:rFonts w:ascii="Cambria Math" w:hAnsi="Cambria Math"/>
                    </w:rPr>
                    <m:t>2×d</m:t>
                  </m:r>
                </m:sup>
              </m:sSup>
            </m:oMath>
          </w:p>
          <w:p w14:paraId="7966E448" w14:textId="77777777" w:rsidR="00E043FD" w:rsidRDefault="00E043FD" w:rsidP="00F12F97">
            <w:r>
              <w:t xml:space="preserve">Outputs: </w:t>
            </w:r>
            <m:oMath>
              <m:sSub>
                <m:sSubPr>
                  <m:ctrlPr>
                    <w:rPr>
                      <w:rFonts w:ascii="Cambria Math" w:hAnsi="Cambria Math"/>
                      <w:b/>
                      <w:bCs/>
                      <w:i/>
                    </w:rPr>
                  </m:ctrlPr>
                </m:sSubPr>
                <m:e>
                  <m:r>
                    <m:rPr>
                      <m:sty m:val="bi"/>
                    </m:rPr>
                    <w:rPr>
                      <w:rFonts w:ascii="Cambria Math" w:hAnsi="Cambria Math"/>
                    </w:rPr>
                    <m:t>Y</m:t>
                  </m:r>
                </m:e>
                <m:sub>
                  <m:r>
                    <m:rPr>
                      <m:sty m:val="bi"/>
                    </m:rPr>
                    <w:rPr>
                      <w:rFonts w:ascii="Cambria Math" w:hAnsi="Cambria Math"/>
                    </w:rPr>
                    <m:t>q</m:t>
                  </m:r>
                </m:sub>
              </m:sSub>
              <m:r>
                <w:rPr>
                  <w:rFonts w:ascii="Cambria Math" w:hAnsi="Cambria Math"/>
                </w:rPr>
                <m:t>∈</m:t>
              </m:r>
              <m:sSup>
                <m:sSupPr>
                  <m:ctrlPr>
                    <w:rPr>
                      <w:rFonts w:ascii="Cambria Math" w:hAnsi="Cambria Math"/>
                      <w:i/>
                    </w:rPr>
                  </m:ctrlPr>
                </m:sSupPr>
                <m:e>
                  <m:r>
                    <m:rPr>
                      <m:scr m:val="double-struck"/>
                    </m:rPr>
                    <w:rPr>
                      <w:rFonts w:ascii="Cambria Math" w:hAnsi="Cambria Math"/>
                    </w:rPr>
                    <m:t>R</m:t>
                  </m:r>
                </m:e>
                <m:sup>
                  <m:r>
                    <w:rPr>
                      <w:rFonts w:ascii="Cambria Math" w:hAnsi="Cambria Math"/>
                    </w:rPr>
                    <m:t>2×d</m:t>
                  </m:r>
                </m:sup>
              </m:sSup>
            </m:oMath>
          </w:p>
          <w:p w14:paraId="7B50A15A" w14:textId="77777777" w:rsidR="00E043FD" w:rsidRDefault="00E043FD" w:rsidP="00F12F97">
            <w:r>
              <w:t xml:space="preserve">Configuration parameter:  </w:t>
            </w:r>
            <m:oMath>
              <m:r>
                <w:rPr>
                  <w:rFonts w:ascii="Cambria Math" w:hAnsi="Cambria Math"/>
                </w:rPr>
                <m:t>q∈[1,2]</m:t>
              </m:r>
            </m:oMath>
          </w:p>
          <w:p w14:paraId="5F4AFBFE" w14:textId="77777777" w:rsidR="00E043FD" w:rsidRDefault="00E043FD" w:rsidP="00F12F97"/>
        </w:tc>
      </w:tr>
      <w:tr w:rsidR="00E043FD" w14:paraId="5110FCA9" w14:textId="77777777" w:rsidTr="00F12F97">
        <w:tc>
          <w:tcPr>
            <w:tcW w:w="9350" w:type="dxa"/>
          </w:tcPr>
          <w:p w14:paraId="02820546" w14:textId="77777777" w:rsidR="00E043FD" w:rsidRDefault="00E043FD" w:rsidP="00F12F97">
            <w:r>
              <w:t>Generate</w:t>
            </w:r>
            <w:r w:rsidRPr="002E45F8">
              <w:rPr>
                <w:b/>
                <w:bCs/>
              </w:rPr>
              <w:t xml:space="preserve"> </w:t>
            </w:r>
            <m:oMath>
              <m:sSub>
                <m:sSubPr>
                  <m:ctrlPr>
                    <w:rPr>
                      <w:rFonts w:ascii="Cambria Math" w:hAnsi="Cambria Math"/>
                      <w:b/>
                      <w:bCs/>
                      <w:i/>
                    </w:rPr>
                  </m:ctrlPr>
                </m:sSubPr>
                <m:e>
                  <m:r>
                    <m:rPr>
                      <m:sty m:val="bi"/>
                    </m:rPr>
                    <w:rPr>
                      <w:rFonts w:ascii="Cambria Math" w:hAnsi="Cambria Math"/>
                    </w:rPr>
                    <m:t>Y</m:t>
                  </m:r>
                </m:e>
                <m:sub>
                  <m:r>
                    <m:rPr>
                      <m:sty m:val="bi"/>
                    </m:rPr>
                    <w:rPr>
                      <w:rFonts w:ascii="Cambria Math" w:hAnsi="Cambria Math"/>
                    </w:rPr>
                    <m:t>q</m:t>
                  </m:r>
                </m:sub>
              </m:sSub>
            </m:oMath>
            <w:r>
              <w:t xml:space="preserve"> by quantizing the input matrix </w:t>
            </w:r>
            <m:oMath>
              <m:r>
                <m:rPr>
                  <m:sty m:val="bi"/>
                </m:rPr>
                <w:rPr>
                  <w:rFonts w:ascii="Cambria Math" w:hAnsi="Cambria Math"/>
                </w:rPr>
                <m:t>Y</m:t>
              </m:r>
            </m:oMath>
            <w:r>
              <w:t xml:space="preserve"> with </w:t>
            </w:r>
            <m:oMath>
              <m:r>
                <w:rPr>
                  <w:rFonts w:ascii="Cambria Math" w:hAnsi="Cambria Math"/>
                </w:rPr>
                <m:t>q</m:t>
              </m:r>
            </m:oMath>
            <w:r>
              <w:t xml:space="preserve"> bit (</w:t>
            </w:r>
            <m:oMath>
              <m:r>
                <w:rPr>
                  <w:rFonts w:ascii="Cambria Math" w:hAnsi="Cambria Math"/>
                </w:rPr>
                <m:t>q∈[1,2]</m:t>
              </m:r>
            </m:oMath>
            <w:r>
              <w:t>).</w:t>
            </w:r>
          </w:p>
        </w:tc>
      </w:tr>
    </w:tbl>
    <w:p w14:paraId="13B9BC03" w14:textId="77777777" w:rsidR="00E043FD" w:rsidRDefault="00E043FD" w:rsidP="00E043FD"/>
    <w:p w14:paraId="576E76AF" w14:textId="77777777" w:rsidR="00E043FD" w:rsidRPr="002E73AA" w:rsidRDefault="00E043FD" w:rsidP="00E043FD"/>
    <w:p w14:paraId="43CC0F3C" w14:textId="77777777" w:rsidR="00E043FD" w:rsidRDefault="00E043FD" w:rsidP="00E043FD">
      <w:pPr>
        <w:pStyle w:val="B1"/>
      </w:pPr>
    </w:p>
    <w:p w14:paraId="0FD207D6" w14:textId="77777777" w:rsidR="00E043FD" w:rsidRDefault="00E043FD" w:rsidP="001E5617">
      <w:pPr>
        <w:pStyle w:val="B1"/>
      </w:pPr>
    </w:p>
    <w:p w14:paraId="5BFD3919" w14:textId="77777777" w:rsidR="001E5617" w:rsidRDefault="001E5617" w:rsidP="003E08FC">
      <w:pPr>
        <w:rPr>
          <w:b/>
        </w:rPr>
      </w:pPr>
    </w:p>
    <w:sectPr w:rsidR="001E5617" w:rsidSect="007A443E">
      <w:footnotePr>
        <w:numRestart w:val="eachSect"/>
      </w:foot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A7735" w14:textId="77777777" w:rsidR="005A54E3" w:rsidRPr="00A10429" w:rsidRDefault="005A54E3" w:rsidP="0064547A">
      <w:pPr>
        <w:spacing w:after="0"/>
        <w:rPr>
          <w:kern w:val="2"/>
        </w:rPr>
      </w:pPr>
      <w:r>
        <w:separator/>
      </w:r>
    </w:p>
  </w:endnote>
  <w:endnote w:type="continuationSeparator" w:id="0">
    <w:p w14:paraId="5130CC3C" w14:textId="77777777" w:rsidR="005A54E3" w:rsidRPr="00A10429" w:rsidRDefault="005A54E3" w:rsidP="0064547A">
      <w:pPr>
        <w:spacing w:after="0"/>
        <w:rPr>
          <w:kern w:val="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panose1 w:val="02030600000101010101"/>
    <w:charset w:val="81"/>
    <w:family w:val="roman"/>
    <w:pitch w:val="variable"/>
    <w:sig w:usb0="B00002AF" w:usb1="69D77CFB" w:usb2="00000030" w:usb3="00000000" w:csb0="0008009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1AFF7" w14:textId="77777777" w:rsidR="005A54E3" w:rsidRPr="00A10429" w:rsidRDefault="005A54E3" w:rsidP="0064547A">
      <w:pPr>
        <w:spacing w:after="0"/>
        <w:rPr>
          <w:kern w:val="2"/>
        </w:rPr>
      </w:pPr>
      <w:r>
        <w:separator/>
      </w:r>
    </w:p>
  </w:footnote>
  <w:footnote w:type="continuationSeparator" w:id="0">
    <w:p w14:paraId="33E528B8" w14:textId="77777777" w:rsidR="005A54E3" w:rsidRPr="00A10429" w:rsidRDefault="005A54E3" w:rsidP="0064547A">
      <w:pPr>
        <w:spacing w:after="0"/>
        <w:rPr>
          <w:kern w:val="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A8C0A9A"/>
    <w:lvl w:ilvl="0">
      <w:start w:val="1"/>
      <w:numFmt w:val="decimal"/>
      <w:pStyle w:val="ListNumber3"/>
      <w:lvlText w:val="%1."/>
      <w:lvlJc w:val="left"/>
      <w:pPr>
        <w:tabs>
          <w:tab w:val="num" w:pos="926"/>
        </w:tabs>
        <w:ind w:left="926" w:hanging="360"/>
      </w:pPr>
    </w:lvl>
  </w:abstractNum>
  <w:abstractNum w:abstractNumId="1" w15:restartNumberingAfterBreak="0">
    <w:nsid w:val="208F3332"/>
    <w:multiLevelType w:val="hybridMultilevel"/>
    <w:tmpl w:val="9320B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2A66F02"/>
    <w:multiLevelType w:val="hybridMultilevel"/>
    <w:tmpl w:val="EF66C60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53F08B2"/>
    <w:multiLevelType w:val="hybridMultilevel"/>
    <w:tmpl w:val="8BE8EA9A"/>
    <w:lvl w:ilvl="0" w:tplc="04090001">
      <w:start w:val="1"/>
      <w:numFmt w:val="bullet"/>
      <w:lvlText w:val=""/>
      <w:lvlJc w:val="left"/>
      <w:pPr>
        <w:ind w:left="1004" w:hanging="360"/>
      </w:pPr>
      <w:rPr>
        <w:rFonts w:ascii="Symbol" w:hAnsi="Symbol" w:hint="default"/>
      </w:rPr>
    </w:lvl>
    <w:lvl w:ilvl="1" w:tplc="20000003">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4" w15:restartNumberingAfterBreak="0">
    <w:nsid w:val="2C6B4216"/>
    <w:multiLevelType w:val="hybridMultilevel"/>
    <w:tmpl w:val="A3D6BCAC"/>
    <w:lvl w:ilvl="0" w:tplc="7B82B0CE">
      <w:start w:val="32"/>
      <w:numFmt w:val="bullet"/>
      <w:lvlText w:val="•"/>
      <w:lvlJc w:val="left"/>
      <w:pPr>
        <w:ind w:left="420" w:hanging="420"/>
      </w:pPr>
      <w:rPr>
        <w:rFonts w:ascii="Times New Roman" w:eastAsia="Times New Roman" w:hAnsi="Times New Roman" w:cs="Times New Roman" w:hint="default"/>
      </w:rPr>
    </w:lvl>
    <w:lvl w:ilvl="1" w:tplc="A1D8880A">
      <w:numFmt w:val="bullet"/>
      <w:lvlText w:val="-"/>
      <w:lvlJc w:val="left"/>
      <w:pPr>
        <w:ind w:left="840" w:hanging="420"/>
      </w:pPr>
      <w:rPr>
        <w:rFonts w:ascii="Aptos" w:eastAsia="Aptos" w:hAnsi="Apto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D32023D"/>
    <w:multiLevelType w:val="hybridMultilevel"/>
    <w:tmpl w:val="6C5A44CA"/>
    <w:lvl w:ilvl="0" w:tplc="20000001">
      <w:start w:val="1"/>
      <w:numFmt w:val="bullet"/>
      <w:lvlText w:val=""/>
      <w:lvlJc w:val="left"/>
      <w:pPr>
        <w:ind w:left="780" w:hanging="360"/>
      </w:pPr>
      <w:rPr>
        <w:rFonts w:ascii="Symbol" w:hAnsi="Symbol" w:hint="default"/>
      </w:rPr>
    </w:lvl>
    <w:lvl w:ilvl="1" w:tplc="20000001">
      <w:start w:val="1"/>
      <w:numFmt w:val="bullet"/>
      <w:lvlText w:val=""/>
      <w:lvlJc w:val="left"/>
      <w:pPr>
        <w:ind w:left="780" w:hanging="360"/>
      </w:pPr>
      <w:rPr>
        <w:rFonts w:ascii="Symbol" w:hAnsi="Symbol" w:hint="default"/>
      </w:rPr>
    </w:lvl>
    <w:lvl w:ilvl="2" w:tplc="20000005">
      <w:start w:val="1"/>
      <w:numFmt w:val="bullet"/>
      <w:lvlText w:val=""/>
      <w:lvlJc w:val="left"/>
      <w:pPr>
        <w:ind w:left="1500" w:hanging="360"/>
      </w:pPr>
      <w:rPr>
        <w:rFonts w:ascii="Wingdings" w:hAnsi="Wingdings" w:hint="default"/>
      </w:rPr>
    </w:lvl>
    <w:lvl w:ilvl="3" w:tplc="20000001">
      <w:start w:val="1"/>
      <w:numFmt w:val="bullet"/>
      <w:lvlText w:val=""/>
      <w:lvlJc w:val="left"/>
      <w:pPr>
        <w:ind w:left="2220" w:hanging="360"/>
      </w:pPr>
      <w:rPr>
        <w:rFonts w:ascii="Symbol" w:hAnsi="Symbol" w:hint="default"/>
      </w:rPr>
    </w:lvl>
    <w:lvl w:ilvl="4" w:tplc="20000003" w:tentative="1">
      <w:start w:val="1"/>
      <w:numFmt w:val="bullet"/>
      <w:lvlText w:val="o"/>
      <w:lvlJc w:val="left"/>
      <w:pPr>
        <w:ind w:left="2940" w:hanging="360"/>
      </w:pPr>
      <w:rPr>
        <w:rFonts w:ascii="Courier New" w:hAnsi="Courier New" w:cs="Courier New" w:hint="default"/>
      </w:rPr>
    </w:lvl>
    <w:lvl w:ilvl="5" w:tplc="20000005" w:tentative="1">
      <w:start w:val="1"/>
      <w:numFmt w:val="bullet"/>
      <w:lvlText w:val=""/>
      <w:lvlJc w:val="left"/>
      <w:pPr>
        <w:ind w:left="3660" w:hanging="360"/>
      </w:pPr>
      <w:rPr>
        <w:rFonts w:ascii="Wingdings" w:hAnsi="Wingdings" w:hint="default"/>
      </w:rPr>
    </w:lvl>
    <w:lvl w:ilvl="6" w:tplc="20000001" w:tentative="1">
      <w:start w:val="1"/>
      <w:numFmt w:val="bullet"/>
      <w:lvlText w:val=""/>
      <w:lvlJc w:val="left"/>
      <w:pPr>
        <w:ind w:left="4380" w:hanging="360"/>
      </w:pPr>
      <w:rPr>
        <w:rFonts w:ascii="Symbol" w:hAnsi="Symbol" w:hint="default"/>
      </w:rPr>
    </w:lvl>
    <w:lvl w:ilvl="7" w:tplc="20000003" w:tentative="1">
      <w:start w:val="1"/>
      <w:numFmt w:val="bullet"/>
      <w:lvlText w:val="o"/>
      <w:lvlJc w:val="left"/>
      <w:pPr>
        <w:ind w:left="5100" w:hanging="360"/>
      </w:pPr>
      <w:rPr>
        <w:rFonts w:ascii="Courier New" w:hAnsi="Courier New" w:cs="Courier New" w:hint="default"/>
      </w:rPr>
    </w:lvl>
    <w:lvl w:ilvl="8" w:tplc="20000005" w:tentative="1">
      <w:start w:val="1"/>
      <w:numFmt w:val="bullet"/>
      <w:lvlText w:val=""/>
      <w:lvlJc w:val="left"/>
      <w:pPr>
        <w:ind w:left="5820" w:hanging="360"/>
      </w:pPr>
      <w:rPr>
        <w:rFonts w:ascii="Wingdings" w:hAnsi="Wingdings" w:hint="default"/>
      </w:rPr>
    </w:lvl>
  </w:abstractNum>
  <w:abstractNum w:abstractNumId="6"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7" w15:restartNumberingAfterBreak="0">
    <w:nsid w:val="5A7B6624"/>
    <w:multiLevelType w:val="hybridMultilevel"/>
    <w:tmpl w:val="637E7414"/>
    <w:lvl w:ilvl="0" w:tplc="9B6AA930">
      <w:numFmt w:val="bullet"/>
      <w:lvlText w:val="-"/>
      <w:lvlJc w:val="left"/>
      <w:pPr>
        <w:ind w:left="720" w:hanging="360"/>
      </w:pPr>
      <w:rPr>
        <w:rFonts w:ascii="Times New Roman" w:eastAsia="SimSu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61A377C7"/>
    <w:multiLevelType w:val="hybridMultilevel"/>
    <w:tmpl w:val="299A7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36261EB"/>
    <w:multiLevelType w:val="multilevel"/>
    <w:tmpl w:val="A22E5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213117"/>
    <w:multiLevelType w:val="hybridMultilevel"/>
    <w:tmpl w:val="D746593C"/>
    <w:lvl w:ilvl="0" w:tplc="0409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76074CD3"/>
    <w:multiLevelType w:val="hybridMultilevel"/>
    <w:tmpl w:val="430482F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16cid:durableId="2017268881">
    <w:abstractNumId w:val="6"/>
  </w:num>
  <w:num w:numId="2" w16cid:durableId="2087071832">
    <w:abstractNumId w:val="4"/>
  </w:num>
  <w:num w:numId="3" w16cid:durableId="1895852019">
    <w:abstractNumId w:val="7"/>
  </w:num>
  <w:num w:numId="4" w16cid:durableId="1046493585">
    <w:abstractNumId w:val="2"/>
  </w:num>
  <w:num w:numId="5" w16cid:durableId="1438022156">
    <w:abstractNumId w:val="1"/>
  </w:num>
  <w:num w:numId="6" w16cid:durableId="1133055571">
    <w:abstractNumId w:val="8"/>
  </w:num>
  <w:num w:numId="7" w16cid:durableId="144053101">
    <w:abstractNumId w:val="10"/>
  </w:num>
  <w:num w:numId="8" w16cid:durableId="1139224516">
    <w:abstractNumId w:val="3"/>
  </w:num>
  <w:num w:numId="9" w16cid:durableId="248122081">
    <w:abstractNumId w:val="5"/>
  </w:num>
  <w:num w:numId="10" w16cid:durableId="202400279">
    <w:abstractNumId w:val="11"/>
  </w:num>
  <w:num w:numId="11" w16cid:durableId="1666324405">
    <w:abstractNumId w:val="12"/>
  </w:num>
  <w:num w:numId="12" w16cid:durableId="1113481895">
    <w:abstractNumId w:val="0"/>
  </w:num>
  <w:num w:numId="13" w16cid:durableId="413548603">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attachedTemplate r:id="rId1"/>
  <w:linkStyles/>
  <w:doNotTrackFormatting/>
  <w:defaultTabStop w:val="420"/>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455"/>
    <w:rsid w:val="00000BD7"/>
    <w:rsid w:val="00001291"/>
    <w:rsid w:val="00001698"/>
    <w:rsid w:val="0000283E"/>
    <w:rsid w:val="00002AF8"/>
    <w:rsid w:val="000049B1"/>
    <w:rsid w:val="00004B4A"/>
    <w:rsid w:val="00005055"/>
    <w:rsid w:val="0000532F"/>
    <w:rsid w:val="00005510"/>
    <w:rsid w:val="0000585F"/>
    <w:rsid w:val="0000664B"/>
    <w:rsid w:val="000066AC"/>
    <w:rsid w:val="000068DA"/>
    <w:rsid w:val="0000695D"/>
    <w:rsid w:val="00007783"/>
    <w:rsid w:val="0000788B"/>
    <w:rsid w:val="00010629"/>
    <w:rsid w:val="00010FCF"/>
    <w:rsid w:val="0001144F"/>
    <w:rsid w:val="0001310A"/>
    <w:rsid w:val="0001335E"/>
    <w:rsid w:val="000134D3"/>
    <w:rsid w:val="000134EA"/>
    <w:rsid w:val="00013C34"/>
    <w:rsid w:val="000142FF"/>
    <w:rsid w:val="0001521F"/>
    <w:rsid w:val="000160F7"/>
    <w:rsid w:val="00016143"/>
    <w:rsid w:val="00016D9E"/>
    <w:rsid w:val="00017375"/>
    <w:rsid w:val="000178B7"/>
    <w:rsid w:val="000201C7"/>
    <w:rsid w:val="0002199F"/>
    <w:rsid w:val="00023757"/>
    <w:rsid w:val="00023B66"/>
    <w:rsid w:val="00024FC1"/>
    <w:rsid w:val="00025688"/>
    <w:rsid w:val="000256CD"/>
    <w:rsid w:val="000257C7"/>
    <w:rsid w:val="0002624C"/>
    <w:rsid w:val="0002781C"/>
    <w:rsid w:val="000308CD"/>
    <w:rsid w:val="000309D5"/>
    <w:rsid w:val="00030CE4"/>
    <w:rsid w:val="00030D2D"/>
    <w:rsid w:val="00031BB2"/>
    <w:rsid w:val="00031F4A"/>
    <w:rsid w:val="0003209A"/>
    <w:rsid w:val="000328AD"/>
    <w:rsid w:val="0003379A"/>
    <w:rsid w:val="00033BBF"/>
    <w:rsid w:val="000346D6"/>
    <w:rsid w:val="000363CC"/>
    <w:rsid w:val="000371E4"/>
    <w:rsid w:val="00040CD4"/>
    <w:rsid w:val="00041630"/>
    <w:rsid w:val="0004178B"/>
    <w:rsid w:val="00042511"/>
    <w:rsid w:val="00043779"/>
    <w:rsid w:val="00044C28"/>
    <w:rsid w:val="00044F34"/>
    <w:rsid w:val="00045C12"/>
    <w:rsid w:val="000503D5"/>
    <w:rsid w:val="00050E97"/>
    <w:rsid w:val="0005157B"/>
    <w:rsid w:val="00052F5C"/>
    <w:rsid w:val="00053567"/>
    <w:rsid w:val="00053E8E"/>
    <w:rsid w:val="0005451D"/>
    <w:rsid w:val="00054C34"/>
    <w:rsid w:val="00054D46"/>
    <w:rsid w:val="00055967"/>
    <w:rsid w:val="0005655F"/>
    <w:rsid w:val="0006018C"/>
    <w:rsid w:val="00060FE3"/>
    <w:rsid w:val="00061483"/>
    <w:rsid w:val="0006280E"/>
    <w:rsid w:val="00064870"/>
    <w:rsid w:val="00065D20"/>
    <w:rsid w:val="00065F75"/>
    <w:rsid w:val="00065F76"/>
    <w:rsid w:val="00067448"/>
    <w:rsid w:val="00070CA9"/>
    <w:rsid w:val="0007125D"/>
    <w:rsid w:val="00071F1A"/>
    <w:rsid w:val="000722A2"/>
    <w:rsid w:val="00072DEC"/>
    <w:rsid w:val="00073A13"/>
    <w:rsid w:val="00073F9A"/>
    <w:rsid w:val="0007426D"/>
    <w:rsid w:val="000742F1"/>
    <w:rsid w:val="00075063"/>
    <w:rsid w:val="00075248"/>
    <w:rsid w:val="0007587D"/>
    <w:rsid w:val="00076356"/>
    <w:rsid w:val="00076663"/>
    <w:rsid w:val="000769FE"/>
    <w:rsid w:val="00076B09"/>
    <w:rsid w:val="00076EB1"/>
    <w:rsid w:val="0007702A"/>
    <w:rsid w:val="00077273"/>
    <w:rsid w:val="00080C15"/>
    <w:rsid w:val="00081070"/>
    <w:rsid w:val="00081554"/>
    <w:rsid w:val="00081C11"/>
    <w:rsid w:val="00081CBC"/>
    <w:rsid w:val="00082136"/>
    <w:rsid w:val="0008234B"/>
    <w:rsid w:val="000823EF"/>
    <w:rsid w:val="000826B2"/>
    <w:rsid w:val="00083B89"/>
    <w:rsid w:val="00084AAE"/>
    <w:rsid w:val="000854D2"/>
    <w:rsid w:val="0008756E"/>
    <w:rsid w:val="0009052F"/>
    <w:rsid w:val="00090809"/>
    <w:rsid w:val="00090B61"/>
    <w:rsid w:val="0009138D"/>
    <w:rsid w:val="0009283F"/>
    <w:rsid w:val="00092B72"/>
    <w:rsid w:val="00093417"/>
    <w:rsid w:val="00093796"/>
    <w:rsid w:val="00094102"/>
    <w:rsid w:val="00094284"/>
    <w:rsid w:val="00095015"/>
    <w:rsid w:val="000A1AC6"/>
    <w:rsid w:val="000A2857"/>
    <w:rsid w:val="000A290C"/>
    <w:rsid w:val="000A35B5"/>
    <w:rsid w:val="000A37BC"/>
    <w:rsid w:val="000A49A8"/>
    <w:rsid w:val="000A67F8"/>
    <w:rsid w:val="000B1F19"/>
    <w:rsid w:val="000B2202"/>
    <w:rsid w:val="000B278F"/>
    <w:rsid w:val="000B3530"/>
    <w:rsid w:val="000B35FA"/>
    <w:rsid w:val="000B3AF7"/>
    <w:rsid w:val="000B43E7"/>
    <w:rsid w:val="000B4AA6"/>
    <w:rsid w:val="000B556B"/>
    <w:rsid w:val="000B5987"/>
    <w:rsid w:val="000B64C3"/>
    <w:rsid w:val="000B6E48"/>
    <w:rsid w:val="000B6E80"/>
    <w:rsid w:val="000B6F80"/>
    <w:rsid w:val="000B7F99"/>
    <w:rsid w:val="000C0420"/>
    <w:rsid w:val="000C07C0"/>
    <w:rsid w:val="000C2079"/>
    <w:rsid w:val="000C2424"/>
    <w:rsid w:val="000C39A4"/>
    <w:rsid w:val="000C3D96"/>
    <w:rsid w:val="000C4942"/>
    <w:rsid w:val="000C49D0"/>
    <w:rsid w:val="000C5EE6"/>
    <w:rsid w:val="000C6B27"/>
    <w:rsid w:val="000C6E48"/>
    <w:rsid w:val="000C7EB3"/>
    <w:rsid w:val="000D0085"/>
    <w:rsid w:val="000D0E9A"/>
    <w:rsid w:val="000D10AB"/>
    <w:rsid w:val="000D115A"/>
    <w:rsid w:val="000D18DF"/>
    <w:rsid w:val="000D1970"/>
    <w:rsid w:val="000D2422"/>
    <w:rsid w:val="000D5118"/>
    <w:rsid w:val="000D5C09"/>
    <w:rsid w:val="000D5D71"/>
    <w:rsid w:val="000D5EE1"/>
    <w:rsid w:val="000D5F07"/>
    <w:rsid w:val="000D6AD5"/>
    <w:rsid w:val="000D6FAC"/>
    <w:rsid w:val="000D72A8"/>
    <w:rsid w:val="000D7543"/>
    <w:rsid w:val="000D797D"/>
    <w:rsid w:val="000D7B6B"/>
    <w:rsid w:val="000D7BDF"/>
    <w:rsid w:val="000D7DA3"/>
    <w:rsid w:val="000E0AEF"/>
    <w:rsid w:val="000E0D21"/>
    <w:rsid w:val="000E0D98"/>
    <w:rsid w:val="000E1949"/>
    <w:rsid w:val="000E1B95"/>
    <w:rsid w:val="000E206E"/>
    <w:rsid w:val="000E25CD"/>
    <w:rsid w:val="000E41FF"/>
    <w:rsid w:val="000E4393"/>
    <w:rsid w:val="000E4836"/>
    <w:rsid w:val="000E4C14"/>
    <w:rsid w:val="000E546F"/>
    <w:rsid w:val="000E55AE"/>
    <w:rsid w:val="000E59CB"/>
    <w:rsid w:val="000E5B16"/>
    <w:rsid w:val="000E5EF4"/>
    <w:rsid w:val="000E61B1"/>
    <w:rsid w:val="000E6A68"/>
    <w:rsid w:val="000E6AF2"/>
    <w:rsid w:val="000E6B80"/>
    <w:rsid w:val="000E6C29"/>
    <w:rsid w:val="000E78AA"/>
    <w:rsid w:val="000F0A40"/>
    <w:rsid w:val="000F14B9"/>
    <w:rsid w:val="000F256C"/>
    <w:rsid w:val="000F29F6"/>
    <w:rsid w:val="000F40E2"/>
    <w:rsid w:val="000F485D"/>
    <w:rsid w:val="000F4A54"/>
    <w:rsid w:val="000F4EC3"/>
    <w:rsid w:val="000F526C"/>
    <w:rsid w:val="000F567C"/>
    <w:rsid w:val="000F5755"/>
    <w:rsid w:val="000F57B5"/>
    <w:rsid w:val="000F632A"/>
    <w:rsid w:val="000F73D2"/>
    <w:rsid w:val="000F78F0"/>
    <w:rsid w:val="0010029A"/>
    <w:rsid w:val="00100E5C"/>
    <w:rsid w:val="00101494"/>
    <w:rsid w:val="00101C27"/>
    <w:rsid w:val="00103A28"/>
    <w:rsid w:val="0010582B"/>
    <w:rsid w:val="00106F66"/>
    <w:rsid w:val="00107C55"/>
    <w:rsid w:val="00107FF8"/>
    <w:rsid w:val="00110C09"/>
    <w:rsid w:val="001120B3"/>
    <w:rsid w:val="001126EF"/>
    <w:rsid w:val="00112B0B"/>
    <w:rsid w:val="0011368D"/>
    <w:rsid w:val="001148F6"/>
    <w:rsid w:val="00114FA5"/>
    <w:rsid w:val="001155AC"/>
    <w:rsid w:val="00116A2D"/>
    <w:rsid w:val="00116D97"/>
    <w:rsid w:val="0011722B"/>
    <w:rsid w:val="001208B7"/>
    <w:rsid w:val="0012169C"/>
    <w:rsid w:val="00121FF5"/>
    <w:rsid w:val="00123821"/>
    <w:rsid w:val="00124289"/>
    <w:rsid w:val="00124E13"/>
    <w:rsid w:val="00126CA6"/>
    <w:rsid w:val="001308F6"/>
    <w:rsid w:val="0013169D"/>
    <w:rsid w:val="00132700"/>
    <w:rsid w:val="0013378D"/>
    <w:rsid w:val="00133D05"/>
    <w:rsid w:val="00136061"/>
    <w:rsid w:val="00136834"/>
    <w:rsid w:val="00136F3D"/>
    <w:rsid w:val="00137982"/>
    <w:rsid w:val="001402F2"/>
    <w:rsid w:val="00140C8D"/>
    <w:rsid w:val="0014152A"/>
    <w:rsid w:val="00144511"/>
    <w:rsid w:val="00145CDD"/>
    <w:rsid w:val="001460F4"/>
    <w:rsid w:val="0014612A"/>
    <w:rsid w:val="001467B0"/>
    <w:rsid w:val="001467CE"/>
    <w:rsid w:val="00146A28"/>
    <w:rsid w:val="00146C80"/>
    <w:rsid w:val="00146F82"/>
    <w:rsid w:val="0015432E"/>
    <w:rsid w:val="00154449"/>
    <w:rsid w:val="00155FC8"/>
    <w:rsid w:val="00156368"/>
    <w:rsid w:val="00157359"/>
    <w:rsid w:val="00157D71"/>
    <w:rsid w:val="00157EC4"/>
    <w:rsid w:val="001617B9"/>
    <w:rsid w:val="00162690"/>
    <w:rsid w:val="0016274A"/>
    <w:rsid w:val="00162CC9"/>
    <w:rsid w:val="00163132"/>
    <w:rsid w:val="00163AFF"/>
    <w:rsid w:val="00163C61"/>
    <w:rsid w:val="00164BF9"/>
    <w:rsid w:val="001650B5"/>
    <w:rsid w:val="00165A8C"/>
    <w:rsid w:val="00165B03"/>
    <w:rsid w:val="0016639A"/>
    <w:rsid w:val="001672ED"/>
    <w:rsid w:val="0016789C"/>
    <w:rsid w:val="00167BAA"/>
    <w:rsid w:val="00167BF6"/>
    <w:rsid w:val="00170005"/>
    <w:rsid w:val="00170CB4"/>
    <w:rsid w:val="00170D8A"/>
    <w:rsid w:val="00170DF7"/>
    <w:rsid w:val="001718DC"/>
    <w:rsid w:val="00171B98"/>
    <w:rsid w:val="001720E2"/>
    <w:rsid w:val="0017239C"/>
    <w:rsid w:val="00174A3D"/>
    <w:rsid w:val="00175B25"/>
    <w:rsid w:val="00176367"/>
    <w:rsid w:val="0017793C"/>
    <w:rsid w:val="00177CA1"/>
    <w:rsid w:val="00180A37"/>
    <w:rsid w:val="0018149C"/>
    <w:rsid w:val="00181C7F"/>
    <w:rsid w:val="00183889"/>
    <w:rsid w:val="00183CEE"/>
    <w:rsid w:val="00184F92"/>
    <w:rsid w:val="001856EB"/>
    <w:rsid w:val="00185B97"/>
    <w:rsid w:val="00186634"/>
    <w:rsid w:val="00186C7C"/>
    <w:rsid w:val="00186D2E"/>
    <w:rsid w:val="001876A5"/>
    <w:rsid w:val="00187BDF"/>
    <w:rsid w:val="00187D2B"/>
    <w:rsid w:val="00190D3D"/>
    <w:rsid w:val="00192AB7"/>
    <w:rsid w:val="00193B74"/>
    <w:rsid w:val="0019591E"/>
    <w:rsid w:val="00196E90"/>
    <w:rsid w:val="00197367"/>
    <w:rsid w:val="00197B20"/>
    <w:rsid w:val="00197EC2"/>
    <w:rsid w:val="001A0665"/>
    <w:rsid w:val="001A1C89"/>
    <w:rsid w:val="001A2689"/>
    <w:rsid w:val="001A32ED"/>
    <w:rsid w:val="001A3878"/>
    <w:rsid w:val="001A4100"/>
    <w:rsid w:val="001A49E4"/>
    <w:rsid w:val="001A4FA5"/>
    <w:rsid w:val="001A5496"/>
    <w:rsid w:val="001A678E"/>
    <w:rsid w:val="001A76D9"/>
    <w:rsid w:val="001B0B5B"/>
    <w:rsid w:val="001B0E71"/>
    <w:rsid w:val="001B1F60"/>
    <w:rsid w:val="001B2301"/>
    <w:rsid w:val="001B3849"/>
    <w:rsid w:val="001B39CE"/>
    <w:rsid w:val="001B3C61"/>
    <w:rsid w:val="001B4C1A"/>
    <w:rsid w:val="001B54DB"/>
    <w:rsid w:val="001B6B07"/>
    <w:rsid w:val="001B75C4"/>
    <w:rsid w:val="001B7694"/>
    <w:rsid w:val="001B77B1"/>
    <w:rsid w:val="001C0BCA"/>
    <w:rsid w:val="001C0F6B"/>
    <w:rsid w:val="001C2E62"/>
    <w:rsid w:val="001C31B3"/>
    <w:rsid w:val="001C459E"/>
    <w:rsid w:val="001C59D2"/>
    <w:rsid w:val="001C5C14"/>
    <w:rsid w:val="001C6163"/>
    <w:rsid w:val="001C6564"/>
    <w:rsid w:val="001C7654"/>
    <w:rsid w:val="001C7AEA"/>
    <w:rsid w:val="001C7F05"/>
    <w:rsid w:val="001D0102"/>
    <w:rsid w:val="001D012A"/>
    <w:rsid w:val="001D0238"/>
    <w:rsid w:val="001D08EA"/>
    <w:rsid w:val="001D10AC"/>
    <w:rsid w:val="001D2063"/>
    <w:rsid w:val="001D2361"/>
    <w:rsid w:val="001D273C"/>
    <w:rsid w:val="001D36C0"/>
    <w:rsid w:val="001D4516"/>
    <w:rsid w:val="001D4E2C"/>
    <w:rsid w:val="001D4FDF"/>
    <w:rsid w:val="001D59D0"/>
    <w:rsid w:val="001D7276"/>
    <w:rsid w:val="001D76A8"/>
    <w:rsid w:val="001D7703"/>
    <w:rsid w:val="001E04CA"/>
    <w:rsid w:val="001E0541"/>
    <w:rsid w:val="001E139E"/>
    <w:rsid w:val="001E2128"/>
    <w:rsid w:val="001E29D5"/>
    <w:rsid w:val="001E2F97"/>
    <w:rsid w:val="001E391D"/>
    <w:rsid w:val="001E44BD"/>
    <w:rsid w:val="001E4E41"/>
    <w:rsid w:val="001E5617"/>
    <w:rsid w:val="001E5761"/>
    <w:rsid w:val="001E5DD0"/>
    <w:rsid w:val="001E68B5"/>
    <w:rsid w:val="001E6E65"/>
    <w:rsid w:val="001E6E6F"/>
    <w:rsid w:val="001E6F16"/>
    <w:rsid w:val="001E732D"/>
    <w:rsid w:val="001E779F"/>
    <w:rsid w:val="001E790E"/>
    <w:rsid w:val="001F064E"/>
    <w:rsid w:val="001F0DC7"/>
    <w:rsid w:val="001F1166"/>
    <w:rsid w:val="001F16B1"/>
    <w:rsid w:val="001F178D"/>
    <w:rsid w:val="001F2027"/>
    <w:rsid w:val="001F21F6"/>
    <w:rsid w:val="001F23DE"/>
    <w:rsid w:val="001F2A48"/>
    <w:rsid w:val="001F405D"/>
    <w:rsid w:val="001F46FC"/>
    <w:rsid w:val="001F48BF"/>
    <w:rsid w:val="001F5359"/>
    <w:rsid w:val="001F5513"/>
    <w:rsid w:val="001F5720"/>
    <w:rsid w:val="001F58A7"/>
    <w:rsid w:val="001F5C28"/>
    <w:rsid w:val="001F5F5D"/>
    <w:rsid w:val="001F769A"/>
    <w:rsid w:val="001F7B0F"/>
    <w:rsid w:val="00200D69"/>
    <w:rsid w:val="002013B0"/>
    <w:rsid w:val="002019EC"/>
    <w:rsid w:val="00202016"/>
    <w:rsid w:val="002028D3"/>
    <w:rsid w:val="002044F6"/>
    <w:rsid w:val="0020502B"/>
    <w:rsid w:val="002055A9"/>
    <w:rsid w:val="00205B14"/>
    <w:rsid w:val="00205EE2"/>
    <w:rsid w:val="002100B3"/>
    <w:rsid w:val="0021147E"/>
    <w:rsid w:val="0021162B"/>
    <w:rsid w:val="00212131"/>
    <w:rsid w:val="0021245C"/>
    <w:rsid w:val="00213F0D"/>
    <w:rsid w:val="002145B5"/>
    <w:rsid w:val="002147A1"/>
    <w:rsid w:val="00215978"/>
    <w:rsid w:val="002173C7"/>
    <w:rsid w:val="00217A80"/>
    <w:rsid w:val="0022200D"/>
    <w:rsid w:val="00222346"/>
    <w:rsid w:val="00222BE2"/>
    <w:rsid w:val="00223700"/>
    <w:rsid w:val="00223FC1"/>
    <w:rsid w:val="0022422B"/>
    <w:rsid w:val="0022451D"/>
    <w:rsid w:val="00225AF7"/>
    <w:rsid w:val="0022640E"/>
    <w:rsid w:val="0022659A"/>
    <w:rsid w:val="002267D6"/>
    <w:rsid w:val="00226E46"/>
    <w:rsid w:val="00227636"/>
    <w:rsid w:val="00230138"/>
    <w:rsid w:val="00230DA4"/>
    <w:rsid w:val="00230F58"/>
    <w:rsid w:val="002329AA"/>
    <w:rsid w:val="002337C2"/>
    <w:rsid w:val="0023431B"/>
    <w:rsid w:val="002344FE"/>
    <w:rsid w:val="00235048"/>
    <w:rsid w:val="002353AF"/>
    <w:rsid w:val="00235BCF"/>
    <w:rsid w:val="00235C47"/>
    <w:rsid w:val="00235E3B"/>
    <w:rsid w:val="0023691D"/>
    <w:rsid w:val="00240EE5"/>
    <w:rsid w:val="00241635"/>
    <w:rsid w:val="00241943"/>
    <w:rsid w:val="00241BD4"/>
    <w:rsid w:val="00241EB2"/>
    <w:rsid w:val="00241FA1"/>
    <w:rsid w:val="00243E44"/>
    <w:rsid w:val="002446CD"/>
    <w:rsid w:val="00244F13"/>
    <w:rsid w:val="0024548A"/>
    <w:rsid w:val="00245B88"/>
    <w:rsid w:val="00245C71"/>
    <w:rsid w:val="0024633C"/>
    <w:rsid w:val="002466A6"/>
    <w:rsid w:val="00246F22"/>
    <w:rsid w:val="00247BBE"/>
    <w:rsid w:val="00250029"/>
    <w:rsid w:val="00250260"/>
    <w:rsid w:val="002505BC"/>
    <w:rsid w:val="002505EE"/>
    <w:rsid w:val="00250C95"/>
    <w:rsid w:val="0025149C"/>
    <w:rsid w:val="00252526"/>
    <w:rsid w:val="00252694"/>
    <w:rsid w:val="002534FB"/>
    <w:rsid w:val="00254232"/>
    <w:rsid w:val="0025438E"/>
    <w:rsid w:val="00255560"/>
    <w:rsid w:val="0025707E"/>
    <w:rsid w:val="002572D9"/>
    <w:rsid w:val="0026044C"/>
    <w:rsid w:val="00260705"/>
    <w:rsid w:val="00260B80"/>
    <w:rsid w:val="002614AD"/>
    <w:rsid w:val="00261524"/>
    <w:rsid w:val="002615A3"/>
    <w:rsid w:val="00261840"/>
    <w:rsid w:val="00261921"/>
    <w:rsid w:val="0026197E"/>
    <w:rsid w:val="002634BD"/>
    <w:rsid w:val="00263DC6"/>
    <w:rsid w:val="002646A8"/>
    <w:rsid w:val="00264AE0"/>
    <w:rsid w:val="00264B96"/>
    <w:rsid w:val="00270F84"/>
    <w:rsid w:val="00270F85"/>
    <w:rsid w:val="00271102"/>
    <w:rsid w:val="0027165B"/>
    <w:rsid w:val="00272043"/>
    <w:rsid w:val="002733D6"/>
    <w:rsid w:val="00274A7B"/>
    <w:rsid w:val="002753F6"/>
    <w:rsid w:val="002758E6"/>
    <w:rsid w:val="00275C6C"/>
    <w:rsid w:val="002765B2"/>
    <w:rsid w:val="00276AD0"/>
    <w:rsid w:val="00276FF1"/>
    <w:rsid w:val="00280D59"/>
    <w:rsid w:val="0028151D"/>
    <w:rsid w:val="00281711"/>
    <w:rsid w:val="00281AE9"/>
    <w:rsid w:val="002829F6"/>
    <w:rsid w:val="00282BA4"/>
    <w:rsid w:val="002834E2"/>
    <w:rsid w:val="0028397A"/>
    <w:rsid w:val="0028649D"/>
    <w:rsid w:val="0028787D"/>
    <w:rsid w:val="002878A1"/>
    <w:rsid w:val="00290438"/>
    <w:rsid w:val="00290469"/>
    <w:rsid w:val="00290BF1"/>
    <w:rsid w:val="00291CEF"/>
    <w:rsid w:val="00292326"/>
    <w:rsid w:val="002924FD"/>
    <w:rsid w:val="00292A7A"/>
    <w:rsid w:val="0029566F"/>
    <w:rsid w:val="00295A8F"/>
    <w:rsid w:val="00295B68"/>
    <w:rsid w:val="002A001C"/>
    <w:rsid w:val="002A0146"/>
    <w:rsid w:val="002A02B7"/>
    <w:rsid w:val="002A0599"/>
    <w:rsid w:val="002A1462"/>
    <w:rsid w:val="002A1A4D"/>
    <w:rsid w:val="002A2A18"/>
    <w:rsid w:val="002A4635"/>
    <w:rsid w:val="002A6695"/>
    <w:rsid w:val="002A6CB5"/>
    <w:rsid w:val="002A6FAE"/>
    <w:rsid w:val="002A71AA"/>
    <w:rsid w:val="002A7450"/>
    <w:rsid w:val="002B03B3"/>
    <w:rsid w:val="002B3FCC"/>
    <w:rsid w:val="002B4EF5"/>
    <w:rsid w:val="002B58D7"/>
    <w:rsid w:val="002B7795"/>
    <w:rsid w:val="002B78AA"/>
    <w:rsid w:val="002C09F2"/>
    <w:rsid w:val="002C281F"/>
    <w:rsid w:val="002C3DA2"/>
    <w:rsid w:val="002C457C"/>
    <w:rsid w:val="002C496C"/>
    <w:rsid w:val="002C4B35"/>
    <w:rsid w:val="002C583D"/>
    <w:rsid w:val="002C656B"/>
    <w:rsid w:val="002C6972"/>
    <w:rsid w:val="002C74DD"/>
    <w:rsid w:val="002C785A"/>
    <w:rsid w:val="002C7979"/>
    <w:rsid w:val="002C7C29"/>
    <w:rsid w:val="002D00E4"/>
    <w:rsid w:val="002D078E"/>
    <w:rsid w:val="002D0C75"/>
    <w:rsid w:val="002D1314"/>
    <w:rsid w:val="002D3534"/>
    <w:rsid w:val="002D3E08"/>
    <w:rsid w:val="002D49F9"/>
    <w:rsid w:val="002D506B"/>
    <w:rsid w:val="002D509E"/>
    <w:rsid w:val="002D7E4C"/>
    <w:rsid w:val="002E0814"/>
    <w:rsid w:val="002E09CD"/>
    <w:rsid w:val="002E0B43"/>
    <w:rsid w:val="002E0C68"/>
    <w:rsid w:val="002E1AA9"/>
    <w:rsid w:val="002E2071"/>
    <w:rsid w:val="002E23DF"/>
    <w:rsid w:val="002E2404"/>
    <w:rsid w:val="002E2F7F"/>
    <w:rsid w:val="002E35B8"/>
    <w:rsid w:val="002E36ED"/>
    <w:rsid w:val="002E38AA"/>
    <w:rsid w:val="002E3B3A"/>
    <w:rsid w:val="002E3F07"/>
    <w:rsid w:val="002E51B9"/>
    <w:rsid w:val="002E5846"/>
    <w:rsid w:val="002E591F"/>
    <w:rsid w:val="002E5B82"/>
    <w:rsid w:val="002E5DEC"/>
    <w:rsid w:val="002E6047"/>
    <w:rsid w:val="002E750D"/>
    <w:rsid w:val="002F047B"/>
    <w:rsid w:val="002F0FEA"/>
    <w:rsid w:val="002F1558"/>
    <w:rsid w:val="002F1DBE"/>
    <w:rsid w:val="002F1F4D"/>
    <w:rsid w:val="002F22A3"/>
    <w:rsid w:val="002F25AB"/>
    <w:rsid w:val="002F2AD7"/>
    <w:rsid w:val="002F3856"/>
    <w:rsid w:val="002F3F06"/>
    <w:rsid w:val="002F3FE6"/>
    <w:rsid w:val="002F4142"/>
    <w:rsid w:val="002F4209"/>
    <w:rsid w:val="002F47F5"/>
    <w:rsid w:val="002F495E"/>
    <w:rsid w:val="002F4EEC"/>
    <w:rsid w:val="002F581A"/>
    <w:rsid w:val="002F5CF8"/>
    <w:rsid w:val="002F6ED3"/>
    <w:rsid w:val="002F709A"/>
    <w:rsid w:val="002F79CD"/>
    <w:rsid w:val="002F7D70"/>
    <w:rsid w:val="003007E7"/>
    <w:rsid w:val="00301F58"/>
    <w:rsid w:val="00302D41"/>
    <w:rsid w:val="003030A0"/>
    <w:rsid w:val="00303292"/>
    <w:rsid w:val="003041DD"/>
    <w:rsid w:val="00305269"/>
    <w:rsid w:val="00305A3C"/>
    <w:rsid w:val="0030757F"/>
    <w:rsid w:val="00307C43"/>
    <w:rsid w:val="00310AC0"/>
    <w:rsid w:val="00310CAF"/>
    <w:rsid w:val="00310D2B"/>
    <w:rsid w:val="00310D6F"/>
    <w:rsid w:val="00310D9D"/>
    <w:rsid w:val="003123E5"/>
    <w:rsid w:val="00312C0E"/>
    <w:rsid w:val="00313AC8"/>
    <w:rsid w:val="003142E0"/>
    <w:rsid w:val="00314346"/>
    <w:rsid w:val="003144A8"/>
    <w:rsid w:val="003147F8"/>
    <w:rsid w:val="0031570B"/>
    <w:rsid w:val="00315F1F"/>
    <w:rsid w:val="00316B5B"/>
    <w:rsid w:val="00316D07"/>
    <w:rsid w:val="0031711F"/>
    <w:rsid w:val="00317689"/>
    <w:rsid w:val="0031772E"/>
    <w:rsid w:val="003205B2"/>
    <w:rsid w:val="003205DD"/>
    <w:rsid w:val="00320760"/>
    <w:rsid w:val="003211D6"/>
    <w:rsid w:val="00321940"/>
    <w:rsid w:val="003237F5"/>
    <w:rsid w:val="00323BA2"/>
    <w:rsid w:val="00323BB6"/>
    <w:rsid w:val="0032530A"/>
    <w:rsid w:val="003257BC"/>
    <w:rsid w:val="0032592D"/>
    <w:rsid w:val="00325EEE"/>
    <w:rsid w:val="00326040"/>
    <w:rsid w:val="0032678B"/>
    <w:rsid w:val="00326E9B"/>
    <w:rsid w:val="003275E6"/>
    <w:rsid w:val="00327722"/>
    <w:rsid w:val="0032788C"/>
    <w:rsid w:val="00327936"/>
    <w:rsid w:val="00327B3F"/>
    <w:rsid w:val="00327E29"/>
    <w:rsid w:val="00330ABA"/>
    <w:rsid w:val="00331EAF"/>
    <w:rsid w:val="00333C95"/>
    <w:rsid w:val="00334004"/>
    <w:rsid w:val="0033468C"/>
    <w:rsid w:val="003349CB"/>
    <w:rsid w:val="00335508"/>
    <w:rsid w:val="0033553F"/>
    <w:rsid w:val="00336D82"/>
    <w:rsid w:val="00337698"/>
    <w:rsid w:val="003408F4"/>
    <w:rsid w:val="00342FF0"/>
    <w:rsid w:val="0034357C"/>
    <w:rsid w:val="00343E64"/>
    <w:rsid w:val="00346AC1"/>
    <w:rsid w:val="0034792E"/>
    <w:rsid w:val="00347EE4"/>
    <w:rsid w:val="003516D1"/>
    <w:rsid w:val="0035188A"/>
    <w:rsid w:val="00351E6A"/>
    <w:rsid w:val="0035237C"/>
    <w:rsid w:val="00355B5C"/>
    <w:rsid w:val="00357962"/>
    <w:rsid w:val="0036050E"/>
    <w:rsid w:val="00362355"/>
    <w:rsid w:val="00363AB3"/>
    <w:rsid w:val="0036506F"/>
    <w:rsid w:val="00365191"/>
    <w:rsid w:val="0036626B"/>
    <w:rsid w:val="003666B7"/>
    <w:rsid w:val="00366A37"/>
    <w:rsid w:val="00367318"/>
    <w:rsid w:val="0036745A"/>
    <w:rsid w:val="00367BA3"/>
    <w:rsid w:val="00367D1E"/>
    <w:rsid w:val="00372A7D"/>
    <w:rsid w:val="00372E2E"/>
    <w:rsid w:val="0037336A"/>
    <w:rsid w:val="003737BE"/>
    <w:rsid w:val="003741D0"/>
    <w:rsid w:val="00374925"/>
    <w:rsid w:val="00375B26"/>
    <w:rsid w:val="00375E55"/>
    <w:rsid w:val="0037652B"/>
    <w:rsid w:val="0037666E"/>
    <w:rsid w:val="00376BED"/>
    <w:rsid w:val="00377D58"/>
    <w:rsid w:val="00380711"/>
    <w:rsid w:val="00380FFC"/>
    <w:rsid w:val="00381ACC"/>
    <w:rsid w:val="00382597"/>
    <w:rsid w:val="00382A1A"/>
    <w:rsid w:val="00382AEA"/>
    <w:rsid w:val="00382C11"/>
    <w:rsid w:val="00382CCA"/>
    <w:rsid w:val="00382E6F"/>
    <w:rsid w:val="00383EF8"/>
    <w:rsid w:val="0038493A"/>
    <w:rsid w:val="00384B95"/>
    <w:rsid w:val="00385FAA"/>
    <w:rsid w:val="00386314"/>
    <w:rsid w:val="00386416"/>
    <w:rsid w:val="00386450"/>
    <w:rsid w:val="003903DA"/>
    <w:rsid w:val="0039085F"/>
    <w:rsid w:val="003911AB"/>
    <w:rsid w:val="00391C1C"/>
    <w:rsid w:val="00391E58"/>
    <w:rsid w:val="0039265D"/>
    <w:rsid w:val="00392A1A"/>
    <w:rsid w:val="00392A39"/>
    <w:rsid w:val="00392D4B"/>
    <w:rsid w:val="00393958"/>
    <w:rsid w:val="00394082"/>
    <w:rsid w:val="00394956"/>
    <w:rsid w:val="00394B9D"/>
    <w:rsid w:val="00394E26"/>
    <w:rsid w:val="00395508"/>
    <w:rsid w:val="00395D66"/>
    <w:rsid w:val="003964C2"/>
    <w:rsid w:val="00396E11"/>
    <w:rsid w:val="00397442"/>
    <w:rsid w:val="00397596"/>
    <w:rsid w:val="0039761A"/>
    <w:rsid w:val="003A0BA7"/>
    <w:rsid w:val="003A1327"/>
    <w:rsid w:val="003A170C"/>
    <w:rsid w:val="003A1A06"/>
    <w:rsid w:val="003A1BC7"/>
    <w:rsid w:val="003A2E66"/>
    <w:rsid w:val="003A4488"/>
    <w:rsid w:val="003A4C2D"/>
    <w:rsid w:val="003A62C5"/>
    <w:rsid w:val="003A63F6"/>
    <w:rsid w:val="003A7061"/>
    <w:rsid w:val="003A7A32"/>
    <w:rsid w:val="003B0020"/>
    <w:rsid w:val="003B0194"/>
    <w:rsid w:val="003B2308"/>
    <w:rsid w:val="003B2F49"/>
    <w:rsid w:val="003B32B4"/>
    <w:rsid w:val="003B3CAB"/>
    <w:rsid w:val="003B3EA5"/>
    <w:rsid w:val="003B4550"/>
    <w:rsid w:val="003B4810"/>
    <w:rsid w:val="003B4DAB"/>
    <w:rsid w:val="003B643C"/>
    <w:rsid w:val="003B6E0D"/>
    <w:rsid w:val="003B7087"/>
    <w:rsid w:val="003B77B8"/>
    <w:rsid w:val="003B7AAC"/>
    <w:rsid w:val="003C0278"/>
    <w:rsid w:val="003C0BB7"/>
    <w:rsid w:val="003C0FB5"/>
    <w:rsid w:val="003C1039"/>
    <w:rsid w:val="003C1439"/>
    <w:rsid w:val="003C421A"/>
    <w:rsid w:val="003C4B33"/>
    <w:rsid w:val="003C63A7"/>
    <w:rsid w:val="003C7278"/>
    <w:rsid w:val="003C77D2"/>
    <w:rsid w:val="003D02D5"/>
    <w:rsid w:val="003D069C"/>
    <w:rsid w:val="003D0728"/>
    <w:rsid w:val="003D1BB6"/>
    <w:rsid w:val="003D2634"/>
    <w:rsid w:val="003D2EA7"/>
    <w:rsid w:val="003D57E8"/>
    <w:rsid w:val="003D5FD7"/>
    <w:rsid w:val="003D63E0"/>
    <w:rsid w:val="003D79D9"/>
    <w:rsid w:val="003D7E7B"/>
    <w:rsid w:val="003E02B6"/>
    <w:rsid w:val="003E08FC"/>
    <w:rsid w:val="003E0CB2"/>
    <w:rsid w:val="003E0F8B"/>
    <w:rsid w:val="003E0FA0"/>
    <w:rsid w:val="003E1005"/>
    <w:rsid w:val="003E1366"/>
    <w:rsid w:val="003E1996"/>
    <w:rsid w:val="003E1EA3"/>
    <w:rsid w:val="003E211E"/>
    <w:rsid w:val="003E2A5F"/>
    <w:rsid w:val="003E333E"/>
    <w:rsid w:val="003E35F3"/>
    <w:rsid w:val="003E375A"/>
    <w:rsid w:val="003E44E0"/>
    <w:rsid w:val="003E5002"/>
    <w:rsid w:val="003E5D14"/>
    <w:rsid w:val="003E61C8"/>
    <w:rsid w:val="003E628D"/>
    <w:rsid w:val="003E71F8"/>
    <w:rsid w:val="003E79BC"/>
    <w:rsid w:val="003E7B44"/>
    <w:rsid w:val="003E7C17"/>
    <w:rsid w:val="003E7CC5"/>
    <w:rsid w:val="003F0F3F"/>
    <w:rsid w:val="003F1380"/>
    <w:rsid w:val="003F173D"/>
    <w:rsid w:val="003F1D57"/>
    <w:rsid w:val="003F23DA"/>
    <w:rsid w:val="003F2E1C"/>
    <w:rsid w:val="003F4196"/>
    <w:rsid w:val="003F48AF"/>
    <w:rsid w:val="003F5071"/>
    <w:rsid w:val="003F69CC"/>
    <w:rsid w:val="003F6CF8"/>
    <w:rsid w:val="00400456"/>
    <w:rsid w:val="00400C4A"/>
    <w:rsid w:val="004012B3"/>
    <w:rsid w:val="0040193A"/>
    <w:rsid w:val="00401B84"/>
    <w:rsid w:val="0040266A"/>
    <w:rsid w:val="00402879"/>
    <w:rsid w:val="00403C32"/>
    <w:rsid w:val="004048E8"/>
    <w:rsid w:val="00404FC1"/>
    <w:rsid w:val="00405461"/>
    <w:rsid w:val="0040649A"/>
    <w:rsid w:val="0040652B"/>
    <w:rsid w:val="00407525"/>
    <w:rsid w:val="00410062"/>
    <w:rsid w:val="0041022D"/>
    <w:rsid w:val="004109BD"/>
    <w:rsid w:val="00410CC7"/>
    <w:rsid w:val="00410D07"/>
    <w:rsid w:val="00410D81"/>
    <w:rsid w:val="0041154F"/>
    <w:rsid w:val="00411C0A"/>
    <w:rsid w:val="004121EA"/>
    <w:rsid w:val="00412D1E"/>
    <w:rsid w:val="00413880"/>
    <w:rsid w:val="00414018"/>
    <w:rsid w:val="00414B6F"/>
    <w:rsid w:val="00414D91"/>
    <w:rsid w:val="00415A9F"/>
    <w:rsid w:val="004169A3"/>
    <w:rsid w:val="00417701"/>
    <w:rsid w:val="00417781"/>
    <w:rsid w:val="00421057"/>
    <w:rsid w:val="004214EC"/>
    <w:rsid w:val="00421653"/>
    <w:rsid w:val="004217AD"/>
    <w:rsid w:val="004219BF"/>
    <w:rsid w:val="004221C6"/>
    <w:rsid w:val="00423C0E"/>
    <w:rsid w:val="00424410"/>
    <w:rsid w:val="00424C45"/>
    <w:rsid w:val="0042537F"/>
    <w:rsid w:val="004255D1"/>
    <w:rsid w:val="004260BC"/>
    <w:rsid w:val="004277ED"/>
    <w:rsid w:val="00427A34"/>
    <w:rsid w:val="00430784"/>
    <w:rsid w:val="004310AB"/>
    <w:rsid w:val="004319C2"/>
    <w:rsid w:val="00431F7A"/>
    <w:rsid w:val="00432764"/>
    <w:rsid w:val="00433A11"/>
    <w:rsid w:val="00433F22"/>
    <w:rsid w:val="0043509E"/>
    <w:rsid w:val="00435974"/>
    <w:rsid w:val="00436ABB"/>
    <w:rsid w:val="00436FDA"/>
    <w:rsid w:val="0043784A"/>
    <w:rsid w:val="00437BF2"/>
    <w:rsid w:val="0044019E"/>
    <w:rsid w:val="0044039B"/>
    <w:rsid w:val="00441CB2"/>
    <w:rsid w:val="0044201A"/>
    <w:rsid w:val="00443217"/>
    <w:rsid w:val="00443676"/>
    <w:rsid w:val="004436DD"/>
    <w:rsid w:val="00444A68"/>
    <w:rsid w:val="0044560C"/>
    <w:rsid w:val="004465DF"/>
    <w:rsid w:val="00451383"/>
    <w:rsid w:val="004521D3"/>
    <w:rsid w:val="0045290C"/>
    <w:rsid w:val="00452EFA"/>
    <w:rsid w:val="0045408C"/>
    <w:rsid w:val="00454651"/>
    <w:rsid w:val="00455313"/>
    <w:rsid w:val="00455F92"/>
    <w:rsid w:val="00455FBB"/>
    <w:rsid w:val="00456FE8"/>
    <w:rsid w:val="00460A75"/>
    <w:rsid w:val="004623EA"/>
    <w:rsid w:val="00462966"/>
    <w:rsid w:val="00463575"/>
    <w:rsid w:val="004638E8"/>
    <w:rsid w:val="00465DF9"/>
    <w:rsid w:val="0046613E"/>
    <w:rsid w:val="0046627B"/>
    <w:rsid w:val="00466FA5"/>
    <w:rsid w:val="004676C5"/>
    <w:rsid w:val="00467867"/>
    <w:rsid w:val="00467FDF"/>
    <w:rsid w:val="00470505"/>
    <w:rsid w:val="00470783"/>
    <w:rsid w:val="00471B2C"/>
    <w:rsid w:val="004723D0"/>
    <w:rsid w:val="00472470"/>
    <w:rsid w:val="00472BA0"/>
    <w:rsid w:val="00473D41"/>
    <w:rsid w:val="004750A1"/>
    <w:rsid w:val="004758B3"/>
    <w:rsid w:val="00476D39"/>
    <w:rsid w:val="00476E14"/>
    <w:rsid w:val="004771B5"/>
    <w:rsid w:val="004807A8"/>
    <w:rsid w:val="004813E7"/>
    <w:rsid w:val="00482018"/>
    <w:rsid w:val="0048212C"/>
    <w:rsid w:val="004821FF"/>
    <w:rsid w:val="00482C6F"/>
    <w:rsid w:val="00483173"/>
    <w:rsid w:val="004833A0"/>
    <w:rsid w:val="004834F5"/>
    <w:rsid w:val="00483761"/>
    <w:rsid w:val="00490190"/>
    <w:rsid w:val="004904A0"/>
    <w:rsid w:val="004905B0"/>
    <w:rsid w:val="004908FA"/>
    <w:rsid w:val="00490A6D"/>
    <w:rsid w:val="0049190E"/>
    <w:rsid w:val="00491BC0"/>
    <w:rsid w:val="00491BF7"/>
    <w:rsid w:val="00491DC7"/>
    <w:rsid w:val="0049213D"/>
    <w:rsid w:val="004923F3"/>
    <w:rsid w:val="00492DC5"/>
    <w:rsid w:val="00496068"/>
    <w:rsid w:val="00496170"/>
    <w:rsid w:val="00496D7B"/>
    <w:rsid w:val="004A1069"/>
    <w:rsid w:val="004A1406"/>
    <w:rsid w:val="004A1E1A"/>
    <w:rsid w:val="004A2002"/>
    <w:rsid w:val="004A265D"/>
    <w:rsid w:val="004A28F9"/>
    <w:rsid w:val="004A2ABB"/>
    <w:rsid w:val="004A48F8"/>
    <w:rsid w:val="004A4CDC"/>
    <w:rsid w:val="004A4D3A"/>
    <w:rsid w:val="004A4FB9"/>
    <w:rsid w:val="004A5AD8"/>
    <w:rsid w:val="004A600A"/>
    <w:rsid w:val="004A61F3"/>
    <w:rsid w:val="004A6266"/>
    <w:rsid w:val="004A62AB"/>
    <w:rsid w:val="004A663C"/>
    <w:rsid w:val="004A6A32"/>
    <w:rsid w:val="004A6DFD"/>
    <w:rsid w:val="004A717B"/>
    <w:rsid w:val="004A7995"/>
    <w:rsid w:val="004A79D6"/>
    <w:rsid w:val="004A7DAF"/>
    <w:rsid w:val="004B03A3"/>
    <w:rsid w:val="004B0849"/>
    <w:rsid w:val="004B250B"/>
    <w:rsid w:val="004B2DB1"/>
    <w:rsid w:val="004B32D9"/>
    <w:rsid w:val="004B3A83"/>
    <w:rsid w:val="004B4F0B"/>
    <w:rsid w:val="004B5AD2"/>
    <w:rsid w:val="004B7343"/>
    <w:rsid w:val="004C0260"/>
    <w:rsid w:val="004C0607"/>
    <w:rsid w:val="004C0E72"/>
    <w:rsid w:val="004C114D"/>
    <w:rsid w:val="004C1552"/>
    <w:rsid w:val="004C178B"/>
    <w:rsid w:val="004C1856"/>
    <w:rsid w:val="004C230A"/>
    <w:rsid w:val="004C2680"/>
    <w:rsid w:val="004C273D"/>
    <w:rsid w:val="004C48EE"/>
    <w:rsid w:val="004C4E5E"/>
    <w:rsid w:val="004C4F9B"/>
    <w:rsid w:val="004C63A8"/>
    <w:rsid w:val="004C651B"/>
    <w:rsid w:val="004C671F"/>
    <w:rsid w:val="004C75CD"/>
    <w:rsid w:val="004C7841"/>
    <w:rsid w:val="004C7988"/>
    <w:rsid w:val="004C7B89"/>
    <w:rsid w:val="004D11D7"/>
    <w:rsid w:val="004D21DE"/>
    <w:rsid w:val="004D2A2D"/>
    <w:rsid w:val="004D3EAE"/>
    <w:rsid w:val="004D425E"/>
    <w:rsid w:val="004D53AA"/>
    <w:rsid w:val="004D6899"/>
    <w:rsid w:val="004D68B1"/>
    <w:rsid w:val="004D77F5"/>
    <w:rsid w:val="004D7AD2"/>
    <w:rsid w:val="004D7C64"/>
    <w:rsid w:val="004E07AF"/>
    <w:rsid w:val="004E0920"/>
    <w:rsid w:val="004E1E88"/>
    <w:rsid w:val="004E2D44"/>
    <w:rsid w:val="004E3C4B"/>
    <w:rsid w:val="004E40B3"/>
    <w:rsid w:val="004E4E98"/>
    <w:rsid w:val="004E751C"/>
    <w:rsid w:val="004E7E0E"/>
    <w:rsid w:val="004F2041"/>
    <w:rsid w:val="004F268F"/>
    <w:rsid w:val="004F269B"/>
    <w:rsid w:val="004F2868"/>
    <w:rsid w:val="004F34CA"/>
    <w:rsid w:val="004F363F"/>
    <w:rsid w:val="004F3F4E"/>
    <w:rsid w:val="004F4D22"/>
    <w:rsid w:val="004F5A68"/>
    <w:rsid w:val="004F7322"/>
    <w:rsid w:val="004F7894"/>
    <w:rsid w:val="005006E2"/>
    <w:rsid w:val="00500FBE"/>
    <w:rsid w:val="0050146B"/>
    <w:rsid w:val="00501905"/>
    <w:rsid w:val="0050196F"/>
    <w:rsid w:val="00501FDA"/>
    <w:rsid w:val="005027B7"/>
    <w:rsid w:val="005033E2"/>
    <w:rsid w:val="00503B27"/>
    <w:rsid w:val="00503BBA"/>
    <w:rsid w:val="00503DCA"/>
    <w:rsid w:val="005053E7"/>
    <w:rsid w:val="00505B05"/>
    <w:rsid w:val="0050612D"/>
    <w:rsid w:val="0050629A"/>
    <w:rsid w:val="00507187"/>
    <w:rsid w:val="005072DF"/>
    <w:rsid w:val="00510DD2"/>
    <w:rsid w:val="00510F21"/>
    <w:rsid w:val="00513FA0"/>
    <w:rsid w:val="00514241"/>
    <w:rsid w:val="00514C80"/>
    <w:rsid w:val="005150D2"/>
    <w:rsid w:val="0051531D"/>
    <w:rsid w:val="0051544C"/>
    <w:rsid w:val="00515EB3"/>
    <w:rsid w:val="00516F9B"/>
    <w:rsid w:val="005176DF"/>
    <w:rsid w:val="00517FDA"/>
    <w:rsid w:val="005206D5"/>
    <w:rsid w:val="005208FB"/>
    <w:rsid w:val="005211AB"/>
    <w:rsid w:val="00521ACD"/>
    <w:rsid w:val="0052312D"/>
    <w:rsid w:val="005238E9"/>
    <w:rsid w:val="00525095"/>
    <w:rsid w:val="0052512E"/>
    <w:rsid w:val="00525F4C"/>
    <w:rsid w:val="00526534"/>
    <w:rsid w:val="0052771D"/>
    <w:rsid w:val="00527A63"/>
    <w:rsid w:val="00527C83"/>
    <w:rsid w:val="0053231C"/>
    <w:rsid w:val="00532AA1"/>
    <w:rsid w:val="005335CB"/>
    <w:rsid w:val="00534A2D"/>
    <w:rsid w:val="00534EAD"/>
    <w:rsid w:val="00535207"/>
    <w:rsid w:val="00536148"/>
    <w:rsid w:val="005368B4"/>
    <w:rsid w:val="00537386"/>
    <w:rsid w:val="005375B6"/>
    <w:rsid w:val="00537723"/>
    <w:rsid w:val="00537927"/>
    <w:rsid w:val="005400AA"/>
    <w:rsid w:val="00540183"/>
    <w:rsid w:val="005401AB"/>
    <w:rsid w:val="00540E2D"/>
    <w:rsid w:val="0054251F"/>
    <w:rsid w:val="00544BC8"/>
    <w:rsid w:val="0054519E"/>
    <w:rsid w:val="0054544C"/>
    <w:rsid w:val="00545A1C"/>
    <w:rsid w:val="00545C0F"/>
    <w:rsid w:val="00546A98"/>
    <w:rsid w:val="0054719A"/>
    <w:rsid w:val="00550275"/>
    <w:rsid w:val="005524EE"/>
    <w:rsid w:val="00552557"/>
    <w:rsid w:val="00552AE9"/>
    <w:rsid w:val="00552D87"/>
    <w:rsid w:val="005530C6"/>
    <w:rsid w:val="00554B06"/>
    <w:rsid w:val="00554C80"/>
    <w:rsid w:val="0055507D"/>
    <w:rsid w:val="005559BA"/>
    <w:rsid w:val="00555A76"/>
    <w:rsid w:val="005564BC"/>
    <w:rsid w:val="0055671D"/>
    <w:rsid w:val="00557448"/>
    <w:rsid w:val="00560097"/>
    <w:rsid w:val="0056015F"/>
    <w:rsid w:val="005607A4"/>
    <w:rsid w:val="00560D6C"/>
    <w:rsid w:val="0056285C"/>
    <w:rsid w:val="00563687"/>
    <w:rsid w:val="00563D36"/>
    <w:rsid w:val="00563FB6"/>
    <w:rsid w:val="0056585B"/>
    <w:rsid w:val="00565BA2"/>
    <w:rsid w:val="00565D7B"/>
    <w:rsid w:val="00566EDC"/>
    <w:rsid w:val="00567AAE"/>
    <w:rsid w:val="00567DDB"/>
    <w:rsid w:val="00570249"/>
    <w:rsid w:val="005704D0"/>
    <w:rsid w:val="00570C1F"/>
    <w:rsid w:val="0057108A"/>
    <w:rsid w:val="00571420"/>
    <w:rsid w:val="00572227"/>
    <w:rsid w:val="00573AC2"/>
    <w:rsid w:val="00573DF0"/>
    <w:rsid w:val="0057421F"/>
    <w:rsid w:val="005745C0"/>
    <w:rsid w:val="005746CE"/>
    <w:rsid w:val="00576150"/>
    <w:rsid w:val="00577915"/>
    <w:rsid w:val="00577AA2"/>
    <w:rsid w:val="00577B03"/>
    <w:rsid w:val="00580585"/>
    <w:rsid w:val="00581859"/>
    <w:rsid w:val="00581908"/>
    <w:rsid w:val="00582803"/>
    <w:rsid w:val="00582B4E"/>
    <w:rsid w:val="005830F7"/>
    <w:rsid w:val="005831F3"/>
    <w:rsid w:val="00583590"/>
    <w:rsid w:val="00583A10"/>
    <w:rsid w:val="00583AC3"/>
    <w:rsid w:val="00584556"/>
    <w:rsid w:val="00584935"/>
    <w:rsid w:val="00585772"/>
    <w:rsid w:val="00586CAD"/>
    <w:rsid w:val="00586DE3"/>
    <w:rsid w:val="005875E0"/>
    <w:rsid w:val="00587872"/>
    <w:rsid w:val="00587BCD"/>
    <w:rsid w:val="00587E2E"/>
    <w:rsid w:val="00587E3D"/>
    <w:rsid w:val="005902E4"/>
    <w:rsid w:val="00590CEE"/>
    <w:rsid w:val="00591CC5"/>
    <w:rsid w:val="00591E62"/>
    <w:rsid w:val="00591F60"/>
    <w:rsid w:val="00592DCF"/>
    <w:rsid w:val="00593104"/>
    <w:rsid w:val="005933FF"/>
    <w:rsid w:val="00594130"/>
    <w:rsid w:val="00594794"/>
    <w:rsid w:val="00594B9F"/>
    <w:rsid w:val="005969C8"/>
    <w:rsid w:val="00596FF9"/>
    <w:rsid w:val="0059793D"/>
    <w:rsid w:val="00597A82"/>
    <w:rsid w:val="00597B46"/>
    <w:rsid w:val="005A1049"/>
    <w:rsid w:val="005A152C"/>
    <w:rsid w:val="005A3C2D"/>
    <w:rsid w:val="005A4E59"/>
    <w:rsid w:val="005A54E3"/>
    <w:rsid w:val="005A6891"/>
    <w:rsid w:val="005A6EFF"/>
    <w:rsid w:val="005A7475"/>
    <w:rsid w:val="005A759A"/>
    <w:rsid w:val="005B022A"/>
    <w:rsid w:val="005B0987"/>
    <w:rsid w:val="005B2177"/>
    <w:rsid w:val="005B39E2"/>
    <w:rsid w:val="005B3D19"/>
    <w:rsid w:val="005B3F97"/>
    <w:rsid w:val="005B5569"/>
    <w:rsid w:val="005B6E41"/>
    <w:rsid w:val="005C04DB"/>
    <w:rsid w:val="005C0CDA"/>
    <w:rsid w:val="005C16FD"/>
    <w:rsid w:val="005C21C7"/>
    <w:rsid w:val="005C37EB"/>
    <w:rsid w:val="005C3995"/>
    <w:rsid w:val="005C3996"/>
    <w:rsid w:val="005C39A6"/>
    <w:rsid w:val="005C4276"/>
    <w:rsid w:val="005C4E7A"/>
    <w:rsid w:val="005C4F64"/>
    <w:rsid w:val="005C4F76"/>
    <w:rsid w:val="005C5405"/>
    <w:rsid w:val="005C5478"/>
    <w:rsid w:val="005C5BB3"/>
    <w:rsid w:val="005C6087"/>
    <w:rsid w:val="005C64FE"/>
    <w:rsid w:val="005C6F39"/>
    <w:rsid w:val="005C7BBB"/>
    <w:rsid w:val="005C7CBD"/>
    <w:rsid w:val="005D0243"/>
    <w:rsid w:val="005D045B"/>
    <w:rsid w:val="005D04B3"/>
    <w:rsid w:val="005D0A8C"/>
    <w:rsid w:val="005D0BF0"/>
    <w:rsid w:val="005D0EFA"/>
    <w:rsid w:val="005D2208"/>
    <w:rsid w:val="005D2B05"/>
    <w:rsid w:val="005D2F87"/>
    <w:rsid w:val="005D3156"/>
    <w:rsid w:val="005D331D"/>
    <w:rsid w:val="005D3DDF"/>
    <w:rsid w:val="005D4072"/>
    <w:rsid w:val="005D4CC4"/>
    <w:rsid w:val="005D4F18"/>
    <w:rsid w:val="005E023C"/>
    <w:rsid w:val="005E05CD"/>
    <w:rsid w:val="005E0E55"/>
    <w:rsid w:val="005E249C"/>
    <w:rsid w:val="005E28F0"/>
    <w:rsid w:val="005E2A5C"/>
    <w:rsid w:val="005E2F3F"/>
    <w:rsid w:val="005E3919"/>
    <w:rsid w:val="005E3EA2"/>
    <w:rsid w:val="005E43FC"/>
    <w:rsid w:val="005E44BF"/>
    <w:rsid w:val="005E475F"/>
    <w:rsid w:val="005E4BF7"/>
    <w:rsid w:val="005E4D38"/>
    <w:rsid w:val="005E4E79"/>
    <w:rsid w:val="005E4E8F"/>
    <w:rsid w:val="005E500F"/>
    <w:rsid w:val="005E5958"/>
    <w:rsid w:val="005E6086"/>
    <w:rsid w:val="005E612F"/>
    <w:rsid w:val="005E6AA5"/>
    <w:rsid w:val="005E79CF"/>
    <w:rsid w:val="005E7B63"/>
    <w:rsid w:val="005E7C51"/>
    <w:rsid w:val="005F0EBB"/>
    <w:rsid w:val="005F111D"/>
    <w:rsid w:val="005F1C95"/>
    <w:rsid w:val="005F1FA1"/>
    <w:rsid w:val="005F43E7"/>
    <w:rsid w:val="005F466E"/>
    <w:rsid w:val="005F5231"/>
    <w:rsid w:val="005F5C82"/>
    <w:rsid w:val="005F6E45"/>
    <w:rsid w:val="00600172"/>
    <w:rsid w:val="00600ED0"/>
    <w:rsid w:val="006013E0"/>
    <w:rsid w:val="00602172"/>
    <w:rsid w:val="006025D9"/>
    <w:rsid w:val="00602B8F"/>
    <w:rsid w:val="00603072"/>
    <w:rsid w:val="00603453"/>
    <w:rsid w:val="00603B75"/>
    <w:rsid w:val="00603BB9"/>
    <w:rsid w:val="00604926"/>
    <w:rsid w:val="006055E6"/>
    <w:rsid w:val="0060571B"/>
    <w:rsid w:val="00605C1C"/>
    <w:rsid w:val="0060644B"/>
    <w:rsid w:val="00606918"/>
    <w:rsid w:val="00607237"/>
    <w:rsid w:val="006074DC"/>
    <w:rsid w:val="00610CA5"/>
    <w:rsid w:val="0061158F"/>
    <w:rsid w:val="0061194F"/>
    <w:rsid w:val="00611BEC"/>
    <w:rsid w:val="00611C7F"/>
    <w:rsid w:val="00612517"/>
    <w:rsid w:val="00612D2E"/>
    <w:rsid w:val="00612ED4"/>
    <w:rsid w:val="006131EB"/>
    <w:rsid w:val="006135A8"/>
    <w:rsid w:val="00613F20"/>
    <w:rsid w:val="006147E3"/>
    <w:rsid w:val="006148A7"/>
    <w:rsid w:val="00615093"/>
    <w:rsid w:val="00615582"/>
    <w:rsid w:val="00615713"/>
    <w:rsid w:val="00615DAC"/>
    <w:rsid w:val="00616AD5"/>
    <w:rsid w:val="006171ED"/>
    <w:rsid w:val="0061762E"/>
    <w:rsid w:val="006178D6"/>
    <w:rsid w:val="00617B0E"/>
    <w:rsid w:val="00617B69"/>
    <w:rsid w:val="00617C21"/>
    <w:rsid w:val="0062028B"/>
    <w:rsid w:val="006204A5"/>
    <w:rsid w:val="00620F17"/>
    <w:rsid w:val="006226E1"/>
    <w:rsid w:val="00624236"/>
    <w:rsid w:val="0062459B"/>
    <w:rsid w:val="006248A6"/>
    <w:rsid w:val="0062573D"/>
    <w:rsid w:val="00625751"/>
    <w:rsid w:val="00627421"/>
    <w:rsid w:val="00627425"/>
    <w:rsid w:val="006278EE"/>
    <w:rsid w:val="00630C3B"/>
    <w:rsid w:val="006312A6"/>
    <w:rsid w:val="006313DB"/>
    <w:rsid w:val="0063149E"/>
    <w:rsid w:val="006322F0"/>
    <w:rsid w:val="0063294D"/>
    <w:rsid w:val="0063375F"/>
    <w:rsid w:val="00634F25"/>
    <w:rsid w:val="00635064"/>
    <w:rsid w:val="0063682E"/>
    <w:rsid w:val="00636EC4"/>
    <w:rsid w:val="00637151"/>
    <w:rsid w:val="006376A7"/>
    <w:rsid w:val="00637945"/>
    <w:rsid w:val="00637F73"/>
    <w:rsid w:val="00637FF0"/>
    <w:rsid w:val="006401E0"/>
    <w:rsid w:val="00640358"/>
    <w:rsid w:val="006404FF"/>
    <w:rsid w:val="006407E5"/>
    <w:rsid w:val="0064126D"/>
    <w:rsid w:val="00641A36"/>
    <w:rsid w:val="00643359"/>
    <w:rsid w:val="00643EA8"/>
    <w:rsid w:val="00644010"/>
    <w:rsid w:val="006450F0"/>
    <w:rsid w:val="0064547A"/>
    <w:rsid w:val="00645788"/>
    <w:rsid w:val="0064580C"/>
    <w:rsid w:val="00645951"/>
    <w:rsid w:val="00645BE7"/>
    <w:rsid w:val="006461E0"/>
    <w:rsid w:val="006501E0"/>
    <w:rsid w:val="006505A4"/>
    <w:rsid w:val="006509B6"/>
    <w:rsid w:val="00651881"/>
    <w:rsid w:val="00651BB2"/>
    <w:rsid w:val="00652D3B"/>
    <w:rsid w:val="00653117"/>
    <w:rsid w:val="00653172"/>
    <w:rsid w:val="0065390B"/>
    <w:rsid w:val="00653F9F"/>
    <w:rsid w:val="00653FFA"/>
    <w:rsid w:val="00654321"/>
    <w:rsid w:val="00654701"/>
    <w:rsid w:val="00654AC9"/>
    <w:rsid w:val="00655D25"/>
    <w:rsid w:val="00655DAD"/>
    <w:rsid w:val="00656EB4"/>
    <w:rsid w:val="006570EB"/>
    <w:rsid w:val="00657278"/>
    <w:rsid w:val="006572E5"/>
    <w:rsid w:val="006579B3"/>
    <w:rsid w:val="00657CCC"/>
    <w:rsid w:val="00662783"/>
    <w:rsid w:val="006629A3"/>
    <w:rsid w:val="00663A4E"/>
    <w:rsid w:val="00664CD3"/>
    <w:rsid w:val="00664E34"/>
    <w:rsid w:val="00665910"/>
    <w:rsid w:val="00665D37"/>
    <w:rsid w:val="00665FDC"/>
    <w:rsid w:val="006667DA"/>
    <w:rsid w:val="00666869"/>
    <w:rsid w:val="00670570"/>
    <w:rsid w:val="006707C2"/>
    <w:rsid w:val="006711A3"/>
    <w:rsid w:val="0067290C"/>
    <w:rsid w:val="006736E0"/>
    <w:rsid w:val="006738A7"/>
    <w:rsid w:val="00673D5B"/>
    <w:rsid w:val="00675963"/>
    <w:rsid w:val="00675EA3"/>
    <w:rsid w:val="0067607D"/>
    <w:rsid w:val="006762A9"/>
    <w:rsid w:val="0067649C"/>
    <w:rsid w:val="00676648"/>
    <w:rsid w:val="00677764"/>
    <w:rsid w:val="00680281"/>
    <w:rsid w:val="006803D1"/>
    <w:rsid w:val="00680548"/>
    <w:rsid w:val="0068129F"/>
    <w:rsid w:val="0068254F"/>
    <w:rsid w:val="0068289E"/>
    <w:rsid w:val="00682E4B"/>
    <w:rsid w:val="00683043"/>
    <w:rsid w:val="00684AB1"/>
    <w:rsid w:val="006857BA"/>
    <w:rsid w:val="00686079"/>
    <w:rsid w:val="00686510"/>
    <w:rsid w:val="00686671"/>
    <w:rsid w:val="006869ED"/>
    <w:rsid w:val="00690FA0"/>
    <w:rsid w:val="00690FEC"/>
    <w:rsid w:val="00691654"/>
    <w:rsid w:val="0069170F"/>
    <w:rsid w:val="006918F9"/>
    <w:rsid w:val="00691A2B"/>
    <w:rsid w:val="00693493"/>
    <w:rsid w:val="00693B64"/>
    <w:rsid w:val="00693C6B"/>
    <w:rsid w:val="00693E66"/>
    <w:rsid w:val="006944FD"/>
    <w:rsid w:val="00694505"/>
    <w:rsid w:val="0069518F"/>
    <w:rsid w:val="006955F9"/>
    <w:rsid w:val="00697320"/>
    <w:rsid w:val="006976DF"/>
    <w:rsid w:val="006A0B35"/>
    <w:rsid w:val="006A0FAC"/>
    <w:rsid w:val="006A12E3"/>
    <w:rsid w:val="006A1B63"/>
    <w:rsid w:val="006A21DB"/>
    <w:rsid w:val="006A3C50"/>
    <w:rsid w:val="006A44D6"/>
    <w:rsid w:val="006A7060"/>
    <w:rsid w:val="006A72E9"/>
    <w:rsid w:val="006A7CCE"/>
    <w:rsid w:val="006B0917"/>
    <w:rsid w:val="006B1514"/>
    <w:rsid w:val="006B20F2"/>
    <w:rsid w:val="006B287B"/>
    <w:rsid w:val="006B2D11"/>
    <w:rsid w:val="006B621C"/>
    <w:rsid w:val="006C032D"/>
    <w:rsid w:val="006C05F5"/>
    <w:rsid w:val="006C0D1A"/>
    <w:rsid w:val="006C1B61"/>
    <w:rsid w:val="006C3049"/>
    <w:rsid w:val="006C309F"/>
    <w:rsid w:val="006C39A7"/>
    <w:rsid w:val="006C4AAE"/>
    <w:rsid w:val="006C4CD6"/>
    <w:rsid w:val="006C50CF"/>
    <w:rsid w:val="006C5630"/>
    <w:rsid w:val="006C571B"/>
    <w:rsid w:val="006C59DD"/>
    <w:rsid w:val="006C5BC8"/>
    <w:rsid w:val="006C5E28"/>
    <w:rsid w:val="006C6128"/>
    <w:rsid w:val="006C6634"/>
    <w:rsid w:val="006C6DD9"/>
    <w:rsid w:val="006C70F9"/>
    <w:rsid w:val="006C7C16"/>
    <w:rsid w:val="006D04EA"/>
    <w:rsid w:val="006D0DCC"/>
    <w:rsid w:val="006D1089"/>
    <w:rsid w:val="006D108B"/>
    <w:rsid w:val="006D1BB9"/>
    <w:rsid w:val="006D1BD2"/>
    <w:rsid w:val="006D1CB2"/>
    <w:rsid w:val="006D255A"/>
    <w:rsid w:val="006D27B4"/>
    <w:rsid w:val="006D32A6"/>
    <w:rsid w:val="006D35F0"/>
    <w:rsid w:val="006D399C"/>
    <w:rsid w:val="006D4409"/>
    <w:rsid w:val="006D4500"/>
    <w:rsid w:val="006D4A5A"/>
    <w:rsid w:val="006D4C85"/>
    <w:rsid w:val="006D5B99"/>
    <w:rsid w:val="006D5BB8"/>
    <w:rsid w:val="006D6A76"/>
    <w:rsid w:val="006D7129"/>
    <w:rsid w:val="006D7756"/>
    <w:rsid w:val="006E028A"/>
    <w:rsid w:val="006E0F9A"/>
    <w:rsid w:val="006E169C"/>
    <w:rsid w:val="006E2291"/>
    <w:rsid w:val="006E3843"/>
    <w:rsid w:val="006E38FC"/>
    <w:rsid w:val="006E3BD2"/>
    <w:rsid w:val="006E3CB5"/>
    <w:rsid w:val="006E414A"/>
    <w:rsid w:val="006E4483"/>
    <w:rsid w:val="006E471D"/>
    <w:rsid w:val="006E488D"/>
    <w:rsid w:val="006E4DE3"/>
    <w:rsid w:val="006E55C3"/>
    <w:rsid w:val="006E5A2B"/>
    <w:rsid w:val="006E651D"/>
    <w:rsid w:val="006F000B"/>
    <w:rsid w:val="006F0FDA"/>
    <w:rsid w:val="006F132E"/>
    <w:rsid w:val="006F38CF"/>
    <w:rsid w:val="006F39AA"/>
    <w:rsid w:val="006F39AE"/>
    <w:rsid w:val="006F42AE"/>
    <w:rsid w:val="006F50FD"/>
    <w:rsid w:val="006F5128"/>
    <w:rsid w:val="006F5AD3"/>
    <w:rsid w:val="006F65D6"/>
    <w:rsid w:val="006F6940"/>
    <w:rsid w:val="006F7648"/>
    <w:rsid w:val="006F7CFD"/>
    <w:rsid w:val="00701BBB"/>
    <w:rsid w:val="00703AD8"/>
    <w:rsid w:val="00703EE7"/>
    <w:rsid w:val="0070510C"/>
    <w:rsid w:val="007051FC"/>
    <w:rsid w:val="00705C38"/>
    <w:rsid w:val="00705C76"/>
    <w:rsid w:val="00705E3C"/>
    <w:rsid w:val="0070636B"/>
    <w:rsid w:val="007069F7"/>
    <w:rsid w:val="00707848"/>
    <w:rsid w:val="007078E7"/>
    <w:rsid w:val="00707CC0"/>
    <w:rsid w:val="00707D7A"/>
    <w:rsid w:val="00710CE0"/>
    <w:rsid w:val="007120E5"/>
    <w:rsid w:val="00712234"/>
    <w:rsid w:val="0071281E"/>
    <w:rsid w:val="00713E27"/>
    <w:rsid w:val="007141DC"/>
    <w:rsid w:val="00714CE2"/>
    <w:rsid w:val="00714FAF"/>
    <w:rsid w:val="0071572C"/>
    <w:rsid w:val="00715746"/>
    <w:rsid w:val="00715A5B"/>
    <w:rsid w:val="007174FC"/>
    <w:rsid w:val="00717F8C"/>
    <w:rsid w:val="0072085C"/>
    <w:rsid w:val="00720D60"/>
    <w:rsid w:val="00720D96"/>
    <w:rsid w:val="0072128B"/>
    <w:rsid w:val="0072169C"/>
    <w:rsid w:val="00721928"/>
    <w:rsid w:val="00722BAC"/>
    <w:rsid w:val="0072319E"/>
    <w:rsid w:val="00723FC5"/>
    <w:rsid w:val="0072471D"/>
    <w:rsid w:val="00725192"/>
    <w:rsid w:val="007257CB"/>
    <w:rsid w:val="00725871"/>
    <w:rsid w:val="00726C28"/>
    <w:rsid w:val="0072704C"/>
    <w:rsid w:val="00730F80"/>
    <w:rsid w:val="0073102C"/>
    <w:rsid w:val="00731616"/>
    <w:rsid w:val="00731833"/>
    <w:rsid w:val="00731D52"/>
    <w:rsid w:val="00732472"/>
    <w:rsid w:val="00732763"/>
    <w:rsid w:val="00732A4A"/>
    <w:rsid w:val="0073332B"/>
    <w:rsid w:val="0073337E"/>
    <w:rsid w:val="00734046"/>
    <w:rsid w:val="00736FF6"/>
    <w:rsid w:val="0073713A"/>
    <w:rsid w:val="0073714B"/>
    <w:rsid w:val="007400DB"/>
    <w:rsid w:val="00740487"/>
    <w:rsid w:val="00740A7A"/>
    <w:rsid w:val="00741186"/>
    <w:rsid w:val="007414B5"/>
    <w:rsid w:val="0074165F"/>
    <w:rsid w:val="00741FF7"/>
    <w:rsid w:val="00742262"/>
    <w:rsid w:val="00742993"/>
    <w:rsid w:val="00744F44"/>
    <w:rsid w:val="0074568D"/>
    <w:rsid w:val="00746350"/>
    <w:rsid w:val="00750C5F"/>
    <w:rsid w:val="00751418"/>
    <w:rsid w:val="007518C7"/>
    <w:rsid w:val="00751DA0"/>
    <w:rsid w:val="00751EB1"/>
    <w:rsid w:val="00752920"/>
    <w:rsid w:val="00752CBF"/>
    <w:rsid w:val="00753695"/>
    <w:rsid w:val="00753A12"/>
    <w:rsid w:val="0075405B"/>
    <w:rsid w:val="0075490F"/>
    <w:rsid w:val="00754E86"/>
    <w:rsid w:val="00761D2B"/>
    <w:rsid w:val="00762396"/>
    <w:rsid w:val="00762891"/>
    <w:rsid w:val="00763D3E"/>
    <w:rsid w:val="007656F7"/>
    <w:rsid w:val="00766AC1"/>
    <w:rsid w:val="00766C0D"/>
    <w:rsid w:val="00770F70"/>
    <w:rsid w:val="00771039"/>
    <w:rsid w:val="007710FF"/>
    <w:rsid w:val="007711BE"/>
    <w:rsid w:val="00772219"/>
    <w:rsid w:val="00772A78"/>
    <w:rsid w:val="00772BB9"/>
    <w:rsid w:val="00772EF3"/>
    <w:rsid w:val="0077304B"/>
    <w:rsid w:val="007732E0"/>
    <w:rsid w:val="00773609"/>
    <w:rsid w:val="00773C76"/>
    <w:rsid w:val="00773D56"/>
    <w:rsid w:val="007741EC"/>
    <w:rsid w:val="007743E3"/>
    <w:rsid w:val="0077441B"/>
    <w:rsid w:val="00775CF0"/>
    <w:rsid w:val="00775D36"/>
    <w:rsid w:val="00775D6C"/>
    <w:rsid w:val="007766FF"/>
    <w:rsid w:val="00776FEA"/>
    <w:rsid w:val="00777B8E"/>
    <w:rsid w:val="007800FE"/>
    <w:rsid w:val="00781646"/>
    <w:rsid w:val="007825DF"/>
    <w:rsid w:val="00783348"/>
    <w:rsid w:val="007836DF"/>
    <w:rsid w:val="007840F7"/>
    <w:rsid w:val="00784752"/>
    <w:rsid w:val="007847DC"/>
    <w:rsid w:val="0078518C"/>
    <w:rsid w:val="00787390"/>
    <w:rsid w:val="007875B2"/>
    <w:rsid w:val="00787AD7"/>
    <w:rsid w:val="00790F58"/>
    <w:rsid w:val="007921CA"/>
    <w:rsid w:val="00792D0D"/>
    <w:rsid w:val="00793702"/>
    <w:rsid w:val="0079435B"/>
    <w:rsid w:val="007945A5"/>
    <w:rsid w:val="0079460D"/>
    <w:rsid w:val="007949FF"/>
    <w:rsid w:val="00794A78"/>
    <w:rsid w:val="007951CE"/>
    <w:rsid w:val="00795711"/>
    <w:rsid w:val="00796F94"/>
    <w:rsid w:val="0079754A"/>
    <w:rsid w:val="007A013F"/>
    <w:rsid w:val="007A0F4D"/>
    <w:rsid w:val="007A1208"/>
    <w:rsid w:val="007A14B0"/>
    <w:rsid w:val="007A1832"/>
    <w:rsid w:val="007A18A5"/>
    <w:rsid w:val="007A334B"/>
    <w:rsid w:val="007A3E2D"/>
    <w:rsid w:val="007A3F0B"/>
    <w:rsid w:val="007A443E"/>
    <w:rsid w:val="007A4D8A"/>
    <w:rsid w:val="007A544F"/>
    <w:rsid w:val="007A58DF"/>
    <w:rsid w:val="007A5A03"/>
    <w:rsid w:val="007A5C28"/>
    <w:rsid w:val="007A6026"/>
    <w:rsid w:val="007A798B"/>
    <w:rsid w:val="007A7F62"/>
    <w:rsid w:val="007B043E"/>
    <w:rsid w:val="007B10C8"/>
    <w:rsid w:val="007B260E"/>
    <w:rsid w:val="007B3759"/>
    <w:rsid w:val="007B75EA"/>
    <w:rsid w:val="007B7840"/>
    <w:rsid w:val="007C0182"/>
    <w:rsid w:val="007C1502"/>
    <w:rsid w:val="007C1B39"/>
    <w:rsid w:val="007C225A"/>
    <w:rsid w:val="007C3F08"/>
    <w:rsid w:val="007C563E"/>
    <w:rsid w:val="007C5DBD"/>
    <w:rsid w:val="007C71BC"/>
    <w:rsid w:val="007C7DEE"/>
    <w:rsid w:val="007C7E70"/>
    <w:rsid w:val="007C7FA7"/>
    <w:rsid w:val="007D02A2"/>
    <w:rsid w:val="007D0DE0"/>
    <w:rsid w:val="007D1190"/>
    <w:rsid w:val="007D11CA"/>
    <w:rsid w:val="007D14BA"/>
    <w:rsid w:val="007D2850"/>
    <w:rsid w:val="007D2AD3"/>
    <w:rsid w:val="007D30B6"/>
    <w:rsid w:val="007D3354"/>
    <w:rsid w:val="007D421D"/>
    <w:rsid w:val="007D44B6"/>
    <w:rsid w:val="007D46BF"/>
    <w:rsid w:val="007D474D"/>
    <w:rsid w:val="007D51E1"/>
    <w:rsid w:val="007D573E"/>
    <w:rsid w:val="007D660E"/>
    <w:rsid w:val="007D6C4C"/>
    <w:rsid w:val="007E0248"/>
    <w:rsid w:val="007E030D"/>
    <w:rsid w:val="007E045E"/>
    <w:rsid w:val="007E06F7"/>
    <w:rsid w:val="007E1DF7"/>
    <w:rsid w:val="007E22F1"/>
    <w:rsid w:val="007E28FF"/>
    <w:rsid w:val="007E3F9A"/>
    <w:rsid w:val="007E46B9"/>
    <w:rsid w:val="007E6489"/>
    <w:rsid w:val="007E6A5B"/>
    <w:rsid w:val="007F0081"/>
    <w:rsid w:val="007F00E1"/>
    <w:rsid w:val="007F074D"/>
    <w:rsid w:val="007F0C30"/>
    <w:rsid w:val="007F1517"/>
    <w:rsid w:val="007F19C1"/>
    <w:rsid w:val="007F212C"/>
    <w:rsid w:val="007F3773"/>
    <w:rsid w:val="007F3B02"/>
    <w:rsid w:val="007F4465"/>
    <w:rsid w:val="007F471C"/>
    <w:rsid w:val="007F4974"/>
    <w:rsid w:val="007F56DF"/>
    <w:rsid w:val="007F6170"/>
    <w:rsid w:val="007F61D8"/>
    <w:rsid w:val="007F64C3"/>
    <w:rsid w:val="007F68D9"/>
    <w:rsid w:val="007F69DE"/>
    <w:rsid w:val="007F6D31"/>
    <w:rsid w:val="007F6F5B"/>
    <w:rsid w:val="00802CB9"/>
    <w:rsid w:val="00802E53"/>
    <w:rsid w:val="00803141"/>
    <w:rsid w:val="008032F7"/>
    <w:rsid w:val="00803302"/>
    <w:rsid w:val="00804A6E"/>
    <w:rsid w:val="00805B7F"/>
    <w:rsid w:val="0080626A"/>
    <w:rsid w:val="008062DA"/>
    <w:rsid w:val="00807772"/>
    <w:rsid w:val="008079F1"/>
    <w:rsid w:val="00807A82"/>
    <w:rsid w:val="008110DA"/>
    <w:rsid w:val="008117E7"/>
    <w:rsid w:val="00812852"/>
    <w:rsid w:val="008138BF"/>
    <w:rsid w:val="00813EE9"/>
    <w:rsid w:val="008143B6"/>
    <w:rsid w:val="008143E4"/>
    <w:rsid w:val="008149EE"/>
    <w:rsid w:val="00814E27"/>
    <w:rsid w:val="008155B6"/>
    <w:rsid w:val="008157CB"/>
    <w:rsid w:val="00815B1F"/>
    <w:rsid w:val="00815CE3"/>
    <w:rsid w:val="00816DD3"/>
    <w:rsid w:val="00816EB5"/>
    <w:rsid w:val="00820D82"/>
    <w:rsid w:val="00821853"/>
    <w:rsid w:val="008222E4"/>
    <w:rsid w:val="00822A7C"/>
    <w:rsid w:val="008239D4"/>
    <w:rsid w:val="00823D07"/>
    <w:rsid w:val="00823E0C"/>
    <w:rsid w:val="00823FBD"/>
    <w:rsid w:val="008248F8"/>
    <w:rsid w:val="00824C13"/>
    <w:rsid w:val="00824DBB"/>
    <w:rsid w:val="0082514C"/>
    <w:rsid w:val="008258EA"/>
    <w:rsid w:val="00825B9D"/>
    <w:rsid w:val="00825C7C"/>
    <w:rsid w:val="00826ECD"/>
    <w:rsid w:val="00827374"/>
    <w:rsid w:val="0082743B"/>
    <w:rsid w:val="00827602"/>
    <w:rsid w:val="00827B67"/>
    <w:rsid w:val="008309EC"/>
    <w:rsid w:val="00831991"/>
    <w:rsid w:val="00831B32"/>
    <w:rsid w:val="008325B0"/>
    <w:rsid w:val="00833242"/>
    <w:rsid w:val="008339E1"/>
    <w:rsid w:val="00833A66"/>
    <w:rsid w:val="008340E6"/>
    <w:rsid w:val="0083489E"/>
    <w:rsid w:val="00835407"/>
    <w:rsid w:val="008367EE"/>
    <w:rsid w:val="00836FB9"/>
    <w:rsid w:val="008378E8"/>
    <w:rsid w:val="00840B65"/>
    <w:rsid w:val="008410B0"/>
    <w:rsid w:val="008414BD"/>
    <w:rsid w:val="0084205F"/>
    <w:rsid w:val="008423CE"/>
    <w:rsid w:val="0084241C"/>
    <w:rsid w:val="0084259B"/>
    <w:rsid w:val="008434BD"/>
    <w:rsid w:val="0084364E"/>
    <w:rsid w:val="008436F0"/>
    <w:rsid w:val="00843C2A"/>
    <w:rsid w:val="00843F2B"/>
    <w:rsid w:val="008443BD"/>
    <w:rsid w:val="00845A7E"/>
    <w:rsid w:val="00845D3A"/>
    <w:rsid w:val="00846C1E"/>
    <w:rsid w:val="00846D6D"/>
    <w:rsid w:val="00846D88"/>
    <w:rsid w:val="00850EAC"/>
    <w:rsid w:val="008519BC"/>
    <w:rsid w:val="00851C71"/>
    <w:rsid w:val="00851E9B"/>
    <w:rsid w:val="00852C35"/>
    <w:rsid w:val="008538F5"/>
    <w:rsid w:val="00853BBE"/>
    <w:rsid w:val="00855058"/>
    <w:rsid w:val="00855643"/>
    <w:rsid w:val="00855917"/>
    <w:rsid w:val="00855D25"/>
    <w:rsid w:val="00856887"/>
    <w:rsid w:val="00856A2C"/>
    <w:rsid w:val="00857D58"/>
    <w:rsid w:val="00860515"/>
    <w:rsid w:val="008617C5"/>
    <w:rsid w:val="00861E9A"/>
    <w:rsid w:val="00862D23"/>
    <w:rsid w:val="008633FD"/>
    <w:rsid w:val="00863540"/>
    <w:rsid w:val="00863EA2"/>
    <w:rsid w:val="00865512"/>
    <w:rsid w:val="00866903"/>
    <w:rsid w:val="00866915"/>
    <w:rsid w:val="00866D90"/>
    <w:rsid w:val="00866FC9"/>
    <w:rsid w:val="008671E6"/>
    <w:rsid w:val="0086738B"/>
    <w:rsid w:val="00867EA3"/>
    <w:rsid w:val="008708BC"/>
    <w:rsid w:val="00870D82"/>
    <w:rsid w:val="00870FC5"/>
    <w:rsid w:val="00871174"/>
    <w:rsid w:val="00872042"/>
    <w:rsid w:val="008733B1"/>
    <w:rsid w:val="00874248"/>
    <w:rsid w:val="00874436"/>
    <w:rsid w:val="0087449B"/>
    <w:rsid w:val="00875336"/>
    <w:rsid w:val="0087579F"/>
    <w:rsid w:val="0087619F"/>
    <w:rsid w:val="0087780E"/>
    <w:rsid w:val="00877B90"/>
    <w:rsid w:val="00877C71"/>
    <w:rsid w:val="008825A5"/>
    <w:rsid w:val="00883A32"/>
    <w:rsid w:val="00884ABE"/>
    <w:rsid w:val="00885A78"/>
    <w:rsid w:val="0088610D"/>
    <w:rsid w:val="00886459"/>
    <w:rsid w:val="00887509"/>
    <w:rsid w:val="00887BFE"/>
    <w:rsid w:val="00890173"/>
    <w:rsid w:val="0089023D"/>
    <w:rsid w:val="0089047C"/>
    <w:rsid w:val="008905FA"/>
    <w:rsid w:val="00890B0F"/>
    <w:rsid w:val="00891B6B"/>
    <w:rsid w:val="00894402"/>
    <w:rsid w:val="0089462D"/>
    <w:rsid w:val="008946FF"/>
    <w:rsid w:val="00894CB2"/>
    <w:rsid w:val="008957E1"/>
    <w:rsid w:val="00895962"/>
    <w:rsid w:val="008963C9"/>
    <w:rsid w:val="00897BDF"/>
    <w:rsid w:val="008A0544"/>
    <w:rsid w:val="008A156C"/>
    <w:rsid w:val="008A1C0C"/>
    <w:rsid w:val="008A24E9"/>
    <w:rsid w:val="008A27DC"/>
    <w:rsid w:val="008A31EF"/>
    <w:rsid w:val="008A3848"/>
    <w:rsid w:val="008A38D0"/>
    <w:rsid w:val="008A46C0"/>
    <w:rsid w:val="008A4E9F"/>
    <w:rsid w:val="008A50A5"/>
    <w:rsid w:val="008A53FC"/>
    <w:rsid w:val="008A665B"/>
    <w:rsid w:val="008A78B9"/>
    <w:rsid w:val="008A7DBE"/>
    <w:rsid w:val="008B069C"/>
    <w:rsid w:val="008B099C"/>
    <w:rsid w:val="008B0EE6"/>
    <w:rsid w:val="008B1F5B"/>
    <w:rsid w:val="008B26B7"/>
    <w:rsid w:val="008B3864"/>
    <w:rsid w:val="008B3A21"/>
    <w:rsid w:val="008B4192"/>
    <w:rsid w:val="008B468B"/>
    <w:rsid w:val="008B52A8"/>
    <w:rsid w:val="008B54D8"/>
    <w:rsid w:val="008B579C"/>
    <w:rsid w:val="008B5F2B"/>
    <w:rsid w:val="008B635D"/>
    <w:rsid w:val="008B64F7"/>
    <w:rsid w:val="008B6AF8"/>
    <w:rsid w:val="008B7C2E"/>
    <w:rsid w:val="008B7E6D"/>
    <w:rsid w:val="008C084D"/>
    <w:rsid w:val="008C10A5"/>
    <w:rsid w:val="008C2225"/>
    <w:rsid w:val="008C23CE"/>
    <w:rsid w:val="008C273A"/>
    <w:rsid w:val="008C30AB"/>
    <w:rsid w:val="008C3F87"/>
    <w:rsid w:val="008C56E6"/>
    <w:rsid w:val="008C5B5C"/>
    <w:rsid w:val="008C5E15"/>
    <w:rsid w:val="008C5FF6"/>
    <w:rsid w:val="008C6918"/>
    <w:rsid w:val="008C7E6C"/>
    <w:rsid w:val="008D0556"/>
    <w:rsid w:val="008D0E58"/>
    <w:rsid w:val="008D105D"/>
    <w:rsid w:val="008D15DC"/>
    <w:rsid w:val="008D2BCE"/>
    <w:rsid w:val="008D4416"/>
    <w:rsid w:val="008D5371"/>
    <w:rsid w:val="008D6880"/>
    <w:rsid w:val="008D698E"/>
    <w:rsid w:val="008D6C2B"/>
    <w:rsid w:val="008D70AA"/>
    <w:rsid w:val="008D7176"/>
    <w:rsid w:val="008D7F85"/>
    <w:rsid w:val="008E0015"/>
    <w:rsid w:val="008E050D"/>
    <w:rsid w:val="008E0A8B"/>
    <w:rsid w:val="008E0EF1"/>
    <w:rsid w:val="008E1607"/>
    <w:rsid w:val="008E2D4A"/>
    <w:rsid w:val="008E3F61"/>
    <w:rsid w:val="008E4272"/>
    <w:rsid w:val="008E46C8"/>
    <w:rsid w:val="008E4DF2"/>
    <w:rsid w:val="008E5133"/>
    <w:rsid w:val="008E5296"/>
    <w:rsid w:val="008E61DF"/>
    <w:rsid w:val="008E63A8"/>
    <w:rsid w:val="008E6438"/>
    <w:rsid w:val="008E78BA"/>
    <w:rsid w:val="008F0A33"/>
    <w:rsid w:val="008F1A27"/>
    <w:rsid w:val="008F2020"/>
    <w:rsid w:val="008F2096"/>
    <w:rsid w:val="008F215A"/>
    <w:rsid w:val="008F229A"/>
    <w:rsid w:val="008F3701"/>
    <w:rsid w:val="008F407B"/>
    <w:rsid w:val="008F4E6A"/>
    <w:rsid w:val="008F58E8"/>
    <w:rsid w:val="008F7030"/>
    <w:rsid w:val="009018E5"/>
    <w:rsid w:val="00902927"/>
    <w:rsid w:val="00902D50"/>
    <w:rsid w:val="00903940"/>
    <w:rsid w:val="00903A60"/>
    <w:rsid w:val="009049F1"/>
    <w:rsid w:val="0090527F"/>
    <w:rsid w:val="00906705"/>
    <w:rsid w:val="00906A6B"/>
    <w:rsid w:val="00910A50"/>
    <w:rsid w:val="00911A69"/>
    <w:rsid w:val="0091248D"/>
    <w:rsid w:val="00912B35"/>
    <w:rsid w:val="00913094"/>
    <w:rsid w:val="0091476C"/>
    <w:rsid w:val="00914AE9"/>
    <w:rsid w:val="00915043"/>
    <w:rsid w:val="009160C0"/>
    <w:rsid w:val="00916340"/>
    <w:rsid w:val="00917385"/>
    <w:rsid w:val="00917DB1"/>
    <w:rsid w:val="00920CAB"/>
    <w:rsid w:val="009212D0"/>
    <w:rsid w:val="009212EC"/>
    <w:rsid w:val="00921977"/>
    <w:rsid w:val="00923700"/>
    <w:rsid w:val="0092398C"/>
    <w:rsid w:val="00923BC1"/>
    <w:rsid w:val="00924515"/>
    <w:rsid w:val="00924B7E"/>
    <w:rsid w:val="0092529D"/>
    <w:rsid w:val="009276B3"/>
    <w:rsid w:val="00927894"/>
    <w:rsid w:val="00930120"/>
    <w:rsid w:val="00931B7C"/>
    <w:rsid w:val="00933182"/>
    <w:rsid w:val="00933AFF"/>
    <w:rsid w:val="00934E5A"/>
    <w:rsid w:val="009354B0"/>
    <w:rsid w:val="00935C20"/>
    <w:rsid w:val="00935F4E"/>
    <w:rsid w:val="0093685B"/>
    <w:rsid w:val="00937551"/>
    <w:rsid w:val="00937F6E"/>
    <w:rsid w:val="009403FE"/>
    <w:rsid w:val="00940C35"/>
    <w:rsid w:val="00940F1E"/>
    <w:rsid w:val="0094108E"/>
    <w:rsid w:val="00942BBA"/>
    <w:rsid w:val="00944FA2"/>
    <w:rsid w:val="00945CCE"/>
    <w:rsid w:val="00946849"/>
    <w:rsid w:val="00947045"/>
    <w:rsid w:val="00947EB5"/>
    <w:rsid w:val="00950684"/>
    <w:rsid w:val="00950BCB"/>
    <w:rsid w:val="00950C35"/>
    <w:rsid w:val="00951D0F"/>
    <w:rsid w:val="00951E51"/>
    <w:rsid w:val="009526C5"/>
    <w:rsid w:val="00952B46"/>
    <w:rsid w:val="00953472"/>
    <w:rsid w:val="009544D7"/>
    <w:rsid w:val="00954FFA"/>
    <w:rsid w:val="009553AC"/>
    <w:rsid w:val="00955DC0"/>
    <w:rsid w:val="00957290"/>
    <w:rsid w:val="00957830"/>
    <w:rsid w:val="00957B81"/>
    <w:rsid w:val="00957E3F"/>
    <w:rsid w:val="00957E66"/>
    <w:rsid w:val="00960102"/>
    <w:rsid w:val="009601ED"/>
    <w:rsid w:val="00960964"/>
    <w:rsid w:val="00960FFB"/>
    <w:rsid w:val="009622D7"/>
    <w:rsid w:val="009624EA"/>
    <w:rsid w:val="0096278C"/>
    <w:rsid w:val="00962E4F"/>
    <w:rsid w:val="0096312A"/>
    <w:rsid w:val="00963428"/>
    <w:rsid w:val="00963BCD"/>
    <w:rsid w:val="009644D5"/>
    <w:rsid w:val="0096468A"/>
    <w:rsid w:val="00965D0E"/>
    <w:rsid w:val="00967098"/>
    <w:rsid w:val="00967DF2"/>
    <w:rsid w:val="00970E56"/>
    <w:rsid w:val="009719DF"/>
    <w:rsid w:val="00974949"/>
    <w:rsid w:val="009762E8"/>
    <w:rsid w:val="009778E5"/>
    <w:rsid w:val="00977C6D"/>
    <w:rsid w:val="00980FCC"/>
    <w:rsid w:val="00982099"/>
    <w:rsid w:val="009830EE"/>
    <w:rsid w:val="00984E48"/>
    <w:rsid w:val="00985C65"/>
    <w:rsid w:val="009861C5"/>
    <w:rsid w:val="00987534"/>
    <w:rsid w:val="0099184E"/>
    <w:rsid w:val="00992CAD"/>
    <w:rsid w:val="00993FA6"/>
    <w:rsid w:val="00994002"/>
    <w:rsid w:val="00995A15"/>
    <w:rsid w:val="0099661F"/>
    <w:rsid w:val="00996620"/>
    <w:rsid w:val="00996D48"/>
    <w:rsid w:val="00996F48"/>
    <w:rsid w:val="00997409"/>
    <w:rsid w:val="00997DCB"/>
    <w:rsid w:val="009A03E4"/>
    <w:rsid w:val="009A0A89"/>
    <w:rsid w:val="009A0D06"/>
    <w:rsid w:val="009A0F1D"/>
    <w:rsid w:val="009A1759"/>
    <w:rsid w:val="009A1B30"/>
    <w:rsid w:val="009A2D55"/>
    <w:rsid w:val="009A2FAC"/>
    <w:rsid w:val="009A3445"/>
    <w:rsid w:val="009A3674"/>
    <w:rsid w:val="009A5636"/>
    <w:rsid w:val="009A59DC"/>
    <w:rsid w:val="009A5C5B"/>
    <w:rsid w:val="009A7288"/>
    <w:rsid w:val="009A7963"/>
    <w:rsid w:val="009B03FF"/>
    <w:rsid w:val="009B04A5"/>
    <w:rsid w:val="009B09D6"/>
    <w:rsid w:val="009B0F6A"/>
    <w:rsid w:val="009B1657"/>
    <w:rsid w:val="009B25E3"/>
    <w:rsid w:val="009B2D62"/>
    <w:rsid w:val="009B2E09"/>
    <w:rsid w:val="009B3553"/>
    <w:rsid w:val="009B3E95"/>
    <w:rsid w:val="009B4599"/>
    <w:rsid w:val="009B4678"/>
    <w:rsid w:val="009B4709"/>
    <w:rsid w:val="009B4AC5"/>
    <w:rsid w:val="009B6933"/>
    <w:rsid w:val="009B6BA5"/>
    <w:rsid w:val="009B6C2F"/>
    <w:rsid w:val="009B7152"/>
    <w:rsid w:val="009C0B8F"/>
    <w:rsid w:val="009C114A"/>
    <w:rsid w:val="009C211E"/>
    <w:rsid w:val="009C290F"/>
    <w:rsid w:val="009C3533"/>
    <w:rsid w:val="009C378B"/>
    <w:rsid w:val="009C4082"/>
    <w:rsid w:val="009C5FA7"/>
    <w:rsid w:val="009C66C4"/>
    <w:rsid w:val="009C71E1"/>
    <w:rsid w:val="009D005C"/>
    <w:rsid w:val="009D0685"/>
    <w:rsid w:val="009D1598"/>
    <w:rsid w:val="009D2F25"/>
    <w:rsid w:val="009D364B"/>
    <w:rsid w:val="009D3D73"/>
    <w:rsid w:val="009D452F"/>
    <w:rsid w:val="009D491E"/>
    <w:rsid w:val="009D4C61"/>
    <w:rsid w:val="009D4DCC"/>
    <w:rsid w:val="009D5653"/>
    <w:rsid w:val="009D647A"/>
    <w:rsid w:val="009D7315"/>
    <w:rsid w:val="009D7FD7"/>
    <w:rsid w:val="009E0BCF"/>
    <w:rsid w:val="009E1C4B"/>
    <w:rsid w:val="009E1CBC"/>
    <w:rsid w:val="009E1EBC"/>
    <w:rsid w:val="009E2B24"/>
    <w:rsid w:val="009E3857"/>
    <w:rsid w:val="009E4088"/>
    <w:rsid w:val="009E5F59"/>
    <w:rsid w:val="009E628C"/>
    <w:rsid w:val="009E6778"/>
    <w:rsid w:val="009F0E2A"/>
    <w:rsid w:val="009F11D1"/>
    <w:rsid w:val="009F1563"/>
    <w:rsid w:val="009F2CFC"/>
    <w:rsid w:val="009F3252"/>
    <w:rsid w:val="009F3B10"/>
    <w:rsid w:val="009F4713"/>
    <w:rsid w:val="009F4EAC"/>
    <w:rsid w:val="009F5CA9"/>
    <w:rsid w:val="009F5F46"/>
    <w:rsid w:val="009F6164"/>
    <w:rsid w:val="009F6FFC"/>
    <w:rsid w:val="009F7866"/>
    <w:rsid w:val="009F7FEF"/>
    <w:rsid w:val="00A01109"/>
    <w:rsid w:val="00A01584"/>
    <w:rsid w:val="00A0190B"/>
    <w:rsid w:val="00A01EDD"/>
    <w:rsid w:val="00A03CD2"/>
    <w:rsid w:val="00A057E2"/>
    <w:rsid w:val="00A059CA"/>
    <w:rsid w:val="00A05E72"/>
    <w:rsid w:val="00A06838"/>
    <w:rsid w:val="00A06BA4"/>
    <w:rsid w:val="00A06C3A"/>
    <w:rsid w:val="00A07069"/>
    <w:rsid w:val="00A07A77"/>
    <w:rsid w:val="00A07B3A"/>
    <w:rsid w:val="00A07B54"/>
    <w:rsid w:val="00A07C41"/>
    <w:rsid w:val="00A07C6A"/>
    <w:rsid w:val="00A10B6D"/>
    <w:rsid w:val="00A10F8E"/>
    <w:rsid w:val="00A11F48"/>
    <w:rsid w:val="00A12D99"/>
    <w:rsid w:val="00A14265"/>
    <w:rsid w:val="00A14926"/>
    <w:rsid w:val="00A14B7F"/>
    <w:rsid w:val="00A153B6"/>
    <w:rsid w:val="00A156CF"/>
    <w:rsid w:val="00A15F4C"/>
    <w:rsid w:val="00A1604D"/>
    <w:rsid w:val="00A177E8"/>
    <w:rsid w:val="00A17DF6"/>
    <w:rsid w:val="00A20516"/>
    <w:rsid w:val="00A20928"/>
    <w:rsid w:val="00A20CAF"/>
    <w:rsid w:val="00A211DB"/>
    <w:rsid w:val="00A22689"/>
    <w:rsid w:val="00A227BF"/>
    <w:rsid w:val="00A2362E"/>
    <w:rsid w:val="00A243A4"/>
    <w:rsid w:val="00A25E14"/>
    <w:rsid w:val="00A260F4"/>
    <w:rsid w:val="00A275FC"/>
    <w:rsid w:val="00A27712"/>
    <w:rsid w:val="00A30842"/>
    <w:rsid w:val="00A30ACE"/>
    <w:rsid w:val="00A313FD"/>
    <w:rsid w:val="00A329B4"/>
    <w:rsid w:val="00A3376D"/>
    <w:rsid w:val="00A33C39"/>
    <w:rsid w:val="00A3448A"/>
    <w:rsid w:val="00A361C8"/>
    <w:rsid w:val="00A3662B"/>
    <w:rsid w:val="00A367EC"/>
    <w:rsid w:val="00A374B8"/>
    <w:rsid w:val="00A375BB"/>
    <w:rsid w:val="00A37B57"/>
    <w:rsid w:val="00A37CC2"/>
    <w:rsid w:val="00A40093"/>
    <w:rsid w:val="00A401EF"/>
    <w:rsid w:val="00A409AA"/>
    <w:rsid w:val="00A40E43"/>
    <w:rsid w:val="00A40FD9"/>
    <w:rsid w:val="00A411A5"/>
    <w:rsid w:val="00A41291"/>
    <w:rsid w:val="00A43B77"/>
    <w:rsid w:val="00A4462F"/>
    <w:rsid w:val="00A456A1"/>
    <w:rsid w:val="00A47CF4"/>
    <w:rsid w:val="00A515A6"/>
    <w:rsid w:val="00A51758"/>
    <w:rsid w:val="00A53700"/>
    <w:rsid w:val="00A53EC4"/>
    <w:rsid w:val="00A54657"/>
    <w:rsid w:val="00A5473D"/>
    <w:rsid w:val="00A55B61"/>
    <w:rsid w:val="00A55FF9"/>
    <w:rsid w:val="00A60708"/>
    <w:rsid w:val="00A622CC"/>
    <w:rsid w:val="00A629CC"/>
    <w:rsid w:val="00A62EA2"/>
    <w:rsid w:val="00A64923"/>
    <w:rsid w:val="00A64CE4"/>
    <w:rsid w:val="00A64E82"/>
    <w:rsid w:val="00A64F8D"/>
    <w:rsid w:val="00A655BF"/>
    <w:rsid w:val="00A657E4"/>
    <w:rsid w:val="00A657F1"/>
    <w:rsid w:val="00A661D4"/>
    <w:rsid w:val="00A669CE"/>
    <w:rsid w:val="00A71438"/>
    <w:rsid w:val="00A71D07"/>
    <w:rsid w:val="00A71EC0"/>
    <w:rsid w:val="00A74CEA"/>
    <w:rsid w:val="00A762A9"/>
    <w:rsid w:val="00A76BFB"/>
    <w:rsid w:val="00A76E5F"/>
    <w:rsid w:val="00A771F7"/>
    <w:rsid w:val="00A779C6"/>
    <w:rsid w:val="00A77B33"/>
    <w:rsid w:val="00A80EC9"/>
    <w:rsid w:val="00A812BF"/>
    <w:rsid w:val="00A818FD"/>
    <w:rsid w:val="00A82A80"/>
    <w:rsid w:val="00A82AAD"/>
    <w:rsid w:val="00A82D89"/>
    <w:rsid w:val="00A82E9E"/>
    <w:rsid w:val="00A82FD6"/>
    <w:rsid w:val="00A8301C"/>
    <w:rsid w:val="00A8350F"/>
    <w:rsid w:val="00A84435"/>
    <w:rsid w:val="00A85318"/>
    <w:rsid w:val="00A85A06"/>
    <w:rsid w:val="00A85BD7"/>
    <w:rsid w:val="00A86F6E"/>
    <w:rsid w:val="00A87108"/>
    <w:rsid w:val="00A90B5F"/>
    <w:rsid w:val="00A90DC9"/>
    <w:rsid w:val="00A90FA9"/>
    <w:rsid w:val="00A912D1"/>
    <w:rsid w:val="00A91492"/>
    <w:rsid w:val="00A915A0"/>
    <w:rsid w:val="00A92181"/>
    <w:rsid w:val="00A92B2A"/>
    <w:rsid w:val="00A92DE6"/>
    <w:rsid w:val="00A948DA"/>
    <w:rsid w:val="00A95D59"/>
    <w:rsid w:val="00A96186"/>
    <w:rsid w:val="00A96245"/>
    <w:rsid w:val="00A9626D"/>
    <w:rsid w:val="00A9682F"/>
    <w:rsid w:val="00A96C16"/>
    <w:rsid w:val="00A96D22"/>
    <w:rsid w:val="00A973DC"/>
    <w:rsid w:val="00A97592"/>
    <w:rsid w:val="00A979C0"/>
    <w:rsid w:val="00AA1829"/>
    <w:rsid w:val="00AA23F2"/>
    <w:rsid w:val="00AA3C9E"/>
    <w:rsid w:val="00AA3F9A"/>
    <w:rsid w:val="00AA40EB"/>
    <w:rsid w:val="00AA4260"/>
    <w:rsid w:val="00AA510F"/>
    <w:rsid w:val="00AA64E6"/>
    <w:rsid w:val="00AA657A"/>
    <w:rsid w:val="00AA6FC4"/>
    <w:rsid w:val="00AA7F13"/>
    <w:rsid w:val="00AB0D58"/>
    <w:rsid w:val="00AB1140"/>
    <w:rsid w:val="00AB2FFA"/>
    <w:rsid w:val="00AB3179"/>
    <w:rsid w:val="00AB350E"/>
    <w:rsid w:val="00AB3D40"/>
    <w:rsid w:val="00AB412D"/>
    <w:rsid w:val="00AB418B"/>
    <w:rsid w:val="00AB4B38"/>
    <w:rsid w:val="00AB5616"/>
    <w:rsid w:val="00AB5A89"/>
    <w:rsid w:val="00AB5E76"/>
    <w:rsid w:val="00AB643F"/>
    <w:rsid w:val="00AB6975"/>
    <w:rsid w:val="00AB6D80"/>
    <w:rsid w:val="00AB6F9A"/>
    <w:rsid w:val="00AB71A9"/>
    <w:rsid w:val="00AB733F"/>
    <w:rsid w:val="00AB76F4"/>
    <w:rsid w:val="00AB7830"/>
    <w:rsid w:val="00AB79BE"/>
    <w:rsid w:val="00AC0911"/>
    <w:rsid w:val="00AC21AF"/>
    <w:rsid w:val="00AC22C6"/>
    <w:rsid w:val="00AC24EF"/>
    <w:rsid w:val="00AC2CA3"/>
    <w:rsid w:val="00AC2D6E"/>
    <w:rsid w:val="00AC2D72"/>
    <w:rsid w:val="00AC3EA1"/>
    <w:rsid w:val="00AC4BCB"/>
    <w:rsid w:val="00AC5266"/>
    <w:rsid w:val="00AC5867"/>
    <w:rsid w:val="00AC642C"/>
    <w:rsid w:val="00AC64AD"/>
    <w:rsid w:val="00AC6BC9"/>
    <w:rsid w:val="00AC70A2"/>
    <w:rsid w:val="00AC78FE"/>
    <w:rsid w:val="00AD0C64"/>
    <w:rsid w:val="00AD22F3"/>
    <w:rsid w:val="00AD2A6F"/>
    <w:rsid w:val="00AD307A"/>
    <w:rsid w:val="00AD357C"/>
    <w:rsid w:val="00AD36EB"/>
    <w:rsid w:val="00AD468F"/>
    <w:rsid w:val="00AD48AC"/>
    <w:rsid w:val="00AD577C"/>
    <w:rsid w:val="00AD597B"/>
    <w:rsid w:val="00AD5A73"/>
    <w:rsid w:val="00AD6D54"/>
    <w:rsid w:val="00AD7464"/>
    <w:rsid w:val="00AE0AEE"/>
    <w:rsid w:val="00AE0FA8"/>
    <w:rsid w:val="00AE1F34"/>
    <w:rsid w:val="00AE2442"/>
    <w:rsid w:val="00AE2897"/>
    <w:rsid w:val="00AE28C9"/>
    <w:rsid w:val="00AE3320"/>
    <w:rsid w:val="00AE36AD"/>
    <w:rsid w:val="00AE3869"/>
    <w:rsid w:val="00AE3892"/>
    <w:rsid w:val="00AE57BA"/>
    <w:rsid w:val="00AE5BB6"/>
    <w:rsid w:val="00AE5D52"/>
    <w:rsid w:val="00AE65B1"/>
    <w:rsid w:val="00AF103F"/>
    <w:rsid w:val="00AF26BC"/>
    <w:rsid w:val="00AF2818"/>
    <w:rsid w:val="00AF2F41"/>
    <w:rsid w:val="00AF473D"/>
    <w:rsid w:val="00AF514C"/>
    <w:rsid w:val="00AF514D"/>
    <w:rsid w:val="00AF56AE"/>
    <w:rsid w:val="00AF572D"/>
    <w:rsid w:val="00AF646D"/>
    <w:rsid w:val="00AF68E5"/>
    <w:rsid w:val="00AF6CD9"/>
    <w:rsid w:val="00AF711A"/>
    <w:rsid w:val="00AF7DC1"/>
    <w:rsid w:val="00B013DC"/>
    <w:rsid w:val="00B02258"/>
    <w:rsid w:val="00B02648"/>
    <w:rsid w:val="00B04B32"/>
    <w:rsid w:val="00B04F87"/>
    <w:rsid w:val="00B0554E"/>
    <w:rsid w:val="00B056C4"/>
    <w:rsid w:val="00B1016D"/>
    <w:rsid w:val="00B11D8D"/>
    <w:rsid w:val="00B11F5E"/>
    <w:rsid w:val="00B12B8D"/>
    <w:rsid w:val="00B13FBD"/>
    <w:rsid w:val="00B145B6"/>
    <w:rsid w:val="00B14B09"/>
    <w:rsid w:val="00B14E65"/>
    <w:rsid w:val="00B153D0"/>
    <w:rsid w:val="00B15450"/>
    <w:rsid w:val="00B15DE2"/>
    <w:rsid w:val="00B15E3C"/>
    <w:rsid w:val="00B17B43"/>
    <w:rsid w:val="00B21230"/>
    <w:rsid w:val="00B225AA"/>
    <w:rsid w:val="00B22EBA"/>
    <w:rsid w:val="00B240B1"/>
    <w:rsid w:val="00B2492B"/>
    <w:rsid w:val="00B25EC7"/>
    <w:rsid w:val="00B26EB9"/>
    <w:rsid w:val="00B277C2"/>
    <w:rsid w:val="00B27E50"/>
    <w:rsid w:val="00B300B9"/>
    <w:rsid w:val="00B30141"/>
    <w:rsid w:val="00B30BD9"/>
    <w:rsid w:val="00B314E5"/>
    <w:rsid w:val="00B31DE3"/>
    <w:rsid w:val="00B3203E"/>
    <w:rsid w:val="00B32AE4"/>
    <w:rsid w:val="00B33524"/>
    <w:rsid w:val="00B33C9E"/>
    <w:rsid w:val="00B34083"/>
    <w:rsid w:val="00B35AB3"/>
    <w:rsid w:val="00B360A2"/>
    <w:rsid w:val="00B366AE"/>
    <w:rsid w:val="00B36894"/>
    <w:rsid w:val="00B36AE6"/>
    <w:rsid w:val="00B3713C"/>
    <w:rsid w:val="00B3747D"/>
    <w:rsid w:val="00B4053B"/>
    <w:rsid w:val="00B413D1"/>
    <w:rsid w:val="00B42566"/>
    <w:rsid w:val="00B425B4"/>
    <w:rsid w:val="00B43044"/>
    <w:rsid w:val="00B43568"/>
    <w:rsid w:val="00B448DC"/>
    <w:rsid w:val="00B44A9E"/>
    <w:rsid w:val="00B455A2"/>
    <w:rsid w:val="00B4663B"/>
    <w:rsid w:val="00B47976"/>
    <w:rsid w:val="00B50063"/>
    <w:rsid w:val="00B50A54"/>
    <w:rsid w:val="00B51211"/>
    <w:rsid w:val="00B51400"/>
    <w:rsid w:val="00B520E5"/>
    <w:rsid w:val="00B5265B"/>
    <w:rsid w:val="00B54F5B"/>
    <w:rsid w:val="00B555DF"/>
    <w:rsid w:val="00B557B6"/>
    <w:rsid w:val="00B55E3B"/>
    <w:rsid w:val="00B5693D"/>
    <w:rsid w:val="00B575C0"/>
    <w:rsid w:val="00B60101"/>
    <w:rsid w:val="00B60A3D"/>
    <w:rsid w:val="00B60F46"/>
    <w:rsid w:val="00B612CF"/>
    <w:rsid w:val="00B62248"/>
    <w:rsid w:val="00B62DAB"/>
    <w:rsid w:val="00B631D0"/>
    <w:rsid w:val="00B64096"/>
    <w:rsid w:val="00B64B47"/>
    <w:rsid w:val="00B65338"/>
    <w:rsid w:val="00B6765E"/>
    <w:rsid w:val="00B67DB4"/>
    <w:rsid w:val="00B67F8E"/>
    <w:rsid w:val="00B70F0A"/>
    <w:rsid w:val="00B70F23"/>
    <w:rsid w:val="00B71902"/>
    <w:rsid w:val="00B72163"/>
    <w:rsid w:val="00B72E34"/>
    <w:rsid w:val="00B73662"/>
    <w:rsid w:val="00B74A57"/>
    <w:rsid w:val="00B775F0"/>
    <w:rsid w:val="00B7784C"/>
    <w:rsid w:val="00B77C7D"/>
    <w:rsid w:val="00B80136"/>
    <w:rsid w:val="00B80407"/>
    <w:rsid w:val="00B80E17"/>
    <w:rsid w:val="00B81220"/>
    <w:rsid w:val="00B813C3"/>
    <w:rsid w:val="00B82834"/>
    <w:rsid w:val="00B82A70"/>
    <w:rsid w:val="00B82C44"/>
    <w:rsid w:val="00B82F28"/>
    <w:rsid w:val="00B85811"/>
    <w:rsid w:val="00B85E90"/>
    <w:rsid w:val="00B867CD"/>
    <w:rsid w:val="00B86BC8"/>
    <w:rsid w:val="00B86DC9"/>
    <w:rsid w:val="00B9075C"/>
    <w:rsid w:val="00B91180"/>
    <w:rsid w:val="00B9169A"/>
    <w:rsid w:val="00B91B5C"/>
    <w:rsid w:val="00B91D07"/>
    <w:rsid w:val="00B92F84"/>
    <w:rsid w:val="00B93ACE"/>
    <w:rsid w:val="00B93B42"/>
    <w:rsid w:val="00B94202"/>
    <w:rsid w:val="00B942F3"/>
    <w:rsid w:val="00B9476C"/>
    <w:rsid w:val="00B94E6E"/>
    <w:rsid w:val="00B9521E"/>
    <w:rsid w:val="00B96394"/>
    <w:rsid w:val="00B96FD7"/>
    <w:rsid w:val="00B971DE"/>
    <w:rsid w:val="00B9731A"/>
    <w:rsid w:val="00BA0380"/>
    <w:rsid w:val="00BA03EF"/>
    <w:rsid w:val="00BA0644"/>
    <w:rsid w:val="00BA116F"/>
    <w:rsid w:val="00BA2B22"/>
    <w:rsid w:val="00BA3787"/>
    <w:rsid w:val="00BA3CEF"/>
    <w:rsid w:val="00BA448A"/>
    <w:rsid w:val="00BA44B0"/>
    <w:rsid w:val="00BA459C"/>
    <w:rsid w:val="00BA51D8"/>
    <w:rsid w:val="00BA6D61"/>
    <w:rsid w:val="00BB0BF4"/>
    <w:rsid w:val="00BB1012"/>
    <w:rsid w:val="00BB222F"/>
    <w:rsid w:val="00BB2A6F"/>
    <w:rsid w:val="00BB3213"/>
    <w:rsid w:val="00BB36DF"/>
    <w:rsid w:val="00BB3853"/>
    <w:rsid w:val="00BB3873"/>
    <w:rsid w:val="00BB4184"/>
    <w:rsid w:val="00BB4A19"/>
    <w:rsid w:val="00BB4B7D"/>
    <w:rsid w:val="00BB6328"/>
    <w:rsid w:val="00BB6A94"/>
    <w:rsid w:val="00BB711A"/>
    <w:rsid w:val="00BB7827"/>
    <w:rsid w:val="00BB7D74"/>
    <w:rsid w:val="00BC01F9"/>
    <w:rsid w:val="00BC0816"/>
    <w:rsid w:val="00BC1C16"/>
    <w:rsid w:val="00BC3618"/>
    <w:rsid w:val="00BC3643"/>
    <w:rsid w:val="00BC3F00"/>
    <w:rsid w:val="00BC4277"/>
    <w:rsid w:val="00BC55D5"/>
    <w:rsid w:val="00BC5C1C"/>
    <w:rsid w:val="00BC6853"/>
    <w:rsid w:val="00BC6B1A"/>
    <w:rsid w:val="00BD2142"/>
    <w:rsid w:val="00BD2371"/>
    <w:rsid w:val="00BD2BE4"/>
    <w:rsid w:val="00BD3872"/>
    <w:rsid w:val="00BD3B76"/>
    <w:rsid w:val="00BD581E"/>
    <w:rsid w:val="00BD5B22"/>
    <w:rsid w:val="00BD5ED2"/>
    <w:rsid w:val="00BD5FA4"/>
    <w:rsid w:val="00BD6032"/>
    <w:rsid w:val="00BD61AC"/>
    <w:rsid w:val="00BD6279"/>
    <w:rsid w:val="00BD78D6"/>
    <w:rsid w:val="00BD7E39"/>
    <w:rsid w:val="00BE0BC3"/>
    <w:rsid w:val="00BE24F1"/>
    <w:rsid w:val="00BE2C8B"/>
    <w:rsid w:val="00BE3C60"/>
    <w:rsid w:val="00BE4BA5"/>
    <w:rsid w:val="00BE4BDD"/>
    <w:rsid w:val="00BE5DF6"/>
    <w:rsid w:val="00BE62C8"/>
    <w:rsid w:val="00BE64AD"/>
    <w:rsid w:val="00BE6737"/>
    <w:rsid w:val="00BE738A"/>
    <w:rsid w:val="00BE793B"/>
    <w:rsid w:val="00BE7FCA"/>
    <w:rsid w:val="00BE7FFB"/>
    <w:rsid w:val="00BF0E70"/>
    <w:rsid w:val="00BF125A"/>
    <w:rsid w:val="00BF160C"/>
    <w:rsid w:val="00BF1839"/>
    <w:rsid w:val="00BF26C1"/>
    <w:rsid w:val="00BF275B"/>
    <w:rsid w:val="00BF3648"/>
    <w:rsid w:val="00BF37DA"/>
    <w:rsid w:val="00BF3924"/>
    <w:rsid w:val="00BF3F70"/>
    <w:rsid w:val="00BF41EB"/>
    <w:rsid w:val="00BF4F89"/>
    <w:rsid w:val="00BF515C"/>
    <w:rsid w:val="00BF5161"/>
    <w:rsid w:val="00BF5A67"/>
    <w:rsid w:val="00BF5EBA"/>
    <w:rsid w:val="00BF681F"/>
    <w:rsid w:val="00BF6FD0"/>
    <w:rsid w:val="00BF76AA"/>
    <w:rsid w:val="00C00457"/>
    <w:rsid w:val="00C00983"/>
    <w:rsid w:val="00C0142F"/>
    <w:rsid w:val="00C0180F"/>
    <w:rsid w:val="00C02271"/>
    <w:rsid w:val="00C03811"/>
    <w:rsid w:val="00C03855"/>
    <w:rsid w:val="00C03D87"/>
    <w:rsid w:val="00C04F7C"/>
    <w:rsid w:val="00C05045"/>
    <w:rsid w:val="00C052C8"/>
    <w:rsid w:val="00C05786"/>
    <w:rsid w:val="00C0596F"/>
    <w:rsid w:val="00C05BDC"/>
    <w:rsid w:val="00C06C22"/>
    <w:rsid w:val="00C074D7"/>
    <w:rsid w:val="00C1019A"/>
    <w:rsid w:val="00C10EB2"/>
    <w:rsid w:val="00C124C5"/>
    <w:rsid w:val="00C1289D"/>
    <w:rsid w:val="00C12BBD"/>
    <w:rsid w:val="00C12E3A"/>
    <w:rsid w:val="00C1319E"/>
    <w:rsid w:val="00C136DA"/>
    <w:rsid w:val="00C14132"/>
    <w:rsid w:val="00C16B5D"/>
    <w:rsid w:val="00C16C2B"/>
    <w:rsid w:val="00C17771"/>
    <w:rsid w:val="00C21995"/>
    <w:rsid w:val="00C220ED"/>
    <w:rsid w:val="00C223CF"/>
    <w:rsid w:val="00C2291A"/>
    <w:rsid w:val="00C22DC1"/>
    <w:rsid w:val="00C22DC6"/>
    <w:rsid w:val="00C244A7"/>
    <w:rsid w:val="00C263C8"/>
    <w:rsid w:val="00C266C3"/>
    <w:rsid w:val="00C277AF"/>
    <w:rsid w:val="00C30412"/>
    <w:rsid w:val="00C3190E"/>
    <w:rsid w:val="00C323C9"/>
    <w:rsid w:val="00C33E06"/>
    <w:rsid w:val="00C41DDB"/>
    <w:rsid w:val="00C421FE"/>
    <w:rsid w:val="00C428BC"/>
    <w:rsid w:val="00C431C5"/>
    <w:rsid w:val="00C43648"/>
    <w:rsid w:val="00C43AF1"/>
    <w:rsid w:val="00C43B13"/>
    <w:rsid w:val="00C43B95"/>
    <w:rsid w:val="00C441BC"/>
    <w:rsid w:val="00C45900"/>
    <w:rsid w:val="00C4612D"/>
    <w:rsid w:val="00C4677C"/>
    <w:rsid w:val="00C47228"/>
    <w:rsid w:val="00C47B3D"/>
    <w:rsid w:val="00C51E61"/>
    <w:rsid w:val="00C51ECE"/>
    <w:rsid w:val="00C521CE"/>
    <w:rsid w:val="00C5286F"/>
    <w:rsid w:val="00C538B8"/>
    <w:rsid w:val="00C53976"/>
    <w:rsid w:val="00C54448"/>
    <w:rsid w:val="00C551B8"/>
    <w:rsid w:val="00C562A3"/>
    <w:rsid w:val="00C57053"/>
    <w:rsid w:val="00C61122"/>
    <w:rsid w:val="00C6138A"/>
    <w:rsid w:val="00C61EA3"/>
    <w:rsid w:val="00C62691"/>
    <w:rsid w:val="00C62F91"/>
    <w:rsid w:val="00C63D8B"/>
    <w:rsid w:val="00C63E03"/>
    <w:rsid w:val="00C65997"/>
    <w:rsid w:val="00C65C8F"/>
    <w:rsid w:val="00C66AD4"/>
    <w:rsid w:val="00C66B47"/>
    <w:rsid w:val="00C675A0"/>
    <w:rsid w:val="00C7041B"/>
    <w:rsid w:val="00C70982"/>
    <w:rsid w:val="00C70A39"/>
    <w:rsid w:val="00C71CB4"/>
    <w:rsid w:val="00C721DD"/>
    <w:rsid w:val="00C72B24"/>
    <w:rsid w:val="00C73D48"/>
    <w:rsid w:val="00C77553"/>
    <w:rsid w:val="00C779D2"/>
    <w:rsid w:val="00C81043"/>
    <w:rsid w:val="00C820ED"/>
    <w:rsid w:val="00C82503"/>
    <w:rsid w:val="00C825D1"/>
    <w:rsid w:val="00C82CBB"/>
    <w:rsid w:val="00C846D7"/>
    <w:rsid w:val="00C852AE"/>
    <w:rsid w:val="00C855CA"/>
    <w:rsid w:val="00C857F9"/>
    <w:rsid w:val="00C858F5"/>
    <w:rsid w:val="00C86F92"/>
    <w:rsid w:val="00C873DD"/>
    <w:rsid w:val="00C9034A"/>
    <w:rsid w:val="00C9043E"/>
    <w:rsid w:val="00C90892"/>
    <w:rsid w:val="00C90A5C"/>
    <w:rsid w:val="00C90F63"/>
    <w:rsid w:val="00C917EF"/>
    <w:rsid w:val="00C92ADC"/>
    <w:rsid w:val="00C92D18"/>
    <w:rsid w:val="00C937EC"/>
    <w:rsid w:val="00C9383E"/>
    <w:rsid w:val="00C93EA4"/>
    <w:rsid w:val="00C94638"/>
    <w:rsid w:val="00C94C5A"/>
    <w:rsid w:val="00C95F69"/>
    <w:rsid w:val="00C96951"/>
    <w:rsid w:val="00C96E11"/>
    <w:rsid w:val="00C96FC4"/>
    <w:rsid w:val="00C973F9"/>
    <w:rsid w:val="00CA117B"/>
    <w:rsid w:val="00CA1A99"/>
    <w:rsid w:val="00CA3062"/>
    <w:rsid w:val="00CA45C4"/>
    <w:rsid w:val="00CA4FED"/>
    <w:rsid w:val="00CA516E"/>
    <w:rsid w:val="00CA55AB"/>
    <w:rsid w:val="00CA5CD6"/>
    <w:rsid w:val="00CA654D"/>
    <w:rsid w:val="00CA6727"/>
    <w:rsid w:val="00CA75D9"/>
    <w:rsid w:val="00CA7991"/>
    <w:rsid w:val="00CA7C6A"/>
    <w:rsid w:val="00CB0A53"/>
    <w:rsid w:val="00CB0ACE"/>
    <w:rsid w:val="00CB1FBD"/>
    <w:rsid w:val="00CB24E5"/>
    <w:rsid w:val="00CB3688"/>
    <w:rsid w:val="00CB4720"/>
    <w:rsid w:val="00CB4CB0"/>
    <w:rsid w:val="00CB5DA3"/>
    <w:rsid w:val="00CB62C9"/>
    <w:rsid w:val="00CB7567"/>
    <w:rsid w:val="00CC0764"/>
    <w:rsid w:val="00CC0A3E"/>
    <w:rsid w:val="00CC2FE9"/>
    <w:rsid w:val="00CC320E"/>
    <w:rsid w:val="00CC3A29"/>
    <w:rsid w:val="00CC3E30"/>
    <w:rsid w:val="00CC4F48"/>
    <w:rsid w:val="00CC56C3"/>
    <w:rsid w:val="00CC59B4"/>
    <w:rsid w:val="00CC612E"/>
    <w:rsid w:val="00CC6217"/>
    <w:rsid w:val="00CC660D"/>
    <w:rsid w:val="00CC687A"/>
    <w:rsid w:val="00CC714E"/>
    <w:rsid w:val="00CC71F0"/>
    <w:rsid w:val="00CC759D"/>
    <w:rsid w:val="00CC765C"/>
    <w:rsid w:val="00CD099D"/>
    <w:rsid w:val="00CD11EB"/>
    <w:rsid w:val="00CD16DC"/>
    <w:rsid w:val="00CD1791"/>
    <w:rsid w:val="00CD27D5"/>
    <w:rsid w:val="00CD304D"/>
    <w:rsid w:val="00CD3C21"/>
    <w:rsid w:val="00CD5FD1"/>
    <w:rsid w:val="00CD610A"/>
    <w:rsid w:val="00CD7179"/>
    <w:rsid w:val="00CD717C"/>
    <w:rsid w:val="00CD7D9C"/>
    <w:rsid w:val="00CD7DEC"/>
    <w:rsid w:val="00CE0D82"/>
    <w:rsid w:val="00CE1323"/>
    <w:rsid w:val="00CE14B3"/>
    <w:rsid w:val="00CE1522"/>
    <w:rsid w:val="00CE2763"/>
    <w:rsid w:val="00CE36B1"/>
    <w:rsid w:val="00CE442B"/>
    <w:rsid w:val="00CE5131"/>
    <w:rsid w:val="00CE5314"/>
    <w:rsid w:val="00CE5F94"/>
    <w:rsid w:val="00CE7809"/>
    <w:rsid w:val="00CF1A01"/>
    <w:rsid w:val="00CF2D5C"/>
    <w:rsid w:val="00CF33EF"/>
    <w:rsid w:val="00CF399C"/>
    <w:rsid w:val="00CF412D"/>
    <w:rsid w:val="00CF4D05"/>
    <w:rsid w:val="00CF6E1D"/>
    <w:rsid w:val="00CF76CD"/>
    <w:rsid w:val="00CF792A"/>
    <w:rsid w:val="00CF7E80"/>
    <w:rsid w:val="00D005F4"/>
    <w:rsid w:val="00D007B5"/>
    <w:rsid w:val="00D00B9A"/>
    <w:rsid w:val="00D00CFA"/>
    <w:rsid w:val="00D010BC"/>
    <w:rsid w:val="00D021F5"/>
    <w:rsid w:val="00D0265B"/>
    <w:rsid w:val="00D02EC8"/>
    <w:rsid w:val="00D0359F"/>
    <w:rsid w:val="00D03CD5"/>
    <w:rsid w:val="00D03D8D"/>
    <w:rsid w:val="00D04A8A"/>
    <w:rsid w:val="00D053E2"/>
    <w:rsid w:val="00D057FE"/>
    <w:rsid w:val="00D0598D"/>
    <w:rsid w:val="00D05A4C"/>
    <w:rsid w:val="00D06780"/>
    <w:rsid w:val="00D0682B"/>
    <w:rsid w:val="00D06C3E"/>
    <w:rsid w:val="00D06C55"/>
    <w:rsid w:val="00D07F6F"/>
    <w:rsid w:val="00D11A33"/>
    <w:rsid w:val="00D12B94"/>
    <w:rsid w:val="00D14D84"/>
    <w:rsid w:val="00D14F26"/>
    <w:rsid w:val="00D15532"/>
    <w:rsid w:val="00D15AF3"/>
    <w:rsid w:val="00D15F7D"/>
    <w:rsid w:val="00D166D0"/>
    <w:rsid w:val="00D17C14"/>
    <w:rsid w:val="00D17C9F"/>
    <w:rsid w:val="00D207CF"/>
    <w:rsid w:val="00D2275D"/>
    <w:rsid w:val="00D23100"/>
    <w:rsid w:val="00D23151"/>
    <w:rsid w:val="00D2325D"/>
    <w:rsid w:val="00D23267"/>
    <w:rsid w:val="00D235FB"/>
    <w:rsid w:val="00D24010"/>
    <w:rsid w:val="00D24EAD"/>
    <w:rsid w:val="00D25ED3"/>
    <w:rsid w:val="00D26C0F"/>
    <w:rsid w:val="00D270F9"/>
    <w:rsid w:val="00D27176"/>
    <w:rsid w:val="00D278B0"/>
    <w:rsid w:val="00D33280"/>
    <w:rsid w:val="00D34532"/>
    <w:rsid w:val="00D3462D"/>
    <w:rsid w:val="00D34BE3"/>
    <w:rsid w:val="00D34C95"/>
    <w:rsid w:val="00D34EC4"/>
    <w:rsid w:val="00D35884"/>
    <w:rsid w:val="00D36382"/>
    <w:rsid w:val="00D37412"/>
    <w:rsid w:val="00D37E79"/>
    <w:rsid w:val="00D414BC"/>
    <w:rsid w:val="00D42875"/>
    <w:rsid w:val="00D446C9"/>
    <w:rsid w:val="00D46EDF"/>
    <w:rsid w:val="00D47A25"/>
    <w:rsid w:val="00D47AEB"/>
    <w:rsid w:val="00D515EE"/>
    <w:rsid w:val="00D525A1"/>
    <w:rsid w:val="00D52A7A"/>
    <w:rsid w:val="00D52F4E"/>
    <w:rsid w:val="00D5446B"/>
    <w:rsid w:val="00D55B01"/>
    <w:rsid w:val="00D56B5E"/>
    <w:rsid w:val="00D57275"/>
    <w:rsid w:val="00D5746E"/>
    <w:rsid w:val="00D57F24"/>
    <w:rsid w:val="00D60F75"/>
    <w:rsid w:val="00D615A9"/>
    <w:rsid w:val="00D6267A"/>
    <w:rsid w:val="00D6290D"/>
    <w:rsid w:val="00D62A08"/>
    <w:rsid w:val="00D62A40"/>
    <w:rsid w:val="00D62E43"/>
    <w:rsid w:val="00D63D33"/>
    <w:rsid w:val="00D64B48"/>
    <w:rsid w:val="00D65828"/>
    <w:rsid w:val="00D65A72"/>
    <w:rsid w:val="00D65FBE"/>
    <w:rsid w:val="00D702BA"/>
    <w:rsid w:val="00D70430"/>
    <w:rsid w:val="00D70688"/>
    <w:rsid w:val="00D70815"/>
    <w:rsid w:val="00D71F98"/>
    <w:rsid w:val="00D72EF5"/>
    <w:rsid w:val="00D74882"/>
    <w:rsid w:val="00D74C1F"/>
    <w:rsid w:val="00D7744F"/>
    <w:rsid w:val="00D80197"/>
    <w:rsid w:val="00D802D9"/>
    <w:rsid w:val="00D80D82"/>
    <w:rsid w:val="00D81A4E"/>
    <w:rsid w:val="00D8240C"/>
    <w:rsid w:val="00D83950"/>
    <w:rsid w:val="00D83D5E"/>
    <w:rsid w:val="00D83E3D"/>
    <w:rsid w:val="00D84741"/>
    <w:rsid w:val="00D84BD0"/>
    <w:rsid w:val="00D84D8F"/>
    <w:rsid w:val="00D852EC"/>
    <w:rsid w:val="00D86868"/>
    <w:rsid w:val="00D86883"/>
    <w:rsid w:val="00D86E50"/>
    <w:rsid w:val="00D878EB"/>
    <w:rsid w:val="00D90A5E"/>
    <w:rsid w:val="00D91948"/>
    <w:rsid w:val="00D923DB"/>
    <w:rsid w:val="00D9298A"/>
    <w:rsid w:val="00D92FFD"/>
    <w:rsid w:val="00D9390A"/>
    <w:rsid w:val="00D9423E"/>
    <w:rsid w:val="00D94A7E"/>
    <w:rsid w:val="00D9563F"/>
    <w:rsid w:val="00D95896"/>
    <w:rsid w:val="00D96334"/>
    <w:rsid w:val="00D963DC"/>
    <w:rsid w:val="00D96E7D"/>
    <w:rsid w:val="00DA044E"/>
    <w:rsid w:val="00DA15F8"/>
    <w:rsid w:val="00DA16CB"/>
    <w:rsid w:val="00DA1AF0"/>
    <w:rsid w:val="00DA1E3C"/>
    <w:rsid w:val="00DA224E"/>
    <w:rsid w:val="00DA23A0"/>
    <w:rsid w:val="00DA4667"/>
    <w:rsid w:val="00DA4C3B"/>
    <w:rsid w:val="00DA6359"/>
    <w:rsid w:val="00DA6E9B"/>
    <w:rsid w:val="00DA748F"/>
    <w:rsid w:val="00DB02F8"/>
    <w:rsid w:val="00DB0601"/>
    <w:rsid w:val="00DB3091"/>
    <w:rsid w:val="00DB4107"/>
    <w:rsid w:val="00DB42EB"/>
    <w:rsid w:val="00DB4A45"/>
    <w:rsid w:val="00DB4CF8"/>
    <w:rsid w:val="00DB59C4"/>
    <w:rsid w:val="00DB5B97"/>
    <w:rsid w:val="00DB75F0"/>
    <w:rsid w:val="00DB795E"/>
    <w:rsid w:val="00DB7B7A"/>
    <w:rsid w:val="00DC03B4"/>
    <w:rsid w:val="00DC121F"/>
    <w:rsid w:val="00DC21E1"/>
    <w:rsid w:val="00DC25BC"/>
    <w:rsid w:val="00DC3103"/>
    <w:rsid w:val="00DC35D9"/>
    <w:rsid w:val="00DC3CD8"/>
    <w:rsid w:val="00DC4104"/>
    <w:rsid w:val="00DC489C"/>
    <w:rsid w:val="00DC5505"/>
    <w:rsid w:val="00DC55EB"/>
    <w:rsid w:val="00DC6492"/>
    <w:rsid w:val="00DC72C6"/>
    <w:rsid w:val="00DC74A6"/>
    <w:rsid w:val="00DC7D27"/>
    <w:rsid w:val="00DD054C"/>
    <w:rsid w:val="00DD05E6"/>
    <w:rsid w:val="00DD0F52"/>
    <w:rsid w:val="00DD1E13"/>
    <w:rsid w:val="00DD2235"/>
    <w:rsid w:val="00DD3124"/>
    <w:rsid w:val="00DD538F"/>
    <w:rsid w:val="00DD5697"/>
    <w:rsid w:val="00DD588F"/>
    <w:rsid w:val="00DD5E80"/>
    <w:rsid w:val="00DD60AB"/>
    <w:rsid w:val="00DD628A"/>
    <w:rsid w:val="00DD6FDA"/>
    <w:rsid w:val="00DD773B"/>
    <w:rsid w:val="00DD7B9E"/>
    <w:rsid w:val="00DE03DA"/>
    <w:rsid w:val="00DE0559"/>
    <w:rsid w:val="00DE1687"/>
    <w:rsid w:val="00DE1786"/>
    <w:rsid w:val="00DE19EC"/>
    <w:rsid w:val="00DE1CD2"/>
    <w:rsid w:val="00DE1F23"/>
    <w:rsid w:val="00DE2410"/>
    <w:rsid w:val="00DE3346"/>
    <w:rsid w:val="00DE3426"/>
    <w:rsid w:val="00DE396A"/>
    <w:rsid w:val="00DE3BEF"/>
    <w:rsid w:val="00DE3DF9"/>
    <w:rsid w:val="00DE53FC"/>
    <w:rsid w:val="00DE5727"/>
    <w:rsid w:val="00DE5897"/>
    <w:rsid w:val="00DE590C"/>
    <w:rsid w:val="00DE5CAB"/>
    <w:rsid w:val="00DE7079"/>
    <w:rsid w:val="00DE7F4F"/>
    <w:rsid w:val="00DF0DB4"/>
    <w:rsid w:val="00DF1313"/>
    <w:rsid w:val="00DF2FE7"/>
    <w:rsid w:val="00DF3939"/>
    <w:rsid w:val="00DF44DC"/>
    <w:rsid w:val="00DF523A"/>
    <w:rsid w:val="00DF591B"/>
    <w:rsid w:val="00DF5F27"/>
    <w:rsid w:val="00DF6C5A"/>
    <w:rsid w:val="00DF7C03"/>
    <w:rsid w:val="00E00585"/>
    <w:rsid w:val="00E00BD6"/>
    <w:rsid w:val="00E01B4D"/>
    <w:rsid w:val="00E0404E"/>
    <w:rsid w:val="00E043FD"/>
    <w:rsid w:val="00E044B7"/>
    <w:rsid w:val="00E046A9"/>
    <w:rsid w:val="00E047DA"/>
    <w:rsid w:val="00E048CC"/>
    <w:rsid w:val="00E05289"/>
    <w:rsid w:val="00E056C8"/>
    <w:rsid w:val="00E061FF"/>
    <w:rsid w:val="00E065C3"/>
    <w:rsid w:val="00E06A34"/>
    <w:rsid w:val="00E06EC8"/>
    <w:rsid w:val="00E079F0"/>
    <w:rsid w:val="00E118BA"/>
    <w:rsid w:val="00E11B9F"/>
    <w:rsid w:val="00E1285E"/>
    <w:rsid w:val="00E12BC5"/>
    <w:rsid w:val="00E12C7C"/>
    <w:rsid w:val="00E1359E"/>
    <w:rsid w:val="00E13F7B"/>
    <w:rsid w:val="00E155EA"/>
    <w:rsid w:val="00E1566F"/>
    <w:rsid w:val="00E15FF2"/>
    <w:rsid w:val="00E1693D"/>
    <w:rsid w:val="00E17E6A"/>
    <w:rsid w:val="00E20152"/>
    <w:rsid w:val="00E2016F"/>
    <w:rsid w:val="00E22D4D"/>
    <w:rsid w:val="00E23086"/>
    <w:rsid w:val="00E23A95"/>
    <w:rsid w:val="00E2498A"/>
    <w:rsid w:val="00E253E1"/>
    <w:rsid w:val="00E256F1"/>
    <w:rsid w:val="00E25936"/>
    <w:rsid w:val="00E259F0"/>
    <w:rsid w:val="00E25FC3"/>
    <w:rsid w:val="00E26988"/>
    <w:rsid w:val="00E26EF6"/>
    <w:rsid w:val="00E26F0F"/>
    <w:rsid w:val="00E27714"/>
    <w:rsid w:val="00E316A2"/>
    <w:rsid w:val="00E31999"/>
    <w:rsid w:val="00E33D04"/>
    <w:rsid w:val="00E3422A"/>
    <w:rsid w:val="00E351CB"/>
    <w:rsid w:val="00E35B55"/>
    <w:rsid w:val="00E364E1"/>
    <w:rsid w:val="00E3679B"/>
    <w:rsid w:val="00E36F4D"/>
    <w:rsid w:val="00E37720"/>
    <w:rsid w:val="00E37D09"/>
    <w:rsid w:val="00E37EA5"/>
    <w:rsid w:val="00E40AAD"/>
    <w:rsid w:val="00E40F32"/>
    <w:rsid w:val="00E429CE"/>
    <w:rsid w:val="00E4322C"/>
    <w:rsid w:val="00E43E97"/>
    <w:rsid w:val="00E447C5"/>
    <w:rsid w:val="00E44BF7"/>
    <w:rsid w:val="00E45478"/>
    <w:rsid w:val="00E45504"/>
    <w:rsid w:val="00E45ACB"/>
    <w:rsid w:val="00E45DFA"/>
    <w:rsid w:val="00E465D2"/>
    <w:rsid w:val="00E46BA8"/>
    <w:rsid w:val="00E46D80"/>
    <w:rsid w:val="00E47056"/>
    <w:rsid w:val="00E51347"/>
    <w:rsid w:val="00E5196B"/>
    <w:rsid w:val="00E525AA"/>
    <w:rsid w:val="00E53C9F"/>
    <w:rsid w:val="00E542F5"/>
    <w:rsid w:val="00E54346"/>
    <w:rsid w:val="00E54C27"/>
    <w:rsid w:val="00E5607F"/>
    <w:rsid w:val="00E56689"/>
    <w:rsid w:val="00E56B28"/>
    <w:rsid w:val="00E57311"/>
    <w:rsid w:val="00E576F6"/>
    <w:rsid w:val="00E57B78"/>
    <w:rsid w:val="00E6051C"/>
    <w:rsid w:val="00E61455"/>
    <w:rsid w:val="00E61D03"/>
    <w:rsid w:val="00E61DB6"/>
    <w:rsid w:val="00E62DC3"/>
    <w:rsid w:val="00E6368C"/>
    <w:rsid w:val="00E647F5"/>
    <w:rsid w:val="00E64989"/>
    <w:rsid w:val="00E6535F"/>
    <w:rsid w:val="00E6619C"/>
    <w:rsid w:val="00E6673E"/>
    <w:rsid w:val="00E671E3"/>
    <w:rsid w:val="00E675CD"/>
    <w:rsid w:val="00E67E6F"/>
    <w:rsid w:val="00E70211"/>
    <w:rsid w:val="00E706B8"/>
    <w:rsid w:val="00E70B90"/>
    <w:rsid w:val="00E70CDF"/>
    <w:rsid w:val="00E71CF2"/>
    <w:rsid w:val="00E72A01"/>
    <w:rsid w:val="00E732BD"/>
    <w:rsid w:val="00E73A80"/>
    <w:rsid w:val="00E74223"/>
    <w:rsid w:val="00E74C4A"/>
    <w:rsid w:val="00E76B29"/>
    <w:rsid w:val="00E7704B"/>
    <w:rsid w:val="00E771C2"/>
    <w:rsid w:val="00E772C4"/>
    <w:rsid w:val="00E77456"/>
    <w:rsid w:val="00E80721"/>
    <w:rsid w:val="00E81905"/>
    <w:rsid w:val="00E8336F"/>
    <w:rsid w:val="00E83770"/>
    <w:rsid w:val="00E83D62"/>
    <w:rsid w:val="00E83F2B"/>
    <w:rsid w:val="00E84B74"/>
    <w:rsid w:val="00E84CD7"/>
    <w:rsid w:val="00E84DC7"/>
    <w:rsid w:val="00E851BF"/>
    <w:rsid w:val="00E85941"/>
    <w:rsid w:val="00E85D0F"/>
    <w:rsid w:val="00E865E7"/>
    <w:rsid w:val="00E86651"/>
    <w:rsid w:val="00E87011"/>
    <w:rsid w:val="00E8731A"/>
    <w:rsid w:val="00E90EC3"/>
    <w:rsid w:val="00E918A6"/>
    <w:rsid w:val="00E92245"/>
    <w:rsid w:val="00E9273C"/>
    <w:rsid w:val="00E92BC2"/>
    <w:rsid w:val="00E932BF"/>
    <w:rsid w:val="00E9427E"/>
    <w:rsid w:val="00E9434E"/>
    <w:rsid w:val="00E94A4C"/>
    <w:rsid w:val="00E95A41"/>
    <w:rsid w:val="00E96868"/>
    <w:rsid w:val="00E96B46"/>
    <w:rsid w:val="00E972A5"/>
    <w:rsid w:val="00E97587"/>
    <w:rsid w:val="00E9778E"/>
    <w:rsid w:val="00E97EC5"/>
    <w:rsid w:val="00EA08D7"/>
    <w:rsid w:val="00EA0A11"/>
    <w:rsid w:val="00EA0B64"/>
    <w:rsid w:val="00EA1450"/>
    <w:rsid w:val="00EA1EE0"/>
    <w:rsid w:val="00EA1EE4"/>
    <w:rsid w:val="00EA2868"/>
    <w:rsid w:val="00EA3D2E"/>
    <w:rsid w:val="00EA3FC3"/>
    <w:rsid w:val="00EA5C68"/>
    <w:rsid w:val="00EA60C8"/>
    <w:rsid w:val="00EB12DC"/>
    <w:rsid w:val="00EB2E2A"/>
    <w:rsid w:val="00EB36A9"/>
    <w:rsid w:val="00EB3956"/>
    <w:rsid w:val="00EB4280"/>
    <w:rsid w:val="00EB459E"/>
    <w:rsid w:val="00EB483C"/>
    <w:rsid w:val="00EB4A48"/>
    <w:rsid w:val="00EB4FC8"/>
    <w:rsid w:val="00EB5D91"/>
    <w:rsid w:val="00EB636A"/>
    <w:rsid w:val="00EB7928"/>
    <w:rsid w:val="00EC083B"/>
    <w:rsid w:val="00EC153C"/>
    <w:rsid w:val="00EC1AE6"/>
    <w:rsid w:val="00EC1D4A"/>
    <w:rsid w:val="00EC2C3A"/>
    <w:rsid w:val="00EC2DB3"/>
    <w:rsid w:val="00EC44A0"/>
    <w:rsid w:val="00EC4CDB"/>
    <w:rsid w:val="00EC6C32"/>
    <w:rsid w:val="00EC70EB"/>
    <w:rsid w:val="00EC77DD"/>
    <w:rsid w:val="00ED0ABD"/>
    <w:rsid w:val="00ED0E64"/>
    <w:rsid w:val="00ED0F0E"/>
    <w:rsid w:val="00ED1001"/>
    <w:rsid w:val="00ED1B83"/>
    <w:rsid w:val="00ED20C8"/>
    <w:rsid w:val="00ED315B"/>
    <w:rsid w:val="00ED328B"/>
    <w:rsid w:val="00ED3E0A"/>
    <w:rsid w:val="00ED48F5"/>
    <w:rsid w:val="00ED4A36"/>
    <w:rsid w:val="00ED6F08"/>
    <w:rsid w:val="00ED740F"/>
    <w:rsid w:val="00ED74BE"/>
    <w:rsid w:val="00EE1C29"/>
    <w:rsid w:val="00EE1F4D"/>
    <w:rsid w:val="00EE261B"/>
    <w:rsid w:val="00EE26F3"/>
    <w:rsid w:val="00EE3983"/>
    <w:rsid w:val="00EE4690"/>
    <w:rsid w:val="00EE4C2D"/>
    <w:rsid w:val="00EE611C"/>
    <w:rsid w:val="00EE641E"/>
    <w:rsid w:val="00EE7958"/>
    <w:rsid w:val="00EE7A02"/>
    <w:rsid w:val="00EE7EF7"/>
    <w:rsid w:val="00EF0337"/>
    <w:rsid w:val="00EF06D3"/>
    <w:rsid w:val="00EF06DF"/>
    <w:rsid w:val="00EF0E29"/>
    <w:rsid w:val="00EF20F3"/>
    <w:rsid w:val="00EF2480"/>
    <w:rsid w:val="00EF3427"/>
    <w:rsid w:val="00EF3440"/>
    <w:rsid w:val="00EF3D59"/>
    <w:rsid w:val="00EF3FF4"/>
    <w:rsid w:val="00EF5BBE"/>
    <w:rsid w:val="00EF5EB5"/>
    <w:rsid w:val="00EF65A9"/>
    <w:rsid w:val="00F004AA"/>
    <w:rsid w:val="00F005F6"/>
    <w:rsid w:val="00F01C49"/>
    <w:rsid w:val="00F0233D"/>
    <w:rsid w:val="00F028F8"/>
    <w:rsid w:val="00F03012"/>
    <w:rsid w:val="00F03438"/>
    <w:rsid w:val="00F03784"/>
    <w:rsid w:val="00F04309"/>
    <w:rsid w:val="00F04E8C"/>
    <w:rsid w:val="00F06610"/>
    <w:rsid w:val="00F06D8F"/>
    <w:rsid w:val="00F111D8"/>
    <w:rsid w:val="00F113C2"/>
    <w:rsid w:val="00F118D6"/>
    <w:rsid w:val="00F11A09"/>
    <w:rsid w:val="00F11EC4"/>
    <w:rsid w:val="00F13EB4"/>
    <w:rsid w:val="00F14ABE"/>
    <w:rsid w:val="00F1500C"/>
    <w:rsid w:val="00F15EE9"/>
    <w:rsid w:val="00F16158"/>
    <w:rsid w:val="00F1684C"/>
    <w:rsid w:val="00F16862"/>
    <w:rsid w:val="00F16D2A"/>
    <w:rsid w:val="00F2043B"/>
    <w:rsid w:val="00F20C9A"/>
    <w:rsid w:val="00F21090"/>
    <w:rsid w:val="00F23494"/>
    <w:rsid w:val="00F23714"/>
    <w:rsid w:val="00F24CF8"/>
    <w:rsid w:val="00F24FBC"/>
    <w:rsid w:val="00F26FBC"/>
    <w:rsid w:val="00F27B6B"/>
    <w:rsid w:val="00F3104E"/>
    <w:rsid w:val="00F31ECA"/>
    <w:rsid w:val="00F335A8"/>
    <w:rsid w:val="00F33A72"/>
    <w:rsid w:val="00F34055"/>
    <w:rsid w:val="00F34098"/>
    <w:rsid w:val="00F358F9"/>
    <w:rsid w:val="00F3759B"/>
    <w:rsid w:val="00F4004C"/>
    <w:rsid w:val="00F40A40"/>
    <w:rsid w:val="00F40DCD"/>
    <w:rsid w:val="00F41A12"/>
    <w:rsid w:val="00F41A26"/>
    <w:rsid w:val="00F42D78"/>
    <w:rsid w:val="00F42E7E"/>
    <w:rsid w:val="00F4340D"/>
    <w:rsid w:val="00F4428E"/>
    <w:rsid w:val="00F44A7C"/>
    <w:rsid w:val="00F44DB5"/>
    <w:rsid w:val="00F4534A"/>
    <w:rsid w:val="00F456F0"/>
    <w:rsid w:val="00F45C18"/>
    <w:rsid w:val="00F45C86"/>
    <w:rsid w:val="00F464F1"/>
    <w:rsid w:val="00F4674B"/>
    <w:rsid w:val="00F47C1B"/>
    <w:rsid w:val="00F47D27"/>
    <w:rsid w:val="00F5271E"/>
    <w:rsid w:val="00F52B9D"/>
    <w:rsid w:val="00F531BD"/>
    <w:rsid w:val="00F537EC"/>
    <w:rsid w:val="00F53839"/>
    <w:rsid w:val="00F53EEB"/>
    <w:rsid w:val="00F54B30"/>
    <w:rsid w:val="00F550D6"/>
    <w:rsid w:val="00F55E38"/>
    <w:rsid w:val="00F55EB4"/>
    <w:rsid w:val="00F56491"/>
    <w:rsid w:val="00F56AD4"/>
    <w:rsid w:val="00F57003"/>
    <w:rsid w:val="00F57C62"/>
    <w:rsid w:val="00F600EF"/>
    <w:rsid w:val="00F61253"/>
    <w:rsid w:val="00F61C51"/>
    <w:rsid w:val="00F61C9A"/>
    <w:rsid w:val="00F625F1"/>
    <w:rsid w:val="00F62B5E"/>
    <w:rsid w:val="00F64438"/>
    <w:rsid w:val="00F64978"/>
    <w:rsid w:val="00F64E48"/>
    <w:rsid w:val="00F6610B"/>
    <w:rsid w:val="00F66AD9"/>
    <w:rsid w:val="00F66DB1"/>
    <w:rsid w:val="00F67DFC"/>
    <w:rsid w:val="00F67E17"/>
    <w:rsid w:val="00F70227"/>
    <w:rsid w:val="00F70CE5"/>
    <w:rsid w:val="00F710A5"/>
    <w:rsid w:val="00F71751"/>
    <w:rsid w:val="00F7177B"/>
    <w:rsid w:val="00F718C3"/>
    <w:rsid w:val="00F71CA4"/>
    <w:rsid w:val="00F72BE8"/>
    <w:rsid w:val="00F73BB4"/>
    <w:rsid w:val="00F74CA9"/>
    <w:rsid w:val="00F754B1"/>
    <w:rsid w:val="00F767CE"/>
    <w:rsid w:val="00F767EB"/>
    <w:rsid w:val="00F76D51"/>
    <w:rsid w:val="00F76F49"/>
    <w:rsid w:val="00F8180E"/>
    <w:rsid w:val="00F82587"/>
    <w:rsid w:val="00F8261E"/>
    <w:rsid w:val="00F82BF9"/>
    <w:rsid w:val="00F83D10"/>
    <w:rsid w:val="00F83DFD"/>
    <w:rsid w:val="00F856CF"/>
    <w:rsid w:val="00F873D2"/>
    <w:rsid w:val="00F87567"/>
    <w:rsid w:val="00F8765D"/>
    <w:rsid w:val="00F90524"/>
    <w:rsid w:val="00F91CCC"/>
    <w:rsid w:val="00F91DB5"/>
    <w:rsid w:val="00F92112"/>
    <w:rsid w:val="00F92C92"/>
    <w:rsid w:val="00F93043"/>
    <w:rsid w:val="00F9316B"/>
    <w:rsid w:val="00F94300"/>
    <w:rsid w:val="00F949CD"/>
    <w:rsid w:val="00F95CBC"/>
    <w:rsid w:val="00FA00EE"/>
    <w:rsid w:val="00FA050B"/>
    <w:rsid w:val="00FA0C92"/>
    <w:rsid w:val="00FA2099"/>
    <w:rsid w:val="00FA2E80"/>
    <w:rsid w:val="00FA30F1"/>
    <w:rsid w:val="00FA351D"/>
    <w:rsid w:val="00FA378B"/>
    <w:rsid w:val="00FA3E25"/>
    <w:rsid w:val="00FA493F"/>
    <w:rsid w:val="00FA4B77"/>
    <w:rsid w:val="00FA4BA4"/>
    <w:rsid w:val="00FA529B"/>
    <w:rsid w:val="00FA6564"/>
    <w:rsid w:val="00FA669F"/>
    <w:rsid w:val="00FA77B2"/>
    <w:rsid w:val="00FA7DB5"/>
    <w:rsid w:val="00FA7F87"/>
    <w:rsid w:val="00FB03C5"/>
    <w:rsid w:val="00FB0524"/>
    <w:rsid w:val="00FB0FF4"/>
    <w:rsid w:val="00FB11CC"/>
    <w:rsid w:val="00FB1A41"/>
    <w:rsid w:val="00FB2701"/>
    <w:rsid w:val="00FB28D1"/>
    <w:rsid w:val="00FB562F"/>
    <w:rsid w:val="00FB5811"/>
    <w:rsid w:val="00FB5BC7"/>
    <w:rsid w:val="00FB65C7"/>
    <w:rsid w:val="00FB6789"/>
    <w:rsid w:val="00FB6A8A"/>
    <w:rsid w:val="00FB706A"/>
    <w:rsid w:val="00FB744C"/>
    <w:rsid w:val="00FC0249"/>
    <w:rsid w:val="00FC0837"/>
    <w:rsid w:val="00FC0A0E"/>
    <w:rsid w:val="00FC0CFE"/>
    <w:rsid w:val="00FC1202"/>
    <w:rsid w:val="00FC1DB0"/>
    <w:rsid w:val="00FC20D1"/>
    <w:rsid w:val="00FC549D"/>
    <w:rsid w:val="00FC563A"/>
    <w:rsid w:val="00FC5A0B"/>
    <w:rsid w:val="00FC5D95"/>
    <w:rsid w:val="00FC608E"/>
    <w:rsid w:val="00FC65A2"/>
    <w:rsid w:val="00FC76AB"/>
    <w:rsid w:val="00FD0D32"/>
    <w:rsid w:val="00FD10D9"/>
    <w:rsid w:val="00FD22C1"/>
    <w:rsid w:val="00FD2A9A"/>
    <w:rsid w:val="00FD4063"/>
    <w:rsid w:val="00FD40FB"/>
    <w:rsid w:val="00FD41C0"/>
    <w:rsid w:val="00FD46AF"/>
    <w:rsid w:val="00FD47CB"/>
    <w:rsid w:val="00FD4E21"/>
    <w:rsid w:val="00FD4F82"/>
    <w:rsid w:val="00FD6239"/>
    <w:rsid w:val="00FD638A"/>
    <w:rsid w:val="00FD7A6F"/>
    <w:rsid w:val="00FD7C39"/>
    <w:rsid w:val="00FE0991"/>
    <w:rsid w:val="00FE110C"/>
    <w:rsid w:val="00FE2482"/>
    <w:rsid w:val="00FE2555"/>
    <w:rsid w:val="00FE38C6"/>
    <w:rsid w:val="00FE4C6D"/>
    <w:rsid w:val="00FE64D8"/>
    <w:rsid w:val="00FE6578"/>
    <w:rsid w:val="00FE7001"/>
    <w:rsid w:val="00FE7E9C"/>
    <w:rsid w:val="00FF0E99"/>
    <w:rsid w:val="00FF0F2E"/>
    <w:rsid w:val="00FF2228"/>
    <w:rsid w:val="00FF2642"/>
    <w:rsid w:val="00FF27BE"/>
    <w:rsid w:val="00FF4508"/>
    <w:rsid w:val="00FF4C36"/>
    <w:rsid w:val="00FF526C"/>
    <w:rsid w:val="00FF5A95"/>
    <w:rsid w:val="00FF5AF0"/>
    <w:rsid w:val="00FF6AFA"/>
    <w:rsid w:val="00FF6CD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F3604"/>
  <w15:chartTrackingRefBased/>
  <w15:docId w15:val="{8F529B36-7CA3-486C-83C5-43EE7925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D2B"/>
    <w:pPr>
      <w:overflowPunct w:val="0"/>
      <w:autoSpaceDE w:val="0"/>
      <w:autoSpaceDN w:val="0"/>
      <w:adjustRightInd w:val="0"/>
      <w:spacing w:after="180"/>
      <w:textAlignment w:val="baseline"/>
    </w:pPr>
    <w:rPr>
      <w:rFonts w:ascii="Times New Roman" w:eastAsia="Times New Roman" w:hAnsi="Times New Roman"/>
      <w:lang w:eastAsia="zh-CN"/>
    </w:rPr>
  </w:style>
  <w:style w:type="paragraph" w:styleId="Heading1">
    <w:name w:val="heading 1"/>
    <w:aliases w:val="H1,Memo Heading 1,h1 + 11 pt,Before:  6 pt,After:  0 pt,Char,NMP Heading 1,h1,app heading 1,l1,h11,h12,h13,h14,h15,h16,h17,h111,h121,h131,h141,h151,h161,h18,h112,h122,h132,h142,h152,h162,h19,h113,h123,h133,h143,h153,h163,1,Section of paper"/>
    <w:next w:val="Normal"/>
    <w:link w:val="Heading1Char"/>
    <w:qFormat/>
    <w:rsid w:val="00310D2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Heading2">
    <w:name w:val="heading 2"/>
    <w:basedOn w:val="Heading1"/>
    <w:next w:val="Normal"/>
    <w:link w:val="Heading2Char"/>
    <w:uiPriority w:val="9"/>
    <w:qFormat/>
    <w:rsid w:val="00310D2B"/>
    <w:pPr>
      <w:pBdr>
        <w:top w:val="none" w:sz="0" w:space="0" w:color="auto"/>
      </w:pBdr>
      <w:spacing w:before="180"/>
      <w:outlineLvl w:val="1"/>
    </w:pPr>
    <w:rPr>
      <w:sz w:val="32"/>
    </w:rPr>
  </w:style>
  <w:style w:type="paragraph" w:styleId="Heading3">
    <w:name w:val="heading 3"/>
    <w:aliases w:val="Underrubrik2,H3,Memo Heading 3,h3,no break,Heading 3 Char,Heading 3 Char1 Char,Heading 3 Char Char Char,Heading 3 Char1 Char Char Char,Heading 3 Char Char Char Char Char,Heading 3 Char Char1 Char,Heading 3 Char2 Char,0H"/>
    <w:basedOn w:val="Heading2"/>
    <w:next w:val="Normal"/>
    <w:link w:val="Heading3Char1"/>
    <w:qFormat/>
    <w:rsid w:val="00310D2B"/>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
    <w:basedOn w:val="Heading3"/>
    <w:next w:val="Normal"/>
    <w:link w:val="Heading4Char"/>
    <w:qFormat/>
    <w:rsid w:val="00310D2B"/>
    <w:pPr>
      <w:ind w:left="1418" w:hanging="1418"/>
      <w:outlineLvl w:val="3"/>
    </w:pPr>
    <w:rPr>
      <w:sz w:val="24"/>
    </w:rPr>
  </w:style>
  <w:style w:type="paragraph" w:styleId="Heading5">
    <w:name w:val="heading 5"/>
    <w:basedOn w:val="Heading4"/>
    <w:next w:val="Normal"/>
    <w:link w:val="Heading5Char"/>
    <w:qFormat/>
    <w:rsid w:val="00310D2B"/>
    <w:pPr>
      <w:ind w:left="1701" w:hanging="1701"/>
      <w:outlineLvl w:val="4"/>
    </w:pPr>
    <w:rPr>
      <w:sz w:val="22"/>
    </w:rPr>
  </w:style>
  <w:style w:type="paragraph" w:styleId="Heading6">
    <w:name w:val="heading 6"/>
    <w:basedOn w:val="H6"/>
    <w:next w:val="Normal"/>
    <w:link w:val="Heading6Char"/>
    <w:qFormat/>
    <w:rsid w:val="00310D2B"/>
    <w:pPr>
      <w:outlineLvl w:val="5"/>
    </w:pPr>
  </w:style>
  <w:style w:type="paragraph" w:styleId="Heading7">
    <w:name w:val="heading 7"/>
    <w:basedOn w:val="H6"/>
    <w:next w:val="Normal"/>
    <w:link w:val="Heading7Char"/>
    <w:qFormat/>
    <w:rsid w:val="00310D2B"/>
    <w:pPr>
      <w:outlineLvl w:val="6"/>
    </w:pPr>
  </w:style>
  <w:style w:type="paragraph" w:styleId="Heading8">
    <w:name w:val="heading 8"/>
    <w:basedOn w:val="Heading1"/>
    <w:next w:val="Normal"/>
    <w:link w:val="Heading8Char"/>
    <w:qFormat/>
    <w:rsid w:val="00310D2B"/>
    <w:pPr>
      <w:ind w:left="0" w:firstLine="0"/>
      <w:outlineLvl w:val="7"/>
    </w:pPr>
  </w:style>
  <w:style w:type="paragraph" w:styleId="Heading9">
    <w:name w:val="heading 9"/>
    <w:basedOn w:val="Heading8"/>
    <w:next w:val="Normal"/>
    <w:link w:val="Heading9Char"/>
    <w:qFormat/>
    <w:rsid w:val="00310D2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Memo Heading 1 Char,h1 + 11 pt Char,Before:  6 pt Char,After:  0 pt Char,Char Char,NMP Heading 1 Char,h1 Char,app heading 1 Char,l1 Char,h11 Char,h12 Char,h13 Char,h14 Char,h15 Char,h16 Char,h17 Char,h111 Char,h121 Char,h131 Char"/>
    <w:link w:val="Heading1"/>
    <w:rsid w:val="00E61455"/>
    <w:rPr>
      <w:rFonts w:ascii="Arial" w:eastAsia="Times New Roman" w:hAnsi="Arial"/>
      <w:sz w:val="36"/>
      <w:lang w:eastAsia="zh-CN"/>
    </w:rPr>
  </w:style>
  <w:style w:type="character" w:customStyle="1" w:styleId="Heading2Char">
    <w:name w:val="Heading 2 Char"/>
    <w:link w:val="Heading2"/>
    <w:uiPriority w:val="9"/>
    <w:rsid w:val="00E61455"/>
    <w:rPr>
      <w:rFonts w:ascii="Arial" w:eastAsia="Times New Roman" w:hAnsi="Arial"/>
      <w:sz w:val="32"/>
      <w:lang w:eastAsia="zh-CN"/>
    </w:rPr>
  </w:style>
  <w:style w:type="character" w:customStyle="1" w:styleId="Heading3Char1">
    <w:name w:val="Heading 3 Char1"/>
    <w:aliases w:val="Underrubrik2 Char,H3 Char,Memo Heading 3 Char,h3 Char,no break Char,Heading 3 Char Char,Heading 3 Char1 Char Char,Heading 3 Char Char Char Char,Heading 3 Char1 Char Char Char Char,Heading 3 Char Char Char Char Char Char,0H Char"/>
    <w:link w:val="Heading3"/>
    <w:rsid w:val="00E61455"/>
    <w:rPr>
      <w:rFonts w:ascii="Arial" w:eastAsia="Times New Roman" w:hAnsi="Arial"/>
      <w:sz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61455"/>
    <w:rPr>
      <w:rFonts w:ascii="Arial" w:eastAsia="Times New Roman" w:hAnsi="Arial"/>
      <w:sz w:val="24"/>
      <w:lang w:eastAsia="zh-CN"/>
    </w:rPr>
  </w:style>
  <w:style w:type="character" w:customStyle="1" w:styleId="Heading5Char">
    <w:name w:val="Heading 5 Char"/>
    <w:link w:val="Heading5"/>
    <w:rsid w:val="00E61455"/>
    <w:rPr>
      <w:rFonts w:ascii="Arial" w:eastAsia="Times New Roman" w:hAnsi="Arial"/>
      <w:sz w:val="22"/>
      <w:lang w:eastAsia="zh-CN"/>
    </w:rPr>
  </w:style>
  <w:style w:type="character" w:customStyle="1" w:styleId="Heading6Char">
    <w:name w:val="Heading 6 Char"/>
    <w:link w:val="Heading6"/>
    <w:rsid w:val="00E61455"/>
    <w:rPr>
      <w:rFonts w:ascii="Arial" w:eastAsia="Times New Roman" w:hAnsi="Arial"/>
      <w:lang w:eastAsia="zh-CN"/>
    </w:rPr>
  </w:style>
  <w:style w:type="character" w:customStyle="1" w:styleId="Heading7Char">
    <w:name w:val="Heading 7 Char"/>
    <w:link w:val="Heading7"/>
    <w:rsid w:val="00E61455"/>
    <w:rPr>
      <w:rFonts w:ascii="Arial" w:eastAsia="Times New Roman" w:hAnsi="Arial"/>
      <w:lang w:eastAsia="zh-CN"/>
    </w:rPr>
  </w:style>
  <w:style w:type="character" w:customStyle="1" w:styleId="Heading8Char">
    <w:name w:val="Heading 8 Char"/>
    <w:link w:val="Heading8"/>
    <w:rsid w:val="00E61455"/>
    <w:rPr>
      <w:rFonts w:ascii="Arial" w:eastAsia="Times New Roman" w:hAnsi="Arial"/>
      <w:sz w:val="36"/>
      <w:lang w:eastAsia="zh-CN"/>
    </w:rPr>
  </w:style>
  <w:style w:type="character" w:customStyle="1" w:styleId="Heading9Char">
    <w:name w:val="Heading 9 Char"/>
    <w:link w:val="Heading9"/>
    <w:rsid w:val="00E61455"/>
    <w:rPr>
      <w:rFonts w:ascii="Arial" w:eastAsia="Times New Roman" w:hAnsi="Arial"/>
      <w:sz w:val="36"/>
      <w:lang w:eastAsia="zh-CN"/>
    </w:rPr>
  </w:style>
  <w:style w:type="paragraph" w:styleId="Caption">
    <w:name w:val="caption"/>
    <w:aliases w:val="cap"/>
    <w:basedOn w:val="Normal"/>
    <w:next w:val="Normal"/>
    <w:qFormat/>
    <w:rsid w:val="006013E0"/>
    <w:pPr>
      <w:snapToGrid w:val="0"/>
      <w:spacing w:after="120"/>
      <w:jc w:val="center"/>
    </w:pPr>
    <w:rPr>
      <w:b/>
      <w:bCs/>
      <w:lang w:val="en-US"/>
    </w:rPr>
  </w:style>
  <w:style w:type="paragraph" w:customStyle="1" w:styleId="TAC">
    <w:name w:val="TAC"/>
    <w:basedOn w:val="TAL"/>
    <w:link w:val="TACChar"/>
    <w:qFormat/>
    <w:rsid w:val="00310D2B"/>
    <w:pPr>
      <w:jc w:val="center"/>
    </w:pPr>
  </w:style>
  <w:style w:type="character" w:customStyle="1" w:styleId="TACChar">
    <w:name w:val="TAC Char"/>
    <w:link w:val="TAC"/>
    <w:qFormat/>
    <w:rsid w:val="006013E0"/>
    <w:rPr>
      <w:rFonts w:ascii="Arial" w:eastAsia="Times New Roman" w:hAnsi="Arial"/>
      <w:sz w:val="18"/>
      <w:lang w:eastAsia="zh-CN"/>
    </w:rPr>
  </w:style>
  <w:style w:type="paragraph" w:styleId="DocumentMap">
    <w:name w:val="Document Map"/>
    <w:basedOn w:val="Normal"/>
    <w:link w:val="DocumentMapChar"/>
    <w:uiPriority w:val="99"/>
    <w:semiHidden/>
    <w:unhideWhenUsed/>
    <w:rsid w:val="00A51758"/>
    <w:rPr>
      <w:rFonts w:ascii="SimSun"/>
      <w:sz w:val="18"/>
      <w:szCs w:val="18"/>
    </w:rPr>
  </w:style>
  <w:style w:type="character" w:customStyle="1" w:styleId="DocumentMapChar">
    <w:name w:val="Document Map Char"/>
    <w:link w:val="DocumentMap"/>
    <w:uiPriority w:val="99"/>
    <w:semiHidden/>
    <w:rsid w:val="00A51758"/>
    <w:rPr>
      <w:rFonts w:ascii="SimSun" w:hAnsi="Times New Roman"/>
      <w:sz w:val="18"/>
      <w:szCs w:val="18"/>
      <w:lang w:val="en-GB" w:eastAsia="en-US"/>
    </w:rPr>
  </w:style>
  <w:style w:type="table" w:styleId="TableGrid">
    <w:name w:val="Table Grid"/>
    <w:aliases w:val="TableGrid,网格型"/>
    <w:basedOn w:val="TableNormal"/>
    <w:uiPriority w:val="39"/>
    <w:qFormat/>
    <w:rsid w:val="007E04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12EC"/>
    <w:pPr>
      <w:spacing w:after="0"/>
    </w:pPr>
    <w:rPr>
      <w:sz w:val="18"/>
      <w:szCs w:val="18"/>
    </w:rPr>
  </w:style>
  <w:style w:type="character" w:customStyle="1" w:styleId="BalloonTextChar">
    <w:name w:val="Balloon Text Char"/>
    <w:link w:val="BalloonText"/>
    <w:uiPriority w:val="99"/>
    <w:semiHidden/>
    <w:rsid w:val="009212EC"/>
    <w:rPr>
      <w:rFonts w:ascii="Times New Roman" w:hAnsi="Times New Roman"/>
      <w:sz w:val="18"/>
      <w:szCs w:val="18"/>
      <w:lang w:val="en-GB" w:eastAsia="en-US"/>
    </w:rPr>
  </w:style>
  <w:style w:type="character" w:customStyle="1" w:styleId="TALCar">
    <w:name w:val="TAL Car"/>
    <w:link w:val="TAL"/>
    <w:qFormat/>
    <w:locked/>
    <w:rsid w:val="000371E4"/>
    <w:rPr>
      <w:rFonts w:ascii="Arial" w:eastAsia="Times New Roman" w:hAnsi="Arial"/>
      <w:sz w:val="18"/>
      <w:lang w:eastAsia="zh-CN"/>
    </w:rPr>
  </w:style>
  <w:style w:type="paragraph" w:customStyle="1" w:styleId="TAL">
    <w:name w:val="TAL"/>
    <w:basedOn w:val="Normal"/>
    <w:link w:val="TALCar"/>
    <w:qFormat/>
    <w:rsid w:val="00310D2B"/>
    <w:pPr>
      <w:keepNext/>
      <w:keepLines/>
      <w:spacing w:after="0"/>
    </w:pPr>
    <w:rPr>
      <w:rFonts w:ascii="Arial" w:hAnsi="Arial"/>
      <w:sz w:val="18"/>
    </w:rPr>
  </w:style>
  <w:style w:type="paragraph" w:customStyle="1" w:styleId="TAH">
    <w:name w:val="TAH"/>
    <w:basedOn w:val="TAC"/>
    <w:link w:val="TAHCar"/>
    <w:qFormat/>
    <w:rsid w:val="00310D2B"/>
    <w:rPr>
      <w:b/>
    </w:rPr>
  </w:style>
  <w:style w:type="character" w:customStyle="1" w:styleId="THChar">
    <w:name w:val="TH Char"/>
    <w:link w:val="TH"/>
    <w:qFormat/>
    <w:locked/>
    <w:rsid w:val="000371E4"/>
    <w:rPr>
      <w:rFonts w:ascii="Arial" w:eastAsia="Times New Roman" w:hAnsi="Arial"/>
      <w:b/>
      <w:lang w:eastAsia="zh-CN"/>
    </w:rPr>
  </w:style>
  <w:style w:type="paragraph" w:customStyle="1" w:styleId="TH">
    <w:name w:val="TH"/>
    <w:basedOn w:val="Normal"/>
    <w:link w:val="THChar"/>
    <w:qFormat/>
    <w:rsid w:val="00310D2B"/>
    <w:pPr>
      <w:keepNext/>
      <w:keepLines/>
      <w:spacing w:before="60"/>
      <w:jc w:val="center"/>
    </w:pPr>
    <w:rPr>
      <w:rFonts w:ascii="Arial" w:hAnsi="Arial"/>
      <w:b/>
    </w:rPr>
  </w:style>
  <w:style w:type="paragraph" w:customStyle="1" w:styleId="TAN">
    <w:name w:val="TAN"/>
    <w:basedOn w:val="TAL"/>
    <w:link w:val="TANChar"/>
    <w:qFormat/>
    <w:rsid w:val="00310D2B"/>
    <w:pPr>
      <w:ind w:left="851" w:hanging="851"/>
    </w:pPr>
  </w:style>
  <w:style w:type="character" w:customStyle="1" w:styleId="TAHCar">
    <w:name w:val="TAH Car"/>
    <w:link w:val="TAH"/>
    <w:qFormat/>
    <w:rsid w:val="00245C71"/>
    <w:rPr>
      <w:rFonts w:ascii="Arial" w:eastAsia="Times New Roman" w:hAnsi="Arial"/>
      <w:b/>
      <w:sz w:val="18"/>
      <w:lang w:eastAsia="zh-CN"/>
    </w:rPr>
  </w:style>
  <w:style w:type="character" w:customStyle="1" w:styleId="TANChar">
    <w:name w:val="TAN Char"/>
    <w:link w:val="TAN"/>
    <w:qFormat/>
    <w:rsid w:val="00245C71"/>
    <w:rPr>
      <w:rFonts w:ascii="Arial" w:eastAsia="Times New Roman" w:hAnsi="Arial"/>
      <w:sz w:val="18"/>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310D2B"/>
    <w:pPr>
      <w:widowControl w:val="0"/>
      <w:overflowPunct w:val="0"/>
      <w:autoSpaceDE w:val="0"/>
      <w:autoSpaceDN w:val="0"/>
      <w:adjustRightInd w:val="0"/>
      <w:textAlignment w:val="baseline"/>
    </w:pPr>
    <w:rPr>
      <w:rFonts w:ascii="Arial" w:eastAsia="Times New Roman" w:hAnsi="Arial"/>
      <w:b/>
      <w:noProof/>
      <w:sz w:val="18"/>
      <w:lang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971DE"/>
    <w:rPr>
      <w:rFonts w:ascii="Arial" w:eastAsia="Times New Roman" w:hAnsi="Arial"/>
      <w:b/>
      <w:noProof/>
      <w:sz w:val="18"/>
      <w:lang w:eastAsia="zh-CN"/>
    </w:rPr>
  </w:style>
  <w:style w:type="paragraph" w:styleId="Footer">
    <w:name w:val="footer"/>
    <w:basedOn w:val="Header"/>
    <w:link w:val="FooterChar"/>
    <w:rsid w:val="00310D2B"/>
    <w:pPr>
      <w:jc w:val="center"/>
    </w:pPr>
    <w:rPr>
      <w:i/>
    </w:rPr>
  </w:style>
  <w:style w:type="character" w:customStyle="1" w:styleId="FooterChar">
    <w:name w:val="Footer Char"/>
    <w:link w:val="Footer"/>
    <w:rsid w:val="00B971DE"/>
    <w:rPr>
      <w:rFonts w:ascii="Arial" w:eastAsia="Times New Roman" w:hAnsi="Arial"/>
      <w:b/>
      <w:i/>
      <w:noProof/>
      <w:sz w:val="18"/>
      <w:lang w:eastAsia="zh-CN"/>
    </w:rPr>
  </w:style>
  <w:style w:type="paragraph" w:styleId="Date">
    <w:name w:val="Date"/>
    <w:basedOn w:val="Normal"/>
    <w:next w:val="Normal"/>
    <w:link w:val="DateChar"/>
    <w:uiPriority w:val="99"/>
    <w:semiHidden/>
    <w:unhideWhenUsed/>
    <w:rsid w:val="004B3A83"/>
    <w:pPr>
      <w:ind w:leftChars="2500" w:left="100"/>
    </w:pPr>
  </w:style>
  <w:style w:type="character" w:customStyle="1" w:styleId="DateChar">
    <w:name w:val="Date Char"/>
    <w:link w:val="Date"/>
    <w:uiPriority w:val="99"/>
    <w:semiHidden/>
    <w:rsid w:val="004B3A83"/>
    <w:rPr>
      <w:rFonts w:ascii="Times New Roman" w:hAnsi="Times New Roman"/>
      <w:lang w:val="en-GB"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列表段落"/>
    <w:basedOn w:val="Normal"/>
    <w:link w:val="ListParagraphChar"/>
    <w:uiPriority w:val="7"/>
    <w:qFormat/>
    <w:rsid w:val="00D5446B"/>
    <w:pPr>
      <w:ind w:firstLineChars="200" w:firstLine="420"/>
    </w:pPr>
  </w:style>
  <w:style w:type="character" w:customStyle="1" w:styleId="texhtml">
    <w:name w:val="texhtml"/>
    <w:basedOn w:val="DefaultParagraphFont"/>
    <w:rsid w:val="001A49E4"/>
  </w:style>
  <w:style w:type="paragraph" w:styleId="NormalWeb">
    <w:name w:val="Normal (Web)"/>
    <w:basedOn w:val="Normal"/>
    <w:uiPriority w:val="99"/>
    <w:unhideWhenUsed/>
    <w:rsid w:val="00C43AF1"/>
    <w:pPr>
      <w:spacing w:before="100" w:beforeAutospacing="1" w:after="100" w:afterAutospacing="1"/>
    </w:pPr>
    <w:rPr>
      <w:rFonts w:ascii="SimSun" w:hAnsi="SimSun" w:cs="SimSun"/>
      <w:sz w:val="24"/>
      <w:szCs w:val="24"/>
      <w:lang w:val="en-US"/>
    </w:rPr>
  </w:style>
  <w:style w:type="paragraph" w:styleId="TOC8">
    <w:name w:val="toc 8"/>
    <w:basedOn w:val="TOC1"/>
    <w:semiHidden/>
    <w:rsid w:val="00310D2B"/>
    <w:pPr>
      <w:spacing w:before="180"/>
      <w:ind w:left="2693" w:hanging="2693"/>
    </w:pPr>
    <w:rPr>
      <w:b/>
    </w:rPr>
  </w:style>
  <w:style w:type="paragraph" w:styleId="TOC1">
    <w:name w:val="toc 1"/>
    <w:semiHidden/>
    <w:rsid w:val="00310D2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zh-CN"/>
    </w:rPr>
  </w:style>
  <w:style w:type="paragraph" w:customStyle="1" w:styleId="ZT">
    <w:name w:val="ZT"/>
    <w:rsid w:val="00310D2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styleId="TOC5">
    <w:name w:val="toc 5"/>
    <w:basedOn w:val="TOC4"/>
    <w:semiHidden/>
    <w:rsid w:val="00310D2B"/>
    <w:pPr>
      <w:ind w:left="1701" w:hanging="1701"/>
    </w:pPr>
  </w:style>
  <w:style w:type="paragraph" w:styleId="TOC4">
    <w:name w:val="toc 4"/>
    <w:basedOn w:val="TOC3"/>
    <w:semiHidden/>
    <w:rsid w:val="00310D2B"/>
    <w:pPr>
      <w:ind w:left="1418" w:hanging="1418"/>
    </w:pPr>
  </w:style>
  <w:style w:type="paragraph" w:styleId="TOC3">
    <w:name w:val="toc 3"/>
    <w:basedOn w:val="TOC2"/>
    <w:semiHidden/>
    <w:rsid w:val="00310D2B"/>
    <w:pPr>
      <w:ind w:left="1134" w:hanging="1134"/>
    </w:pPr>
  </w:style>
  <w:style w:type="paragraph" w:styleId="TOC2">
    <w:name w:val="toc 2"/>
    <w:basedOn w:val="TOC1"/>
    <w:semiHidden/>
    <w:rsid w:val="00310D2B"/>
    <w:pPr>
      <w:keepNext w:val="0"/>
      <w:spacing w:before="0"/>
      <w:ind w:left="851" w:hanging="851"/>
    </w:pPr>
    <w:rPr>
      <w:sz w:val="20"/>
    </w:rPr>
  </w:style>
  <w:style w:type="paragraph" w:styleId="Index2">
    <w:name w:val="index 2"/>
    <w:basedOn w:val="Index1"/>
    <w:semiHidden/>
    <w:rsid w:val="00310D2B"/>
    <w:pPr>
      <w:ind w:left="284"/>
    </w:pPr>
  </w:style>
  <w:style w:type="paragraph" w:styleId="Index1">
    <w:name w:val="index 1"/>
    <w:basedOn w:val="Normal"/>
    <w:semiHidden/>
    <w:rsid w:val="00310D2B"/>
    <w:pPr>
      <w:keepLines/>
      <w:spacing w:after="0"/>
    </w:pPr>
  </w:style>
  <w:style w:type="paragraph" w:customStyle="1" w:styleId="ZH">
    <w:name w:val="ZH"/>
    <w:rsid w:val="00310D2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T">
    <w:name w:val="TT"/>
    <w:basedOn w:val="Heading1"/>
    <w:next w:val="Normal"/>
    <w:rsid w:val="00310D2B"/>
    <w:pPr>
      <w:outlineLvl w:val="9"/>
    </w:pPr>
  </w:style>
  <w:style w:type="paragraph" w:styleId="ListNumber2">
    <w:name w:val="List Number 2"/>
    <w:basedOn w:val="ListNumber"/>
    <w:semiHidden/>
    <w:rsid w:val="00310D2B"/>
    <w:pPr>
      <w:ind w:left="851"/>
    </w:pPr>
  </w:style>
  <w:style w:type="character" w:styleId="FootnoteReference">
    <w:name w:val="footnote reference"/>
    <w:basedOn w:val="DefaultParagraphFont"/>
    <w:semiHidden/>
    <w:rsid w:val="00310D2B"/>
    <w:rPr>
      <w:b/>
      <w:position w:val="6"/>
      <w:sz w:val="16"/>
    </w:rPr>
  </w:style>
  <w:style w:type="paragraph" w:styleId="FootnoteText">
    <w:name w:val="footnote text"/>
    <w:basedOn w:val="Normal"/>
    <w:link w:val="FootnoteTextChar"/>
    <w:semiHidden/>
    <w:rsid w:val="00310D2B"/>
    <w:pPr>
      <w:keepLines/>
      <w:spacing w:after="0"/>
      <w:ind w:left="454" w:hanging="454"/>
    </w:pPr>
    <w:rPr>
      <w:sz w:val="16"/>
    </w:rPr>
  </w:style>
  <w:style w:type="character" w:customStyle="1" w:styleId="FootnoteTextChar">
    <w:name w:val="Footnote Text Char"/>
    <w:basedOn w:val="DefaultParagraphFont"/>
    <w:link w:val="FootnoteText"/>
    <w:semiHidden/>
    <w:rsid w:val="003E08FC"/>
    <w:rPr>
      <w:rFonts w:ascii="Times New Roman" w:eastAsia="Times New Roman" w:hAnsi="Times New Roman"/>
      <w:sz w:val="16"/>
      <w:lang w:eastAsia="zh-CN"/>
    </w:rPr>
  </w:style>
  <w:style w:type="paragraph" w:customStyle="1" w:styleId="TF">
    <w:name w:val="TF"/>
    <w:basedOn w:val="TH"/>
    <w:link w:val="TFChar"/>
    <w:rsid w:val="00310D2B"/>
    <w:pPr>
      <w:keepNext w:val="0"/>
      <w:spacing w:before="0" w:after="240"/>
    </w:pPr>
  </w:style>
  <w:style w:type="paragraph" w:customStyle="1" w:styleId="NO">
    <w:name w:val="NO"/>
    <w:basedOn w:val="Normal"/>
    <w:link w:val="NOChar"/>
    <w:rsid w:val="00310D2B"/>
    <w:pPr>
      <w:keepLines/>
      <w:ind w:left="1135" w:hanging="851"/>
    </w:pPr>
  </w:style>
  <w:style w:type="paragraph" w:styleId="TOC9">
    <w:name w:val="toc 9"/>
    <w:basedOn w:val="TOC8"/>
    <w:semiHidden/>
    <w:rsid w:val="00310D2B"/>
    <w:pPr>
      <w:ind w:left="1418" w:hanging="1418"/>
    </w:pPr>
  </w:style>
  <w:style w:type="paragraph" w:customStyle="1" w:styleId="EX">
    <w:name w:val="EX"/>
    <w:basedOn w:val="Normal"/>
    <w:rsid w:val="00310D2B"/>
    <w:pPr>
      <w:keepLines/>
      <w:ind w:left="1702" w:hanging="1418"/>
    </w:pPr>
  </w:style>
  <w:style w:type="paragraph" w:customStyle="1" w:styleId="FP">
    <w:name w:val="FP"/>
    <w:basedOn w:val="Normal"/>
    <w:rsid w:val="00310D2B"/>
    <w:pPr>
      <w:spacing w:after="0"/>
    </w:pPr>
  </w:style>
  <w:style w:type="paragraph" w:customStyle="1" w:styleId="LD">
    <w:name w:val="LD"/>
    <w:rsid w:val="00310D2B"/>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NW">
    <w:name w:val="NW"/>
    <w:basedOn w:val="NO"/>
    <w:rsid w:val="00310D2B"/>
    <w:pPr>
      <w:spacing w:after="0"/>
    </w:pPr>
  </w:style>
  <w:style w:type="paragraph" w:customStyle="1" w:styleId="EW">
    <w:name w:val="EW"/>
    <w:basedOn w:val="EX"/>
    <w:rsid w:val="00310D2B"/>
    <w:pPr>
      <w:spacing w:after="0"/>
    </w:pPr>
  </w:style>
  <w:style w:type="paragraph" w:styleId="TOC6">
    <w:name w:val="toc 6"/>
    <w:basedOn w:val="TOC5"/>
    <w:next w:val="Normal"/>
    <w:semiHidden/>
    <w:rsid w:val="00310D2B"/>
    <w:pPr>
      <w:ind w:left="1985" w:hanging="1985"/>
    </w:pPr>
  </w:style>
  <w:style w:type="paragraph" w:styleId="TOC7">
    <w:name w:val="toc 7"/>
    <w:basedOn w:val="TOC6"/>
    <w:next w:val="Normal"/>
    <w:semiHidden/>
    <w:rsid w:val="00310D2B"/>
    <w:pPr>
      <w:ind w:left="2268" w:hanging="2268"/>
    </w:pPr>
  </w:style>
  <w:style w:type="paragraph" w:styleId="ListBullet2">
    <w:name w:val="List Bullet 2"/>
    <w:basedOn w:val="ListBullet"/>
    <w:semiHidden/>
    <w:rsid w:val="00310D2B"/>
    <w:pPr>
      <w:ind w:left="851"/>
    </w:pPr>
  </w:style>
  <w:style w:type="paragraph" w:styleId="ListBullet3">
    <w:name w:val="List Bullet 3"/>
    <w:basedOn w:val="ListBullet2"/>
    <w:semiHidden/>
    <w:rsid w:val="00310D2B"/>
    <w:pPr>
      <w:ind w:left="1135"/>
    </w:pPr>
  </w:style>
  <w:style w:type="paragraph" w:styleId="ListNumber">
    <w:name w:val="List Number"/>
    <w:basedOn w:val="List"/>
    <w:semiHidden/>
    <w:rsid w:val="00310D2B"/>
  </w:style>
  <w:style w:type="paragraph" w:customStyle="1" w:styleId="EQ">
    <w:name w:val="EQ"/>
    <w:basedOn w:val="Normal"/>
    <w:next w:val="Normal"/>
    <w:rsid w:val="00310D2B"/>
    <w:pPr>
      <w:keepLines/>
      <w:tabs>
        <w:tab w:val="center" w:pos="4536"/>
        <w:tab w:val="right" w:pos="9072"/>
      </w:tabs>
    </w:pPr>
    <w:rPr>
      <w:noProof/>
    </w:rPr>
  </w:style>
  <w:style w:type="paragraph" w:customStyle="1" w:styleId="NF">
    <w:name w:val="NF"/>
    <w:basedOn w:val="NO"/>
    <w:rsid w:val="00310D2B"/>
    <w:pPr>
      <w:keepNext/>
      <w:spacing w:after="0"/>
    </w:pPr>
    <w:rPr>
      <w:rFonts w:ascii="Arial" w:hAnsi="Arial"/>
      <w:sz w:val="18"/>
    </w:rPr>
  </w:style>
  <w:style w:type="paragraph" w:customStyle="1" w:styleId="PL">
    <w:name w:val="PL"/>
    <w:rsid w:val="00310D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310D2B"/>
    <w:pPr>
      <w:jc w:val="right"/>
    </w:pPr>
  </w:style>
  <w:style w:type="paragraph" w:customStyle="1" w:styleId="H6">
    <w:name w:val="H6"/>
    <w:basedOn w:val="Heading5"/>
    <w:next w:val="Normal"/>
    <w:rsid w:val="00310D2B"/>
    <w:pPr>
      <w:ind w:left="1985" w:hanging="1985"/>
      <w:outlineLvl w:val="9"/>
    </w:pPr>
    <w:rPr>
      <w:sz w:val="20"/>
    </w:rPr>
  </w:style>
  <w:style w:type="paragraph" w:customStyle="1" w:styleId="ZA">
    <w:name w:val="ZA"/>
    <w:rsid w:val="00310D2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10D2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D">
    <w:name w:val="ZD"/>
    <w:rsid w:val="00310D2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customStyle="1" w:styleId="ZU">
    <w:name w:val="ZU"/>
    <w:rsid w:val="00310D2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ZV">
    <w:name w:val="ZV"/>
    <w:basedOn w:val="ZU"/>
    <w:rsid w:val="00310D2B"/>
    <w:pPr>
      <w:framePr w:wrap="notBeside" w:y="16161"/>
    </w:pPr>
  </w:style>
  <w:style w:type="character" w:customStyle="1" w:styleId="ZGSM">
    <w:name w:val="ZGSM"/>
    <w:rsid w:val="00310D2B"/>
  </w:style>
  <w:style w:type="paragraph" w:styleId="List2">
    <w:name w:val="List 2"/>
    <w:basedOn w:val="List"/>
    <w:semiHidden/>
    <w:rsid w:val="00310D2B"/>
    <w:pPr>
      <w:ind w:left="851"/>
    </w:pPr>
  </w:style>
  <w:style w:type="paragraph" w:customStyle="1" w:styleId="ZG">
    <w:name w:val="ZG"/>
    <w:rsid w:val="00310D2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styleId="List3">
    <w:name w:val="List 3"/>
    <w:basedOn w:val="List2"/>
    <w:semiHidden/>
    <w:rsid w:val="00310D2B"/>
    <w:pPr>
      <w:ind w:left="1135"/>
    </w:pPr>
  </w:style>
  <w:style w:type="paragraph" w:styleId="List4">
    <w:name w:val="List 4"/>
    <w:basedOn w:val="List3"/>
    <w:semiHidden/>
    <w:rsid w:val="00310D2B"/>
    <w:pPr>
      <w:ind w:left="1418"/>
    </w:pPr>
  </w:style>
  <w:style w:type="paragraph" w:styleId="List5">
    <w:name w:val="List 5"/>
    <w:basedOn w:val="List4"/>
    <w:semiHidden/>
    <w:rsid w:val="00310D2B"/>
    <w:pPr>
      <w:ind w:left="1702"/>
    </w:pPr>
  </w:style>
  <w:style w:type="paragraph" w:customStyle="1" w:styleId="EditorsNote">
    <w:name w:val="Editor's Note"/>
    <w:basedOn w:val="NO"/>
    <w:rsid w:val="00310D2B"/>
    <w:rPr>
      <w:color w:val="FF0000"/>
    </w:rPr>
  </w:style>
  <w:style w:type="paragraph" w:styleId="List">
    <w:name w:val="List"/>
    <w:basedOn w:val="Normal"/>
    <w:semiHidden/>
    <w:rsid w:val="00310D2B"/>
    <w:pPr>
      <w:ind w:left="568" w:hanging="284"/>
    </w:pPr>
  </w:style>
  <w:style w:type="paragraph" w:styleId="ListBullet">
    <w:name w:val="List Bullet"/>
    <w:basedOn w:val="List"/>
    <w:semiHidden/>
    <w:rsid w:val="00310D2B"/>
  </w:style>
  <w:style w:type="paragraph" w:styleId="ListBullet4">
    <w:name w:val="List Bullet 4"/>
    <w:basedOn w:val="ListBullet3"/>
    <w:semiHidden/>
    <w:rsid w:val="00310D2B"/>
    <w:pPr>
      <w:ind w:left="1418"/>
    </w:pPr>
  </w:style>
  <w:style w:type="paragraph" w:styleId="ListBullet5">
    <w:name w:val="List Bullet 5"/>
    <w:basedOn w:val="ListBullet4"/>
    <w:semiHidden/>
    <w:rsid w:val="00310D2B"/>
    <w:pPr>
      <w:ind w:left="1702"/>
    </w:pPr>
  </w:style>
  <w:style w:type="paragraph" w:customStyle="1" w:styleId="B1">
    <w:name w:val="B1"/>
    <w:basedOn w:val="List"/>
    <w:link w:val="B1Char"/>
    <w:rsid w:val="00310D2B"/>
  </w:style>
  <w:style w:type="paragraph" w:customStyle="1" w:styleId="B2">
    <w:name w:val="B2"/>
    <w:basedOn w:val="List2"/>
    <w:link w:val="B2Char"/>
    <w:rsid w:val="00310D2B"/>
  </w:style>
  <w:style w:type="paragraph" w:customStyle="1" w:styleId="B3">
    <w:name w:val="B3"/>
    <w:basedOn w:val="List3"/>
    <w:rsid w:val="00310D2B"/>
  </w:style>
  <w:style w:type="paragraph" w:customStyle="1" w:styleId="B4">
    <w:name w:val="B4"/>
    <w:basedOn w:val="List4"/>
    <w:rsid w:val="00310D2B"/>
  </w:style>
  <w:style w:type="paragraph" w:customStyle="1" w:styleId="B5">
    <w:name w:val="B5"/>
    <w:basedOn w:val="List5"/>
    <w:rsid w:val="00310D2B"/>
  </w:style>
  <w:style w:type="paragraph" w:customStyle="1" w:styleId="ZTD">
    <w:name w:val="ZTD"/>
    <w:basedOn w:val="ZB"/>
    <w:rsid w:val="00310D2B"/>
    <w:pPr>
      <w:framePr w:hRule="auto" w:wrap="notBeside" w:y="852"/>
    </w:pPr>
    <w:rPr>
      <w:i w:val="0"/>
      <w:sz w:val="40"/>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locked/>
    <w:rsid w:val="007F0081"/>
    <w:rPr>
      <w:rFonts w:ascii="Times New Roman" w:eastAsia="Times New Roman" w:hAnsi="Times New Roman"/>
      <w:lang w:eastAsia="zh-CN"/>
    </w:rPr>
  </w:style>
  <w:style w:type="character" w:styleId="CommentReference">
    <w:name w:val="annotation reference"/>
    <w:basedOn w:val="DefaultParagraphFont"/>
    <w:uiPriority w:val="99"/>
    <w:semiHidden/>
    <w:unhideWhenUsed/>
    <w:rsid w:val="00394B9D"/>
    <w:rPr>
      <w:sz w:val="16"/>
      <w:szCs w:val="16"/>
    </w:rPr>
  </w:style>
  <w:style w:type="paragraph" w:styleId="CommentText">
    <w:name w:val="annotation text"/>
    <w:basedOn w:val="Normal"/>
    <w:link w:val="CommentTextChar"/>
    <w:uiPriority w:val="99"/>
    <w:unhideWhenUsed/>
    <w:rsid w:val="00394B9D"/>
  </w:style>
  <w:style w:type="character" w:customStyle="1" w:styleId="CommentTextChar">
    <w:name w:val="Comment Text Char"/>
    <w:basedOn w:val="DefaultParagraphFont"/>
    <w:link w:val="CommentText"/>
    <w:uiPriority w:val="99"/>
    <w:rsid w:val="00394B9D"/>
    <w:rPr>
      <w:rFonts w:ascii="Times New Roman" w:eastAsia="Times New Roman" w:hAnsi="Times New Roman"/>
      <w:lang w:eastAsia="zh-CN"/>
    </w:rPr>
  </w:style>
  <w:style w:type="character" w:customStyle="1" w:styleId="B1Char">
    <w:name w:val="B1 Char"/>
    <w:link w:val="B1"/>
    <w:qFormat/>
    <w:rsid w:val="003741D0"/>
    <w:rPr>
      <w:rFonts w:ascii="Times New Roman" w:eastAsia="Times New Roman" w:hAnsi="Times New Roman"/>
      <w:lang w:eastAsia="zh-CN"/>
    </w:rPr>
  </w:style>
  <w:style w:type="paragraph" w:styleId="CommentSubject">
    <w:name w:val="annotation subject"/>
    <w:basedOn w:val="CommentText"/>
    <w:next w:val="CommentText"/>
    <w:link w:val="CommentSubjectChar"/>
    <w:uiPriority w:val="99"/>
    <w:semiHidden/>
    <w:unhideWhenUsed/>
    <w:rsid w:val="006B621C"/>
    <w:rPr>
      <w:b/>
      <w:bCs/>
    </w:rPr>
  </w:style>
  <w:style w:type="character" w:customStyle="1" w:styleId="CommentSubjectChar">
    <w:name w:val="Comment Subject Char"/>
    <w:basedOn w:val="CommentTextChar"/>
    <w:link w:val="CommentSubject"/>
    <w:uiPriority w:val="99"/>
    <w:semiHidden/>
    <w:rsid w:val="006B621C"/>
    <w:rPr>
      <w:rFonts w:ascii="Times New Roman" w:eastAsia="Times New Roman" w:hAnsi="Times New Roman"/>
      <w:b/>
      <w:bCs/>
      <w:lang w:eastAsia="zh-CN"/>
    </w:rPr>
  </w:style>
  <w:style w:type="paragraph" w:styleId="Revision">
    <w:name w:val="Revision"/>
    <w:hidden/>
    <w:uiPriority w:val="99"/>
    <w:semiHidden/>
    <w:rsid w:val="00D86868"/>
    <w:rPr>
      <w:rFonts w:ascii="Times New Roman" w:eastAsia="Times New Roman" w:hAnsi="Times New Roman"/>
      <w:lang w:eastAsia="zh-CN"/>
    </w:rPr>
  </w:style>
  <w:style w:type="paragraph" w:customStyle="1" w:styleId="3GPPHeader">
    <w:name w:val="3GPP_Header"/>
    <w:basedOn w:val="Normal"/>
    <w:rsid w:val="00E043FD"/>
    <w:pPr>
      <w:tabs>
        <w:tab w:val="left" w:pos="1701"/>
        <w:tab w:val="right" w:pos="9639"/>
      </w:tabs>
      <w:overflowPunct/>
      <w:autoSpaceDE/>
      <w:autoSpaceDN/>
      <w:adjustRightInd/>
      <w:spacing w:after="240" w:line="278" w:lineRule="auto"/>
      <w:textAlignment w:val="auto"/>
    </w:pPr>
    <w:rPr>
      <w:rFonts w:ascii="Arial" w:eastAsiaTheme="minorHAnsi" w:hAnsi="Arial" w:cstheme="minorBidi"/>
      <w:b/>
      <w:kern w:val="2"/>
      <w:sz w:val="24"/>
      <w:szCs w:val="24"/>
      <w:lang w:eastAsia="en-US"/>
      <w14:ligatures w14:val="standardContextual"/>
    </w:rPr>
  </w:style>
  <w:style w:type="paragraph" w:customStyle="1" w:styleId="Reference">
    <w:name w:val="Reference"/>
    <w:basedOn w:val="Normal"/>
    <w:rsid w:val="00E043FD"/>
    <w:pPr>
      <w:numPr>
        <w:numId w:val="11"/>
      </w:numPr>
      <w:tabs>
        <w:tab w:val="clear" w:pos="360"/>
      </w:tabs>
      <w:overflowPunct/>
      <w:autoSpaceDE/>
      <w:autoSpaceDN/>
      <w:adjustRightInd/>
      <w:spacing w:before="120" w:after="0" w:line="280" w:lineRule="atLeast"/>
      <w:ind w:left="0" w:firstLine="0"/>
      <w:textAlignment w:val="auto"/>
    </w:pPr>
    <w:rPr>
      <w:rFonts w:asciiTheme="minorHAnsi" w:eastAsiaTheme="minorHAnsi" w:hAnsiTheme="minorHAnsi" w:cstheme="minorBidi"/>
      <w:kern w:val="2"/>
      <w:sz w:val="24"/>
      <w:szCs w:val="24"/>
      <w:lang w:eastAsia="en-US"/>
      <w14:ligatures w14:val="standardContextual"/>
    </w:rPr>
  </w:style>
  <w:style w:type="character" w:customStyle="1" w:styleId="NOChar">
    <w:name w:val="NO Char"/>
    <w:link w:val="NO"/>
    <w:rsid w:val="00E043FD"/>
    <w:rPr>
      <w:rFonts w:ascii="Times New Roman" w:eastAsia="Times New Roman" w:hAnsi="Times New Roman"/>
      <w:lang w:eastAsia="zh-CN"/>
    </w:rPr>
  </w:style>
  <w:style w:type="paragraph" w:styleId="BodyText">
    <w:name w:val="Body Text"/>
    <w:link w:val="BodyTextChar1"/>
    <w:rsid w:val="00E043FD"/>
    <w:pPr>
      <w:keepLines/>
      <w:spacing w:before="180" w:after="120"/>
      <w:ind w:left="1701"/>
    </w:pPr>
    <w:rPr>
      <w:rFonts w:ascii="Arial" w:eastAsia="MS Mincho" w:hAnsi="Arial"/>
      <w:kern w:val="24"/>
      <w:lang w:val="en-US" w:eastAsia="en-US"/>
    </w:rPr>
  </w:style>
  <w:style w:type="character" w:customStyle="1" w:styleId="BodyTextChar">
    <w:name w:val="Body Text Char"/>
    <w:basedOn w:val="DefaultParagraphFont"/>
    <w:uiPriority w:val="99"/>
    <w:semiHidden/>
    <w:rsid w:val="00E043FD"/>
    <w:rPr>
      <w:rFonts w:ascii="Times New Roman" w:eastAsia="Times New Roman" w:hAnsi="Times New Roman"/>
      <w:lang w:eastAsia="zh-CN"/>
    </w:rPr>
  </w:style>
  <w:style w:type="character" w:customStyle="1" w:styleId="BodyTextChar1">
    <w:name w:val="Body Text Char1"/>
    <w:link w:val="BodyText"/>
    <w:rsid w:val="00E043FD"/>
    <w:rPr>
      <w:rFonts w:ascii="Arial" w:eastAsia="MS Mincho" w:hAnsi="Arial"/>
      <w:kern w:val="24"/>
      <w:lang w:val="en-US" w:eastAsia="en-US"/>
    </w:rPr>
  </w:style>
  <w:style w:type="character" w:customStyle="1" w:styleId="TFChar">
    <w:name w:val="TF Char"/>
    <w:link w:val="TF"/>
    <w:locked/>
    <w:rsid w:val="00E043FD"/>
    <w:rPr>
      <w:rFonts w:ascii="Arial" w:eastAsia="Times New Roman" w:hAnsi="Arial"/>
      <w:b/>
      <w:lang w:eastAsia="zh-CN"/>
    </w:rPr>
  </w:style>
  <w:style w:type="table" w:styleId="TableGridLight">
    <w:name w:val="Grid Table Light"/>
    <w:basedOn w:val="TableNormal"/>
    <w:uiPriority w:val="40"/>
    <w:rsid w:val="00E043FD"/>
    <w:rPr>
      <w:rFonts w:ascii="CG Times (WN)" w:eastAsia="MS Mincho" w:hAnsi="CG Times (WN)"/>
      <w:lang w:val="en-US" w:eastAsia="ja-JP"/>
    </w:rPr>
    <w:tblPr/>
  </w:style>
  <w:style w:type="table" w:styleId="PlainTable1">
    <w:name w:val="Plain Table 1"/>
    <w:basedOn w:val="TableNormal"/>
    <w:uiPriority w:val="41"/>
    <w:rsid w:val="00E043FD"/>
    <w:rPr>
      <w:rFonts w:ascii="CG Times (WN)" w:eastAsia="MS Mincho" w:hAnsi="CG Times (WN)"/>
      <w:lang w:val="en-US" w:eastAsia="ja-JP"/>
    </w:rPr>
    <w:tblPr/>
    <w:tblStylePr w:type="firstRow">
      <w:rPr>
        <w:b/>
        <w:bCs/>
      </w:rPr>
    </w:tblStylePr>
    <w:tblStylePr w:type="lastRow">
      <w:rPr>
        <w:b/>
        <w:bCs/>
      </w:rPr>
    </w:tblStylePr>
    <w:tblStylePr w:type="firstCol">
      <w:rPr>
        <w:b/>
        <w:bCs/>
      </w:rPr>
    </w:tblStylePr>
    <w:tblStylePr w:type="lastCol">
      <w:rPr>
        <w:b/>
        <w:bCs/>
      </w:rPr>
    </w:tblStylePr>
  </w:style>
  <w:style w:type="character" w:customStyle="1" w:styleId="B2Char">
    <w:name w:val="B2 Char"/>
    <w:link w:val="B2"/>
    <w:rsid w:val="00E043FD"/>
    <w:rPr>
      <w:rFonts w:ascii="Times New Roman" w:eastAsia="Times New Roman" w:hAnsi="Times New Roman"/>
      <w:lang w:eastAsia="zh-CN"/>
    </w:rPr>
  </w:style>
  <w:style w:type="character" w:styleId="PlaceholderText">
    <w:name w:val="Placeholder Text"/>
    <w:basedOn w:val="DefaultParagraphFont"/>
    <w:uiPriority w:val="99"/>
    <w:semiHidden/>
    <w:rsid w:val="00E043FD"/>
    <w:rPr>
      <w:color w:val="808080"/>
    </w:rPr>
  </w:style>
  <w:style w:type="paragraph" w:customStyle="1" w:styleId="0Maintext">
    <w:name w:val="0 Main text"/>
    <w:basedOn w:val="Normal"/>
    <w:link w:val="0MaintextChar"/>
    <w:rsid w:val="00E043FD"/>
    <w:pPr>
      <w:overflowPunct/>
      <w:autoSpaceDE/>
      <w:autoSpaceDN/>
      <w:adjustRightInd/>
      <w:spacing w:after="100" w:afterAutospacing="1" w:line="288" w:lineRule="auto"/>
      <w:ind w:firstLine="360"/>
      <w:textAlignment w:val="auto"/>
    </w:pPr>
    <w:rPr>
      <w:rFonts w:eastAsia="Malgun Gothic" w:cs="Batang"/>
      <w:kern w:val="2"/>
      <w:lang w:eastAsia="en-US"/>
      <w14:ligatures w14:val="standardContextual"/>
    </w:rPr>
  </w:style>
  <w:style w:type="character" w:customStyle="1" w:styleId="0MaintextChar">
    <w:name w:val="0 Main text Char"/>
    <w:link w:val="0Maintext"/>
    <w:rsid w:val="00E043FD"/>
    <w:rPr>
      <w:rFonts w:ascii="Times New Roman" w:eastAsia="Malgun Gothic" w:hAnsi="Times New Roman" w:cs="Batang"/>
      <w:kern w:val="2"/>
      <w:lang w:eastAsia="en-US"/>
      <w14:ligatures w14:val="standardContextual"/>
    </w:rPr>
  </w:style>
  <w:style w:type="character" w:customStyle="1" w:styleId="TALChar">
    <w:name w:val="TAL Char"/>
    <w:qFormat/>
    <w:locked/>
    <w:rsid w:val="00E043FD"/>
    <w:rPr>
      <w:rFonts w:ascii="Arial" w:eastAsia="SimSun" w:hAnsi="Arial" w:cs="Arial"/>
      <w:sz w:val="18"/>
      <w:lang w:eastAsia="zh-CN"/>
    </w:rPr>
  </w:style>
  <w:style w:type="paragraph" w:styleId="TableofFigures">
    <w:name w:val="table of figures"/>
    <w:basedOn w:val="Normal"/>
    <w:next w:val="Normal"/>
    <w:uiPriority w:val="99"/>
    <w:unhideWhenUsed/>
    <w:rsid w:val="00E043FD"/>
    <w:pPr>
      <w:overflowPunct/>
      <w:autoSpaceDE/>
      <w:autoSpaceDN/>
      <w:adjustRightInd/>
      <w:spacing w:after="160" w:line="278" w:lineRule="auto"/>
      <w:textAlignment w:val="auto"/>
    </w:pPr>
    <w:rPr>
      <w:rFonts w:asciiTheme="minorHAnsi" w:eastAsiaTheme="minorHAnsi" w:hAnsiTheme="minorHAnsi" w:cstheme="minorHAnsi"/>
      <w:b/>
      <w:bCs/>
      <w:kern w:val="2"/>
      <w:sz w:val="24"/>
      <w:lang w:eastAsia="en-US"/>
      <w14:ligatures w14:val="standardContextual"/>
    </w:rPr>
  </w:style>
  <w:style w:type="character" w:styleId="Hyperlink">
    <w:name w:val="Hyperlink"/>
    <w:basedOn w:val="DefaultParagraphFont"/>
    <w:uiPriority w:val="99"/>
    <w:unhideWhenUsed/>
    <w:rsid w:val="00E043FD"/>
    <w:rPr>
      <w:color w:val="0563C1" w:themeColor="hyperlink"/>
      <w:u w:val="single"/>
    </w:rPr>
  </w:style>
  <w:style w:type="character" w:styleId="UnresolvedMention">
    <w:name w:val="Unresolved Mention"/>
    <w:basedOn w:val="DefaultParagraphFont"/>
    <w:uiPriority w:val="99"/>
    <w:semiHidden/>
    <w:unhideWhenUsed/>
    <w:rsid w:val="00E043FD"/>
    <w:rPr>
      <w:color w:val="605E5C"/>
      <w:shd w:val="clear" w:color="auto" w:fill="E1DFDD"/>
    </w:rPr>
  </w:style>
  <w:style w:type="character" w:styleId="Mention">
    <w:name w:val="Mention"/>
    <w:basedOn w:val="DefaultParagraphFont"/>
    <w:uiPriority w:val="99"/>
    <w:unhideWhenUsed/>
    <w:rsid w:val="00E043FD"/>
    <w:rPr>
      <w:color w:val="2B579A"/>
      <w:shd w:val="clear" w:color="auto" w:fill="E1DFDD"/>
    </w:rPr>
  </w:style>
  <w:style w:type="paragraph" w:styleId="ListNumber3">
    <w:name w:val="List Number 3"/>
    <w:basedOn w:val="Normal"/>
    <w:uiPriority w:val="99"/>
    <w:semiHidden/>
    <w:rsid w:val="00E043FD"/>
    <w:pPr>
      <w:numPr>
        <w:numId w:val="12"/>
      </w:numPr>
      <w:tabs>
        <w:tab w:val="clear" w:pos="926"/>
        <w:tab w:val="left" w:pos="1247"/>
        <w:tab w:val="left" w:pos="2552"/>
        <w:tab w:val="left" w:pos="3856"/>
        <w:tab w:val="left" w:pos="5216"/>
        <w:tab w:val="left" w:pos="6464"/>
        <w:tab w:val="left" w:pos="7768"/>
      </w:tabs>
      <w:overflowPunct/>
      <w:autoSpaceDE/>
      <w:autoSpaceDN/>
      <w:adjustRightInd/>
      <w:spacing w:after="240"/>
      <w:ind w:left="0" w:firstLine="0"/>
      <w:contextualSpacing/>
      <w:textAlignment w:val="auto"/>
    </w:pPr>
    <w:rPr>
      <w:rFonts w:ascii="Ericsson Hilda" w:eastAsiaTheme="minorHAnsi" w:hAnsi="Ericsson Hilda" w:cs="Verdana"/>
      <w:szCs w:val="24"/>
      <w:lang w:eastAsia="en-US"/>
    </w:rPr>
  </w:style>
  <w:style w:type="table" w:customStyle="1" w:styleId="1">
    <w:name w:val="网格型1"/>
    <w:basedOn w:val="TableNormal"/>
    <w:next w:val="TableGrid"/>
    <w:uiPriority w:val="39"/>
    <w:qFormat/>
    <w:rsid w:val="00E043FD"/>
    <w:pPr>
      <w:spacing w:after="240"/>
    </w:pPr>
    <w:rPr>
      <w:rFonts w:ascii="Ericsson Hilda" w:eastAsia="Ericsson Hilda" w:hAnsi="Ericsson Hilda" w:cs="Verdana"/>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37982">
      <w:bodyDiv w:val="1"/>
      <w:marLeft w:val="0"/>
      <w:marRight w:val="0"/>
      <w:marTop w:val="0"/>
      <w:marBottom w:val="0"/>
      <w:divBdr>
        <w:top w:val="none" w:sz="0" w:space="0" w:color="auto"/>
        <w:left w:val="none" w:sz="0" w:space="0" w:color="auto"/>
        <w:bottom w:val="none" w:sz="0" w:space="0" w:color="auto"/>
        <w:right w:val="none" w:sz="0" w:space="0" w:color="auto"/>
      </w:divBdr>
      <w:divsChild>
        <w:div w:id="208690993">
          <w:marLeft w:val="1166"/>
          <w:marRight w:val="0"/>
          <w:marTop w:val="77"/>
          <w:marBottom w:val="0"/>
          <w:divBdr>
            <w:top w:val="none" w:sz="0" w:space="0" w:color="auto"/>
            <w:left w:val="none" w:sz="0" w:space="0" w:color="auto"/>
            <w:bottom w:val="none" w:sz="0" w:space="0" w:color="auto"/>
            <w:right w:val="none" w:sz="0" w:space="0" w:color="auto"/>
          </w:divBdr>
        </w:div>
        <w:div w:id="277176787">
          <w:marLeft w:val="1800"/>
          <w:marRight w:val="0"/>
          <w:marTop w:val="67"/>
          <w:marBottom w:val="0"/>
          <w:divBdr>
            <w:top w:val="none" w:sz="0" w:space="0" w:color="auto"/>
            <w:left w:val="none" w:sz="0" w:space="0" w:color="auto"/>
            <w:bottom w:val="none" w:sz="0" w:space="0" w:color="auto"/>
            <w:right w:val="none" w:sz="0" w:space="0" w:color="auto"/>
          </w:divBdr>
        </w:div>
        <w:div w:id="1425036444">
          <w:marLeft w:val="1166"/>
          <w:marRight w:val="0"/>
          <w:marTop w:val="77"/>
          <w:marBottom w:val="0"/>
          <w:divBdr>
            <w:top w:val="none" w:sz="0" w:space="0" w:color="auto"/>
            <w:left w:val="none" w:sz="0" w:space="0" w:color="auto"/>
            <w:bottom w:val="none" w:sz="0" w:space="0" w:color="auto"/>
            <w:right w:val="none" w:sz="0" w:space="0" w:color="auto"/>
          </w:divBdr>
        </w:div>
        <w:div w:id="2124808789">
          <w:marLeft w:val="1800"/>
          <w:marRight w:val="0"/>
          <w:marTop w:val="67"/>
          <w:marBottom w:val="0"/>
          <w:divBdr>
            <w:top w:val="none" w:sz="0" w:space="0" w:color="auto"/>
            <w:left w:val="none" w:sz="0" w:space="0" w:color="auto"/>
            <w:bottom w:val="none" w:sz="0" w:space="0" w:color="auto"/>
            <w:right w:val="none" w:sz="0" w:space="0" w:color="auto"/>
          </w:divBdr>
        </w:div>
      </w:divsChild>
    </w:div>
    <w:div w:id="100225408">
      <w:bodyDiv w:val="1"/>
      <w:marLeft w:val="0"/>
      <w:marRight w:val="0"/>
      <w:marTop w:val="0"/>
      <w:marBottom w:val="0"/>
      <w:divBdr>
        <w:top w:val="none" w:sz="0" w:space="0" w:color="auto"/>
        <w:left w:val="none" w:sz="0" w:space="0" w:color="auto"/>
        <w:bottom w:val="none" w:sz="0" w:space="0" w:color="auto"/>
        <w:right w:val="none" w:sz="0" w:space="0" w:color="auto"/>
      </w:divBdr>
      <w:divsChild>
        <w:div w:id="67460075">
          <w:marLeft w:val="2520"/>
          <w:marRight w:val="0"/>
          <w:marTop w:val="86"/>
          <w:marBottom w:val="0"/>
          <w:divBdr>
            <w:top w:val="none" w:sz="0" w:space="0" w:color="auto"/>
            <w:left w:val="none" w:sz="0" w:space="0" w:color="auto"/>
            <w:bottom w:val="none" w:sz="0" w:space="0" w:color="auto"/>
            <w:right w:val="none" w:sz="0" w:space="0" w:color="auto"/>
          </w:divBdr>
        </w:div>
        <w:div w:id="783184601">
          <w:marLeft w:val="2520"/>
          <w:marRight w:val="0"/>
          <w:marTop w:val="86"/>
          <w:marBottom w:val="0"/>
          <w:divBdr>
            <w:top w:val="none" w:sz="0" w:space="0" w:color="auto"/>
            <w:left w:val="none" w:sz="0" w:space="0" w:color="auto"/>
            <w:bottom w:val="none" w:sz="0" w:space="0" w:color="auto"/>
            <w:right w:val="none" w:sz="0" w:space="0" w:color="auto"/>
          </w:divBdr>
        </w:div>
        <w:div w:id="794637833">
          <w:marLeft w:val="1800"/>
          <w:marRight w:val="0"/>
          <w:marTop w:val="86"/>
          <w:marBottom w:val="0"/>
          <w:divBdr>
            <w:top w:val="none" w:sz="0" w:space="0" w:color="auto"/>
            <w:left w:val="none" w:sz="0" w:space="0" w:color="auto"/>
            <w:bottom w:val="none" w:sz="0" w:space="0" w:color="auto"/>
            <w:right w:val="none" w:sz="0" w:space="0" w:color="auto"/>
          </w:divBdr>
        </w:div>
        <w:div w:id="2049180920">
          <w:marLeft w:val="2520"/>
          <w:marRight w:val="0"/>
          <w:marTop w:val="86"/>
          <w:marBottom w:val="0"/>
          <w:divBdr>
            <w:top w:val="none" w:sz="0" w:space="0" w:color="auto"/>
            <w:left w:val="none" w:sz="0" w:space="0" w:color="auto"/>
            <w:bottom w:val="none" w:sz="0" w:space="0" w:color="auto"/>
            <w:right w:val="none" w:sz="0" w:space="0" w:color="auto"/>
          </w:divBdr>
        </w:div>
      </w:divsChild>
    </w:div>
    <w:div w:id="153184450">
      <w:bodyDiv w:val="1"/>
      <w:marLeft w:val="0"/>
      <w:marRight w:val="0"/>
      <w:marTop w:val="0"/>
      <w:marBottom w:val="0"/>
      <w:divBdr>
        <w:top w:val="none" w:sz="0" w:space="0" w:color="auto"/>
        <w:left w:val="none" w:sz="0" w:space="0" w:color="auto"/>
        <w:bottom w:val="none" w:sz="0" w:space="0" w:color="auto"/>
        <w:right w:val="none" w:sz="0" w:space="0" w:color="auto"/>
      </w:divBdr>
    </w:div>
    <w:div w:id="167402606">
      <w:bodyDiv w:val="1"/>
      <w:marLeft w:val="0"/>
      <w:marRight w:val="0"/>
      <w:marTop w:val="0"/>
      <w:marBottom w:val="0"/>
      <w:divBdr>
        <w:top w:val="none" w:sz="0" w:space="0" w:color="auto"/>
        <w:left w:val="none" w:sz="0" w:space="0" w:color="auto"/>
        <w:bottom w:val="none" w:sz="0" w:space="0" w:color="auto"/>
        <w:right w:val="none" w:sz="0" w:space="0" w:color="auto"/>
      </w:divBdr>
    </w:div>
    <w:div w:id="168175419">
      <w:bodyDiv w:val="1"/>
      <w:marLeft w:val="0"/>
      <w:marRight w:val="0"/>
      <w:marTop w:val="0"/>
      <w:marBottom w:val="0"/>
      <w:divBdr>
        <w:top w:val="none" w:sz="0" w:space="0" w:color="auto"/>
        <w:left w:val="none" w:sz="0" w:space="0" w:color="auto"/>
        <w:bottom w:val="none" w:sz="0" w:space="0" w:color="auto"/>
        <w:right w:val="none" w:sz="0" w:space="0" w:color="auto"/>
      </w:divBdr>
    </w:div>
    <w:div w:id="185599305">
      <w:bodyDiv w:val="1"/>
      <w:marLeft w:val="0"/>
      <w:marRight w:val="0"/>
      <w:marTop w:val="0"/>
      <w:marBottom w:val="0"/>
      <w:divBdr>
        <w:top w:val="none" w:sz="0" w:space="0" w:color="auto"/>
        <w:left w:val="none" w:sz="0" w:space="0" w:color="auto"/>
        <w:bottom w:val="none" w:sz="0" w:space="0" w:color="auto"/>
        <w:right w:val="none" w:sz="0" w:space="0" w:color="auto"/>
      </w:divBdr>
      <w:divsChild>
        <w:div w:id="66197053">
          <w:marLeft w:val="2520"/>
          <w:marRight w:val="0"/>
          <w:marTop w:val="86"/>
          <w:marBottom w:val="0"/>
          <w:divBdr>
            <w:top w:val="none" w:sz="0" w:space="0" w:color="auto"/>
            <w:left w:val="none" w:sz="0" w:space="0" w:color="auto"/>
            <w:bottom w:val="none" w:sz="0" w:space="0" w:color="auto"/>
            <w:right w:val="none" w:sz="0" w:space="0" w:color="auto"/>
          </w:divBdr>
        </w:div>
        <w:div w:id="93288020">
          <w:marLeft w:val="1800"/>
          <w:marRight w:val="0"/>
          <w:marTop w:val="86"/>
          <w:marBottom w:val="0"/>
          <w:divBdr>
            <w:top w:val="none" w:sz="0" w:space="0" w:color="auto"/>
            <w:left w:val="none" w:sz="0" w:space="0" w:color="auto"/>
            <w:bottom w:val="none" w:sz="0" w:space="0" w:color="auto"/>
            <w:right w:val="none" w:sz="0" w:space="0" w:color="auto"/>
          </w:divBdr>
        </w:div>
        <w:div w:id="344017623">
          <w:marLeft w:val="2520"/>
          <w:marRight w:val="0"/>
          <w:marTop w:val="86"/>
          <w:marBottom w:val="0"/>
          <w:divBdr>
            <w:top w:val="none" w:sz="0" w:space="0" w:color="auto"/>
            <w:left w:val="none" w:sz="0" w:space="0" w:color="auto"/>
            <w:bottom w:val="none" w:sz="0" w:space="0" w:color="auto"/>
            <w:right w:val="none" w:sz="0" w:space="0" w:color="auto"/>
          </w:divBdr>
        </w:div>
        <w:div w:id="538011013">
          <w:marLeft w:val="1800"/>
          <w:marRight w:val="0"/>
          <w:marTop w:val="86"/>
          <w:marBottom w:val="0"/>
          <w:divBdr>
            <w:top w:val="none" w:sz="0" w:space="0" w:color="auto"/>
            <w:left w:val="none" w:sz="0" w:space="0" w:color="auto"/>
            <w:bottom w:val="none" w:sz="0" w:space="0" w:color="auto"/>
            <w:right w:val="none" w:sz="0" w:space="0" w:color="auto"/>
          </w:divBdr>
        </w:div>
        <w:div w:id="883951300">
          <w:marLeft w:val="2520"/>
          <w:marRight w:val="0"/>
          <w:marTop w:val="86"/>
          <w:marBottom w:val="0"/>
          <w:divBdr>
            <w:top w:val="none" w:sz="0" w:space="0" w:color="auto"/>
            <w:left w:val="none" w:sz="0" w:space="0" w:color="auto"/>
            <w:bottom w:val="none" w:sz="0" w:space="0" w:color="auto"/>
            <w:right w:val="none" w:sz="0" w:space="0" w:color="auto"/>
          </w:divBdr>
        </w:div>
        <w:div w:id="929658061">
          <w:marLeft w:val="2520"/>
          <w:marRight w:val="0"/>
          <w:marTop w:val="86"/>
          <w:marBottom w:val="0"/>
          <w:divBdr>
            <w:top w:val="none" w:sz="0" w:space="0" w:color="auto"/>
            <w:left w:val="none" w:sz="0" w:space="0" w:color="auto"/>
            <w:bottom w:val="none" w:sz="0" w:space="0" w:color="auto"/>
            <w:right w:val="none" w:sz="0" w:space="0" w:color="auto"/>
          </w:divBdr>
        </w:div>
        <w:div w:id="964307682">
          <w:marLeft w:val="2520"/>
          <w:marRight w:val="0"/>
          <w:marTop w:val="86"/>
          <w:marBottom w:val="0"/>
          <w:divBdr>
            <w:top w:val="none" w:sz="0" w:space="0" w:color="auto"/>
            <w:left w:val="none" w:sz="0" w:space="0" w:color="auto"/>
            <w:bottom w:val="none" w:sz="0" w:space="0" w:color="auto"/>
            <w:right w:val="none" w:sz="0" w:space="0" w:color="auto"/>
          </w:divBdr>
        </w:div>
        <w:div w:id="1003512710">
          <w:marLeft w:val="2520"/>
          <w:marRight w:val="0"/>
          <w:marTop w:val="86"/>
          <w:marBottom w:val="0"/>
          <w:divBdr>
            <w:top w:val="none" w:sz="0" w:space="0" w:color="auto"/>
            <w:left w:val="none" w:sz="0" w:space="0" w:color="auto"/>
            <w:bottom w:val="none" w:sz="0" w:space="0" w:color="auto"/>
            <w:right w:val="none" w:sz="0" w:space="0" w:color="auto"/>
          </w:divBdr>
        </w:div>
        <w:div w:id="1573467650">
          <w:marLeft w:val="1800"/>
          <w:marRight w:val="0"/>
          <w:marTop w:val="86"/>
          <w:marBottom w:val="0"/>
          <w:divBdr>
            <w:top w:val="none" w:sz="0" w:space="0" w:color="auto"/>
            <w:left w:val="none" w:sz="0" w:space="0" w:color="auto"/>
            <w:bottom w:val="none" w:sz="0" w:space="0" w:color="auto"/>
            <w:right w:val="none" w:sz="0" w:space="0" w:color="auto"/>
          </w:divBdr>
        </w:div>
      </w:divsChild>
    </w:div>
    <w:div w:id="254873421">
      <w:bodyDiv w:val="1"/>
      <w:marLeft w:val="0"/>
      <w:marRight w:val="0"/>
      <w:marTop w:val="0"/>
      <w:marBottom w:val="0"/>
      <w:divBdr>
        <w:top w:val="none" w:sz="0" w:space="0" w:color="auto"/>
        <w:left w:val="none" w:sz="0" w:space="0" w:color="auto"/>
        <w:bottom w:val="none" w:sz="0" w:space="0" w:color="auto"/>
        <w:right w:val="none" w:sz="0" w:space="0" w:color="auto"/>
      </w:divBdr>
      <w:divsChild>
        <w:div w:id="375005452">
          <w:marLeft w:val="1166"/>
          <w:marRight w:val="0"/>
          <w:marTop w:val="115"/>
          <w:marBottom w:val="0"/>
          <w:divBdr>
            <w:top w:val="none" w:sz="0" w:space="0" w:color="auto"/>
            <w:left w:val="none" w:sz="0" w:space="0" w:color="auto"/>
            <w:bottom w:val="none" w:sz="0" w:space="0" w:color="auto"/>
            <w:right w:val="none" w:sz="0" w:space="0" w:color="auto"/>
          </w:divBdr>
        </w:div>
        <w:div w:id="765077057">
          <w:marLeft w:val="1800"/>
          <w:marRight w:val="0"/>
          <w:marTop w:val="96"/>
          <w:marBottom w:val="0"/>
          <w:divBdr>
            <w:top w:val="none" w:sz="0" w:space="0" w:color="auto"/>
            <w:left w:val="none" w:sz="0" w:space="0" w:color="auto"/>
            <w:bottom w:val="none" w:sz="0" w:space="0" w:color="auto"/>
            <w:right w:val="none" w:sz="0" w:space="0" w:color="auto"/>
          </w:divBdr>
        </w:div>
        <w:div w:id="773787593">
          <w:marLeft w:val="547"/>
          <w:marRight w:val="0"/>
          <w:marTop w:val="130"/>
          <w:marBottom w:val="0"/>
          <w:divBdr>
            <w:top w:val="none" w:sz="0" w:space="0" w:color="auto"/>
            <w:left w:val="none" w:sz="0" w:space="0" w:color="auto"/>
            <w:bottom w:val="none" w:sz="0" w:space="0" w:color="auto"/>
            <w:right w:val="none" w:sz="0" w:space="0" w:color="auto"/>
          </w:divBdr>
        </w:div>
        <w:div w:id="785851250">
          <w:marLeft w:val="1166"/>
          <w:marRight w:val="0"/>
          <w:marTop w:val="115"/>
          <w:marBottom w:val="0"/>
          <w:divBdr>
            <w:top w:val="none" w:sz="0" w:space="0" w:color="auto"/>
            <w:left w:val="none" w:sz="0" w:space="0" w:color="auto"/>
            <w:bottom w:val="none" w:sz="0" w:space="0" w:color="auto"/>
            <w:right w:val="none" w:sz="0" w:space="0" w:color="auto"/>
          </w:divBdr>
        </w:div>
        <w:div w:id="810557797">
          <w:marLeft w:val="1166"/>
          <w:marRight w:val="0"/>
          <w:marTop w:val="115"/>
          <w:marBottom w:val="0"/>
          <w:divBdr>
            <w:top w:val="none" w:sz="0" w:space="0" w:color="auto"/>
            <w:left w:val="none" w:sz="0" w:space="0" w:color="auto"/>
            <w:bottom w:val="none" w:sz="0" w:space="0" w:color="auto"/>
            <w:right w:val="none" w:sz="0" w:space="0" w:color="auto"/>
          </w:divBdr>
        </w:div>
        <w:div w:id="1358459940">
          <w:marLeft w:val="1166"/>
          <w:marRight w:val="0"/>
          <w:marTop w:val="115"/>
          <w:marBottom w:val="0"/>
          <w:divBdr>
            <w:top w:val="none" w:sz="0" w:space="0" w:color="auto"/>
            <w:left w:val="none" w:sz="0" w:space="0" w:color="auto"/>
            <w:bottom w:val="none" w:sz="0" w:space="0" w:color="auto"/>
            <w:right w:val="none" w:sz="0" w:space="0" w:color="auto"/>
          </w:divBdr>
        </w:div>
        <w:div w:id="1444228243">
          <w:marLeft w:val="1800"/>
          <w:marRight w:val="0"/>
          <w:marTop w:val="96"/>
          <w:marBottom w:val="0"/>
          <w:divBdr>
            <w:top w:val="none" w:sz="0" w:space="0" w:color="auto"/>
            <w:left w:val="none" w:sz="0" w:space="0" w:color="auto"/>
            <w:bottom w:val="none" w:sz="0" w:space="0" w:color="auto"/>
            <w:right w:val="none" w:sz="0" w:space="0" w:color="auto"/>
          </w:divBdr>
        </w:div>
        <w:div w:id="2107728093">
          <w:marLeft w:val="547"/>
          <w:marRight w:val="0"/>
          <w:marTop w:val="130"/>
          <w:marBottom w:val="0"/>
          <w:divBdr>
            <w:top w:val="none" w:sz="0" w:space="0" w:color="auto"/>
            <w:left w:val="none" w:sz="0" w:space="0" w:color="auto"/>
            <w:bottom w:val="none" w:sz="0" w:space="0" w:color="auto"/>
            <w:right w:val="none" w:sz="0" w:space="0" w:color="auto"/>
          </w:divBdr>
        </w:div>
      </w:divsChild>
    </w:div>
    <w:div w:id="271517691">
      <w:bodyDiv w:val="1"/>
      <w:marLeft w:val="0"/>
      <w:marRight w:val="0"/>
      <w:marTop w:val="0"/>
      <w:marBottom w:val="0"/>
      <w:divBdr>
        <w:top w:val="none" w:sz="0" w:space="0" w:color="auto"/>
        <w:left w:val="none" w:sz="0" w:space="0" w:color="auto"/>
        <w:bottom w:val="none" w:sz="0" w:space="0" w:color="auto"/>
        <w:right w:val="none" w:sz="0" w:space="0" w:color="auto"/>
      </w:divBdr>
    </w:div>
    <w:div w:id="386800482">
      <w:bodyDiv w:val="1"/>
      <w:marLeft w:val="0"/>
      <w:marRight w:val="0"/>
      <w:marTop w:val="0"/>
      <w:marBottom w:val="0"/>
      <w:divBdr>
        <w:top w:val="none" w:sz="0" w:space="0" w:color="auto"/>
        <w:left w:val="none" w:sz="0" w:space="0" w:color="auto"/>
        <w:bottom w:val="none" w:sz="0" w:space="0" w:color="auto"/>
        <w:right w:val="none" w:sz="0" w:space="0" w:color="auto"/>
      </w:divBdr>
      <w:divsChild>
        <w:div w:id="1097940653">
          <w:marLeft w:val="547"/>
          <w:marRight w:val="0"/>
          <w:marTop w:val="86"/>
          <w:marBottom w:val="0"/>
          <w:divBdr>
            <w:top w:val="none" w:sz="0" w:space="0" w:color="auto"/>
            <w:left w:val="none" w:sz="0" w:space="0" w:color="auto"/>
            <w:bottom w:val="none" w:sz="0" w:space="0" w:color="auto"/>
            <w:right w:val="none" w:sz="0" w:space="0" w:color="auto"/>
          </w:divBdr>
        </w:div>
      </w:divsChild>
    </w:div>
    <w:div w:id="435559988">
      <w:bodyDiv w:val="1"/>
      <w:marLeft w:val="0"/>
      <w:marRight w:val="0"/>
      <w:marTop w:val="0"/>
      <w:marBottom w:val="0"/>
      <w:divBdr>
        <w:top w:val="none" w:sz="0" w:space="0" w:color="auto"/>
        <w:left w:val="none" w:sz="0" w:space="0" w:color="auto"/>
        <w:bottom w:val="none" w:sz="0" w:space="0" w:color="auto"/>
        <w:right w:val="none" w:sz="0" w:space="0" w:color="auto"/>
      </w:divBdr>
      <w:divsChild>
        <w:div w:id="585768653">
          <w:marLeft w:val="547"/>
          <w:marRight w:val="0"/>
          <w:marTop w:val="96"/>
          <w:marBottom w:val="0"/>
          <w:divBdr>
            <w:top w:val="none" w:sz="0" w:space="0" w:color="auto"/>
            <w:left w:val="none" w:sz="0" w:space="0" w:color="auto"/>
            <w:bottom w:val="none" w:sz="0" w:space="0" w:color="auto"/>
            <w:right w:val="none" w:sz="0" w:space="0" w:color="auto"/>
          </w:divBdr>
        </w:div>
        <w:div w:id="626162173">
          <w:marLeft w:val="547"/>
          <w:marRight w:val="0"/>
          <w:marTop w:val="96"/>
          <w:marBottom w:val="0"/>
          <w:divBdr>
            <w:top w:val="none" w:sz="0" w:space="0" w:color="auto"/>
            <w:left w:val="none" w:sz="0" w:space="0" w:color="auto"/>
            <w:bottom w:val="none" w:sz="0" w:space="0" w:color="auto"/>
            <w:right w:val="none" w:sz="0" w:space="0" w:color="auto"/>
          </w:divBdr>
        </w:div>
      </w:divsChild>
    </w:div>
    <w:div w:id="470293240">
      <w:bodyDiv w:val="1"/>
      <w:marLeft w:val="0"/>
      <w:marRight w:val="0"/>
      <w:marTop w:val="0"/>
      <w:marBottom w:val="0"/>
      <w:divBdr>
        <w:top w:val="none" w:sz="0" w:space="0" w:color="auto"/>
        <w:left w:val="none" w:sz="0" w:space="0" w:color="auto"/>
        <w:bottom w:val="none" w:sz="0" w:space="0" w:color="auto"/>
        <w:right w:val="none" w:sz="0" w:space="0" w:color="auto"/>
      </w:divBdr>
      <w:divsChild>
        <w:div w:id="1673600863">
          <w:marLeft w:val="1670"/>
          <w:marRight w:val="0"/>
          <w:marTop w:val="86"/>
          <w:marBottom w:val="0"/>
          <w:divBdr>
            <w:top w:val="none" w:sz="0" w:space="0" w:color="auto"/>
            <w:left w:val="none" w:sz="0" w:space="0" w:color="auto"/>
            <w:bottom w:val="none" w:sz="0" w:space="0" w:color="auto"/>
            <w:right w:val="none" w:sz="0" w:space="0" w:color="auto"/>
          </w:divBdr>
        </w:div>
      </w:divsChild>
    </w:div>
    <w:div w:id="602762797">
      <w:bodyDiv w:val="1"/>
      <w:marLeft w:val="0"/>
      <w:marRight w:val="0"/>
      <w:marTop w:val="0"/>
      <w:marBottom w:val="0"/>
      <w:divBdr>
        <w:top w:val="none" w:sz="0" w:space="0" w:color="auto"/>
        <w:left w:val="none" w:sz="0" w:space="0" w:color="auto"/>
        <w:bottom w:val="none" w:sz="0" w:space="0" w:color="auto"/>
        <w:right w:val="none" w:sz="0" w:space="0" w:color="auto"/>
      </w:divBdr>
      <w:divsChild>
        <w:div w:id="951321843">
          <w:marLeft w:val="1800"/>
          <w:marRight w:val="0"/>
          <w:marTop w:val="67"/>
          <w:marBottom w:val="0"/>
          <w:divBdr>
            <w:top w:val="none" w:sz="0" w:space="0" w:color="auto"/>
            <w:left w:val="none" w:sz="0" w:space="0" w:color="auto"/>
            <w:bottom w:val="none" w:sz="0" w:space="0" w:color="auto"/>
            <w:right w:val="none" w:sz="0" w:space="0" w:color="auto"/>
          </w:divBdr>
        </w:div>
        <w:div w:id="1131362366">
          <w:marLeft w:val="1166"/>
          <w:marRight w:val="0"/>
          <w:marTop w:val="77"/>
          <w:marBottom w:val="0"/>
          <w:divBdr>
            <w:top w:val="none" w:sz="0" w:space="0" w:color="auto"/>
            <w:left w:val="none" w:sz="0" w:space="0" w:color="auto"/>
            <w:bottom w:val="none" w:sz="0" w:space="0" w:color="auto"/>
            <w:right w:val="none" w:sz="0" w:space="0" w:color="auto"/>
          </w:divBdr>
        </w:div>
        <w:div w:id="1182208763">
          <w:marLeft w:val="1800"/>
          <w:marRight w:val="0"/>
          <w:marTop w:val="67"/>
          <w:marBottom w:val="0"/>
          <w:divBdr>
            <w:top w:val="none" w:sz="0" w:space="0" w:color="auto"/>
            <w:left w:val="none" w:sz="0" w:space="0" w:color="auto"/>
            <w:bottom w:val="none" w:sz="0" w:space="0" w:color="auto"/>
            <w:right w:val="none" w:sz="0" w:space="0" w:color="auto"/>
          </w:divBdr>
        </w:div>
        <w:div w:id="1754814748">
          <w:marLeft w:val="1166"/>
          <w:marRight w:val="0"/>
          <w:marTop w:val="77"/>
          <w:marBottom w:val="0"/>
          <w:divBdr>
            <w:top w:val="none" w:sz="0" w:space="0" w:color="auto"/>
            <w:left w:val="none" w:sz="0" w:space="0" w:color="auto"/>
            <w:bottom w:val="none" w:sz="0" w:space="0" w:color="auto"/>
            <w:right w:val="none" w:sz="0" w:space="0" w:color="auto"/>
          </w:divBdr>
        </w:div>
      </w:divsChild>
    </w:div>
    <w:div w:id="638264312">
      <w:bodyDiv w:val="1"/>
      <w:marLeft w:val="0"/>
      <w:marRight w:val="0"/>
      <w:marTop w:val="0"/>
      <w:marBottom w:val="0"/>
      <w:divBdr>
        <w:top w:val="none" w:sz="0" w:space="0" w:color="auto"/>
        <w:left w:val="none" w:sz="0" w:space="0" w:color="auto"/>
        <w:bottom w:val="none" w:sz="0" w:space="0" w:color="auto"/>
        <w:right w:val="none" w:sz="0" w:space="0" w:color="auto"/>
      </w:divBdr>
    </w:div>
    <w:div w:id="649671227">
      <w:bodyDiv w:val="1"/>
      <w:marLeft w:val="0"/>
      <w:marRight w:val="0"/>
      <w:marTop w:val="0"/>
      <w:marBottom w:val="0"/>
      <w:divBdr>
        <w:top w:val="none" w:sz="0" w:space="0" w:color="auto"/>
        <w:left w:val="none" w:sz="0" w:space="0" w:color="auto"/>
        <w:bottom w:val="none" w:sz="0" w:space="0" w:color="auto"/>
        <w:right w:val="none" w:sz="0" w:space="0" w:color="auto"/>
      </w:divBdr>
      <w:divsChild>
        <w:div w:id="909577278">
          <w:marLeft w:val="1670"/>
          <w:marRight w:val="0"/>
          <w:marTop w:val="86"/>
          <w:marBottom w:val="0"/>
          <w:divBdr>
            <w:top w:val="none" w:sz="0" w:space="0" w:color="auto"/>
            <w:left w:val="none" w:sz="0" w:space="0" w:color="auto"/>
            <w:bottom w:val="none" w:sz="0" w:space="0" w:color="auto"/>
            <w:right w:val="none" w:sz="0" w:space="0" w:color="auto"/>
          </w:divBdr>
        </w:div>
      </w:divsChild>
    </w:div>
    <w:div w:id="765689807">
      <w:bodyDiv w:val="1"/>
      <w:marLeft w:val="0"/>
      <w:marRight w:val="0"/>
      <w:marTop w:val="0"/>
      <w:marBottom w:val="0"/>
      <w:divBdr>
        <w:top w:val="none" w:sz="0" w:space="0" w:color="auto"/>
        <w:left w:val="none" w:sz="0" w:space="0" w:color="auto"/>
        <w:bottom w:val="none" w:sz="0" w:space="0" w:color="auto"/>
        <w:right w:val="none" w:sz="0" w:space="0" w:color="auto"/>
      </w:divBdr>
      <w:divsChild>
        <w:div w:id="31730302">
          <w:marLeft w:val="1166"/>
          <w:marRight w:val="0"/>
          <w:marTop w:val="67"/>
          <w:marBottom w:val="0"/>
          <w:divBdr>
            <w:top w:val="none" w:sz="0" w:space="0" w:color="auto"/>
            <w:left w:val="none" w:sz="0" w:space="0" w:color="auto"/>
            <w:bottom w:val="none" w:sz="0" w:space="0" w:color="auto"/>
            <w:right w:val="none" w:sz="0" w:space="0" w:color="auto"/>
          </w:divBdr>
        </w:div>
        <w:div w:id="149292410">
          <w:marLeft w:val="1800"/>
          <w:marRight w:val="0"/>
          <w:marTop w:val="58"/>
          <w:marBottom w:val="0"/>
          <w:divBdr>
            <w:top w:val="none" w:sz="0" w:space="0" w:color="auto"/>
            <w:left w:val="none" w:sz="0" w:space="0" w:color="auto"/>
            <w:bottom w:val="none" w:sz="0" w:space="0" w:color="auto"/>
            <w:right w:val="none" w:sz="0" w:space="0" w:color="auto"/>
          </w:divBdr>
        </w:div>
        <w:div w:id="189880850">
          <w:marLeft w:val="1166"/>
          <w:marRight w:val="0"/>
          <w:marTop w:val="67"/>
          <w:marBottom w:val="0"/>
          <w:divBdr>
            <w:top w:val="none" w:sz="0" w:space="0" w:color="auto"/>
            <w:left w:val="none" w:sz="0" w:space="0" w:color="auto"/>
            <w:bottom w:val="none" w:sz="0" w:space="0" w:color="auto"/>
            <w:right w:val="none" w:sz="0" w:space="0" w:color="auto"/>
          </w:divBdr>
        </w:div>
        <w:div w:id="404839481">
          <w:marLeft w:val="1800"/>
          <w:marRight w:val="0"/>
          <w:marTop w:val="58"/>
          <w:marBottom w:val="0"/>
          <w:divBdr>
            <w:top w:val="none" w:sz="0" w:space="0" w:color="auto"/>
            <w:left w:val="none" w:sz="0" w:space="0" w:color="auto"/>
            <w:bottom w:val="none" w:sz="0" w:space="0" w:color="auto"/>
            <w:right w:val="none" w:sz="0" w:space="0" w:color="auto"/>
          </w:divBdr>
        </w:div>
        <w:div w:id="606354272">
          <w:marLeft w:val="1800"/>
          <w:marRight w:val="0"/>
          <w:marTop w:val="58"/>
          <w:marBottom w:val="0"/>
          <w:divBdr>
            <w:top w:val="none" w:sz="0" w:space="0" w:color="auto"/>
            <w:left w:val="none" w:sz="0" w:space="0" w:color="auto"/>
            <w:bottom w:val="none" w:sz="0" w:space="0" w:color="auto"/>
            <w:right w:val="none" w:sz="0" w:space="0" w:color="auto"/>
          </w:divBdr>
        </w:div>
        <w:div w:id="1574969149">
          <w:marLeft w:val="1800"/>
          <w:marRight w:val="0"/>
          <w:marTop w:val="58"/>
          <w:marBottom w:val="0"/>
          <w:divBdr>
            <w:top w:val="none" w:sz="0" w:space="0" w:color="auto"/>
            <w:left w:val="none" w:sz="0" w:space="0" w:color="auto"/>
            <w:bottom w:val="none" w:sz="0" w:space="0" w:color="auto"/>
            <w:right w:val="none" w:sz="0" w:space="0" w:color="auto"/>
          </w:divBdr>
        </w:div>
        <w:div w:id="1896234246">
          <w:marLeft w:val="1166"/>
          <w:marRight w:val="0"/>
          <w:marTop w:val="67"/>
          <w:marBottom w:val="0"/>
          <w:divBdr>
            <w:top w:val="none" w:sz="0" w:space="0" w:color="auto"/>
            <w:left w:val="none" w:sz="0" w:space="0" w:color="auto"/>
            <w:bottom w:val="none" w:sz="0" w:space="0" w:color="auto"/>
            <w:right w:val="none" w:sz="0" w:space="0" w:color="auto"/>
          </w:divBdr>
        </w:div>
      </w:divsChild>
    </w:div>
    <w:div w:id="847527730">
      <w:bodyDiv w:val="1"/>
      <w:marLeft w:val="0"/>
      <w:marRight w:val="0"/>
      <w:marTop w:val="0"/>
      <w:marBottom w:val="0"/>
      <w:divBdr>
        <w:top w:val="none" w:sz="0" w:space="0" w:color="auto"/>
        <w:left w:val="none" w:sz="0" w:space="0" w:color="auto"/>
        <w:bottom w:val="none" w:sz="0" w:space="0" w:color="auto"/>
        <w:right w:val="none" w:sz="0" w:space="0" w:color="auto"/>
      </w:divBdr>
      <w:divsChild>
        <w:div w:id="153961011">
          <w:marLeft w:val="547"/>
          <w:marRight w:val="0"/>
          <w:marTop w:val="86"/>
          <w:marBottom w:val="0"/>
          <w:divBdr>
            <w:top w:val="none" w:sz="0" w:space="0" w:color="auto"/>
            <w:left w:val="none" w:sz="0" w:space="0" w:color="auto"/>
            <w:bottom w:val="none" w:sz="0" w:space="0" w:color="auto"/>
            <w:right w:val="none" w:sz="0" w:space="0" w:color="auto"/>
          </w:divBdr>
        </w:div>
      </w:divsChild>
    </w:div>
    <w:div w:id="880097326">
      <w:bodyDiv w:val="1"/>
      <w:marLeft w:val="0"/>
      <w:marRight w:val="0"/>
      <w:marTop w:val="0"/>
      <w:marBottom w:val="0"/>
      <w:divBdr>
        <w:top w:val="none" w:sz="0" w:space="0" w:color="auto"/>
        <w:left w:val="none" w:sz="0" w:space="0" w:color="auto"/>
        <w:bottom w:val="none" w:sz="0" w:space="0" w:color="auto"/>
        <w:right w:val="none" w:sz="0" w:space="0" w:color="auto"/>
      </w:divBdr>
    </w:div>
    <w:div w:id="890044601">
      <w:bodyDiv w:val="1"/>
      <w:marLeft w:val="0"/>
      <w:marRight w:val="0"/>
      <w:marTop w:val="0"/>
      <w:marBottom w:val="0"/>
      <w:divBdr>
        <w:top w:val="none" w:sz="0" w:space="0" w:color="auto"/>
        <w:left w:val="none" w:sz="0" w:space="0" w:color="auto"/>
        <w:bottom w:val="none" w:sz="0" w:space="0" w:color="auto"/>
        <w:right w:val="none" w:sz="0" w:space="0" w:color="auto"/>
      </w:divBdr>
      <w:divsChild>
        <w:div w:id="70859749">
          <w:marLeft w:val="2520"/>
          <w:marRight w:val="0"/>
          <w:marTop w:val="86"/>
          <w:marBottom w:val="0"/>
          <w:divBdr>
            <w:top w:val="none" w:sz="0" w:space="0" w:color="auto"/>
            <w:left w:val="none" w:sz="0" w:space="0" w:color="auto"/>
            <w:bottom w:val="none" w:sz="0" w:space="0" w:color="auto"/>
            <w:right w:val="none" w:sz="0" w:space="0" w:color="auto"/>
          </w:divBdr>
        </w:div>
        <w:div w:id="85466559">
          <w:marLeft w:val="2520"/>
          <w:marRight w:val="0"/>
          <w:marTop w:val="86"/>
          <w:marBottom w:val="0"/>
          <w:divBdr>
            <w:top w:val="none" w:sz="0" w:space="0" w:color="auto"/>
            <w:left w:val="none" w:sz="0" w:space="0" w:color="auto"/>
            <w:bottom w:val="none" w:sz="0" w:space="0" w:color="auto"/>
            <w:right w:val="none" w:sz="0" w:space="0" w:color="auto"/>
          </w:divBdr>
        </w:div>
        <w:div w:id="475101070">
          <w:marLeft w:val="2520"/>
          <w:marRight w:val="0"/>
          <w:marTop w:val="86"/>
          <w:marBottom w:val="0"/>
          <w:divBdr>
            <w:top w:val="none" w:sz="0" w:space="0" w:color="auto"/>
            <w:left w:val="none" w:sz="0" w:space="0" w:color="auto"/>
            <w:bottom w:val="none" w:sz="0" w:space="0" w:color="auto"/>
            <w:right w:val="none" w:sz="0" w:space="0" w:color="auto"/>
          </w:divBdr>
        </w:div>
        <w:div w:id="579876348">
          <w:marLeft w:val="1800"/>
          <w:marRight w:val="0"/>
          <w:marTop w:val="86"/>
          <w:marBottom w:val="0"/>
          <w:divBdr>
            <w:top w:val="none" w:sz="0" w:space="0" w:color="auto"/>
            <w:left w:val="none" w:sz="0" w:space="0" w:color="auto"/>
            <w:bottom w:val="none" w:sz="0" w:space="0" w:color="auto"/>
            <w:right w:val="none" w:sz="0" w:space="0" w:color="auto"/>
          </w:divBdr>
        </w:div>
        <w:div w:id="825125078">
          <w:marLeft w:val="2520"/>
          <w:marRight w:val="0"/>
          <w:marTop w:val="86"/>
          <w:marBottom w:val="0"/>
          <w:divBdr>
            <w:top w:val="none" w:sz="0" w:space="0" w:color="auto"/>
            <w:left w:val="none" w:sz="0" w:space="0" w:color="auto"/>
            <w:bottom w:val="none" w:sz="0" w:space="0" w:color="auto"/>
            <w:right w:val="none" w:sz="0" w:space="0" w:color="auto"/>
          </w:divBdr>
        </w:div>
        <w:div w:id="1154370582">
          <w:marLeft w:val="1800"/>
          <w:marRight w:val="0"/>
          <w:marTop w:val="86"/>
          <w:marBottom w:val="0"/>
          <w:divBdr>
            <w:top w:val="none" w:sz="0" w:space="0" w:color="auto"/>
            <w:left w:val="none" w:sz="0" w:space="0" w:color="auto"/>
            <w:bottom w:val="none" w:sz="0" w:space="0" w:color="auto"/>
            <w:right w:val="none" w:sz="0" w:space="0" w:color="auto"/>
          </w:divBdr>
        </w:div>
        <w:div w:id="1451898400">
          <w:marLeft w:val="1800"/>
          <w:marRight w:val="0"/>
          <w:marTop w:val="86"/>
          <w:marBottom w:val="0"/>
          <w:divBdr>
            <w:top w:val="none" w:sz="0" w:space="0" w:color="auto"/>
            <w:left w:val="none" w:sz="0" w:space="0" w:color="auto"/>
            <w:bottom w:val="none" w:sz="0" w:space="0" w:color="auto"/>
            <w:right w:val="none" w:sz="0" w:space="0" w:color="auto"/>
          </w:divBdr>
        </w:div>
        <w:div w:id="1821264191">
          <w:marLeft w:val="2520"/>
          <w:marRight w:val="0"/>
          <w:marTop w:val="86"/>
          <w:marBottom w:val="0"/>
          <w:divBdr>
            <w:top w:val="none" w:sz="0" w:space="0" w:color="auto"/>
            <w:left w:val="none" w:sz="0" w:space="0" w:color="auto"/>
            <w:bottom w:val="none" w:sz="0" w:space="0" w:color="auto"/>
            <w:right w:val="none" w:sz="0" w:space="0" w:color="auto"/>
          </w:divBdr>
        </w:div>
        <w:div w:id="1988389576">
          <w:marLeft w:val="2520"/>
          <w:marRight w:val="0"/>
          <w:marTop w:val="86"/>
          <w:marBottom w:val="0"/>
          <w:divBdr>
            <w:top w:val="none" w:sz="0" w:space="0" w:color="auto"/>
            <w:left w:val="none" w:sz="0" w:space="0" w:color="auto"/>
            <w:bottom w:val="none" w:sz="0" w:space="0" w:color="auto"/>
            <w:right w:val="none" w:sz="0" w:space="0" w:color="auto"/>
          </w:divBdr>
        </w:div>
      </w:divsChild>
    </w:div>
    <w:div w:id="1029524534">
      <w:bodyDiv w:val="1"/>
      <w:marLeft w:val="0"/>
      <w:marRight w:val="0"/>
      <w:marTop w:val="0"/>
      <w:marBottom w:val="0"/>
      <w:divBdr>
        <w:top w:val="none" w:sz="0" w:space="0" w:color="auto"/>
        <w:left w:val="none" w:sz="0" w:space="0" w:color="auto"/>
        <w:bottom w:val="none" w:sz="0" w:space="0" w:color="auto"/>
        <w:right w:val="none" w:sz="0" w:space="0" w:color="auto"/>
      </w:divBdr>
      <w:divsChild>
        <w:div w:id="97019972">
          <w:marLeft w:val="1800"/>
          <w:marRight w:val="0"/>
          <w:marTop w:val="58"/>
          <w:marBottom w:val="0"/>
          <w:divBdr>
            <w:top w:val="none" w:sz="0" w:space="0" w:color="auto"/>
            <w:left w:val="none" w:sz="0" w:space="0" w:color="auto"/>
            <w:bottom w:val="none" w:sz="0" w:space="0" w:color="auto"/>
            <w:right w:val="none" w:sz="0" w:space="0" w:color="auto"/>
          </w:divBdr>
        </w:div>
        <w:div w:id="147676763">
          <w:marLeft w:val="1800"/>
          <w:marRight w:val="0"/>
          <w:marTop w:val="58"/>
          <w:marBottom w:val="0"/>
          <w:divBdr>
            <w:top w:val="none" w:sz="0" w:space="0" w:color="auto"/>
            <w:left w:val="none" w:sz="0" w:space="0" w:color="auto"/>
            <w:bottom w:val="none" w:sz="0" w:space="0" w:color="auto"/>
            <w:right w:val="none" w:sz="0" w:space="0" w:color="auto"/>
          </w:divBdr>
        </w:div>
        <w:div w:id="630483612">
          <w:marLeft w:val="1166"/>
          <w:marRight w:val="0"/>
          <w:marTop w:val="67"/>
          <w:marBottom w:val="0"/>
          <w:divBdr>
            <w:top w:val="none" w:sz="0" w:space="0" w:color="auto"/>
            <w:left w:val="none" w:sz="0" w:space="0" w:color="auto"/>
            <w:bottom w:val="none" w:sz="0" w:space="0" w:color="auto"/>
            <w:right w:val="none" w:sz="0" w:space="0" w:color="auto"/>
          </w:divBdr>
        </w:div>
        <w:div w:id="717095932">
          <w:marLeft w:val="1166"/>
          <w:marRight w:val="0"/>
          <w:marTop w:val="67"/>
          <w:marBottom w:val="0"/>
          <w:divBdr>
            <w:top w:val="none" w:sz="0" w:space="0" w:color="auto"/>
            <w:left w:val="none" w:sz="0" w:space="0" w:color="auto"/>
            <w:bottom w:val="none" w:sz="0" w:space="0" w:color="auto"/>
            <w:right w:val="none" w:sz="0" w:space="0" w:color="auto"/>
          </w:divBdr>
        </w:div>
        <w:div w:id="1024131911">
          <w:marLeft w:val="1166"/>
          <w:marRight w:val="0"/>
          <w:marTop w:val="67"/>
          <w:marBottom w:val="0"/>
          <w:divBdr>
            <w:top w:val="none" w:sz="0" w:space="0" w:color="auto"/>
            <w:left w:val="none" w:sz="0" w:space="0" w:color="auto"/>
            <w:bottom w:val="none" w:sz="0" w:space="0" w:color="auto"/>
            <w:right w:val="none" w:sz="0" w:space="0" w:color="auto"/>
          </w:divBdr>
        </w:div>
        <w:div w:id="1773356030">
          <w:marLeft w:val="1800"/>
          <w:marRight w:val="0"/>
          <w:marTop w:val="58"/>
          <w:marBottom w:val="0"/>
          <w:divBdr>
            <w:top w:val="none" w:sz="0" w:space="0" w:color="auto"/>
            <w:left w:val="none" w:sz="0" w:space="0" w:color="auto"/>
            <w:bottom w:val="none" w:sz="0" w:space="0" w:color="auto"/>
            <w:right w:val="none" w:sz="0" w:space="0" w:color="auto"/>
          </w:divBdr>
        </w:div>
        <w:div w:id="1982268681">
          <w:marLeft w:val="1800"/>
          <w:marRight w:val="0"/>
          <w:marTop w:val="58"/>
          <w:marBottom w:val="0"/>
          <w:divBdr>
            <w:top w:val="none" w:sz="0" w:space="0" w:color="auto"/>
            <w:left w:val="none" w:sz="0" w:space="0" w:color="auto"/>
            <w:bottom w:val="none" w:sz="0" w:space="0" w:color="auto"/>
            <w:right w:val="none" w:sz="0" w:space="0" w:color="auto"/>
          </w:divBdr>
        </w:div>
      </w:divsChild>
    </w:div>
    <w:div w:id="1036661969">
      <w:bodyDiv w:val="1"/>
      <w:marLeft w:val="0"/>
      <w:marRight w:val="0"/>
      <w:marTop w:val="0"/>
      <w:marBottom w:val="0"/>
      <w:divBdr>
        <w:top w:val="none" w:sz="0" w:space="0" w:color="auto"/>
        <w:left w:val="none" w:sz="0" w:space="0" w:color="auto"/>
        <w:bottom w:val="none" w:sz="0" w:space="0" w:color="auto"/>
        <w:right w:val="none" w:sz="0" w:space="0" w:color="auto"/>
      </w:divBdr>
      <w:divsChild>
        <w:div w:id="4064438">
          <w:marLeft w:val="1800"/>
          <w:marRight w:val="0"/>
          <w:marTop w:val="86"/>
          <w:marBottom w:val="0"/>
          <w:divBdr>
            <w:top w:val="none" w:sz="0" w:space="0" w:color="auto"/>
            <w:left w:val="none" w:sz="0" w:space="0" w:color="auto"/>
            <w:bottom w:val="none" w:sz="0" w:space="0" w:color="auto"/>
            <w:right w:val="none" w:sz="0" w:space="0" w:color="auto"/>
          </w:divBdr>
        </w:div>
        <w:div w:id="464927935">
          <w:marLeft w:val="1800"/>
          <w:marRight w:val="0"/>
          <w:marTop w:val="86"/>
          <w:marBottom w:val="0"/>
          <w:divBdr>
            <w:top w:val="none" w:sz="0" w:space="0" w:color="auto"/>
            <w:left w:val="none" w:sz="0" w:space="0" w:color="auto"/>
            <w:bottom w:val="none" w:sz="0" w:space="0" w:color="auto"/>
            <w:right w:val="none" w:sz="0" w:space="0" w:color="auto"/>
          </w:divBdr>
        </w:div>
      </w:divsChild>
    </w:div>
    <w:div w:id="1275792146">
      <w:bodyDiv w:val="1"/>
      <w:marLeft w:val="0"/>
      <w:marRight w:val="0"/>
      <w:marTop w:val="0"/>
      <w:marBottom w:val="0"/>
      <w:divBdr>
        <w:top w:val="none" w:sz="0" w:space="0" w:color="auto"/>
        <w:left w:val="none" w:sz="0" w:space="0" w:color="auto"/>
        <w:bottom w:val="none" w:sz="0" w:space="0" w:color="auto"/>
        <w:right w:val="none" w:sz="0" w:space="0" w:color="auto"/>
      </w:divBdr>
    </w:div>
    <w:div w:id="1329015145">
      <w:bodyDiv w:val="1"/>
      <w:marLeft w:val="0"/>
      <w:marRight w:val="0"/>
      <w:marTop w:val="0"/>
      <w:marBottom w:val="0"/>
      <w:divBdr>
        <w:top w:val="none" w:sz="0" w:space="0" w:color="auto"/>
        <w:left w:val="none" w:sz="0" w:space="0" w:color="auto"/>
        <w:bottom w:val="none" w:sz="0" w:space="0" w:color="auto"/>
        <w:right w:val="none" w:sz="0" w:space="0" w:color="auto"/>
      </w:divBdr>
      <w:divsChild>
        <w:div w:id="478419789">
          <w:marLeft w:val="1166"/>
          <w:marRight w:val="0"/>
          <w:marTop w:val="67"/>
          <w:marBottom w:val="0"/>
          <w:divBdr>
            <w:top w:val="none" w:sz="0" w:space="0" w:color="auto"/>
            <w:left w:val="none" w:sz="0" w:space="0" w:color="auto"/>
            <w:bottom w:val="none" w:sz="0" w:space="0" w:color="auto"/>
            <w:right w:val="none" w:sz="0" w:space="0" w:color="auto"/>
          </w:divBdr>
        </w:div>
        <w:div w:id="980967005">
          <w:marLeft w:val="1800"/>
          <w:marRight w:val="0"/>
          <w:marTop w:val="58"/>
          <w:marBottom w:val="0"/>
          <w:divBdr>
            <w:top w:val="none" w:sz="0" w:space="0" w:color="auto"/>
            <w:left w:val="none" w:sz="0" w:space="0" w:color="auto"/>
            <w:bottom w:val="none" w:sz="0" w:space="0" w:color="auto"/>
            <w:right w:val="none" w:sz="0" w:space="0" w:color="auto"/>
          </w:divBdr>
        </w:div>
        <w:div w:id="1148130951">
          <w:marLeft w:val="1166"/>
          <w:marRight w:val="0"/>
          <w:marTop w:val="67"/>
          <w:marBottom w:val="0"/>
          <w:divBdr>
            <w:top w:val="none" w:sz="0" w:space="0" w:color="auto"/>
            <w:left w:val="none" w:sz="0" w:space="0" w:color="auto"/>
            <w:bottom w:val="none" w:sz="0" w:space="0" w:color="auto"/>
            <w:right w:val="none" w:sz="0" w:space="0" w:color="auto"/>
          </w:divBdr>
        </w:div>
        <w:div w:id="1401101281">
          <w:marLeft w:val="1800"/>
          <w:marRight w:val="0"/>
          <w:marTop w:val="58"/>
          <w:marBottom w:val="0"/>
          <w:divBdr>
            <w:top w:val="none" w:sz="0" w:space="0" w:color="auto"/>
            <w:left w:val="none" w:sz="0" w:space="0" w:color="auto"/>
            <w:bottom w:val="none" w:sz="0" w:space="0" w:color="auto"/>
            <w:right w:val="none" w:sz="0" w:space="0" w:color="auto"/>
          </w:divBdr>
        </w:div>
        <w:div w:id="1829320479">
          <w:marLeft w:val="1800"/>
          <w:marRight w:val="0"/>
          <w:marTop w:val="58"/>
          <w:marBottom w:val="0"/>
          <w:divBdr>
            <w:top w:val="none" w:sz="0" w:space="0" w:color="auto"/>
            <w:left w:val="none" w:sz="0" w:space="0" w:color="auto"/>
            <w:bottom w:val="none" w:sz="0" w:space="0" w:color="auto"/>
            <w:right w:val="none" w:sz="0" w:space="0" w:color="auto"/>
          </w:divBdr>
        </w:div>
        <w:div w:id="1884251082">
          <w:marLeft w:val="1800"/>
          <w:marRight w:val="0"/>
          <w:marTop w:val="58"/>
          <w:marBottom w:val="0"/>
          <w:divBdr>
            <w:top w:val="none" w:sz="0" w:space="0" w:color="auto"/>
            <w:left w:val="none" w:sz="0" w:space="0" w:color="auto"/>
            <w:bottom w:val="none" w:sz="0" w:space="0" w:color="auto"/>
            <w:right w:val="none" w:sz="0" w:space="0" w:color="auto"/>
          </w:divBdr>
        </w:div>
        <w:div w:id="1970818512">
          <w:marLeft w:val="1166"/>
          <w:marRight w:val="0"/>
          <w:marTop w:val="67"/>
          <w:marBottom w:val="0"/>
          <w:divBdr>
            <w:top w:val="none" w:sz="0" w:space="0" w:color="auto"/>
            <w:left w:val="none" w:sz="0" w:space="0" w:color="auto"/>
            <w:bottom w:val="none" w:sz="0" w:space="0" w:color="auto"/>
            <w:right w:val="none" w:sz="0" w:space="0" w:color="auto"/>
          </w:divBdr>
        </w:div>
      </w:divsChild>
    </w:div>
    <w:div w:id="1454053263">
      <w:bodyDiv w:val="1"/>
      <w:marLeft w:val="0"/>
      <w:marRight w:val="0"/>
      <w:marTop w:val="0"/>
      <w:marBottom w:val="0"/>
      <w:divBdr>
        <w:top w:val="none" w:sz="0" w:space="0" w:color="auto"/>
        <w:left w:val="none" w:sz="0" w:space="0" w:color="auto"/>
        <w:bottom w:val="none" w:sz="0" w:space="0" w:color="auto"/>
        <w:right w:val="none" w:sz="0" w:space="0" w:color="auto"/>
      </w:divBdr>
      <w:divsChild>
        <w:div w:id="302350099">
          <w:marLeft w:val="547"/>
          <w:marRight w:val="0"/>
          <w:marTop w:val="86"/>
          <w:marBottom w:val="0"/>
          <w:divBdr>
            <w:top w:val="none" w:sz="0" w:space="0" w:color="auto"/>
            <w:left w:val="none" w:sz="0" w:space="0" w:color="auto"/>
            <w:bottom w:val="none" w:sz="0" w:space="0" w:color="auto"/>
            <w:right w:val="none" w:sz="0" w:space="0" w:color="auto"/>
          </w:divBdr>
        </w:div>
        <w:div w:id="520319308">
          <w:marLeft w:val="547"/>
          <w:marRight w:val="0"/>
          <w:marTop w:val="86"/>
          <w:marBottom w:val="0"/>
          <w:divBdr>
            <w:top w:val="none" w:sz="0" w:space="0" w:color="auto"/>
            <w:left w:val="none" w:sz="0" w:space="0" w:color="auto"/>
            <w:bottom w:val="none" w:sz="0" w:space="0" w:color="auto"/>
            <w:right w:val="none" w:sz="0" w:space="0" w:color="auto"/>
          </w:divBdr>
        </w:div>
        <w:div w:id="956792382">
          <w:marLeft w:val="547"/>
          <w:marRight w:val="0"/>
          <w:marTop w:val="86"/>
          <w:marBottom w:val="0"/>
          <w:divBdr>
            <w:top w:val="none" w:sz="0" w:space="0" w:color="auto"/>
            <w:left w:val="none" w:sz="0" w:space="0" w:color="auto"/>
            <w:bottom w:val="none" w:sz="0" w:space="0" w:color="auto"/>
            <w:right w:val="none" w:sz="0" w:space="0" w:color="auto"/>
          </w:divBdr>
        </w:div>
        <w:div w:id="967473653">
          <w:marLeft w:val="547"/>
          <w:marRight w:val="0"/>
          <w:marTop w:val="86"/>
          <w:marBottom w:val="0"/>
          <w:divBdr>
            <w:top w:val="none" w:sz="0" w:space="0" w:color="auto"/>
            <w:left w:val="none" w:sz="0" w:space="0" w:color="auto"/>
            <w:bottom w:val="none" w:sz="0" w:space="0" w:color="auto"/>
            <w:right w:val="none" w:sz="0" w:space="0" w:color="auto"/>
          </w:divBdr>
        </w:div>
      </w:divsChild>
    </w:div>
    <w:div w:id="1463814447">
      <w:bodyDiv w:val="1"/>
      <w:marLeft w:val="0"/>
      <w:marRight w:val="0"/>
      <w:marTop w:val="0"/>
      <w:marBottom w:val="0"/>
      <w:divBdr>
        <w:top w:val="none" w:sz="0" w:space="0" w:color="auto"/>
        <w:left w:val="none" w:sz="0" w:space="0" w:color="auto"/>
        <w:bottom w:val="none" w:sz="0" w:space="0" w:color="auto"/>
        <w:right w:val="none" w:sz="0" w:space="0" w:color="auto"/>
      </w:divBdr>
      <w:divsChild>
        <w:div w:id="225650132">
          <w:marLeft w:val="547"/>
          <w:marRight w:val="0"/>
          <w:marTop w:val="86"/>
          <w:marBottom w:val="0"/>
          <w:divBdr>
            <w:top w:val="none" w:sz="0" w:space="0" w:color="auto"/>
            <w:left w:val="none" w:sz="0" w:space="0" w:color="auto"/>
            <w:bottom w:val="none" w:sz="0" w:space="0" w:color="auto"/>
            <w:right w:val="none" w:sz="0" w:space="0" w:color="auto"/>
          </w:divBdr>
        </w:div>
        <w:div w:id="868956474">
          <w:marLeft w:val="547"/>
          <w:marRight w:val="0"/>
          <w:marTop w:val="86"/>
          <w:marBottom w:val="0"/>
          <w:divBdr>
            <w:top w:val="none" w:sz="0" w:space="0" w:color="auto"/>
            <w:left w:val="none" w:sz="0" w:space="0" w:color="auto"/>
            <w:bottom w:val="none" w:sz="0" w:space="0" w:color="auto"/>
            <w:right w:val="none" w:sz="0" w:space="0" w:color="auto"/>
          </w:divBdr>
        </w:div>
        <w:div w:id="1070736559">
          <w:marLeft w:val="547"/>
          <w:marRight w:val="0"/>
          <w:marTop w:val="86"/>
          <w:marBottom w:val="0"/>
          <w:divBdr>
            <w:top w:val="none" w:sz="0" w:space="0" w:color="auto"/>
            <w:left w:val="none" w:sz="0" w:space="0" w:color="auto"/>
            <w:bottom w:val="none" w:sz="0" w:space="0" w:color="auto"/>
            <w:right w:val="none" w:sz="0" w:space="0" w:color="auto"/>
          </w:divBdr>
        </w:div>
        <w:div w:id="1967082615">
          <w:marLeft w:val="547"/>
          <w:marRight w:val="0"/>
          <w:marTop w:val="86"/>
          <w:marBottom w:val="0"/>
          <w:divBdr>
            <w:top w:val="none" w:sz="0" w:space="0" w:color="auto"/>
            <w:left w:val="none" w:sz="0" w:space="0" w:color="auto"/>
            <w:bottom w:val="none" w:sz="0" w:space="0" w:color="auto"/>
            <w:right w:val="none" w:sz="0" w:space="0" w:color="auto"/>
          </w:divBdr>
        </w:div>
      </w:divsChild>
    </w:div>
    <w:div w:id="1477717790">
      <w:bodyDiv w:val="1"/>
      <w:marLeft w:val="0"/>
      <w:marRight w:val="0"/>
      <w:marTop w:val="0"/>
      <w:marBottom w:val="0"/>
      <w:divBdr>
        <w:top w:val="none" w:sz="0" w:space="0" w:color="auto"/>
        <w:left w:val="none" w:sz="0" w:space="0" w:color="auto"/>
        <w:bottom w:val="none" w:sz="0" w:space="0" w:color="auto"/>
        <w:right w:val="none" w:sz="0" w:space="0" w:color="auto"/>
      </w:divBdr>
    </w:div>
    <w:div w:id="1519469685">
      <w:bodyDiv w:val="1"/>
      <w:marLeft w:val="0"/>
      <w:marRight w:val="0"/>
      <w:marTop w:val="0"/>
      <w:marBottom w:val="0"/>
      <w:divBdr>
        <w:top w:val="none" w:sz="0" w:space="0" w:color="auto"/>
        <w:left w:val="none" w:sz="0" w:space="0" w:color="auto"/>
        <w:bottom w:val="none" w:sz="0" w:space="0" w:color="auto"/>
        <w:right w:val="none" w:sz="0" w:space="0" w:color="auto"/>
      </w:divBdr>
      <w:divsChild>
        <w:div w:id="137386153">
          <w:marLeft w:val="1166"/>
          <w:marRight w:val="0"/>
          <w:marTop w:val="77"/>
          <w:marBottom w:val="0"/>
          <w:divBdr>
            <w:top w:val="none" w:sz="0" w:space="0" w:color="auto"/>
            <w:left w:val="none" w:sz="0" w:space="0" w:color="auto"/>
            <w:bottom w:val="none" w:sz="0" w:space="0" w:color="auto"/>
            <w:right w:val="none" w:sz="0" w:space="0" w:color="auto"/>
          </w:divBdr>
        </w:div>
        <w:div w:id="783302401">
          <w:marLeft w:val="1166"/>
          <w:marRight w:val="0"/>
          <w:marTop w:val="77"/>
          <w:marBottom w:val="0"/>
          <w:divBdr>
            <w:top w:val="none" w:sz="0" w:space="0" w:color="auto"/>
            <w:left w:val="none" w:sz="0" w:space="0" w:color="auto"/>
            <w:bottom w:val="none" w:sz="0" w:space="0" w:color="auto"/>
            <w:right w:val="none" w:sz="0" w:space="0" w:color="auto"/>
          </w:divBdr>
        </w:div>
        <w:div w:id="856113205">
          <w:marLeft w:val="1166"/>
          <w:marRight w:val="0"/>
          <w:marTop w:val="77"/>
          <w:marBottom w:val="0"/>
          <w:divBdr>
            <w:top w:val="none" w:sz="0" w:space="0" w:color="auto"/>
            <w:left w:val="none" w:sz="0" w:space="0" w:color="auto"/>
            <w:bottom w:val="none" w:sz="0" w:space="0" w:color="auto"/>
            <w:right w:val="none" w:sz="0" w:space="0" w:color="auto"/>
          </w:divBdr>
        </w:div>
        <w:div w:id="1126049575">
          <w:marLeft w:val="547"/>
          <w:marRight w:val="0"/>
          <w:marTop w:val="86"/>
          <w:marBottom w:val="0"/>
          <w:divBdr>
            <w:top w:val="none" w:sz="0" w:space="0" w:color="auto"/>
            <w:left w:val="none" w:sz="0" w:space="0" w:color="auto"/>
            <w:bottom w:val="none" w:sz="0" w:space="0" w:color="auto"/>
            <w:right w:val="none" w:sz="0" w:space="0" w:color="auto"/>
          </w:divBdr>
        </w:div>
        <w:div w:id="1304236435">
          <w:marLeft w:val="547"/>
          <w:marRight w:val="0"/>
          <w:marTop w:val="86"/>
          <w:marBottom w:val="0"/>
          <w:divBdr>
            <w:top w:val="none" w:sz="0" w:space="0" w:color="auto"/>
            <w:left w:val="none" w:sz="0" w:space="0" w:color="auto"/>
            <w:bottom w:val="none" w:sz="0" w:space="0" w:color="auto"/>
            <w:right w:val="none" w:sz="0" w:space="0" w:color="auto"/>
          </w:divBdr>
        </w:div>
        <w:div w:id="2007127648">
          <w:marLeft w:val="1166"/>
          <w:marRight w:val="0"/>
          <w:marTop w:val="77"/>
          <w:marBottom w:val="0"/>
          <w:divBdr>
            <w:top w:val="none" w:sz="0" w:space="0" w:color="auto"/>
            <w:left w:val="none" w:sz="0" w:space="0" w:color="auto"/>
            <w:bottom w:val="none" w:sz="0" w:space="0" w:color="auto"/>
            <w:right w:val="none" w:sz="0" w:space="0" w:color="auto"/>
          </w:divBdr>
        </w:div>
        <w:div w:id="2023773833">
          <w:marLeft w:val="1166"/>
          <w:marRight w:val="0"/>
          <w:marTop w:val="77"/>
          <w:marBottom w:val="0"/>
          <w:divBdr>
            <w:top w:val="none" w:sz="0" w:space="0" w:color="auto"/>
            <w:left w:val="none" w:sz="0" w:space="0" w:color="auto"/>
            <w:bottom w:val="none" w:sz="0" w:space="0" w:color="auto"/>
            <w:right w:val="none" w:sz="0" w:space="0" w:color="auto"/>
          </w:divBdr>
        </w:div>
      </w:divsChild>
    </w:div>
    <w:div w:id="1619219911">
      <w:bodyDiv w:val="1"/>
      <w:marLeft w:val="0"/>
      <w:marRight w:val="0"/>
      <w:marTop w:val="0"/>
      <w:marBottom w:val="0"/>
      <w:divBdr>
        <w:top w:val="none" w:sz="0" w:space="0" w:color="auto"/>
        <w:left w:val="none" w:sz="0" w:space="0" w:color="auto"/>
        <w:bottom w:val="none" w:sz="0" w:space="0" w:color="auto"/>
        <w:right w:val="none" w:sz="0" w:space="0" w:color="auto"/>
      </w:divBdr>
      <w:divsChild>
        <w:div w:id="1002852160">
          <w:marLeft w:val="1800"/>
          <w:marRight w:val="0"/>
          <w:marTop w:val="67"/>
          <w:marBottom w:val="0"/>
          <w:divBdr>
            <w:top w:val="none" w:sz="0" w:space="0" w:color="auto"/>
            <w:left w:val="none" w:sz="0" w:space="0" w:color="auto"/>
            <w:bottom w:val="none" w:sz="0" w:space="0" w:color="auto"/>
            <w:right w:val="none" w:sz="0" w:space="0" w:color="auto"/>
          </w:divBdr>
        </w:div>
        <w:div w:id="1949116894">
          <w:marLeft w:val="1166"/>
          <w:marRight w:val="0"/>
          <w:marTop w:val="77"/>
          <w:marBottom w:val="0"/>
          <w:divBdr>
            <w:top w:val="none" w:sz="0" w:space="0" w:color="auto"/>
            <w:left w:val="none" w:sz="0" w:space="0" w:color="auto"/>
            <w:bottom w:val="none" w:sz="0" w:space="0" w:color="auto"/>
            <w:right w:val="none" w:sz="0" w:space="0" w:color="auto"/>
          </w:divBdr>
        </w:div>
        <w:div w:id="2137797348">
          <w:marLeft w:val="1166"/>
          <w:marRight w:val="0"/>
          <w:marTop w:val="77"/>
          <w:marBottom w:val="0"/>
          <w:divBdr>
            <w:top w:val="none" w:sz="0" w:space="0" w:color="auto"/>
            <w:left w:val="none" w:sz="0" w:space="0" w:color="auto"/>
            <w:bottom w:val="none" w:sz="0" w:space="0" w:color="auto"/>
            <w:right w:val="none" w:sz="0" w:space="0" w:color="auto"/>
          </w:divBdr>
        </w:div>
      </w:divsChild>
    </w:div>
    <w:div w:id="1628002478">
      <w:bodyDiv w:val="1"/>
      <w:marLeft w:val="0"/>
      <w:marRight w:val="0"/>
      <w:marTop w:val="0"/>
      <w:marBottom w:val="0"/>
      <w:divBdr>
        <w:top w:val="none" w:sz="0" w:space="0" w:color="auto"/>
        <w:left w:val="none" w:sz="0" w:space="0" w:color="auto"/>
        <w:bottom w:val="none" w:sz="0" w:space="0" w:color="auto"/>
        <w:right w:val="none" w:sz="0" w:space="0" w:color="auto"/>
      </w:divBdr>
      <w:divsChild>
        <w:div w:id="180707292">
          <w:marLeft w:val="2520"/>
          <w:marRight w:val="0"/>
          <w:marTop w:val="86"/>
          <w:marBottom w:val="0"/>
          <w:divBdr>
            <w:top w:val="none" w:sz="0" w:space="0" w:color="auto"/>
            <w:left w:val="none" w:sz="0" w:space="0" w:color="auto"/>
            <w:bottom w:val="none" w:sz="0" w:space="0" w:color="auto"/>
            <w:right w:val="none" w:sz="0" w:space="0" w:color="auto"/>
          </w:divBdr>
        </w:div>
        <w:div w:id="250427929">
          <w:marLeft w:val="1800"/>
          <w:marRight w:val="0"/>
          <w:marTop w:val="86"/>
          <w:marBottom w:val="0"/>
          <w:divBdr>
            <w:top w:val="none" w:sz="0" w:space="0" w:color="auto"/>
            <w:left w:val="none" w:sz="0" w:space="0" w:color="auto"/>
            <w:bottom w:val="none" w:sz="0" w:space="0" w:color="auto"/>
            <w:right w:val="none" w:sz="0" w:space="0" w:color="auto"/>
          </w:divBdr>
        </w:div>
        <w:div w:id="1634872110">
          <w:marLeft w:val="1800"/>
          <w:marRight w:val="0"/>
          <w:marTop w:val="86"/>
          <w:marBottom w:val="0"/>
          <w:divBdr>
            <w:top w:val="none" w:sz="0" w:space="0" w:color="auto"/>
            <w:left w:val="none" w:sz="0" w:space="0" w:color="auto"/>
            <w:bottom w:val="none" w:sz="0" w:space="0" w:color="auto"/>
            <w:right w:val="none" w:sz="0" w:space="0" w:color="auto"/>
          </w:divBdr>
        </w:div>
      </w:divsChild>
    </w:div>
    <w:div w:id="1691643646">
      <w:bodyDiv w:val="1"/>
      <w:marLeft w:val="0"/>
      <w:marRight w:val="0"/>
      <w:marTop w:val="0"/>
      <w:marBottom w:val="0"/>
      <w:divBdr>
        <w:top w:val="none" w:sz="0" w:space="0" w:color="auto"/>
        <w:left w:val="none" w:sz="0" w:space="0" w:color="auto"/>
        <w:bottom w:val="none" w:sz="0" w:space="0" w:color="auto"/>
        <w:right w:val="none" w:sz="0" w:space="0" w:color="auto"/>
      </w:divBdr>
    </w:div>
    <w:div w:id="1814446637">
      <w:bodyDiv w:val="1"/>
      <w:marLeft w:val="0"/>
      <w:marRight w:val="0"/>
      <w:marTop w:val="0"/>
      <w:marBottom w:val="0"/>
      <w:divBdr>
        <w:top w:val="none" w:sz="0" w:space="0" w:color="auto"/>
        <w:left w:val="none" w:sz="0" w:space="0" w:color="auto"/>
        <w:bottom w:val="none" w:sz="0" w:space="0" w:color="auto"/>
        <w:right w:val="none" w:sz="0" w:space="0" w:color="auto"/>
      </w:divBdr>
    </w:div>
    <w:div w:id="1937666337">
      <w:bodyDiv w:val="1"/>
      <w:marLeft w:val="0"/>
      <w:marRight w:val="0"/>
      <w:marTop w:val="0"/>
      <w:marBottom w:val="0"/>
      <w:divBdr>
        <w:top w:val="none" w:sz="0" w:space="0" w:color="auto"/>
        <w:left w:val="none" w:sz="0" w:space="0" w:color="auto"/>
        <w:bottom w:val="none" w:sz="0" w:space="0" w:color="auto"/>
        <w:right w:val="none" w:sz="0" w:space="0" w:color="auto"/>
      </w:divBdr>
    </w:div>
    <w:div w:id="2037655609">
      <w:bodyDiv w:val="1"/>
      <w:marLeft w:val="0"/>
      <w:marRight w:val="0"/>
      <w:marTop w:val="0"/>
      <w:marBottom w:val="0"/>
      <w:divBdr>
        <w:top w:val="none" w:sz="0" w:space="0" w:color="auto"/>
        <w:left w:val="none" w:sz="0" w:space="0" w:color="auto"/>
        <w:bottom w:val="none" w:sz="0" w:space="0" w:color="auto"/>
        <w:right w:val="none" w:sz="0" w:space="0" w:color="auto"/>
      </w:divBdr>
    </w:div>
    <w:div w:id="2134395419">
      <w:bodyDiv w:val="1"/>
      <w:marLeft w:val="0"/>
      <w:marRight w:val="0"/>
      <w:marTop w:val="0"/>
      <w:marBottom w:val="0"/>
      <w:divBdr>
        <w:top w:val="none" w:sz="0" w:space="0" w:color="auto"/>
        <w:left w:val="none" w:sz="0" w:space="0" w:color="auto"/>
        <w:bottom w:val="none" w:sz="0" w:space="0" w:color="auto"/>
        <w:right w:val="none" w:sz="0" w:space="0" w:color="auto"/>
      </w:divBdr>
      <w:divsChild>
        <w:div w:id="1112358318">
          <w:marLeft w:val="547"/>
          <w:marRight w:val="0"/>
          <w:marTop w:val="86"/>
          <w:marBottom w:val="0"/>
          <w:divBdr>
            <w:top w:val="none" w:sz="0" w:space="0" w:color="auto"/>
            <w:left w:val="none" w:sz="0" w:space="0" w:color="auto"/>
            <w:bottom w:val="none" w:sz="0" w:space="0" w:color="auto"/>
            <w:right w:val="none" w:sz="0" w:space="0" w:color="auto"/>
          </w:divBdr>
        </w:div>
        <w:div w:id="1292713680">
          <w:marLeft w:val="547"/>
          <w:marRight w:val="0"/>
          <w:marTop w:val="86"/>
          <w:marBottom w:val="0"/>
          <w:divBdr>
            <w:top w:val="none" w:sz="0" w:space="0" w:color="auto"/>
            <w:left w:val="none" w:sz="0" w:space="0" w:color="auto"/>
            <w:bottom w:val="none" w:sz="0" w:space="0" w:color="auto"/>
            <w:right w:val="none" w:sz="0" w:space="0" w:color="auto"/>
          </w:divBdr>
        </w:div>
        <w:div w:id="1586724646">
          <w:marLeft w:val="547"/>
          <w:marRight w:val="0"/>
          <w:marTop w:val="86"/>
          <w:marBottom w:val="0"/>
          <w:divBdr>
            <w:top w:val="none" w:sz="0" w:space="0" w:color="auto"/>
            <w:left w:val="none" w:sz="0" w:space="0" w:color="auto"/>
            <w:bottom w:val="none" w:sz="0" w:space="0" w:color="auto"/>
            <w:right w:val="none" w:sz="0" w:space="0" w:color="auto"/>
          </w:divBdr>
        </w:div>
        <w:div w:id="2074770629">
          <w:marLeft w:val="547"/>
          <w:marRight w:val="0"/>
          <w:marTop w:val="86"/>
          <w:marBottom w:val="0"/>
          <w:divBdr>
            <w:top w:val="none" w:sz="0" w:space="0" w:color="auto"/>
            <w:left w:val="none" w:sz="0" w:space="0" w:color="auto"/>
            <w:bottom w:val="none" w:sz="0" w:space="0" w:color="auto"/>
            <w:right w:val="none" w:sz="0" w:space="0" w:color="auto"/>
          </w:divBdr>
        </w:div>
      </w:divsChild>
    </w:div>
    <w:div w:id="214561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package" Target="embeddings/Microsoft_Visio_Drawing1.vsdx"/><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package" Target="embeddings/Microsoft_Visio_Drawing3.vsd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package" Target="embeddings/Microsoft_Visio_Drawing.vsd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package" Target="embeddings/Microsoft_Visio_Drawing2.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njj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134</TotalTime>
  <Pages>20</Pages>
  <Words>4071</Words>
  <Characters>23252</Characters>
  <Application>Microsoft Office Word</Application>
  <DocSecurity>0</DocSecurity>
  <Lines>830</Lines>
  <Paragraphs>738</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 Xizeng</dc:creator>
  <cp:keywords/>
  <cp:lastModifiedBy>Thomas Chapman</cp:lastModifiedBy>
  <cp:revision>38</cp:revision>
  <dcterms:created xsi:type="dcterms:W3CDTF">2026-05-20T08:15:00Z</dcterms:created>
  <dcterms:modified xsi:type="dcterms:W3CDTF">2026-05-22T00:03:00Z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(3)85x4Cp6cnHQTesARUArKsliGAleEdjd+pO2Y9bz3ngpEgnDSompfhXguXsAhWxBDIU/RZzNZ_x000d_
8Cbby0bNUwxQkV9b+ZWLgSIdmI+W56BhTPCUQ8asd8NuVNBcsaT2Ax/Pn5n0rE9hT3RZRsyv_x000d_
wxLO5ZjsG4jfH2MvNR7xMNH1jEPM/7vGDBHUB4aXC8k9qSqWn+imYTXFDLf+sQD5xKjK0ooT_x000d_
nlP19xvl5yLP9hJ9PZ</vt:lpwstr>
  </property>
  <property fmtid="{D5CDD505-2E9C-101B-9397-08002B2CF9AE}" pid="3" name="_new_ms_pID_72543_00">
    <vt:lpwstr>_new_ms_pID_72543</vt:lpwstr>
  </property>
  <property fmtid="{D5CDD505-2E9C-101B-9397-08002B2CF9AE}" pid="4" name="_new_ms_pID_725431">
    <vt:lpwstr>c8GBLjsUr3FX4gR6aAT7FWyipk+yI2vc3+TaYeS30D0N3wx3YLb2bT_x000d_
qyHmz0S2SIX8cCHzQV2mLYjJ52fCDVciO9ZAumWZ/oeIaxARtNVMQhyRrYBut0abhPEhMN3U_x000d_
GOtIhMkAuKJKTyhmRaq0fvd2DXichjkSMQTU6mgY221zi3q65Jf+dQkwqgJyPIwsFSdPsLOo_x000d_
RAIwQAOd9JRXEs39paYhXtwYUst4trKHdUW4</vt:lpwstr>
  </property>
  <property fmtid="{D5CDD505-2E9C-101B-9397-08002B2CF9AE}" pid="5" name="_new_ms_pID_725431_00">
    <vt:lpwstr>_new_ms_pID_725431</vt:lpwstr>
  </property>
  <property fmtid="{D5CDD505-2E9C-101B-9397-08002B2CF9AE}" pid="6" name="_new_ms_pID_725432">
    <vt:lpwstr>J4IecUhMwLPg2P6jgqeSVkcC3WeATLh1l/P5_x000d_
eQ/3MVLn20U/vHATWFvf/SSljGTtWgpVRqqXEPWk++MSD7CF3ZM1ibklhLriz1vx1o/6KeoP_x000d_
</vt:lpwstr>
  </property>
  <property fmtid="{D5CDD505-2E9C-101B-9397-08002B2CF9AE}" pid="7" name="_new_ms_pID_725432_00">
    <vt:lpwstr>_new_ms_pID_725432</vt:lpwstr>
  </property>
  <property fmtid="{D5CDD505-2E9C-101B-9397-08002B2CF9AE}" pid="8" name="sflag">
    <vt:lpwstr>1447078385</vt:lpwstr>
  </property>
  <property fmtid="{D5CDD505-2E9C-101B-9397-08002B2CF9AE}" pid="9" name="_2015_ms_pID_725343">
    <vt:lpwstr>(3)hST7H/jZE/szsnIJYQ+vvY2Gw9PXnqNxvf0jo5PPTdd9JYadzY3Ot936q+n3xgVi/1gVPyqN_x000d_
e6VVERxBSgp7cXHla09pMf2m/XJXmP50jTt6kWRxMhr2/VRs7zJz3uF1f8YE+oLXqPKhpKuc_x000d_
d14t+KUei5IBolqNxAHXDuDNIP/1hMVfyoBtUYaoXODJyeyoqgSjXzUg9CurkawhRxgRL6Nv_x000d_
0AWz2NKwNhl2ZOZtsl</vt:lpwstr>
  </property>
  <property fmtid="{D5CDD505-2E9C-101B-9397-08002B2CF9AE}" pid="10" name="_2015_ms_pID_725343_00">
    <vt:lpwstr>_2015_ms_pID_725343</vt:lpwstr>
  </property>
  <property fmtid="{D5CDD505-2E9C-101B-9397-08002B2CF9AE}" pid="11" name="_2015_ms_pID_7253431">
    <vt:lpwstr>b8+cFcG7kYVtPkZR+0aHCiphlQ/dthDTxLWuFX+Xicp084QPlBYP61_x000d_
jU+7pnY0i/BFIHU1ZGSgdOKzNEngZiIRFYw+cBUWpxoQsSYqDx8DqKTgu6LViB+HW5NKxQhS_x000d_
tzvPMd+deXJIopF/qotMgZ6RJDow5od4l2djfbEjLARZv7IN3PAsVS40MA6mUF6j5P6vehTj_x000d_
Tv0F2TrraMpAF/zz7qSnFzpotQU3jBSmVIwR</vt:lpwstr>
  </property>
  <property fmtid="{D5CDD505-2E9C-101B-9397-08002B2CF9AE}" pid="12" name="_2015_ms_pID_7253431_00">
    <vt:lpwstr>_2015_ms_pID_7253431</vt:lpwstr>
  </property>
  <property fmtid="{D5CDD505-2E9C-101B-9397-08002B2CF9AE}" pid="13" name="_2015_ms_pID_7253432">
    <vt:lpwstr>wWTXDCr/gUD4HGjv2bk1OsA=</vt:lpwstr>
  </property>
</Properties>
</file>