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7B759A61" w:rsidR="001E0A28" w:rsidRPr="00942315" w:rsidRDefault="001E0A28" w:rsidP="001E0A28">
      <w:pPr>
        <w:spacing w:after="120"/>
        <w:ind w:left="1985" w:hanging="1985"/>
        <w:rPr>
          <w:rFonts w:ascii="Arial" w:eastAsiaTheme="minorEastAsia" w:hAnsi="Arial" w:cs="Arial"/>
          <w:b/>
          <w:sz w:val="24"/>
          <w:szCs w:val="24"/>
          <w:lang w:val="en-US" w:eastAsia="zh-CN"/>
        </w:rPr>
      </w:pPr>
      <w:r w:rsidRPr="00942315">
        <w:rPr>
          <w:rFonts w:ascii="Arial" w:eastAsiaTheme="minorEastAsia" w:hAnsi="Arial" w:cs="Arial"/>
          <w:b/>
          <w:sz w:val="24"/>
          <w:szCs w:val="24"/>
          <w:lang w:val="en-US" w:eastAsia="zh-CN"/>
        </w:rPr>
        <w:t xml:space="preserve">3GPP TSG-RAN WG4 Meeting # </w:t>
      </w:r>
      <w:r w:rsidR="00870807">
        <w:rPr>
          <w:rFonts w:ascii="Arial" w:eastAsiaTheme="minorEastAsia" w:hAnsi="Arial" w:cs="Arial"/>
          <w:b/>
          <w:sz w:val="24"/>
          <w:szCs w:val="24"/>
          <w:lang w:val="en-US" w:eastAsia="zh-CN"/>
        </w:rPr>
        <w:t>119</w:t>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Pr="00596A03">
        <w:rPr>
          <w:rFonts w:ascii="Arial" w:eastAsiaTheme="minorEastAsia" w:hAnsi="Arial" w:cs="Arial"/>
          <w:b/>
          <w:sz w:val="24"/>
          <w:szCs w:val="24"/>
          <w:lang w:val="en-US" w:eastAsia="zh-CN"/>
        </w:rPr>
        <w:t>R4-</w:t>
      </w:r>
      <w:r w:rsidR="009829A1" w:rsidRPr="00596A03">
        <w:rPr>
          <w:rFonts w:ascii="Arial" w:eastAsiaTheme="minorEastAsia" w:hAnsi="Arial" w:cs="Arial"/>
          <w:b/>
          <w:sz w:val="24"/>
          <w:szCs w:val="24"/>
          <w:lang w:val="en-US" w:eastAsia="zh-CN"/>
        </w:rPr>
        <w:t>260</w:t>
      </w:r>
      <w:r w:rsidR="008A3316">
        <w:rPr>
          <w:rFonts w:ascii="Arial" w:eastAsiaTheme="minorEastAsia" w:hAnsi="Arial" w:cs="Arial"/>
          <w:b/>
          <w:sz w:val="24"/>
          <w:szCs w:val="24"/>
          <w:lang w:val="en-US" w:eastAsia="zh-CN"/>
        </w:rPr>
        <w:t>xxxx</w:t>
      </w:r>
    </w:p>
    <w:p w14:paraId="2735E67F" w14:textId="1D087E52" w:rsidR="003A2B9E" w:rsidRPr="00942315" w:rsidRDefault="00870807"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Dalian</w:t>
      </w:r>
      <w:r w:rsidR="00CC3582" w:rsidRPr="00942315">
        <w:rPr>
          <w:rFonts w:ascii="Arial" w:hAnsi="Arial"/>
          <w:b/>
          <w:sz w:val="24"/>
          <w:szCs w:val="24"/>
          <w:lang w:val="en-US" w:eastAsia="zh-CN"/>
        </w:rPr>
        <w:t xml:space="preserve">, </w:t>
      </w:r>
      <w:r>
        <w:rPr>
          <w:rFonts w:ascii="Arial" w:hAnsi="Arial"/>
          <w:b/>
          <w:sz w:val="24"/>
          <w:szCs w:val="24"/>
          <w:lang w:val="en-US" w:eastAsia="zh-CN"/>
        </w:rPr>
        <w:t>China, 18</w:t>
      </w:r>
      <w:r w:rsidR="00CC3582" w:rsidRPr="00942315">
        <w:rPr>
          <w:rFonts w:ascii="Arial" w:hAnsi="Arial"/>
          <w:b/>
          <w:sz w:val="24"/>
          <w:szCs w:val="24"/>
          <w:lang w:val="en-US" w:eastAsia="zh-CN"/>
        </w:rPr>
        <w:t xml:space="preserve"> ‒ </w:t>
      </w:r>
      <w:r>
        <w:rPr>
          <w:rFonts w:ascii="Arial" w:hAnsi="Arial"/>
          <w:b/>
          <w:sz w:val="24"/>
          <w:szCs w:val="24"/>
          <w:lang w:val="en-US" w:eastAsia="zh-CN"/>
        </w:rPr>
        <w:t>22</w:t>
      </w:r>
      <w:r w:rsidR="00CC3582" w:rsidRPr="00942315">
        <w:rPr>
          <w:rFonts w:ascii="Arial" w:hAnsi="Arial"/>
          <w:b/>
          <w:sz w:val="24"/>
          <w:szCs w:val="24"/>
          <w:lang w:val="en-US" w:eastAsia="zh-CN"/>
        </w:rPr>
        <w:t>, 20</w:t>
      </w:r>
      <w:r w:rsidR="00B54BF1" w:rsidRPr="00942315">
        <w:rPr>
          <w:rFonts w:ascii="Arial" w:hAnsi="Arial"/>
          <w:b/>
          <w:sz w:val="24"/>
          <w:szCs w:val="24"/>
          <w:lang w:val="en-US" w:eastAsia="zh-CN"/>
        </w:rPr>
        <w:t>2</w:t>
      </w:r>
      <w:r w:rsidR="00C72874" w:rsidRPr="00942315">
        <w:rPr>
          <w:rFonts w:ascii="Arial" w:hAnsi="Arial"/>
          <w:b/>
          <w:sz w:val="24"/>
          <w:szCs w:val="24"/>
          <w:lang w:val="en-US" w:eastAsia="zh-CN"/>
        </w:rPr>
        <w:t>6</w:t>
      </w:r>
    </w:p>
    <w:p w14:paraId="2637FD31" w14:textId="77777777" w:rsidR="001E0A28" w:rsidRPr="00942315" w:rsidRDefault="001E0A28" w:rsidP="001E0A28">
      <w:pPr>
        <w:spacing w:after="120"/>
        <w:ind w:left="1985" w:hanging="1985"/>
        <w:rPr>
          <w:rFonts w:ascii="Arial" w:eastAsia="MS Mincho" w:hAnsi="Arial" w:cs="Arial"/>
          <w:b/>
          <w:sz w:val="22"/>
          <w:lang w:val="en-US"/>
        </w:rPr>
      </w:pPr>
    </w:p>
    <w:p w14:paraId="282755FA" w14:textId="60B25C14" w:rsidR="00C24D2F" w:rsidRPr="00942315"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942315">
        <w:rPr>
          <w:rFonts w:ascii="Arial" w:eastAsia="MS Mincho" w:hAnsi="Arial" w:cs="Arial"/>
          <w:b/>
          <w:color w:val="000000"/>
          <w:sz w:val="22"/>
          <w:lang w:val="en-US"/>
        </w:rPr>
        <w:t xml:space="preserve">Agenda </w:t>
      </w:r>
      <w:r w:rsidR="007D19B7" w:rsidRPr="00942315">
        <w:rPr>
          <w:rFonts w:ascii="Arial" w:eastAsia="MS Mincho" w:hAnsi="Arial" w:cs="Arial"/>
          <w:b/>
          <w:color w:val="000000"/>
          <w:sz w:val="22"/>
          <w:lang w:val="en-US"/>
        </w:rPr>
        <w:t>item</w:t>
      </w:r>
      <w:r w:rsidRPr="00942315">
        <w:rPr>
          <w:rFonts w:ascii="Arial" w:eastAsia="MS Mincho" w:hAnsi="Arial" w:cs="Arial"/>
          <w:b/>
          <w:color w:val="000000"/>
          <w:sz w:val="22"/>
          <w:lang w:val="en-US"/>
        </w:rPr>
        <w:t>:</w:t>
      </w:r>
      <w:r w:rsidRPr="00942315">
        <w:rPr>
          <w:rFonts w:ascii="Arial" w:eastAsia="MS Mincho" w:hAnsi="Arial" w:cs="Arial"/>
          <w:b/>
          <w:color w:val="000000"/>
          <w:sz w:val="22"/>
          <w:lang w:val="en-US"/>
        </w:rPr>
        <w:tab/>
      </w:r>
      <w:r w:rsidRPr="00942315">
        <w:rPr>
          <w:rFonts w:ascii="Arial" w:eastAsia="MS Mincho" w:hAnsi="Arial" w:cs="Arial"/>
          <w:b/>
          <w:color w:val="000000"/>
          <w:sz w:val="22"/>
          <w:lang w:val="en-US" w:eastAsia="ja-JP"/>
        </w:rPr>
        <w:tab/>
      </w:r>
      <w:r w:rsidRPr="00942315">
        <w:rPr>
          <w:rFonts w:ascii="Arial" w:eastAsia="MS Mincho" w:hAnsi="Arial" w:cs="Arial"/>
          <w:b/>
          <w:color w:val="000000"/>
          <w:sz w:val="22"/>
          <w:lang w:val="en-US" w:eastAsia="ja-JP"/>
        </w:rPr>
        <w:tab/>
      </w:r>
      <w:r w:rsidR="00870807">
        <w:rPr>
          <w:rFonts w:ascii="Arial" w:eastAsiaTheme="minorEastAsia" w:hAnsi="Arial" w:cs="Arial"/>
          <w:color w:val="000000"/>
          <w:sz w:val="22"/>
          <w:lang w:val="en-US" w:eastAsia="zh-CN"/>
        </w:rPr>
        <w:t>8.1</w:t>
      </w:r>
      <w:r w:rsidR="009829A1">
        <w:rPr>
          <w:rFonts w:ascii="Arial" w:eastAsiaTheme="minorEastAsia" w:hAnsi="Arial" w:cs="Arial"/>
          <w:color w:val="000000"/>
          <w:sz w:val="22"/>
          <w:lang w:val="en-US" w:eastAsia="zh-CN"/>
        </w:rPr>
        <w:t>.1</w:t>
      </w:r>
    </w:p>
    <w:p w14:paraId="50D5329D" w14:textId="67A97ABF" w:rsidR="00915D73" w:rsidRPr="00942315" w:rsidRDefault="00915D73" w:rsidP="00915D73">
      <w:pPr>
        <w:spacing w:after="120"/>
        <w:ind w:left="1985" w:hanging="1985"/>
        <w:rPr>
          <w:rFonts w:ascii="Arial" w:hAnsi="Arial" w:cs="Arial"/>
          <w:color w:val="000000"/>
          <w:sz w:val="22"/>
          <w:lang w:val="en-US" w:eastAsia="zh-CN"/>
        </w:rPr>
      </w:pPr>
      <w:r w:rsidRPr="00942315">
        <w:rPr>
          <w:rFonts w:ascii="Arial" w:eastAsia="MS Mincho" w:hAnsi="Arial" w:cs="Arial"/>
          <w:b/>
          <w:sz w:val="22"/>
          <w:lang w:val="en-US"/>
        </w:rPr>
        <w:t>Source:</w:t>
      </w:r>
      <w:r w:rsidRPr="00942315">
        <w:rPr>
          <w:rFonts w:ascii="Arial" w:eastAsia="MS Mincho" w:hAnsi="Arial" w:cs="Arial"/>
          <w:b/>
          <w:sz w:val="22"/>
          <w:lang w:val="en-US"/>
        </w:rPr>
        <w:tab/>
      </w:r>
      <w:r w:rsidR="00E43F1D" w:rsidRPr="009829A1">
        <w:rPr>
          <w:rFonts w:ascii="Arial" w:eastAsia="MS Mincho" w:hAnsi="Arial" w:cs="Arial"/>
          <w:bCs/>
          <w:sz w:val="22"/>
          <w:lang w:val="en-US"/>
        </w:rPr>
        <w:t>Feature lead (</w:t>
      </w:r>
      <w:r w:rsidR="001770DE" w:rsidRPr="009829A1">
        <w:rPr>
          <w:rFonts w:ascii="Arial" w:hAnsi="Arial" w:cs="Arial"/>
          <w:bCs/>
          <w:color w:val="000000"/>
          <w:sz w:val="22"/>
          <w:lang w:val="en-US" w:eastAsia="zh-CN"/>
        </w:rPr>
        <w:t>Ericsson</w:t>
      </w:r>
      <w:r w:rsidR="00E43F1D" w:rsidRPr="009829A1">
        <w:rPr>
          <w:rFonts w:ascii="Arial" w:hAnsi="Arial" w:cs="Arial"/>
          <w:bCs/>
          <w:color w:val="000000"/>
          <w:sz w:val="22"/>
          <w:lang w:val="en-US" w:eastAsia="zh-CN"/>
        </w:rPr>
        <w:t>)</w:t>
      </w:r>
    </w:p>
    <w:p w14:paraId="1E0389E7" w14:textId="6F7A550E" w:rsidR="00915D73" w:rsidRPr="006A56BC" w:rsidRDefault="00915D73" w:rsidP="006A56BC">
      <w:pPr>
        <w:spacing w:after="120"/>
        <w:ind w:left="1985" w:hanging="1985"/>
        <w:rPr>
          <w:rFonts w:ascii="Arial" w:eastAsiaTheme="minorEastAsia" w:hAnsi="Arial" w:cs="Arial"/>
          <w:color w:val="000000"/>
          <w:sz w:val="22"/>
        </w:rPr>
      </w:pPr>
      <w:r w:rsidRPr="00942315">
        <w:rPr>
          <w:rFonts w:ascii="Arial" w:eastAsia="MS Mincho" w:hAnsi="Arial" w:cs="Arial"/>
          <w:b/>
          <w:color w:val="000000"/>
          <w:sz w:val="22"/>
          <w:lang w:val="en-US"/>
        </w:rPr>
        <w:t>Title:</w:t>
      </w:r>
      <w:r w:rsidRPr="00942315">
        <w:rPr>
          <w:rFonts w:ascii="Arial" w:eastAsia="MS Mincho" w:hAnsi="Arial" w:cs="Arial"/>
          <w:b/>
          <w:color w:val="000000"/>
          <w:sz w:val="22"/>
          <w:lang w:val="en-US"/>
        </w:rPr>
        <w:tab/>
      </w:r>
      <w:r w:rsidR="006A56BC">
        <w:rPr>
          <w:rFonts w:ascii="Arial" w:eastAsiaTheme="minorEastAsia" w:hAnsi="Arial" w:cs="Arial"/>
          <w:color w:val="000000"/>
          <w:sz w:val="22"/>
        </w:rPr>
        <w:t>AH minutes</w:t>
      </w:r>
      <w:r w:rsidR="006A56BC" w:rsidRPr="00456C46">
        <w:rPr>
          <w:rFonts w:ascii="Arial" w:eastAsiaTheme="minorEastAsia" w:hAnsi="Arial" w:cs="Arial"/>
          <w:color w:val="000000"/>
          <w:sz w:val="22"/>
        </w:rPr>
        <w:t xml:space="preserve"> for</w:t>
      </w:r>
      <w:r w:rsidR="006A56BC">
        <w:rPr>
          <w:rFonts w:ascii="Arial" w:eastAsiaTheme="minorEastAsia" w:hAnsi="Arial" w:cs="Arial"/>
          <w:color w:val="000000"/>
          <w:sz w:val="22"/>
        </w:rPr>
        <w:t xml:space="preserve"> </w:t>
      </w:r>
      <w:r w:rsidR="00DF2BC3" w:rsidRPr="00DF2BC3">
        <w:rPr>
          <w:rFonts w:ascii="Arial" w:eastAsiaTheme="minorEastAsia" w:hAnsi="Arial" w:cs="Arial"/>
          <w:color w:val="000000"/>
          <w:sz w:val="22"/>
          <w:lang w:val="en-US" w:eastAsia="zh-CN"/>
        </w:rPr>
        <w:t>[</w:t>
      </w:r>
      <w:proofErr w:type="gramStart"/>
      <w:r w:rsidR="00DF2BC3" w:rsidRPr="00DF2BC3">
        <w:rPr>
          <w:rFonts w:ascii="Arial" w:eastAsiaTheme="minorEastAsia" w:hAnsi="Arial" w:cs="Arial"/>
          <w:color w:val="000000"/>
          <w:sz w:val="22"/>
          <w:lang w:val="en-US" w:eastAsia="zh-CN"/>
        </w:rPr>
        <w:t>119][</w:t>
      </w:r>
      <w:proofErr w:type="gramEnd"/>
      <w:r w:rsidR="00DF2BC3" w:rsidRPr="00DF2BC3">
        <w:rPr>
          <w:rFonts w:ascii="Arial" w:eastAsiaTheme="minorEastAsia" w:hAnsi="Arial" w:cs="Arial"/>
          <w:color w:val="000000"/>
          <w:sz w:val="22"/>
          <w:lang w:val="en-US" w:eastAsia="zh-CN"/>
        </w:rPr>
        <w:t>107-B] 6G AI (part II)</w:t>
      </w:r>
    </w:p>
    <w:p w14:paraId="67B0962B" w14:textId="0319B659" w:rsidR="00915D73" w:rsidRPr="00942315" w:rsidRDefault="00915D73" w:rsidP="00915D73">
      <w:pPr>
        <w:spacing w:after="120"/>
        <w:ind w:left="1985" w:hanging="1985"/>
        <w:rPr>
          <w:rFonts w:ascii="Arial" w:eastAsiaTheme="minorEastAsia" w:hAnsi="Arial" w:cs="Arial"/>
          <w:sz w:val="22"/>
          <w:lang w:val="en-US" w:eastAsia="zh-CN"/>
        </w:rPr>
      </w:pPr>
      <w:r w:rsidRPr="00942315">
        <w:rPr>
          <w:rFonts w:ascii="Arial" w:eastAsia="MS Mincho" w:hAnsi="Arial" w:cs="Arial"/>
          <w:b/>
          <w:color w:val="000000"/>
          <w:sz w:val="22"/>
          <w:lang w:val="en-US"/>
        </w:rPr>
        <w:t>Document for:</w:t>
      </w:r>
      <w:r w:rsidRPr="00942315">
        <w:rPr>
          <w:rFonts w:ascii="Arial" w:eastAsia="MS Mincho" w:hAnsi="Arial" w:cs="Arial"/>
          <w:b/>
          <w:color w:val="000000"/>
          <w:sz w:val="22"/>
          <w:lang w:val="en-US"/>
        </w:rPr>
        <w:tab/>
      </w:r>
      <w:r w:rsidR="00484C5D" w:rsidRPr="00942315">
        <w:rPr>
          <w:rFonts w:ascii="Arial" w:eastAsiaTheme="minorEastAsia" w:hAnsi="Arial" w:cs="Arial"/>
          <w:color w:val="000000"/>
          <w:sz w:val="22"/>
          <w:lang w:val="en-US" w:eastAsia="zh-CN"/>
        </w:rPr>
        <w:t>Information</w:t>
      </w:r>
    </w:p>
    <w:p w14:paraId="4A0AE149" w14:textId="4268E307" w:rsidR="005D7AF8" w:rsidRPr="00942315" w:rsidRDefault="00915D73" w:rsidP="00FA5848">
      <w:pPr>
        <w:pStyle w:val="Heading1"/>
        <w:rPr>
          <w:rFonts w:eastAsiaTheme="minorEastAsia"/>
          <w:lang w:val="en-US" w:eastAsia="zh-CN"/>
        </w:rPr>
      </w:pPr>
      <w:r w:rsidRPr="00942315">
        <w:rPr>
          <w:lang w:val="en-US" w:eastAsia="ja-JP"/>
        </w:rPr>
        <w:t>Introduction</w:t>
      </w:r>
    </w:p>
    <w:p w14:paraId="49B7ADDF" w14:textId="77777777" w:rsidR="00E0718E" w:rsidRPr="00291A1D" w:rsidRDefault="00E0718E" w:rsidP="00E0718E">
      <w:pPr>
        <w:pStyle w:val="ListParagraph"/>
        <w:numPr>
          <w:ilvl w:val="0"/>
          <w:numId w:val="32"/>
        </w:numPr>
        <w:spacing w:after="0"/>
        <w:ind w:firstLineChars="0"/>
        <w:rPr>
          <w:rFonts w:eastAsiaTheme="minorEastAsia"/>
          <w:sz w:val="24"/>
          <w:szCs w:val="24"/>
          <w:lang w:val="en-US" w:eastAsia="zh-CN"/>
        </w:rPr>
      </w:pPr>
      <w:r w:rsidRPr="00291A1D">
        <w:rPr>
          <w:rFonts w:eastAsiaTheme="minorEastAsia"/>
          <w:sz w:val="24"/>
          <w:szCs w:val="24"/>
          <w:lang w:val="en-US" w:eastAsia="zh-CN"/>
        </w:rPr>
        <w:t xml:space="preserve">Topic discussion order: </w:t>
      </w:r>
    </w:p>
    <w:p w14:paraId="41AA592F" w14:textId="7AA59D7E" w:rsidR="002C0774" w:rsidRDefault="002C0774" w:rsidP="00E0718E">
      <w:pPr>
        <w:pStyle w:val="ListParagraph"/>
        <w:numPr>
          <w:ilvl w:val="1"/>
          <w:numId w:val="32"/>
        </w:numPr>
        <w:spacing w:after="0"/>
        <w:ind w:firstLineChars="0"/>
        <w:rPr>
          <w:rFonts w:eastAsiaTheme="minorEastAsia"/>
          <w:sz w:val="24"/>
          <w:szCs w:val="24"/>
          <w:lang w:val="en-US" w:eastAsia="zh-CN"/>
        </w:rPr>
      </w:pPr>
      <w:r>
        <w:rPr>
          <w:rFonts w:eastAsiaTheme="minorEastAsia"/>
          <w:sz w:val="24"/>
          <w:szCs w:val="24"/>
          <w:lang w:val="en-US" w:eastAsia="zh-CN"/>
        </w:rPr>
        <w:t>Simulation assumptions for sub-case 1</w:t>
      </w:r>
    </w:p>
    <w:p w14:paraId="64F60C60" w14:textId="70F0C6B9" w:rsidR="002C0774" w:rsidRDefault="002C0774" w:rsidP="00E0718E">
      <w:pPr>
        <w:pStyle w:val="ListParagraph"/>
        <w:numPr>
          <w:ilvl w:val="1"/>
          <w:numId w:val="32"/>
        </w:numPr>
        <w:spacing w:after="0"/>
        <w:ind w:firstLineChars="0"/>
        <w:rPr>
          <w:rFonts w:eastAsiaTheme="minorEastAsia"/>
          <w:sz w:val="24"/>
          <w:szCs w:val="24"/>
          <w:lang w:val="en-US" w:eastAsia="zh-CN"/>
        </w:rPr>
      </w:pPr>
      <w:r>
        <w:rPr>
          <w:rFonts w:eastAsiaTheme="minorEastAsia"/>
          <w:sz w:val="24"/>
          <w:szCs w:val="24"/>
          <w:lang w:val="en-US" w:eastAsia="zh-CN"/>
        </w:rPr>
        <w:t>Simulation assumptions for sub-case 2</w:t>
      </w:r>
    </w:p>
    <w:p w14:paraId="27D24BEE" w14:textId="77777777" w:rsidR="00E0718E" w:rsidRPr="00E0718E" w:rsidRDefault="00E0718E" w:rsidP="00E0718E">
      <w:pPr>
        <w:spacing w:after="0"/>
        <w:rPr>
          <w:i/>
          <w:iCs/>
          <w:lang w:val="en-US" w:eastAsia="zh-CN"/>
        </w:rPr>
      </w:pPr>
    </w:p>
    <w:p w14:paraId="60891BA2" w14:textId="3BC86868" w:rsidR="00CC738F" w:rsidRPr="00DA7412" w:rsidRDefault="00CC738F" w:rsidP="00DA7412">
      <w:pPr>
        <w:spacing w:after="0"/>
        <w:rPr>
          <w:i/>
          <w:color w:val="0070C0"/>
          <w:lang w:val="en-US" w:eastAsia="zh-CN"/>
        </w:rPr>
      </w:pPr>
    </w:p>
    <w:p w14:paraId="609286E5" w14:textId="22B43A7C" w:rsidR="00E80B52" w:rsidRDefault="00142BB9" w:rsidP="00805BE8">
      <w:pPr>
        <w:pStyle w:val="Heading1"/>
        <w:rPr>
          <w:lang w:val="en-US" w:eastAsia="ja-JP"/>
        </w:rPr>
      </w:pPr>
      <w:r w:rsidRPr="00942315">
        <w:rPr>
          <w:lang w:val="en-US" w:eastAsia="ja-JP"/>
        </w:rPr>
        <w:t>Topic</w:t>
      </w:r>
      <w:r w:rsidR="00C649BD" w:rsidRPr="00942315">
        <w:rPr>
          <w:lang w:val="en-US" w:eastAsia="ja-JP"/>
        </w:rPr>
        <w:t xml:space="preserve"> </w:t>
      </w:r>
      <w:r w:rsidR="00837458" w:rsidRPr="00942315">
        <w:rPr>
          <w:lang w:val="en-US" w:eastAsia="ja-JP"/>
        </w:rPr>
        <w:t>#1</w:t>
      </w:r>
      <w:r w:rsidR="00C649BD" w:rsidRPr="00942315">
        <w:rPr>
          <w:lang w:val="en-US" w:eastAsia="ja-JP"/>
        </w:rPr>
        <w:t>:</w:t>
      </w:r>
      <w:r w:rsidR="004C243B" w:rsidRPr="00942315">
        <w:rPr>
          <w:lang w:val="en-US" w:eastAsia="ja-JP"/>
        </w:rPr>
        <w:tab/>
      </w:r>
      <w:r w:rsidR="00380305">
        <w:rPr>
          <w:lang w:val="en-US" w:eastAsia="ja-JP"/>
        </w:rPr>
        <w:t xml:space="preserve">Simulation assumptions for </w:t>
      </w:r>
      <w:r w:rsidR="00D6707D">
        <w:rPr>
          <w:lang w:val="en-US" w:eastAsia="ja-JP"/>
        </w:rPr>
        <w:t>(FR2-1 L3 spatial domain beam-level prediction for Tx (intra-cell))</w:t>
      </w:r>
    </w:p>
    <w:p w14:paraId="66CE8D5A" w14:textId="49D1358E" w:rsidR="0009028B" w:rsidRPr="00DF4CA3" w:rsidRDefault="006E0A43" w:rsidP="0009028B">
      <w:pPr>
        <w:rPr>
          <w:rFonts w:ascii="Arial" w:hAnsi="Arial"/>
          <w:b/>
          <w:bCs/>
          <w:color w:val="000000" w:themeColor="text1"/>
          <w:sz w:val="24"/>
          <w:szCs w:val="16"/>
          <w:u w:val="single"/>
          <w:lang w:val="en-US" w:eastAsia="zh-CN"/>
        </w:rPr>
      </w:pPr>
      <w:proofErr w:type="spellStart"/>
      <w:r>
        <w:rPr>
          <w:rFonts w:ascii="Arial" w:hAnsi="Arial"/>
          <w:b/>
          <w:bCs/>
          <w:sz w:val="24"/>
          <w:szCs w:val="16"/>
          <w:u w:val="single"/>
          <w:lang w:val="en-US" w:eastAsia="zh-CN"/>
        </w:rPr>
        <w:t>Adhoc</w:t>
      </w:r>
      <w:proofErr w:type="spellEnd"/>
      <w:r>
        <w:rPr>
          <w:rFonts w:ascii="Arial" w:hAnsi="Arial"/>
          <w:b/>
          <w:bCs/>
          <w:sz w:val="24"/>
          <w:szCs w:val="16"/>
          <w:u w:val="single"/>
          <w:lang w:val="en-US" w:eastAsia="zh-CN"/>
        </w:rPr>
        <w:t xml:space="preserve"> </w:t>
      </w:r>
      <w:r w:rsidR="007812BE" w:rsidRPr="00B70DDD">
        <w:rPr>
          <w:rFonts w:ascii="Arial" w:hAnsi="Arial"/>
          <w:b/>
          <w:bCs/>
          <w:sz w:val="24"/>
          <w:szCs w:val="16"/>
          <w:u w:val="single"/>
          <w:lang w:val="en-US" w:eastAsia="zh-CN"/>
        </w:rPr>
        <w:t>agreements:</w:t>
      </w:r>
    </w:p>
    <w:p w14:paraId="78F01854" w14:textId="77777777" w:rsidR="00D64207" w:rsidRPr="00DF4CA3" w:rsidRDefault="00D64207" w:rsidP="00D64207">
      <w:pPr>
        <w:rPr>
          <w:b/>
          <w:color w:val="000000" w:themeColor="text1"/>
          <w:u w:val="single"/>
          <w:lang w:val="en-US" w:eastAsia="ko-KR"/>
        </w:rPr>
      </w:pPr>
      <w:r w:rsidRPr="00DF4CA3">
        <w:rPr>
          <w:b/>
          <w:color w:val="000000" w:themeColor="text1"/>
          <w:u w:val="single"/>
          <w:lang w:val="en-US" w:eastAsia="ko-KR"/>
        </w:rPr>
        <w:t>Issue 1-3-1: Tx/Rx beam assumptions</w:t>
      </w:r>
    </w:p>
    <w:p w14:paraId="2DE239F7" w14:textId="77777777" w:rsidR="00D64207" w:rsidRPr="00DF4CA3" w:rsidRDefault="00D64207" w:rsidP="00D64207">
      <w:pPr>
        <w:pStyle w:val="ListParagraph"/>
        <w:numPr>
          <w:ilvl w:val="0"/>
          <w:numId w:val="35"/>
        </w:numPr>
        <w:overflowPunct/>
        <w:autoSpaceDE/>
        <w:autoSpaceDN/>
        <w:adjustRightInd/>
        <w:ind w:firstLineChars="0"/>
        <w:textAlignment w:val="auto"/>
        <w:rPr>
          <w:b/>
          <w:bCs/>
          <w:color w:val="000000" w:themeColor="text1"/>
          <w:lang w:eastAsia="zh-CN"/>
        </w:rPr>
      </w:pPr>
      <w:r w:rsidRPr="00DF4CA3">
        <w:rPr>
          <w:b/>
          <w:bCs/>
          <w:color w:val="000000" w:themeColor="text1"/>
          <w:lang w:eastAsia="zh-CN"/>
        </w:rPr>
        <w:t xml:space="preserve">The number of </w:t>
      </w:r>
      <w:r w:rsidRPr="00DF4CA3">
        <w:rPr>
          <w:rFonts w:hint="eastAsia"/>
          <w:b/>
          <w:bCs/>
          <w:color w:val="000000" w:themeColor="text1"/>
          <w:lang w:eastAsia="zh-CN"/>
        </w:rPr>
        <w:t>T</w:t>
      </w:r>
      <w:r w:rsidRPr="00DF4CA3">
        <w:rPr>
          <w:b/>
          <w:bCs/>
          <w:color w:val="000000" w:themeColor="text1"/>
          <w:lang w:eastAsia="zh-CN"/>
        </w:rPr>
        <w:t>x/Rx beam:</w:t>
      </w:r>
    </w:p>
    <w:p w14:paraId="5AD67E7D" w14:textId="77777777" w:rsidR="00D64207" w:rsidRPr="00DF4CA3" w:rsidRDefault="00D64207" w:rsidP="00D64207">
      <w:pPr>
        <w:pStyle w:val="ListParagraph"/>
        <w:numPr>
          <w:ilvl w:val="1"/>
          <w:numId w:val="35"/>
        </w:numPr>
        <w:overflowPunct/>
        <w:autoSpaceDE/>
        <w:autoSpaceDN/>
        <w:adjustRightInd/>
        <w:ind w:firstLineChars="0"/>
        <w:textAlignment w:val="auto"/>
        <w:rPr>
          <w:color w:val="000000" w:themeColor="text1"/>
          <w:lang w:eastAsia="zh-CN"/>
        </w:rPr>
      </w:pPr>
      <w:r w:rsidRPr="00DF4CA3">
        <w:rPr>
          <w:color w:val="000000" w:themeColor="text1"/>
          <w:lang w:eastAsia="zh-CN"/>
        </w:rPr>
        <w:t>For Tx beam:</w:t>
      </w:r>
    </w:p>
    <w:p w14:paraId="71BF5F5E" w14:textId="77777777" w:rsidR="00D64207" w:rsidRPr="00DF4CA3" w:rsidRDefault="00D64207" w:rsidP="00D64207">
      <w:pPr>
        <w:pStyle w:val="ListParagraph"/>
        <w:numPr>
          <w:ilvl w:val="0"/>
          <w:numId w:val="34"/>
        </w:numPr>
        <w:overflowPunct/>
        <w:autoSpaceDE/>
        <w:autoSpaceDN/>
        <w:adjustRightInd/>
        <w:ind w:firstLineChars="0"/>
        <w:textAlignment w:val="auto"/>
        <w:rPr>
          <w:color w:val="000000" w:themeColor="text1"/>
          <w:szCs w:val="24"/>
          <w:lang w:val="en-US" w:eastAsia="zh-CN"/>
        </w:rPr>
      </w:pPr>
      <w:r w:rsidRPr="00DF4CA3">
        <w:rPr>
          <w:color w:val="000000" w:themeColor="text1"/>
          <w:szCs w:val="24"/>
          <w:lang w:val="en-US" w:eastAsia="zh-CN"/>
        </w:rPr>
        <w:t>Option 1: 8/32/64 Tx beams</w:t>
      </w:r>
    </w:p>
    <w:p w14:paraId="55BA90CF" w14:textId="77777777" w:rsidR="00D64207" w:rsidRPr="00DF4CA3" w:rsidRDefault="00D64207" w:rsidP="00D64207">
      <w:pPr>
        <w:pStyle w:val="ListParagraph"/>
        <w:numPr>
          <w:ilvl w:val="0"/>
          <w:numId w:val="34"/>
        </w:numPr>
        <w:overflowPunct/>
        <w:autoSpaceDE/>
        <w:autoSpaceDN/>
        <w:adjustRightInd/>
        <w:ind w:firstLineChars="0"/>
        <w:textAlignment w:val="auto"/>
        <w:rPr>
          <w:color w:val="000000" w:themeColor="text1"/>
          <w:lang w:eastAsia="zh-CN"/>
        </w:rPr>
      </w:pPr>
      <w:r w:rsidRPr="00DF4CA3">
        <w:rPr>
          <w:rFonts w:hint="eastAsia"/>
          <w:color w:val="000000" w:themeColor="text1"/>
          <w:szCs w:val="24"/>
          <w:lang w:val="en-US" w:eastAsia="zh-CN"/>
        </w:rPr>
        <w:t>O</w:t>
      </w:r>
      <w:r w:rsidRPr="00DF4CA3">
        <w:rPr>
          <w:color w:val="000000" w:themeColor="text1"/>
          <w:szCs w:val="24"/>
          <w:lang w:val="en-US" w:eastAsia="zh-CN"/>
        </w:rPr>
        <w:t xml:space="preserve">ption 2: only 32 Tx beams </w:t>
      </w:r>
      <w:proofErr w:type="gramStart"/>
      <w:r w:rsidRPr="00DF4CA3">
        <w:rPr>
          <w:color w:val="000000" w:themeColor="text1"/>
          <w:szCs w:val="24"/>
          <w:lang w:val="en-US" w:eastAsia="zh-CN"/>
        </w:rPr>
        <w:t>is</w:t>
      </w:r>
      <w:proofErr w:type="gramEnd"/>
      <w:r w:rsidRPr="00DF4CA3">
        <w:rPr>
          <w:color w:val="000000" w:themeColor="text1"/>
          <w:szCs w:val="24"/>
          <w:lang w:val="en-US" w:eastAsia="zh-CN"/>
        </w:rPr>
        <w:t xml:space="preserve"> considered</w:t>
      </w:r>
    </w:p>
    <w:p w14:paraId="7152322F" w14:textId="77777777" w:rsidR="00D64207" w:rsidRPr="00DF4CA3" w:rsidRDefault="00D64207" w:rsidP="00D64207">
      <w:pPr>
        <w:pStyle w:val="ListParagraph"/>
        <w:numPr>
          <w:ilvl w:val="1"/>
          <w:numId w:val="35"/>
        </w:numPr>
        <w:overflowPunct/>
        <w:autoSpaceDE/>
        <w:autoSpaceDN/>
        <w:adjustRightInd/>
        <w:ind w:firstLineChars="0"/>
        <w:textAlignment w:val="auto"/>
        <w:rPr>
          <w:color w:val="000000" w:themeColor="text1"/>
          <w:lang w:eastAsia="zh-CN"/>
        </w:rPr>
      </w:pPr>
      <w:r w:rsidRPr="00DF4CA3">
        <w:rPr>
          <w:color w:val="000000" w:themeColor="text1"/>
          <w:lang w:eastAsia="zh-CN"/>
        </w:rPr>
        <w:t xml:space="preserve">For </w:t>
      </w:r>
      <w:r w:rsidRPr="00DF4CA3">
        <w:rPr>
          <w:rFonts w:hint="eastAsia"/>
          <w:color w:val="000000" w:themeColor="text1"/>
          <w:lang w:eastAsia="zh-CN"/>
        </w:rPr>
        <w:t>R</w:t>
      </w:r>
      <w:r w:rsidRPr="00DF4CA3">
        <w:rPr>
          <w:color w:val="000000" w:themeColor="text1"/>
          <w:lang w:eastAsia="zh-CN"/>
        </w:rPr>
        <w:t xml:space="preserve">x beam: </w:t>
      </w:r>
    </w:p>
    <w:p w14:paraId="795C1EDF" w14:textId="77777777" w:rsidR="00D64207" w:rsidRPr="00DF4CA3" w:rsidRDefault="00D64207" w:rsidP="00D64207">
      <w:pPr>
        <w:pStyle w:val="ListParagraph"/>
        <w:numPr>
          <w:ilvl w:val="0"/>
          <w:numId w:val="34"/>
        </w:numPr>
        <w:overflowPunct/>
        <w:autoSpaceDE/>
        <w:autoSpaceDN/>
        <w:adjustRightInd/>
        <w:ind w:firstLineChars="0"/>
        <w:textAlignment w:val="auto"/>
        <w:rPr>
          <w:color w:val="000000" w:themeColor="text1"/>
          <w:lang w:eastAsia="zh-CN"/>
        </w:rPr>
      </w:pPr>
      <w:r w:rsidRPr="00DF4CA3">
        <w:rPr>
          <w:color w:val="000000" w:themeColor="text1"/>
          <w:lang w:eastAsia="zh-CN"/>
        </w:rPr>
        <w:t>2 panels and 4RX beams for each panel are assumed</w:t>
      </w:r>
    </w:p>
    <w:p w14:paraId="6E8DDE9B" w14:textId="77777777" w:rsidR="005765DD" w:rsidRDefault="005765DD" w:rsidP="005765DD">
      <w:pPr>
        <w:pStyle w:val="ListParagraph"/>
        <w:overflowPunct/>
        <w:autoSpaceDE/>
        <w:autoSpaceDN/>
        <w:adjustRightInd/>
        <w:ind w:left="420" w:firstLineChars="0" w:firstLine="0"/>
        <w:textAlignment w:val="auto"/>
        <w:rPr>
          <w:b/>
          <w:bCs/>
          <w:color w:val="000000" w:themeColor="text1"/>
          <w:lang w:eastAsia="zh-CN"/>
        </w:rPr>
      </w:pPr>
    </w:p>
    <w:p w14:paraId="5E193D22" w14:textId="19A87499" w:rsidR="00D64207" w:rsidRPr="00DF4CA3" w:rsidRDefault="00D64207" w:rsidP="00D64207">
      <w:pPr>
        <w:pStyle w:val="ListParagraph"/>
        <w:numPr>
          <w:ilvl w:val="0"/>
          <w:numId w:val="35"/>
        </w:numPr>
        <w:overflowPunct/>
        <w:autoSpaceDE/>
        <w:autoSpaceDN/>
        <w:adjustRightInd/>
        <w:ind w:firstLineChars="0"/>
        <w:textAlignment w:val="auto"/>
        <w:rPr>
          <w:b/>
          <w:bCs/>
          <w:color w:val="000000" w:themeColor="text1"/>
          <w:lang w:eastAsia="zh-CN"/>
        </w:rPr>
      </w:pPr>
      <w:r w:rsidRPr="00DF4CA3">
        <w:rPr>
          <w:b/>
          <w:bCs/>
          <w:color w:val="000000" w:themeColor="text1"/>
          <w:lang w:eastAsia="zh-CN"/>
        </w:rPr>
        <w:t xml:space="preserve">Antenna setup and port layouts at </w:t>
      </w:r>
      <w:proofErr w:type="spellStart"/>
      <w:r w:rsidRPr="00DF4CA3">
        <w:rPr>
          <w:b/>
          <w:bCs/>
          <w:color w:val="000000" w:themeColor="text1"/>
          <w:lang w:eastAsia="zh-CN"/>
        </w:rPr>
        <w:t>gNB</w:t>
      </w:r>
      <w:proofErr w:type="spellEnd"/>
      <w:r w:rsidRPr="00DF4CA3">
        <w:rPr>
          <w:b/>
          <w:bCs/>
          <w:color w:val="000000" w:themeColor="text1"/>
          <w:lang w:eastAsia="zh-CN"/>
        </w:rPr>
        <w:t xml:space="preserve">: </w:t>
      </w:r>
    </w:p>
    <w:p w14:paraId="094B1F64" w14:textId="77777777" w:rsidR="00D64207" w:rsidRPr="00DF4CA3" w:rsidRDefault="00D64207" w:rsidP="00D64207">
      <w:pPr>
        <w:pStyle w:val="ListParagraph"/>
        <w:numPr>
          <w:ilvl w:val="1"/>
          <w:numId w:val="35"/>
        </w:numPr>
        <w:overflowPunct/>
        <w:autoSpaceDE/>
        <w:autoSpaceDN/>
        <w:adjustRightInd/>
        <w:ind w:firstLineChars="0"/>
        <w:textAlignment w:val="auto"/>
        <w:rPr>
          <w:color w:val="000000" w:themeColor="text1"/>
          <w:lang w:eastAsia="zh-CN"/>
        </w:rPr>
      </w:pPr>
      <w:r w:rsidRPr="00DF4CA3">
        <w:rPr>
          <w:color w:val="000000" w:themeColor="text1"/>
          <w:lang w:eastAsia="zh-CN"/>
        </w:rPr>
        <w:t>Option 1: (4, 8, 2, 1, 1, 1, 1), (</w:t>
      </w:r>
      <w:proofErr w:type="spellStart"/>
      <w:r w:rsidRPr="00DF4CA3">
        <w:rPr>
          <w:color w:val="000000" w:themeColor="text1"/>
          <w:lang w:eastAsia="zh-CN"/>
        </w:rPr>
        <w:t>dV</w:t>
      </w:r>
      <w:proofErr w:type="spellEnd"/>
      <w:r w:rsidRPr="00DF4CA3">
        <w:rPr>
          <w:color w:val="000000" w:themeColor="text1"/>
          <w:lang w:eastAsia="zh-CN"/>
        </w:rPr>
        <w:t xml:space="preserve">, </w:t>
      </w:r>
      <w:proofErr w:type="spellStart"/>
      <w:r w:rsidRPr="00DF4CA3">
        <w:rPr>
          <w:color w:val="000000" w:themeColor="text1"/>
          <w:lang w:eastAsia="zh-CN"/>
        </w:rPr>
        <w:t>dH</w:t>
      </w:r>
      <w:proofErr w:type="spellEnd"/>
      <w:r w:rsidRPr="00DF4CA3">
        <w:rPr>
          <w:color w:val="000000" w:themeColor="text1"/>
          <w:lang w:eastAsia="zh-CN"/>
        </w:rPr>
        <w:t>) = (0.5, 0.5) λ</w:t>
      </w:r>
    </w:p>
    <w:p w14:paraId="21FFF13C" w14:textId="77777777" w:rsidR="00D64207" w:rsidRPr="00DF4CA3" w:rsidRDefault="00D64207" w:rsidP="00D64207">
      <w:pPr>
        <w:pStyle w:val="ListParagraph"/>
        <w:numPr>
          <w:ilvl w:val="1"/>
          <w:numId w:val="35"/>
        </w:numPr>
        <w:overflowPunct/>
        <w:autoSpaceDE/>
        <w:autoSpaceDN/>
        <w:adjustRightInd/>
        <w:ind w:firstLineChars="0"/>
        <w:textAlignment w:val="auto"/>
        <w:rPr>
          <w:color w:val="000000" w:themeColor="text1"/>
          <w:lang w:eastAsia="zh-CN"/>
        </w:rPr>
      </w:pPr>
      <w:r w:rsidRPr="00DF4CA3">
        <w:rPr>
          <w:rFonts w:hint="eastAsia"/>
          <w:color w:val="000000" w:themeColor="text1"/>
          <w:lang w:eastAsia="zh-CN"/>
        </w:rPr>
        <w:t>O</w:t>
      </w:r>
      <w:r w:rsidRPr="00DF4CA3">
        <w:rPr>
          <w:color w:val="000000" w:themeColor="text1"/>
          <w:lang w:eastAsia="zh-CN"/>
        </w:rPr>
        <w:t>ption 2: (2, 16, 2, 1, 1, 1, 1), (</w:t>
      </w:r>
      <w:proofErr w:type="spellStart"/>
      <w:r w:rsidRPr="00DF4CA3">
        <w:rPr>
          <w:color w:val="000000" w:themeColor="text1"/>
          <w:lang w:eastAsia="zh-CN"/>
        </w:rPr>
        <w:t>dV</w:t>
      </w:r>
      <w:proofErr w:type="spellEnd"/>
      <w:r w:rsidRPr="00DF4CA3">
        <w:rPr>
          <w:color w:val="000000" w:themeColor="text1"/>
          <w:lang w:eastAsia="zh-CN"/>
        </w:rPr>
        <w:t xml:space="preserve">, </w:t>
      </w:r>
      <w:proofErr w:type="spellStart"/>
      <w:r w:rsidRPr="00DF4CA3">
        <w:rPr>
          <w:color w:val="000000" w:themeColor="text1"/>
          <w:lang w:eastAsia="zh-CN"/>
        </w:rPr>
        <w:t>dH</w:t>
      </w:r>
      <w:proofErr w:type="spellEnd"/>
      <w:r w:rsidRPr="00DF4CA3">
        <w:rPr>
          <w:color w:val="000000" w:themeColor="text1"/>
          <w:lang w:eastAsia="zh-CN"/>
        </w:rPr>
        <w:t>) = (0.5, 0.5) λ</w:t>
      </w:r>
    </w:p>
    <w:p w14:paraId="3A933987" w14:textId="77777777" w:rsidR="00484C39" w:rsidRPr="00DF4CA3" w:rsidRDefault="00484C39" w:rsidP="00484C39">
      <w:pPr>
        <w:spacing w:after="120"/>
        <w:rPr>
          <w:color w:val="000000" w:themeColor="text1"/>
          <w:szCs w:val="24"/>
          <w:lang w:val="en-US" w:eastAsia="zh-CN"/>
        </w:rPr>
      </w:pPr>
    </w:p>
    <w:p w14:paraId="54AAAFCF" w14:textId="2201CFF2" w:rsidR="00484C39" w:rsidRPr="00DF4CA3" w:rsidRDefault="00484C39" w:rsidP="00484C39">
      <w:pPr>
        <w:spacing w:after="120"/>
        <w:rPr>
          <w:color w:val="000000" w:themeColor="text1"/>
          <w:szCs w:val="24"/>
          <w:lang w:val="en-US" w:eastAsia="zh-CN"/>
        </w:rPr>
      </w:pPr>
      <w:r w:rsidRPr="00DF4CA3">
        <w:rPr>
          <w:color w:val="000000" w:themeColor="text1"/>
          <w:szCs w:val="24"/>
          <w:lang w:val="en-US" w:eastAsia="zh-CN"/>
        </w:rPr>
        <w:t>Recommended WF</w:t>
      </w:r>
    </w:p>
    <w:p w14:paraId="332768E6" w14:textId="1465E5CE" w:rsidR="00484C39" w:rsidRDefault="00484C39" w:rsidP="00484C39">
      <w:pPr>
        <w:pStyle w:val="ListParagraph"/>
        <w:numPr>
          <w:ilvl w:val="1"/>
          <w:numId w:val="35"/>
        </w:numPr>
        <w:overflowPunct/>
        <w:autoSpaceDE/>
        <w:autoSpaceDN/>
        <w:adjustRightInd/>
        <w:spacing w:after="120"/>
        <w:ind w:firstLineChars="0"/>
        <w:textAlignment w:val="auto"/>
        <w:rPr>
          <w:rFonts w:eastAsia="SimSun"/>
          <w:color w:val="000000" w:themeColor="text1"/>
          <w:szCs w:val="24"/>
          <w:lang w:val="en-US" w:eastAsia="zh-CN"/>
        </w:rPr>
      </w:pPr>
      <w:r w:rsidRPr="00DF4CA3">
        <w:rPr>
          <w:rFonts w:eastAsia="SimSun"/>
          <w:color w:val="000000" w:themeColor="text1"/>
          <w:szCs w:val="24"/>
          <w:lang w:val="en-US" w:eastAsia="zh-CN"/>
        </w:rPr>
        <w:t>Start evaluation using at least same number of Tx beams (=&gt;32) as in Rel-19 AI/ML BM WI.</w:t>
      </w:r>
      <w:r w:rsidR="004B1255">
        <w:rPr>
          <w:rFonts w:eastAsia="SimSun"/>
          <w:color w:val="000000" w:themeColor="text1"/>
          <w:szCs w:val="24"/>
          <w:lang w:val="en-US" w:eastAsia="zh-CN"/>
        </w:rPr>
        <w:t xml:space="preserve"> </w:t>
      </w:r>
      <w:r w:rsidR="004B1255" w:rsidRPr="004B1255">
        <w:rPr>
          <w:rFonts w:eastAsia="SimSun"/>
          <w:color w:val="000000" w:themeColor="text1"/>
          <w:szCs w:val="24"/>
          <w:lang w:val="en-US" w:eastAsia="zh-CN"/>
        </w:rPr>
        <w:sym w:font="Wingdings" w:char="F0E0"/>
      </w:r>
      <w:r w:rsidR="004B1255">
        <w:rPr>
          <w:rFonts w:eastAsia="SimSun"/>
          <w:color w:val="000000" w:themeColor="text1"/>
          <w:szCs w:val="24"/>
          <w:lang w:val="en-US" w:eastAsia="zh-CN"/>
        </w:rPr>
        <w:t xml:space="preserve"> option 2.</w:t>
      </w:r>
    </w:p>
    <w:p w14:paraId="1529B1A2" w14:textId="32502B51" w:rsidR="005765DD" w:rsidRPr="00DF4CA3" w:rsidRDefault="004B1255" w:rsidP="00484C39">
      <w:pPr>
        <w:pStyle w:val="ListParagraph"/>
        <w:numPr>
          <w:ilvl w:val="1"/>
          <w:numId w:val="35"/>
        </w:numPr>
        <w:overflowPunct/>
        <w:autoSpaceDE/>
        <w:autoSpaceDN/>
        <w:adjustRightInd/>
        <w:spacing w:after="120"/>
        <w:ind w:firstLineChars="0"/>
        <w:textAlignment w:val="auto"/>
        <w:rPr>
          <w:rFonts w:eastAsia="SimSun"/>
          <w:color w:val="000000" w:themeColor="text1"/>
          <w:szCs w:val="24"/>
          <w:lang w:val="en-US" w:eastAsia="zh-CN"/>
        </w:rPr>
      </w:pPr>
      <w:r>
        <w:rPr>
          <w:rFonts w:eastAsia="SimSun"/>
          <w:color w:val="000000" w:themeColor="text1"/>
          <w:szCs w:val="24"/>
          <w:lang w:val="en-US" w:eastAsia="zh-CN"/>
        </w:rPr>
        <w:t>Discuss antenna setup and port layouts</w:t>
      </w:r>
      <w:r w:rsidR="00D91B27">
        <w:rPr>
          <w:rFonts w:eastAsia="SimSun"/>
          <w:color w:val="000000" w:themeColor="text1"/>
          <w:szCs w:val="24"/>
          <w:lang w:val="en-US" w:eastAsia="zh-CN"/>
        </w:rPr>
        <w:t xml:space="preserve"> assumptions.</w:t>
      </w:r>
    </w:p>
    <w:p w14:paraId="06FE4A0B" w14:textId="77777777" w:rsidR="00324481" w:rsidRPr="00DF4CA3" w:rsidRDefault="00324481" w:rsidP="0009028B">
      <w:pPr>
        <w:rPr>
          <w:color w:val="000000" w:themeColor="text1"/>
          <w:lang w:val="en-US" w:eastAsia="ja-JP"/>
        </w:rPr>
      </w:pPr>
    </w:p>
    <w:p w14:paraId="78DE267C" w14:textId="77777777" w:rsidR="004A2537" w:rsidRPr="00DF4CA3" w:rsidRDefault="004A2537" w:rsidP="004A2537">
      <w:pPr>
        <w:rPr>
          <w:b/>
          <w:color w:val="000000" w:themeColor="text1"/>
          <w:u w:val="single"/>
          <w:lang w:val="en-US" w:eastAsia="ko-KR"/>
        </w:rPr>
      </w:pPr>
      <w:r w:rsidRPr="00DF4CA3">
        <w:rPr>
          <w:b/>
          <w:color w:val="000000" w:themeColor="text1"/>
          <w:u w:val="single"/>
          <w:lang w:val="en-US" w:eastAsia="ko-KR"/>
        </w:rPr>
        <w:t>Issue 1-3-2: UE speed</w:t>
      </w:r>
    </w:p>
    <w:p w14:paraId="7D776472" w14:textId="77777777" w:rsidR="004A2537" w:rsidRPr="00DF4CA3" w:rsidRDefault="004A2537" w:rsidP="004A2537">
      <w:pPr>
        <w:pStyle w:val="ListParagraph"/>
        <w:numPr>
          <w:ilvl w:val="0"/>
          <w:numId w:val="35"/>
        </w:numPr>
        <w:overflowPunct/>
        <w:autoSpaceDE/>
        <w:autoSpaceDN/>
        <w:adjustRightInd/>
        <w:ind w:firstLineChars="0"/>
        <w:textAlignment w:val="auto"/>
        <w:rPr>
          <w:color w:val="000000" w:themeColor="text1"/>
          <w:szCs w:val="24"/>
          <w:lang w:val="en-US" w:eastAsia="zh-CN"/>
        </w:rPr>
      </w:pPr>
      <w:r w:rsidRPr="00DF4CA3">
        <w:rPr>
          <w:color w:val="000000" w:themeColor="text1"/>
          <w:szCs w:val="24"/>
          <w:lang w:val="en-US" w:eastAsia="zh-CN"/>
        </w:rPr>
        <w:t>Option 1: UE speed = 3km/h used in AI BM</w:t>
      </w:r>
    </w:p>
    <w:p w14:paraId="68555DED" w14:textId="77777777" w:rsidR="004A2537" w:rsidRPr="00DF4CA3" w:rsidRDefault="004A2537" w:rsidP="004A2537">
      <w:pPr>
        <w:pStyle w:val="ListParagraph"/>
        <w:numPr>
          <w:ilvl w:val="0"/>
          <w:numId w:val="35"/>
        </w:numPr>
        <w:overflowPunct/>
        <w:autoSpaceDE/>
        <w:autoSpaceDN/>
        <w:adjustRightInd/>
        <w:ind w:firstLineChars="0"/>
        <w:textAlignment w:val="auto"/>
        <w:rPr>
          <w:color w:val="000000" w:themeColor="text1"/>
          <w:szCs w:val="24"/>
          <w:lang w:val="en-US" w:eastAsia="zh-CN"/>
        </w:rPr>
      </w:pPr>
      <w:r w:rsidRPr="00DF4CA3">
        <w:rPr>
          <w:color w:val="000000" w:themeColor="text1"/>
          <w:szCs w:val="24"/>
          <w:lang w:val="en-US" w:eastAsia="zh-CN"/>
        </w:rPr>
        <w:t>Option 2: UE speed = 30km/h and 90km/h used in AI BM</w:t>
      </w:r>
    </w:p>
    <w:p w14:paraId="53DA4D8E" w14:textId="77777777" w:rsidR="004A2537" w:rsidRPr="00DF4CA3" w:rsidRDefault="004A2537" w:rsidP="0009028B">
      <w:pPr>
        <w:rPr>
          <w:color w:val="000000" w:themeColor="text1"/>
          <w:lang w:val="en-US" w:eastAsia="ja-JP"/>
        </w:rPr>
      </w:pPr>
    </w:p>
    <w:p w14:paraId="14BA9E52" w14:textId="77777777" w:rsidR="00347BE1" w:rsidRPr="00DF4CA3" w:rsidRDefault="00347BE1" w:rsidP="00480407">
      <w:pPr>
        <w:spacing w:after="120"/>
        <w:rPr>
          <w:color w:val="000000" w:themeColor="text1"/>
          <w:szCs w:val="24"/>
          <w:lang w:val="en-US" w:eastAsia="zh-CN"/>
        </w:rPr>
      </w:pPr>
      <w:r w:rsidRPr="00DF4CA3">
        <w:rPr>
          <w:color w:val="000000" w:themeColor="text1"/>
          <w:szCs w:val="24"/>
          <w:lang w:val="en-US" w:eastAsia="zh-CN"/>
        </w:rPr>
        <w:t>Recommended WF</w:t>
      </w:r>
    </w:p>
    <w:p w14:paraId="5658680F" w14:textId="77777777" w:rsidR="00347BE1" w:rsidRPr="00DF4CA3" w:rsidRDefault="00347BE1" w:rsidP="00347BE1">
      <w:pPr>
        <w:pStyle w:val="ListParagraph"/>
        <w:numPr>
          <w:ilvl w:val="1"/>
          <w:numId w:val="1"/>
        </w:numPr>
        <w:overflowPunct/>
        <w:autoSpaceDE/>
        <w:autoSpaceDN/>
        <w:adjustRightInd/>
        <w:spacing w:after="120"/>
        <w:ind w:left="1440" w:firstLineChars="0"/>
        <w:textAlignment w:val="auto"/>
        <w:rPr>
          <w:rFonts w:eastAsia="SimSun"/>
          <w:color w:val="000000" w:themeColor="text1"/>
          <w:szCs w:val="24"/>
          <w:lang w:val="en-US" w:eastAsia="zh-CN"/>
        </w:rPr>
      </w:pPr>
      <w:r w:rsidRPr="00DF4CA3">
        <w:rPr>
          <w:rFonts w:eastAsia="SimSun"/>
          <w:color w:val="000000" w:themeColor="text1"/>
          <w:szCs w:val="24"/>
          <w:lang w:val="en-US" w:eastAsia="zh-CN"/>
        </w:rPr>
        <w:t>Start evaluation assuming same UE speed as in AI Mobility WI.</w:t>
      </w:r>
    </w:p>
    <w:p w14:paraId="767C2C41" w14:textId="77777777" w:rsidR="00347BE1" w:rsidRPr="00DF4CA3" w:rsidRDefault="00347BE1" w:rsidP="0009028B">
      <w:pPr>
        <w:rPr>
          <w:color w:val="000000" w:themeColor="text1"/>
          <w:lang w:val="en-US" w:eastAsia="ja-JP"/>
        </w:rPr>
      </w:pPr>
    </w:p>
    <w:p w14:paraId="243D9E99" w14:textId="77777777" w:rsidR="002F3594" w:rsidRPr="00DF4CA3" w:rsidRDefault="002F3594" w:rsidP="002F3594">
      <w:pPr>
        <w:rPr>
          <w:b/>
          <w:color w:val="000000" w:themeColor="text1"/>
          <w:u w:val="single"/>
          <w:lang w:val="en-US" w:eastAsia="ko-KR"/>
        </w:rPr>
      </w:pPr>
      <w:r w:rsidRPr="00DF4CA3">
        <w:rPr>
          <w:b/>
          <w:color w:val="000000" w:themeColor="text1"/>
          <w:u w:val="single"/>
          <w:lang w:val="en-US" w:eastAsia="ko-KR"/>
        </w:rPr>
        <w:t>Issue 1-3-4: UE trajectory model</w:t>
      </w:r>
    </w:p>
    <w:p w14:paraId="6AFA2840" w14:textId="589A6CB6" w:rsidR="002F3594" w:rsidRPr="00DF4CA3" w:rsidRDefault="00B047D5" w:rsidP="002F3594">
      <w:pPr>
        <w:pStyle w:val="ListParagraph"/>
        <w:numPr>
          <w:ilvl w:val="0"/>
          <w:numId w:val="35"/>
        </w:numPr>
        <w:overflowPunct/>
        <w:autoSpaceDE/>
        <w:autoSpaceDN/>
        <w:adjustRightInd/>
        <w:ind w:firstLineChars="0"/>
        <w:textAlignment w:val="auto"/>
        <w:rPr>
          <w:color w:val="000000" w:themeColor="text1"/>
          <w:szCs w:val="24"/>
          <w:lang w:val="en-US" w:eastAsia="zh-CN"/>
        </w:rPr>
      </w:pPr>
      <w:r w:rsidRPr="00DF4CA3">
        <w:rPr>
          <w:color w:val="000000" w:themeColor="text1"/>
          <w:szCs w:val="24"/>
          <w:lang w:val="en-US" w:eastAsia="zh-CN"/>
        </w:rPr>
        <w:t xml:space="preserve">Option 1: </w:t>
      </w:r>
      <w:r w:rsidR="002F3594" w:rsidRPr="00DF4CA3">
        <w:rPr>
          <w:color w:val="000000" w:themeColor="text1"/>
          <w:szCs w:val="24"/>
          <w:lang w:val="en-US" w:eastAsia="zh-CN"/>
        </w:rPr>
        <w:t>For model training and assessing the predicted RSRP accuracy, we don’t think it is necessary to consider UE trajectory model.</w:t>
      </w:r>
    </w:p>
    <w:p w14:paraId="19E702D5" w14:textId="7954B2E4" w:rsidR="002F3594" w:rsidRPr="00DF4CA3" w:rsidRDefault="00B047D5" w:rsidP="002F3594">
      <w:pPr>
        <w:pStyle w:val="ListParagraph"/>
        <w:numPr>
          <w:ilvl w:val="0"/>
          <w:numId w:val="35"/>
        </w:numPr>
        <w:overflowPunct/>
        <w:autoSpaceDE/>
        <w:autoSpaceDN/>
        <w:adjustRightInd/>
        <w:ind w:firstLineChars="0"/>
        <w:textAlignment w:val="auto"/>
        <w:rPr>
          <w:color w:val="000000" w:themeColor="text1"/>
          <w:szCs w:val="24"/>
          <w:lang w:val="en-US" w:eastAsia="zh-CN"/>
        </w:rPr>
      </w:pPr>
      <w:r w:rsidRPr="00DF4CA3">
        <w:rPr>
          <w:color w:val="000000" w:themeColor="text1"/>
          <w:szCs w:val="24"/>
          <w:lang w:val="en-US" w:eastAsia="zh-CN"/>
        </w:rPr>
        <w:t xml:space="preserve">Option 2: </w:t>
      </w:r>
      <w:r w:rsidR="002F3594" w:rsidRPr="00DF4CA3">
        <w:rPr>
          <w:color w:val="000000" w:themeColor="text1"/>
          <w:szCs w:val="24"/>
          <w:lang w:val="en-US" w:eastAsia="zh-CN"/>
        </w:rPr>
        <w:t>For the evaluation of system performance, UE trajectory model may be needed. FFS the metric for system performance evaluation.</w:t>
      </w:r>
    </w:p>
    <w:p w14:paraId="6063D89B" w14:textId="77777777" w:rsidR="00C16801" w:rsidRPr="00DF4CA3" w:rsidRDefault="00C16801" w:rsidP="00C16801">
      <w:pPr>
        <w:spacing w:after="120"/>
        <w:rPr>
          <w:color w:val="000000" w:themeColor="text1"/>
          <w:szCs w:val="24"/>
          <w:lang w:val="en-US" w:eastAsia="zh-CN"/>
        </w:rPr>
      </w:pPr>
    </w:p>
    <w:p w14:paraId="689778EF" w14:textId="03F4C630" w:rsidR="007605D1" w:rsidRPr="00DF4CA3" w:rsidRDefault="007605D1" w:rsidP="00C16801">
      <w:pPr>
        <w:spacing w:after="120"/>
        <w:rPr>
          <w:color w:val="000000" w:themeColor="text1"/>
          <w:szCs w:val="24"/>
          <w:lang w:val="en-US" w:eastAsia="zh-CN"/>
        </w:rPr>
      </w:pPr>
      <w:r w:rsidRPr="00DF4CA3">
        <w:rPr>
          <w:color w:val="000000" w:themeColor="text1"/>
          <w:szCs w:val="24"/>
          <w:lang w:val="en-US" w:eastAsia="zh-CN"/>
        </w:rPr>
        <w:t>Recommended WF</w:t>
      </w:r>
    </w:p>
    <w:p w14:paraId="160765A8" w14:textId="77777777" w:rsidR="007605D1" w:rsidRPr="00DF4CA3" w:rsidRDefault="007605D1" w:rsidP="007605D1">
      <w:pPr>
        <w:pStyle w:val="ListParagraph"/>
        <w:numPr>
          <w:ilvl w:val="1"/>
          <w:numId w:val="35"/>
        </w:numPr>
        <w:overflowPunct/>
        <w:autoSpaceDE/>
        <w:autoSpaceDN/>
        <w:adjustRightInd/>
        <w:spacing w:after="120"/>
        <w:ind w:firstLineChars="0"/>
        <w:textAlignment w:val="auto"/>
        <w:rPr>
          <w:rFonts w:eastAsia="SimSun"/>
          <w:color w:val="000000" w:themeColor="text1"/>
          <w:szCs w:val="24"/>
          <w:lang w:val="en-US" w:eastAsia="zh-CN"/>
        </w:rPr>
      </w:pPr>
      <w:r w:rsidRPr="00DF4CA3">
        <w:rPr>
          <w:rFonts w:eastAsia="SimSun"/>
          <w:color w:val="000000" w:themeColor="text1"/>
          <w:szCs w:val="24"/>
          <w:lang w:val="en-US" w:eastAsia="zh-CN"/>
        </w:rPr>
        <w:t>Further discuss the impact of UE trajectory on prediction accuracy and its relevance to system performance evaluation and identify if and which UE trajectory model to be used in simulations for AI-RRM sub-case 1.</w:t>
      </w:r>
    </w:p>
    <w:p w14:paraId="38976D01" w14:textId="77777777" w:rsidR="002F3594" w:rsidRPr="00DF4CA3" w:rsidRDefault="002F3594" w:rsidP="0009028B">
      <w:pPr>
        <w:rPr>
          <w:color w:val="000000" w:themeColor="text1"/>
          <w:lang w:val="en-US" w:eastAsia="ja-JP"/>
        </w:rPr>
      </w:pPr>
    </w:p>
    <w:p w14:paraId="491E0DDB" w14:textId="77777777" w:rsidR="002E43AB" w:rsidRPr="00DF4CA3" w:rsidRDefault="002E43AB" w:rsidP="002E43AB">
      <w:pPr>
        <w:rPr>
          <w:b/>
          <w:color w:val="000000" w:themeColor="text1"/>
          <w:u w:val="single"/>
          <w:lang w:val="en-US" w:eastAsia="ko-KR"/>
        </w:rPr>
      </w:pPr>
      <w:r w:rsidRPr="00DF4CA3">
        <w:rPr>
          <w:b/>
          <w:color w:val="000000" w:themeColor="text1"/>
          <w:u w:val="single"/>
          <w:lang w:val="en-US" w:eastAsia="ko-KR"/>
        </w:rPr>
        <w:t>Issue 1-3-6: L1 filtering</w:t>
      </w:r>
    </w:p>
    <w:p w14:paraId="210656EA" w14:textId="77777777" w:rsidR="002E43AB" w:rsidRPr="00DF4CA3" w:rsidRDefault="002E43AB" w:rsidP="002E43AB">
      <w:pPr>
        <w:spacing w:after="120"/>
        <w:rPr>
          <w:color w:val="000000" w:themeColor="text1"/>
          <w:szCs w:val="24"/>
          <w:lang w:val="en-US" w:eastAsia="zh-CN"/>
        </w:rPr>
      </w:pPr>
      <w:r w:rsidRPr="00DF4CA3">
        <w:rPr>
          <w:color w:val="000000" w:themeColor="text1"/>
          <w:szCs w:val="24"/>
          <w:lang w:val="en-US" w:eastAsia="zh-CN"/>
        </w:rPr>
        <w:t>Option 1: Disclose the adopted L1 filtering configurations and assumptions together with the reported simulation results</w:t>
      </w:r>
    </w:p>
    <w:p w14:paraId="0B410602" w14:textId="77777777" w:rsidR="002E43AB" w:rsidRPr="00DF4CA3" w:rsidRDefault="002E43AB" w:rsidP="002E43AB">
      <w:pPr>
        <w:spacing w:after="120"/>
        <w:rPr>
          <w:color w:val="000000" w:themeColor="text1"/>
          <w:szCs w:val="24"/>
          <w:lang w:val="en-US" w:eastAsia="zh-CN"/>
        </w:rPr>
      </w:pPr>
      <w:r w:rsidRPr="00DF4CA3">
        <w:rPr>
          <w:rFonts w:hint="eastAsia"/>
          <w:color w:val="000000" w:themeColor="text1"/>
          <w:szCs w:val="24"/>
          <w:lang w:val="en-US" w:eastAsia="zh-CN"/>
        </w:rPr>
        <w:t>O</w:t>
      </w:r>
      <w:r w:rsidRPr="00DF4CA3">
        <w:rPr>
          <w:color w:val="000000" w:themeColor="text1"/>
          <w:szCs w:val="24"/>
          <w:lang w:val="en-US" w:eastAsia="zh-CN"/>
        </w:rPr>
        <w:t>ption 2: To consider 5 samples for L1 filtering as the baseline</w:t>
      </w:r>
    </w:p>
    <w:p w14:paraId="6CEC87AE" w14:textId="77777777" w:rsidR="002E43AB" w:rsidRPr="00DF4CA3" w:rsidRDefault="002E43AB" w:rsidP="0009028B">
      <w:pPr>
        <w:rPr>
          <w:color w:val="000000" w:themeColor="text1"/>
          <w:lang w:val="en-US" w:eastAsia="ja-JP"/>
        </w:rPr>
      </w:pPr>
    </w:p>
    <w:p w14:paraId="0AFE5EC0" w14:textId="77777777" w:rsidR="00252BDC" w:rsidRPr="00DF4CA3" w:rsidRDefault="00252BDC" w:rsidP="00496262">
      <w:pPr>
        <w:spacing w:after="120"/>
        <w:rPr>
          <w:color w:val="000000" w:themeColor="text1"/>
          <w:szCs w:val="24"/>
          <w:lang w:val="en-US" w:eastAsia="zh-CN"/>
        </w:rPr>
      </w:pPr>
      <w:r w:rsidRPr="00DF4CA3">
        <w:rPr>
          <w:color w:val="000000" w:themeColor="text1"/>
          <w:szCs w:val="24"/>
          <w:lang w:val="en-US" w:eastAsia="zh-CN"/>
        </w:rPr>
        <w:t>Recommended WF</w:t>
      </w:r>
    </w:p>
    <w:p w14:paraId="5B85A837" w14:textId="77777777" w:rsidR="00252BDC" w:rsidRPr="00DF4CA3" w:rsidRDefault="00252BDC" w:rsidP="00252BDC">
      <w:pPr>
        <w:pStyle w:val="ListParagraph"/>
        <w:numPr>
          <w:ilvl w:val="1"/>
          <w:numId w:val="1"/>
        </w:numPr>
        <w:overflowPunct/>
        <w:autoSpaceDE/>
        <w:autoSpaceDN/>
        <w:adjustRightInd/>
        <w:spacing w:after="120"/>
        <w:ind w:left="1440" w:firstLineChars="0"/>
        <w:textAlignment w:val="auto"/>
        <w:rPr>
          <w:rFonts w:eastAsia="SimSun"/>
          <w:color w:val="000000" w:themeColor="text1"/>
          <w:szCs w:val="24"/>
          <w:lang w:val="en-US" w:eastAsia="zh-CN"/>
        </w:rPr>
      </w:pPr>
      <w:r w:rsidRPr="00DF4CA3">
        <w:rPr>
          <w:color w:val="000000" w:themeColor="text1"/>
          <w:szCs w:val="24"/>
          <w:lang w:val="en-US" w:eastAsia="zh-CN"/>
        </w:rPr>
        <w:t xml:space="preserve">Companies are encouraged to disclose the adopted L1 filtering configurations and assumptions together with the reported simulation results, </w:t>
      </w:r>
      <w:proofErr w:type="gramStart"/>
      <w:r w:rsidRPr="00DF4CA3">
        <w:rPr>
          <w:color w:val="000000" w:themeColor="text1"/>
          <w:szCs w:val="24"/>
          <w:lang w:val="en-US" w:eastAsia="zh-CN"/>
        </w:rPr>
        <w:t>in order to</w:t>
      </w:r>
      <w:proofErr w:type="gramEnd"/>
      <w:r w:rsidRPr="00DF4CA3">
        <w:rPr>
          <w:color w:val="000000" w:themeColor="text1"/>
          <w:szCs w:val="24"/>
          <w:lang w:val="en-US" w:eastAsia="zh-CN"/>
        </w:rPr>
        <w:t xml:space="preserve"> ensure transparency and facilitate fair comparison across different contributions.</w:t>
      </w:r>
    </w:p>
    <w:p w14:paraId="7B230EDE" w14:textId="77777777" w:rsidR="00252BDC" w:rsidRPr="00DF4CA3" w:rsidRDefault="00252BDC" w:rsidP="0009028B">
      <w:pPr>
        <w:rPr>
          <w:color w:val="000000" w:themeColor="text1"/>
          <w:lang w:val="en-US" w:eastAsia="ja-JP"/>
        </w:rPr>
      </w:pPr>
    </w:p>
    <w:p w14:paraId="1A02898D" w14:textId="77777777" w:rsidR="009B5017" w:rsidRPr="00DF4CA3" w:rsidRDefault="009B5017" w:rsidP="0009028B">
      <w:pPr>
        <w:rPr>
          <w:color w:val="000000" w:themeColor="text1"/>
          <w:lang w:val="en-US" w:eastAsia="ja-JP"/>
        </w:rPr>
      </w:pPr>
    </w:p>
    <w:p w14:paraId="2EFC5E4F" w14:textId="77777777" w:rsidR="00086F81" w:rsidRPr="00DF4CA3" w:rsidRDefault="00086F81" w:rsidP="00086F81">
      <w:pPr>
        <w:rPr>
          <w:b/>
          <w:color w:val="000000" w:themeColor="text1"/>
          <w:u w:val="single"/>
          <w:lang w:val="en-US" w:eastAsia="ko-KR"/>
        </w:rPr>
      </w:pPr>
      <w:r w:rsidRPr="00DF4CA3">
        <w:rPr>
          <w:b/>
          <w:color w:val="000000" w:themeColor="text1"/>
          <w:u w:val="single"/>
          <w:lang w:val="en-US" w:eastAsia="ko-KR"/>
        </w:rPr>
        <w:t>Issue 1-3-9: Consideration of data filtering in simulations</w:t>
      </w:r>
    </w:p>
    <w:p w14:paraId="22BADA36" w14:textId="77777777" w:rsidR="00086F81" w:rsidRPr="00DF4CA3" w:rsidRDefault="00086F81" w:rsidP="00086F81">
      <w:pPr>
        <w:pStyle w:val="ListParagraph"/>
        <w:numPr>
          <w:ilvl w:val="0"/>
          <w:numId w:val="1"/>
        </w:numPr>
        <w:overflowPunct/>
        <w:autoSpaceDE/>
        <w:autoSpaceDN/>
        <w:adjustRightInd/>
        <w:spacing w:after="120"/>
        <w:ind w:left="360" w:firstLineChars="0"/>
        <w:textAlignment w:val="auto"/>
        <w:rPr>
          <w:color w:val="000000" w:themeColor="text1"/>
          <w:szCs w:val="24"/>
          <w:lang w:val="en-US" w:eastAsia="zh-CN"/>
        </w:rPr>
      </w:pPr>
      <w:r w:rsidRPr="00DF4CA3">
        <w:rPr>
          <w:color w:val="000000" w:themeColor="text1"/>
          <w:szCs w:val="24"/>
          <w:lang w:val="en-US" w:eastAsia="zh-CN"/>
        </w:rPr>
        <w:t>Option 1:</w:t>
      </w:r>
    </w:p>
    <w:p w14:paraId="75521777" w14:textId="77777777" w:rsidR="00086F81" w:rsidRPr="00DF4CA3" w:rsidRDefault="00086F81" w:rsidP="00086F81">
      <w:pPr>
        <w:pStyle w:val="ListParagraph"/>
        <w:numPr>
          <w:ilvl w:val="1"/>
          <w:numId w:val="1"/>
        </w:numPr>
        <w:overflowPunct/>
        <w:autoSpaceDE/>
        <w:autoSpaceDN/>
        <w:adjustRightInd/>
        <w:spacing w:after="120"/>
        <w:ind w:left="1080" w:firstLineChars="0"/>
        <w:textAlignment w:val="auto"/>
        <w:rPr>
          <w:color w:val="000000" w:themeColor="text1"/>
          <w:szCs w:val="24"/>
          <w:lang w:val="en-US" w:eastAsia="zh-CN"/>
        </w:rPr>
      </w:pPr>
      <w:r w:rsidRPr="00DF4CA3">
        <w:rPr>
          <w:color w:val="000000" w:themeColor="text1"/>
          <w:szCs w:val="24"/>
          <w:lang w:val="en-US" w:eastAsia="zh-CN"/>
        </w:rPr>
        <w:t>The data filtering approach agreed in Rel-20 AI mobility can be reused, i.e., for training input and output as well as inference input, the data containing cells with too low SINR (i.e., &lt;-6dB) should be excluded from the dataset.</w:t>
      </w:r>
    </w:p>
    <w:p w14:paraId="695B25DE" w14:textId="77777777" w:rsidR="00086F81" w:rsidRPr="00DF4CA3" w:rsidRDefault="00086F81" w:rsidP="00086F81">
      <w:pPr>
        <w:pStyle w:val="ListParagraph"/>
        <w:numPr>
          <w:ilvl w:val="0"/>
          <w:numId w:val="1"/>
        </w:numPr>
        <w:overflowPunct/>
        <w:autoSpaceDE/>
        <w:autoSpaceDN/>
        <w:adjustRightInd/>
        <w:spacing w:after="120"/>
        <w:ind w:left="360" w:firstLineChars="0"/>
        <w:textAlignment w:val="auto"/>
        <w:rPr>
          <w:color w:val="000000" w:themeColor="text1"/>
          <w:szCs w:val="24"/>
          <w:lang w:val="en-US" w:eastAsia="zh-CN"/>
        </w:rPr>
      </w:pPr>
      <w:r w:rsidRPr="00DF4CA3">
        <w:rPr>
          <w:color w:val="000000" w:themeColor="text1"/>
          <w:szCs w:val="24"/>
          <w:lang w:val="en-US" w:eastAsia="zh-CN"/>
        </w:rPr>
        <w:t>Option 2:</w:t>
      </w:r>
    </w:p>
    <w:p w14:paraId="68C89661" w14:textId="77777777" w:rsidR="00086F81" w:rsidRPr="00DF4CA3" w:rsidRDefault="00086F81" w:rsidP="00086F81">
      <w:pPr>
        <w:pStyle w:val="ListParagraph"/>
        <w:numPr>
          <w:ilvl w:val="1"/>
          <w:numId w:val="1"/>
        </w:numPr>
        <w:overflowPunct/>
        <w:autoSpaceDE/>
        <w:autoSpaceDN/>
        <w:adjustRightInd/>
        <w:spacing w:after="120"/>
        <w:ind w:left="1080" w:firstLineChars="0"/>
        <w:textAlignment w:val="auto"/>
        <w:rPr>
          <w:color w:val="000000" w:themeColor="text1"/>
          <w:szCs w:val="24"/>
          <w:lang w:val="en-US" w:eastAsia="zh-CN"/>
        </w:rPr>
      </w:pPr>
      <w:r w:rsidRPr="00DF4CA3">
        <w:rPr>
          <w:color w:val="000000" w:themeColor="text1"/>
          <w:szCs w:val="24"/>
          <w:lang w:val="en-US" w:eastAsia="zh-CN"/>
        </w:rPr>
        <w:t>For evaluation of 6G AI RRM Sub Case 1 data filtering based on a predefined SINR threshold to be applied, such that only samples within a valid operating range are considered in the evaluation.</w:t>
      </w:r>
    </w:p>
    <w:p w14:paraId="723DF42E" w14:textId="77777777" w:rsidR="00086F81" w:rsidRPr="00DF4CA3" w:rsidRDefault="00086F81" w:rsidP="00086F81">
      <w:pPr>
        <w:pStyle w:val="ListParagraph"/>
        <w:numPr>
          <w:ilvl w:val="0"/>
          <w:numId w:val="1"/>
        </w:numPr>
        <w:overflowPunct/>
        <w:autoSpaceDE/>
        <w:autoSpaceDN/>
        <w:adjustRightInd/>
        <w:spacing w:after="120"/>
        <w:ind w:left="360" w:firstLineChars="0"/>
        <w:textAlignment w:val="auto"/>
        <w:rPr>
          <w:color w:val="000000" w:themeColor="text1"/>
          <w:szCs w:val="24"/>
          <w:lang w:val="en-US" w:eastAsia="zh-CN"/>
        </w:rPr>
      </w:pPr>
      <w:r w:rsidRPr="00DF4CA3">
        <w:rPr>
          <w:color w:val="000000" w:themeColor="text1"/>
          <w:szCs w:val="24"/>
          <w:lang w:val="en-US" w:eastAsia="zh-CN"/>
        </w:rPr>
        <w:t>Option 3:</w:t>
      </w:r>
    </w:p>
    <w:p w14:paraId="4DCD8CF5" w14:textId="77777777" w:rsidR="00086F81" w:rsidRPr="00DF4CA3" w:rsidRDefault="00086F81" w:rsidP="00086F81">
      <w:pPr>
        <w:pStyle w:val="ListParagraph"/>
        <w:numPr>
          <w:ilvl w:val="1"/>
          <w:numId w:val="1"/>
        </w:numPr>
        <w:overflowPunct/>
        <w:autoSpaceDE/>
        <w:autoSpaceDN/>
        <w:adjustRightInd/>
        <w:spacing w:after="120"/>
        <w:ind w:left="1080" w:firstLineChars="0"/>
        <w:textAlignment w:val="auto"/>
        <w:rPr>
          <w:color w:val="000000" w:themeColor="text1"/>
          <w:szCs w:val="24"/>
          <w:lang w:val="en-US" w:eastAsia="zh-CN"/>
        </w:rPr>
      </w:pPr>
      <w:r w:rsidRPr="00DF4CA3">
        <w:rPr>
          <w:color w:val="000000" w:themeColor="text1"/>
          <w:szCs w:val="24"/>
          <w:lang w:val="en-US" w:eastAsia="zh-CN"/>
        </w:rPr>
        <w:t>How to deal with the signal less than SINR threshold is up to the company implementation.</w:t>
      </w:r>
    </w:p>
    <w:p w14:paraId="3C811B37" w14:textId="77777777" w:rsidR="00D812FF" w:rsidRPr="00DF4CA3" w:rsidRDefault="00D812FF" w:rsidP="00D812FF">
      <w:pPr>
        <w:spacing w:after="120"/>
        <w:rPr>
          <w:color w:val="000000" w:themeColor="text1"/>
          <w:szCs w:val="24"/>
          <w:lang w:val="en-US" w:eastAsia="zh-CN"/>
        </w:rPr>
      </w:pPr>
    </w:p>
    <w:p w14:paraId="4E2AF995" w14:textId="21BBCBAB" w:rsidR="001D20E8" w:rsidRPr="00DF4CA3" w:rsidRDefault="001D20E8" w:rsidP="00D812FF">
      <w:pPr>
        <w:spacing w:after="120"/>
        <w:rPr>
          <w:color w:val="000000" w:themeColor="text1"/>
          <w:szCs w:val="24"/>
          <w:lang w:val="en-US" w:eastAsia="zh-CN"/>
        </w:rPr>
      </w:pPr>
      <w:r w:rsidRPr="00DF4CA3">
        <w:rPr>
          <w:color w:val="000000" w:themeColor="text1"/>
          <w:szCs w:val="24"/>
          <w:lang w:val="en-US" w:eastAsia="zh-CN"/>
        </w:rPr>
        <w:t>Recommended WF</w:t>
      </w:r>
    </w:p>
    <w:p w14:paraId="61B59EB2" w14:textId="77777777" w:rsidR="001D20E8" w:rsidRPr="00DF4CA3" w:rsidRDefault="001D20E8" w:rsidP="001D20E8">
      <w:pPr>
        <w:pStyle w:val="ListParagraph"/>
        <w:numPr>
          <w:ilvl w:val="1"/>
          <w:numId w:val="1"/>
        </w:numPr>
        <w:overflowPunct/>
        <w:autoSpaceDE/>
        <w:autoSpaceDN/>
        <w:adjustRightInd/>
        <w:spacing w:after="120"/>
        <w:ind w:left="1440" w:firstLineChars="0"/>
        <w:textAlignment w:val="auto"/>
        <w:rPr>
          <w:rFonts w:eastAsia="SimSun"/>
          <w:color w:val="000000" w:themeColor="text1"/>
          <w:szCs w:val="24"/>
          <w:lang w:val="en-US" w:eastAsia="zh-CN"/>
        </w:rPr>
      </w:pPr>
      <w:r w:rsidRPr="00DF4CA3">
        <w:rPr>
          <w:rFonts w:eastAsia="SimSun"/>
          <w:color w:val="000000" w:themeColor="text1"/>
          <w:szCs w:val="24"/>
          <w:lang w:val="en-US" w:eastAsia="zh-CN"/>
        </w:rPr>
        <w:t>The data filtering approach agreed in Rel-20 AI mobility is reused.</w:t>
      </w:r>
    </w:p>
    <w:p w14:paraId="7DB5FD93" w14:textId="77777777" w:rsidR="009B5017" w:rsidRPr="00DF4CA3" w:rsidRDefault="009B5017" w:rsidP="0009028B">
      <w:pPr>
        <w:rPr>
          <w:color w:val="000000" w:themeColor="text1"/>
          <w:lang w:val="en-US" w:eastAsia="ja-JP"/>
        </w:rPr>
      </w:pPr>
    </w:p>
    <w:p w14:paraId="3AA577C2" w14:textId="77777777" w:rsidR="00D64207" w:rsidRPr="00DF4CA3" w:rsidRDefault="00D64207" w:rsidP="0009028B">
      <w:pPr>
        <w:rPr>
          <w:color w:val="000000" w:themeColor="text1"/>
          <w:lang w:val="en-US" w:eastAsia="ja-JP"/>
        </w:rPr>
      </w:pPr>
    </w:p>
    <w:p w14:paraId="28288F2C" w14:textId="77777777" w:rsidR="00A72CA0" w:rsidRPr="00DF4CA3" w:rsidRDefault="00A72CA0" w:rsidP="00A72CA0">
      <w:pPr>
        <w:rPr>
          <w:b/>
          <w:color w:val="000000" w:themeColor="text1"/>
          <w:u w:val="single"/>
          <w:lang w:val="en-US" w:eastAsia="ko-KR"/>
        </w:rPr>
      </w:pPr>
      <w:r w:rsidRPr="00DF4CA3">
        <w:rPr>
          <w:b/>
          <w:color w:val="000000" w:themeColor="text1"/>
          <w:u w:val="single"/>
          <w:lang w:val="en-US" w:eastAsia="ko-KR"/>
        </w:rPr>
        <w:t>Issue 1-3-10: Simulation results reporting</w:t>
      </w:r>
    </w:p>
    <w:p w14:paraId="37094069" w14:textId="77777777" w:rsidR="00A72CA0" w:rsidRPr="00DF4CA3" w:rsidRDefault="00A72CA0" w:rsidP="00A72CA0">
      <w:pPr>
        <w:pStyle w:val="ListParagraph"/>
        <w:numPr>
          <w:ilvl w:val="0"/>
          <w:numId w:val="1"/>
        </w:numPr>
        <w:overflowPunct/>
        <w:autoSpaceDE/>
        <w:autoSpaceDN/>
        <w:adjustRightInd/>
        <w:spacing w:after="120"/>
        <w:ind w:left="720" w:firstLineChars="0"/>
        <w:textAlignment w:val="auto"/>
        <w:rPr>
          <w:rFonts w:eastAsia="SimSun"/>
          <w:color w:val="000000" w:themeColor="text1"/>
          <w:szCs w:val="24"/>
          <w:lang w:val="en-US" w:eastAsia="zh-CN"/>
        </w:rPr>
      </w:pPr>
      <w:r w:rsidRPr="00DF4CA3">
        <w:rPr>
          <w:rFonts w:eastAsia="SimSun"/>
          <w:color w:val="000000" w:themeColor="text1"/>
          <w:szCs w:val="24"/>
          <w:lang w:val="en-US" w:eastAsia="zh-CN"/>
        </w:rPr>
        <w:t>Proposals</w:t>
      </w:r>
    </w:p>
    <w:p w14:paraId="78F8C32C" w14:textId="77777777" w:rsidR="00A72CA0" w:rsidRPr="00DF4CA3" w:rsidRDefault="00A72CA0" w:rsidP="00A72CA0">
      <w:pPr>
        <w:pStyle w:val="ListParagraph"/>
        <w:numPr>
          <w:ilvl w:val="1"/>
          <w:numId w:val="1"/>
        </w:numPr>
        <w:overflowPunct/>
        <w:autoSpaceDE/>
        <w:autoSpaceDN/>
        <w:adjustRightInd/>
        <w:spacing w:after="120"/>
        <w:ind w:firstLineChars="0"/>
        <w:textAlignment w:val="auto"/>
        <w:rPr>
          <w:rFonts w:eastAsia="SimSun"/>
          <w:color w:val="000000" w:themeColor="text1"/>
          <w:szCs w:val="24"/>
          <w:lang w:val="en-US" w:eastAsia="zh-CN"/>
        </w:rPr>
      </w:pPr>
      <w:r w:rsidRPr="00DF4CA3">
        <w:rPr>
          <w:rFonts w:eastAsia="SimSun"/>
          <w:color w:val="000000" w:themeColor="text1"/>
          <w:szCs w:val="24"/>
          <w:lang w:val="en-US" w:eastAsia="zh-CN"/>
        </w:rPr>
        <w:lastRenderedPageBreak/>
        <w:t>Option 1 (OPPO):</w:t>
      </w:r>
    </w:p>
    <w:p w14:paraId="7A6476AD" w14:textId="77777777" w:rsidR="00A72CA0" w:rsidRPr="00DF4CA3" w:rsidRDefault="00A72CA0" w:rsidP="00A72CA0">
      <w:pPr>
        <w:pStyle w:val="ListParagraph"/>
        <w:numPr>
          <w:ilvl w:val="2"/>
          <w:numId w:val="1"/>
        </w:numPr>
        <w:overflowPunct/>
        <w:autoSpaceDE/>
        <w:autoSpaceDN/>
        <w:adjustRightInd/>
        <w:spacing w:after="120"/>
        <w:ind w:firstLineChars="0"/>
        <w:textAlignment w:val="auto"/>
        <w:rPr>
          <w:rFonts w:eastAsia="SimSun"/>
          <w:color w:val="000000" w:themeColor="text1"/>
          <w:szCs w:val="24"/>
          <w:lang w:val="en-US" w:eastAsia="zh-CN"/>
        </w:rPr>
      </w:pPr>
      <w:r w:rsidRPr="00DF4CA3">
        <w:rPr>
          <w:rFonts w:eastAsia="SimSun"/>
          <w:color w:val="000000" w:themeColor="text1"/>
          <w:szCs w:val="24"/>
          <w:lang w:val="en-US" w:eastAsia="zh-CN"/>
        </w:rPr>
        <w:t>When evaluating the absolute and relative accuracy of predicted RSRP, the reported accuracy will indicate the Max (abs (95%-tile L3-RSRP difference), abs (5%-tile L3-RSRP difference)) on the CDF curve of absolute or relative L3-RSRP accuracy which shows the distribution of absolute or relative prediction error.</w:t>
      </w:r>
    </w:p>
    <w:p w14:paraId="7B29C940" w14:textId="77777777" w:rsidR="00A72CA0" w:rsidRPr="00DF4CA3" w:rsidRDefault="00A72CA0" w:rsidP="00A72CA0">
      <w:pPr>
        <w:pStyle w:val="ListParagraph"/>
        <w:numPr>
          <w:ilvl w:val="0"/>
          <w:numId w:val="1"/>
        </w:numPr>
        <w:overflowPunct/>
        <w:autoSpaceDE/>
        <w:autoSpaceDN/>
        <w:adjustRightInd/>
        <w:spacing w:after="120"/>
        <w:ind w:left="720" w:firstLineChars="0"/>
        <w:textAlignment w:val="auto"/>
        <w:rPr>
          <w:rFonts w:eastAsia="SimSun"/>
          <w:color w:val="000000" w:themeColor="text1"/>
          <w:szCs w:val="24"/>
          <w:lang w:val="en-US" w:eastAsia="zh-CN"/>
        </w:rPr>
      </w:pPr>
      <w:r w:rsidRPr="00DF4CA3">
        <w:rPr>
          <w:rFonts w:eastAsia="SimSun"/>
          <w:color w:val="000000" w:themeColor="text1"/>
          <w:szCs w:val="24"/>
          <w:lang w:val="en-US" w:eastAsia="zh-CN"/>
        </w:rPr>
        <w:t>Recommended WF</w:t>
      </w:r>
    </w:p>
    <w:p w14:paraId="0D1A8694" w14:textId="77777777" w:rsidR="00A72CA0" w:rsidRPr="00DF4CA3" w:rsidRDefault="00A72CA0" w:rsidP="00A72CA0">
      <w:pPr>
        <w:pStyle w:val="ListParagraph"/>
        <w:numPr>
          <w:ilvl w:val="1"/>
          <w:numId w:val="1"/>
        </w:numPr>
        <w:overflowPunct/>
        <w:autoSpaceDE/>
        <w:autoSpaceDN/>
        <w:adjustRightInd/>
        <w:spacing w:after="120"/>
        <w:ind w:firstLineChars="0"/>
        <w:textAlignment w:val="auto"/>
        <w:rPr>
          <w:rFonts w:eastAsia="SimSun"/>
          <w:color w:val="000000" w:themeColor="text1"/>
          <w:szCs w:val="24"/>
          <w:lang w:val="en-US" w:eastAsia="zh-CN"/>
        </w:rPr>
      </w:pPr>
      <w:r w:rsidRPr="00DF4CA3">
        <w:rPr>
          <w:rFonts w:eastAsia="SimSun"/>
          <w:color w:val="000000" w:themeColor="text1"/>
          <w:szCs w:val="24"/>
          <w:lang w:val="en-US" w:eastAsia="zh-CN"/>
        </w:rPr>
        <w:t xml:space="preserve">Option </w:t>
      </w:r>
      <w:proofErr w:type="gramStart"/>
      <w:r w:rsidRPr="00DF4CA3">
        <w:rPr>
          <w:rFonts w:eastAsia="SimSun"/>
          <w:color w:val="000000" w:themeColor="text1"/>
          <w:szCs w:val="24"/>
          <w:lang w:val="en-US" w:eastAsia="zh-CN"/>
        </w:rPr>
        <w:t>1 as</w:t>
      </w:r>
      <w:proofErr w:type="gramEnd"/>
      <w:r w:rsidRPr="00DF4CA3">
        <w:rPr>
          <w:rFonts w:eastAsia="SimSun"/>
          <w:color w:val="000000" w:themeColor="text1"/>
          <w:szCs w:val="24"/>
          <w:lang w:val="en-US" w:eastAsia="zh-CN"/>
        </w:rPr>
        <w:t xml:space="preserve"> has been </w:t>
      </w:r>
      <w:proofErr w:type="gramStart"/>
      <w:r w:rsidRPr="00DF4CA3">
        <w:rPr>
          <w:rFonts w:eastAsia="SimSun"/>
          <w:color w:val="000000" w:themeColor="text1"/>
          <w:szCs w:val="24"/>
          <w:lang w:val="en-US" w:eastAsia="zh-CN"/>
        </w:rPr>
        <w:t>agreed</w:t>
      </w:r>
      <w:proofErr w:type="gramEnd"/>
      <w:r w:rsidRPr="00DF4CA3">
        <w:rPr>
          <w:rFonts w:eastAsia="SimSun"/>
          <w:color w:val="000000" w:themeColor="text1"/>
          <w:szCs w:val="24"/>
          <w:lang w:val="en-US" w:eastAsia="zh-CN"/>
        </w:rPr>
        <w:t xml:space="preserve"> for AI/ML for mobility and is also used to report simulation results for AI-RRM sub-case 1.</w:t>
      </w:r>
    </w:p>
    <w:p w14:paraId="79D62A7A" w14:textId="77777777" w:rsidR="00A72CA0" w:rsidRDefault="00A72CA0" w:rsidP="0009028B">
      <w:pPr>
        <w:rPr>
          <w:lang w:val="en-US" w:eastAsia="ja-JP"/>
        </w:rPr>
      </w:pPr>
    </w:p>
    <w:p w14:paraId="6FBC667C" w14:textId="08A57093" w:rsidR="00324481" w:rsidRDefault="00324481" w:rsidP="00324481">
      <w:pPr>
        <w:pStyle w:val="Heading2"/>
        <w:rPr>
          <w:lang w:val="en-US"/>
        </w:rPr>
      </w:pPr>
      <w:r>
        <w:rPr>
          <w:lang w:val="en-US"/>
        </w:rPr>
        <w:t>Simulation assumptions (Vivo)</w:t>
      </w:r>
    </w:p>
    <w:p w14:paraId="29B4A341" w14:textId="039F5846" w:rsidR="00324481" w:rsidRPr="00594286" w:rsidRDefault="006E0A43" w:rsidP="00324481">
      <w:pPr>
        <w:pStyle w:val="ListParagraph"/>
        <w:numPr>
          <w:ilvl w:val="0"/>
          <w:numId w:val="1"/>
        </w:numPr>
        <w:overflowPunct/>
        <w:autoSpaceDE/>
        <w:autoSpaceDN/>
        <w:adjustRightInd/>
        <w:spacing w:after="120"/>
        <w:ind w:left="720" w:firstLineChars="0"/>
        <w:textAlignment w:val="auto"/>
        <w:rPr>
          <w:rFonts w:eastAsia="SimSun"/>
          <w:color w:val="000000" w:themeColor="text1"/>
          <w:szCs w:val="24"/>
          <w:lang w:val="en-US" w:eastAsia="zh-CN"/>
        </w:rPr>
      </w:pPr>
      <w:r>
        <w:rPr>
          <w:rFonts w:eastAsia="SimSun"/>
          <w:color w:val="000000" w:themeColor="text1"/>
          <w:szCs w:val="24"/>
          <w:lang w:val="en-US" w:eastAsia="zh-CN"/>
        </w:rPr>
        <w:t>See inbox for latest version</w:t>
      </w:r>
    </w:p>
    <w:p w14:paraId="012E7EA0" w14:textId="77777777" w:rsidR="00324481" w:rsidRDefault="00324481" w:rsidP="0009028B">
      <w:pPr>
        <w:rPr>
          <w:lang w:val="en-US" w:eastAsia="ja-JP"/>
        </w:rPr>
      </w:pPr>
    </w:p>
    <w:p w14:paraId="3319809F" w14:textId="77777777" w:rsidR="00D56666" w:rsidRDefault="00D56666" w:rsidP="0009028B">
      <w:pPr>
        <w:rPr>
          <w:lang w:val="en-US" w:eastAsia="ja-JP"/>
        </w:rPr>
      </w:pPr>
    </w:p>
    <w:p w14:paraId="1CCAA65C" w14:textId="77777777" w:rsidR="001D20E8" w:rsidRDefault="00D56666" w:rsidP="00D56666">
      <w:pPr>
        <w:pStyle w:val="Heading1"/>
        <w:rPr>
          <w:lang w:val="en-US" w:eastAsia="ja-JP"/>
        </w:rPr>
      </w:pPr>
      <w:r w:rsidRPr="00942315">
        <w:rPr>
          <w:lang w:val="en-US" w:eastAsia="ja-JP"/>
        </w:rPr>
        <w:t>Topic #</w:t>
      </w:r>
      <w:r w:rsidR="00A1033C">
        <w:rPr>
          <w:lang w:val="en-US" w:eastAsia="ja-JP"/>
        </w:rPr>
        <w:t>2</w:t>
      </w:r>
      <w:r w:rsidRPr="00942315">
        <w:rPr>
          <w:lang w:val="en-US" w:eastAsia="ja-JP"/>
        </w:rPr>
        <w:t>:</w:t>
      </w:r>
      <w:r w:rsidRPr="00942315">
        <w:rPr>
          <w:lang w:val="en-US" w:eastAsia="ja-JP"/>
        </w:rPr>
        <w:tab/>
      </w:r>
      <w:r>
        <w:rPr>
          <w:lang w:val="en-US" w:eastAsia="ja-JP"/>
        </w:rPr>
        <w:t xml:space="preserve">Simulation assumptions for </w:t>
      </w:r>
      <w:r w:rsidR="00A1033C" w:rsidRPr="00840240">
        <w:rPr>
          <w:lang w:val="en-US" w:eastAsia="ja-JP"/>
        </w:rPr>
        <w:t>Sub-Case 2</w:t>
      </w:r>
      <w:r w:rsidR="00A1033C">
        <w:rPr>
          <w:lang w:val="en-US" w:eastAsia="ja-JP"/>
        </w:rPr>
        <w:t xml:space="preserve"> (</w:t>
      </w:r>
      <w:r w:rsidR="00A1033C" w:rsidRPr="00896905">
        <w:rPr>
          <w:lang w:val="en-US" w:eastAsia="ja-JP"/>
        </w:rPr>
        <w:t xml:space="preserve">FR1 L3 frequency domain (within the same FR) cell-level </w:t>
      </w:r>
    </w:p>
    <w:p w14:paraId="0A1B37F8" w14:textId="6E21ABD9" w:rsidR="00D56666" w:rsidRDefault="00A1033C" w:rsidP="00D56666">
      <w:pPr>
        <w:pStyle w:val="Heading1"/>
        <w:rPr>
          <w:lang w:val="en-US" w:eastAsia="ja-JP"/>
        </w:rPr>
      </w:pPr>
      <w:r w:rsidRPr="00896905">
        <w:rPr>
          <w:lang w:val="en-US" w:eastAsia="ja-JP"/>
        </w:rPr>
        <w:t>prediction (inter-cell, non-collocated)</w:t>
      </w:r>
      <w:r>
        <w:rPr>
          <w:lang w:val="en-US" w:eastAsia="ja-JP"/>
        </w:rPr>
        <w:t>)</w:t>
      </w:r>
    </w:p>
    <w:p w14:paraId="513ED858" w14:textId="77777777" w:rsidR="00D56666" w:rsidRPr="00B70DDD" w:rsidRDefault="00D56666" w:rsidP="00D56666">
      <w:pPr>
        <w:rPr>
          <w:rFonts w:ascii="Arial" w:hAnsi="Arial"/>
          <w:b/>
          <w:bCs/>
          <w:sz w:val="24"/>
          <w:szCs w:val="16"/>
          <w:u w:val="single"/>
          <w:lang w:val="en-US" w:eastAsia="zh-CN"/>
        </w:rPr>
      </w:pPr>
      <w:proofErr w:type="spellStart"/>
      <w:r>
        <w:rPr>
          <w:rFonts w:ascii="Arial" w:hAnsi="Arial"/>
          <w:b/>
          <w:bCs/>
          <w:sz w:val="24"/>
          <w:szCs w:val="16"/>
          <w:u w:val="single"/>
          <w:lang w:val="en-US" w:eastAsia="zh-CN"/>
        </w:rPr>
        <w:t>Adhoc</w:t>
      </w:r>
      <w:proofErr w:type="spellEnd"/>
      <w:r>
        <w:rPr>
          <w:rFonts w:ascii="Arial" w:hAnsi="Arial"/>
          <w:b/>
          <w:bCs/>
          <w:sz w:val="24"/>
          <w:szCs w:val="16"/>
          <w:u w:val="single"/>
          <w:lang w:val="en-US" w:eastAsia="zh-CN"/>
        </w:rPr>
        <w:t xml:space="preserve"> </w:t>
      </w:r>
      <w:r w:rsidRPr="00B70DDD">
        <w:rPr>
          <w:rFonts w:ascii="Arial" w:hAnsi="Arial"/>
          <w:b/>
          <w:bCs/>
          <w:sz w:val="24"/>
          <w:szCs w:val="16"/>
          <w:u w:val="single"/>
          <w:lang w:val="en-US" w:eastAsia="zh-CN"/>
        </w:rPr>
        <w:t>agreements:</w:t>
      </w:r>
    </w:p>
    <w:p w14:paraId="72FE8B19" w14:textId="77777777" w:rsidR="00D56666" w:rsidRDefault="00D56666" w:rsidP="00D56666">
      <w:pPr>
        <w:rPr>
          <w:lang w:val="en-US" w:eastAsia="ja-JP"/>
        </w:rPr>
      </w:pPr>
      <w:r w:rsidRPr="00400A37">
        <w:rPr>
          <w:highlight w:val="yellow"/>
          <w:lang w:val="en-US" w:eastAsia="ja-JP"/>
        </w:rPr>
        <w:t xml:space="preserve">List the </w:t>
      </w:r>
      <w:proofErr w:type="spellStart"/>
      <w:r>
        <w:rPr>
          <w:highlight w:val="yellow"/>
          <w:lang w:val="en-US" w:eastAsia="ja-JP"/>
        </w:rPr>
        <w:t>adhoc</w:t>
      </w:r>
      <w:proofErr w:type="spellEnd"/>
      <w:r>
        <w:rPr>
          <w:highlight w:val="yellow"/>
          <w:lang w:val="en-US" w:eastAsia="ja-JP"/>
        </w:rPr>
        <w:t xml:space="preserve"> </w:t>
      </w:r>
      <w:r w:rsidRPr="00400A37">
        <w:rPr>
          <w:highlight w:val="yellow"/>
          <w:lang w:val="en-US" w:eastAsia="ja-JP"/>
        </w:rPr>
        <w:t>agreements here……</w:t>
      </w:r>
    </w:p>
    <w:p w14:paraId="2A2B23D6" w14:textId="77777777" w:rsidR="00D56666" w:rsidRDefault="00D56666" w:rsidP="00D56666">
      <w:pPr>
        <w:rPr>
          <w:lang w:val="en-US" w:eastAsia="ja-JP"/>
        </w:rPr>
      </w:pPr>
    </w:p>
    <w:p w14:paraId="540A95FE" w14:textId="19C17302" w:rsidR="00D56666" w:rsidRDefault="00D56666" w:rsidP="00D56666">
      <w:pPr>
        <w:pStyle w:val="Heading2"/>
        <w:rPr>
          <w:lang w:val="en-US"/>
        </w:rPr>
      </w:pPr>
      <w:r>
        <w:rPr>
          <w:lang w:val="en-US"/>
        </w:rPr>
        <w:t>Simulation assumptions (</w:t>
      </w:r>
      <w:r w:rsidR="005436B7">
        <w:rPr>
          <w:lang w:val="en-US"/>
        </w:rPr>
        <w:t>Huawei</w:t>
      </w:r>
      <w:r>
        <w:rPr>
          <w:lang w:val="en-US"/>
        </w:rPr>
        <w:t>)</w:t>
      </w:r>
    </w:p>
    <w:p w14:paraId="35291587" w14:textId="77777777" w:rsidR="00D56666" w:rsidRPr="00594286" w:rsidRDefault="00D56666" w:rsidP="00D56666">
      <w:pPr>
        <w:pStyle w:val="ListParagraph"/>
        <w:numPr>
          <w:ilvl w:val="0"/>
          <w:numId w:val="1"/>
        </w:numPr>
        <w:overflowPunct/>
        <w:autoSpaceDE/>
        <w:autoSpaceDN/>
        <w:adjustRightInd/>
        <w:spacing w:after="120"/>
        <w:ind w:left="720" w:firstLineChars="0"/>
        <w:textAlignment w:val="auto"/>
        <w:rPr>
          <w:rFonts w:eastAsia="SimSun"/>
          <w:color w:val="000000" w:themeColor="text1"/>
          <w:szCs w:val="24"/>
          <w:lang w:val="en-US" w:eastAsia="zh-CN"/>
        </w:rPr>
      </w:pPr>
      <w:r>
        <w:rPr>
          <w:rFonts w:eastAsia="SimSun"/>
          <w:color w:val="000000" w:themeColor="text1"/>
          <w:szCs w:val="24"/>
          <w:lang w:val="en-US" w:eastAsia="zh-CN"/>
        </w:rPr>
        <w:t>See inbox for latest version</w:t>
      </w:r>
    </w:p>
    <w:p w14:paraId="597F7793" w14:textId="77777777" w:rsidR="00D56666" w:rsidRPr="0009028B" w:rsidRDefault="00D56666" w:rsidP="0009028B">
      <w:pPr>
        <w:rPr>
          <w:lang w:val="en-US" w:eastAsia="ja-JP"/>
        </w:rPr>
      </w:pPr>
    </w:p>
    <w:p w14:paraId="22508D8D" w14:textId="0CEE8182" w:rsidR="00BE0A2E" w:rsidRPr="00FC243C" w:rsidRDefault="00BE0A2E" w:rsidP="00E46B59">
      <w:pPr>
        <w:pStyle w:val="Heading2"/>
        <w:rPr>
          <w:color w:val="0070C0"/>
          <w:lang w:val="en-US"/>
        </w:rPr>
      </w:pPr>
    </w:p>
    <w:p w14:paraId="36627DF4" w14:textId="77777777" w:rsidR="00CE6CDA" w:rsidRDefault="00CE6CDA" w:rsidP="00DD19DE">
      <w:pPr>
        <w:rPr>
          <w:color w:val="0070C0"/>
          <w:lang w:val="en-US" w:eastAsia="zh-CN"/>
        </w:rPr>
      </w:pPr>
    </w:p>
    <w:p w14:paraId="6505E5CE" w14:textId="4408EC71" w:rsidR="00CC393C" w:rsidRPr="0027346F" w:rsidRDefault="00CC393C" w:rsidP="00313E4B">
      <w:pPr>
        <w:pStyle w:val="Heading1"/>
        <w:rPr>
          <w:lang w:val="en-US" w:eastAsia="zh-CN"/>
        </w:rPr>
      </w:pPr>
      <w:r w:rsidRPr="0027346F">
        <w:rPr>
          <w:lang w:val="en-US" w:eastAsia="zh-CN"/>
        </w:rPr>
        <w:t>References</w:t>
      </w:r>
    </w:p>
    <w:p w14:paraId="759D741E" w14:textId="550F1B81" w:rsidR="00CC393C" w:rsidRPr="005571E9" w:rsidRDefault="00313E4B">
      <w:pPr>
        <w:pStyle w:val="ListParagraph"/>
        <w:numPr>
          <w:ilvl w:val="0"/>
          <w:numId w:val="13"/>
        </w:numPr>
        <w:ind w:firstLineChars="0"/>
        <w:rPr>
          <w:lang w:val="en-US" w:eastAsia="zh-CN"/>
        </w:rPr>
      </w:pPr>
      <w:r w:rsidRPr="00313E4B">
        <w:t xml:space="preserve">R4-2604715, </w:t>
      </w:r>
      <w:r w:rsidR="00CC393C" w:rsidRPr="00313E4B">
        <w:t>WF on [118bis][107] 6G AI, Samsung.</w:t>
      </w:r>
    </w:p>
    <w:p w14:paraId="7AFABC35" w14:textId="5D00A1E0" w:rsidR="005571E9" w:rsidRPr="00A4184A" w:rsidRDefault="0061060B" w:rsidP="002C2680">
      <w:pPr>
        <w:pStyle w:val="ListParagraph"/>
        <w:numPr>
          <w:ilvl w:val="0"/>
          <w:numId w:val="13"/>
        </w:numPr>
        <w:ind w:firstLineChars="0"/>
        <w:rPr>
          <w:lang w:val="en-US" w:eastAsia="zh-CN"/>
        </w:rPr>
      </w:pPr>
      <w:bookmarkStart w:id="0" w:name="_Ref229490920"/>
      <w:r>
        <w:rPr>
          <w:lang w:val="en-US" w:eastAsia="zh-CN"/>
        </w:rPr>
        <w:t xml:space="preserve">TS 38.300, </w:t>
      </w:r>
      <w:r w:rsidR="00A4184A" w:rsidRPr="00A4184A">
        <w:rPr>
          <w:lang w:val="en-US" w:eastAsia="zh-CN"/>
        </w:rPr>
        <w:t>NR and NG-RAN Overall description</w:t>
      </w:r>
      <w:r>
        <w:rPr>
          <w:lang w:val="en-US" w:eastAsia="zh-CN"/>
        </w:rPr>
        <w:t xml:space="preserve"> (</w:t>
      </w:r>
      <w:r w:rsidR="00A4184A" w:rsidRPr="00A4184A">
        <w:rPr>
          <w:lang w:val="en-US" w:eastAsia="zh-CN"/>
        </w:rPr>
        <w:t>Stage-2</w:t>
      </w:r>
      <w:r>
        <w:rPr>
          <w:lang w:val="en-US" w:eastAsia="zh-CN"/>
        </w:rPr>
        <w:t>), 3GPP.</w:t>
      </w:r>
      <w:bookmarkEnd w:id="0"/>
    </w:p>
    <w:sectPr w:rsidR="005571E9" w:rsidRPr="00A4184A"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31B7" w14:textId="77777777" w:rsidR="00CD75AC" w:rsidRDefault="00CD75AC">
      <w:r>
        <w:separator/>
      </w:r>
    </w:p>
  </w:endnote>
  <w:endnote w:type="continuationSeparator" w:id="0">
    <w:p w14:paraId="24B696D3" w14:textId="77777777" w:rsidR="00CD75AC" w:rsidRDefault="00CD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8047" w14:textId="77777777" w:rsidR="00CD75AC" w:rsidRDefault="00CD75AC">
      <w:r>
        <w:separator/>
      </w:r>
    </w:p>
  </w:footnote>
  <w:footnote w:type="continuationSeparator" w:id="0">
    <w:p w14:paraId="3B4D8A51" w14:textId="77777777" w:rsidR="00CD75AC" w:rsidRDefault="00CD7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1D4"/>
    <w:multiLevelType w:val="hybridMultilevel"/>
    <w:tmpl w:val="A49A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6B8C"/>
    <w:multiLevelType w:val="hybridMultilevel"/>
    <w:tmpl w:val="8A660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1866"/>
    <w:multiLevelType w:val="hybridMultilevel"/>
    <w:tmpl w:val="7B20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3738D"/>
    <w:multiLevelType w:val="hybridMultilevel"/>
    <w:tmpl w:val="8438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00729"/>
    <w:multiLevelType w:val="multilevel"/>
    <w:tmpl w:val="0EC0072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7"/>
      <w:numFmt w:val="bullet"/>
      <w:lvlText w:val="-"/>
      <w:lvlJc w:val="left"/>
      <w:pPr>
        <w:ind w:left="1680" w:hanging="42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116A4B"/>
    <w:multiLevelType w:val="hybridMultilevel"/>
    <w:tmpl w:val="3130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8577B0F"/>
    <w:multiLevelType w:val="hybridMultilevel"/>
    <w:tmpl w:val="259AC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3625A"/>
    <w:multiLevelType w:val="hybridMultilevel"/>
    <w:tmpl w:val="C3A8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05D3A"/>
    <w:multiLevelType w:val="hybridMultilevel"/>
    <w:tmpl w:val="A1B40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812B7"/>
    <w:multiLevelType w:val="hybridMultilevel"/>
    <w:tmpl w:val="5BA07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66A19"/>
    <w:multiLevelType w:val="hybridMultilevel"/>
    <w:tmpl w:val="3D30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57B39"/>
    <w:multiLevelType w:val="hybridMultilevel"/>
    <w:tmpl w:val="F59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A58A9"/>
    <w:multiLevelType w:val="hybridMultilevel"/>
    <w:tmpl w:val="299A8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3B770CAD"/>
    <w:multiLevelType w:val="hybridMultilevel"/>
    <w:tmpl w:val="E8B0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02EA7"/>
    <w:multiLevelType w:val="hybridMultilevel"/>
    <w:tmpl w:val="03EA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F533E"/>
    <w:multiLevelType w:val="hybridMultilevel"/>
    <w:tmpl w:val="86D2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C61EA"/>
    <w:multiLevelType w:val="hybridMultilevel"/>
    <w:tmpl w:val="1584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D22C8"/>
    <w:multiLevelType w:val="hybridMultilevel"/>
    <w:tmpl w:val="0B26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570ED"/>
    <w:multiLevelType w:val="hybridMultilevel"/>
    <w:tmpl w:val="FE64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60F17"/>
    <w:multiLevelType w:val="hybridMultilevel"/>
    <w:tmpl w:val="1BDAD748"/>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453CEB"/>
    <w:multiLevelType w:val="hybridMultilevel"/>
    <w:tmpl w:val="7EF4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F3F25"/>
    <w:multiLevelType w:val="hybridMultilevel"/>
    <w:tmpl w:val="75E8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D3F2D"/>
    <w:multiLevelType w:val="hybridMultilevel"/>
    <w:tmpl w:val="A9A0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hybridMultilevel"/>
    <w:tmpl w:val="B5F4F2D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3B28006C">
      <w:numFmt w:val="bullet"/>
      <w:lvlText w:val="•"/>
      <w:lvlJc w:val="left"/>
      <w:pPr>
        <w:ind w:left="3816" w:hanging="360"/>
      </w:pPr>
      <w:rPr>
        <w:rFonts w:ascii="Times New Roman" w:eastAsia="Times New Roman" w:hAnsi="Times New Roman" w:cs="Times New Roman"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595962A9"/>
    <w:multiLevelType w:val="hybridMultilevel"/>
    <w:tmpl w:val="80E4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E074F"/>
    <w:multiLevelType w:val="hybridMultilevel"/>
    <w:tmpl w:val="430C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744D7"/>
    <w:multiLevelType w:val="hybridMultilevel"/>
    <w:tmpl w:val="6C8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16D4D"/>
    <w:multiLevelType w:val="hybridMultilevel"/>
    <w:tmpl w:val="01B8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C33B4"/>
    <w:multiLevelType w:val="hybridMultilevel"/>
    <w:tmpl w:val="8976DBEC"/>
    <w:lvl w:ilvl="0" w:tplc="B2062792">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1"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2" w15:restartNumberingAfterBreak="0">
    <w:nsid w:val="7FF06E3E"/>
    <w:multiLevelType w:val="hybridMultilevel"/>
    <w:tmpl w:val="3690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320298">
    <w:abstractNumId w:val="25"/>
  </w:num>
  <w:num w:numId="2" w16cid:durableId="524759363">
    <w:abstractNumId w:val="14"/>
  </w:num>
  <w:num w:numId="3" w16cid:durableId="467551130">
    <w:abstractNumId w:val="6"/>
  </w:num>
  <w:num w:numId="4" w16cid:durableId="307519702">
    <w:abstractNumId w:val="4"/>
  </w:num>
  <w:num w:numId="5" w16cid:durableId="430777529">
    <w:abstractNumId w:val="29"/>
  </w:num>
  <w:num w:numId="6" w16cid:durableId="1667127130">
    <w:abstractNumId w:val="28"/>
  </w:num>
  <w:num w:numId="7" w16cid:durableId="944461150">
    <w:abstractNumId w:val="2"/>
  </w:num>
  <w:num w:numId="8" w16cid:durableId="1509951371">
    <w:abstractNumId w:val="26"/>
  </w:num>
  <w:num w:numId="9" w16cid:durableId="570583921">
    <w:abstractNumId w:val="19"/>
  </w:num>
  <w:num w:numId="10" w16cid:durableId="929778561">
    <w:abstractNumId w:val="0"/>
  </w:num>
  <w:num w:numId="11" w16cid:durableId="75829430">
    <w:abstractNumId w:val="32"/>
  </w:num>
  <w:num w:numId="12" w16cid:durableId="2054498509">
    <w:abstractNumId w:val="17"/>
  </w:num>
  <w:num w:numId="13" w16cid:durableId="1533614372">
    <w:abstractNumId w:val="7"/>
  </w:num>
  <w:num w:numId="14" w16cid:durableId="1943755457">
    <w:abstractNumId w:val="20"/>
  </w:num>
  <w:num w:numId="15" w16cid:durableId="1119296814">
    <w:abstractNumId w:val="5"/>
  </w:num>
  <w:num w:numId="16" w16cid:durableId="758254522">
    <w:abstractNumId w:val="27"/>
  </w:num>
  <w:num w:numId="17" w16cid:durableId="1602762090">
    <w:abstractNumId w:val="22"/>
  </w:num>
  <w:num w:numId="18" w16cid:durableId="60949234">
    <w:abstractNumId w:val="11"/>
  </w:num>
  <w:num w:numId="19" w16cid:durableId="257950795">
    <w:abstractNumId w:val="13"/>
  </w:num>
  <w:num w:numId="20" w16cid:durableId="106509379">
    <w:abstractNumId w:val="3"/>
  </w:num>
  <w:num w:numId="21" w16cid:durableId="378821148">
    <w:abstractNumId w:val="16"/>
  </w:num>
  <w:num w:numId="22" w16cid:durableId="607545450">
    <w:abstractNumId w:val="15"/>
  </w:num>
  <w:num w:numId="23" w16cid:durableId="2104951229">
    <w:abstractNumId w:val="10"/>
  </w:num>
  <w:num w:numId="24" w16cid:durableId="572353034">
    <w:abstractNumId w:val="18"/>
  </w:num>
  <w:num w:numId="25" w16cid:durableId="584850116">
    <w:abstractNumId w:val="12"/>
  </w:num>
  <w:num w:numId="26" w16cid:durableId="2107920503">
    <w:abstractNumId w:val="8"/>
  </w:num>
  <w:num w:numId="27" w16cid:durableId="1804032205">
    <w:abstractNumId w:val="24"/>
  </w:num>
  <w:num w:numId="28" w16cid:durableId="1738167224">
    <w:abstractNumId w:val="1"/>
  </w:num>
  <w:num w:numId="29" w16cid:durableId="668943846">
    <w:abstractNumId w:val="9"/>
  </w:num>
  <w:num w:numId="30" w16cid:durableId="571814000">
    <w:abstractNumId w:val="23"/>
  </w:num>
  <w:num w:numId="31" w16cid:durableId="2136676025">
    <w:abstractNumId w:val="4"/>
  </w:num>
  <w:num w:numId="32" w16cid:durableId="1159150389">
    <w:abstractNumId w:val="31"/>
  </w:num>
  <w:num w:numId="33" w16cid:durableId="456145745">
    <w:abstractNumId w:val="1"/>
  </w:num>
  <w:num w:numId="34" w16cid:durableId="1836652555">
    <w:abstractNumId w:val="30"/>
  </w:num>
  <w:num w:numId="35" w16cid:durableId="74590364">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80"/>
    <w:rsid w:val="00001E74"/>
    <w:rsid w:val="00002042"/>
    <w:rsid w:val="0000223C"/>
    <w:rsid w:val="00002259"/>
    <w:rsid w:val="00003BE0"/>
    <w:rsid w:val="00004165"/>
    <w:rsid w:val="000055DC"/>
    <w:rsid w:val="00006702"/>
    <w:rsid w:val="00006BF2"/>
    <w:rsid w:val="00013E93"/>
    <w:rsid w:val="000178D7"/>
    <w:rsid w:val="00020B2A"/>
    <w:rsid w:val="00020C56"/>
    <w:rsid w:val="00023A0B"/>
    <w:rsid w:val="0002464B"/>
    <w:rsid w:val="00026ACC"/>
    <w:rsid w:val="00026E43"/>
    <w:rsid w:val="00030233"/>
    <w:rsid w:val="0003171D"/>
    <w:rsid w:val="00031C1D"/>
    <w:rsid w:val="00035C50"/>
    <w:rsid w:val="0003675A"/>
    <w:rsid w:val="000368AA"/>
    <w:rsid w:val="00037323"/>
    <w:rsid w:val="0003747F"/>
    <w:rsid w:val="00037B22"/>
    <w:rsid w:val="00042CAC"/>
    <w:rsid w:val="00042EA0"/>
    <w:rsid w:val="0004479C"/>
    <w:rsid w:val="000457A1"/>
    <w:rsid w:val="0004637C"/>
    <w:rsid w:val="00050001"/>
    <w:rsid w:val="00051266"/>
    <w:rsid w:val="00052041"/>
    <w:rsid w:val="000527B6"/>
    <w:rsid w:val="0005326A"/>
    <w:rsid w:val="00053AFB"/>
    <w:rsid w:val="00054A27"/>
    <w:rsid w:val="000558B0"/>
    <w:rsid w:val="00062552"/>
    <w:rsid w:val="0006266D"/>
    <w:rsid w:val="0006283A"/>
    <w:rsid w:val="00065506"/>
    <w:rsid w:val="00071753"/>
    <w:rsid w:val="0007329D"/>
    <w:rsid w:val="0007382E"/>
    <w:rsid w:val="00074283"/>
    <w:rsid w:val="00075D0F"/>
    <w:rsid w:val="000766E1"/>
    <w:rsid w:val="000779CC"/>
    <w:rsid w:val="00077FF6"/>
    <w:rsid w:val="00080932"/>
    <w:rsid w:val="00080D82"/>
    <w:rsid w:val="00080F52"/>
    <w:rsid w:val="00081692"/>
    <w:rsid w:val="00081D4E"/>
    <w:rsid w:val="000825D0"/>
    <w:rsid w:val="00082C46"/>
    <w:rsid w:val="00085331"/>
    <w:rsid w:val="0008557E"/>
    <w:rsid w:val="00085A0E"/>
    <w:rsid w:val="00086F81"/>
    <w:rsid w:val="00087548"/>
    <w:rsid w:val="0009016C"/>
    <w:rsid w:val="0009028B"/>
    <w:rsid w:val="00090F98"/>
    <w:rsid w:val="00093BFA"/>
    <w:rsid w:val="00093E7E"/>
    <w:rsid w:val="0009594A"/>
    <w:rsid w:val="00096E76"/>
    <w:rsid w:val="00097A28"/>
    <w:rsid w:val="000A1830"/>
    <w:rsid w:val="000A1FE9"/>
    <w:rsid w:val="000A4121"/>
    <w:rsid w:val="000A4AA3"/>
    <w:rsid w:val="000A550E"/>
    <w:rsid w:val="000A6280"/>
    <w:rsid w:val="000A6926"/>
    <w:rsid w:val="000A6BEF"/>
    <w:rsid w:val="000A6D85"/>
    <w:rsid w:val="000B0960"/>
    <w:rsid w:val="000B1A55"/>
    <w:rsid w:val="000B20BB"/>
    <w:rsid w:val="000B2EF6"/>
    <w:rsid w:val="000B2FA6"/>
    <w:rsid w:val="000B3240"/>
    <w:rsid w:val="000B41A8"/>
    <w:rsid w:val="000B4AA0"/>
    <w:rsid w:val="000B5E59"/>
    <w:rsid w:val="000B676D"/>
    <w:rsid w:val="000B758E"/>
    <w:rsid w:val="000B7608"/>
    <w:rsid w:val="000C119E"/>
    <w:rsid w:val="000C2553"/>
    <w:rsid w:val="000C2BE8"/>
    <w:rsid w:val="000C2CE8"/>
    <w:rsid w:val="000C2EF1"/>
    <w:rsid w:val="000C38C3"/>
    <w:rsid w:val="000C4549"/>
    <w:rsid w:val="000C46FA"/>
    <w:rsid w:val="000C696F"/>
    <w:rsid w:val="000C7CB5"/>
    <w:rsid w:val="000D09FD"/>
    <w:rsid w:val="000D0A0A"/>
    <w:rsid w:val="000D1200"/>
    <w:rsid w:val="000D19DE"/>
    <w:rsid w:val="000D1F4B"/>
    <w:rsid w:val="000D2568"/>
    <w:rsid w:val="000D44FB"/>
    <w:rsid w:val="000D574B"/>
    <w:rsid w:val="000D65C7"/>
    <w:rsid w:val="000D6CFC"/>
    <w:rsid w:val="000D714B"/>
    <w:rsid w:val="000E0297"/>
    <w:rsid w:val="000E0D7A"/>
    <w:rsid w:val="000E1501"/>
    <w:rsid w:val="000E213D"/>
    <w:rsid w:val="000E216A"/>
    <w:rsid w:val="000E4937"/>
    <w:rsid w:val="000E537B"/>
    <w:rsid w:val="000E57D0"/>
    <w:rsid w:val="000E62D5"/>
    <w:rsid w:val="000E7858"/>
    <w:rsid w:val="000F0D2C"/>
    <w:rsid w:val="000F19C6"/>
    <w:rsid w:val="000F2329"/>
    <w:rsid w:val="000F2DC9"/>
    <w:rsid w:val="000F39CA"/>
    <w:rsid w:val="000F433B"/>
    <w:rsid w:val="000F5971"/>
    <w:rsid w:val="000F62E6"/>
    <w:rsid w:val="000F7963"/>
    <w:rsid w:val="00107927"/>
    <w:rsid w:val="001105D2"/>
    <w:rsid w:val="00110E26"/>
    <w:rsid w:val="00111321"/>
    <w:rsid w:val="001128E7"/>
    <w:rsid w:val="00113ADA"/>
    <w:rsid w:val="001141F8"/>
    <w:rsid w:val="00114596"/>
    <w:rsid w:val="00115148"/>
    <w:rsid w:val="00117818"/>
    <w:rsid w:val="00117BD6"/>
    <w:rsid w:val="00120038"/>
    <w:rsid w:val="001206C2"/>
    <w:rsid w:val="001207D6"/>
    <w:rsid w:val="00121978"/>
    <w:rsid w:val="00122D6E"/>
    <w:rsid w:val="00123422"/>
    <w:rsid w:val="00123818"/>
    <w:rsid w:val="00123CC7"/>
    <w:rsid w:val="00124B6A"/>
    <w:rsid w:val="00126161"/>
    <w:rsid w:val="00130462"/>
    <w:rsid w:val="0013456A"/>
    <w:rsid w:val="0013464B"/>
    <w:rsid w:val="00136551"/>
    <w:rsid w:val="00136D4C"/>
    <w:rsid w:val="00142538"/>
    <w:rsid w:val="00142909"/>
    <w:rsid w:val="00142BB9"/>
    <w:rsid w:val="00142C5C"/>
    <w:rsid w:val="00142E89"/>
    <w:rsid w:val="001437CB"/>
    <w:rsid w:val="00144F96"/>
    <w:rsid w:val="00151AF6"/>
    <w:rsid w:val="00151EAC"/>
    <w:rsid w:val="0015314B"/>
    <w:rsid w:val="00153528"/>
    <w:rsid w:val="0015356A"/>
    <w:rsid w:val="001535E4"/>
    <w:rsid w:val="00154748"/>
    <w:rsid w:val="00154E68"/>
    <w:rsid w:val="00155FD9"/>
    <w:rsid w:val="00156FB4"/>
    <w:rsid w:val="00160666"/>
    <w:rsid w:val="0016129D"/>
    <w:rsid w:val="0016141C"/>
    <w:rsid w:val="00162548"/>
    <w:rsid w:val="00162F7A"/>
    <w:rsid w:val="00165D1D"/>
    <w:rsid w:val="00166734"/>
    <w:rsid w:val="00167EE0"/>
    <w:rsid w:val="0017162C"/>
    <w:rsid w:val="00172183"/>
    <w:rsid w:val="00174615"/>
    <w:rsid w:val="001751AB"/>
    <w:rsid w:val="00175A3F"/>
    <w:rsid w:val="00176138"/>
    <w:rsid w:val="00176F45"/>
    <w:rsid w:val="001770DE"/>
    <w:rsid w:val="00177D54"/>
    <w:rsid w:val="00180E09"/>
    <w:rsid w:val="001816EF"/>
    <w:rsid w:val="00181DE1"/>
    <w:rsid w:val="001832FB"/>
    <w:rsid w:val="00183D4C"/>
    <w:rsid w:val="00183F6D"/>
    <w:rsid w:val="00185576"/>
    <w:rsid w:val="0018670E"/>
    <w:rsid w:val="0019162B"/>
    <w:rsid w:val="0019219A"/>
    <w:rsid w:val="00192711"/>
    <w:rsid w:val="00192E8D"/>
    <w:rsid w:val="00195077"/>
    <w:rsid w:val="0019590F"/>
    <w:rsid w:val="00196D5A"/>
    <w:rsid w:val="00196E05"/>
    <w:rsid w:val="00197CC1"/>
    <w:rsid w:val="001A033F"/>
    <w:rsid w:val="001A08AA"/>
    <w:rsid w:val="001A2AE2"/>
    <w:rsid w:val="001A3E86"/>
    <w:rsid w:val="001A59CB"/>
    <w:rsid w:val="001B0825"/>
    <w:rsid w:val="001B1C5B"/>
    <w:rsid w:val="001B1DD9"/>
    <w:rsid w:val="001B1F93"/>
    <w:rsid w:val="001B224D"/>
    <w:rsid w:val="001B3473"/>
    <w:rsid w:val="001B49D4"/>
    <w:rsid w:val="001B582F"/>
    <w:rsid w:val="001B5FF2"/>
    <w:rsid w:val="001B6782"/>
    <w:rsid w:val="001B7991"/>
    <w:rsid w:val="001C0D21"/>
    <w:rsid w:val="001C0F83"/>
    <w:rsid w:val="001C1409"/>
    <w:rsid w:val="001C2AE6"/>
    <w:rsid w:val="001C4A89"/>
    <w:rsid w:val="001C5589"/>
    <w:rsid w:val="001C6177"/>
    <w:rsid w:val="001C6F60"/>
    <w:rsid w:val="001D0363"/>
    <w:rsid w:val="001D1213"/>
    <w:rsid w:val="001D12B4"/>
    <w:rsid w:val="001D1B07"/>
    <w:rsid w:val="001D20E8"/>
    <w:rsid w:val="001D7343"/>
    <w:rsid w:val="001D79FC"/>
    <w:rsid w:val="001D7D94"/>
    <w:rsid w:val="001E0A28"/>
    <w:rsid w:val="001E16B0"/>
    <w:rsid w:val="001E2574"/>
    <w:rsid w:val="001E3FE4"/>
    <w:rsid w:val="001E4218"/>
    <w:rsid w:val="001E518A"/>
    <w:rsid w:val="001E6C4D"/>
    <w:rsid w:val="001E77B7"/>
    <w:rsid w:val="001F0B20"/>
    <w:rsid w:val="001F1462"/>
    <w:rsid w:val="001F313E"/>
    <w:rsid w:val="001F41F2"/>
    <w:rsid w:val="001F4CA7"/>
    <w:rsid w:val="001F515F"/>
    <w:rsid w:val="00200A62"/>
    <w:rsid w:val="0020275A"/>
    <w:rsid w:val="00203740"/>
    <w:rsid w:val="00205550"/>
    <w:rsid w:val="00207328"/>
    <w:rsid w:val="0020777E"/>
    <w:rsid w:val="0021020B"/>
    <w:rsid w:val="002138EA"/>
    <w:rsid w:val="002139EA"/>
    <w:rsid w:val="00213D6D"/>
    <w:rsid w:val="00213F84"/>
    <w:rsid w:val="00214031"/>
    <w:rsid w:val="00214FBD"/>
    <w:rsid w:val="002151BA"/>
    <w:rsid w:val="00215EF2"/>
    <w:rsid w:val="002169D0"/>
    <w:rsid w:val="00216A20"/>
    <w:rsid w:val="00220593"/>
    <w:rsid w:val="00221613"/>
    <w:rsid w:val="00221E08"/>
    <w:rsid w:val="00222897"/>
    <w:rsid w:val="00222B0C"/>
    <w:rsid w:val="00227551"/>
    <w:rsid w:val="00227EA9"/>
    <w:rsid w:val="002333FF"/>
    <w:rsid w:val="002336F1"/>
    <w:rsid w:val="0023401F"/>
    <w:rsid w:val="00235394"/>
    <w:rsid w:val="00235577"/>
    <w:rsid w:val="002371B2"/>
    <w:rsid w:val="00240F55"/>
    <w:rsid w:val="00241E6D"/>
    <w:rsid w:val="002421A1"/>
    <w:rsid w:val="0024274E"/>
    <w:rsid w:val="002435CA"/>
    <w:rsid w:val="00243BEC"/>
    <w:rsid w:val="0024469F"/>
    <w:rsid w:val="00244F63"/>
    <w:rsid w:val="00245627"/>
    <w:rsid w:val="002472A4"/>
    <w:rsid w:val="00250B5B"/>
    <w:rsid w:val="002517BB"/>
    <w:rsid w:val="0025282F"/>
    <w:rsid w:val="00252BDC"/>
    <w:rsid w:val="00252DB8"/>
    <w:rsid w:val="002537BC"/>
    <w:rsid w:val="0025537B"/>
    <w:rsid w:val="002558FC"/>
    <w:rsid w:val="00255C58"/>
    <w:rsid w:val="00260EC7"/>
    <w:rsid w:val="00261539"/>
    <w:rsid w:val="0026179F"/>
    <w:rsid w:val="0026373C"/>
    <w:rsid w:val="002647A6"/>
    <w:rsid w:val="002666AE"/>
    <w:rsid w:val="00267159"/>
    <w:rsid w:val="0026759A"/>
    <w:rsid w:val="00271534"/>
    <w:rsid w:val="002716A2"/>
    <w:rsid w:val="00271CE3"/>
    <w:rsid w:val="0027346F"/>
    <w:rsid w:val="002738D0"/>
    <w:rsid w:val="00274429"/>
    <w:rsid w:val="00274E1A"/>
    <w:rsid w:val="00274E25"/>
    <w:rsid w:val="002775B1"/>
    <w:rsid w:val="002775B9"/>
    <w:rsid w:val="002811C4"/>
    <w:rsid w:val="00282213"/>
    <w:rsid w:val="00284016"/>
    <w:rsid w:val="00285863"/>
    <w:rsid w:val="002858BF"/>
    <w:rsid w:val="00286788"/>
    <w:rsid w:val="00290D0F"/>
    <w:rsid w:val="00291A1D"/>
    <w:rsid w:val="00291DD2"/>
    <w:rsid w:val="002939AF"/>
    <w:rsid w:val="00294491"/>
    <w:rsid w:val="00294BDE"/>
    <w:rsid w:val="002958DF"/>
    <w:rsid w:val="00295A14"/>
    <w:rsid w:val="00295FCC"/>
    <w:rsid w:val="002A0CED"/>
    <w:rsid w:val="002A247B"/>
    <w:rsid w:val="002A3A3C"/>
    <w:rsid w:val="002A4CD0"/>
    <w:rsid w:val="002A6B7C"/>
    <w:rsid w:val="002A733E"/>
    <w:rsid w:val="002A7DA6"/>
    <w:rsid w:val="002B0A65"/>
    <w:rsid w:val="002B14B1"/>
    <w:rsid w:val="002B516C"/>
    <w:rsid w:val="002B5967"/>
    <w:rsid w:val="002B5E1D"/>
    <w:rsid w:val="002B60C1"/>
    <w:rsid w:val="002C05CD"/>
    <w:rsid w:val="002C0774"/>
    <w:rsid w:val="002C0C34"/>
    <w:rsid w:val="002C1DC6"/>
    <w:rsid w:val="002C2680"/>
    <w:rsid w:val="002C3EE1"/>
    <w:rsid w:val="002C4B52"/>
    <w:rsid w:val="002C4DF0"/>
    <w:rsid w:val="002C5495"/>
    <w:rsid w:val="002C5A79"/>
    <w:rsid w:val="002C60E1"/>
    <w:rsid w:val="002C6A20"/>
    <w:rsid w:val="002C6EE0"/>
    <w:rsid w:val="002C762C"/>
    <w:rsid w:val="002D03E5"/>
    <w:rsid w:val="002D1013"/>
    <w:rsid w:val="002D160F"/>
    <w:rsid w:val="002D36EB"/>
    <w:rsid w:val="002D64C8"/>
    <w:rsid w:val="002D6BDF"/>
    <w:rsid w:val="002E1AAD"/>
    <w:rsid w:val="002E29CF"/>
    <w:rsid w:val="002E2CE9"/>
    <w:rsid w:val="002E371D"/>
    <w:rsid w:val="002E3BF7"/>
    <w:rsid w:val="002E403E"/>
    <w:rsid w:val="002E43AB"/>
    <w:rsid w:val="002E463F"/>
    <w:rsid w:val="002E4C74"/>
    <w:rsid w:val="002E7B55"/>
    <w:rsid w:val="002F158C"/>
    <w:rsid w:val="002F297A"/>
    <w:rsid w:val="002F3594"/>
    <w:rsid w:val="002F4093"/>
    <w:rsid w:val="002F5636"/>
    <w:rsid w:val="002F5D56"/>
    <w:rsid w:val="002F7DFE"/>
    <w:rsid w:val="0030014B"/>
    <w:rsid w:val="003022A5"/>
    <w:rsid w:val="003027FD"/>
    <w:rsid w:val="00304B62"/>
    <w:rsid w:val="0030692D"/>
    <w:rsid w:val="003074EA"/>
    <w:rsid w:val="00307E51"/>
    <w:rsid w:val="00310339"/>
    <w:rsid w:val="00311087"/>
    <w:rsid w:val="00311363"/>
    <w:rsid w:val="00313E4B"/>
    <w:rsid w:val="0031582C"/>
    <w:rsid w:val="00315867"/>
    <w:rsid w:val="00316021"/>
    <w:rsid w:val="003163DD"/>
    <w:rsid w:val="0031754A"/>
    <w:rsid w:val="00321150"/>
    <w:rsid w:val="00321C79"/>
    <w:rsid w:val="003221EA"/>
    <w:rsid w:val="00322A04"/>
    <w:rsid w:val="00324365"/>
    <w:rsid w:val="00324481"/>
    <w:rsid w:val="00325700"/>
    <w:rsid w:val="003260D7"/>
    <w:rsid w:val="00326493"/>
    <w:rsid w:val="0032724A"/>
    <w:rsid w:val="00327552"/>
    <w:rsid w:val="00327C6D"/>
    <w:rsid w:val="00327F5D"/>
    <w:rsid w:val="0033052D"/>
    <w:rsid w:val="00330E55"/>
    <w:rsid w:val="003310B0"/>
    <w:rsid w:val="00331663"/>
    <w:rsid w:val="003321E3"/>
    <w:rsid w:val="00332CF8"/>
    <w:rsid w:val="00336697"/>
    <w:rsid w:val="003379ED"/>
    <w:rsid w:val="003418CB"/>
    <w:rsid w:val="00341A6C"/>
    <w:rsid w:val="00346109"/>
    <w:rsid w:val="00347BE1"/>
    <w:rsid w:val="00351C79"/>
    <w:rsid w:val="0035327B"/>
    <w:rsid w:val="003533C9"/>
    <w:rsid w:val="00355873"/>
    <w:rsid w:val="0035660F"/>
    <w:rsid w:val="00356641"/>
    <w:rsid w:val="00356727"/>
    <w:rsid w:val="00357D77"/>
    <w:rsid w:val="00361814"/>
    <w:rsid w:val="0036248A"/>
    <w:rsid w:val="003628B9"/>
    <w:rsid w:val="00362D8F"/>
    <w:rsid w:val="00364CC9"/>
    <w:rsid w:val="00367724"/>
    <w:rsid w:val="003703A4"/>
    <w:rsid w:val="003710BA"/>
    <w:rsid w:val="00371294"/>
    <w:rsid w:val="003729AA"/>
    <w:rsid w:val="00375566"/>
    <w:rsid w:val="003770F6"/>
    <w:rsid w:val="00377ECE"/>
    <w:rsid w:val="00380305"/>
    <w:rsid w:val="0038047D"/>
    <w:rsid w:val="00383E37"/>
    <w:rsid w:val="00384097"/>
    <w:rsid w:val="00384C0A"/>
    <w:rsid w:val="0038509C"/>
    <w:rsid w:val="00385582"/>
    <w:rsid w:val="00387143"/>
    <w:rsid w:val="003910CD"/>
    <w:rsid w:val="00391634"/>
    <w:rsid w:val="00392398"/>
    <w:rsid w:val="00393042"/>
    <w:rsid w:val="00393666"/>
    <w:rsid w:val="00394AD5"/>
    <w:rsid w:val="00395790"/>
    <w:rsid w:val="0039642D"/>
    <w:rsid w:val="003A2B9E"/>
    <w:rsid w:val="003A2E40"/>
    <w:rsid w:val="003A5FAB"/>
    <w:rsid w:val="003A6858"/>
    <w:rsid w:val="003A6EBD"/>
    <w:rsid w:val="003A6FE7"/>
    <w:rsid w:val="003A7C6C"/>
    <w:rsid w:val="003B0158"/>
    <w:rsid w:val="003B1CDA"/>
    <w:rsid w:val="003B2699"/>
    <w:rsid w:val="003B36A6"/>
    <w:rsid w:val="003B40B6"/>
    <w:rsid w:val="003B514E"/>
    <w:rsid w:val="003B56DB"/>
    <w:rsid w:val="003B755E"/>
    <w:rsid w:val="003B76E2"/>
    <w:rsid w:val="003C228E"/>
    <w:rsid w:val="003C51E7"/>
    <w:rsid w:val="003C6893"/>
    <w:rsid w:val="003C6DE2"/>
    <w:rsid w:val="003D014A"/>
    <w:rsid w:val="003D0509"/>
    <w:rsid w:val="003D0D65"/>
    <w:rsid w:val="003D0DB9"/>
    <w:rsid w:val="003D1EFD"/>
    <w:rsid w:val="003D262E"/>
    <w:rsid w:val="003D28BF"/>
    <w:rsid w:val="003D4215"/>
    <w:rsid w:val="003D4C47"/>
    <w:rsid w:val="003D4F02"/>
    <w:rsid w:val="003D7719"/>
    <w:rsid w:val="003E2264"/>
    <w:rsid w:val="003E40EE"/>
    <w:rsid w:val="003E4ABE"/>
    <w:rsid w:val="003E6638"/>
    <w:rsid w:val="003F1044"/>
    <w:rsid w:val="003F1C1B"/>
    <w:rsid w:val="003F3A2F"/>
    <w:rsid w:val="003F4D20"/>
    <w:rsid w:val="003F75CE"/>
    <w:rsid w:val="003F7768"/>
    <w:rsid w:val="00400A37"/>
    <w:rsid w:val="00401144"/>
    <w:rsid w:val="0040196D"/>
    <w:rsid w:val="00401AF2"/>
    <w:rsid w:val="00401DEF"/>
    <w:rsid w:val="0040323E"/>
    <w:rsid w:val="00403CA8"/>
    <w:rsid w:val="00404400"/>
    <w:rsid w:val="0040469E"/>
    <w:rsid w:val="00404831"/>
    <w:rsid w:val="00405BAB"/>
    <w:rsid w:val="00406127"/>
    <w:rsid w:val="00407661"/>
    <w:rsid w:val="00407697"/>
    <w:rsid w:val="00410314"/>
    <w:rsid w:val="004107A6"/>
    <w:rsid w:val="00412063"/>
    <w:rsid w:val="00412EB1"/>
    <w:rsid w:val="00413029"/>
    <w:rsid w:val="00413418"/>
    <w:rsid w:val="004136B2"/>
    <w:rsid w:val="004138F7"/>
    <w:rsid w:val="00413DDE"/>
    <w:rsid w:val="00414118"/>
    <w:rsid w:val="004141AA"/>
    <w:rsid w:val="00416084"/>
    <w:rsid w:val="004164A8"/>
    <w:rsid w:val="00416713"/>
    <w:rsid w:val="00416EDE"/>
    <w:rsid w:val="00417095"/>
    <w:rsid w:val="004249B0"/>
    <w:rsid w:val="00424BB1"/>
    <w:rsid w:val="00424F8C"/>
    <w:rsid w:val="00426240"/>
    <w:rsid w:val="00426275"/>
    <w:rsid w:val="004271BA"/>
    <w:rsid w:val="00430497"/>
    <w:rsid w:val="00430EA5"/>
    <w:rsid w:val="00430F55"/>
    <w:rsid w:val="00431178"/>
    <w:rsid w:val="00433428"/>
    <w:rsid w:val="00434D4D"/>
    <w:rsid w:val="00434DC1"/>
    <w:rsid w:val="00434EB0"/>
    <w:rsid w:val="004350F4"/>
    <w:rsid w:val="004354A0"/>
    <w:rsid w:val="00436ADD"/>
    <w:rsid w:val="00436AEF"/>
    <w:rsid w:val="004412A0"/>
    <w:rsid w:val="00442337"/>
    <w:rsid w:val="0044315C"/>
    <w:rsid w:val="00443367"/>
    <w:rsid w:val="004434D5"/>
    <w:rsid w:val="00446408"/>
    <w:rsid w:val="0045082A"/>
    <w:rsid w:val="00450F27"/>
    <w:rsid w:val="004510E5"/>
    <w:rsid w:val="004510EB"/>
    <w:rsid w:val="004531FA"/>
    <w:rsid w:val="0045428F"/>
    <w:rsid w:val="00456A75"/>
    <w:rsid w:val="004608A3"/>
    <w:rsid w:val="00461E39"/>
    <w:rsid w:val="00462D3A"/>
    <w:rsid w:val="00463521"/>
    <w:rsid w:val="00465974"/>
    <w:rsid w:val="0046615D"/>
    <w:rsid w:val="00467D52"/>
    <w:rsid w:val="0047100A"/>
    <w:rsid w:val="00471125"/>
    <w:rsid w:val="004717F2"/>
    <w:rsid w:val="004732A3"/>
    <w:rsid w:val="0047437A"/>
    <w:rsid w:val="0047481E"/>
    <w:rsid w:val="00475C28"/>
    <w:rsid w:val="00475F7D"/>
    <w:rsid w:val="004767DF"/>
    <w:rsid w:val="0047714C"/>
    <w:rsid w:val="004777D3"/>
    <w:rsid w:val="00477903"/>
    <w:rsid w:val="00480324"/>
    <w:rsid w:val="00480407"/>
    <w:rsid w:val="00480856"/>
    <w:rsid w:val="00480E42"/>
    <w:rsid w:val="0048196D"/>
    <w:rsid w:val="00482C16"/>
    <w:rsid w:val="00482C50"/>
    <w:rsid w:val="004840C9"/>
    <w:rsid w:val="00484810"/>
    <w:rsid w:val="00484C39"/>
    <w:rsid w:val="00484C5D"/>
    <w:rsid w:val="0048543E"/>
    <w:rsid w:val="004862ED"/>
    <w:rsid w:val="004868C1"/>
    <w:rsid w:val="0048750F"/>
    <w:rsid w:val="004875CC"/>
    <w:rsid w:val="004934E9"/>
    <w:rsid w:val="0049405C"/>
    <w:rsid w:val="0049469C"/>
    <w:rsid w:val="00494954"/>
    <w:rsid w:val="00496262"/>
    <w:rsid w:val="0049712C"/>
    <w:rsid w:val="004A17E9"/>
    <w:rsid w:val="004A1EA1"/>
    <w:rsid w:val="004A2537"/>
    <w:rsid w:val="004A2586"/>
    <w:rsid w:val="004A3BB6"/>
    <w:rsid w:val="004A3EA7"/>
    <w:rsid w:val="004A495F"/>
    <w:rsid w:val="004A4D57"/>
    <w:rsid w:val="004A7544"/>
    <w:rsid w:val="004B11B8"/>
    <w:rsid w:val="004B1255"/>
    <w:rsid w:val="004B216F"/>
    <w:rsid w:val="004B2A18"/>
    <w:rsid w:val="004B4E7D"/>
    <w:rsid w:val="004B6B0F"/>
    <w:rsid w:val="004C191C"/>
    <w:rsid w:val="004C1A7E"/>
    <w:rsid w:val="004C243B"/>
    <w:rsid w:val="004C3B18"/>
    <w:rsid w:val="004C54E5"/>
    <w:rsid w:val="004C6AD2"/>
    <w:rsid w:val="004C7DC8"/>
    <w:rsid w:val="004D0A33"/>
    <w:rsid w:val="004D0E66"/>
    <w:rsid w:val="004D21B0"/>
    <w:rsid w:val="004D3DEB"/>
    <w:rsid w:val="004D66BB"/>
    <w:rsid w:val="004D737D"/>
    <w:rsid w:val="004E0323"/>
    <w:rsid w:val="004E238B"/>
    <w:rsid w:val="004E2659"/>
    <w:rsid w:val="004E39EE"/>
    <w:rsid w:val="004E4104"/>
    <w:rsid w:val="004E475C"/>
    <w:rsid w:val="004E56E0"/>
    <w:rsid w:val="004E72D3"/>
    <w:rsid w:val="004E7329"/>
    <w:rsid w:val="004F0A1A"/>
    <w:rsid w:val="004F0DFD"/>
    <w:rsid w:val="004F2CB0"/>
    <w:rsid w:val="004F2FBD"/>
    <w:rsid w:val="004F56C6"/>
    <w:rsid w:val="004F58B2"/>
    <w:rsid w:val="004F61E1"/>
    <w:rsid w:val="00500DA0"/>
    <w:rsid w:val="005017F7"/>
    <w:rsid w:val="00501FA7"/>
    <w:rsid w:val="0050242F"/>
    <w:rsid w:val="005034DC"/>
    <w:rsid w:val="00505BFA"/>
    <w:rsid w:val="00505C3F"/>
    <w:rsid w:val="00506159"/>
    <w:rsid w:val="005071B4"/>
    <w:rsid w:val="00507687"/>
    <w:rsid w:val="00510DB5"/>
    <w:rsid w:val="005117A9"/>
    <w:rsid w:val="00511F57"/>
    <w:rsid w:val="005143DE"/>
    <w:rsid w:val="00515CBE"/>
    <w:rsid w:val="00515E2B"/>
    <w:rsid w:val="005164BE"/>
    <w:rsid w:val="005201D8"/>
    <w:rsid w:val="00521BBD"/>
    <w:rsid w:val="00522A23"/>
    <w:rsid w:val="00522A7E"/>
    <w:rsid w:val="00522F20"/>
    <w:rsid w:val="00524007"/>
    <w:rsid w:val="00525E06"/>
    <w:rsid w:val="005270FA"/>
    <w:rsid w:val="00527586"/>
    <w:rsid w:val="005308DB"/>
    <w:rsid w:val="00530A2E"/>
    <w:rsid w:val="00530FBE"/>
    <w:rsid w:val="00531CDD"/>
    <w:rsid w:val="005324B2"/>
    <w:rsid w:val="00533159"/>
    <w:rsid w:val="0053333A"/>
    <w:rsid w:val="00533480"/>
    <w:rsid w:val="005339DB"/>
    <w:rsid w:val="00534C89"/>
    <w:rsid w:val="00536A9B"/>
    <w:rsid w:val="00541573"/>
    <w:rsid w:val="00542A03"/>
    <w:rsid w:val="0054348A"/>
    <w:rsid w:val="005436B7"/>
    <w:rsid w:val="00543884"/>
    <w:rsid w:val="00546A1E"/>
    <w:rsid w:val="00552272"/>
    <w:rsid w:val="00554C56"/>
    <w:rsid w:val="00556AFB"/>
    <w:rsid w:val="005571E9"/>
    <w:rsid w:val="005576A2"/>
    <w:rsid w:val="00560443"/>
    <w:rsid w:val="005629B8"/>
    <w:rsid w:val="00564E71"/>
    <w:rsid w:val="00565400"/>
    <w:rsid w:val="0056682C"/>
    <w:rsid w:val="005702B4"/>
    <w:rsid w:val="00571777"/>
    <w:rsid w:val="00572CDB"/>
    <w:rsid w:val="00575991"/>
    <w:rsid w:val="00576545"/>
    <w:rsid w:val="005765DD"/>
    <w:rsid w:val="00577752"/>
    <w:rsid w:val="00577906"/>
    <w:rsid w:val="00577D01"/>
    <w:rsid w:val="00580FF5"/>
    <w:rsid w:val="005813B9"/>
    <w:rsid w:val="0058265E"/>
    <w:rsid w:val="00582EBA"/>
    <w:rsid w:val="0058519C"/>
    <w:rsid w:val="005875C6"/>
    <w:rsid w:val="00587F7A"/>
    <w:rsid w:val="00590EC7"/>
    <w:rsid w:val="0059149A"/>
    <w:rsid w:val="00591CD1"/>
    <w:rsid w:val="00591FD9"/>
    <w:rsid w:val="0059257A"/>
    <w:rsid w:val="00592608"/>
    <w:rsid w:val="00594286"/>
    <w:rsid w:val="005944A2"/>
    <w:rsid w:val="00594D40"/>
    <w:rsid w:val="005956EE"/>
    <w:rsid w:val="00596368"/>
    <w:rsid w:val="00596A03"/>
    <w:rsid w:val="0059771E"/>
    <w:rsid w:val="00597A0E"/>
    <w:rsid w:val="005A018E"/>
    <w:rsid w:val="005A0339"/>
    <w:rsid w:val="005A083E"/>
    <w:rsid w:val="005A0D00"/>
    <w:rsid w:val="005A261D"/>
    <w:rsid w:val="005A2B0A"/>
    <w:rsid w:val="005A2CF7"/>
    <w:rsid w:val="005A30F1"/>
    <w:rsid w:val="005A32CC"/>
    <w:rsid w:val="005A3FD2"/>
    <w:rsid w:val="005A5540"/>
    <w:rsid w:val="005A728B"/>
    <w:rsid w:val="005B07B3"/>
    <w:rsid w:val="005B3D16"/>
    <w:rsid w:val="005B4802"/>
    <w:rsid w:val="005B4E29"/>
    <w:rsid w:val="005B5432"/>
    <w:rsid w:val="005B719E"/>
    <w:rsid w:val="005C1130"/>
    <w:rsid w:val="005C1EA6"/>
    <w:rsid w:val="005C340F"/>
    <w:rsid w:val="005C7ADD"/>
    <w:rsid w:val="005C7C93"/>
    <w:rsid w:val="005C7DE0"/>
    <w:rsid w:val="005D0B99"/>
    <w:rsid w:val="005D308E"/>
    <w:rsid w:val="005D3A48"/>
    <w:rsid w:val="005D44F3"/>
    <w:rsid w:val="005D7234"/>
    <w:rsid w:val="005D7AF8"/>
    <w:rsid w:val="005D7D8F"/>
    <w:rsid w:val="005E0324"/>
    <w:rsid w:val="005E17BF"/>
    <w:rsid w:val="005E17EE"/>
    <w:rsid w:val="005E366A"/>
    <w:rsid w:val="005F121A"/>
    <w:rsid w:val="005F2117"/>
    <w:rsid w:val="005F2145"/>
    <w:rsid w:val="005F2FF4"/>
    <w:rsid w:val="005F3FCC"/>
    <w:rsid w:val="005F4740"/>
    <w:rsid w:val="005F5A8E"/>
    <w:rsid w:val="006016E1"/>
    <w:rsid w:val="00601F37"/>
    <w:rsid w:val="00602D27"/>
    <w:rsid w:val="00605BFB"/>
    <w:rsid w:val="0061060B"/>
    <w:rsid w:val="0061350A"/>
    <w:rsid w:val="006144A1"/>
    <w:rsid w:val="00615EBB"/>
    <w:rsid w:val="00616096"/>
    <w:rsid w:val="006160A2"/>
    <w:rsid w:val="00617FD4"/>
    <w:rsid w:val="00620024"/>
    <w:rsid w:val="0062105A"/>
    <w:rsid w:val="006211CE"/>
    <w:rsid w:val="00622A22"/>
    <w:rsid w:val="006265DE"/>
    <w:rsid w:val="006302AA"/>
    <w:rsid w:val="006303DD"/>
    <w:rsid w:val="00630657"/>
    <w:rsid w:val="0063101A"/>
    <w:rsid w:val="006326CC"/>
    <w:rsid w:val="00632CFB"/>
    <w:rsid w:val="00633063"/>
    <w:rsid w:val="00634561"/>
    <w:rsid w:val="006358FE"/>
    <w:rsid w:val="0063635B"/>
    <w:rsid w:val="006363BD"/>
    <w:rsid w:val="00636C6A"/>
    <w:rsid w:val="006377CC"/>
    <w:rsid w:val="006400E1"/>
    <w:rsid w:val="006412DC"/>
    <w:rsid w:val="006414BC"/>
    <w:rsid w:val="006418C7"/>
    <w:rsid w:val="00642778"/>
    <w:rsid w:val="00642BC6"/>
    <w:rsid w:val="00644790"/>
    <w:rsid w:val="006501AF"/>
    <w:rsid w:val="00650DDE"/>
    <w:rsid w:val="006528E1"/>
    <w:rsid w:val="00652EDD"/>
    <w:rsid w:val="006538B4"/>
    <w:rsid w:val="00653B6C"/>
    <w:rsid w:val="00653BCF"/>
    <w:rsid w:val="00654837"/>
    <w:rsid w:val="0065505B"/>
    <w:rsid w:val="00657C38"/>
    <w:rsid w:val="0066023E"/>
    <w:rsid w:val="00660B53"/>
    <w:rsid w:val="006670AC"/>
    <w:rsid w:val="00670057"/>
    <w:rsid w:val="00672307"/>
    <w:rsid w:val="00672747"/>
    <w:rsid w:val="00674957"/>
    <w:rsid w:val="00675897"/>
    <w:rsid w:val="00675FC8"/>
    <w:rsid w:val="006768A1"/>
    <w:rsid w:val="006774A3"/>
    <w:rsid w:val="00677B1B"/>
    <w:rsid w:val="00677FC6"/>
    <w:rsid w:val="006808C6"/>
    <w:rsid w:val="00682668"/>
    <w:rsid w:val="00683E5B"/>
    <w:rsid w:val="006840D6"/>
    <w:rsid w:val="006848CF"/>
    <w:rsid w:val="00685D04"/>
    <w:rsid w:val="00686B26"/>
    <w:rsid w:val="00691EFD"/>
    <w:rsid w:val="00692A68"/>
    <w:rsid w:val="00694942"/>
    <w:rsid w:val="00695D85"/>
    <w:rsid w:val="00696B23"/>
    <w:rsid w:val="00696DCC"/>
    <w:rsid w:val="00697B7D"/>
    <w:rsid w:val="00697E05"/>
    <w:rsid w:val="006A04C7"/>
    <w:rsid w:val="006A1E08"/>
    <w:rsid w:val="006A30A2"/>
    <w:rsid w:val="006A4A8F"/>
    <w:rsid w:val="006A56BC"/>
    <w:rsid w:val="006A6D23"/>
    <w:rsid w:val="006A7F6F"/>
    <w:rsid w:val="006B0180"/>
    <w:rsid w:val="006B25DE"/>
    <w:rsid w:val="006B4548"/>
    <w:rsid w:val="006C1C3B"/>
    <w:rsid w:val="006C1D16"/>
    <w:rsid w:val="006C4E43"/>
    <w:rsid w:val="006C643E"/>
    <w:rsid w:val="006C65A3"/>
    <w:rsid w:val="006C7186"/>
    <w:rsid w:val="006C7200"/>
    <w:rsid w:val="006D1C47"/>
    <w:rsid w:val="006D2932"/>
    <w:rsid w:val="006D3043"/>
    <w:rsid w:val="006D3671"/>
    <w:rsid w:val="006D4176"/>
    <w:rsid w:val="006E0A43"/>
    <w:rsid w:val="006E0A73"/>
    <w:rsid w:val="006E0FEE"/>
    <w:rsid w:val="006E188C"/>
    <w:rsid w:val="006E2DF7"/>
    <w:rsid w:val="006E509A"/>
    <w:rsid w:val="006E559F"/>
    <w:rsid w:val="006E6C11"/>
    <w:rsid w:val="006E7E4D"/>
    <w:rsid w:val="006F4F51"/>
    <w:rsid w:val="006F62C4"/>
    <w:rsid w:val="006F7C0C"/>
    <w:rsid w:val="006F7CCB"/>
    <w:rsid w:val="00700755"/>
    <w:rsid w:val="00700B8A"/>
    <w:rsid w:val="00701254"/>
    <w:rsid w:val="007028B7"/>
    <w:rsid w:val="00702944"/>
    <w:rsid w:val="0070646B"/>
    <w:rsid w:val="00710731"/>
    <w:rsid w:val="00711394"/>
    <w:rsid w:val="007117D1"/>
    <w:rsid w:val="0071289F"/>
    <w:rsid w:val="007130A2"/>
    <w:rsid w:val="007153E3"/>
    <w:rsid w:val="00715463"/>
    <w:rsid w:val="00717FA9"/>
    <w:rsid w:val="00722C55"/>
    <w:rsid w:val="00725237"/>
    <w:rsid w:val="007256A3"/>
    <w:rsid w:val="007278A5"/>
    <w:rsid w:val="00730655"/>
    <w:rsid w:val="00730A4F"/>
    <w:rsid w:val="00731D77"/>
    <w:rsid w:val="00732360"/>
    <w:rsid w:val="00733780"/>
    <w:rsid w:val="0073390A"/>
    <w:rsid w:val="00734891"/>
    <w:rsid w:val="00734E64"/>
    <w:rsid w:val="00735BDD"/>
    <w:rsid w:val="00736B37"/>
    <w:rsid w:val="00740A35"/>
    <w:rsid w:val="0074551A"/>
    <w:rsid w:val="00745A6E"/>
    <w:rsid w:val="00745B6F"/>
    <w:rsid w:val="00747F30"/>
    <w:rsid w:val="0075055E"/>
    <w:rsid w:val="007520B4"/>
    <w:rsid w:val="00752AB4"/>
    <w:rsid w:val="00756C28"/>
    <w:rsid w:val="0075783F"/>
    <w:rsid w:val="00757B8C"/>
    <w:rsid w:val="007605D1"/>
    <w:rsid w:val="00761ECF"/>
    <w:rsid w:val="00762946"/>
    <w:rsid w:val="007629F8"/>
    <w:rsid w:val="007635C6"/>
    <w:rsid w:val="007655D5"/>
    <w:rsid w:val="00765FB5"/>
    <w:rsid w:val="007718CC"/>
    <w:rsid w:val="0077386D"/>
    <w:rsid w:val="00774DCA"/>
    <w:rsid w:val="007763C1"/>
    <w:rsid w:val="00776C80"/>
    <w:rsid w:val="007774ED"/>
    <w:rsid w:val="00777E82"/>
    <w:rsid w:val="007812BE"/>
    <w:rsid w:val="00781359"/>
    <w:rsid w:val="00785968"/>
    <w:rsid w:val="00786394"/>
    <w:rsid w:val="007866FF"/>
    <w:rsid w:val="00786921"/>
    <w:rsid w:val="00787B9A"/>
    <w:rsid w:val="00794425"/>
    <w:rsid w:val="007A0312"/>
    <w:rsid w:val="007A0A35"/>
    <w:rsid w:val="007A17EE"/>
    <w:rsid w:val="007A1EAA"/>
    <w:rsid w:val="007A38D9"/>
    <w:rsid w:val="007A6FAF"/>
    <w:rsid w:val="007A740D"/>
    <w:rsid w:val="007A79FD"/>
    <w:rsid w:val="007A7B01"/>
    <w:rsid w:val="007B0B9D"/>
    <w:rsid w:val="007B1E12"/>
    <w:rsid w:val="007B26E3"/>
    <w:rsid w:val="007B5A43"/>
    <w:rsid w:val="007B6943"/>
    <w:rsid w:val="007B709B"/>
    <w:rsid w:val="007C0B44"/>
    <w:rsid w:val="007C1343"/>
    <w:rsid w:val="007C3B54"/>
    <w:rsid w:val="007C3CBB"/>
    <w:rsid w:val="007C4E73"/>
    <w:rsid w:val="007C5EF1"/>
    <w:rsid w:val="007C6A28"/>
    <w:rsid w:val="007C792A"/>
    <w:rsid w:val="007C7BF5"/>
    <w:rsid w:val="007D19B7"/>
    <w:rsid w:val="007D6EBA"/>
    <w:rsid w:val="007D75E5"/>
    <w:rsid w:val="007D773E"/>
    <w:rsid w:val="007E066E"/>
    <w:rsid w:val="007E1356"/>
    <w:rsid w:val="007E20FC"/>
    <w:rsid w:val="007E2EFE"/>
    <w:rsid w:val="007E348A"/>
    <w:rsid w:val="007E6C67"/>
    <w:rsid w:val="007E7062"/>
    <w:rsid w:val="007E759A"/>
    <w:rsid w:val="007F0525"/>
    <w:rsid w:val="007F0E1E"/>
    <w:rsid w:val="007F29A7"/>
    <w:rsid w:val="007F3784"/>
    <w:rsid w:val="007F4B68"/>
    <w:rsid w:val="007F5175"/>
    <w:rsid w:val="007F73DE"/>
    <w:rsid w:val="008004B4"/>
    <w:rsid w:val="00801279"/>
    <w:rsid w:val="00801362"/>
    <w:rsid w:val="00802637"/>
    <w:rsid w:val="00804175"/>
    <w:rsid w:val="008046CB"/>
    <w:rsid w:val="00805BE8"/>
    <w:rsid w:val="008066B9"/>
    <w:rsid w:val="00807A6C"/>
    <w:rsid w:val="008105CD"/>
    <w:rsid w:val="00810EA4"/>
    <w:rsid w:val="008132A0"/>
    <w:rsid w:val="00815F22"/>
    <w:rsid w:val="00816078"/>
    <w:rsid w:val="008177E3"/>
    <w:rsid w:val="008211AB"/>
    <w:rsid w:val="00821775"/>
    <w:rsid w:val="00823433"/>
    <w:rsid w:val="00823AA9"/>
    <w:rsid w:val="008255B9"/>
    <w:rsid w:val="00825CD8"/>
    <w:rsid w:val="00827324"/>
    <w:rsid w:val="00827452"/>
    <w:rsid w:val="008278B6"/>
    <w:rsid w:val="00831345"/>
    <w:rsid w:val="00831B22"/>
    <w:rsid w:val="008323E9"/>
    <w:rsid w:val="008331F2"/>
    <w:rsid w:val="0083457D"/>
    <w:rsid w:val="00834B7B"/>
    <w:rsid w:val="008355EA"/>
    <w:rsid w:val="00835F62"/>
    <w:rsid w:val="00836D11"/>
    <w:rsid w:val="00836FE5"/>
    <w:rsid w:val="00837458"/>
    <w:rsid w:val="00837AAE"/>
    <w:rsid w:val="00840240"/>
    <w:rsid w:val="0084113A"/>
    <w:rsid w:val="008429AD"/>
    <w:rsid w:val="008429DB"/>
    <w:rsid w:val="00842DBE"/>
    <w:rsid w:val="00844676"/>
    <w:rsid w:val="008454DE"/>
    <w:rsid w:val="00845CD2"/>
    <w:rsid w:val="00850C75"/>
    <w:rsid w:val="00850E39"/>
    <w:rsid w:val="00852071"/>
    <w:rsid w:val="00852194"/>
    <w:rsid w:val="0085452D"/>
    <w:rsid w:val="0085477A"/>
    <w:rsid w:val="00855107"/>
    <w:rsid w:val="00855173"/>
    <w:rsid w:val="008557D9"/>
    <w:rsid w:val="00855BF7"/>
    <w:rsid w:val="00856089"/>
    <w:rsid w:val="00856214"/>
    <w:rsid w:val="00860D45"/>
    <w:rsid w:val="00860D75"/>
    <w:rsid w:val="00862089"/>
    <w:rsid w:val="0086234B"/>
    <w:rsid w:val="00864185"/>
    <w:rsid w:val="00864A68"/>
    <w:rsid w:val="00864E16"/>
    <w:rsid w:val="00866382"/>
    <w:rsid w:val="00866D5B"/>
    <w:rsid w:val="00866FF5"/>
    <w:rsid w:val="008673A6"/>
    <w:rsid w:val="008677D9"/>
    <w:rsid w:val="00867899"/>
    <w:rsid w:val="008706E7"/>
    <w:rsid w:val="00870807"/>
    <w:rsid w:val="00872458"/>
    <w:rsid w:val="0087332D"/>
    <w:rsid w:val="0087387B"/>
    <w:rsid w:val="00873E1F"/>
    <w:rsid w:val="00874144"/>
    <w:rsid w:val="00874C16"/>
    <w:rsid w:val="00877442"/>
    <w:rsid w:val="008774A2"/>
    <w:rsid w:val="008779BF"/>
    <w:rsid w:val="00877E5C"/>
    <w:rsid w:val="00884594"/>
    <w:rsid w:val="008845E6"/>
    <w:rsid w:val="00886AAD"/>
    <w:rsid w:val="00886D1F"/>
    <w:rsid w:val="008870A1"/>
    <w:rsid w:val="00887478"/>
    <w:rsid w:val="00891328"/>
    <w:rsid w:val="00891C35"/>
    <w:rsid w:val="00891E54"/>
    <w:rsid w:val="00891E7D"/>
    <w:rsid w:val="00891EE1"/>
    <w:rsid w:val="00893987"/>
    <w:rsid w:val="008944BB"/>
    <w:rsid w:val="00894527"/>
    <w:rsid w:val="00894871"/>
    <w:rsid w:val="008963EF"/>
    <w:rsid w:val="0089688E"/>
    <w:rsid w:val="00896905"/>
    <w:rsid w:val="008979E1"/>
    <w:rsid w:val="00897BCB"/>
    <w:rsid w:val="008A11FE"/>
    <w:rsid w:val="008A1FBE"/>
    <w:rsid w:val="008A317E"/>
    <w:rsid w:val="008A3316"/>
    <w:rsid w:val="008A350A"/>
    <w:rsid w:val="008A41B3"/>
    <w:rsid w:val="008A4551"/>
    <w:rsid w:val="008A51C9"/>
    <w:rsid w:val="008A5C91"/>
    <w:rsid w:val="008A63D9"/>
    <w:rsid w:val="008B1B4A"/>
    <w:rsid w:val="008B3194"/>
    <w:rsid w:val="008B3443"/>
    <w:rsid w:val="008B5AE7"/>
    <w:rsid w:val="008C0291"/>
    <w:rsid w:val="008C126D"/>
    <w:rsid w:val="008C1412"/>
    <w:rsid w:val="008C14CF"/>
    <w:rsid w:val="008C1A5A"/>
    <w:rsid w:val="008C375B"/>
    <w:rsid w:val="008C4E9C"/>
    <w:rsid w:val="008C50C9"/>
    <w:rsid w:val="008C532A"/>
    <w:rsid w:val="008C60E9"/>
    <w:rsid w:val="008C65D1"/>
    <w:rsid w:val="008D1B7C"/>
    <w:rsid w:val="008D1BB3"/>
    <w:rsid w:val="008D1D78"/>
    <w:rsid w:val="008D6102"/>
    <w:rsid w:val="008D6657"/>
    <w:rsid w:val="008E0668"/>
    <w:rsid w:val="008E19AD"/>
    <w:rsid w:val="008E1F60"/>
    <w:rsid w:val="008E307E"/>
    <w:rsid w:val="008E5759"/>
    <w:rsid w:val="008E6185"/>
    <w:rsid w:val="008E6714"/>
    <w:rsid w:val="008E67A7"/>
    <w:rsid w:val="008F42E9"/>
    <w:rsid w:val="008F4506"/>
    <w:rsid w:val="008F4888"/>
    <w:rsid w:val="008F4C3C"/>
    <w:rsid w:val="008F4DD1"/>
    <w:rsid w:val="008F549C"/>
    <w:rsid w:val="008F6056"/>
    <w:rsid w:val="008F78D3"/>
    <w:rsid w:val="008F7D4B"/>
    <w:rsid w:val="00902C07"/>
    <w:rsid w:val="009031DB"/>
    <w:rsid w:val="00905804"/>
    <w:rsid w:val="009062CF"/>
    <w:rsid w:val="00906A49"/>
    <w:rsid w:val="009101E2"/>
    <w:rsid w:val="00914C9C"/>
    <w:rsid w:val="00915D73"/>
    <w:rsid w:val="00916077"/>
    <w:rsid w:val="00916EDB"/>
    <w:rsid w:val="009170A2"/>
    <w:rsid w:val="009177E7"/>
    <w:rsid w:val="009208A6"/>
    <w:rsid w:val="00921EB6"/>
    <w:rsid w:val="00922DDD"/>
    <w:rsid w:val="00924514"/>
    <w:rsid w:val="009253D9"/>
    <w:rsid w:val="00927316"/>
    <w:rsid w:val="009273E4"/>
    <w:rsid w:val="0093133D"/>
    <w:rsid w:val="0093276D"/>
    <w:rsid w:val="009329DA"/>
    <w:rsid w:val="00933D12"/>
    <w:rsid w:val="00934888"/>
    <w:rsid w:val="009352D2"/>
    <w:rsid w:val="00935904"/>
    <w:rsid w:val="009368DD"/>
    <w:rsid w:val="00936D21"/>
    <w:rsid w:val="00937065"/>
    <w:rsid w:val="00940285"/>
    <w:rsid w:val="009407BF"/>
    <w:rsid w:val="009415B0"/>
    <w:rsid w:val="00942315"/>
    <w:rsid w:val="00942E57"/>
    <w:rsid w:val="00943DDA"/>
    <w:rsid w:val="00946FD6"/>
    <w:rsid w:val="00947BBC"/>
    <w:rsid w:val="00947CF6"/>
    <w:rsid w:val="00947E7E"/>
    <w:rsid w:val="0095139A"/>
    <w:rsid w:val="0095225C"/>
    <w:rsid w:val="00952C4B"/>
    <w:rsid w:val="00953E16"/>
    <w:rsid w:val="009542AC"/>
    <w:rsid w:val="00955383"/>
    <w:rsid w:val="0095580F"/>
    <w:rsid w:val="0095581D"/>
    <w:rsid w:val="00955DB4"/>
    <w:rsid w:val="009579DF"/>
    <w:rsid w:val="00957D41"/>
    <w:rsid w:val="00961BB2"/>
    <w:rsid w:val="00962108"/>
    <w:rsid w:val="0096375C"/>
    <w:rsid w:val="009638D6"/>
    <w:rsid w:val="009665AA"/>
    <w:rsid w:val="00966AA8"/>
    <w:rsid w:val="00967189"/>
    <w:rsid w:val="0097408E"/>
    <w:rsid w:val="00974BB2"/>
    <w:rsid w:val="00974FA7"/>
    <w:rsid w:val="009756E5"/>
    <w:rsid w:val="00976DCE"/>
    <w:rsid w:val="0097700C"/>
    <w:rsid w:val="00977A84"/>
    <w:rsid w:val="00977A8C"/>
    <w:rsid w:val="00977CB6"/>
    <w:rsid w:val="009808EC"/>
    <w:rsid w:val="009829A1"/>
    <w:rsid w:val="009838AC"/>
    <w:rsid w:val="00983910"/>
    <w:rsid w:val="009861E0"/>
    <w:rsid w:val="009924AE"/>
    <w:rsid w:val="009932AC"/>
    <w:rsid w:val="00994351"/>
    <w:rsid w:val="00994C37"/>
    <w:rsid w:val="00996A8F"/>
    <w:rsid w:val="00996BE3"/>
    <w:rsid w:val="009A0631"/>
    <w:rsid w:val="009A0DFC"/>
    <w:rsid w:val="009A1153"/>
    <w:rsid w:val="009A1607"/>
    <w:rsid w:val="009A1DBF"/>
    <w:rsid w:val="009A23EE"/>
    <w:rsid w:val="009A3AAC"/>
    <w:rsid w:val="009A68E6"/>
    <w:rsid w:val="009A7377"/>
    <w:rsid w:val="009A7598"/>
    <w:rsid w:val="009B01D6"/>
    <w:rsid w:val="009B1443"/>
    <w:rsid w:val="009B1DF8"/>
    <w:rsid w:val="009B3D20"/>
    <w:rsid w:val="009B5017"/>
    <w:rsid w:val="009B5418"/>
    <w:rsid w:val="009B61B4"/>
    <w:rsid w:val="009C0727"/>
    <w:rsid w:val="009C3C80"/>
    <w:rsid w:val="009C46A2"/>
    <w:rsid w:val="009C492F"/>
    <w:rsid w:val="009C6E2B"/>
    <w:rsid w:val="009D10A8"/>
    <w:rsid w:val="009D180F"/>
    <w:rsid w:val="009D2087"/>
    <w:rsid w:val="009D2FF2"/>
    <w:rsid w:val="009D3226"/>
    <w:rsid w:val="009D3385"/>
    <w:rsid w:val="009D3ABB"/>
    <w:rsid w:val="009D4AC9"/>
    <w:rsid w:val="009D50B6"/>
    <w:rsid w:val="009D5559"/>
    <w:rsid w:val="009D793C"/>
    <w:rsid w:val="009D7B72"/>
    <w:rsid w:val="009D7B96"/>
    <w:rsid w:val="009E0507"/>
    <w:rsid w:val="009E0744"/>
    <w:rsid w:val="009E08B1"/>
    <w:rsid w:val="009E0A8B"/>
    <w:rsid w:val="009E0FA2"/>
    <w:rsid w:val="009E16A9"/>
    <w:rsid w:val="009E2015"/>
    <w:rsid w:val="009E29C4"/>
    <w:rsid w:val="009E375F"/>
    <w:rsid w:val="009E39D4"/>
    <w:rsid w:val="009E433B"/>
    <w:rsid w:val="009E5401"/>
    <w:rsid w:val="009E680B"/>
    <w:rsid w:val="009F089C"/>
    <w:rsid w:val="009F30D1"/>
    <w:rsid w:val="009F69A2"/>
    <w:rsid w:val="009F6ADE"/>
    <w:rsid w:val="009F6D95"/>
    <w:rsid w:val="009F7ADC"/>
    <w:rsid w:val="009F7EB1"/>
    <w:rsid w:val="00A00F3C"/>
    <w:rsid w:val="00A013A2"/>
    <w:rsid w:val="00A04623"/>
    <w:rsid w:val="00A0493D"/>
    <w:rsid w:val="00A0758F"/>
    <w:rsid w:val="00A1033C"/>
    <w:rsid w:val="00A10783"/>
    <w:rsid w:val="00A10E7F"/>
    <w:rsid w:val="00A11772"/>
    <w:rsid w:val="00A1349F"/>
    <w:rsid w:val="00A135CC"/>
    <w:rsid w:val="00A144D2"/>
    <w:rsid w:val="00A1570A"/>
    <w:rsid w:val="00A15EFE"/>
    <w:rsid w:val="00A16F00"/>
    <w:rsid w:val="00A1780E"/>
    <w:rsid w:val="00A17866"/>
    <w:rsid w:val="00A211B4"/>
    <w:rsid w:val="00A223CF"/>
    <w:rsid w:val="00A26502"/>
    <w:rsid w:val="00A32A64"/>
    <w:rsid w:val="00A33DDF"/>
    <w:rsid w:val="00A33DF2"/>
    <w:rsid w:val="00A34547"/>
    <w:rsid w:val="00A34AB9"/>
    <w:rsid w:val="00A360A6"/>
    <w:rsid w:val="00A36465"/>
    <w:rsid w:val="00A376B7"/>
    <w:rsid w:val="00A41833"/>
    <w:rsid w:val="00A4184A"/>
    <w:rsid w:val="00A419D7"/>
    <w:rsid w:val="00A41BF5"/>
    <w:rsid w:val="00A42DBC"/>
    <w:rsid w:val="00A44656"/>
    <w:rsid w:val="00A4475B"/>
    <w:rsid w:val="00A44778"/>
    <w:rsid w:val="00A452BE"/>
    <w:rsid w:val="00A461E7"/>
    <w:rsid w:val="00A469E7"/>
    <w:rsid w:val="00A50163"/>
    <w:rsid w:val="00A5135A"/>
    <w:rsid w:val="00A5444C"/>
    <w:rsid w:val="00A56CC2"/>
    <w:rsid w:val="00A570EC"/>
    <w:rsid w:val="00A57B99"/>
    <w:rsid w:val="00A604A4"/>
    <w:rsid w:val="00A605C5"/>
    <w:rsid w:val="00A60762"/>
    <w:rsid w:val="00A612A1"/>
    <w:rsid w:val="00A61328"/>
    <w:rsid w:val="00A61B7D"/>
    <w:rsid w:val="00A64D27"/>
    <w:rsid w:val="00A65B0F"/>
    <w:rsid w:val="00A6605B"/>
    <w:rsid w:val="00A66ADC"/>
    <w:rsid w:val="00A66D39"/>
    <w:rsid w:val="00A66F1B"/>
    <w:rsid w:val="00A670A7"/>
    <w:rsid w:val="00A70461"/>
    <w:rsid w:val="00A70947"/>
    <w:rsid w:val="00A7147D"/>
    <w:rsid w:val="00A71A8E"/>
    <w:rsid w:val="00A72A7E"/>
    <w:rsid w:val="00A72CA0"/>
    <w:rsid w:val="00A73C78"/>
    <w:rsid w:val="00A7487E"/>
    <w:rsid w:val="00A74C67"/>
    <w:rsid w:val="00A76304"/>
    <w:rsid w:val="00A77A46"/>
    <w:rsid w:val="00A80E69"/>
    <w:rsid w:val="00A81AFF"/>
    <w:rsid w:val="00A81B15"/>
    <w:rsid w:val="00A81BFB"/>
    <w:rsid w:val="00A837FF"/>
    <w:rsid w:val="00A84052"/>
    <w:rsid w:val="00A84DC8"/>
    <w:rsid w:val="00A859F0"/>
    <w:rsid w:val="00A85DBC"/>
    <w:rsid w:val="00A86803"/>
    <w:rsid w:val="00A87FEB"/>
    <w:rsid w:val="00A912F2"/>
    <w:rsid w:val="00A91434"/>
    <w:rsid w:val="00A92D86"/>
    <w:rsid w:val="00A93F9F"/>
    <w:rsid w:val="00A941C3"/>
    <w:rsid w:val="00A9420E"/>
    <w:rsid w:val="00A94A2E"/>
    <w:rsid w:val="00A955BE"/>
    <w:rsid w:val="00A97648"/>
    <w:rsid w:val="00AA1CFD"/>
    <w:rsid w:val="00AA2239"/>
    <w:rsid w:val="00AA2363"/>
    <w:rsid w:val="00AA275A"/>
    <w:rsid w:val="00AA33D2"/>
    <w:rsid w:val="00AA4CD4"/>
    <w:rsid w:val="00AA717F"/>
    <w:rsid w:val="00AB0672"/>
    <w:rsid w:val="00AB0C57"/>
    <w:rsid w:val="00AB10C0"/>
    <w:rsid w:val="00AB1195"/>
    <w:rsid w:val="00AB21B4"/>
    <w:rsid w:val="00AB2B35"/>
    <w:rsid w:val="00AB4182"/>
    <w:rsid w:val="00AB430C"/>
    <w:rsid w:val="00AB6A6B"/>
    <w:rsid w:val="00AC044C"/>
    <w:rsid w:val="00AC19B0"/>
    <w:rsid w:val="00AC27DB"/>
    <w:rsid w:val="00AC48F1"/>
    <w:rsid w:val="00AC5711"/>
    <w:rsid w:val="00AC61EA"/>
    <w:rsid w:val="00AC6D6B"/>
    <w:rsid w:val="00AC6D9C"/>
    <w:rsid w:val="00AC7E69"/>
    <w:rsid w:val="00AD14FE"/>
    <w:rsid w:val="00AD329E"/>
    <w:rsid w:val="00AD5268"/>
    <w:rsid w:val="00AD5DAB"/>
    <w:rsid w:val="00AD7736"/>
    <w:rsid w:val="00AE10CE"/>
    <w:rsid w:val="00AE1F94"/>
    <w:rsid w:val="00AE299D"/>
    <w:rsid w:val="00AE2F1A"/>
    <w:rsid w:val="00AE70D4"/>
    <w:rsid w:val="00AE73C3"/>
    <w:rsid w:val="00AE7868"/>
    <w:rsid w:val="00AF0407"/>
    <w:rsid w:val="00AF049B"/>
    <w:rsid w:val="00AF4D57"/>
    <w:rsid w:val="00AF4D8B"/>
    <w:rsid w:val="00AF4E7C"/>
    <w:rsid w:val="00B00158"/>
    <w:rsid w:val="00B047D5"/>
    <w:rsid w:val="00B067CA"/>
    <w:rsid w:val="00B07DB0"/>
    <w:rsid w:val="00B1056C"/>
    <w:rsid w:val="00B11383"/>
    <w:rsid w:val="00B11D74"/>
    <w:rsid w:val="00B12B26"/>
    <w:rsid w:val="00B13DF4"/>
    <w:rsid w:val="00B140BA"/>
    <w:rsid w:val="00B14C6F"/>
    <w:rsid w:val="00B163F8"/>
    <w:rsid w:val="00B17A5D"/>
    <w:rsid w:val="00B22635"/>
    <w:rsid w:val="00B2472D"/>
    <w:rsid w:val="00B24CA0"/>
    <w:rsid w:val="00B2549F"/>
    <w:rsid w:val="00B26941"/>
    <w:rsid w:val="00B30EAD"/>
    <w:rsid w:val="00B32C02"/>
    <w:rsid w:val="00B35C7E"/>
    <w:rsid w:val="00B371D8"/>
    <w:rsid w:val="00B4108D"/>
    <w:rsid w:val="00B4149A"/>
    <w:rsid w:val="00B4266A"/>
    <w:rsid w:val="00B47B48"/>
    <w:rsid w:val="00B51816"/>
    <w:rsid w:val="00B5245B"/>
    <w:rsid w:val="00B5366C"/>
    <w:rsid w:val="00B538B2"/>
    <w:rsid w:val="00B5441C"/>
    <w:rsid w:val="00B54BF1"/>
    <w:rsid w:val="00B562C2"/>
    <w:rsid w:val="00B56C76"/>
    <w:rsid w:val="00B57265"/>
    <w:rsid w:val="00B633AE"/>
    <w:rsid w:val="00B665D2"/>
    <w:rsid w:val="00B66F22"/>
    <w:rsid w:val="00B6737C"/>
    <w:rsid w:val="00B70CB5"/>
    <w:rsid w:val="00B70DDD"/>
    <w:rsid w:val="00B71102"/>
    <w:rsid w:val="00B71CE1"/>
    <w:rsid w:val="00B7214D"/>
    <w:rsid w:val="00B7220D"/>
    <w:rsid w:val="00B74159"/>
    <w:rsid w:val="00B74372"/>
    <w:rsid w:val="00B75525"/>
    <w:rsid w:val="00B80283"/>
    <w:rsid w:val="00B80552"/>
    <w:rsid w:val="00B8095F"/>
    <w:rsid w:val="00B80B0C"/>
    <w:rsid w:val="00B80B11"/>
    <w:rsid w:val="00B8157C"/>
    <w:rsid w:val="00B831AE"/>
    <w:rsid w:val="00B840C8"/>
    <w:rsid w:val="00B8446C"/>
    <w:rsid w:val="00B86F75"/>
    <w:rsid w:val="00B87725"/>
    <w:rsid w:val="00B9039B"/>
    <w:rsid w:val="00B92116"/>
    <w:rsid w:val="00B925D9"/>
    <w:rsid w:val="00B96146"/>
    <w:rsid w:val="00B96164"/>
    <w:rsid w:val="00B96331"/>
    <w:rsid w:val="00B97140"/>
    <w:rsid w:val="00B97447"/>
    <w:rsid w:val="00BA1147"/>
    <w:rsid w:val="00BA259A"/>
    <w:rsid w:val="00BA259C"/>
    <w:rsid w:val="00BA29D3"/>
    <w:rsid w:val="00BA307F"/>
    <w:rsid w:val="00BA3255"/>
    <w:rsid w:val="00BA5280"/>
    <w:rsid w:val="00BA5E76"/>
    <w:rsid w:val="00BB03AA"/>
    <w:rsid w:val="00BB14F1"/>
    <w:rsid w:val="00BB1886"/>
    <w:rsid w:val="00BB47B8"/>
    <w:rsid w:val="00BB572E"/>
    <w:rsid w:val="00BB74F7"/>
    <w:rsid w:val="00BB74FD"/>
    <w:rsid w:val="00BC17C2"/>
    <w:rsid w:val="00BC1A94"/>
    <w:rsid w:val="00BC2E9B"/>
    <w:rsid w:val="00BC32E1"/>
    <w:rsid w:val="00BC5982"/>
    <w:rsid w:val="00BC60BF"/>
    <w:rsid w:val="00BD0A12"/>
    <w:rsid w:val="00BD28BF"/>
    <w:rsid w:val="00BD2D12"/>
    <w:rsid w:val="00BD6404"/>
    <w:rsid w:val="00BE0A2E"/>
    <w:rsid w:val="00BE0C87"/>
    <w:rsid w:val="00BE33AE"/>
    <w:rsid w:val="00BE390B"/>
    <w:rsid w:val="00BE7D69"/>
    <w:rsid w:val="00BF046F"/>
    <w:rsid w:val="00BF3515"/>
    <w:rsid w:val="00BF41BB"/>
    <w:rsid w:val="00BF5DFF"/>
    <w:rsid w:val="00BF6C88"/>
    <w:rsid w:val="00C001C6"/>
    <w:rsid w:val="00C00DA1"/>
    <w:rsid w:val="00C01D50"/>
    <w:rsid w:val="00C01D6F"/>
    <w:rsid w:val="00C01F71"/>
    <w:rsid w:val="00C03A82"/>
    <w:rsid w:val="00C04913"/>
    <w:rsid w:val="00C0498B"/>
    <w:rsid w:val="00C056DC"/>
    <w:rsid w:val="00C06B24"/>
    <w:rsid w:val="00C1329B"/>
    <w:rsid w:val="00C14E62"/>
    <w:rsid w:val="00C153B2"/>
    <w:rsid w:val="00C1572F"/>
    <w:rsid w:val="00C16724"/>
    <w:rsid w:val="00C16801"/>
    <w:rsid w:val="00C20D04"/>
    <w:rsid w:val="00C219CA"/>
    <w:rsid w:val="00C235EF"/>
    <w:rsid w:val="00C2417F"/>
    <w:rsid w:val="00C24C05"/>
    <w:rsid w:val="00C24D2F"/>
    <w:rsid w:val="00C26222"/>
    <w:rsid w:val="00C31283"/>
    <w:rsid w:val="00C33C48"/>
    <w:rsid w:val="00C340E5"/>
    <w:rsid w:val="00C35AA7"/>
    <w:rsid w:val="00C36626"/>
    <w:rsid w:val="00C36F19"/>
    <w:rsid w:val="00C404C3"/>
    <w:rsid w:val="00C43BA1"/>
    <w:rsid w:val="00C43DAB"/>
    <w:rsid w:val="00C440F7"/>
    <w:rsid w:val="00C45960"/>
    <w:rsid w:val="00C473BC"/>
    <w:rsid w:val="00C47F08"/>
    <w:rsid w:val="00C5051A"/>
    <w:rsid w:val="00C50EE1"/>
    <w:rsid w:val="00C514A6"/>
    <w:rsid w:val="00C52121"/>
    <w:rsid w:val="00C54736"/>
    <w:rsid w:val="00C54F0A"/>
    <w:rsid w:val="00C55507"/>
    <w:rsid w:val="00C56CF4"/>
    <w:rsid w:val="00C5739F"/>
    <w:rsid w:val="00C57CF0"/>
    <w:rsid w:val="00C60C0E"/>
    <w:rsid w:val="00C62B34"/>
    <w:rsid w:val="00C63557"/>
    <w:rsid w:val="00C649BD"/>
    <w:rsid w:val="00C65891"/>
    <w:rsid w:val="00C66510"/>
    <w:rsid w:val="00C66AC9"/>
    <w:rsid w:val="00C700D5"/>
    <w:rsid w:val="00C71D34"/>
    <w:rsid w:val="00C724D3"/>
    <w:rsid w:val="00C72874"/>
    <w:rsid w:val="00C72951"/>
    <w:rsid w:val="00C76343"/>
    <w:rsid w:val="00C76BB7"/>
    <w:rsid w:val="00C77DD9"/>
    <w:rsid w:val="00C810AB"/>
    <w:rsid w:val="00C82476"/>
    <w:rsid w:val="00C831EE"/>
    <w:rsid w:val="00C83BE6"/>
    <w:rsid w:val="00C84E12"/>
    <w:rsid w:val="00C85268"/>
    <w:rsid w:val="00C85354"/>
    <w:rsid w:val="00C86ABA"/>
    <w:rsid w:val="00C8717C"/>
    <w:rsid w:val="00C929DF"/>
    <w:rsid w:val="00C935E7"/>
    <w:rsid w:val="00C943F3"/>
    <w:rsid w:val="00C95914"/>
    <w:rsid w:val="00CA08C6"/>
    <w:rsid w:val="00CA0A77"/>
    <w:rsid w:val="00CA0E98"/>
    <w:rsid w:val="00CA157A"/>
    <w:rsid w:val="00CA2729"/>
    <w:rsid w:val="00CA3057"/>
    <w:rsid w:val="00CA45F8"/>
    <w:rsid w:val="00CA5DBF"/>
    <w:rsid w:val="00CA70A0"/>
    <w:rsid w:val="00CA74A2"/>
    <w:rsid w:val="00CA782C"/>
    <w:rsid w:val="00CB0305"/>
    <w:rsid w:val="00CB0329"/>
    <w:rsid w:val="00CB290D"/>
    <w:rsid w:val="00CB2AF3"/>
    <w:rsid w:val="00CB2AFB"/>
    <w:rsid w:val="00CB33C7"/>
    <w:rsid w:val="00CB6DA7"/>
    <w:rsid w:val="00CB7565"/>
    <w:rsid w:val="00CB7E4C"/>
    <w:rsid w:val="00CC04FF"/>
    <w:rsid w:val="00CC25B4"/>
    <w:rsid w:val="00CC3582"/>
    <w:rsid w:val="00CC382E"/>
    <w:rsid w:val="00CC393C"/>
    <w:rsid w:val="00CC415A"/>
    <w:rsid w:val="00CC4F48"/>
    <w:rsid w:val="00CC5F88"/>
    <w:rsid w:val="00CC6607"/>
    <w:rsid w:val="00CC699C"/>
    <w:rsid w:val="00CC69C8"/>
    <w:rsid w:val="00CC738F"/>
    <w:rsid w:val="00CC77A2"/>
    <w:rsid w:val="00CC7D81"/>
    <w:rsid w:val="00CD07FD"/>
    <w:rsid w:val="00CD307E"/>
    <w:rsid w:val="00CD491A"/>
    <w:rsid w:val="00CD4A78"/>
    <w:rsid w:val="00CD629F"/>
    <w:rsid w:val="00CD64CA"/>
    <w:rsid w:val="00CD6A1B"/>
    <w:rsid w:val="00CD75AC"/>
    <w:rsid w:val="00CD7D8F"/>
    <w:rsid w:val="00CE0A7F"/>
    <w:rsid w:val="00CE1718"/>
    <w:rsid w:val="00CE17CB"/>
    <w:rsid w:val="00CE1B1B"/>
    <w:rsid w:val="00CE32C2"/>
    <w:rsid w:val="00CE3966"/>
    <w:rsid w:val="00CE59E0"/>
    <w:rsid w:val="00CE6CDA"/>
    <w:rsid w:val="00CF0313"/>
    <w:rsid w:val="00CF0411"/>
    <w:rsid w:val="00CF14FC"/>
    <w:rsid w:val="00CF2D25"/>
    <w:rsid w:val="00CF3952"/>
    <w:rsid w:val="00CF3B3D"/>
    <w:rsid w:val="00CF3BF7"/>
    <w:rsid w:val="00CF4156"/>
    <w:rsid w:val="00CF49E5"/>
    <w:rsid w:val="00CF4E0C"/>
    <w:rsid w:val="00CF65D5"/>
    <w:rsid w:val="00D0036C"/>
    <w:rsid w:val="00D0290D"/>
    <w:rsid w:val="00D039DE"/>
    <w:rsid w:val="00D03D00"/>
    <w:rsid w:val="00D05C30"/>
    <w:rsid w:val="00D10052"/>
    <w:rsid w:val="00D10368"/>
    <w:rsid w:val="00D11359"/>
    <w:rsid w:val="00D11DF8"/>
    <w:rsid w:val="00D13D5C"/>
    <w:rsid w:val="00D13DEC"/>
    <w:rsid w:val="00D14A02"/>
    <w:rsid w:val="00D15ADE"/>
    <w:rsid w:val="00D16390"/>
    <w:rsid w:val="00D164E3"/>
    <w:rsid w:val="00D16900"/>
    <w:rsid w:val="00D16DB2"/>
    <w:rsid w:val="00D20A7F"/>
    <w:rsid w:val="00D210DC"/>
    <w:rsid w:val="00D21967"/>
    <w:rsid w:val="00D22C95"/>
    <w:rsid w:val="00D23478"/>
    <w:rsid w:val="00D23822"/>
    <w:rsid w:val="00D23DCE"/>
    <w:rsid w:val="00D24572"/>
    <w:rsid w:val="00D25A44"/>
    <w:rsid w:val="00D27EC6"/>
    <w:rsid w:val="00D30DFF"/>
    <w:rsid w:val="00D311DB"/>
    <w:rsid w:val="00D3188C"/>
    <w:rsid w:val="00D31DB1"/>
    <w:rsid w:val="00D323FD"/>
    <w:rsid w:val="00D35F9B"/>
    <w:rsid w:val="00D36B69"/>
    <w:rsid w:val="00D3708F"/>
    <w:rsid w:val="00D408DD"/>
    <w:rsid w:val="00D4194D"/>
    <w:rsid w:val="00D44839"/>
    <w:rsid w:val="00D451E3"/>
    <w:rsid w:val="00D45786"/>
    <w:rsid w:val="00D45C5A"/>
    <w:rsid w:val="00D45D72"/>
    <w:rsid w:val="00D504E2"/>
    <w:rsid w:val="00D51D38"/>
    <w:rsid w:val="00D520E4"/>
    <w:rsid w:val="00D52BC9"/>
    <w:rsid w:val="00D52CC0"/>
    <w:rsid w:val="00D52F1B"/>
    <w:rsid w:val="00D53A38"/>
    <w:rsid w:val="00D53AE5"/>
    <w:rsid w:val="00D53CB8"/>
    <w:rsid w:val="00D56666"/>
    <w:rsid w:val="00D56F07"/>
    <w:rsid w:val="00D575DD"/>
    <w:rsid w:val="00D57DFA"/>
    <w:rsid w:val="00D6028D"/>
    <w:rsid w:val="00D60EA3"/>
    <w:rsid w:val="00D62070"/>
    <w:rsid w:val="00D631B7"/>
    <w:rsid w:val="00D633F0"/>
    <w:rsid w:val="00D64207"/>
    <w:rsid w:val="00D667C5"/>
    <w:rsid w:val="00D6707D"/>
    <w:rsid w:val="00D67407"/>
    <w:rsid w:val="00D67FCF"/>
    <w:rsid w:val="00D709CE"/>
    <w:rsid w:val="00D71F73"/>
    <w:rsid w:val="00D72006"/>
    <w:rsid w:val="00D764A0"/>
    <w:rsid w:val="00D766E6"/>
    <w:rsid w:val="00D77125"/>
    <w:rsid w:val="00D8048A"/>
    <w:rsid w:val="00D80786"/>
    <w:rsid w:val="00D80FF1"/>
    <w:rsid w:val="00D812FF"/>
    <w:rsid w:val="00D818D9"/>
    <w:rsid w:val="00D81CAB"/>
    <w:rsid w:val="00D81EFB"/>
    <w:rsid w:val="00D83176"/>
    <w:rsid w:val="00D8576F"/>
    <w:rsid w:val="00D8599A"/>
    <w:rsid w:val="00D85A7A"/>
    <w:rsid w:val="00D861C0"/>
    <w:rsid w:val="00D8677F"/>
    <w:rsid w:val="00D86D0F"/>
    <w:rsid w:val="00D87448"/>
    <w:rsid w:val="00D9006F"/>
    <w:rsid w:val="00D905DD"/>
    <w:rsid w:val="00D91B27"/>
    <w:rsid w:val="00D9237F"/>
    <w:rsid w:val="00D97C76"/>
    <w:rsid w:val="00D97F0C"/>
    <w:rsid w:val="00DA2AEC"/>
    <w:rsid w:val="00DA3A86"/>
    <w:rsid w:val="00DA4129"/>
    <w:rsid w:val="00DA6472"/>
    <w:rsid w:val="00DA7412"/>
    <w:rsid w:val="00DB2423"/>
    <w:rsid w:val="00DB3FA4"/>
    <w:rsid w:val="00DB615A"/>
    <w:rsid w:val="00DC2500"/>
    <w:rsid w:val="00DC2638"/>
    <w:rsid w:val="00DC47BD"/>
    <w:rsid w:val="00DC4F72"/>
    <w:rsid w:val="00DC5E8A"/>
    <w:rsid w:val="00DC5FC1"/>
    <w:rsid w:val="00DC686D"/>
    <w:rsid w:val="00DC7031"/>
    <w:rsid w:val="00DC77DC"/>
    <w:rsid w:val="00DD0453"/>
    <w:rsid w:val="00DD0C2C"/>
    <w:rsid w:val="00DD1531"/>
    <w:rsid w:val="00DD19DE"/>
    <w:rsid w:val="00DD28BC"/>
    <w:rsid w:val="00DD2B56"/>
    <w:rsid w:val="00DD3173"/>
    <w:rsid w:val="00DD3FE4"/>
    <w:rsid w:val="00DE18B5"/>
    <w:rsid w:val="00DE2704"/>
    <w:rsid w:val="00DE31F0"/>
    <w:rsid w:val="00DE3D1C"/>
    <w:rsid w:val="00DE447F"/>
    <w:rsid w:val="00DF1171"/>
    <w:rsid w:val="00DF1666"/>
    <w:rsid w:val="00DF18EB"/>
    <w:rsid w:val="00DF2333"/>
    <w:rsid w:val="00DF2BC3"/>
    <w:rsid w:val="00DF2BCC"/>
    <w:rsid w:val="00DF32E5"/>
    <w:rsid w:val="00DF4CA3"/>
    <w:rsid w:val="00E00A9D"/>
    <w:rsid w:val="00E01C41"/>
    <w:rsid w:val="00E01EC9"/>
    <w:rsid w:val="00E0227D"/>
    <w:rsid w:val="00E03E20"/>
    <w:rsid w:val="00E04B84"/>
    <w:rsid w:val="00E06466"/>
    <w:rsid w:val="00E06835"/>
    <w:rsid w:val="00E06FDA"/>
    <w:rsid w:val="00E0718E"/>
    <w:rsid w:val="00E114B8"/>
    <w:rsid w:val="00E15006"/>
    <w:rsid w:val="00E160A5"/>
    <w:rsid w:val="00E1713D"/>
    <w:rsid w:val="00E17E51"/>
    <w:rsid w:val="00E20A43"/>
    <w:rsid w:val="00E232EE"/>
    <w:rsid w:val="00E23889"/>
    <w:rsid w:val="00E23898"/>
    <w:rsid w:val="00E258FE"/>
    <w:rsid w:val="00E25EEB"/>
    <w:rsid w:val="00E319F1"/>
    <w:rsid w:val="00E33CD2"/>
    <w:rsid w:val="00E343CC"/>
    <w:rsid w:val="00E3508D"/>
    <w:rsid w:val="00E353AC"/>
    <w:rsid w:val="00E40654"/>
    <w:rsid w:val="00E40E90"/>
    <w:rsid w:val="00E43663"/>
    <w:rsid w:val="00E43953"/>
    <w:rsid w:val="00E43F1D"/>
    <w:rsid w:val="00E45C7E"/>
    <w:rsid w:val="00E46278"/>
    <w:rsid w:val="00E46B59"/>
    <w:rsid w:val="00E47F09"/>
    <w:rsid w:val="00E5004E"/>
    <w:rsid w:val="00E502F6"/>
    <w:rsid w:val="00E51127"/>
    <w:rsid w:val="00E52538"/>
    <w:rsid w:val="00E531EB"/>
    <w:rsid w:val="00E5383A"/>
    <w:rsid w:val="00E53AD9"/>
    <w:rsid w:val="00E54546"/>
    <w:rsid w:val="00E54874"/>
    <w:rsid w:val="00E54B6F"/>
    <w:rsid w:val="00E55ACA"/>
    <w:rsid w:val="00E57B74"/>
    <w:rsid w:val="00E60D12"/>
    <w:rsid w:val="00E64AF1"/>
    <w:rsid w:val="00E65BC6"/>
    <w:rsid w:val="00E660EB"/>
    <w:rsid w:val="00E661FF"/>
    <w:rsid w:val="00E66316"/>
    <w:rsid w:val="00E6755F"/>
    <w:rsid w:val="00E7135D"/>
    <w:rsid w:val="00E726EB"/>
    <w:rsid w:val="00E72CF1"/>
    <w:rsid w:val="00E72D96"/>
    <w:rsid w:val="00E76B48"/>
    <w:rsid w:val="00E77C06"/>
    <w:rsid w:val="00E80B52"/>
    <w:rsid w:val="00E824C3"/>
    <w:rsid w:val="00E82726"/>
    <w:rsid w:val="00E840B3"/>
    <w:rsid w:val="00E84D10"/>
    <w:rsid w:val="00E85023"/>
    <w:rsid w:val="00E8629F"/>
    <w:rsid w:val="00E90236"/>
    <w:rsid w:val="00E906C0"/>
    <w:rsid w:val="00E90FB0"/>
    <w:rsid w:val="00E91008"/>
    <w:rsid w:val="00E91231"/>
    <w:rsid w:val="00E91978"/>
    <w:rsid w:val="00E932F4"/>
    <w:rsid w:val="00E9374E"/>
    <w:rsid w:val="00E946D2"/>
    <w:rsid w:val="00E94F54"/>
    <w:rsid w:val="00E956DF"/>
    <w:rsid w:val="00E96B2B"/>
    <w:rsid w:val="00E972AD"/>
    <w:rsid w:val="00E97AD5"/>
    <w:rsid w:val="00EA01DB"/>
    <w:rsid w:val="00EA1111"/>
    <w:rsid w:val="00EA3B4F"/>
    <w:rsid w:val="00EA3C24"/>
    <w:rsid w:val="00EA73DF"/>
    <w:rsid w:val="00EA7560"/>
    <w:rsid w:val="00EB1284"/>
    <w:rsid w:val="00EB3DBA"/>
    <w:rsid w:val="00EB520D"/>
    <w:rsid w:val="00EB61AE"/>
    <w:rsid w:val="00EB6DEB"/>
    <w:rsid w:val="00EC1B23"/>
    <w:rsid w:val="00EC1DE0"/>
    <w:rsid w:val="00EC2F27"/>
    <w:rsid w:val="00EC322D"/>
    <w:rsid w:val="00EC473E"/>
    <w:rsid w:val="00EC74F4"/>
    <w:rsid w:val="00EC7F76"/>
    <w:rsid w:val="00ED2DFF"/>
    <w:rsid w:val="00ED383A"/>
    <w:rsid w:val="00ED38FF"/>
    <w:rsid w:val="00ED3B7B"/>
    <w:rsid w:val="00ED3E87"/>
    <w:rsid w:val="00ED530F"/>
    <w:rsid w:val="00EE1080"/>
    <w:rsid w:val="00EE3BB5"/>
    <w:rsid w:val="00EE4646"/>
    <w:rsid w:val="00EE5A7B"/>
    <w:rsid w:val="00EE5B90"/>
    <w:rsid w:val="00EE5EC9"/>
    <w:rsid w:val="00EF1EC5"/>
    <w:rsid w:val="00EF2F8C"/>
    <w:rsid w:val="00EF45F0"/>
    <w:rsid w:val="00EF4C88"/>
    <w:rsid w:val="00EF55EB"/>
    <w:rsid w:val="00EF612D"/>
    <w:rsid w:val="00EF673F"/>
    <w:rsid w:val="00EF6CCE"/>
    <w:rsid w:val="00F00A4C"/>
    <w:rsid w:val="00F00DCC"/>
    <w:rsid w:val="00F0156F"/>
    <w:rsid w:val="00F02871"/>
    <w:rsid w:val="00F02DC1"/>
    <w:rsid w:val="00F05AC8"/>
    <w:rsid w:val="00F07167"/>
    <w:rsid w:val="00F072D8"/>
    <w:rsid w:val="00F0790E"/>
    <w:rsid w:val="00F07CE0"/>
    <w:rsid w:val="00F10604"/>
    <w:rsid w:val="00F115F5"/>
    <w:rsid w:val="00F12521"/>
    <w:rsid w:val="00F128CB"/>
    <w:rsid w:val="00F13D05"/>
    <w:rsid w:val="00F1504D"/>
    <w:rsid w:val="00F1679D"/>
    <w:rsid w:val="00F1682C"/>
    <w:rsid w:val="00F16BD6"/>
    <w:rsid w:val="00F20B91"/>
    <w:rsid w:val="00F21139"/>
    <w:rsid w:val="00F2146B"/>
    <w:rsid w:val="00F21EFF"/>
    <w:rsid w:val="00F2362F"/>
    <w:rsid w:val="00F24B8B"/>
    <w:rsid w:val="00F24BE6"/>
    <w:rsid w:val="00F266CC"/>
    <w:rsid w:val="00F27E36"/>
    <w:rsid w:val="00F30D2E"/>
    <w:rsid w:val="00F338BA"/>
    <w:rsid w:val="00F3461A"/>
    <w:rsid w:val="00F35516"/>
    <w:rsid w:val="00F35790"/>
    <w:rsid w:val="00F37EF3"/>
    <w:rsid w:val="00F4136D"/>
    <w:rsid w:val="00F41633"/>
    <w:rsid w:val="00F4212E"/>
    <w:rsid w:val="00F4214A"/>
    <w:rsid w:val="00F42C20"/>
    <w:rsid w:val="00F43E34"/>
    <w:rsid w:val="00F44CD5"/>
    <w:rsid w:val="00F463B7"/>
    <w:rsid w:val="00F53053"/>
    <w:rsid w:val="00F53B68"/>
    <w:rsid w:val="00F53FE2"/>
    <w:rsid w:val="00F575FF"/>
    <w:rsid w:val="00F57CEB"/>
    <w:rsid w:val="00F618EF"/>
    <w:rsid w:val="00F61A12"/>
    <w:rsid w:val="00F62384"/>
    <w:rsid w:val="00F63310"/>
    <w:rsid w:val="00F64727"/>
    <w:rsid w:val="00F65582"/>
    <w:rsid w:val="00F65588"/>
    <w:rsid w:val="00F6660D"/>
    <w:rsid w:val="00F66E75"/>
    <w:rsid w:val="00F66F0A"/>
    <w:rsid w:val="00F70EFF"/>
    <w:rsid w:val="00F70FC8"/>
    <w:rsid w:val="00F71D50"/>
    <w:rsid w:val="00F72E42"/>
    <w:rsid w:val="00F735EF"/>
    <w:rsid w:val="00F73F33"/>
    <w:rsid w:val="00F778EE"/>
    <w:rsid w:val="00F778F0"/>
    <w:rsid w:val="00F77EB0"/>
    <w:rsid w:val="00F800F1"/>
    <w:rsid w:val="00F80F7B"/>
    <w:rsid w:val="00F81183"/>
    <w:rsid w:val="00F82EFE"/>
    <w:rsid w:val="00F86F63"/>
    <w:rsid w:val="00F87CDD"/>
    <w:rsid w:val="00F903E0"/>
    <w:rsid w:val="00F91797"/>
    <w:rsid w:val="00F9316B"/>
    <w:rsid w:val="00F933F0"/>
    <w:rsid w:val="00F937A3"/>
    <w:rsid w:val="00F93B4C"/>
    <w:rsid w:val="00F9402F"/>
    <w:rsid w:val="00F94135"/>
    <w:rsid w:val="00F94715"/>
    <w:rsid w:val="00F94C23"/>
    <w:rsid w:val="00F968E6"/>
    <w:rsid w:val="00F96A3D"/>
    <w:rsid w:val="00F971EB"/>
    <w:rsid w:val="00FA1F69"/>
    <w:rsid w:val="00FA2EEA"/>
    <w:rsid w:val="00FA2FD0"/>
    <w:rsid w:val="00FA3C89"/>
    <w:rsid w:val="00FA3F24"/>
    <w:rsid w:val="00FA4423"/>
    <w:rsid w:val="00FA461E"/>
    <w:rsid w:val="00FA4718"/>
    <w:rsid w:val="00FA5848"/>
    <w:rsid w:val="00FA6899"/>
    <w:rsid w:val="00FA7305"/>
    <w:rsid w:val="00FA7F3D"/>
    <w:rsid w:val="00FB38D8"/>
    <w:rsid w:val="00FC051F"/>
    <w:rsid w:val="00FC06FF"/>
    <w:rsid w:val="00FC0F9F"/>
    <w:rsid w:val="00FC243C"/>
    <w:rsid w:val="00FC2C9D"/>
    <w:rsid w:val="00FC451B"/>
    <w:rsid w:val="00FC45F4"/>
    <w:rsid w:val="00FC555E"/>
    <w:rsid w:val="00FC69B4"/>
    <w:rsid w:val="00FD05A9"/>
    <w:rsid w:val="00FD0694"/>
    <w:rsid w:val="00FD235E"/>
    <w:rsid w:val="00FD25BE"/>
    <w:rsid w:val="00FD2E70"/>
    <w:rsid w:val="00FD34A0"/>
    <w:rsid w:val="00FD3EE5"/>
    <w:rsid w:val="00FD482E"/>
    <w:rsid w:val="00FD6307"/>
    <w:rsid w:val="00FD6B7A"/>
    <w:rsid w:val="00FD7AA7"/>
    <w:rsid w:val="00FE3887"/>
    <w:rsid w:val="00FE4D1D"/>
    <w:rsid w:val="00FF1B41"/>
    <w:rsid w:val="00FF1FCB"/>
    <w:rsid w:val="00FF2FD9"/>
    <w:rsid w:val="00FF339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89D6510E-1717-4EBB-AE77-FE654ED1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List,- Bullets,?? ??,?????,????,リスト段落,Lista1,列出段落1,中等深浅网格 1 - 着色 21,R4_bullets,列表段落1,—ño’i—Ž,¥¡¡¡¡ì¬º¥¹¥È¶ÎÂä,ÁÐ³ö¶ÎÂä,¥ê¥¹¥È¶ÎÂä,1st level - Bullet List Paragraph,Lettre d'introduction,Paragrafo elenco,Normal bullet 2,Bullet list,목록단락,リ"/>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List Char,-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1">
    <w:name w:val="样式 标题 1 + 小三"/>
    <w:basedOn w:val="Heading1"/>
    <w:rsid w:val="004C243B"/>
    <w:pPr>
      <w:numPr>
        <w:numId w:val="3"/>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character" w:customStyle="1" w:styleId="ng-star-inserted">
    <w:name w:val="ng-star-inserted"/>
    <w:basedOn w:val="DefaultParagraphFont"/>
    <w:rsid w:val="004C243B"/>
  </w:style>
  <w:style w:type="paragraph" w:customStyle="1" w:styleId="paragraph">
    <w:name w:val="paragraph"/>
    <w:basedOn w:val="Normal"/>
    <w:rsid w:val="004C243B"/>
    <w:pPr>
      <w:spacing w:before="100" w:beforeAutospacing="1" w:after="100" w:afterAutospacing="1"/>
    </w:pPr>
    <w:rPr>
      <w:rFonts w:eastAsia="Times New Roman"/>
      <w:sz w:val="24"/>
      <w:szCs w:val="24"/>
      <w:lang w:val="en-US"/>
    </w:rPr>
  </w:style>
  <w:style w:type="character" w:customStyle="1" w:styleId="apple-converted-space">
    <w:name w:val="apple-converted-space"/>
    <w:basedOn w:val="DefaultParagraphFont"/>
    <w:rsid w:val="00387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ACC8599-9BDB-494C-9ECA-D1EF974A6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DFD85-4A35-4A8A-83DA-195A1C5E94CD}">
  <ds:schemaRefs>
    <ds:schemaRef ds:uri="http://schemas.microsoft.com/sharepoint/v3/contenttype/forms"/>
  </ds:schemaRefs>
</ds:datastoreItem>
</file>

<file path=customXml/itemProps3.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4.xml><?xml version="1.0" encoding="utf-8"?>
<ds:datastoreItem xmlns:ds="http://schemas.openxmlformats.org/officeDocument/2006/customXml" ds:itemID="{DE2D01F7-E153-4DA7-97A0-6A292C56797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680</Words>
  <Characters>3159</Characters>
  <Application>Microsoft Office Word</Application>
  <DocSecurity>0</DocSecurity>
  <Lines>92</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Santhan T</cp:lastModifiedBy>
  <cp:revision>2</cp:revision>
  <cp:lastPrinted>2019-04-25T01:09:00Z</cp:lastPrinted>
  <dcterms:created xsi:type="dcterms:W3CDTF">2026-05-21T08:53:00Z</dcterms:created>
  <dcterms:modified xsi:type="dcterms:W3CDTF">2026-05-21T08:53:00Z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docLang">
    <vt:lpwstr>en</vt:lpwstr>
  </property>
  <property fmtid="{D5CDD505-2E9C-101B-9397-08002B2CF9AE}" pid="18" name="MediaServiceImageTags">
    <vt:lpwstr/>
  </property>
</Properties>
</file>