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C74C0" w14:textId="101545A4" w:rsidR="008A5BB8" w:rsidRDefault="008A5BB8" w:rsidP="008A5BB8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ko-KR"/>
        </w:rPr>
      </w:pPr>
      <w:r>
        <w:rPr>
          <w:b/>
          <w:sz w:val="24"/>
        </w:rPr>
        <w:t>3GPP TSG-RAN WG4 Meeting # 11</w:t>
      </w:r>
      <w:r w:rsidR="003D0B53">
        <w:rPr>
          <w:rFonts w:hint="eastAsia"/>
          <w:b/>
          <w:sz w:val="24"/>
          <w:lang w:eastAsia="ko-KR"/>
        </w:rPr>
        <w:t>7</w:t>
      </w:r>
      <w:r>
        <w:rPr>
          <w:b/>
          <w:i/>
          <w:sz w:val="28"/>
        </w:rPr>
        <w:tab/>
        <w:t>R4-25</w:t>
      </w:r>
      <w:r w:rsidR="003107A8">
        <w:rPr>
          <w:rFonts w:hint="eastAsia"/>
          <w:b/>
          <w:i/>
          <w:sz w:val="28"/>
          <w:lang w:eastAsia="ko-KR"/>
        </w:rPr>
        <w:t>21516</w:t>
      </w:r>
    </w:p>
    <w:p w14:paraId="4E06DDB4" w14:textId="6D1B685F" w:rsidR="008A5BB8" w:rsidRPr="008F2170" w:rsidRDefault="003D0B53" w:rsidP="008F2170">
      <w:pPr>
        <w:pStyle w:val="a4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Theme="minorEastAsia" w:hAnsi="Arial" w:cs="Arial"/>
          <w:b/>
          <w:sz w:val="24"/>
          <w:szCs w:val="24"/>
          <w:lang w:eastAsia="ko-KR"/>
        </w:rPr>
      </w:pP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Dallas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USA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Nov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.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17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-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21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, 2025</w:t>
      </w:r>
    </w:p>
    <w:p w14:paraId="7874127C" w14:textId="77777777" w:rsidR="008A5BB8" w:rsidRPr="00210542" w:rsidRDefault="008A5BB8" w:rsidP="008A5BB8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17F625EC" w14:textId="62711E5D" w:rsidR="008A5BB8" w:rsidRPr="00210542" w:rsidRDefault="008A5BB8" w:rsidP="008A5BB8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>
        <w:rPr>
          <w:rFonts w:ascii="Arial" w:hAnsi="Arial" w:cs="Arial"/>
          <w:b/>
          <w:lang w:val="en-US"/>
        </w:rPr>
        <w:t xml:space="preserve">Discussion for </w:t>
      </w:r>
      <w:r w:rsidR="00617DA6">
        <w:rPr>
          <w:rFonts w:ascii="Arial" w:hAnsi="Arial" w:cs="Arial" w:hint="eastAsia"/>
          <w:b/>
          <w:lang w:val="en-US" w:eastAsia="ko-KR"/>
        </w:rPr>
        <w:t xml:space="preserve">Rel-20 </w:t>
      </w:r>
      <w:r w:rsidR="00016088">
        <w:rPr>
          <w:rFonts w:ascii="Arial" w:hAnsi="Arial" w:cs="Arial" w:hint="eastAsia"/>
          <w:b/>
          <w:lang w:val="en-US" w:eastAsia="ko-KR"/>
        </w:rPr>
        <w:t>IoT-NTN HPUE</w:t>
      </w:r>
      <w:r w:rsidR="00617DA6">
        <w:rPr>
          <w:rFonts w:ascii="Arial" w:hAnsi="Arial" w:cs="Arial" w:hint="eastAsia"/>
          <w:b/>
          <w:lang w:val="en-US" w:eastAsia="ko-KR"/>
        </w:rPr>
        <w:t xml:space="preserve"> </w:t>
      </w:r>
    </w:p>
    <w:p w14:paraId="59198069" w14:textId="0D61E9F3" w:rsidR="008A5BB8" w:rsidRPr="00953237" w:rsidRDefault="008A5BB8" w:rsidP="008A5BB8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F80A36">
        <w:rPr>
          <w:rFonts w:ascii="Arial" w:hAnsi="Arial" w:cs="Arial" w:hint="eastAsia"/>
          <w:b/>
          <w:lang w:val="en-US" w:eastAsia="ko-KR"/>
        </w:rPr>
        <w:t>7.6.3</w:t>
      </w:r>
    </w:p>
    <w:p w14:paraId="42602665" w14:textId="77777777" w:rsidR="008A5BB8" w:rsidRPr="00210542" w:rsidRDefault="008A5BB8" w:rsidP="008A5BB8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507109EF" w:rsidR="00F60300" w:rsidRPr="00210542" w:rsidRDefault="00F60300" w:rsidP="0052178F">
      <w:pPr>
        <w:pStyle w:val="1"/>
        <w:rPr>
          <w:lang w:val="en-US" w:eastAsia="ko-KR"/>
        </w:rPr>
      </w:pPr>
      <w:bookmarkStart w:id="0" w:name="_Ref124589705"/>
      <w:bookmarkStart w:id="1" w:name="_Ref129681862"/>
      <w:r w:rsidRPr="00210542">
        <w:rPr>
          <w:lang w:val="en-US"/>
        </w:rPr>
        <w:t>Introduction</w:t>
      </w:r>
      <w:bookmarkEnd w:id="0"/>
      <w:bookmarkEnd w:id="1"/>
    </w:p>
    <w:p w14:paraId="7DA043B5" w14:textId="6F639476" w:rsidR="00491703" w:rsidRPr="00D66B61" w:rsidRDefault="00A534BE" w:rsidP="000C7306">
      <w:pPr>
        <w:rPr>
          <w:lang w:val="en-US" w:eastAsia="ko-KR"/>
        </w:rPr>
      </w:pPr>
      <w:bookmarkStart w:id="2" w:name="_Ref124589665"/>
      <w:bookmarkStart w:id="3" w:name="_Ref71620620"/>
      <w:bookmarkStart w:id="4" w:name="_Ref124671424"/>
      <w:r>
        <w:rPr>
          <w:lang w:val="en-US" w:eastAsia="ko-KR"/>
        </w:rPr>
        <w:t>In the RAN4#</w:t>
      </w:r>
      <w:r w:rsidR="00C8374A">
        <w:rPr>
          <w:lang w:val="en-US" w:eastAsia="ko-KR"/>
        </w:rPr>
        <w:t>115, the</w:t>
      </w:r>
      <w:r w:rsidR="00491703">
        <w:rPr>
          <w:lang w:val="en-US" w:eastAsia="ko-KR"/>
        </w:rPr>
        <w:t xml:space="preserve"> WF on </w:t>
      </w:r>
      <w:r w:rsidR="00387556" w:rsidRPr="00387556">
        <w:rPr>
          <w:lang w:val="en-US" w:eastAsia="ko-KR"/>
        </w:rPr>
        <w:t>NR_IoT_NTN_Ph2</w:t>
      </w:r>
      <w:r w:rsidR="00491703">
        <w:rPr>
          <w:lang w:val="en-US" w:eastAsia="ko-KR"/>
        </w:rPr>
        <w:t xml:space="preserve">was approved. In this discussion, we share our point of view for the </w:t>
      </w:r>
      <w:r w:rsidR="00A316A2" w:rsidRPr="00A316A2">
        <w:rPr>
          <w:lang w:val="en-US" w:eastAsia="ko-KR"/>
        </w:rPr>
        <w:t xml:space="preserve">HPUE requirements for </w:t>
      </w:r>
      <w:r w:rsidR="00387556" w:rsidRPr="00387556">
        <w:rPr>
          <w:lang w:val="en-US" w:eastAsia="ko-KR"/>
        </w:rPr>
        <w:t>NR_IoT_NTN_Ph2</w:t>
      </w:r>
      <w:r w:rsidR="00A316A2" w:rsidRPr="00A316A2">
        <w:rPr>
          <w:lang w:val="en-US" w:eastAsia="ko-KR"/>
        </w:rPr>
        <w:t xml:space="preserve"> </w:t>
      </w:r>
      <w:r w:rsidR="003F3592">
        <w:rPr>
          <w:lang w:val="en-US" w:eastAsia="ko-KR"/>
        </w:rPr>
        <w:t xml:space="preserve">based </w:t>
      </w:r>
      <w:r w:rsidR="00491703">
        <w:rPr>
          <w:lang w:val="en-US" w:eastAsia="ko-KR"/>
        </w:rPr>
        <w:t xml:space="preserve">on the approved </w:t>
      </w:r>
      <w:r w:rsidR="00C8374A">
        <w:rPr>
          <w:lang w:val="en-US" w:eastAsia="ko-KR"/>
        </w:rPr>
        <w:t>WF [</w:t>
      </w:r>
      <w:r w:rsidR="00491703">
        <w:rPr>
          <w:lang w:val="en-US" w:eastAsia="ko-KR"/>
        </w:rPr>
        <w:t>1]</w:t>
      </w:r>
      <w:r w:rsidR="00D66B61">
        <w:rPr>
          <w:rFonts w:hint="eastAsia"/>
          <w:lang w:val="en-US" w:eastAsia="ko-KR"/>
        </w:rPr>
        <w:t>.</w:t>
      </w:r>
    </w:p>
    <w:p w14:paraId="46BC37B4" w14:textId="05998992" w:rsidR="00032EED" w:rsidRDefault="0022170A" w:rsidP="0052178F">
      <w:pPr>
        <w:pStyle w:val="1"/>
        <w:rPr>
          <w:lang w:val="en-US" w:eastAsia="ko-KR"/>
        </w:rPr>
      </w:pPr>
      <w:r>
        <w:rPr>
          <w:lang w:val="en-US" w:eastAsia="ko-KR"/>
        </w:rPr>
        <w:t>Discussion</w:t>
      </w:r>
    </w:p>
    <w:p w14:paraId="4946C09F" w14:textId="300AFFA1" w:rsidR="008E431A" w:rsidRDefault="00387556" w:rsidP="00987A7E">
      <w:pPr>
        <w:pStyle w:val="2"/>
        <w:rPr>
          <w:lang w:eastAsia="ko-KR"/>
        </w:rPr>
      </w:pPr>
      <w:r>
        <w:rPr>
          <w:rFonts w:hint="eastAsia"/>
          <w:lang w:eastAsia="ko-KR"/>
        </w:rPr>
        <w:t>UE RF front end heating issue</w:t>
      </w:r>
    </w:p>
    <w:p w14:paraId="56C7BF15" w14:textId="77777777" w:rsidR="00387556" w:rsidRDefault="00387556" w:rsidP="00387556">
      <w:pPr>
        <w:pStyle w:val="aa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Way forward for </w:t>
      </w:r>
      <w:proofErr w:type="spellStart"/>
      <w:r>
        <w:rPr>
          <w:rFonts w:hint="eastAsia"/>
          <w:lang w:eastAsia="ko-KR"/>
        </w:rPr>
        <w:t>for</w:t>
      </w:r>
      <w:proofErr w:type="spellEnd"/>
      <w:r>
        <w:rPr>
          <w:rFonts w:hint="eastAsia"/>
          <w:lang w:eastAsia="ko-KR"/>
        </w:rPr>
        <w:t xml:space="preserve"> SAR solution and UE RF front end assumption for IoT-NTN HPUE </w:t>
      </w:r>
      <w:r>
        <w:t>[1]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87556" w14:paraId="480271CB" w14:textId="77777777" w:rsidTr="00E85835">
        <w:tc>
          <w:tcPr>
            <w:tcW w:w="9855" w:type="dxa"/>
          </w:tcPr>
          <w:p w14:paraId="47FA6970" w14:textId="77777777" w:rsidR="00387556" w:rsidRDefault="00387556" w:rsidP="00E85835">
            <w:pPr>
              <w:pStyle w:val="4"/>
              <w:numPr>
                <w:ilvl w:val="0"/>
                <w:numId w:val="0"/>
              </w:numPr>
              <w:rPr>
                <w:rFonts w:eastAsia="PMingLiU"/>
                <w:sz w:val="22"/>
                <w:lang w:val="en-US" w:eastAsia="zh-TW"/>
              </w:rPr>
            </w:pPr>
            <w:r w:rsidRPr="00E823ED">
              <w:rPr>
                <w:sz w:val="22"/>
                <w:lang w:val="en-US"/>
              </w:rPr>
              <w:t xml:space="preserve">Issue </w:t>
            </w:r>
            <w:r w:rsidRPr="00E823ED">
              <w:rPr>
                <w:rFonts w:eastAsia="PMingLiU" w:hint="eastAsia"/>
                <w:sz w:val="22"/>
                <w:lang w:val="en-US" w:eastAsia="zh-TW"/>
              </w:rPr>
              <w:t>2</w:t>
            </w:r>
            <w:r w:rsidRPr="00E823ED">
              <w:rPr>
                <w:sz w:val="22"/>
                <w:lang w:val="en-US"/>
              </w:rPr>
              <w:t>-</w:t>
            </w:r>
            <w:r w:rsidRPr="00E823ED">
              <w:rPr>
                <w:rFonts w:eastAsia="PMingLiU" w:hint="eastAsia"/>
                <w:sz w:val="22"/>
                <w:lang w:val="en-US" w:eastAsia="zh-TW"/>
              </w:rPr>
              <w:t>2</w:t>
            </w:r>
            <w:r w:rsidRPr="00E823ED">
              <w:rPr>
                <w:sz w:val="22"/>
                <w:lang w:val="en-US"/>
              </w:rPr>
              <w:t>-</w:t>
            </w:r>
            <w:r w:rsidRPr="00E823ED">
              <w:rPr>
                <w:rFonts w:eastAsia="PMingLiU" w:hint="eastAsia"/>
                <w:sz w:val="22"/>
                <w:lang w:val="en-US" w:eastAsia="zh-TW"/>
              </w:rPr>
              <w:t>2</w:t>
            </w:r>
            <w:r w:rsidRPr="00E823ED">
              <w:rPr>
                <w:sz w:val="22"/>
                <w:lang w:val="en-US"/>
              </w:rPr>
              <w:t xml:space="preserve">: </w:t>
            </w:r>
            <w:r w:rsidRPr="00E823ED">
              <w:rPr>
                <w:rFonts w:eastAsia="PMingLiU" w:hint="eastAsia"/>
                <w:sz w:val="22"/>
                <w:lang w:val="en-US" w:eastAsia="zh-TW"/>
              </w:rPr>
              <w:t xml:space="preserve">SAR solution for </w:t>
            </w:r>
            <w:r w:rsidRPr="00E823ED">
              <w:rPr>
                <w:rFonts w:eastAsia="PMingLiU"/>
                <w:sz w:val="22"/>
                <w:lang w:val="en-US" w:eastAsia="zh-TW"/>
              </w:rPr>
              <w:t>PC1.5 NB-IoT NTN UE</w:t>
            </w:r>
          </w:p>
          <w:p w14:paraId="6CABBB3C" w14:textId="77777777" w:rsidR="00387556" w:rsidRPr="00936051" w:rsidRDefault="00387556" w:rsidP="00E85835">
            <w:pPr>
              <w:keepNext/>
              <w:spacing w:after="120" w:line="259" w:lineRule="auto"/>
              <w:rPr>
                <w:rFonts w:eastAsia="PMingLiU"/>
                <w:highlight w:val="green"/>
                <w:lang w:val="en-US" w:eastAsia="zh-TW"/>
              </w:rPr>
            </w:pPr>
            <w:r w:rsidRPr="00936051">
              <w:rPr>
                <w:rFonts w:eastAsia="PMingLiU" w:hint="eastAsia"/>
                <w:highlight w:val="green"/>
                <w:lang w:val="en-US" w:eastAsia="zh-TW"/>
              </w:rPr>
              <w:t>Agreement:</w:t>
            </w:r>
          </w:p>
          <w:p w14:paraId="133AECED" w14:textId="77777777" w:rsidR="00387556" w:rsidRPr="009B3D49" w:rsidRDefault="00387556" w:rsidP="00E85835">
            <w:pPr>
              <w:pStyle w:val="af1"/>
              <w:keepNext/>
              <w:widowControl/>
              <w:numPr>
                <w:ilvl w:val="0"/>
                <w:numId w:val="25"/>
              </w:numPr>
              <w:wordWrap/>
              <w:autoSpaceDE/>
              <w:autoSpaceDN/>
              <w:spacing w:after="120" w:line="259" w:lineRule="auto"/>
              <w:ind w:leftChars="0" w:left="936"/>
              <w:jc w:val="left"/>
              <w:rPr>
                <w:highlight w:val="green"/>
              </w:rPr>
            </w:pPr>
            <w:r w:rsidRPr="00936051">
              <w:rPr>
                <w:rFonts w:eastAsia="PMingLiU" w:hint="eastAsia"/>
                <w:highlight w:val="green"/>
                <w:lang w:eastAsia="zh-TW"/>
              </w:rPr>
              <w:t xml:space="preserve">Re-use existing P-MPR method for </w:t>
            </w:r>
            <w:r w:rsidRPr="00936051">
              <w:rPr>
                <w:rFonts w:eastAsia="PMingLiU"/>
                <w:highlight w:val="green"/>
                <w:lang w:eastAsia="zh-TW"/>
              </w:rPr>
              <w:t>PC1.5 NB-IoT NTN UE</w:t>
            </w:r>
            <w:r w:rsidRPr="009B3D49">
              <w:rPr>
                <w:highlight w:val="green"/>
              </w:rPr>
              <w:t>.</w:t>
            </w:r>
          </w:p>
          <w:p w14:paraId="56A00AF3" w14:textId="77777777" w:rsidR="00387556" w:rsidRPr="00E823ED" w:rsidRDefault="00387556" w:rsidP="00E85835">
            <w:pPr>
              <w:keepNext/>
              <w:rPr>
                <w:rFonts w:eastAsiaTheme="minorEastAsia"/>
                <w:lang w:val="en-US" w:eastAsia="zh-TW"/>
              </w:rPr>
            </w:pPr>
          </w:p>
          <w:p w14:paraId="54D0F7B9" w14:textId="77777777" w:rsidR="00387556" w:rsidRPr="00EA5013" w:rsidRDefault="00387556" w:rsidP="00E85835">
            <w:pPr>
              <w:pStyle w:val="4"/>
              <w:numPr>
                <w:ilvl w:val="0"/>
                <w:numId w:val="0"/>
              </w:numPr>
              <w:rPr>
                <w:sz w:val="22"/>
                <w:lang w:val="en-US"/>
              </w:rPr>
            </w:pPr>
            <w:r w:rsidRPr="00EA5013">
              <w:rPr>
                <w:sz w:val="22"/>
                <w:lang w:val="en-US"/>
              </w:rPr>
              <w:t>Issue 2-2-</w:t>
            </w:r>
            <w:r>
              <w:rPr>
                <w:rFonts w:eastAsiaTheme="minorEastAsia" w:hint="eastAsia"/>
                <w:sz w:val="22"/>
                <w:lang w:val="en-US" w:eastAsia="zh-TW"/>
              </w:rPr>
              <w:t>3:</w:t>
            </w:r>
            <w:r w:rsidRPr="00EA5013">
              <w:rPr>
                <w:sz w:val="22"/>
                <w:lang w:val="en-US"/>
              </w:rPr>
              <w:t xml:space="preserve"> UE RF front end assumptions and related accommodations</w:t>
            </w:r>
          </w:p>
          <w:p w14:paraId="6FBC602D" w14:textId="77777777" w:rsidR="00387556" w:rsidRPr="00C61DF7" w:rsidRDefault="00387556" w:rsidP="00E85835">
            <w:pPr>
              <w:keepNext/>
              <w:spacing w:after="120" w:line="259" w:lineRule="auto"/>
              <w:rPr>
                <w:rFonts w:eastAsia="PMingLiU"/>
                <w:highlight w:val="green"/>
                <w:lang w:val="en-US" w:eastAsia="zh-TW"/>
              </w:rPr>
            </w:pPr>
            <w:proofErr w:type="spellStart"/>
            <w:r w:rsidRPr="00C61DF7">
              <w:rPr>
                <w:rFonts w:eastAsia="PMingLiU" w:hint="eastAsia"/>
                <w:highlight w:val="green"/>
                <w:lang w:val="en-US" w:eastAsia="zh-TW"/>
              </w:rPr>
              <w:t>WayFoward</w:t>
            </w:r>
            <w:proofErr w:type="spellEnd"/>
            <w:r w:rsidRPr="00C61DF7">
              <w:rPr>
                <w:rFonts w:eastAsia="PMingLiU" w:hint="eastAsia"/>
                <w:highlight w:val="green"/>
                <w:lang w:val="en-US" w:eastAsia="zh-TW"/>
              </w:rPr>
              <w:t>:</w:t>
            </w:r>
          </w:p>
          <w:p w14:paraId="28C294BC" w14:textId="77777777" w:rsidR="00387556" w:rsidRPr="00C61DF7" w:rsidRDefault="00387556" w:rsidP="00E85835">
            <w:pPr>
              <w:pStyle w:val="af1"/>
              <w:keepNext/>
              <w:widowControl/>
              <w:numPr>
                <w:ilvl w:val="0"/>
                <w:numId w:val="25"/>
              </w:numPr>
              <w:wordWrap/>
              <w:autoSpaceDE/>
              <w:autoSpaceDN/>
              <w:spacing w:after="120" w:line="259" w:lineRule="auto"/>
              <w:ind w:leftChars="0" w:left="936"/>
              <w:jc w:val="left"/>
              <w:rPr>
                <w:highlight w:val="green"/>
              </w:rPr>
            </w:pPr>
            <w:r w:rsidRPr="00C61DF7">
              <w:rPr>
                <w:highlight w:val="green"/>
                <w:lang w:eastAsia="zh-TW"/>
              </w:rPr>
              <w:t>FFS on power handling challenges when NB</w:t>
            </w:r>
            <w:r w:rsidRPr="00C61DF7">
              <w:rPr>
                <w:rFonts w:eastAsia="MingLiU"/>
                <w:highlight w:val="green"/>
                <w:lang w:eastAsia="zh-TW"/>
              </w:rPr>
              <w:t xml:space="preserve">-IoT NTN </w:t>
            </w:r>
            <w:r w:rsidRPr="00C61DF7">
              <w:rPr>
                <w:highlight w:val="green"/>
                <w:lang w:eastAsia="zh-TW"/>
              </w:rPr>
              <w:t xml:space="preserve">UE is scheduled for long duration </w:t>
            </w:r>
            <w:r w:rsidRPr="00C61DF7">
              <w:rPr>
                <w:rFonts w:hint="eastAsia"/>
                <w:highlight w:val="green"/>
                <w:lang w:eastAsia="zh-TW"/>
              </w:rPr>
              <w:t>e.g. 256ms</w:t>
            </w:r>
            <w:r>
              <w:rPr>
                <w:rFonts w:hint="eastAsia"/>
                <w:highlight w:val="green"/>
                <w:lang w:eastAsia="zh-TW"/>
              </w:rPr>
              <w:t xml:space="preserve"> </w:t>
            </w:r>
            <w:r w:rsidRPr="00C61DF7">
              <w:rPr>
                <w:highlight w:val="green"/>
                <w:lang w:eastAsia="zh-TW"/>
              </w:rPr>
              <w:t xml:space="preserve">in UL with </w:t>
            </w:r>
            <w:r>
              <w:rPr>
                <w:rFonts w:hint="eastAsia"/>
                <w:highlight w:val="green"/>
                <w:lang w:eastAsia="zh-TW"/>
              </w:rPr>
              <w:t xml:space="preserve">high power e.g. </w:t>
            </w:r>
            <w:r w:rsidRPr="00C61DF7">
              <w:rPr>
                <w:rFonts w:hint="eastAsia"/>
                <w:highlight w:val="green"/>
                <w:lang w:eastAsia="zh-TW"/>
              </w:rPr>
              <w:t>+29dBm</w:t>
            </w:r>
            <w:r w:rsidRPr="00C61DF7">
              <w:rPr>
                <w:highlight w:val="green"/>
                <w:lang w:eastAsia="zh-TW"/>
              </w:rPr>
              <w:t>. (e.g. potential accommodations to UE maximum output power requirements</w:t>
            </w:r>
            <w:r w:rsidRPr="00C61DF7">
              <w:rPr>
                <w:rFonts w:hint="eastAsia"/>
                <w:highlight w:val="green"/>
                <w:lang w:eastAsia="zh-TW"/>
              </w:rPr>
              <w:t>)</w:t>
            </w:r>
          </w:p>
          <w:p w14:paraId="4BD0C9D6" w14:textId="77777777" w:rsidR="00387556" w:rsidRPr="00C61DF7" w:rsidRDefault="00387556" w:rsidP="00E85835">
            <w:pPr>
              <w:pStyle w:val="af1"/>
              <w:keepNext/>
              <w:widowControl/>
              <w:numPr>
                <w:ilvl w:val="0"/>
                <w:numId w:val="25"/>
              </w:numPr>
              <w:wordWrap/>
              <w:autoSpaceDE/>
              <w:autoSpaceDN/>
              <w:spacing w:after="120" w:line="259" w:lineRule="auto"/>
              <w:ind w:leftChars="0" w:left="936"/>
              <w:jc w:val="left"/>
              <w:rPr>
                <w:highlight w:val="green"/>
              </w:rPr>
            </w:pPr>
            <w:r w:rsidRPr="00C61DF7">
              <w:rPr>
                <w:rFonts w:hint="eastAsia"/>
                <w:highlight w:val="green"/>
                <w:lang w:eastAsia="zh-TW"/>
              </w:rPr>
              <w:t xml:space="preserve">The timeline of the </w:t>
            </w:r>
            <w:r w:rsidRPr="00C61DF7">
              <w:rPr>
                <w:highlight w:val="green"/>
                <w:lang w:eastAsia="zh-TW"/>
              </w:rPr>
              <w:t>PC1.5 IoT NTN</w:t>
            </w:r>
            <w:r w:rsidRPr="00C61DF7">
              <w:rPr>
                <w:rFonts w:hint="eastAsia"/>
                <w:highlight w:val="green"/>
                <w:lang w:eastAsia="zh-TW"/>
              </w:rPr>
              <w:t xml:space="preserve"> work shall not be impacted by this issue,</w:t>
            </w:r>
            <w:r w:rsidRPr="00C61DF7">
              <w:rPr>
                <w:rFonts w:eastAsiaTheme="minorEastAsia" w:hint="eastAsia"/>
                <w:highlight w:val="green"/>
                <w:lang w:eastAsia="zh-TW"/>
              </w:rPr>
              <w:t xml:space="preserve"> even if no solution is agreed, no discussion after RAN4#118.</w:t>
            </w:r>
          </w:p>
          <w:p w14:paraId="23DBF2E8" w14:textId="77777777" w:rsidR="00387556" w:rsidRPr="00387556" w:rsidRDefault="00387556" w:rsidP="00E85835">
            <w:pPr>
              <w:rPr>
                <w:rFonts w:eastAsiaTheme="minorEastAsia"/>
                <w:color w:val="5B9BD5" w:themeColor="accent1"/>
                <w:lang w:val="en-US" w:eastAsia="ko-KR"/>
              </w:rPr>
            </w:pPr>
          </w:p>
        </w:tc>
      </w:tr>
    </w:tbl>
    <w:p w14:paraId="1556C058" w14:textId="64A2F878" w:rsidR="003207AC" w:rsidRPr="006F2AA1" w:rsidRDefault="003207AC" w:rsidP="000B0576">
      <w:pPr>
        <w:rPr>
          <w:bCs/>
          <w:lang w:val="en-US" w:eastAsia="ko-KR"/>
        </w:rPr>
      </w:pPr>
    </w:p>
    <w:p w14:paraId="5FA25451" w14:textId="2BC5FDDA" w:rsidR="006F2AA1" w:rsidRPr="006F2AA1" w:rsidRDefault="006F2AA1" w:rsidP="000B0576">
      <w:pPr>
        <w:rPr>
          <w:bCs/>
          <w:lang w:val="en-US" w:eastAsia="ko-KR"/>
        </w:rPr>
      </w:pPr>
      <w:r w:rsidRPr="006F2AA1">
        <w:rPr>
          <w:bCs/>
          <w:lang w:val="en-US" w:eastAsia="ko-KR"/>
        </w:rPr>
        <w:t>In the previous RAN4 meeting, it was agreed to reuse the existing P-MPR method as the SAR solution for PC1.5 NB-IoT NTN UE. This approach leverages the established mechanism used in 5G to ensure compliance with SAR regulations under high-power transmission conditions.</w:t>
      </w:r>
    </w:p>
    <w:p w14:paraId="483D800A" w14:textId="66C2B59C" w:rsidR="00387556" w:rsidRDefault="006F2AA1" w:rsidP="000B0576">
      <w:pPr>
        <w:rPr>
          <w:bCs/>
          <w:lang w:val="en-US" w:eastAsia="ko-KR"/>
        </w:rPr>
      </w:pPr>
      <w:r w:rsidRPr="006F2AA1">
        <w:rPr>
          <w:bCs/>
          <w:lang w:val="en-US" w:eastAsia="ko-KR"/>
        </w:rPr>
        <w:t>Although the P-MPR approach appears promising in mitigating SAR-related issues, its applicability to RF front-end protection is not yet confirmed. Traditionally, P-MPR has been applied to address SAR constraints, but its extension to RF front-end overhead management requires further validation.</w:t>
      </w:r>
    </w:p>
    <w:p w14:paraId="5AA4BFF0" w14:textId="77777777" w:rsidR="006F2AA1" w:rsidRDefault="006F2AA1" w:rsidP="000B0576">
      <w:pPr>
        <w:rPr>
          <w:bCs/>
          <w:lang w:val="en-US" w:eastAsia="ko-KR"/>
        </w:rPr>
      </w:pPr>
    </w:p>
    <w:p w14:paraId="07580BCA" w14:textId="49C08B9C" w:rsidR="006F2AA1" w:rsidRDefault="006F2AA1" w:rsidP="000B0576">
      <w:pPr>
        <w:rPr>
          <w:bCs/>
          <w:lang w:val="en-US" w:eastAsia="ko-KR"/>
        </w:rPr>
      </w:pPr>
      <w:r w:rsidRPr="006F2AA1">
        <w:rPr>
          <w:rFonts w:hint="eastAsia"/>
          <w:b/>
          <w:lang w:val="en-US" w:eastAsia="ko-KR"/>
        </w:rPr>
        <w:t>Proposal 1</w:t>
      </w:r>
      <w:r>
        <w:rPr>
          <w:rFonts w:hint="eastAsia"/>
          <w:bCs/>
          <w:lang w:val="en-US" w:eastAsia="ko-KR"/>
        </w:rPr>
        <w:t xml:space="preserve">: </w:t>
      </w:r>
      <w:r w:rsidR="00043FDB">
        <w:rPr>
          <w:rFonts w:hint="eastAsia"/>
          <w:bCs/>
          <w:lang w:val="en-US" w:eastAsia="ko-KR"/>
        </w:rPr>
        <w:t>S</w:t>
      </w:r>
      <w:r w:rsidRPr="006F2AA1">
        <w:rPr>
          <w:bCs/>
          <w:lang w:val="en-US" w:eastAsia="ko-KR"/>
        </w:rPr>
        <w:t>tudy the feasibility of extending the P-MPR mechanism beyond SAR regulation, to also cover UE RF front-end protection under prolonged high-power transmission scenarios.</w:t>
      </w:r>
    </w:p>
    <w:p w14:paraId="6A9BD7B6" w14:textId="77777777" w:rsidR="006F2AA1" w:rsidRDefault="006F2AA1" w:rsidP="000B0576">
      <w:pPr>
        <w:rPr>
          <w:bCs/>
          <w:lang w:val="en-US" w:eastAsia="ko-KR"/>
        </w:rPr>
      </w:pPr>
    </w:p>
    <w:p w14:paraId="1CA8AA4F" w14:textId="6409CD19" w:rsidR="006F2AA1" w:rsidRDefault="006F2AA1" w:rsidP="006F2AA1">
      <w:pPr>
        <w:pStyle w:val="2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PC1.5 IoT-NTN MPR requirement</w:t>
      </w:r>
    </w:p>
    <w:p w14:paraId="58537535" w14:textId="1ED55353" w:rsidR="006F2AA1" w:rsidRDefault="006F2AA1" w:rsidP="006F2AA1">
      <w:pPr>
        <w:pStyle w:val="aa"/>
        <w:keepNext/>
      </w:pPr>
      <w:r>
        <w:t xml:space="preserve">Table </w:t>
      </w:r>
      <w:r>
        <w:rPr>
          <w:rFonts w:hint="eastAsia"/>
          <w:lang w:eastAsia="ko-KR"/>
        </w:rPr>
        <w:t>2</w:t>
      </w:r>
      <w:r>
        <w:t xml:space="preserve"> Way forward for </w:t>
      </w:r>
      <w:proofErr w:type="spellStart"/>
      <w:r>
        <w:rPr>
          <w:rFonts w:hint="eastAsia"/>
          <w:lang w:eastAsia="ko-KR"/>
        </w:rPr>
        <w:t>for</w:t>
      </w:r>
      <w:proofErr w:type="spellEnd"/>
      <w:r>
        <w:rPr>
          <w:rFonts w:hint="eastAsia"/>
          <w:lang w:eastAsia="ko-KR"/>
        </w:rPr>
        <w:t xml:space="preserve"> SAR solution and UE RF front end assumption for IoT-NTN HPUE </w:t>
      </w:r>
      <w:r>
        <w:t>[1]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F2AA1" w14:paraId="370CB149" w14:textId="77777777" w:rsidTr="00E85835">
        <w:tc>
          <w:tcPr>
            <w:tcW w:w="9855" w:type="dxa"/>
          </w:tcPr>
          <w:p w14:paraId="5E631E24" w14:textId="77777777" w:rsidR="006F2AA1" w:rsidRPr="009B3D49" w:rsidRDefault="006F2AA1" w:rsidP="006F2AA1">
            <w:pPr>
              <w:pStyle w:val="4"/>
              <w:numPr>
                <w:ilvl w:val="0"/>
                <w:numId w:val="0"/>
              </w:numPr>
              <w:rPr>
                <w:rFonts w:eastAsia="PMingLiU"/>
                <w:sz w:val="22"/>
                <w:lang w:val="en-US" w:eastAsia="zh-TW"/>
              </w:rPr>
            </w:pPr>
            <w:r w:rsidRPr="009B3D49">
              <w:rPr>
                <w:sz w:val="22"/>
                <w:lang w:val="en-US"/>
              </w:rPr>
              <w:lastRenderedPageBreak/>
              <w:t xml:space="preserve">Issue </w:t>
            </w:r>
            <w:r w:rsidRPr="009B3D49">
              <w:rPr>
                <w:rFonts w:eastAsia="PMingLiU" w:hint="eastAsia"/>
                <w:sz w:val="22"/>
                <w:lang w:val="en-US" w:eastAsia="zh-TW"/>
              </w:rPr>
              <w:t>2</w:t>
            </w:r>
            <w:r w:rsidRPr="009B3D49">
              <w:rPr>
                <w:sz w:val="22"/>
                <w:lang w:val="en-US"/>
              </w:rPr>
              <w:t>-</w:t>
            </w:r>
            <w:r w:rsidRPr="009B3D49">
              <w:rPr>
                <w:rFonts w:eastAsia="PMingLiU" w:hint="eastAsia"/>
                <w:sz w:val="22"/>
                <w:lang w:val="en-US" w:eastAsia="zh-TW"/>
              </w:rPr>
              <w:t>2</w:t>
            </w:r>
            <w:r w:rsidRPr="009B3D49">
              <w:rPr>
                <w:sz w:val="22"/>
                <w:lang w:val="en-US"/>
              </w:rPr>
              <w:t>-</w:t>
            </w:r>
            <w:r w:rsidRPr="009B3D49">
              <w:rPr>
                <w:rFonts w:eastAsia="PMingLiU"/>
                <w:sz w:val="22"/>
                <w:lang w:val="en-US" w:eastAsia="zh-TW"/>
              </w:rPr>
              <w:t>6</w:t>
            </w:r>
            <w:r w:rsidRPr="009B3D49">
              <w:rPr>
                <w:sz w:val="22"/>
                <w:lang w:val="en-US"/>
              </w:rPr>
              <w:t xml:space="preserve">: </w:t>
            </w:r>
            <w:r w:rsidRPr="009B3D49">
              <w:rPr>
                <w:rFonts w:eastAsia="PMingLiU" w:hint="eastAsia"/>
                <w:sz w:val="22"/>
                <w:lang w:val="en-US" w:eastAsia="zh-TW"/>
              </w:rPr>
              <w:t xml:space="preserve">MPR requirements for </w:t>
            </w:r>
            <w:r w:rsidRPr="009B3D49">
              <w:rPr>
                <w:rFonts w:eastAsia="PMingLiU"/>
                <w:sz w:val="22"/>
                <w:lang w:val="en-US" w:eastAsia="zh-TW"/>
              </w:rPr>
              <w:t>PC1.5 NB-IoT NTN UE</w:t>
            </w:r>
          </w:p>
          <w:p w14:paraId="1B883567" w14:textId="77777777" w:rsidR="006F2AA1" w:rsidRPr="00E7713A" w:rsidRDefault="006F2AA1" w:rsidP="006F2AA1">
            <w:pPr>
              <w:keepNext/>
              <w:spacing w:after="120" w:line="259" w:lineRule="auto"/>
              <w:rPr>
                <w:rFonts w:eastAsia="PMingLiU"/>
                <w:highlight w:val="green"/>
                <w:lang w:val="en-US" w:eastAsia="zh-TW"/>
              </w:rPr>
            </w:pPr>
            <w:r w:rsidRPr="00E7713A">
              <w:rPr>
                <w:rFonts w:eastAsia="PMingLiU" w:hint="eastAsia"/>
                <w:highlight w:val="green"/>
                <w:lang w:val="en-US" w:eastAsia="zh-TW"/>
              </w:rPr>
              <w:t>Agreement:</w:t>
            </w:r>
          </w:p>
          <w:p w14:paraId="53758097" w14:textId="77777777" w:rsidR="006F2AA1" w:rsidRDefault="006F2AA1" w:rsidP="006F2AA1">
            <w:pPr>
              <w:pStyle w:val="af1"/>
              <w:keepNext/>
              <w:widowControl/>
              <w:numPr>
                <w:ilvl w:val="0"/>
                <w:numId w:val="25"/>
              </w:numPr>
              <w:wordWrap/>
              <w:overflowPunct w:val="0"/>
              <w:adjustRightInd w:val="0"/>
              <w:spacing w:after="120" w:line="259" w:lineRule="auto"/>
              <w:ind w:leftChars="0" w:left="936"/>
              <w:jc w:val="left"/>
              <w:textAlignment w:val="baseline"/>
              <w:rPr>
                <w:rFonts w:eastAsia="PMingLiU"/>
                <w:highlight w:val="green"/>
                <w:lang w:eastAsia="zh-TW"/>
              </w:rPr>
            </w:pPr>
            <w:r w:rsidRPr="00E7713A">
              <w:rPr>
                <w:rFonts w:eastAsia="PMingLiU" w:hint="eastAsia"/>
                <w:highlight w:val="green"/>
                <w:lang w:eastAsia="zh-TW"/>
              </w:rPr>
              <w:t xml:space="preserve">Take the following tables as starting point for the MPR for </w:t>
            </w:r>
            <w:r w:rsidRPr="00E7713A">
              <w:rPr>
                <w:rFonts w:eastAsia="PMingLiU"/>
                <w:highlight w:val="green"/>
                <w:lang w:eastAsia="zh-TW"/>
              </w:rPr>
              <w:t>PC1.5 NB-IoT NTN UE</w:t>
            </w:r>
            <w:r w:rsidRPr="00E7713A">
              <w:rPr>
                <w:rFonts w:eastAsia="PMingLiU" w:hint="eastAsia"/>
                <w:highlight w:val="green"/>
                <w:lang w:eastAsia="zh-TW"/>
              </w:rPr>
              <w:t xml:space="preserve"> (Based on </w:t>
            </w:r>
            <w:r w:rsidRPr="00E7713A">
              <w:rPr>
                <w:rFonts w:eastAsia="PMingLiU"/>
                <w:highlight w:val="green"/>
                <w:lang w:eastAsia="zh-TW"/>
              </w:rPr>
              <w:t>MPR = maximum {0, PC1 MPR - 2dB}</w:t>
            </w:r>
            <w:r w:rsidRPr="00E7713A">
              <w:rPr>
                <w:rFonts w:eastAsia="PMingLiU" w:hint="eastAsia"/>
                <w:highlight w:val="green"/>
                <w:lang w:eastAsia="zh-TW"/>
              </w:rPr>
              <w:t>)</w:t>
            </w:r>
          </w:p>
          <w:p w14:paraId="5DD30854" w14:textId="77777777" w:rsidR="006F2AA1" w:rsidRPr="00E7713A" w:rsidRDefault="006F2AA1" w:rsidP="006F2AA1">
            <w:pPr>
              <w:pStyle w:val="af1"/>
              <w:keepNext/>
              <w:spacing w:after="120" w:line="259" w:lineRule="auto"/>
              <w:jc w:val="center"/>
              <w:rPr>
                <w:rFonts w:eastAsia="PMingLiU"/>
                <w:highlight w:val="green"/>
                <w:lang w:eastAsia="zh-TW"/>
              </w:rPr>
            </w:pPr>
            <w:r w:rsidRPr="00E7713A">
              <w:rPr>
                <w:rFonts w:eastAsia="PMingLiU" w:hint="eastAsia"/>
                <w:highlight w:val="green"/>
                <w:lang w:eastAsia="zh-TW"/>
              </w:rPr>
              <w:t>Table 2-2-</w:t>
            </w:r>
            <w:r>
              <w:rPr>
                <w:rFonts w:eastAsia="PMingLiU" w:hint="eastAsia"/>
                <w:highlight w:val="green"/>
                <w:lang w:eastAsia="zh-TW"/>
              </w:rPr>
              <w:t>6</w:t>
            </w:r>
            <w:r w:rsidRPr="00E7713A">
              <w:rPr>
                <w:rFonts w:eastAsia="PMingLiU" w:hint="eastAsia"/>
                <w:highlight w:val="green"/>
                <w:lang w:eastAsia="zh-TW"/>
              </w:rPr>
              <w:t xml:space="preserve">-1 </w:t>
            </w:r>
            <w:r w:rsidRPr="00E7713A">
              <w:rPr>
                <w:rFonts w:eastAsia="PMingLiU"/>
                <w:highlight w:val="green"/>
                <w:lang w:eastAsia="zh-TW"/>
              </w:rPr>
              <w:t>Maximum Power Reduction (MPR) for UE category NB1 and NB2 Power Class 1.5, Single-Tone</w:t>
            </w:r>
          </w:p>
          <w:tbl>
            <w:tblPr>
              <w:tblW w:w="7034" w:type="dxa"/>
              <w:tblInd w:w="2146" w:type="dxa"/>
              <w:tblLayout w:type="fixed"/>
              <w:tblLook w:val="04A0" w:firstRow="1" w:lastRow="0" w:firstColumn="1" w:lastColumn="0" w:noHBand="0" w:noVBand="1"/>
            </w:tblPr>
            <w:tblGrid>
              <w:gridCol w:w="1648"/>
              <w:gridCol w:w="897"/>
              <w:gridCol w:w="898"/>
              <w:gridCol w:w="898"/>
              <w:gridCol w:w="897"/>
              <w:gridCol w:w="898"/>
              <w:gridCol w:w="898"/>
            </w:tblGrid>
            <w:tr w:rsidR="006F2AA1" w:rsidRPr="00E7713A" w14:paraId="3209B52D" w14:textId="77777777" w:rsidTr="00E85835">
              <w:tc>
                <w:tcPr>
                  <w:tcW w:w="1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3F378CD" w14:textId="77777777" w:rsidR="006F2AA1" w:rsidRPr="00E7713A" w:rsidRDefault="006F2AA1" w:rsidP="006F2AA1">
                  <w:pPr>
                    <w:pStyle w:val="TAH"/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</w:pPr>
                  <w:r w:rsidRPr="00E7713A"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  <w:t>Modulation</w:t>
                  </w:r>
                </w:p>
              </w:tc>
              <w:tc>
                <w:tcPr>
                  <w:tcW w:w="2693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E6E14BC" w14:textId="77777777" w:rsidR="006F2AA1" w:rsidRPr="00E7713A" w:rsidRDefault="006F2AA1" w:rsidP="006F2AA1">
                  <w:pPr>
                    <w:pStyle w:val="TAH"/>
                    <w:rPr>
                      <w:rFonts w:cs="Arial"/>
                      <w:b w:val="0"/>
                      <w:bCs/>
                      <w:sz w:val="16"/>
                      <w:szCs w:val="16"/>
                      <w:highlight w:val="green"/>
                      <w:lang w:val="en-US" w:eastAsia="ja-JP"/>
                    </w:rPr>
                  </w:pPr>
                  <w:r w:rsidRPr="00E7713A">
                    <w:rPr>
                      <w:rFonts w:cs="Arial"/>
                      <w:b w:val="0"/>
                      <w:bCs/>
                      <w:sz w:val="16"/>
                      <w:szCs w:val="16"/>
                      <w:highlight w:val="green"/>
                    </w:rPr>
                    <w:t>π</w:t>
                  </w:r>
                  <w:r w:rsidRPr="00E7713A">
                    <w:rPr>
                      <w:rFonts w:cs="Arial"/>
                      <w:b w:val="0"/>
                      <w:bCs/>
                      <w:sz w:val="16"/>
                      <w:szCs w:val="16"/>
                      <w:highlight w:val="green"/>
                      <w:lang w:val="en-US"/>
                    </w:rPr>
                    <w:t xml:space="preserve">/2 </w:t>
                  </w:r>
                  <w:r w:rsidRPr="00E7713A">
                    <w:rPr>
                      <w:rFonts w:cs="Arial"/>
                      <w:b w:val="0"/>
                      <w:bCs/>
                      <w:sz w:val="16"/>
                      <w:szCs w:val="16"/>
                      <w:highlight w:val="green"/>
                      <w:lang w:val="en-US" w:eastAsia="zh-CN"/>
                    </w:rPr>
                    <w:t>BPSK</w:t>
                  </w:r>
                  <w:r w:rsidRPr="00E7713A">
                    <w:rPr>
                      <w:rFonts w:cs="Arial"/>
                      <w:b w:val="0"/>
                      <w:bCs/>
                      <w:sz w:val="16"/>
                      <w:szCs w:val="16"/>
                      <w:highlight w:val="green"/>
                      <w:lang w:val="en-US" w:eastAsia="ja-JP"/>
                    </w:rPr>
                    <w:t xml:space="preserve">, </w:t>
                  </w:r>
                  <w:r w:rsidRPr="00E7713A">
                    <w:rPr>
                      <w:rFonts w:cs="Arial"/>
                      <w:b w:val="0"/>
                      <w:bCs/>
                      <w:sz w:val="16"/>
                      <w:szCs w:val="16"/>
                      <w:highlight w:val="green"/>
                    </w:rPr>
                    <w:t>π</w:t>
                  </w:r>
                  <w:r w:rsidRPr="00E7713A">
                    <w:rPr>
                      <w:rFonts w:cs="Arial"/>
                      <w:b w:val="0"/>
                      <w:bCs/>
                      <w:sz w:val="16"/>
                      <w:szCs w:val="16"/>
                      <w:highlight w:val="green"/>
                      <w:lang w:val="en-US"/>
                    </w:rPr>
                    <w:t>/</w:t>
                  </w:r>
                  <w:r w:rsidRPr="00E7713A">
                    <w:rPr>
                      <w:rFonts w:cs="Arial"/>
                      <w:b w:val="0"/>
                      <w:bCs/>
                      <w:sz w:val="16"/>
                      <w:szCs w:val="16"/>
                      <w:highlight w:val="green"/>
                      <w:lang w:val="en-US" w:eastAsia="zh-CN"/>
                    </w:rPr>
                    <w:t>4</w:t>
                  </w:r>
                  <w:r w:rsidRPr="00E7713A">
                    <w:rPr>
                      <w:rFonts w:cs="Arial"/>
                      <w:b w:val="0"/>
                      <w:bCs/>
                      <w:sz w:val="16"/>
                      <w:szCs w:val="16"/>
                      <w:highlight w:val="green"/>
                      <w:lang w:val="en-US"/>
                    </w:rPr>
                    <w:t xml:space="preserve"> </w:t>
                  </w:r>
                  <w:r w:rsidRPr="00E7713A">
                    <w:rPr>
                      <w:rFonts w:cs="Arial"/>
                      <w:b w:val="0"/>
                      <w:bCs/>
                      <w:sz w:val="16"/>
                      <w:szCs w:val="16"/>
                      <w:highlight w:val="green"/>
                      <w:lang w:val="en-US" w:eastAsia="zh-CN"/>
                    </w:rPr>
                    <w:t>Q</w:t>
                  </w:r>
                  <w:r w:rsidRPr="00E7713A">
                    <w:rPr>
                      <w:rFonts w:cs="Arial"/>
                      <w:b w:val="0"/>
                      <w:bCs/>
                      <w:sz w:val="16"/>
                      <w:szCs w:val="16"/>
                      <w:highlight w:val="green"/>
                      <w:lang w:val="en-US"/>
                    </w:rPr>
                    <w:t>PSK</w:t>
                  </w:r>
                </w:p>
              </w:tc>
              <w:tc>
                <w:tcPr>
                  <w:tcW w:w="2693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01E35FB" w14:textId="77777777" w:rsidR="006F2AA1" w:rsidRPr="00E7713A" w:rsidRDefault="006F2AA1" w:rsidP="006F2AA1">
                  <w:pPr>
                    <w:pStyle w:val="TAH"/>
                    <w:rPr>
                      <w:rFonts w:cs="Arial"/>
                      <w:b w:val="0"/>
                      <w:bCs/>
                      <w:sz w:val="16"/>
                      <w:szCs w:val="16"/>
                      <w:highlight w:val="green"/>
                      <w:lang w:val="en-US"/>
                    </w:rPr>
                  </w:pPr>
                  <w:r w:rsidRPr="00E7713A">
                    <w:rPr>
                      <w:rFonts w:cs="Arial"/>
                      <w:b w:val="0"/>
                      <w:bCs/>
                      <w:sz w:val="16"/>
                      <w:szCs w:val="16"/>
                      <w:highlight w:val="green"/>
                    </w:rPr>
                    <w:t>π</w:t>
                  </w:r>
                  <w:r w:rsidRPr="00E7713A">
                    <w:rPr>
                      <w:rFonts w:cs="Arial"/>
                      <w:b w:val="0"/>
                      <w:bCs/>
                      <w:sz w:val="16"/>
                      <w:szCs w:val="16"/>
                      <w:highlight w:val="green"/>
                      <w:lang w:val="en-US"/>
                    </w:rPr>
                    <w:t xml:space="preserve">/2 </w:t>
                  </w:r>
                  <w:r w:rsidRPr="00E7713A">
                    <w:rPr>
                      <w:rFonts w:cs="Arial"/>
                      <w:b w:val="0"/>
                      <w:bCs/>
                      <w:sz w:val="16"/>
                      <w:szCs w:val="16"/>
                      <w:highlight w:val="green"/>
                      <w:lang w:val="en-US" w:eastAsia="zh-CN"/>
                    </w:rPr>
                    <w:t>BPSK</w:t>
                  </w:r>
                  <w:r w:rsidRPr="00E7713A">
                    <w:rPr>
                      <w:rFonts w:cs="Arial"/>
                      <w:b w:val="0"/>
                      <w:bCs/>
                      <w:sz w:val="16"/>
                      <w:szCs w:val="16"/>
                      <w:highlight w:val="green"/>
                      <w:lang w:val="en-US" w:eastAsia="ja-JP"/>
                    </w:rPr>
                    <w:t xml:space="preserve">, </w:t>
                  </w:r>
                  <w:r w:rsidRPr="00E7713A">
                    <w:rPr>
                      <w:rFonts w:cs="Arial"/>
                      <w:b w:val="0"/>
                      <w:bCs/>
                      <w:sz w:val="16"/>
                      <w:szCs w:val="16"/>
                      <w:highlight w:val="green"/>
                    </w:rPr>
                    <w:t>π</w:t>
                  </w:r>
                  <w:r w:rsidRPr="00E7713A">
                    <w:rPr>
                      <w:rFonts w:cs="Arial"/>
                      <w:b w:val="0"/>
                      <w:bCs/>
                      <w:sz w:val="16"/>
                      <w:szCs w:val="16"/>
                      <w:highlight w:val="green"/>
                      <w:lang w:val="en-US"/>
                    </w:rPr>
                    <w:t>/</w:t>
                  </w:r>
                  <w:r w:rsidRPr="00E7713A">
                    <w:rPr>
                      <w:rFonts w:cs="Arial"/>
                      <w:b w:val="0"/>
                      <w:bCs/>
                      <w:sz w:val="16"/>
                      <w:szCs w:val="16"/>
                      <w:highlight w:val="green"/>
                      <w:lang w:val="en-US" w:eastAsia="zh-CN"/>
                    </w:rPr>
                    <w:t>4</w:t>
                  </w:r>
                  <w:r w:rsidRPr="00E7713A">
                    <w:rPr>
                      <w:rFonts w:cs="Arial"/>
                      <w:b w:val="0"/>
                      <w:bCs/>
                      <w:sz w:val="16"/>
                      <w:szCs w:val="16"/>
                      <w:highlight w:val="green"/>
                      <w:lang w:val="en-US"/>
                    </w:rPr>
                    <w:t xml:space="preserve"> </w:t>
                  </w:r>
                  <w:r w:rsidRPr="00E7713A">
                    <w:rPr>
                      <w:rFonts w:cs="Arial"/>
                      <w:b w:val="0"/>
                      <w:bCs/>
                      <w:sz w:val="16"/>
                      <w:szCs w:val="16"/>
                      <w:highlight w:val="green"/>
                      <w:lang w:val="en-US" w:eastAsia="zh-CN"/>
                    </w:rPr>
                    <w:t>Q</w:t>
                  </w:r>
                  <w:r w:rsidRPr="00E7713A">
                    <w:rPr>
                      <w:rFonts w:cs="Arial"/>
                      <w:b w:val="0"/>
                      <w:bCs/>
                      <w:sz w:val="16"/>
                      <w:szCs w:val="16"/>
                      <w:highlight w:val="green"/>
                      <w:lang w:val="en-US"/>
                    </w:rPr>
                    <w:t>PSK</w:t>
                  </w:r>
                </w:p>
              </w:tc>
            </w:tr>
            <w:tr w:rsidR="006F2AA1" w:rsidRPr="00E7713A" w14:paraId="7B2DFD92" w14:textId="77777777" w:rsidTr="00E85835">
              <w:tc>
                <w:tcPr>
                  <w:tcW w:w="1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97854C4" w14:textId="77777777" w:rsidR="006F2AA1" w:rsidRPr="00E7713A" w:rsidRDefault="006F2AA1" w:rsidP="006F2AA1">
                  <w:pPr>
                    <w:pStyle w:val="TAH"/>
                    <w:rPr>
                      <w:rFonts w:cs="Arial"/>
                      <w:sz w:val="16"/>
                      <w:szCs w:val="16"/>
                      <w:highlight w:val="green"/>
                      <w:lang w:val="en-US" w:eastAsia="zh-CN"/>
                    </w:rPr>
                  </w:pPr>
                  <w:r w:rsidRPr="00E7713A">
                    <w:rPr>
                      <w:rFonts w:cs="Arial" w:hint="eastAsia"/>
                      <w:sz w:val="16"/>
                      <w:szCs w:val="16"/>
                      <w:highlight w:val="green"/>
                      <w:lang w:val="en-US" w:eastAsia="zh-CN"/>
                    </w:rPr>
                    <w:t>S</w:t>
                  </w:r>
                  <w:r w:rsidRPr="00E7713A">
                    <w:rPr>
                      <w:rFonts w:cs="Arial"/>
                      <w:sz w:val="16"/>
                      <w:szCs w:val="16"/>
                      <w:highlight w:val="green"/>
                      <w:lang w:val="en-US" w:eastAsia="zh-CN"/>
                    </w:rPr>
                    <w:t>CS</w:t>
                  </w:r>
                </w:p>
              </w:tc>
              <w:tc>
                <w:tcPr>
                  <w:tcW w:w="2693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858BFBD" w14:textId="77777777" w:rsidR="006F2AA1" w:rsidRPr="00E7713A" w:rsidRDefault="006F2AA1" w:rsidP="006F2AA1">
                  <w:pPr>
                    <w:pStyle w:val="TAH"/>
                    <w:rPr>
                      <w:rFonts w:cs="Arial"/>
                      <w:b w:val="0"/>
                      <w:bCs/>
                      <w:sz w:val="16"/>
                      <w:szCs w:val="16"/>
                      <w:highlight w:val="green"/>
                      <w:lang w:val="en-US" w:eastAsia="zh-CN"/>
                    </w:rPr>
                  </w:pPr>
                  <w:r w:rsidRPr="00E7713A">
                    <w:rPr>
                      <w:rFonts w:cs="Arial" w:hint="eastAsia"/>
                      <w:b w:val="0"/>
                      <w:bCs/>
                      <w:sz w:val="16"/>
                      <w:szCs w:val="16"/>
                      <w:highlight w:val="green"/>
                      <w:lang w:val="en-US" w:eastAsia="zh-CN"/>
                    </w:rPr>
                    <w:t>1</w:t>
                  </w:r>
                  <w:r w:rsidRPr="00E7713A">
                    <w:rPr>
                      <w:rFonts w:cs="Arial"/>
                      <w:b w:val="0"/>
                      <w:bCs/>
                      <w:sz w:val="16"/>
                      <w:szCs w:val="16"/>
                      <w:highlight w:val="green"/>
                      <w:lang w:val="en-US" w:eastAsia="zh-CN"/>
                    </w:rPr>
                    <w:t>5 kHz</w:t>
                  </w:r>
                </w:p>
              </w:tc>
              <w:tc>
                <w:tcPr>
                  <w:tcW w:w="2693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FC09C03" w14:textId="77777777" w:rsidR="006F2AA1" w:rsidRPr="00E7713A" w:rsidRDefault="006F2AA1" w:rsidP="006F2AA1">
                  <w:pPr>
                    <w:pStyle w:val="TAH"/>
                    <w:rPr>
                      <w:rFonts w:cs="Arial"/>
                      <w:b w:val="0"/>
                      <w:bCs/>
                      <w:sz w:val="16"/>
                      <w:szCs w:val="16"/>
                      <w:highlight w:val="green"/>
                      <w:lang w:val="en-US" w:eastAsia="zh-CN"/>
                    </w:rPr>
                  </w:pPr>
                  <w:r w:rsidRPr="00E7713A">
                    <w:rPr>
                      <w:rFonts w:cs="Arial"/>
                      <w:b w:val="0"/>
                      <w:bCs/>
                      <w:sz w:val="16"/>
                      <w:szCs w:val="16"/>
                      <w:highlight w:val="green"/>
                      <w:lang w:val="en-US" w:eastAsia="zh-CN"/>
                    </w:rPr>
                    <w:t>3.75 kHz</w:t>
                  </w:r>
                </w:p>
              </w:tc>
            </w:tr>
            <w:tr w:rsidR="006F2AA1" w:rsidRPr="00E7713A" w14:paraId="733AC991" w14:textId="77777777" w:rsidTr="00E85835">
              <w:tc>
                <w:tcPr>
                  <w:tcW w:w="16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65CC1E" w14:textId="77777777" w:rsidR="006F2AA1" w:rsidRPr="00E7713A" w:rsidRDefault="006F2AA1" w:rsidP="006F2AA1">
                  <w:pPr>
                    <w:pStyle w:val="TAH"/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</w:pPr>
                  <w:r w:rsidRPr="00E7713A"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  <w:t>Tone positions for 1 Tone allocation</w:t>
                  </w:r>
                </w:p>
              </w:tc>
              <w:tc>
                <w:tcPr>
                  <w:tcW w:w="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2545AF7" w14:textId="77777777" w:rsidR="006F2AA1" w:rsidRPr="00E7713A" w:rsidRDefault="006F2AA1" w:rsidP="006F2AA1">
                  <w:pPr>
                    <w:pStyle w:val="TAC"/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</w:pPr>
                  <w:r w:rsidRPr="00E7713A"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  <w:t>0-1</w:t>
                  </w: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93274D2" w14:textId="77777777" w:rsidR="006F2AA1" w:rsidRPr="00E7713A" w:rsidRDefault="006F2AA1" w:rsidP="006F2AA1">
                  <w:pPr>
                    <w:pStyle w:val="TAC"/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</w:pPr>
                  <w:r w:rsidRPr="00E7713A"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  <w:t>2-9</w:t>
                  </w: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FB873E2" w14:textId="77777777" w:rsidR="006F2AA1" w:rsidRPr="00E7713A" w:rsidRDefault="006F2AA1" w:rsidP="006F2AA1">
                  <w:pPr>
                    <w:pStyle w:val="TAC"/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</w:pPr>
                  <w:r w:rsidRPr="00E7713A"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  <w:t>10-11</w:t>
                  </w:r>
                </w:p>
              </w:tc>
              <w:tc>
                <w:tcPr>
                  <w:tcW w:w="8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42658A" w14:textId="77777777" w:rsidR="006F2AA1" w:rsidRPr="00E7713A" w:rsidRDefault="006F2AA1" w:rsidP="006F2AA1">
                  <w:pPr>
                    <w:pStyle w:val="TAC"/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</w:pPr>
                  <w:r w:rsidRPr="00E7713A"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  <w:t>0-5</w:t>
                  </w:r>
                </w:p>
              </w:tc>
              <w:tc>
                <w:tcPr>
                  <w:tcW w:w="8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3E4110" w14:textId="77777777" w:rsidR="006F2AA1" w:rsidRPr="00E7713A" w:rsidRDefault="006F2AA1" w:rsidP="006F2AA1">
                  <w:pPr>
                    <w:pStyle w:val="TAC"/>
                    <w:rPr>
                      <w:rFonts w:cs="Arial"/>
                      <w:sz w:val="16"/>
                      <w:szCs w:val="16"/>
                      <w:highlight w:val="green"/>
                      <w:lang w:val="en-US" w:eastAsia="zh-CN"/>
                    </w:rPr>
                  </w:pPr>
                  <w:r w:rsidRPr="00E7713A">
                    <w:rPr>
                      <w:rFonts w:cs="Arial"/>
                      <w:sz w:val="16"/>
                      <w:szCs w:val="16"/>
                      <w:highlight w:val="green"/>
                      <w:lang w:val="en-US" w:eastAsia="zh-CN"/>
                    </w:rPr>
                    <w:t>6-41</w:t>
                  </w:r>
                </w:p>
              </w:tc>
              <w:tc>
                <w:tcPr>
                  <w:tcW w:w="8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52EC29" w14:textId="77777777" w:rsidR="006F2AA1" w:rsidRPr="00E7713A" w:rsidRDefault="006F2AA1" w:rsidP="006F2AA1">
                  <w:pPr>
                    <w:pStyle w:val="TAC"/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</w:pPr>
                  <w:r w:rsidRPr="00E7713A"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  <w:t>42-47</w:t>
                  </w:r>
                </w:p>
              </w:tc>
            </w:tr>
            <w:tr w:rsidR="006F2AA1" w:rsidRPr="00E7713A" w14:paraId="08003F5F" w14:textId="77777777" w:rsidTr="00E85835">
              <w:tc>
                <w:tcPr>
                  <w:tcW w:w="16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153B65D" w14:textId="77777777" w:rsidR="006F2AA1" w:rsidRPr="00E7713A" w:rsidRDefault="006F2AA1" w:rsidP="006F2AA1">
                  <w:pPr>
                    <w:pStyle w:val="TAH"/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</w:pPr>
                  <w:r w:rsidRPr="00E7713A"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  <w:t>MPR</w:t>
                  </w:r>
                </w:p>
              </w:tc>
              <w:tc>
                <w:tcPr>
                  <w:tcW w:w="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387DCD5" w14:textId="77777777" w:rsidR="006F2AA1" w:rsidRPr="00E7713A" w:rsidRDefault="006F2AA1" w:rsidP="006F2AA1">
                  <w:pPr>
                    <w:pStyle w:val="TAC"/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</w:pPr>
                  <w:r w:rsidRPr="00E7713A"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  <w:t>≤</w:t>
                  </w:r>
                  <w:r w:rsidRPr="00E7713A">
                    <w:rPr>
                      <w:rFonts w:cs="Arial" w:hint="eastAsia"/>
                      <w:sz w:val="16"/>
                      <w:szCs w:val="16"/>
                      <w:highlight w:val="green"/>
                      <w:lang w:val="en-US" w:eastAsia="zh-CN"/>
                    </w:rPr>
                    <w:t xml:space="preserve"> </w:t>
                  </w:r>
                  <w:r w:rsidRPr="00E7713A">
                    <w:rPr>
                      <w:rFonts w:cs="Arial"/>
                      <w:sz w:val="16"/>
                      <w:szCs w:val="16"/>
                      <w:highlight w:val="green"/>
                      <w:lang w:val="en-US" w:eastAsia="zh-CN"/>
                    </w:rPr>
                    <w:t>[0]</w:t>
                  </w:r>
                  <w:r w:rsidRPr="00E7713A"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  <w:t xml:space="preserve"> dB</w:t>
                  </w: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E2FC96C" w14:textId="77777777" w:rsidR="006F2AA1" w:rsidRPr="00E7713A" w:rsidRDefault="006F2AA1" w:rsidP="006F2AA1">
                  <w:pPr>
                    <w:pStyle w:val="TAC"/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</w:pPr>
                  <w:r w:rsidRPr="00E7713A">
                    <w:rPr>
                      <w:rFonts w:cs="Arial" w:hint="eastAsia"/>
                      <w:sz w:val="16"/>
                      <w:szCs w:val="16"/>
                      <w:highlight w:val="green"/>
                      <w:lang w:val="en-US" w:eastAsia="zh-TW"/>
                    </w:rPr>
                    <w:t>[</w:t>
                  </w:r>
                  <w:r w:rsidRPr="00E7713A"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  <w:t>0</w:t>
                  </w:r>
                  <w:r w:rsidRPr="00E7713A">
                    <w:rPr>
                      <w:rFonts w:cs="Arial" w:hint="eastAsia"/>
                      <w:sz w:val="16"/>
                      <w:szCs w:val="16"/>
                      <w:highlight w:val="green"/>
                      <w:lang w:val="en-US" w:eastAsia="zh-TW"/>
                    </w:rPr>
                    <w:t>]</w:t>
                  </w:r>
                  <w:r w:rsidRPr="00E7713A"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  <w:t xml:space="preserve"> dB</w:t>
                  </w: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A4EF965" w14:textId="77777777" w:rsidR="006F2AA1" w:rsidRPr="00E7713A" w:rsidRDefault="006F2AA1" w:rsidP="006F2AA1">
                  <w:pPr>
                    <w:pStyle w:val="TAC"/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</w:pPr>
                  <w:r w:rsidRPr="00E7713A"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  <w:t>≤</w:t>
                  </w:r>
                  <w:r w:rsidRPr="00E7713A">
                    <w:rPr>
                      <w:rFonts w:cs="Arial" w:hint="eastAsia"/>
                      <w:sz w:val="16"/>
                      <w:szCs w:val="16"/>
                      <w:highlight w:val="green"/>
                      <w:lang w:val="en-US" w:eastAsia="zh-CN"/>
                    </w:rPr>
                    <w:t xml:space="preserve"> </w:t>
                  </w:r>
                  <w:r w:rsidRPr="00E7713A">
                    <w:rPr>
                      <w:rFonts w:cs="Arial"/>
                      <w:sz w:val="16"/>
                      <w:szCs w:val="16"/>
                      <w:highlight w:val="green"/>
                      <w:lang w:val="en-US" w:eastAsia="zh-CN"/>
                    </w:rPr>
                    <w:t>[0]</w:t>
                  </w:r>
                  <w:r w:rsidRPr="00E7713A"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  <w:t xml:space="preserve"> dB</w:t>
                  </w:r>
                </w:p>
              </w:tc>
              <w:tc>
                <w:tcPr>
                  <w:tcW w:w="8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C26444" w14:textId="77777777" w:rsidR="006F2AA1" w:rsidRPr="00E7713A" w:rsidRDefault="006F2AA1" w:rsidP="006F2AA1">
                  <w:pPr>
                    <w:pStyle w:val="TAC"/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</w:pPr>
                  <w:r w:rsidRPr="00E7713A"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  <w:t>≤ [1.5] dB</w:t>
                  </w:r>
                </w:p>
              </w:tc>
              <w:tc>
                <w:tcPr>
                  <w:tcW w:w="8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8D76F9" w14:textId="77777777" w:rsidR="006F2AA1" w:rsidRPr="00E7713A" w:rsidRDefault="006F2AA1" w:rsidP="006F2AA1">
                  <w:pPr>
                    <w:pStyle w:val="TAC"/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</w:pPr>
                  <w:r w:rsidRPr="00E7713A">
                    <w:rPr>
                      <w:rFonts w:cs="Arial" w:hint="eastAsia"/>
                      <w:sz w:val="16"/>
                      <w:szCs w:val="16"/>
                      <w:highlight w:val="green"/>
                      <w:lang w:val="en-US" w:eastAsia="zh-TW"/>
                    </w:rPr>
                    <w:t>[</w:t>
                  </w:r>
                  <w:r w:rsidRPr="00E7713A"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  <w:t>0</w:t>
                  </w:r>
                  <w:r w:rsidRPr="00E7713A">
                    <w:rPr>
                      <w:rFonts w:cs="Arial" w:hint="eastAsia"/>
                      <w:sz w:val="16"/>
                      <w:szCs w:val="16"/>
                      <w:highlight w:val="green"/>
                      <w:lang w:val="en-US" w:eastAsia="zh-TW"/>
                    </w:rPr>
                    <w:t>]</w:t>
                  </w:r>
                  <w:r w:rsidRPr="00E7713A"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  <w:t xml:space="preserve"> dB</w:t>
                  </w:r>
                </w:p>
              </w:tc>
              <w:tc>
                <w:tcPr>
                  <w:tcW w:w="8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19E201" w14:textId="77777777" w:rsidR="006F2AA1" w:rsidRPr="00E7713A" w:rsidRDefault="006F2AA1" w:rsidP="006F2AA1">
                  <w:pPr>
                    <w:pStyle w:val="TAC"/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</w:pPr>
                  <w:r w:rsidRPr="00E7713A"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  <w:t>≤ [1.5] dB</w:t>
                  </w:r>
                </w:p>
              </w:tc>
            </w:tr>
            <w:tr w:rsidR="006F2AA1" w:rsidRPr="00E7713A" w14:paraId="6A7D8D57" w14:textId="77777777" w:rsidTr="00E85835">
              <w:tc>
                <w:tcPr>
                  <w:tcW w:w="7034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C8BCE7F" w14:textId="77777777" w:rsidR="006F2AA1" w:rsidRPr="00E7713A" w:rsidRDefault="006F2AA1" w:rsidP="006F2AA1">
                  <w:pPr>
                    <w:pStyle w:val="TAC"/>
                    <w:jc w:val="left"/>
                    <w:rPr>
                      <w:rFonts w:eastAsia="MS Mincho" w:cs="Arial"/>
                      <w:sz w:val="13"/>
                      <w:szCs w:val="15"/>
                      <w:highlight w:val="green"/>
                      <w:lang w:val="en-US" w:eastAsia="ja-JP"/>
                    </w:rPr>
                  </w:pPr>
                  <w:r w:rsidRPr="00E7713A">
                    <w:rPr>
                      <w:rFonts w:cs="Arial" w:hint="eastAsia"/>
                      <w:sz w:val="13"/>
                      <w:szCs w:val="15"/>
                      <w:highlight w:val="green"/>
                      <w:lang w:val="en-US" w:eastAsia="zh-CN"/>
                    </w:rPr>
                    <w:t>Note</w:t>
                  </w:r>
                  <w:r w:rsidRPr="00E7713A">
                    <w:rPr>
                      <w:rFonts w:cs="Arial"/>
                      <w:sz w:val="13"/>
                      <w:szCs w:val="15"/>
                      <w:highlight w:val="green"/>
                      <w:lang w:val="en-US" w:eastAsia="zh-CN"/>
                    </w:rPr>
                    <w:t xml:space="preserve"> 1</w:t>
                  </w:r>
                  <w:r w:rsidRPr="00E7713A">
                    <w:rPr>
                      <w:rFonts w:cs="Arial"/>
                      <w:sz w:val="13"/>
                      <w:szCs w:val="15"/>
                      <w:highlight w:val="green"/>
                      <w:lang w:val="en-US" w:eastAsia="ja-JP"/>
                    </w:rPr>
                    <w:t xml:space="preserve">: For single-tone allocation, the listed modulations and SCS are supported. </w:t>
                  </w:r>
                </w:p>
              </w:tc>
            </w:tr>
          </w:tbl>
          <w:p w14:paraId="6DA42D13" w14:textId="77777777" w:rsidR="006F2AA1" w:rsidRDefault="006F2AA1" w:rsidP="006F2AA1">
            <w:pPr>
              <w:pStyle w:val="af1"/>
              <w:keepNext/>
              <w:spacing w:after="120" w:line="259" w:lineRule="auto"/>
              <w:rPr>
                <w:rFonts w:eastAsia="PMingLiU"/>
                <w:highlight w:val="green"/>
                <w:lang w:eastAsia="zh-TW"/>
              </w:rPr>
            </w:pPr>
          </w:p>
          <w:p w14:paraId="4E623660" w14:textId="77777777" w:rsidR="006F2AA1" w:rsidRPr="00E7713A" w:rsidRDefault="006F2AA1" w:rsidP="006F2AA1">
            <w:pPr>
              <w:pStyle w:val="af1"/>
              <w:keepNext/>
              <w:spacing w:after="120" w:line="259" w:lineRule="auto"/>
              <w:jc w:val="center"/>
              <w:rPr>
                <w:rFonts w:eastAsia="PMingLiU"/>
                <w:highlight w:val="green"/>
                <w:lang w:eastAsia="zh-TW"/>
              </w:rPr>
            </w:pPr>
            <w:r w:rsidRPr="00E7713A">
              <w:rPr>
                <w:rFonts w:eastAsia="PMingLiU" w:hint="eastAsia"/>
                <w:highlight w:val="green"/>
                <w:lang w:eastAsia="zh-TW"/>
              </w:rPr>
              <w:t>Table 2-2</w:t>
            </w:r>
            <w:r>
              <w:rPr>
                <w:rFonts w:eastAsia="PMingLiU" w:hint="eastAsia"/>
                <w:highlight w:val="green"/>
                <w:lang w:eastAsia="zh-TW"/>
              </w:rPr>
              <w:t>-6</w:t>
            </w:r>
            <w:r w:rsidRPr="00E7713A">
              <w:rPr>
                <w:rFonts w:eastAsia="PMingLiU" w:hint="eastAsia"/>
                <w:highlight w:val="green"/>
                <w:lang w:eastAsia="zh-TW"/>
              </w:rPr>
              <w:t xml:space="preserve">-2 </w:t>
            </w:r>
            <w:r w:rsidRPr="00E7713A">
              <w:rPr>
                <w:rFonts w:eastAsia="PMingLiU"/>
                <w:highlight w:val="green"/>
                <w:lang w:eastAsia="zh-TW"/>
              </w:rPr>
              <w:t>Maximum Power Reduction (MPR) for UE category NB1 and NB2 Power Class 1.5, Multi-Tone</w:t>
            </w:r>
          </w:p>
          <w:tbl>
            <w:tblPr>
              <w:tblW w:w="7064" w:type="dxa"/>
              <w:tblInd w:w="2116" w:type="dxa"/>
              <w:tblLayout w:type="fixed"/>
              <w:tblLook w:val="04A0" w:firstRow="1" w:lastRow="0" w:firstColumn="1" w:lastColumn="0" w:noHBand="0" w:noVBand="1"/>
            </w:tblPr>
            <w:tblGrid>
              <w:gridCol w:w="3237"/>
              <w:gridCol w:w="1275"/>
              <w:gridCol w:w="638"/>
              <w:gridCol w:w="638"/>
              <w:gridCol w:w="1276"/>
            </w:tblGrid>
            <w:tr w:rsidR="006F2AA1" w:rsidRPr="00E7713A" w14:paraId="617C29AF" w14:textId="77777777" w:rsidTr="00E85835">
              <w:tc>
                <w:tcPr>
                  <w:tcW w:w="3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8CCE01C" w14:textId="77777777" w:rsidR="006F2AA1" w:rsidRPr="00E7713A" w:rsidRDefault="006F2AA1" w:rsidP="006F2AA1">
                  <w:pPr>
                    <w:pStyle w:val="TAH"/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</w:pPr>
                  <w:r w:rsidRPr="00E7713A"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  <w:t>Modulation</w:t>
                  </w:r>
                </w:p>
              </w:tc>
              <w:tc>
                <w:tcPr>
                  <w:tcW w:w="3827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6BE66D7" w14:textId="77777777" w:rsidR="006F2AA1" w:rsidRPr="00E7713A" w:rsidRDefault="006F2AA1" w:rsidP="006F2AA1">
                  <w:pPr>
                    <w:pStyle w:val="TAH"/>
                    <w:rPr>
                      <w:rFonts w:cs="Arial"/>
                      <w:b w:val="0"/>
                      <w:bCs/>
                      <w:sz w:val="16"/>
                      <w:szCs w:val="16"/>
                      <w:highlight w:val="green"/>
                      <w:lang w:val="en-US" w:eastAsia="ja-JP"/>
                    </w:rPr>
                  </w:pPr>
                  <w:r w:rsidRPr="00E7713A">
                    <w:rPr>
                      <w:rFonts w:cs="Arial"/>
                      <w:b w:val="0"/>
                      <w:bCs/>
                      <w:sz w:val="16"/>
                      <w:szCs w:val="16"/>
                      <w:highlight w:val="green"/>
                      <w:lang w:val="en-US" w:eastAsia="ja-JP"/>
                    </w:rPr>
                    <w:t>QPSK</w:t>
                  </w:r>
                </w:p>
              </w:tc>
            </w:tr>
            <w:tr w:rsidR="006F2AA1" w:rsidRPr="00E7713A" w14:paraId="0FC5A5C4" w14:textId="77777777" w:rsidTr="00E85835">
              <w:tc>
                <w:tcPr>
                  <w:tcW w:w="3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35807C5" w14:textId="77777777" w:rsidR="006F2AA1" w:rsidRPr="00E7713A" w:rsidRDefault="006F2AA1" w:rsidP="006F2AA1">
                  <w:pPr>
                    <w:pStyle w:val="TAH"/>
                    <w:rPr>
                      <w:rFonts w:cs="Arial"/>
                      <w:sz w:val="16"/>
                      <w:szCs w:val="16"/>
                      <w:highlight w:val="green"/>
                      <w:lang w:val="en-US" w:eastAsia="zh-CN"/>
                    </w:rPr>
                  </w:pPr>
                  <w:r w:rsidRPr="00E7713A">
                    <w:rPr>
                      <w:rFonts w:cs="Arial" w:hint="eastAsia"/>
                      <w:sz w:val="16"/>
                      <w:szCs w:val="16"/>
                      <w:highlight w:val="green"/>
                      <w:lang w:val="en-US" w:eastAsia="zh-CN"/>
                    </w:rPr>
                    <w:t>S</w:t>
                  </w:r>
                  <w:r w:rsidRPr="00E7713A">
                    <w:rPr>
                      <w:rFonts w:cs="Arial"/>
                      <w:sz w:val="16"/>
                      <w:szCs w:val="16"/>
                      <w:highlight w:val="green"/>
                      <w:lang w:val="en-US" w:eastAsia="zh-CN"/>
                    </w:rPr>
                    <w:t>CS</w:t>
                  </w:r>
                </w:p>
              </w:tc>
              <w:tc>
                <w:tcPr>
                  <w:tcW w:w="3827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32F11AC" w14:textId="77777777" w:rsidR="006F2AA1" w:rsidRPr="00E7713A" w:rsidRDefault="006F2AA1" w:rsidP="006F2AA1">
                  <w:pPr>
                    <w:pStyle w:val="TAH"/>
                    <w:rPr>
                      <w:rFonts w:cs="Arial"/>
                      <w:b w:val="0"/>
                      <w:bCs/>
                      <w:sz w:val="16"/>
                      <w:szCs w:val="16"/>
                      <w:highlight w:val="green"/>
                      <w:lang w:val="en-US" w:eastAsia="zh-CN"/>
                    </w:rPr>
                  </w:pPr>
                  <w:r w:rsidRPr="00E7713A">
                    <w:rPr>
                      <w:rFonts w:cs="Arial" w:hint="eastAsia"/>
                      <w:b w:val="0"/>
                      <w:bCs/>
                      <w:sz w:val="16"/>
                      <w:szCs w:val="16"/>
                      <w:highlight w:val="green"/>
                      <w:lang w:val="en-US" w:eastAsia="zh-CN"/>
                    </w:rPr>
                    <w:t>1</w:t>
                  </w:r>
                  <w:r w:rsidRPr="00E7713A">
                    <w:rPr>
                      <w:rFonts w:cs="Arial"/>
                      <w:b w:val="0"/>
                      <w:bCs/>
                      <w:sz w:val="16"/>
                      <w:szCs w:val="16"/>
                      <w:highlight w:val="green"/>
                      <w:lang w:val="en-US" w:eastAsia="zh-CN"/>
                    </w:rPr>
                    <w:t>5 kHz</w:t>
                  </w:r>
                </w:p>
              </w:tc>
            </w:tr>
            <w:tr w:rsidR="006F2AA1" w:rsidRPr="00E7713A" w14:paraId="08C40053" w14:textId="77777777" w:rsidTr="00E85835">
              <w:tc>
                <w:tcPr>
                  <w:tcW w:w="32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74FF1C" w14:textId="77777777" w:rsidR="006F2AA1" w:rsidRPr="00E7713A" w:rsidRDefault="006F2AA1" w:rsidP="006F2AA1">
                  <w:pPr>
                    <w:pStyle w:val="TAH"/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</w:pPr>
                  <w:r w:rsidRPr="00E7713A"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  <w:t>Tone positions for 3 Tones allocation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F6BA3C6" w14:textId="77777777" w:rsidR="006F2AA1" w:rsidRPr="00E7713A" w:rsidRDefault="006F2AA1" w:rsidP="006F2AA1">
                  <w:pPr>
                    <w:pStyle w:val="TAC"/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</w:pPr>
                  <w:r w:rsidRPr="00E7713A"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  <w:t>0-2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F76AB28" w14:textId="77777777" w:rsidR="006F2AA1" w:rsidRPr="00E7713A" w:rsidRDefault="006F2AA1" w:rsidP="006F2AA1">
                  <w:pPr>
                    <w:pStyle w:val="TAC"/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</w:pPr>
                  <w:r w:rsidRPr="00E7713A"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  <w:t>3-5 and 6-8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69121A2" w14:textId="77777777" w:rsidR="006F2AA1" w:rsidRPr="00E7713A" w:rsidRDefault="006F2AA1" w:rsidP="006F2AA1">
                  <w:pPr>
                    <w:pStyle w:val="TAC"/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</w:pPr>
                  <w:r w:rsidRPr="00E7713A"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  <w:t>9-11</w:t>
                  </w:r>
                </w:p>
              </w:tc>
            </w:tr>
            <w:tr w:rsidR="006F2AA1" w:rsidRPr="00E7713A" w14:paraId="4370FA9E" w14:textId="77777777" w:rsidTr="00E85835">
              <w:tc>
                <w:tcPr>
                  <w:tcW w:w="32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24D13AB" w14:textId="77777777" w:rsidR="006F2AA1" w:rsidRPr="00E7713A" w:rsidRDefault="006F2AA1" w:rsidP="006F2AA1">
                  <w:pPr>
                    <w:pStyle w:val="TAH"/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</w:pPr>
                  <w:r w:rsidRPr="00E7713A"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  <w:t>MPR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1F864B5" w14:textId="77777777" w:rsidR="006F2AA1" w:rsidRPr="00E7713A" w:rsidRDefault="006F2AA1" w:rsidP="006F2AA1">
                  <w:pPr>
                    <w:pStyle w:val="TAC"/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</w:pPr>
                  <w:r w:rsidRPr="00E7713A"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  <w:t>≤ [0] dB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13C4892" w14:textId="77777777" w:rsidR="006F2AA1" w:rsidRPr="00E7713A" w:rsidRDefault="006F2AA1" w:rsidP="006F2AA1">
                  <w:pPr>
                    <w:pStyle w:val="TAC"/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</w:pPr>
                  <w:r w:rsidRPr="00E7713A"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  <w:t>≤ [0] dB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0B8FA8F" w14:textId="77777777" w:rsidR="006F2AA1" w:rsidRPr="00E7713A" w:rsidRDefault="006F2AA1" w:rsidP="006F2AA1">
                  <w:pPr>
                    <w:pStyle w:val="TAC"/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</w:pPr>
                  <w:r w:rsidRPr="00E7713A"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  <w:t>≤ [0] dB</w:t>
                  </w:r>
                </w:p>
              </w:tc>
            </w:tr>
            <w:tr w:rsidR="006F2AA1" w:rsidRPr="00E7713A" w14:paraId="61043831" w14:textId="77777777" w:rsidTr="00E85835">
              <w:tc>
                <w:tcPr>
                  <w:tcW w:w="32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4B61DA" w14:textId="77777777" w:rsidR="006F2AA1" w:rsidRPr="00E7713A" w:rsidRDefault="006F2AA1" w:rsidP="006F2AA1">
                  <w:pPr>
                    <w:pStyle w:val="TAH"/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</w:pPr>
                  <w:r w:rsidRPr="00E7713A"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  <w:t>Tone positions for 6 Tones allocation</w:t>
                  </w:r>
                </w:p>
              </w:tc>
              <w:tc>
                <w:tcPr>
                  <w:tcW w:w="3827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6F5DBF6" w14:textId="77777777" w:rsidR="006F2AA1" w:rsidRPr="00E7713A" w:rsidRDefault="006F2AA1" w:rsidP="006F2AA1">
                  <w:pPr>
                    <w:pStyle w:val="TAC"/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</w:pPr>
                  <w:r w:rsidRPr="00E7713A"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  <w:t>0-5 and 6-11</w:t>
                  </w:r>
                </w:p>
              </w:tc>
            </w:tr>
            <w:tr w:rsidR="006F2AA1" w:rsidRPr="00E7713A" w14:paraId="0EB960B6" w14:textId="77777777" w:rsidTr="00E85835">
              <w:tc>
                <w:tcPr>
                  <w:tcW w:w="32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9ECA91B" w14:textId="77777777" w:rsidR="006F2AA1" w:rsidRPr="00E7713A" w:rsidRDefault="006F2AA1" w:rsidP="006F2AA1">
                  <w:pPr>
                    <w:pStyle w:val="TAH"/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</w:pPr>
                  <w:r w:rsidRPr="00E7713A"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  <w:t>MPR</w:t>
                  </w:r>
                </w:p>
              </w:tc>
              <w:tc>
                <w:tcPr>
                  <w:tcW w:w="191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  <w:vAlign w:val="center"/>
                </w:tcPr>
                <w:p w14:paraId="072073F0" w14:textId="77777777" w:rsidR="006F2AA1" w:rsidRPr="00E7713A" w:rsidRDefault="006F2AA1" w:rsidP="006F2AA1">
                  <w:pPr>
                    <w:pStyle w:val="TAC"/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</w:pPr>
                  <w:r w:rsidRPr="00E7713A"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  <w:t>≤ [</w:t>
                  </w:r>
                  <w:proofErr w:type="gramStart"/>
                  <w:r w:rsidRPr="00E7713A"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  <w:t>0.5]dB</w:t>
                  </w:r>
                  <w:proofErr w:type="gramEnd"/>
                </w:p>
              </w:tc>
              <w:tc>
                <w:tcPr>
                  <w:tcW w:w="191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30C6CDF" w14:textId="77777777" w:rsidR="006F2AA1" w:rsidRPr="00E7713A" w:rsidRDefault="006F2AA1" w:rsidP="006F2AA1">
                  <w:pPr>
                    <w:pStyle w:val="TAC"/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</w:pPr>
                  <w:r w:rsidRPr="00E7713A"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  <w:t>≤ [0.5] dB</w:t>
                  </w:r>
                </w:p>
              </w:tc>
            </w:tr>
            <w:tr w:rsidR="006F2AA1" w:rsidRPr="00E7713A" w14:paraId="74B5213D" w14:textId="77777777" w:rsidTr="00E85835">
              <w:tc>
                <w:tcPr>
                  <w:tcW w:w="32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BFD459" w14:textId="77777777" w:rsidR="006F2AA1" w:rsidRPr="00E7713A" w:rsidRDefault="006F2AA1" w:rsidP="006F2AA1">
                  <w:pPr>
                    <w:pStyle w:val="TAH"/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</w:pPr>
                  <w:r w:rsidRPr="00E7713A"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  <w:t>Tone positions for 12 Tones allocation</w:t>
                  </w:r>
                </w:p>
              </w:tc>
              <w:tc>
                <w:tcPr>
                  <w:tcW w:w="3827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2424DF2" w14:textId="77777777" w:rsidR="006F2AA1" w:rsidRPr="00E7713A" w:rsidRDefault="006F2AA1" w:rsidP="006F2AA1">
                  <w:pPr>
                    <w:pStyle w:val="TAC"/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</w:pPr>
                  <w:r w:rsidRPr="00E7713A"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  <w:t>0-11</w:t>
                  </w:r>
                </w:p>
              </w:tc>
            </w:tr>
            <w:tr w:rsidR="006F2AA1" w:rsidRPr="00E7713A" w14:paraId="20959B85" w14:textId="77777777" w:rsidTr="00E85835">
              <w:tc>
                <w:tcPr>
                  <w:tcW w:w="32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3C929C1" w14:textId="77777777" w:rsidR="006F2AA1" w:rsidRPr="00E7713A" w:rsidRDefault="006F2AA1" w:rsidP="006F2AA1">
                  <w:pPr>
                    <w:pStyle w:val="TAH"/>
                    <w:rPr>
                      <w:rFonts w:ascii="Calibri" w:hAnsi="Calibri" w:cs="Arial"/>
                      <w:sz w:val="16"/>
                      <w:szCs w:val="16"/>
                      <w:highlight w:val="green"/>
                      <w:lang w:val="en-US" w:eastAsia="ja-JP"/>
                    </w:rPr>
                  </w:pPr>
                  <w:r w:rsidRPr="00E7713A"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  <w:t>MPR</w:t>
                  </w:r>
                </w:p>
              </w:tc>
              <w:tc>
                <w:tcPr>
                  <w:tcW w:w="3827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753B00C" w14:textId="77777777" w:rsidR="006F2AA1" w:rsidRPr="00E7713A" w:rsidRDefault="006F2AA1" w:rsidP="006F2AA1">
                  <w:pPr>
                    <w:pStyle w:val="TAC"/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</w:pPr>
                  <w:r w:rsidRPr="00E7713A"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  <w:t>≤ [2] dB</w:t>
                  </w:r>
                </w:p>
              </w:tc>
            </w:tr>
            <w:tr w:rsidR="006F2AA1" w:rsidRPr="00E7713A" w14:paraId="7FBF8026" w14:textId="77777777" w:rsidTr="00E85835">
              <w:tc>
                <w:tcPr>
                  <w:tcW w:w="706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67C0B05" w14:textId="77777777" w:rsidR="006F2AA1" w:rsidRPr="00E7713A" w:rsidRDefault="006F2AA1" w:rsidP="006F2AA1">
                  <w:pPr>
                    <w:pStyle w:val="TAC"/>
                    <w:jc w:val="left"/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</w:pPr>
                  <w:r w:rsidRPr="00E7713A">
                    <w:rPr>
                      <w:rFonts w:cs="Arial" w:hint="eastAsia"/>
                      <w:sz w:val="16"/>
                      <w:szCs w:val="16"/>
                      <w:highlight w:val="green"/>
                      <w:lang w:val="en-US" w:eastAsia="zh-CN"/>
                    </w:rPr>
                    <w:t>Note</w:t>
                  </w:r>
                  <w:r w:rsidRPr="00E7713A">
                    <w:rPr>
                      <w:rFonts w:cs="Arial"/>
                      <w:sz w:val="16"/>
                      <w:szCs w:val="16"/>
                      <w:highlight w:val="green"/>
                      <w:lang w:val="en-US" w:eastAsia="zh-CN"/>
                    </w:rPr>
                    <w:t xml:space="preserve"> 1</w:t>
                  </w:r>
                  <w:r w:rsidRPr="00E7713A">
                    <w:rPr>
                      <w:rFonts w:cs="Arial"/>
                      <w:sz w:val="16"/>
                      <w:szCs w:val="16"/>
                      <w:highlight w:val="green"/>
                      <w:lang w:val="en-US" w:eastAsia="ja-JP"/>
                    </w:rPr>
                    <w:t xml:space="preserve">: For multi-tone allocation, the listed modulation and SCS are supported. </w:t>
                  </w:r>
                </w:p>
              </w:tc>
            </w:tr>
          </w:tbl>
          <w:p w14:paraId="70A440FD" w14:textId="77777777" w:rsidR="006F2AA1" w:rsidRPr="00E823ED" w:rsidRDefault="006F2AA1" w:rsidP="006F2AA1">
            <w:pPr>
              <w:pStyle w:val="af1"/>
              <w:keepNext/>
              <w:spacing w:after="120" w:line="259" w:lineRule="auto"/>
              <w:rPr>
                <w:rFonts w:eastAsia="PMingLiU"/>
                <w:highlight w:val="green"/>
                <w:lang w:eastAsia="zh-TW"/>
              </w:rPr>
            </w:pPr>
          </w:p>
          <w:p w14:paraId="685E2E9B" w14:textId="77777777" w:rsidR="006F2AA1" w:rsidRPr="00E823ED" w:rsidRDefault="006F2AA1" w:rsidP="006F2AA1">
            <w:pPr>
              <w:pStyle w:val="af1"/>
              <w:keepNext/>
              <w:widowControl/>
              <w:numPr>
                <w:ilvl w:val="0"/>
                <w:numId w:val="25"/>
              </w:numPr>
              <w:wordWrap/>
              <w:overflowPunct w:val="0"/>
              <w:adjustRightInd w:val="0"/>
              <w:spacing w:after="180"/>
              <w:ind w:leftChars="0" w:left="936"/>
              <w:jc w:val="left"/>
              <w:textAlignment w:val="baseline"/>
              <w:rPr>
                <w:rFonts w:eastAsia="PMingLiU"/>
                <w:highlight w:val="green"/>
                <w:lang w:eastAsia="zh-TW"/>
              </w:rPr>
            </w:pPr>
            <w:r w:rsidRPr="00E823ED">
              <w:rPr>
                <w:rFonts w:eastAsia="PMingLiU"/>
                <w:highlight w:val="green"/>
                <w:lang w:eastAsia="zh-TW"/>
              </w:rPr>
              <w:t>Interested companies can provide further evaluation in the next RAN4 meeting based on following assumptions to check whether modifications on the above two tables are needed</w:t>
            </w:r>
          </w:p>
          <w:p w14:paraId="002EE487" w14:textId="77777777" w:rsidR="006F2AA1" w:rsidRDefault="006F2AA1" w:rsidP="006F2AA1">
            <w:pPr>
              <w:pStyle w:val="af1"/>
              <w:keepNext/>
              <w:widowControl/>
              <w:numPr>
                <w:ilvl w:val="1"/>
                <w:numId w:val="25"/>
              </w:numPr>
              <w:wordWrap/>
              <w:overflowPunct w:val="0"/>
              <w:adjustRightInd w:val="0"/>
              <w:spacing w:after="120" w:line="259" w:lineRule="auto"/>
              <w:ind w:leftChars="0" w:left="1656"/>
              <w:jc w:val="left"/>
              <w:textAlignment w:val="baseline"/>
              <w:rPr>
                <w:rFonts w:eastAsia="PMingLiU"/>
                <w:highlight w:val="green"/>
                <w:lang w:eastAsia="zh-TW"/>
              </w:rPr>
            </w:pPr>
            <w:r w:rsidRPr="00E7713A">
              <w:rPr>
                <w:rFonts w:eastAsia="PMingLiU" w:hint="eastAsia"/>
                <w:highlight w:val="green"/>
                <w:lang w:eastAsia="zh-TW"/>
              </w:rPr>
              <w:t>Option 1</w:t>
            </w:r>
          </w:p>
          <w:p w14:paraId="2201B7F5" w14:textId="77777777" w:rsidR="006F2AA1" w:rsidRDefault="006F2AA1" w:rsidP="006F2AA1">
            <w:pPr>
              <w:pStyle w:val="af1"/>
              <w:keepNext/>
              <w:widowControl/>
              <w:numPr>
                <w:ilvl w:val="2"/>
                <w:numId w:val="25"/>
              </w:numPr>
              <w:wordWrap/>
              <w:overflowPunct w:val="0"/>
              <w:adjustRightInd w:val="0"/>
              <w:spacing w:after="120" w:line="259" w:lineRule="auto"/>
              <w:ind w:leftChars="0" w:left="2376"/>
              <w:jc w:val="left"/>
              <w:textAlignment w:val="baseline"/>
              <w:rPr>
                <w:rFonts w:eastAsia="PMingLiU"/>
                <w:highlight w:val="green"/>
                <w:lang w:eastAsia="zh-TW"/>
              </w:rPr>
            </w:pPr>
            <w:r w:rsidRPr="00E7713A">
              <w:rPr>
                <w:rFonts w:eastAsia="PMingLiU"/>
                <w:highlight w:val="green"/>
                <w:lang w:eastAsia="zh-TW"/>
              </w:rPr>
              <w:t>Calibration points for PC1.5 (based on NR PC2 PA):</w:t>
            </w:r>
          </w:p>
          <w:p w14:paraId="36FAEC3A" w14:textId="77777777" w:rsidR="006F2AA1" w:rsidRPr="00E7713A" w:rsidRDefault="006F2AA1" w:rsidP="006F2AA1">
            <w:pPr>
              <w:pStyle w:val="af1"/>
              <w:keepNext/>
              <w:widowControl/>
              <w:numPr>
                <w:ilvl w:val="3"/>
                <w:numId w:val="25"/>
              </w:numPr>
              <w:wordWrap/>
              <w:overflowPunct w:val="0"/>
              <w:adjustRightInd w:val="0"/>
              <w:spacing w:after="120" w:line="259" w:lineRule="auto"/>
              <w:ind w:leftChars="0" w:left="3096"/>
              <w:jc w:val="left"/>
              <w:textAlignment w:val="baseline"/>
              <w:rPr>
                <w:rFonts w:eastAsia="PMingLiU"/>
                <w:highlight w:val="green"/>
                <w:lang w:eastAsia="zh-TW"/>
              </w:rPr>
            </w:pPr>
            <w:r w:rsidRPr="00E7713A">
              <w:rPr>
                <w:rFonts w:eastAsia="PMingLiU"/>
                <w:highlight w:val="green"/>
                <w:lang w:eastAsia="zh-TW"/>
              </w:rPr>
              <w:t>DFT-s-OFDM QPSK 20 MHz</w:t>
            </w:r>
          </w:p>
          <w:p w14:paraId="5345341A" w14:textId="77777777" w:rsidR="006F2AA1" w:rsidRPr="00E7713A" w:rsidRDefault="006F2AA1" w:rsidP="006F2AA1">
            <w:pPr>
              <w:pStyle w:val="af1"/>
              <w:keepNext/>
              <w:widowControl/>
              <w:numPr>
                <w:ilvl w:val="3"/>
                <w:numId w:val="25"/>
              </w:numPr>
              <w:wordWrap/>
              <w:overflowPunct w:val="0"/>
              <w:adjustRightInd w:val="0"/>
              <w:spacing w:after="120" w:line="259" w:lineRule="auto"/>
              <w:ind w:leftChars="0" w:left="3096"/>
              <w:jc w:val="left"/>
              <w:textAlignment w:val="baseline"/>
              <w:rPr>
                <w:rFonts w:eastAsia="PMingLiU"/>
                <w:highlight w:val="green"/>
                <w:lang w:eastAsia="zh-TW"/>
              </w:rPr>
            </w:pPr>
            <w:r w:rsidRPr="00E7713A">
              <w:rPr>
                <w:rFonts w:eastAsia="PMingLiU"/>
                <w:highlight w:val="green"/>
                <w:lang w:eastAsia="zh-TW"/>
              </w:rPr>
              <w:t>100RB0</w:t>
            </w:r>
          </w:p>
          <w:p w14:paraId="20ECAAC8" w14:textId="77777777" w:rsidR="006F2AA1" w:rsidRPr="00E7713A" w:rsidRDefault="006F2AA1" w:rsidP="006F2AA1">
            <w:pPr>
              <w:pStyle w:val="af1"/>
              <w:keepNext/>
              <w:widowControl/>
              <w:numPr>
                <w:ilvl w:val="3"/>
                <w:numId w:val="25"/>
              </w:numPr>
              <w:wordWrap/>
              <w:overflowPunct w:val="0"/>
              <w:adjustRightInd w:val="0"/>
              <w:spacing w:after="120" w:line="259" w:lineRule="auto"/>
              <w:ind w:leftChars="0" w:left="3096"/>
              <w:jc w:val="left"/>
              <w:textAlignment w:val="baseline"/>
              <w:rPr>
                <w:rFonts w:eastAsia="PMingLiU"/>
                <w:highlight w:val="green"/>
                <w:lang w:eastAsia="zh-TW"/>
              </w:rPr>
            </w:pPr>
            <w:r w:rsidRPr="00E7713A">
              <w:rPr>
                <w:rFonts w:eastAsia="PMingLiU"/>
                <w:highlight w:val="green"/>
                <w:lang w:eastAsia="zh-TW"/>
              </w:rPr>
              <w:t>4dB post PA loss</w:t>
            </w:r>
            <w:r w:rsidRPr="00E7713A">
              <w:rPr>
                <w:rFonts w:eastAsia="PMingLiU" w:hint="eastAsia"/>
                <w:highlight w:val="green"/>
                <w:lang w:eastAsia="zh-TW"/>
              </w:rPr>
              <w:t xml:space="preserve"> /or [5] dB</w:t>
            </w:r>
          </w:p>
          <w:p w14:paraId="32606C43" w14:textId="77777777" w:rsidR="006F2AA1" w:rsidRPr="00E7713A" w:rsidRDefault="006F2AA1" w:rsidP="006F2AA1">
            <w:pPr>
              <w:pStyle w:val="af1"/>
              <w:keepNext/>
              <w:widowControl/>
              <w:numPr>
                <w:ilvl w:val="3"/>
                <w:numId w:val="25"/>
              </w:numPr>
              <w:wordWrap/>
              <w:overflowPunct w:val="0"/>
              <w:adjustRightInd w:val="0"/>
              <w:spacing w:after="120" w:line="259" w:lineRule="auto"/>
              <w:ind w:leftChars="0" w:left="3096"/>
              <w:jc w:val="left"/>
              <w:textAlignment w:val="baseline"/>
              <w:rPr>
                <w:rFonts w:eastAsia="PMingLiU"/>
                <w:highlight w:val="green"/>
                <w:lang w:eastAsia="zh-TW"/>
              </w:rPr>
            </w:pPr>
            <w:r w:rsidRPr="00E7713A">
              <w:rPr>
                <w:rFonts w:eastAsia="PMingLiU"/>
                <w:highlight w:val="green"/>
                <w:lang w:eastAsia="zh-TW"/>
              </w:rPr>
              <w:t>1dB MPR</w:t>
            </w:r>
          </w:p>
          <w:p w14:paraId="38260342" w14:textId="77777777" w:rsidR="006F2AA1" w:rsidRPr="00E7713A" w:rsidRDefault="006F2AA1" w:rsidP="006F2AA1">
            <w:pPr>
              <w:pStyle w:val="af1"/>
              <w:keepNext/>
              <w:widowControl/>
              <w:numPr>
                <w:ilvl w:val="3"/>
                <w:numId w:val="25"/>
              </w:numPr>
              <w:wordWrap/>
              <w:overflowPunct w:val="0"/>
              <w:adjustRightInd w:val="0"/>
              <w:spacing w:after="120" w:line="259" w:lineRule="auto"/>
              <w:ind w:leftChars="0" w:left="3096"/>
              <w:jc w:val="left"/>
              <w:textAlignment w:val="baseline"/>
              <w:rPr>
                <w:rFonts w:eastAsia="PMingLiU"/>
                <w:highlight w:val="green"/>
                <w:lang w:eastAsia="zh-TW"/>
              </w:rPr>
            </w:pPr>
            <w:r w:rsidRPr="00E7713A">
              <w:rPr>
                <w:rFonts w:eastAsia="PMingLiU"/>
                <w:highlight w:val="green"/>
                <w:lang w:eastAsia="zh-TW"/>
              </w:rPr>
              <w:t xml:space="preserve">Carrier leakage: 28 </w:t>
            </w:r>
            <w:proofErr w:type="spellStart"/>
            <w:r w:rsidRPr="00E7713A">
              <w:rPr>
                <w:rFonts w:eastAsia="PMingLiU"/>
                <w:highlight w:val="green"/>
                <w:lang w:eastAsia="zh-TW"/>
              </w:rPr>
              <w:t>dBc</w:t>
            </w:r>
            <w:proofErr w:type="spellEnd"/>
          </w:p>
          <w:p w14:paraId="2557C84E" w14:textId="77777777" w:rsidR="006F2AA1" w:rsidRPr="00E7713A" w:rsidRDefault="006F2AA1" w:rsidP="006F2AA1">
            <w:pPr>
              <w:pStyle w:val="af1"/>
              <w:keepNext/>
              <w:widowControl/>
              <w:numPr>
                <w:ilvl w:val="3"/>
                <w:numId w:val="25"/>
              </w:numPr>
              <w:wordWrap/>
              <w:overflowPunct w:val="0"/>
              <w:adjustRightInd w:val="0"/>
              <w:spacing w:after="120" w:line="259" w:lineRule="auto"/>
              <w:ind w:leftChars="0" w:left="3096"/>
              <w:jc w:val="left"/>
              <w:textAlignment w:val="baseline"/>
              <w:rPr>
                <w:rFonts w:eastAsia="PMingLiU"/>
                <w:highlight w:val="green"/>
                <w:lang w:eastAsia="zh-TW"/>
              </w:rPr>
            </w:pPr>
            <w:r w:rsidRPr="00E7713A">
              <w:rPr>
                <w:rFonts w:eastAsia="PMingLiU"/>
                <w:highlight w:val="green"/>
                <w:lang w:eastAsia="zh-TW"/>
              </w:rPr>
              <w:t xml:space="preserve">IQ image: 28 </w:t>
            </w:r>
            <w:proofErr w:type="spellStart"/>
            <w:r w:rsidRPr="00E7713A">
              <w:rPr>
                <w:rFonts w:eastAsia="PMingLiU"/>
                <w:highlight w:val="green"/>
                <w:lang w:eastAsia="zh-TW"/>
              </w:rPr>
              <w:t>dBc</w:t>
            </w:r>
            <w:proofErr w:type="spellEnd"/>
            <w:r w:rsidRPr="00E7713A">
              <w:rPr>
                <w:rFonts w:eastAsia="PMingLiU" w:hint="eastAsia"/>
                <w:highlight w:val="green"/>
                <w:lang w:eastAsia="zh-TW"/>
              </w:rPr>
              <w:t xml:space="preserve"> / or [31] </w:t>
            </w:r>
            <w:proofErr w:type="spellStart"/>
            <w:r w:rsidRPr="00E7713A">
              <w:rPr>
                <w:rFonts w:eastAsia="PMingLiU" w:hint="eastAsia"/>
                <w:highlight w:val="green"/>
                <w:lang w:eastAsia="zh-TW"/>
              </w:rPr>
              <w:t>dBc</w:t>
            </w:r>
            <w:proofErr w:type="spellEnd"/>
          </w:p>
          <w:p w14:paraId="33AC1D32" w14:textId="77777777" w:rsidR="006F2AA1" w:rsidRPr="00E7713A" w:rsidRDefault="006F2AA1" w:rsidP="006F2AA1">
            <w:pPr>
              <w:pStyle w:val="af1"/>
              <w:keepNext/>
              <w:widowControl/>
              <w:numPr>
                <w:ilvl w:val="3"/>
                <w:numId w:val="25"/>
              </w:numPr>
              <w:wordWrap/>
              <w:overflowPunct w:val="0"/>
              <w:adjustRightInd w:val="0"/>
              <w:spacing w:after="120" w:line="259" w:lineRule="auto"/>
              <w:ind w:leftChars="0" w:left="3096"/>
              <w:jc w:val="left"/>
              <w:textAlignment w:val="baseline"/>
              <w:rPr>
                <w:rFonts w:eastAsia="PMingLiU"/>
                <w:highlight w:val="green"/>
                <w:lang w:eastAsia="zh-TW"/>
              </w:rPr>
            </w:pPr>
            <w:r w:rsidRPr="00E7713A">
              <w:rPr>
                <w:rFonts w:eastAsia="PMingLiU"/>
                <w:highlight w:val="green"/>
                <w:lang w:eastAsia="zh-TW"/>
              </w:rPr>
              <w:t xml:space="preserve">CIM3: 60 </w:t>
            </w:r>
            <w:proofErr w:type="spellStart"/>
            <w:r w:rsidRPr="00E7713A">
              <w:rPr>
                <w:rFonts w:eastAsia="PMingLiU"/>
                <w:highlight w:val="green"/>
                <w:lang w:eastAsia="zh-TW"/>
              </w:rPr>
              <w:t>dBc</w:t>
            </w:r>
            <w:proofErr w:type="spellEnd"/>
          </w:p>
          <w:p w14:paraId="6CE8DE3A" w14:textId="77777777" w:rsidR="006F2AA1" w:rsidRPr="00E7713A" w:rsidRDefault="006F2AA1" w:rsidP="006F2AA1">
            <w:pPr>
              <w:pStyle w:val="af1"/>
              <w:keepNext/>
              <w:widowControl/>
              <w:numPr>
                <w:ilvl w:val="3"/>
                <w:numId w:val="25"/>
              </w:numPr>
              <w:wordWrap/>
              <w:overflowPunct w:val="0"/>
              <w:adjustRightInd w:val="0"/>
              <w:spacing w:after="120" w:line="259" w:lineRule="auto"/>
              <w:ind w:leftChars="0" w:left="3096"/>
              <w:jc w:val="left"/>
              <w:textAlignment w:val="baseline"/>
              <w:rPr>
                <w:rFonts w:eastAsia="PMingLiU"/>
                <w:highlight w:val="green"/>
                <w:lang w:eastAsia="zh-TW"/>
              </w:rPr>
            </w:pPr>
            <w:r w:rsidRPr="00E7713A">
              <w:rPr>
                <w:rFonts w:eastAsia="PMingLiU"/>
                <w:highlight w:val="green"/>
                <w:lang w:eastAsia="zh-TW"/>
              </w:rPr>
              <w:t>NR ACLR: 31dBc</w:t>
            </w:r>
          </w:p>
          <w:p w14:paraId="3CA259D2" w14:textId="77777777" w:rsidR="006F2AA1" w:rsidRPr="00E7713A" w:rsidRDefault="006F2AA1" w:rsidP="006F2AA1">
            <w:pPr>
              <w:pStyle w:val="af1"/>
              <w:keepNext/>
              <w:widowControl/>
              <w:numPr>
                <w:ilvl w:val="1"/>
                <w:numId w:val="25"/>
              </w:numPr>
              <w:wordWrap/>
              <w:overflowPunct w:val="0"/>
              <w:adjustRightInd w:val="0"/>
              <w:spacing w:after="120" w:line="259" w:lineRule="auto"/>
              <w:ind w:leftChars="0" w:left="1656"/>
              <w:jc w:val="left"/>
              <w:textAlignment w:val="baseline"/>
              <w:rPr>
                <w:rFonts w:eastAsia="PMingLiU"/>
                <w:highlight w:val="green"/>
                <w:lang w:eastAsia="zh-TW"/>
              </w:rPr>
            </w:pPr>
            <w:r w:rsidRPr="00E7713A">
              <w:rPr>
                <w:rFonts w:eastAsia="PMingLiU" w:hint="eastAsia"/>
                <w:highlight w:val="green"/>
                <w:lang w:eastAsia="zh-TW"/>
              </w:rPr>
              <w:t>Option 2</w:t>
            </w:r>
          </w:p>
          <w:p w14:paraId="3B5CA5C8" w14:textId="77777777" w:rsidR="006F2AA1" w:rsidRPr="00E7713A" w:rsidRDefault="006F2AA1" w:rsidP="006F2AA1">
            <w:pPr>
              <w:pStyle w:val="af1"/>
              <w:keepNext/>
              <w:widowControl/>
              <w:numPr>
                <w:ilvl w:val="2"/>
                <w:numId w:val="25"/>
              </w:numPr>
              <w:wordWrap/>
              <w:overflowPunct w:val="0"/>
              <w:adjustRightInd w:val="0"/>
              <w:spacing w:after="120" w:line="259" w:lineRule="auto"/>
              <w:ind w:leftChars="0" w:left="2376"/>
              <w:jc w:val="left"/>
              <w:textAlignment w:val="baseline"/>
              <w:rPr>
                <w:rFonts w:eastAsia="PMingLiU"/>
                <w:highlight w:val="green"/>
                <w:lang w:eastAsia="zh-TW"/>
              </w:rPr>
            </w:pPr>
            <w:r w:rsidRPr="00E7713A">
              <w:rPr>
                <w:rFonts w:eastAsia="PMingLiU"/>
                <w:highlight w:val="green"/>
                <w:lang w:eastAsia="zh-TW"/>
              </w:rPr>
              <w:t xml:space="preserve">DFT-s-OFDM 1RE (Single Tone) </w:t>
            </w:r>
          </w:p>
          <w:p w14:paraId="6C50B0FC" w14:textId="77777777" w:rsidR="006F2AA1" w:rsidRPr="00E7713A" w:rsidRDefault="006F2AA1" w:rsidP="006F2AA1">
            <w:pPr>
              <w:pStyle w:val="af1"/>
              <w:keepNext/>
              <w:widowControl/>
              <w:numPr>
                <w:ilvl w:val="2"/>
                <w:numId w:val="25"/>
              </w:numPr>
              <w:wordWrap/>
              <w:overflowPunct w:val="0"/>
              <w:adjustRightInd w:val="0"/>
              <w:spacing w:after="120" w:line="259" w:lineRule="auto"/>
              <w:ind w:leftChars="0" w:left="2376"/>
              <w:jc w:val="left"/>
              <w:textAlignment w:val="baseline"/>
              <w:rPr>
                <w:rFonts w:eastAsia="PMingLiU"/>
                <w:highlight w:val="green"/>
                <w:lang w:eastAsia="zh-TW"/>
              </w:rPr>
            </w:pPr>
            <w:r w:rsidRPr="00E7713A">
              <w:rPr>
                <w:rFonts w:eastAsia="PMingLiU"/>
                <w:highlight w:val="green"/>
                <w:lang w:eastAsia="zh-TW"/>
              </w:rPr>
              <w:lastRenderedPageBreak/>
              <w:t>Centre Single Tone [select one from: 3.75kHz pi/2 BPSK, pi/4 QPSK, 15 kHz pi/2 BPSK, 15KHz QPSK]</w:t>
            </w:r>
          </w:p>
          <w:p w14:paraId="6EA2B0C0" w14:textId="77777777" w:rsidR="006F2AA1" w:rsidRPr="00E7713A" w:rsidRDefault="006F2AA1" w:rsidP="006F2AA1">
            <w:pPr>
              <w:pStyle w:val="af1"/>
              <w:keepNext/>
              <w:widowControl/>
              <w:numPr>
                <w:ilvl w:val="2"/>
                <w:numId w:val="25"/>
              </w:numPr>
              <w:wordWrap/>
              <w:overflowPunct w:val="0"/>
              <w:adjustRightInd w:val="0"/>
              <w:spacing w:after="120" w:line="259" w:lineRule="auto"/>
              <w:ind w:leftChars="0" w:left="2376"/>
              <w:jc w:val="left"/>
              <w:textAlignment w:val="baseline"/>
              <w:rPr>
                <w:rFonts w:eastAsia="PMingLiU"/>
                <w:highlight w:val="green"/>
                <w:lang w:eastAsia="zh-TW"/>
              </w:rPr>
            </w:pPr>
            <w:r w:rsidRPr="00E7713A">
              <w:rPr>
                <w:rFonts w:eastAsia="PMingLiU"/>
                <w:highlight w:val="green"/>
                <w:lang w:eastAsia="zh-TW"/>
              </w:rPr>
              <w:t>[3]</w:t>
            </w:r>
            <w:r w:rsidRPr="00E7713A">
              <w:rPr>
                <w:rFonts w:eastAsia="PMingLiU" w:hint="eastAsia"/>
                <w:highlight w:val="green"/>
                <w:lang w:eastAsia="zh-TW"/>
              </w:rPr>
              <w:t xml:space="preserve"> or [4]</w:t>
            </w:r>
            <w:r w:rsidRPr="00E7713A">
              <w:rPr>
                <w:rFonts w:eastAsia="PMingLiU"/>
                <w:highlight w:val="green"/>
                <w:lang w:eastAsia="zh-TW"/>
              </w:rPr>
              <w:t xml:space="preserve"> dB post PA loss</w:t>
            </w:r>
          </w:p>
          <w:p w14:paraId="7263A3AB" w14:textId="77777777" w:rsidR="006F2AA1" w:rsidRPr="00E7713A" w:rsidRDefault="006F2AA1" w:rsidP="006F2AA1">
            <w:pPr>
              <w:pStyle w:val="af1"/>
              <w:keepNext/>
              <w:widowControl/>
              <w:numPr>
                <w:ilvl w:val="2"/>
                <w:numId w:val="25"/>
              </w:numPr>
              <w:wordWrap/>
              <w:overflowPunct w:val="0"/>
              <w:adjustRightInd w:val="0"/>
              <w:spacing w:after="120" w:line="259" w:lineRule="auto"/>
              <w:ind w:leftChars="0" w:left="2376"/>
              <w:jc w:val="left"/>
              <w:textAlignment w:val="baseline"/>
              <w:rPr>
                <w:rFonts w:eastAsia="PMingLiU"/>
                <w:highlight w:val="green"/>
                <w:lang w:eastAsia="zh-TW"/>
              </w:rPr>
            </w:pPr>
            <w:r w:rsidRPr="00E7713A">
              <w:rPr>
                <w:rFonts w:eastAsia="PMingLiU"/>
                <w:highlight w:val="green"/>
                <w:lang w:eastAsia="zh-TW"/>
              </w:rPr>
              <w:t>0dB MPR</w:t>
            </w:r>
          </w:p>
          <w:p w14:paraId="738AC2F1" w14:textId="77777777" w:rsidR="006F2AA1" w:rsidRPr="00E7713A" w:rsidRDefault="006F2AA1" w:rsidP="006F2AA1">
            <w:pPr>
              <w:pStyle w:val="af1"/>
              <w:keepNext/>
              <w:widowControl/>
              <w:numPr>
                <w:ilvl w:val="2"/>
                <w:numId w:val="25"/>
              </w:numPr>
              <w:wordWrap/>
              <w:overflowPunct w:val="0"/>
              <w:adjustRightInd w:val="0"/>
              <w:spacing w:after="120" w:line="259" w:lineRule="auto"/>
              <w:ind w:leftChars="0" w:left="2376"/>
              <w:jc w:val="left"/>
              <w:textAlignment w:val="baseline"/>
              <w:rPr>
                <w:rFonts w:eastAsia="PMingLiU"/>
                <w:highlight w:val="green"/>
                <w:lang w:eastAsia="zh-TW"/>
              </w:rPr>
            </w:pPr>
            <w:r w:rsidRPr="00E7713A">
              <w:rPr>
                <w:rFonts w:eastAsia="PMingLiU"/>
                <w:highlight w:val="green"/>
                <w:lang w:eastAsia="zh-TW"/>
              </w:rPr>
              <w:t>Carrier leakage 28dBc</w:t>
            </w:r>
          </w:p>
          <w:p w14:paraId="2D658014" w14:textId="77777777" w:rsidR="006F2AA1" w:rsidRPr="00E7713A" w:rsidRDefault="006F2AA1" w:rsidP="006F2AA1">
            <w:pPr>
              <w:pStyle w:val="af1"/>
              <w:keepNext/>
              <w:widowControl/>
              <w:numPr>
                <w:ilvl w:val="2"/>
                <w:numId w:val="25"/>
              </w:numPr>
              <w:wordWrap/>
              <w:overflowPunct w:val="0"/>
              <w:adjustRightInd w:val="0"/>
              <w:spacing w:after="120" w:line="259" w:lineRule="auto"/>
              <w:ind w:leftChars="0" w:left="2376"/>
              <w:jc w:val="left"/>
              <w:textAlignment w:val="baseline"/>
              <w:rPr>
                <w:rFonts w:eastAsia="PMingLiU"/>
                <w:highlight w:val="green"/>
                <w:lang w:eastAsia="zh-TW"/>
              </w:rPr>
            </w:pPr>
            <w:r w:rsidRPr="00E7713A">
              <w:rPr>
                <w:rFonts w:eastAsia="PMingLiU"/>
                <w:highlight w:val="green"/>
                <w:lang w:eastAsia="zh-TW"/>
              </w:rPr>
              <w:t xml:space="preserve">IQ image:28 </w:t>
            </w:r>
            <w:proofErr w:type="spellStart"/>
            <w:r w:rsidRPr="00E7713A">
              <w:rPr>
                <w:rFonts w:eastAsia="PMingLiU"/>
                <w:highlight w:val="green"/>
                <w:lang w:eastAsia="zh-TW"/>
              </w:rPr>
              <w:t>dBc</w:t>
            </w:r>
            <w:proofErr w:type="spellEnd"/>
          </w:p>
          <w:p w14:paraId="29EF41BB" w14:textId="77777777" w:rsidR="006F2AA1" w:rsidRPr="00E7713A" w:rsidRDefault="006F2AA1" w:rsidP="006F2AA1">
            <w:pPr>
              <w:pStyle w:val="af1"/>
              <w:keepNext/>
              <w:widowControl/>
              <w:numPr>
                <w:ilvl w:val="2"/>
                <w:numId w:val="25"/>
              </w:numPr>
              <w:wordWrap/>
              <w:overflowPunct w:val="0"/>
              <w:adjustRightInd w:val="0"/>
              <w:spacing w:after="120" w:line="259" w:lineRule="auto"/>
              <w:ind w:leftChars="0" w:left="2376"/>
              <w:jc w:val="left"/>
              <w:textAlignment w:val="baseline"/>
              <w:rPr>
                <w:rFonts w:eastAsia="PMingLiU"/>
                <w:highlight w:val="green"/>
                <w:lang w:eastAsia="zh-TW"/>
              </w:rPr>
            </w:pPr>
            <w:r w:rsidRPr="00E7713A">
              <w:rPr>
                <w:rFonts w:eastAsia="PMingLiU"/>
                <w:highlight w:val="green"/>
                <w:lang w:eastAsia="zh-TW"/>
              </w:rPr>
              <w:t xml:space="preserve">CIM3: 60 </w:t>
            </w:r>
            <w:proofErr w:type="spellStart"/>
            <w:r w:rsidRPr="00E7713A">
              <w:rPr>
                <w:rFonts w:eastAsia="PMingLiU"/>
                <w:highlight w:val="green"/>
                <w:lang w:eastAsia="zh-TW"/>
              </w:rPr>
              <w:t>dBc</w:t>
            </w:r>
            <w:proofErr w:type="spellEnd"/>
          </w:p>
          <w:p w14:paraId="5AB95AD4" w14:textId="77777777" w:rsidR="006F2AA1" w:rsidRPr="00E7713A" w:rsidRDefault="006F2AA1" w:rsidP="006F2AA1">
            <w:pPr>
              <w:pStyle w:val="af1"/>
              <w:keepNext/>
              <w:widowControl/>
              <w:numPr>
                <w:ilvl w:val="1"/>
                <w:numId w:val="25"/>
              </w:numPr>
              <w:wordWrap/>
              <w:overflowPunct w:val="0"/>
              <w:adjustRightInd w:val="0"/>
              <w:spacing w:after="120" w:line="259" w:lineRule="auto"/>
              <w:ind w:leftChars="0" w:left="1656"/>
              <w:jc w:val="left"/>
              <w:textAlignment w:val="baseline"/>
              <w:rPr>
                <w:rFonts w:eastAsia="PMingLiU"/>
                <w:highlight w:val="green"/>
                <w:lang w:eastAsia="zh-TW"/>
              </w:rPr>
            </w:pPr>
            <w:r w:rsidRPr="00E7713A">
              <w:rPr>
                <w:rFonts w:eastAsia="PMingLiU"/>
                <w:highlight w:val="green"/>
                <w:lang w:eastAsia="zh-TW"/>
              </w:rPr>
              <w:t>T</w:t>
            </w:r>
            <w:r w:rsidRPr="00E7713A">
              <w:rPr>
                <w:rFonts w:eastAsia="PMingLiU" w:hint="eastAsia"/>
                <w:highlight w:val="green"/>
                <w:lang w:eastAsia="zh-TW"/>
              </w:rPr>
              <w:t>he result from companies provided in the next RAN4 meeting will be taken into account when deciding the final value</w:t>
            </w:r>
          </w:p>
          <w:p w14:paraId="67DD7CE1" w14:textId="77777777" w:rsidR="006F2AA1" w:rsidRPr="006F2AA1" w:rsidRDefault="006F2AA1" w:rsidP="00E85835">
            <w:pPr>
              <w:rPr>
                <w:rFonts w:eastAsiaTheme="minorEastAsia"/>
                <w:color w:val="5B9BD5" w:themeColor="accent1"/>
                <w:lang w:val="en-US" w:eastAsia="ko-KR"/>
              </w:rPr>
            </w:pPr>
          </w:p>
        </w:tc>
      </w:tr>
    </w:tbl>
    <w:p w14:paraId="33E830CC" w14:textId="77777777" w:rsidR="006F2AA1" w:rsidRDefault="006F2AA1" w:rsidP="000B0576">
      <w:pPr>
        <w:rPr>
          <w:bCs/>
          <w:lang w:eastAsia="ko-KR"/>
        </w:rPr>
      </w:pPr>
    </w:p>
    <w:p w14:paraId="67B31D40" w14:textId="6CD04467" w:rsidR="006B1145" w:rsidRDefault="00656A05" w:rsidP="000B0576">
      <w:pPr>
        <w:rPr>
          <w:bCs/>
          <w:lang w:eastAsia="ko-KR"/>
        </w:rPr>
      </w:pPr>
      <w:r w:rsidRPr="00656A05">
        <w:rPr>
          <w:bCs/>
          <w:lang w:eastAsia="ko-KR"/>
        </w:rPr>
        <w:t>In the previous RAN4 meeting, agreement was reached to use the following tables as the starting point for defining Maximum Power Reduction (MPR) for PC1.5 NB-IoT NTN UE, based on the formula:</w:t>
      </w:r>
    </w:p>
    <w:p w14:paraId="2DC2C5C3" w14:textId="58A74A26" w:rsidR="00656A05" w:rsidRPr="00656A05" w:rsidRDefault="00656A05" w:rsidP="000B0576">
      <w:pPr>
        <w:rPr>
          <w:b/>
          <w:lang w:eastAsia="ko-KR"/>
        </w:rPr>
      </w:pPr>
      <w:r w:rsidRPr="00656A05">
        <w:rPr>
          <w:b/>
          <w:lang w:eastAsia="ko-KR"/>
        </w:rPr>
        <w:t>MPR=</w:t>
      </w:r>
      <w:proofErr w:type="gramStart"/>
      <w:r w:rsidRPr="00656A05">
        <w:rPr>
          <w:b/>
          <w:lang w:eastAsia="ko-KR"/>
        </w:rPr>
        <w:t>max(</w:t>
      </w:r>
      <w:proofErr w:type="gramEnd"/>
      <w:r w:rsidRPr="00656A05">
        <w:rPr>
          <w:b/>
          <w:lang w:eastAsia="ko-KR"/>
        </w:rPr>
        <w:t>0,</w:t>
      </w:r>
      <w:r w:rsidRPr="00656A05">
        <w:rPr>
          <w:rFonts w:hint="eastAsia"/>
          <w:b/>
          <w:lang w:eastAsia="ko-KR"/>
        </w:rPr>
        <w:t xml:space="preserve"> </w:t>
      </w:r>
      <w:r w:rsidRPr="00656A05">
        <w:rPr>
          <w:b/>
          <w:lang w:eastAsia="ko-KR"/>
        </w:rPr>
        <w:t>PC1 MPR−2dB)</w:t>
      </w:r>
    </w:p>
    <w:p w14:paraId="691AC2AE" w14:textId="02DB9316" w:rsidR="00656A05" w:rsidRDefault="00656A05" w:rsidP="000B0576">
      <w:pPr>
        <w:rPr>
          <w:bCs/>
          <w:lang w:eastAsia="ko-KR"/>
        </w:rPr>
      </w:pPr>
      <w:r w:rsidRPr="00656A05">
        <w:rPr>
          <w:bCs/>
          <w:lang w:eastAsia="ko-KR"/>
        </w:rPr>
        <w:t xml:space="preserve">During the </w:t>
      </w:r>
      <w:r>
        <w:rPr>
          <w:rFonts w:hint="eastAsia"/>
          <w:bCs/>
          <w:lang w:eastAsia="ko-KR"/>
        </w:rPr>
        <w:t>last</w:t>
      </w:r>
      <w:r w:rsidRPr="00656A05">
        <w:rPr>
          <w:bCs/>
          <w:lang w:eastAsia="ko-KR"/>
        </w:rPr>
        <w:t xml:space="preserve"> meeting, calibration points for PC1.5 NB-IoT NTN UE were also discussed. It was noted that the calibration conditions are largely similar to those of PC1 NB-IoT NTN UE, with the exception of a potentially higher post-PA loss (e.g., +1 dB additional loss). This increased loss may result in a need for more relaxed MPR values than those derived from the PC1 baseline.</w:t>
      </w:r>
      <w:r>
        <w:rPr>
          <w:rFonts w:hint="eastAsia"/>
          <w:bCs/>
          <w:lang w:eastAsia="ko-KR"/>
        </w:rPr>
        <w:t xml:space="preserve"> </w:t>
      </w:r>
      <w:r w:rsidRPr="00656A05">
        <w:rPr>
          <w:bCs/>
          <w:lang w:eastAsia="ko-KR"/>
        </w:rPr>
        <w:t>Given this, an initial assumption for MPR could be:</w:t>
      </w:r>
    </w:p>
    <w:p w14:paraId="55418D50" w14:textId="19425762" w:rsidR="00656A05" w:rsidRPr="00656A05" w:rsidRDefault="00656A05" w:rsidP="00656A05">
      <w:pPr>
        <w:rPr>
          <w:b/>
          <w:lang w:eastAsia="ko-KR"/>
        </w:rPr>
      </w:pPr>
      <w:r w:rsidRPr="00656A05">
        <w:rPr>
          <w:b/>
          <w:lang w:eastAsia="ko-KR"/>
        </w:rPr>
        <w:t>MPR=</w:t>
      </w:r>
      <w:proofErr w:type="gramStart"/>
      <w:r w:rsidRPr="00656A05">
        <w:rPr>
          <w:b/>
          <w:lang w:eastAsia="ko-KR"/>
        </w:rPr>
        <w:t>max(</w:t>
      </w:r>
      <w:proofErr w:type="gramEnd"/>
      <w:r w:rsidRPr="00656A05">
        <w:rPr>
          <w:b/>
          <w:lang w:eastAsia="ko-KR"/>
        </w:rPr>
        <w:t>0,</w:t>
      </w:r>
      <w:r w:rsidRPr="00656A05">
        <w:rPr>
          <w:rFonts w:hint="eastAsia"/>
          <w:b/>
          <w:lang w:eastAsia="ko-KR"/>
        </w:rPr>
        <w:t xml:space="preserve"> </w:t>
      </w:r>
      <w:r w:rsidRPr="00656A05">
        <w:rPr>
          <w:b/>
          <w:lang w:eastAsia="ko-KR"/>
        </w:rPr>
        <w:t>PC1 MPR−</w:t>
      </w:r>
      <w:r w:rsidRPr="00656A05">
        <w:rPr>
          <w:rFonts w:hint="eastAsia"/>
          <w:b/>
          <w:lang w:eastAsia="ko-KR"/>
        </w:rPr>
        <w:t>1.5</w:t>
      </w:r>
      <w:r w:rsidRPr="00656A05">
        <w:rPr>
          <w:b/>
          <w:lang w:eastAsia="ko-KR"/>
        </w:rPr>
        <w:t>dB)</w:t>
      </w:r>
    </w:p>
    <w:p w14:paraId="04938E09" w14:textId="0773F0D7" w:rsidR="00656A05" w:rsidRPr="00656A05" w:rsidRDefault="00656A05" w:rsidP="000B0576">
      <w:pPr>
        <w:rPr>
          <w:bCs/>
          <w:lang w:eastAsia="ko-KR"/>
        </w:rPr>
      </w:pPr>
      <w:r w:rsidRPr="00656A05">
        <w:rPr>
          <w:bCs/>
          <w:lang w:eastAsia="ko-KR"/>
        </w:rPr>
        <w:t>This slightly relaxed value may better reflect the actual RF performance and thermal constraints of PC1.5 UEs under the assumed calibration conditions.</w:t>
      </w:r>
      <w:r w:rsidR="008832BA" w:rsidRPr="008832BA">
        <w:t xml:space="preserve"> </w:t>
      </w:r>
      <w:r w:rsidR="008832BA" w:rsidRPr="008832BA">
        <w:rPr>
          <w:bCs/>
          <w:lang w:eastAsia="ko-KR"/>
        </w:rPr>
        <w:t>Detailed simulation results are planned to be submitted at the next RAN4 meeting.</w:t>
      </w:r>
    </w:p>
    <w:p w14:paraId="01EE2681" w14:textId="77777777" w:rsidR="00656A05" w:rsidRDefault="00656A05" w:rsidP="000B0576">
      <w:pPr>
        <w:rPr>
          <w:bCs/>
          <w:lang w:eastAsia="ko-KR"/>
        </w:rPr>
      </w:pPr>
    </w:p>
    <w:p w14:paraId="1680228F" w14:textId="1403233C" w:rsidR="006B1145" w:rsidRDefault="006B1145" w:rsidP="000B0576">
      <w:pPr>
        <w:rPr>
          <w:bCs/>
          <w:lang w:eastAsia="ko-KR"/>
        </w:rPr>
      </w:pPr>
      <w:r w:rsidRPr="006B1145">
        <w:rPr>
          <w:rFonts w:hint="eastAsia"/>
          <w:b/>
          <w:lang w:eastAsia="ko-KR"/>
        </w:rPr>
        <w:t>Proposal 2</w:t>
      </w:r>
      <w:r>
        <w:rPr>
          <w:rFonts w:hint="eastAsia"/>
          <w:bCs/>
          <w:lang w:eastAsia="ko-KR"/>
        </w:rPr>
        <w:t>:</w:t>
      </w:r>
      <w:r w:rsidR="00EC54B9">
        <w:rPr>
          <w:rFonts w:hint="eastAsia"/>
          <w:bCs/>
          <w:lang w:eastAsia="ko-KR"/>
        </w:rPr>
        <w:t xml:space="preserve"> </w:t>
      </w:r>
      <w:r w:rsidR="00656A05">
        <w:rPr>
          <w:rFonts w:hint="eastAsia"/>
          <w:bCs/>
          <w:lang w:eastAsia="ko-KR"/>
        </w:rPr>
        <w:t>Consider</w:t>
      </w:r>
      <w:r>
        <w:rPr>
          <w:rFonts w:hint="eastAsia"/>
          <w:bCs/>
          <w:lang w:eastAsia="ko-KR"/>
        </w:rPr>
        <w:t xml:space="preserve"> initial MPR value</w:t>
      </w:r>
      <w:r w:rsidR="00656A05">
        <w:rPr>
          <w:rFonts w:hint="eastAsia"/>
          <w:bCs/>
          <w:lang w:eastAsia="ko-KR"/>
        </w:rPr>
        <w:t>s</w:t>
      </w:r>
      <w:r>
        <w:rPr>
          <w:rFonts w:hint="eastAsia"/>
          <w:bCs/>
          <w:lang w:eastAsia="ko-KR"/>
        </w:rPr>
        <w:t xml:space="preserve"> for PC1.5 NB-IoT NTN UE</w:t>
      </w:r>
      <w:r w:rsidR="00656A05">
        <w:rPr>
          <w:rFonts w:hint="eastAsia"/>
          <w:bCs/>
          <w:lang w:eastAsia="ko-KR"/>
        </w:rPr>
        <w:t xml:space="preserve"> as shown below table.</w:t>
      </w:r>
    </w:p>
    <w:p w14:paraId="68944699" w14:textId="77777777" w:rsidR="006B1145" w:rsidRDefault="006B1145" w:rsidP="000B0576">
      <w:pPr>
        <w:rPr>
          <w:bCs/>
          <w:lang w:eastAsia="ko-KR"/>
        </w:rPr>
      </w:pPr>
    </w:p>
    <w:p w14:paraId="1ED761CC" w14:textId="77777777" w:rsidR="006B1145" w:rsidRPr="00CD1282" w:rsidRDefault="006B1145" w:rsidP="006B1145">
      <w:pPr>
        <w:pStyle w:val="TH"/>
        <w:rPr>
          <w:i/>
          <w:iCs/>
          <w:sz w:val="16"/>
          <w:szCs w:val="16"/>
        </w:rPr>
      </w:pPr>
      <w:r w:rsidRPr="00CD1282">
        <w:rPr>
          <w:i/>
          <w:iCs/>
          <w:sz w:val="16"/>
          <w:szCs w:val="16"/>
        </w:rPr>
        <w:t>Table 6.2B.2-4: Maximum Power Reduction (MPR) for UE category NB1 and NB2 Power Class 1, Single-Tone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933"/>
        <w:gridCol w:w="846"/>
        <w:gridCol w:w="574"/>
        <w:gridCol w:w="846"/>
        <w:gridCol w:w="774"/>
        <w:gridCol w:w="525"/>
        <w:gridCol w:w="774"/>
      </w:tblGrid>
      <w:tr w:rsidR="006B1145" w:rsidRPr="00CD1282" w14:paraId="5FCF15BA" w14:textId="77777777" w:rsidTr="00E85835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F8D60" w14:textId="77777777" w:rsidR="006B1145" w:rsidRPr="00CD1282" w:rsidRDefault="006B1145" w:rsidP="00E85835">
            <w:pPr>
              <w:pStyle w:val="TAH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>Modulation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F738C" w14:textId="77777777" w:rsidR="006B1145" w:rsidRPr="00CD1282" w:rsidRDefault="006B1145" w:rsidP="00E85835">
            <w:pPr>
              <w:pStyle w:val="TAH"/>
              <w:rPr>
                <w:rFonts w:cs="Arial"/>
                <w:b w:val="0"/>
                <w:bCs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b w:val="0"/>
                <w:bCs/>
                <w:i/>
                <w:iCs/>
                <w:sz w:val="15"/>
                <w:szCs w:val="24"/>
              </w:rPr>
              <w:t xml:space="preserve">π/2 </w:t>
            </w:r>
            <w:r w:rsidRPr="00CD1282">
              <w:rPr>
                <w:rFonts w:cs="Arial" w:hint="eastAsia"/>
                <w:b w:val="0"/>
                <w:bCs/>
                <w:i/>
                <w:iCs/>
                <w:sz w:val="15"/>
                <w:szCs w:val="24"/>
                <w:lang w:eastAsia="zh-CN"/>
              </w:rPr>
              <w:t>BPSK</w:t>
            </w:r>
            <w:r w:rsidRPr="00CD1282">
              <w:rPr>
                <w:rFonts w:cs="Arial"/>
                <w:b w:val="0"/>
                <w:bCs/>
                <w:i/>
                <w:iCs/>
                <w:sz w:val="15"/>
                <w:szCs w:val="16"/>
                <w:lang w:val="en-US" w:eastAsia="ja-JP"/>
              </w:rPr>
              <w:t xml:space="preserve">, </w:t>
            </w:r>
            <w:r w:rsidRPr="00CD1282">
              <w:rPr>
                <w:rFonts w:cs="Arial"/>
                <w:b w:val="0"/>
                <w:bCs/>
                <w:i/>
                <w:iCs/>
                <w:sz w:val="15"/>
                <w:szCs w:val="24"/>
              </w:rPr>
              <w:t>π/</w:t>
            </w:r>
            <w:r w:rsidRPr="00CD1282">
              <w:rPr>
                <w:rFonts w:cs="Arial"/>
                <w:b w:val="0"/>
                <w:bCs/>
                <w:i/>
                <w:iCs/>
                <w:sz w:val="15"/>
                <w:szCs w:val="24"/>
                <w:lang w:eastAsia="zh-CN"/>
              </w:rPr>
              <w:t>4</w:t>
            </w:r>
            <w:r w:rsidRPr="00CD1282">
              <w:rPr>
                <w:rFonts w:cs="Arial"/>
                <w:b w:val="0"/>
                <w:bCs/>
                <w:i/>
                <w:iCs/>
                <w:sz w:val="15"/>
                <w:szCs w:val="24"/>
              </w:rPr>
              <w:t xml:space="preserve"> </w:t>
            </w:r>
            <w:r w:rsidRPr="00CD1282">
              <w:rPr>
                <w:rFonts w:cs="Arial"/>
                <w:b w:val="0"/>
                <w:bCs/>
                <w:i/>
                <w:iCs/>
                <w:sz w:val="15"/>
                <w:szCs w:val="24"/>
                <w:lang w:eastAsia="zh-CN"/>
              </w:rPr>
              <w:t>Q</w:t>
            </w:r>
            <w:r w:rsidRPr="00CD1282">
              <w:rPr>
                <w:rFonts w:cs="Arial"/>
                <w:b w:val="0"/>
                <w:bCs/>
                <w:i/>
                <w:iCs/>
                <w:sz w:val="15"/>
                <w:szCs w:val="24"/>
              </w:rPr>
              <w:t>PSK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B062E7" w14:textId="77777777" w:rsidR="006B1145" w:rsidRPr="00CD1282" w:rsidRDefault="006B1145" w:rsidP="00E85835">
            <w:pPr>
              <w:pStyle w:val="TAH"/>
              <w:rPr>
                <w:rFonts w:cs="Arial"/>
                <w:b w:val="0"/>
                <w:bCs/>
                <w:i/>
                <w:iCs/>
                <w:sz w:val="15"/>
                <w:szCs w:val="24"/>
              </w:rPr>
            </w:pPr>
            <w:r w:rsidRPr="00CD1282">
              <w:rPr>
                <w:rFonts w:cs="Arial"/>
                <w:b w:val="0"/>
                <w:bCs/>
                <w:i/>
                <w:iCs/>
                <w:sz w:val="15"/>
                <w:szCs w:val="24"/>
              </w:rPr>
              <w:t xml:space="preserve">π/2 </w:t>
            </w:r>
            <w:r w:rsidRPr="00CD1282">
              <w:rPr>
                <w:rFonts w:cs="Arial" w:hint="eastAsia"/>
                <w:b w:val="0"/>
                <w:bCs/>
                <w:i/>
                <w:iCs/>
                <w:sz w:val="15"/>
                <w:szCs w:val="24"/>
                <w:lang w:eastAsia="zh-CN"/>
              </w:rPr>
              <w:t>BPSK</w:t>
            </w:r>
            <w:r w:rsidRPr="00CD1282">
              <w:rPr>
                <w:rFonts w:cs="Arial"/>
                <w:b w:val="0"/>
                <w:bCs/>
                <w:i/>
                <w:iCs/>
                <w:sz w:val="15"/>
                <w:szCs w:val="16"/>
                <w:lang w:val="en-US" w:eastAsia="ja-JP"/>
              </w:rPr>
              <w:t xml:space="preserve">, </w:t>
            </w:r>
            <w:r w:rsidRPr="00CD1282">
              <w:rPr>
                <w:rFonts w:cs="Arial"/>
                <w:b w:val="0"/>
                <w:bCs/>
                <w:i/>
                <w:iCs/>
                <w:sz w:val="15"/>
                <w:szCs w:val="24"/>
              </w:rPr>
              <w:t>π/</w:t>
            </w:r>
            <w:r w:rsidRPr="00CD1282">
              <w:rPr>
                <w:rFonts w:cs="Arial"/>
                <w:b w:val="0"/>
                <w:bCs/>
                <w:i/>
                <w:iCs/>
                <w:sz w:val="15"/>
                <w:szCs w:val="24"/>
                <w:lang w:eastAsia="zh-CN"/>
              </w:rPr>
              <w:t>4</w:t>
            </w:r>
            <w:r w:rsidRPr="00CD1282">
              <w:rPr>
                <w:rFonts w:cs="Arial"/>
                <w:b w:val="0"/>
                <w:bCs/>
                <w:i/>
                <w:iCs/>
                <w:sz w:val="15"/>
                <w:szCs w:val="24"/>
              </w:rPr>
              <w:t xml:space="preserve"> </w:t>
            </w:r>
            <w:r w:rsidRPr="00CD1282">
              <w:rPr>
                <w:rFonts w:cs="Arial"/>
                <w:b w:val="0"/>
                <w:bCs/>
                <w:i/>
                <w:iCs/>
                <w:sz w:val="15"/>
                <w:szCs w:val="24"/>
                <w:lang w:eastAsia="zh-CN"/>
              </w:rPr>
              <w:t>Q</w:t>
            </w:r>
            <w:r w:rsidRPr="00CD1282">
              <w:rPr>
                <w:rFonts w:cs="Arial"/>
                <w:b w:val="0"/>
                <w:bCs/>
                <w:i/>
                <w:iCs/>
                <w:sz w:val="15"/>
                <w:szCs w:val="24"/>
              </w:rPr>
              <w:t>PSK</w:t>
            </w:r>
          </w:p>
        </w:tc>
      </w:tr>
      <w:tr w:rsidR="006B1145" w:rsidRPr="00CD1282" w14:paraId="49AF61A9" w14:textId="77777777" w:rsidTr="00E85835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175C3" w14:textId="77777777" w:rsidR="006B1145" w:rsidRPr="00CD1282" w:rsidRDefault="006B1145" w:rsidP="00E85835">
            <w:pPr>
              <w:pStyle w:val="TAH"/>
              <w:rPr>
                <w:rFonts w:cs="Arial"/>
                <w:i/>
                <w:iCs/>
                <w:sz w:val="15"/>
                <w:szCs w:val="16"/>
                <w:lang w:val="en-US" w:eastAsia="zh-CN"/>
              </w:rPr>
            </w:pPr>
            <w:r w:rsidRPr="00CD1282">
              <w:rPr>
                <w:rFonts w:cs="Arial" w:hint="eastAsia"/>
                <w:i/>
                <w:iCs/>
                <w:sz w:val="15"/>
                <w:szCs w:val="16"/>
                <w:lang w:val="en-US" w:eastAsia="zh-CN"/>
              </w:rPr>
              <w:t>S</w:t>
            </w:r>
            <w:r w:rsidRPr="00CD1282">
              <w:rPr>
                <w:rFonts w:cs="Arial"/>
                <w:i/>
                <w:iCs/>
                <w:sz w:val="15"/>
                <w:szCs w:val="16"/>
                <w:lang w:val="en-US" w:eastAsia="zh-CN"/>
              </w:rPr>
              <w:t>CS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F709D" w14:textId="77777777" w:rsidR="006B1145" w:rsidRPr="00CD1282" w:rsidRDefault="006B1145" w:rsidP="00E85835">
            <w:pPr>
              <w:pStyle w:val="TAH"/>
              <w:rPr>
                <w:rFonts w:cs="Arial"/>
                <w:b w:val="0"/>
                <w:bCs/>
                <w:i/>
                <w:iCs/>
                <w:sz w:val="15"/>
                <w:szCs w:val="16"/>
                <w:lang w:val="en-US" w:eastAsia="zh-CN"/>
              </w:rPr>
            </w:pPr>
            <w:r w:rsidRPr="00CD1282">
              <w:rPr>
                <w:rFonts w:cs="Arial" w:hint="eastAsia"/>
                <w:b w:val="0"/>
                <w:bCs/>
                <w:i/>
                <w:iCs/>
                <w:sz w:val="15"/>
                <w:szCs w:val="16"/>
                <w:lang w:val="en-US" w:eastAsia="zh-CN"/>
              </w:rPr>
              <w:t>1</w:t>
            </w:r>
            <w:r w:rsidRPr="00CD1282">
              <w:rPr>
                <w:rFonts w:cs="Arial"/>
                <w:b w:val="0"/>
                <w:bCs/>
                <w:i/>
                <w:iCs/>
                <w:sz w:val="15"/>
                <w:szCs w:val="16"/>
                <w:lang w:val="en-US" w:eastAsia="zh-CN"/>
              </w:rPr>
              <w:t>5 kHz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E00868" w14:textId="77777777" w:rsidR="006B1145" w:rsidRPr="00CD1282" w:rsidRDefault="006B1145" w:rsidP="00E85835">
            <w:pPr>
              <w:pStyle w:val="TAH"/>
              <w:rPr>
                <w:rFonts w:cs="Arial"/>
                <w:b w:val="0"/>
                <w:bCs/>
                <w:i/>
                <w:iCs/>
                <w:sz w:val="15"/>
                <w:szCs w:val="16"/>
                <w:lang w:val="en-US" w:eastAsia="zh-CN"/>
              </w:rPr>
            </w:pPr>
            <w:r w:rsidRPr="00CD1282">
              <w:rPr>
                <w:rFonts w:cs="Arial"/>
                <w:b w:val="0"/>
                <w:bCs/>
                <w:i/>
                <w:iCs/>
                <w:sz w:val="15"/>
                <w:szCs w:val="16"/>
                <w:lang w:val="en-US" w:eastAsia="zh-CN"/>
              </w:rPr>
              <w:t>3.75 kHz</w:t>
            </w:r>
          </w:p>
        </w:tc>
      </w:tr>
      <w:tr w:rsidR="006B1145" w:rsidRPr="00CD1282" w14:paraId="2F26507B" w14:textId="77777777" w:rsidTr="00E85835">
        <w:trPr>
          <w:jc w:val="center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26F1A" w14:textId="77777777" w:rsidR="006B1145" w:rsidRPr="00CD1282" w:rsidRDefault="006B1145" w:rsidP="00E85835">
            <w:pPr>
              <w:pStyle w:val="TAH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>Tone positions for 1 Tone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AD2910" w14:textId="77777777" w:rsidR="006B1145" w:rsidRPr="00CD1282" w:rsidRDefault="006B1145" w:rsidP="00E85835">
            <w:pPr>
              <w:pStyle w:val="TAC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>0-1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0D24E1" w14:textId="77777777" w:rsidR="006B1145" w:rsidRPr="00CD1282" w:rsidRDefault="006B1145" w:rsidP="00E85835">
            <w:pPr>
              <w:pStyle w:val="TAC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>2-9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C8BF3" w14:textId="77777777" w:rsidR="006B1145" w:rsidRPr="00CD1282" w:rsidRDefault="006B1145" w:rsidP="00E85835">
            <w:pPr>
              <w:pStyle w:val="TAC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>10-11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1DCAB" w14:textId="77777777" w:rsidR="006B1145" w:rsidRPr="00CD1282" w:rsidRDefault="006B1145" w:rsidP="00E85835">
            <w:pPr>
              <w:pStyle w:val="TAC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>0-5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B5B78" w14:textId="77777777" w:rsidR="006B1145" w:rsidRPr="00CD1282" w:rsidRDefault="006B1145" w:rsidP="00E85835">
            <w:pPr>
              <w:pStyle w:val="TAC"/>
              <w:rPr>
                <w:rFonts w:cs="Arial"/>
                <w:i/>
                <w:iCs/>
                <w:sz w:val="15"/>
                <w:szCs w:val="16"/>
                <w:lang w:val="en-US" w:eastAsia="zh-CN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zh-CN"/>
              </w:rPr>
              <w:t>6-41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0F226" w14:textId="77777777" w:rsidR="006B1145" w:rsidRPr="00CD1282" w:rsidRDefault="006B1145" w:rsidP="00E85835">
            <w:pPr>
              <w:pStyle w:val="TAC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>42-47</w:t>
            </w:r>
          </w:p>
        </w:tc>
      </w:tr>
      <w:tr w:rsidR="006B1145" w:rsidRPr="00CD1282" w14:paraId="7E440060" w14:textId="77777777" w:rsidTr="00E85835">
        <w:trPr>
          <w:jc w:val="center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EA4CC2" w14:textId="77777777" w:rsidR="006B1145" w:rsidRPr="00CD1282" w:rsidRDefault="006B1145" w:rsidP="00E85835">
            <w:pPr>
              <w:pStyle w:val="TAH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>MPR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8F92A9" w14:textId="258BF9F0" w:rsidR="006B1145" w:rsidRPr="00CD1282" w:rsidRDefault="006B1145" w:rsidP="00E85835">
            <w:pPr>
              <w:pStyle w:val="TAC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>≤</w:t>
            </w:r>
            <w:r w:rsidRPr="00CD1282">
              <w:rPr>
                <w:rFonts w:cs="Arial" w:hint="eastAsia"/>
                <w:i/>
                <w:iCs/>
                <w:sz w:val="15"/>
                <w:szCs w:val="16"/>
                <w:lang w:val="en-US" w:eastAsia="zh-CN"/>
              </w:rPr>
              <w:t xml:space="preserve"> </w:t>
            </w:r>
            <w:r>
              <w:rPr>
                <w:rFonts w:cs="Arial" w:hint="eastAsia"/>
                <w:i/>
                <w:iCs/>
                <w:sz w:val="15"/>
                <w:szCs w:val="16"/>
                <w:lang w:val="en-US" w:eastAsia="ko-KR"/>
              </w:rPr>
              <w:t>0.5</w:t>
            </w: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 xml:space="preserve">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FA0B54" w14:textId="77777777" w:rsidR="006B1145" w:rsidRPr="00CD1282" w:rsidRDefault="006B1145" w:rsidP="00E85835">
            <w:pPr>
              <w:pStyle w:val="TAC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>0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15641" w14:textId="11ECA044" w:rsidR="006B1145" w:rsidRPr="00CD1282" w:rsidRDefault="006B1145" w:rsidP="00E85835">
            <w:pPr>
              <w:pStyle w:val="TAC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>≤</w:t>
            </w:r>
            <w:r w:rsidRPr="00CD1282">
              <w:rPr>
                <w:rFonts w:cs="Arial" w:hint="eastAsia"/>
                <w:i/>
                <w:iCs/>
                <w:sz w:val="15"/>
                <w:szCs w:val="16"/>
                <w:lang w:val="en-US" w:eastAsia="zh-CN"/>
              </w:rPr>
              <w:t xml:space="preserve"> </w:t>
            </w:r>
            <w:r>
              <w:rPr>
                <w:rFonts w:cs="Arial" w:hint="eastAsia"/>
                <w:i/>
                <w:iCs/>
                <w:sz w:val="15"/>
                <w:szCs w:val="16"/>
                <w:lang w:val="en-US" w:eastAsia="ko-KR"/>
              </w:rPr>
              <w:t>0.5</w:t>
            </w: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 xml:space="preserve"> dB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6D30E" w14:textId="1D2933FD" w:rsidR="006B1145" w:rsidRPr="00CD1282" w:rsidRDefault="006B1145" w:rsidP="00E85835">
            <w:pPr>
              <w:pStyle w:val="TAC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 xml:space="preserve">≤ </w:t>
            </w:r>
            <w:r>
              <w:rPr>
                <w:rFonts w:cs="Arial" w:hint="eastAsia"/>
                <w:i/>
                <w:iCs/>
                <w:sz w:val="15"/>
                <w:szCs w:val="16"/>
                <w:lang w:val="en-US" w:eastAsia="ko-KR"/>
              </w:rPr>
              <w:t>2.0</w:t>
            </w: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 xml:space="preserve"> dB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B98F4" w14:textId="77777777" w:rsidR="006B1145" w:rsidRPr="00CD1282" w:rsidRDefault="006B1145" w:rsidP="00E85835">
            <w:pPr>
              <w:pStyle w:val="TAC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>0 dB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78C73" w14:textId="775AF2DF" w:rsidR="006B1145" w:rsidRPr="00CD1282" w:rsidRDefault="006B1145" w:rsidP="00E85835">
            <w:pPr>
              <w:pStyle w:val="TAC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 xml:space="preserve">≤ </w:t>
            </w:r>
            <w:r>
              <w:rPr>
                <w:rFonts w:cs="Arial" w:hint="eastAsia"/>
                <w:i/>
                <w:iCs/>
                <w:sz w:val="15"/>
                <w:szCs w:val="16"/>
                <w:lang w:val="en-US" w:eastAsia="ko-KR"/>
              </w:rPr>
              <w:t>2.0</w:t>
            </w: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 xml:space="preserve"> dB</w:t>
            </w:r>
          </w:p>
        </w:tc>
      </w:tr>
      <w:tr w:rsidR="006B1145" w:rsidRPr="00CD1282" w14:paraId="59A06476" w14:textId="77777777" w:rsidTr="00E85835">
        <w:trPr>
          <w:jc w:val="center"/>
        </w:trPr>
        <w:tc>
          <w:tcPr>
            <w:tcW w:w="80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F5299" w14:textId="77777777" w:rsidR="006B1145" w:rsidRPr="00CD1282" w:rsidRDefault="006B1145" w:rsidP="00E85835">
            <w:pPr>
              <w:pStyle w:val="TAC"/>
              <w:jc w:val="left"/>
              <w:rPr>
                <w:rFonts w:eastAsia="MS Mincho"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 w:hint="eastAsia"/>
                <w:i/>
                <w:iCs/>
                <w:sz w:val="15"/>
                <w:szCs w:val="16"/>
                <w:lang w:val="en-US" w:eastAsia="zh-CN"/>
              </w:rPr>
              <w:t>Note</w:t>
            </w:r>
            <w:r w:rsidRPr="00CD1282">
              <w:rPr>
                <w:rFonts w:cs="Arial"/>
                <w:i/>
                <w:iCs/>
                <w:sz w:val="15"/>
                <w:szCs w:val="16"/>
                <w:lang w:val="en-US" w:eastAsia="zh-CN"/>
              </w:rPr>
              <w:t xml:space="preserve"> 1</w:t>
            </w: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 xml:space="preserve">: For single-tone allocation, the listed modulations and SCS are supported. </w:t>
            </w:r>
          </w:p>
        </w:tc>
      </w:tr>
    </w:tbl>
    <w:p w14:paraId="793AFB80" w14:textId="77777777" w:rsidR="006B1145" w:rsidRPr="00CD1282" w:rsidRDefault="006B1145" w:rsidP="006B1145">
      <w:pPr>
        <w:rPr>
          <w:i/>
          <w:iCs/>
          <w:sz w:val="16"/>
          <w:szCs w:val="16"/>
        </w:rPr>
      </w:pPr>
    </w:p>
    <w:p w14:paraId="66CF4845" w14:textId="77777777" w:rsidR="006B1145" w:rsidRPr="00CD1282" w:rsidRDefault="006B1145" w:rsidP="006B1145">
      <w:pPr>
        <w:pStyle w:val="TH"/>
        <w:rPr>
          <w:i/>
          <w:iCs/>
          <w:sz w:val="16"/>
          <w:szCs w:val="16"/>
        </w:rPr>
      </w:pPr>
      <w:r w:rsidRPr="00CD1282">
        <w:rPr>
          <w:i/>
          <w:iCs/>
          <w:sz w:val="16"/>
          <w:szCs w:val="16"/>
        </w:rPr>
        <w:t>Table 6.2B.2-5: Maximum Power Reduction (MPR) for UE category NB1 and NB2 Power Class 1, Multi-Tone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2958"/>
        <w:gridCol w:w="774"/>
        <w:gridCol w:w="492"/>
        <w:gridCol w:w="492"/>
        <w:gridCol w:w="774"/>
      </w:tblGrid>
      <w:tr w:rsidR="006B1145" w:rsidRPr="00CD1282" w14:paraId="43CF8004" w14:textId="77777777" w:rsidTr="00E8583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147920" w14:textId="77777777" w:rsidR="006B1145" w:rsidRPr="00CD1282" w:rsidRDefault="006B1145" w:rsidP="00E85835">
            <w:pPr>
              <w:pStyle w:val="TAH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>Modulation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779657" w14:textId="77777777" w:rsidR="006B1145" w:rsidRPr="00CD1282" w:rsidRDefault="006B1145" w:rsidP="00E85835">
            <w:pPr>
              <w:pStyle w:val="TAH"/>
              <w:rPr>
                <w:rFonts w:cs="Arial"/>
                <w:b w:val="0"/>
                <w:bCs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b w:val="0"/>
                <w:bCs/>
                <w:i/>
                <w:iCs/>
                <w:sz w:val="15"/>
                <w:szCs w:val="16"/>
                <w:lang w:val="en-US" w:eastAsia="ja-JP"/>
              </w:rPr>
              <w:t>QPSK</w:t>
            </w:r>
          </w:p>
        </w:tc>
      </w:tr>
      <w:tr w:rsidR="006B1145" w:rsidRPr="00CD1282" w14:paraId="17F1058F" w14:textId="77777777" w:rsidTr="00E8583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EEF53" w14:textId="77777777" w:rsidR="006B1145" w:rsidRPr="00CD1282" w:rsidRDefault="006B1145" w:rsidP="00E85835">
            <w:pPr>
              <w:pStyle w:val="TAH"/>
              <w:rPr>
                <w:rFonts w:cs="Arial"/>
                <w:i/>
                <w:iCs/>
                <w:sz w:val="15"/>
                <w:szCs w:val="16"/>
                <w:lang w:val="en-US" w:eastAsia="zh-CN"/>
              </w:rPr>
            </w:pPr>
            <w:r w:rsidRPr="00CD1282">
              <w:rPr>
                <w:rFonts w:cs="Arial" w:hint="eastAsia"/>
                <w:i/>
                <w:iCs/>
                <w:sz w:val="15"/>
                <w:szCs w:val="16"/>
                <w:lang w:val="en-US" w:eastAsia="zh-CN"/>
              </w:rPr>
              <w:t>S</w:t>
            </w:r>
            <w:r w:rsidRPr="00CD1282">
              <w:rPr>
                <w:rFonts w:cs="Arial"/>
                <w:i/>
                <w:iCs/>
                <w:sz w:val="15"/>
                <w:szCs w:val="16"/>
                <w:lang w:val="en-US" w:eastAsia="zh-CN"/>
              </w:rPr>
              <w:t>CS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FFCC5" w14:textId="77777777" w:rsidR="006B1145" w:rsidRPr="00CD1282" w:rsidRDefault="006B1145" w:rsidP="00E85835">
            <w:pPr>
              <w:pStyle w:val="TAH"/>
              <w:rPr>
                <w:rFonts w:cs="Arial"/>
                <w:b w:val="0"/>
                <w:bCs/>
                <w:i/>
                <w:iCs/>
                <w:sz w:val="15"/>
                <w:szCs w:val="16"/>
                <w:lang w:val="en-US" w:eastAsia="zh-CN"/>
              </w:rPr>
            </w:pPr>
            <w:r w:rsidRPr="00CD1282">
              <w:rPr>
                <w:rFonts w:cs="Arial" w:hint="eastAsia"/>
                <w:b w:val="0"/>
                <w:bCs/>
                <w:i/>
                <w:iCs/>
                <w:sz w:val="15"/>
                <w:szCs w:val="16"/>
                <w:lang w:val="en-US" w:eastAsia="zh-CN"/>
              </w:rPr>
              <w:t>1</w:t>
            </w:r>
            <w:r w:rsidRPr="00CD1282">
              <w:rPr>
                <w:rFonts w:cs="Arial"/>
                <w:b w:val="0"/>
                <w:bCs/>
                <w:i/>
                <w:iCs/>
                <w:sz w:val="15"/>
                <w:szCs w:val="16"/>
                <w:lang w:val="en-US" w:eastAsia="zh-CN"/>
              </w:rPr>
              <w:t>5 kHz</w:t>
            </w:r>
          </w:p>
        </w:tc>
      </w:tr>
      <w:tr w:rsidR="006B1145" w:rsidRPr="00CD1282" w14:paraId="105F8906" w14:textId="77777777" w:rsidTr="00E8583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EF952" w14:textId="77777777" w:rsidR="006B1145" w:rsidRPr="00CD1282" w:rsidRDefault="006B1145" w:rsidP="00E85835">
            <w:pPr>
              <w:pStyle w:val="TAH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>Tone positions for 3 Tones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F8560" w14:textId="77777777" w:rsidR="006B1145" w:rsidRPr="00CD1282" w:rsidRDefault="006B1145" w:rsidP="00E85835">
            <w:pPr>
              <w:pStyle w:val="TAC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>0-2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8C6B65" w14:textId="77777777" w:rsidR="006B1145" w:rsidRPr="00CD1282" w:rsidRDefault="006B1145" w:rsidP="00E85835">
            <w:pPr>
              <w:pStyle w:val="TAC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>3-5 and 6-8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00F264" w14:textId="77777777" w:rsidR="006B1145" w:rsidRPr="00CD1282" w:rsidRDefault="006B1145" w:rsidP="00E85835">
            <w:pPr>
              <w:pStyle w:val="TAC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>9-11</w:t>
            </w:r>
          </w:p>
        </w:tc>
      </w:tr>
      <w:tr w:rsidR="006B1145" w:rsidRPr="00CD1282" w14:paraId="395A15AC" w14:textId="77777777" w:rsidTr="00E8583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18627A" w14:textId="77777777" w:rsidR="006B1145" w:rsidRPr="00CD1282" w:rsidRDefault="006B1145" w:rsidP="00E85835">
            <w:pPr>
              <w:pStyle w:val="TAH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>MPR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86BE1C" w14:textId="548418CC" w:rsidR="006B1145" w:rsidRPr="00CD1282" w:rsidRDefault="006B1145" w:rsidP="00E85835">
            <w:pPr>
              <w:pStyle w:val="TAC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 xml:space="preserve">≤ </w:t>
            </w:r>
            <w:r>
              <w:rPr>
                <w:rFonts w:cs="Arial" w:hint="eastAsia"/>
                <w:i/>
                <w:iCs/>
                <w:sz w:val="15"/>
                <w:szCs w:val="16"/>
                <w:lang w:val="en-US" w:eastAsia="ko-KR"/>
              </w:rPr>
              <w:t>0.5</w:t>
            </w: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 xml:space="preserve"> dB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7FF34" w14:textId="39024804" w:rsidR="006B1145" w:rsidRPr="00CD1282" w:rsidRDefault="006B1145" w:rsidP="00E85835">
            <w:pPr>
              <w:pStyle w:val="TAC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 xml:space="preserve">≤ </w:t>
            </w:r>
            <w:r>
              <w:rPr>
                <w:rFonts w:cs="Arial" w:hint="eastAsia"/>
                <w:i/>
                <w:iCs/>
                <w:sz w:val="15"/>
                <w:szCs w:val="16"/>
                <w:lang w:val="en-US" w:eastAsia="ko-KR"/>
              </w:rPr>
              <w:t>0</w:t>
            </w: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 xml:space="preserve">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64F3A" w14:textId="6B0475E8" w:rsidR="006B1145" w:rsidRPr="00CD1282" w:rsidRDefault="006B1145" w:rsidP="00E85835">
            <w:pPr>
              <w:pStyle w:val="TAC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 xml:space="preserve">≤ </w:t>
            </w:r>
            <w:r>
              <w:rPr>
                <w:rFonts w:cs="Arial" w:hint="eastAsia"/>
                <w:i/>
                <w:iCs/>
                <w:sz w:val="15"/>
                <w:szCs w:val="16"/>
                <w:lang w:val="en-US" w:eastAsia="ko-KR"/>
              </w:rPr>
              <w:t>0.5</w:t>
            </w: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 xml:space="preserve"> dB</w:t>
            </w:r>
          </w:p>
        </w:tc>
      </w:tr>
      <w:tr w:rsidR="006B1145" w:rsidRPr="00CD1282" w14:paraId="7D453C43" w14:textId="77777777" w:rsidTr="00E8583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E4AC4" w14:textId="77777777" w:rsidR="006B1145" w:rsidRPr="00CD1282" w:rsidRDefault="006B1145" w:rsidP="00E85835">
            <w:pPr>
              <w:pStyle w:val="TAH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>Tone positions for 6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870E87" w14:textId="77777777" w:rsidR="006B1145" w:rsidRPr="00CD1282" w:rsidRDefault="006B1145" w:rsidP="00E85835">
            <w:pPr>
              <w:pStyle w:val="TAC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>0-5 and 6-11</w:t>
            </w:r>
          </w:p>
        </w:tc>
      </w:tr>
      <w:tr w:rsidR="006B1145" w:rsidRPr="00CD1282" w14:paraId="159D4099" w14:textId="77777777" w:rsidTr="00E8583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5D3C5" w14:textId="77777777" w:rsidR="006B1145" w:rsidRPr="00CD1282" w:rsidRDefault="006B1145" w:rsidP="00E85835">
            <w:pPr>
              <w:pStyle w:val="TAH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>MPR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A3A091B" w14:textId="5B760B0B" w:rsidR="006B1145" w:rsidRPr="00CD1282" w:rsidRDefault="006B1145" w:rsidP="00E85835">
            <w:pPr>
              <w:pStyle w:val="TAC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 xml:space="preserve">≤ </w:t>
            </w:r>
            <w:r>
              <w:rPr>
                <w:rFonts w:cs="Arial" w:hint="eastAsia"/>
                <w:i/>
                <w:iCs/>
                <w:sz w:val="15"/>
                <w:szCs w:val="16"/>
                <w:lang w:val="en-US" w:eastAsia="ko-KR"/>
              </w:rPr>
              <w:t>1.0</w:t>
            </w: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>dB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7C10CC" w14:textId="19DE5FDA" w:rsidR="006B1145" w:rsidRPr="00CD1282" w:rsidRDefault="006B1145" w:rsidP="00E85835">
            <w:pPr>
              <w:pStyle w:val="TAC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 xml:space="preserve">≤ </w:t>
            </w:r>
            <w:r>
              <w:rPr>
                <w:rFonts w:cs="Arial" w:hint="eastAsia"/>
                <w:i/>
                <w:iCs/>
                <w:sz w:val="15"/>
                <w:szCs w:val="16"/>
                <w:lang w:val="en-US" w:eastAsia="ko-KR"/>
              </w:rPr>
              <w:t>1.0</w:t>
            </w: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>dB</w:t>
            </w:r>
          </w:p>
        </w:tc>
      </w:tr>
      <w:tr w:rsidR="006B1145" w:rsidRPr="00CD1282" w14:paraId="32D9ABEB" w14:textId="77777777" w:rsidTr="00E8583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3E2EE" w14:textId="77777777" w:rsidR="006B1145" w:rsidRPr="00CD1282" w:rsidRDefault="006B1145" w:rsidP="00E85835">
            <w:pPr>
              <w:pStyle w:val="TAH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>Tone positions for 12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E5AAE4" w14:textId="77777777" w:rsidR="006B1145" w:rsidRPr="00CD1282" w:rsidRDefault="006B1145" w:rsidP="00E85835">
            <w:pPr>
              <w:pStyle w:val="TAC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>0-11</w:t>
            </w:r>
          </w:p>
        </w:tc>
      </w:tr>
      <w:tr w:rsidR="006B1145" w:rsidRPr="00CD1282" w14:paraId="2128DC8E" w14:textId="77777777" w:rsidTr="00E8583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52DF6" w14:textId="77777777" w:rsidR="006B1145" w:rsidRPr="00CD1282" w:rsidRDefault="006B1145" w:rsidP="00E85835">
            <w:pPr>
              <w:pStyle w:val="TAH"/>
              <w:rPr>
                <w:rFonts w:ascii="Calibri" w:hAnsi="Calibri" w:cs="Arial"/>
                <w:i/>
                <w:iCs/>
                <w:sz w:val="20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>MPR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11D2B" w14:textId="7785F41A" w:rsidR="006B1145" w:rsidRPr="00CD1282" w:rsidRDefault="006B1145" w:rsidP="00E85835">
            <w:pPr>
              <w:pStyle w:val="TAC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 xml:space="preserve">≤ </w:t>
            </w:r>
            <w:r>
              <w:rPr>
                <w:rFonts w:cs="Arial" w:hint="eastAsia"/>
                <w:i/>
                <w:iCs/>
                <w:sz w:val="15"/>
                <w:szCs w:val="16"/>
                <w:lang w:val="en-US" w:eastAsia="ko-KR"/>
              </w:rPr>
              <w:t>2.5</w:t>
            </w: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 xml:space="preserve"> dB</w:t>
            </w:r>
          </w:p>
        </w:tc>
      </w:tr>
      <w:tr w:rsidR="006B1145" w:rsidRPr="00CD1282" w14:paraId="5B7D27B6" w14:textId="77777777" w:rsidTr="00E85835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1F693" w14:textId="77777777" w:rsidR="006B1145" w:rsidRPr="00CD1282" w:rsidRDefault="006B1145" w:rsidP="00E85835">
            <w:pPr>
              <w:pStyle w:val="TAC"/>
              <w:jc w:val="left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 w:hint="eastAsia"/>
                <w:i/>
                <w:iCs/>
                <w:sz w:val="15"/>
                <w:szCs w:val="16"/>
                <w:lang w:val="en-US" w:eastAsia="zh-CN"/>
              </w:rPr>
              <w:t>Note</w:t>
            </w:r>
            <w:r w:rsidRPr="00CD1282">
              <w:rPr>
                <w:rFonts w:cs="Arial"/>
                <w:i/>
                <w:iCs/>
                <w:sz w:val="15"/>
                <w:szCs w:val="16"/>
                <w:lang w:val="en-US" w:eastAsia="zh-CN"/>
              </w:rPr>
              <w:t xml:space="preserve"> 1</w:t>
            </w: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 xml:space="preserve">: For multi-tone allocation, the listed modulation and SCS are supported. </w:t>
            </w:r>
          </w:p>
        </w:tc>
      </w:tr>
    </w:tbl>
    <w:p w14:paraId="70196095" w14:textId="77777777" w:rsidR="006F2AA1" w:rsidRPr="006B1145" w:rsidRDefault="006F2AA1" w:rsidP="000B0576">
      <w:pPr>
        <w:rPr>
          <w:bCs/>
          <w:lang w:eastAsia="ko-KR"/>
        </w:rPr>
      </w:pPr>
    </w:p>
    <w:p w14:paraId="14253EC9" w14:textId="77777777" w:rsidR="006F2AA1" w:rsidRPr="006F2AA1" w:rsidRDefault="006F2AA1" w:rsidP="000B0576">
      <w:pPr>
        <w:rPr>
          <w:bCs/>
          <w:lang w:eastAsia="ko-KR"/>
        </w:rPr>
      </w:pPr>
    </w:p>
    <w:p w14:paraId="3F388538" w14:textId="53AD24C8" w:rsidR="00987A7E" w:rsidRDefault="000604A8" w:rsidP="000604A8">
      <w:pPr>
        <w:pStyle w:val="1"/>
        <w:rPr>
          <w:lang w:eastAsia="ko-KR"/>
        </w:rPr>
      </w:pPr>
      <w:r>
        <w:rPr>
          <w:rFonts w:hint="eastAsia"/>
          <w:lang w:eastAsia="ko-KR"/>
        </w:rPr>
        <w:t>Conclusion</w:t>
      </w:r>
    </w:p>
    <w:p w14:paraId="5AFCBD18" w14:textId="01C612D8" w:rsidR="005065B9" w:rsidRDefault="005065B9" w:rsidP="005065B9">
      <w:pPr>
        <w:rPr>
          <w:bCs/>
          <w:lang w:val="en-US" w:eastAsia="ko-KR"/>
        </w:rPr>
      </w:pPr>
      <w:r w:rsidRPr="006F2AA1">
        <w:rPr>
          <w:rFonts w:hint="eastAsia"/>
          <w:b/>
          <w:lang w:val="en-US" w:eastAsia="ko-KR"/>
        </w:rPr>
        <w:t>Proposal 1</w:t>
      </w:r>
      <w:r>
        <w:rPr>
          <w:rFonts w:hint="eastAsia"/>
          <w:bCs/>
          <w:lang w:val="en-US" w:eastAsia="ko-KR"/>
        </w:rPr>
        <w:t xml:space="preserve">: </w:t>
      </w:r>
      <w:r w:rsidRPr="006F2AA1">
        <w:rPr>
          <w:bCs/>
          <w:lang w:val="en-US" w:eastAsia="ko-KR"/>
        </w:rPr>
        <w:t>study the feasibility of extending the P-MPR mechanism beyond SAR regulation, to also cover UE RF front-end protection under prolonged high-power transmission scenarios</w:t>
      </w:r>
      <w:r>
        <w:rPr>
          <w:rFonts w:hint="eastAsia"/>
          <w:bCs/>
          <w:lang w:val="en-US" w:eastAsia="ko-KR"/>
        </w:rPr>
        <w:t>.</w:t>
      </w:r>
    </w:p>
    <w:p w14:paraId="75D1B93B" w14:textId="77777777" w:rsidR="005065B9" w:rsidRDefault="005065B9" w:rsidP="005065B9">
      <w:pPr>
        <w:rPr>
          <w:b/>
          <w:lang w:eastAsia="ko-KR"/>
        </w:rPr>
      </w:pPr>
    </w:p>
    <w:p w14:paraId="27635A86" w14:textId="6FBB0C3F" w:rsidR="005065B9" w:rsidRDefault="005065B9" w:rsidP="005065B9">
      <w:pPr>
        <w:rPr>
          <w:bCs/>
          <w:lang w:eastAsia="ko-KR"/>
        </w:rPr>
      </w:pPr>
      <w:r w:rsidRPr="006B1145">
        <w:rPr>
          <w:rFonts w:hint="eastAsia"/>
          <w:b/>
          <w:lang w:eastAsia="ko-KR"/>
        </w:rPr>
        <w:t>Proposal 2</w:t>
      </w:r>
      <w:r>
        <w:rPr>
          <w:rFonts w:hint="eastAsia"/>
          <w:bCs/>
          <w:lang w:eastAsia="ko-KR"/>
        </w:rPr>
        <w:t>: Consider initial MPR values for PC1.5 NB-IoT NTN UE as shown below table.</w:t>
      </w:r>
    </w:p>
    <w:p w14:paraId="29949176" w14:textId="77777777" w:rsidR="005065B9" w:rsidRDefault="005065B9" w:rsidP="005065B9">
      <w:pPr>
        <w:rPr>
          <w:bCs/>
          <w:lang w:eastAsia="ko-KR"/>
        </w:rPr>
      </w:pPr>
    </w:p>
    <w:p w14:paraId="439D19FC" w14:textId="77777777" w:rsidR="005065B9" w:rsidRPr="00CD1282" w:rsidRDefault="005065B9" w:rsidP="005065B9">
      <w:pPr>
        <w:pStyle w:val="TH"/>
        <w:rPr>
          <w:i/>
          <w:iCs/>
          <w:sz w:val="16"/>
          <w:szCs w:val="16"/>
        </w:rPr>
      </w:pPr>
      <w:r w:rsidRPr="00CD1282">
        <w:rPr>
          <w:i/>
          <w:iCs/>
          <w:sz w:val="16"/>
          <w:szCs w:val="16"/>
        </w:rPr>
        <w:lastRenderedPageBreak/>
        <w:t>Table 6.2B.2-4: Maximum Power Reduction (MPR) for UE category NB1 and NB2 Power Class 1, Single-Tone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933"/>
        <w:gridCol w:w="846"/>
        <w:gridCol w:w="574"/>
        <w:gridCol w:w="846"/>
        <w:gridCol w:w="774"/>
        <w:gridCol w:w="525"/>
        <w:gridCol w:w="774"/>
      </w:tblGrid>
      <w:tr w:rsidR="005065B9" w:rsidRPr="00CD1282" w14:paraId="08F493D0" w14:textId="77777777" w:rsidTr="00E85835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FAA246" w14:textId="77777777" w:rsidR="005065B9" w:rsidRPr="00CD1282" w:rsidRDefault="005065B9" w:rsidP="00E85835">
            <w:pPr>
              <w:pStyle w:val="TAH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>Modulation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304D71" w14:textId="77777777" w:rsidR="005065B9" w:rsidRPr="00CD1282" w:rsidRDefault="005065B9" w:rsidP="00E85835">
            <w:pPr>
              <w:pStyle w:val="TAH"/>
              <w:rPr>
                <w:rFonts w:cs="Arial"/>
                <w:b w:val="0"/>
                <w:bCs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b w:val="0"/>
                <w:bCs/>
                <w:i/>
                <w:iCs/>
                <w:sz w:val="15"/>
                <w:szCs w:val="24"/>
              </w:rPr>
              <w:t xml:space="preserve">π/2 </w:t>
            </w:r>
            <w:r w:rsidRPr="00CD1282">
              <w:rPr>
                <w:rFonts w:cs="Arial" w:hint="eastAsia"/>
                <w:b w:val="0"/>
                <w:bCs/>
                <w:i/>
                <w:iCs/>
                <w:sz w:val="15"/>
                <w:szCs w:val="24"/>
                <w:lang w:eastAsia="zh-CN"/>
              </w:rPr>
              <w:t>BPSK</w:t>
            </w:r>
            <w:r w:rsidRPr="00CD1282">
              <w:rPr>
                <w:rFonts w:cs="Arial"/>
                <w:b w:val="0"/>
                <w:bCs/>
                <w:i/>
                <w:iCs/>
                <w:sz w:val="15"/>
                <w:szCs w:val="16"/>
                <w:lang w:val="en-US" w:eastAsia="ja-JP"/>
              </w:rPr>
              <w:t xml:space="preserve">, </w:t>
            </w:r>
            <w:r w:rsidRPr="00CD1282">
              <w:rPr>
                <w:rFonts w:cs="Arial"/>
                <w:b w:val="0"/>
                <w:bCs/>
                <w:i/>
                <w:iCs/>
                <w:sz w:val="15"/>
                <w:szCs w:val="24"/>
              </w:rPr>
              <w:t>π/</w:t>
            </w:r>
            <w:r w:rsidRPr="00CD1282">
              <w:rPr>
                <w:rFonts w:cs="Arial"/>
                <w:b w:val="0"/>
                <w:bCs/>
                <w:i/>
                <w:iCs/>
                <w:sz w:val="15"/>
                <w:szCs w:val="24"/>
                <w:lang w:eastAsia="zh-CN"/>
              </w:rPr>
              <w:t>4</w:t>
            </w:r>
            <w:r w:rsidRPr="00CD1282">
              <w:rPr>
                <w:rFonts w:cs="Arial"/>
                <w:b w:val="0"/>
                <w:bCs/>
                <w:i/>
                <w:iCs/>
                <w:sz w:val="15"/>
                <w:szCs w:val="24"/>
              </w:rPr>
              <w:t xml:space="preserve"> </w:t>
            </w:r>
            <w:r w:rsidRPr="00CD1282">
              <w:rPr>
                <w:rFonts w:cs="Arial"/>
                <w:b w:val="0"/>
                <w:bCs/>
                <w:i/>
                <w:iCs/>
                <w:sz w:val="15"/>
                <w:szCs w:val="24"/>
                <w:lang w:eastAsia="zh-CN"/>
              </w:rPr>
              <w:t>Q</w:t>
            </w:r>
            <w:r w:rsidRPr="00CD1282">
              <w:rPr>
                <w:rFonts w:cs="Arial"/>
                <w:b w:val="0"/>
                <w:bCs/>
                <w:i/>
                <w:iCs/>
                <w:sz w:val="15"/>
                <w:szCs w:val="24"/>
              </w:rPr>
              <w:t>PSK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17C52F" w14:textId="77777777" w:rsidR="005065B9" w:rsidRPr="00CD1282" w:rsidRDefault="005065B9" w:rsidP="00E85835">
            <w:pPr>
              <w:pStyle w:val="TAH"/>
              <w:rPr>
                <w:rFonts w:cs="Arial"/>
                <w:b w:val="0"/>
                <w:bCs/>
                <w:i/>
                <w:iCs/>
                <w:sz w:val="15"/>
                <w:szCs w:val="24"/>
              </w:rPr>
            </w:pPr>
            <w:r w:rsidRPr="00CD1282">
              <w:rPr>
                <w:rFonts w:cs="Arial"/>
                <w:b w:val="0"/>
                <w:bCs/>
                <w:i/>
                <w:iCs/>
                <w:sz w:val="15"/>
                <w:szCs w:val="24"/>
              </w:rPr>
              <w:t xml:space="preserve">π/2 </w:t>
            </w:r>
            <w:r w:rsidRPr="00CD1282">
              <w:rPr>
                <w:rFonts w:cs="Arial" w:hint="eastAsia"/>
                <w:b w:val="0"/>
                <w:bCs/>
                <w:i/>
                <w:iCs/>
                <w:sz w:val="15"/>
                <w:szCs w:val="24"/>
                <w:lang w:eastAsia="zh-CN"/>
              </w:rPr>
              <w:t>BPSK</w:t>
            </w:r>
            <w:r w:rsidRPr="00CD1282">
              <w:rPr>
                <w:rFonts w:cs="Arial"/>
                <w:b w:val="0"/>
                <w:bCs/>
                <w:i/>
                <w:iCs/>
                <w:sz w:val="15"/>
                <w:szCs w:val="16"/>
                <w:lang w:val="en-US" w:eastAsia="ja-JP"/>
              </w:rPr>
              <w:t xml:space="preserve">, </w:t>
            </w:r>
            <w:r w:rsidRPr="00CD1282">
              <w:rPr>
                <w:rFonts w:cs="Arial"/>
                <w:b w:val="0"/>
                <w:bCs/>
                <w:i/>
                <w:iCs/>
                <w:sz w:val="15"/>
                <w:szCs w:val="24"/>
              </w:rPr>
              <w:t>π/</w:t>
            </w:r>
            <w:r w:rsidRPr="00CD1282">
              <w:rPr>
                <w:rFonts w:cs="Arial"/>
                <w:b w:val="0"/>
                <w:bCs/>
                <w:i/>
                <w:iCs/>
                <w:sz w:val="15"/>
                <w:szCs w:val="24"/>
                <w:lang w:eastAsia="zh-CN"/>
              </w:rPr>
              <w:t>4</w:t>
            </w:r>
            <w:r w:rsidRPr="00CD1282">
              <w:rPr>
                <w:rFonts w:cs="Arial"/>
                <w:b w:val="0"/>
                <w:bCs/>
                <w:i/>
                <w:iCs/>
                <w:sz w:val="15"/>
                <w:szCs w:val="24"/>
              </w:rPr>
              <w:t xml:space="preserve"> </w:t>
            </w:r>
            <w:r w:rsidRPr="00CD1282">
              <w:rPr>
                <w:rFonts w:cs="Arial"/>
                <w:b w:val="0"/>
                <w:bCs/>
                <w:i/>
                <w:iCs/>
                <w:sz w:val="15"/>
                <w:szCs w:val="24"/>
                <w:lang w:eastAsia="zh-CN"/>
              </w:rPr>
              <w:t>Q</w:t>
            </w:r>
            <w:r w:rsidRPr="00CD1282">
              <w:rPr>
                <w:rFonts w:cs="Arial"/>
                <w:b w:val="0"/>
                <w:bCs/>
                <w:i/>
                <w:iCs/>
                <w:sz w:val="15"/>
                <w:szCs w:val="24"/>
              </w:rPr>
              <w:t>PSK</w:t>
            </w:r>
          </w:p>
        </w:tc>
      </w:tr>
      <w:tr w:rsidR="005065B9" w:rsidRPr="00CD1282" w14:paraId="48E2055F" w14:textId="77777777" w:rsidTr="00E85835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7503B" w14:textId="77777777" w:rsidR="005065B9" w:rsidRPr="00CD1282" w:rsidRDefault="005065B9" w:rsidP="00E85835">
            <w:pPr>
              <w:pStyle w:val="TAH"/>
              <w:rPr>
                <w:rFonts w:cs="Arial"/>
                <w:i/>
                <w:iCs/>
                <w:sz w:val="15"/>
                <w:szCs w:val="16"/>
                <w:lang w:val="en-US" w:eastAsia="zh-CN"/>
              </w:rPr>
            </w:pPr>
            <w:r w:rsidRPr="00CD1282">
              <w:rPr>
                <w:rFonts w:cs="Arial" w:hint="eastAsia"/>
                <w:i/>
                <w:iCs/>
                <w:sz w:val="15"/>
                <w:szCs w:val="16"/>
                <w:lang w:val="en-US" w:eastAsia="zh-CN"/>
              </w:rPr>
              <w:t>S</w:t>
            </w:r>
            <w:r w:rsidRPr="00CD1282">
              <w:rPr>
                <w:rFonts w:cs="Arial"/>
                <w:i/>
                <w:iCs/>
                <w:sz w:val="15"/>
                <w:szCs w:val="16"/>
                <w:lang w:val="en-US" w:eastAsia="zh-CN"/>
              </w:rPr>
              <w:t>CS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DADB7" w14:textId="77777777" w:rsidR="005065B9" w:rsidRPr="00CD1282" w:rsidRDefault="005065B9" w:rsidP="00E85835">
            <w:pPr>
              <w:pStyle w:val="TAH"/>
              <w:rPr>
                <w:rFonts w:cs="Arial"/>
                <w:b w:val="0"/>
                <w:bCs/>
                <w:i/>
                <w:iCs/>
                <w:sz w:val="15"/>
                <w:szCs w:val="16"/>
                <w:lang w:val="en-US" w:eastAsia="zh-CN"/>
              </w:rPr>
            </w:pPr>
            <w:r w:rsidRPr="00CD1282">
              <w:rPr>
                <w:rFonts w:cs="Arial" w:hint="eastAsia"/>
                <w:b w:val="0"/>
                <w:bCs/>
                <w:i/>
                <w:iCs/>
                <w:sz w:val="15"/>
                <w:szCs w:val="16"/>
                <w:lang w:val="en-US" w:eastAsia="zh-CN"/>
              </w:rPr>
              <w:t>1</w:t>
            </w:r>
            <w:r w:rsidRPr="00CD1282">
              <w:rPr>
                <w:rFonts w:cs="Arial"/>
                <w:b w:val="0"/>
                <w:bCs/>
                <w:i/>
                <w:iCs/>
                <w:sz w:val="15"/>
                <w:szCs w:val="16"/>
                <w:lang w:val="en-US" w:eastAsia="zh-CN"/>
              </w:rPr>
              <w:t>5 kHz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6E2DDB" w14:textId="77777777" w:rsidR="005065B9" w:rsidRPr="00CD1282" w:rsidRDefault="005065B9" w:rsidP="00E85835">
            <w:pPr>
              <w:pStyle w:val="TAH"/>
              <w:rPr>
                <w:rFonts w:cs="Arial"/>
                <w:b w:val="0"/>
                <w:bCs/>
                <w:i/>
                <w:iCs/>
                <w:sz w:val="15"/>
                <w:szCs w:val="16"/>
                <w:lang w:val="en-US" w:eastAsia="zh-CN"/>
              </w:rPr>
            </w:pPr>
            <w:r w:rsidRPr="00CD1282">
              <w:rPr>
                <w:rFonts w:cs="Arial"/>
                <w:b w:val="0"/>
                <w:bCs/>
                <w:i/>
                <w:iCs/>
                <w:sz w:val="15"/>
                <w:szCs w:val="16"/>
                <w:lang w:val="en-US" w:eastAsia="zh-CN"/>
              </w:rPr>
              <w:t>3.75 kHz</w:t>
            </w:r>
          </w:p>
        </w:tc>
      </w:tr>
      <w:tr w:rsidR="005065B9" w:rsidRPr="00CD1282" w14:paraId="161343F3" w14:textId="77777777" w:rsidTr="00E85835">
        <w:trPr>
          <w:jc w:val="center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4ED0C" w14:textId="77777777" w:rsidR="005065B9" w:rsidRPr="00CD1282" w:rsidRDefault="005065B9" w:rsidP="00E85835">
            <w:pPr>
              <w:pStyle w:val="TAH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>Tone positions for 1 Tone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36AF8A" w14:textId="77777777" w:rsidR="005065B9" w:rsidRPr="00CD1282" w:rsidRDefault="005065B9" w:rsidP="00E85835">
            <w:pPr>
              <w:pStyle w:val="TAC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>0-1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F9143A" w14:textId="77777777" w:rsidR="005065B9" w:rsidRPr="00CD1282" w:rsidRDefault="005065B9" w:rsidP="00E85835">
            <w:pPr>
              <w:pStyle w:val="TAC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>2-9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89DFC5" w14:textId="77777777" w:rsidR="005065B9" w:rsidRPr="00CD1282" w:rsidRDefault="005065B9" w:rsidP="00E85835">
            <w:pPr>
              <w:pStyle w:val="TAC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>10-11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A5537" w14:textId="77777777" w:rsidR="005065B9" w:rsidRPr="00CD1282" w:rsidRDefault="005065B9" w:rsidP="00E85835">
            <w:pPr>
              <w:pStyle w:val="TAC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>0-5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41837" w14:textId="77777777" w:rsidR="005065B9" w:rsidRPr="00CD1282" w:rsidRDefault="005065B9" w:rsidP="00E85835">
            <w:pPr>
              <w:pStyle w:val="TAC"/>
              <w:rPr>
                <w:rFonts w:cs="Arial"/>
                <w:i/>
                <w:iCs/>
                <w:sz w:val="15"/>
                <w:szCs w:val="16"/>
                <w:lang w:val="en-US" w:eastAsia="zh-CN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zh-CN"/>
              </w:rPr>
              <w:t>6-41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1CBC5" w14:textId="77777777" w:rsidR="005065B9" w:rsidRPr="00CD1282" w:rsidRDefault="005065B9" w:rsidP="00E85835">
            <w:pPr>
              <w:pStyle w:val="TAC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>42-47</w:t>
            </w:r>
          </w:p>
        </w:tc>
      </w:tr>
      <w:tr w:rsidR="005065B9" w:rsidRPr="00CD1282" w14:paraId="5A7AE26E" w14:textId="77777777" w:rsidTr="00E85835">
        <w:trPr>
          <w:jc w:val="center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26CA8" w14:textId="77777777" w:rsidR="005065B9" w:rsidRPr="00CD1282" w:rsidRDefault="005065B9" w:rsidP="00E85835">
            <w:pPr>
              <w:pStyle w:val="TAH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>MPR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F6FC0" w14:textId="77777777" w:rsidR="005065B9" w:rsidRPr="00CD1282" w:rsidRDefault="005065B9" w:rsidP="00E85835">
            <w:pPr>
              <w:pStyle w:val="TAC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>≤</w:t>
            </w:r>
            <w:r w:rsidRPr="00CD1282">
              <w:rPr>
                <w:rFonts w:cs="Arial" w:hint="eastAsia"/>
                <w:i/>
                <w:iCs/>
                <w:sz w:val="15"/>
                <w:szCs w:val="16"/>
                <w:lang w:val="en-US" w:eastAsia="zh-CN"/>
              </w:rPr>
              <w:t xml:space="preserve"> </w:t>
            </w:r>
            <w:r>
              <w:rPr>
                <w:rFonts w:cs="Arial" w:hint="eastAsia"/>
                <w:i/>
                <w:iCs/>
                <w:sz w:val="15"/>
                <w:szCs w:val="16"/>
                <w:lang w:val="en-US" w:eastAsia="ko-KR"/>
              </w:rPr>
              <w:t>0.5</w:t>
            </w: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 xml:space="preserve">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5F095F" w14:textId="77777777" w:rsidR="005065B9" w:rsidRPr="00CD1282" w:rsidRDefault="005065B9" w:rsidP="00E85835">
            <w:pPr>
              <w:pStyle w:val="TAC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>0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F73537" w14:textId="77777777" w:rsidR="005065B9" w:rsidRPr="00CD1282" w:rsidRDefault="005065B9" w:rsidP="00E85835">
            <w:pPr>
              <w:pStyle w:val="TAC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>≤</w:t>
            </w:r>
            <w:r w:rsidRPr="00CD1282">
              <w:rPr>
                <w:rFonts w:cs="Arial" w:hint="eastAsia"/>
                <w:i/>
                <w:iCs/>
                <w:sz w:val="15"/>
                <w:szCs w:val="16"/>
                <w:lang w:val="en-US" w:eastAsia="zh-CN"/>
              </w:rPr>
              <w:t xml:space="preserve"> </w:t>
            </w:r>
            <w:r>
              <w:rPr>
                <w:rFonts w:cs="Arial" w:hint="eastAsia"/>
                <w:i/>
                <w:iCs/>
                <w:sz w:val="15"/>
                <w:szCs w:val="16"/>
                <w:lang w:val="en-US" w:eastAsia="ko-KR"/>
              </w:rPr>
              <w:t>0.5</w:t>
            </w: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 xml:space="preserve"> dB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13F31" w14:textId="77777777" w:rsidR="005065B9" w:rsidRPr="00CD1282" w:rsidRDefault="005065B9" w:rsidP="00E85835">
            <w:pPr>
              <w:pStyle w:val="TAC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 xml:space="preserve">≤ </w:t>
            </w:r>
            <w:r>
              <w:rPr>
                <w:rFonts w:cs="Arial" w:hint="eastAsia"/>
                <w:i/>
                <w:iCs/>
                <w:sz w:val="15"/>
                <w:szCs w:val="16"/>
                <w:lang w:val="en-US" w:eastAsia="ko-KR"/>
              </w:rPr>
              <w:t>2.0</w:t>
            </w: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 xml:space="preserve"> dB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22E30" w14:textId="77777777" w:rsidR="005065B9" w:rsidRPr="00CD1282" w:rsidRDefault="005065B9" w:rsidP="00E85835">
            <w:pPr>
              <w:pStyle w:val="TAC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>0 dB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2DD26" w14:textId="77777777" w:rsidR="005065B9" w:rsidRPr="00CD1282" w:rsidRDefault="005065B9" w:rsidP="00E85835">
            <w:pPr>
              <w:pStyle w:val="TAC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 xml:space="preserve">≤ </w:t>
            </w:r>
            <w:r>
              <w:rPr>
                <w:rFonts w:cs="Arial" w:hint="eastAsia"/>
                <w:i/>
                <w:iCs/>
                <w:sz w:val="15"/>
                <w:szCs w:val="16"/>
                <w:lang w:val="en-US" w:eastAsia="ko-KR"/>
              </w:rPr>
              <w:t>2.0</w:t>
            </w: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 xml:space="preserve"> dB</w:t>
            </w:r>
          </w:p>
        </w:tc>
      </w:tr>
      <w:tr w:rsidR="005065B9" w:rsidRPr="00CD1282" w14:paraId="31FA6F4F" w14:textId="77777777" w:rsidTr="00E85835">
        <w:trPr>
          <w:jc w:val="center"/>
        </w:trPr>
        <w:tc>
          <w:tcPr>
            <w:tcW w:w="80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D77D1" w14:textId="77777777" w:rsidR="005065B9" w:rsidRPr="00CD1282" w:rsidRDefault="005065B9" w:rsidP="00E85835">
            <w:pPr>
              <w:pStyle w:val="TAC"/>
              <w:jc w:val="left"/>
              <w:rPr>
                <w:rFonts w:eastAsia="MS Mincho"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 w:hint="eastAsia"/>
                <w:i/>
                <w:iCs/>
                <w:sz w:val="15"/>
                <w:szCs w:val="16"/>
                <w:lang w:val="en-US" w:eastAsia="zh-CN"/>
              </w:rPr>
              <w:t>Note</w:t>
            </w:r>
            <w:r w:rsidRPr="00CD1282">
              <w:rPr>
                <w:rFonts w:cs="Arial"/>
                <w:i/>
                <w:iCs/>
                <w:sz w:val="15"/>
                <w:szCs w:val="16"/>
                <w:lang w:val="en-US" w:eastAsia="zh-CN"/>
              </w:rPr>
              <w:t xml:space="preserve"> 1</w:t>
            </w: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 xml:space="preserve">: For single-tone allocation, the listed modulations and SCS are supported. </w:t>
            </w:r>
          </w:p>
        </w:tc>
      </w:tr>
    </w:tbl>
    <w:p w14:paraId="6F8CF021" w14:textId="77777777" w:rsidR="005065B9" w:rsidRPr="00CD1282" w:rsidRDefault="005065B9" w:rsidP="005065B9">
      <w:pPr>
        <w:rPr>
          <w:i/>
          <w:iCs/>
          <w:sz w:val="16"/>
          <w:szCs w:val="16"/>
        </w:rPr>
      </w:pPr>
    </w:p>
    <w:p w14:paraId="0CE5184E" w14:textId="77777777" w:rsidR="005065B9" w:rsidRPr="00CD1282" w:rsidRDefault="005065B9" w:rsidP="005065B9">
      <w:pPr>
        <w:pStyle w:val="TH"/>
        <w:rPr>
          <w:i/>
          <w:iCs/>
          <w:sz w:val="16"/>
          <w:szCs w:val="16"/>
        </w:rPr>
      </w:pPr>
      <w:r w:rsidRPr="00CD1282">
        <w:rPr>
          <w:i/>
          <w:iCs/>
          <w:sz w:val="16"/>
          <w:szCs w:val="16"/>
        </w:rPr>
        <w:t>Table 6.2B.2-5: Maximum Power Reduction (MPR) for UE category NB1 and NB2 Power Class 1, Multi-Tone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2958"/>
        <w:gridCol w:w="774"/>
        <w:gridCol w:w="492"/>
        <w:gridCol w:w="492"/>
        <w:gridCol w:w="774"/>
      </w:tblGrid>
      <w:tr w:rsidR="005065B9" w:rsidRPr="00CD1282" w14:paraId="4EAD3DAF" w14:textId="77777777" w:rsidTr="00E8583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E2149E" w14:textId="77777777" w:rsidR="005065B9" w:rsidRPr="00CD1282" w:rsidRDefault="005065B9" w:rsidP="00E85835">
            <w:pPr>
              <w:pStyle w:val="TAH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>Modulation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DD8A6" w14:textId="77777777" w:rsidR="005065B9" w:rsidRPr="00CD1282" w:rsidRDefault="005065B9" w:rsidP="00E85835">
            <w:pPr>
              <w:pStyle w:val="TAH"/>
              <w:rPr>
                <w:rFonts w:cs="Arial"/>
                <w:b w:val="0"/>
                <w:bCs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b w:val="0"/>
                <w:bCs/>
                <w:i/>
                <w:iCs/>
                <w:sz w:val="15"/>
                <w:szCs w:val="16"/>
                <w:lang w:val="en-US" w:eastAsia="ja-JP"/>
              </w:rPr>
              <w:t>QPSK</w:t>
            </w:r>
          </w:p>
        </w:tc>
      </w:tr>
      <w:tr w:rsidR="005065B9" w:rsidRPr="00CD1282" w14:paraId="3B235D8D" w14:textId="77777777" w:rsidTr="00E8583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243332" w14:textId="77777777" w:rsidR="005065B9" w:rsidRPr="00CD1282" w:rsidRDefault="005065B9" w:rsidP="00E85835">
            <w:pPr>
              <w:pStyle w:val="TAH"/>
              <w:rPr>
                <w:rFonts w:cs="Arial"/>
                <w:i/>
                <w:iCs/>
                <w:sz w:val="15"/>
                <w:szCs w:val="16"/>
                <w:lang w:val="en-US" w:eastAsia="zh-CN"/>
              </w:rPr>
            </w:pPr>
            <w:r w:rsidRPr="00CD1282">
              <w:rPr>
                <w:rFonts w:cs="Arial" w:hint="eastAsia"/>
                <w:i/>
                <w:iCs/>
                <w:sz w:val="15"/>
                <w:szCs w:val="16"/>
                <w:lang w:val="en-US" w:eastAsia="zh-CN"/>
              </w:rPr>
              <w:t>S</w:t>
            </w:r>
            <w:r w:rsidRPr="00CD1282">
              <w:rPr>
                <w:rFonts w:cs="Arial"/>
                <w:i/>
                <w:iCs/>
                <w:sz w:val="15"/>
                <w:szCs w:val="16"/>
                <w:lang w:val="en-US" w:eastAsia="zh-CN"/>
              </w:rPr>
              <w:t>CS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CF015" w14:textId="77777777" w:rsidR="005065B9" w:rsidRPr="00CD1282" w:rsidRDefault="005065B9" w:rsidP="00E85835">
            <w:pPr>
              <w:pStyle w:val="TAH"/>
              <w:rPr>
                <w:rFonts w:cs="Arial"/>
                <w:b w:val="0"/>
                <w:bCs/>
                <w:i/>
                <w:iCs/>
                <w:sz w:val="15"/>
                <w:szCs w:val="16"/>
                <w:lang w:val="en-US" w:eastAsia="zh-CN"/>
              </w:rPr>
            </w:pPr>
            <w:r w:rsidRPr="00CD1282">
              <w:rPr>
                <w:rFonts w:cs="Arial" w:hint="eastAsia"/>
                <w:b w:val="0"/>
                <w:bCs/>
                <w:i/>
                <w:iCs/>
                <w:sz w:val="15"/>
                <w:szCs w:val="16"/>
                <w:lang w:val="en-US" w:eastAsia="zh-CN"/>
              </w:rPr>
              <w:t>1</w:t>
            </w:r>
            <w:r w:rsidRPr="00CD1282">
              <w:rPr>
                <w:rFonts w:cs="Arial"/>
                <w:b w:val="0"/>
                <w:bCs/>
                <w:i/>
                <w:iCs/>
                <w:sz w:val="15"/>
                <w:szCs w:val="16"/>
                <w:lang w:val="en-US" w:eastAsia="zh-CN"/>
              </w:rPr>
              <w:t>5 kHz</w:t>
            </w:r>
          </w:p>
        </w:tc>
      </w:tr>
      <w:tr w:rsidR="005065B9" w:rsidRPr="00CD1282" w14:paraId="2A4A512B" w14:textId="77777777" w:rsidTr="00E8583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8B0E1" w14:textId="77777777" w:rsidR="005065B9" w:rsidRPr="00CD1282" w:rsidRDefault="005065B9" w:rsidP="00E85835">
            <w:pPr>
              <w:pStyle w:val="TAH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>Tone positions for 3 Tones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68C97" w14:textId="77777777" w:rsidR="005065B9" w:rsidRPr="00CD1282" w:rsidRDefault="005065B9" w:rsidP="00E85835">
            <w:pPr>
              <w:pStyle w:val="TAC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>0-2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C696E" w14:textId="77777777" w:rsidR="005065B9" w:rsidRPr="00CD1282" w:rsidRDefault="005065B9" w:rsidP="00E85835">
            <w:pPr>
              <w:pStyle w:val="TAC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>3-5 and 6-8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55C14" w14:textId="77777777" w:rsidR="005065B9" w:rsidRPr="00CD1282" w:rsidRDefault="005065B9" w:rsidP="00E85835">
            <w:pPr>
              <w:pStyle w:val="TAC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>9-11</w:t>
            </w:r>
          </w:p>
        </w:tc>
      </w:tr>
      <w:tr w:rsidR="005065B9" w:rsidRPr="00CD1282" w14:paraId="6C92FF8C" w14:textId="77777777" w:rsidTr="00E8583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8B9AA" w14:textId="77777777" w:rsidR="005065B9" w:rsidRPr="00CD1282" w:rsidRDefault="005065B9" w:rsidP="00E85835">
            <w:pPr>
              <w:pStyle w:val="TAH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>MPR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75678" w14:textId="77777777" w:rsidR="005065B9" w:rsidRPr="00CD1282" w:rsidRDefault="005065B9" w:rsidP="00E85835">
            <w:pPr>
              <w:pStyle w:val="TAC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 xml:space="preserve">≤ </w:t>
            </w:r>
            <w:r>
              <w:rPr>
                <w:rFonts w:cs="Arial" w:hint="eastAsia"/>
                <w:i/>
                <w:iCs/>
                <w:sz w:val="15"/>
                <w:szCs w:val="16"/>
                <w:lang w:val="en-US" w:eastAsia="ko-KR"/>
              </w:rPr>
              <w:t>0.5</w:t>
            </w: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 xml:space="preserve"> dB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DD1DC5" w14:textId="77777777" w:rsidR="005065B9" w:rsidRPr="00CD1282" w:rsidRDefault="005065B9" w:rsidP="00E85835">
            <w:pPr>
              <w:pStyle w:val="TAC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 xml:space="preserve">≤ </w:t>
            </w:r>
            <w:r>
              <w:rPr>
                <w:rFonts w:cs="Arial" w:hint="eastAsia"/>
                <w:i/>
                <w:iCs/>
                <w:sz w:val="15"/>
                <w:szCs w:val="16"/>
                <w:lang w:val="en-US" w:eastAsia="ko-KR"/>
              </w:rPr>
              <w:t>0</w:t>
            </w: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 xml:space="preserve">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CC16C9" w14:textId="77777777" w:rsidR="005065B9" w:rsidRPr="00CD1282" w:rsidRDefault="005065B9" w:rsidP="00E85835">
            <w:pPr>
              <w:pStyle w:val="TAC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 xml:space="preserve">≤ </w:t>
            </w:r>
            <w:r>
              <w:rPr>
                <w:rFonts w:cs="Arial" w:hint="eastAsia"/>
                <w:i/>
                <w:iCs/>
                <w:sz w:val="15"/>
                <w:szCs w:val="16"/>
                <w:lang w:val="en-US" w:eastAsia="ko-KR"/>
              </w:rPr>
              <w:t>0.5</w:t>
            </w: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 xml:space="preserve"> dB</w:t>
            </w:r>
          </w:p>
        </w:tc>
      </w:tr>
      <w:tr w:rsidR="005065B9" w:rsidRPr="00CD1282" w14:paraId="7A198F2D" w14:textId="77777777" w:rsidTr="00E8583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298AA" w14:textId="77777777" w:rsidR="005065B9" w:rsidRPr="00CD1282" w:rsidRDefault="005065B9" w:rsidP="00E85835">
            <w:pPr>
              <w:pStyle w:val="TAH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>Tone positions for 6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87A6E0" w14:textId="77777777" w:rsidR="005065B9" w:rsidRPr="00CD1282" w:rsidRDefault="005065B9" w:rsidP="00E85835">
            <w:pPr>
              <w:pStyle w:val="TAC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>0-5 and 6-11</w:t>
            </w:r>
          </w:p>
        </w:tc>
      </w:tr>
      <w:tr w:rsidR="005065B9" w:rsidRPr="00CD1282" w14:paraId="7B08197B" w14:textId="77777777" w:rsidTr="00E8583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96AD34" w14:textId="77777777" w:rsidR="005065B9" w:rsidRPr="00CD1282" w:rsidRDefault="005065B9" w:rsidP="00E85835">
            <w:pPr>
              <w:pStyle w:val="TAH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>MPR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C7F8778" w14:textId="77777777" w:rsidR="005065B9" w:rsidRPr="00CD1282" w:rsidRDefault="005065B9" w:rsidP="00E85835">
            <w:pPr>
              <w:pStyle w:val="TAC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 xml:space="preserve">≤ </w:t>
            </w:r>
            <w:r>
              <w:rPr>
                <w:rFonts w:cs="Arial" w:hint="eastAsia"/>
                <w:i/>
                <w:iCs/>
                <w:sz w:val="15"/>
                <w:szCs w:val="16"/>
                <w:lang w:val="en-US" w:eastAsia="ko-KR"/>
              </w:rPr>
              <w:t>1.0</w:t>
            </w: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>dB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7CEFCB" w14:textId="77777777" w:rsidR="005065B9" w:rsidRPr="00CD1282" w:rsidRDefault="005065B9" w:rsidP="00E85835">
            <w:pPr>
              <w:pStyle w:val="TAC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 xml:space="preserve">≤ </w:t>
            </w:r>
            <w:r>
              <w:rPr>
                <w:rFonts w:cs="Arial" w:hint="eastAsia"/>
                <w:i/>
                <w:iCs/>
                <w:sz w:val="15"/>
                <w:szCs w:val="16"/>
                <w:lang w:val="en-US" w:eastAsia="ko-KR"/>
              </w:rPr>
              <w:t>1.0</w:t>
            </w: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>dB</w:t>
            </w:r>
          </w:p>
        </w:tc>
      </w:tr>
      <w:tr w:rsidR="005065B9" w:rsidRPr="00CD1282" w14:paraId="03C668B6" w14:textId="77777777" w:rsidTr="00E8583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6829E" w14:textId="77777777" w:rsidR="005065B9" w:rsidRPr="00CD1282" w:rsidRDefault="005065B9" w:rsidP="00E85835">
            <w:pPr>
              <w:pStyle w:val="TAH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>Tone positions for 12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D8F7C" w14:textId="77777777" w:rsidR="005065B9" w:rsidRPr="00CD1282" w:rsidRDefault="005065B9" w:rsidP="00E85835">
            <w:pPr>
              <w:pStyle w:val="TAC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>0-11</w:t>
            </w:r>
          </w:p>
        </w:tc>
      </w:tr>
      <w:tr w:rsidR="005065B9" w:rsidRPr="00CD1282" w14:paraId="4BD548D5" w14:textId="77777777" w:rsidTr="00E8583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BB2D4" w14:textId="77777777" w:rsidR="005065B9" w:rsidRPr="00CD1282" w:rsidRDefault="005065B9" w:rsidP="00E85835">
            <w:pPr>
              <w:pStyle w:val="TAH"/>
              <w:rPr>
                <w:rFonts w:ascii="Calibri" w:hAnsi="Calibri" w:cs="Arial"/>
                <w:i/>
                <w:iCs/>
                <w:sz w:val="20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>MPR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F86F5E" w14:textId="77777777" w:rsidR="005065B9" w:rsidRPr="00CD1282" w:rsidRDefault="005065B9" w:rsidP="00E85835">
            <w:pPr>
              <w:pStyle w:val="TAC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 xml:space="preserve">≤ </w:t>
            </w:r>
            <w:r>
              <w:rPr>
                <w:rFonts w:cs="Arial" w:hint="eastAsia"/>
                <w:i/>
                <w:iCs/>
                <w:sz w:val="15"/>
                <w:szCs w:val="16"/>
                <w:lang w:val="en-US" w:eastAsia="ko-KR"/>
              </w:rPr>
              <w:t>2.5</w:t>
            </w: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 xml:space="preserve"> dB</w:t>
            </w:r>
          </w:p>
        </w:tc>
      </w:tr>
      <w:tr w:rsidR="005065B9" w:rsidRPr="00CD1282" w14:paraId="57F511DC" w14:textId="77777777" w:rsidTr="00E85835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57EB92" w14:textId="77777777" w:rsidR="005065B9" w:rsidRPr="00CD1282" w:rsidRDefault="005065B9" w:rsidP="00E85835">
            <w:pPr>
              <w:pStyle w:val="TAC"/>
              <w:jc w:val="left"/>
              <w:rPr>
                <w:rFonts w:cs="Arial"/>
                <w:i/>
                <w:iCs/>
                <w:sz w:val="15"/>
                <w:szCs w:val="16"/>
                <w:lang w:val="en-US" w:eastAsia="ja-JP"/>
              </w:rPr>
            </w:pPr>
            <w:r w:rsidRPr="00CD1282">
              <w:rPr>
                <w:rFonts w:cs="Arial" w:hint="eastAsia"/>
                <w:i/>
                <w:iCs/>
                <w:sz w:val="15"/>
                <w:szCs w:val="16"/>
                <w:lang w:val="en-US" w:eastAsia="zh-CN"/>
              </w:rPr>
              <w:t>Note</w:t>
            </w:r>
            <w:r w:rsidRPr="00CD1282">
              <w:rPr>
                <w:rFonts w:cs="Arial"/>
                <w:i/>
                <w:iCs/>
                <w:sz w:val="15"/>
                <w:szCs w:val="16"/>
                <w:lang w:val="en-US" w:eastAsia="zh-CN"/>
              </w:rPr>
              <w:t xml:space="preserve"> 1</w:t>
            </w:r>
            <w:r w:rsidRPr="00CD1282">
              <w:rPr>
                <w:rFonts w:cs="Arial"/>
                <w:i/>
                <w:iCs/>
                <w:sz w:val="15"/>
                <w:szCs w:val="16"/>
                <w:lang w:val="en-US" w:eastAsia="ja-JP"/>
              </w:rPr>
              <w:t xml:space="preserve">: For multi-tone allocation, the listed modulation and SCS are supported. </w:t>
            </w:r>
          </w:p>
        </w:tc>
      </w:tr>
    </w:tbl>
    <w:p w14:paraId="6B20D8B5" w14:textId="77777777" w:rsidR="005065B9" w:rsidRPr="005065B9" w:rsidRDefault="005065B9" w:rsidP="009B053C">
      <w:pPr>
        <w:pStyle w:val="a0"/>
        <w:rPr>
          <w:lang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2"/>
    <w:bookmarkEnd w:id="3"/>
    <w:bookmarkEnd w:id="4"/>
    <w:p w14:paraId="43AFB4B2" w14:textId="6576A834" w:rsidR="00541456" w:rsidRPr="007974C8" w:rsidRDefault="00E20102" w:rsidP="00D6605A">
      <w:pPr>
        <w:tabs>
          <w:tab w:val="left" w:pos="2127"/>
        </w:tabs>
        <w:jc w:val="both"/>
        <w:outlineLvl w:val="0"/>
        <w:rPr>
          <w:lang w:val="en-US" w:eastAsia="ko-KR"/>
        </w:rPr>
      </w:pPr>
      <w:r>
        <w:rPr>
          <w:rFonts w:hint="eastAsia"/>
          <w:lang w:val="en-US" w:eastAsia="ko-KR"/>
        </w:rPr>
        <w:t>[1]</w:t>
      </w:r>
      <w:r>
        <w:rPr>
          <w:lang w:val="en-US" w:eastAsia="ko-KR"/>
        </w:rPr>
        <w:t xml:space="preserve"> </w:t>
      </w:r>
      <w:r w:rsidR="00016088" w:rsidRPr="00016088">
        <w:rPr>
          <w:lang w:val="en-US" w:eastAsia="ko-KR"/>
        </w:rPr>
        <w:t>R4-2515157</w:t>
      </w:r>
      <w:r w:rsidRPr="00AE53B1">
        <w:rPr>
          <w:lang w:val="en-US" w:eastAsia="ko-KR"/>
        </w:rPr>
        <w:t xml:space="preserve">, </w:t>
      </w:r>
      <w:r w:rsidR="00016088" w:rsidRPr="00016088">
        <w:rPr>
          <w:lang w:val="en-US" w:eastAsia="ko-KR"/>
        </w:rPr>
        <w:t xml:space="preserve">WF for [116bis][318] NR_IoT_NTN_Ph2 </w:t>
      </w:r>
      <w:r w:rsidRPr="00AE53B1">
        <w:rPr>
          <w:lang w:val="en-US" w:eastAsia="ko-KR"/>
        </w:rPr>
        <w:t>(</w:t>
      </w:r>
      <w:r w:rsidR="00016088">
        <w:rPr>
          <w:rFonts w:hint="eastAsia"/>
          <w:lang w:val="en-US" w:eastAsia="ko-KR"/>
        </w:rPr>
        <w:t>CHTTL</w:t>
      </w:r>
      <w:r w:rsidRPr="00AE53B1">
        <w:rPr>
          <w:lang w:val="en-US" w:eastAsia="ko-KR"/>
        </w:rPr>
        <w:t>)</w:t>
      </w:r>
    </w:p>
    <w:sectPr w:rsidR="00541456" w:rsidRPr="007974C8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62C79" w14:textId="77777777" w:rsidR="006B6E13" w:rsidRDefault="006B6E13">
      <w:r>
        <w:separator/>
      </w:r>
    </w:p>
  </w:endnote>
  <w:endnote w:type="continuationSeparator" w:id="0">
    <w:p w14:paraId="47C11CB6" w14:textId="77777777" w:rsidR="006B6E13" w:rsidRDefault="006B6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DE2F5" w14:textId="77777777" w:rsidR="006B6E13" w:rsidRDefault="006B6E13">
      <w:r>
        <w:separator/>
      </w:r>
    </w:p>
  </w:footnote>
  <w:footnote w:type="continuationSeparator" w:id="0">
    <w:p w14:paraId="1B67DE5F" w14:textId="77777777" w:rsidR="006B6E13" w:rsidRDefault="006B6E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06E87"/>
    <w:multiLevelType w:val="hybridMultilevel"/>
    <w:tmpl w:val="F3328B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286C54"/>
    <w:multiLevelType w:val="hybridMultilevel"/>
    <w:tmpl w:val="3D9AC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615BA"/>
    <w:multiLevelType w:val="hybridMultilevel"/>
    <w:tmpl w:val="C73840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E46C67"/>
    <w:multiLevelType w:val="hybridMultilevel"/>
    <w:tmpl w:val="A718E0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0014C3"/>
    <w:multiLevelType w:val="hybridMultilevel"/>
    <w:tmpl w:val="736C862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501603"/>
    <w:multiLevelType w:val="hybridMultilevel"/>
    <w:tmpl w:val="8A74ECA4"/>
    <w:lvl w:ilvl="0" w:tplc="4C8C2B3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0FEB4AA5"/>
    <w:multiLevelType w:val="hybridMultilevel"/>
    <w:tmpl w:val="B65A44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2771C35"/>
    <w:multiLevelType w:val="hybridMultilevel"/>
    <w:tmpl w:val="BCDCC86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172D08"/>
    <w:multiLevelType w:val="hybridMultilevel"/>
    <w:tmpl w:val="970C1EAA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86918EB"/>
    <w:multiLevelType w:val="hybridMultilevel"/>
    <w:tmpl w:val="2C0068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1B960BF0"/>
    <w:multiLevelType w:val="hybridMultilevel"/>
    <w:tmpl w:val="0D7A4A84"/>
    <w:lvl w:ilvl="0" w:tplc="43FEF6F0">
      <w:start w:val="1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3A0DB5"/>
    <w:multiLevelType w:val="hybridMultilevel"/>
    <w:tmpl w:val="9510F5E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27C32FD6"/>
    <w:multiLevelType w:val="hybridMultilevel"/>
    <w:tmpl w:val="BB02AF9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281E49B9"/>
    <w:multiLevelType w:val="hybridMultilevel"/>
    <w:tmpl w:val="E15056DE"/>
    <w:lvl w:ilvl="0" w:tplc="6B76F2B6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AD32A51"/>
    <w:multiLevelType w:val="hybridMultilevel"/>
    <w:tmpl w:val="986604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72" w:hanging="42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C044C46"/>
    <w:multiLevelType w:val="hybridMultilevel"/>
    <w:tmpl w:val="BEDEDD2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E02386"/>
    <w:multiLevelType w:val="multilevel"/>
    <w:tmpl w:val="DAA2FC9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38EB3F39"/>
    <w:multiLevelType w:val="hybridMultilevel"/>
    <w:tmpl w:val="4C3605E8"/>
    <w:lvl w:ilvl="0" w:tplc="BE1E10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39DB4617"/>
    <w:multiLevelType w:val="hybridMultilevel"/>
    <w:tmpl w:val="A0BA78D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2EF4A84A">
      <w:start w:val="29"/>
      <w:numFmt w:val="bullet"/>
      <w:lvlText w:val=""/>
      <w:lvlJc w:val="left"/>
      <w:pPr>
        <w:ind w:left="1484" w:hanging="360"/>
      </w:pPr>
      <w:rPr>
        <w:rFonts w:ascii="Wingdings" w:eastAsia="맑은 고딕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7" w15:restartNumberingAfterBreak="0">
    <w:nsid w:val="471942DA"/>
    <w:multiLevelType w:val="hybridMultilevel"/>
    <w:tmpl w:val="EFCAAD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9" w15:restartNumberingAfterBreak="0">
    <w:nsid w:val="4C0B0B72"/>
    <w:multiLevelType w:val="hybridMultilevel"/>
    <w:tmpl w:val="33CCA260"/>
    <w:lvl w:ilvl="0" w:tplc="22C062B6">
      <w:start w:val="2"/>
      <w:numFmt w:val="bullet"/>
      <w:lvlText w:val=""/>
      <w:lvlJc w:val="left"/>
      <w:pPr>
        <w:ind w:left="800" w:hanging="360"/>
      </w:pPr>
      <w:rPr>
        <w:rFonts w:ascii="Wingdings" w:eastAsia="맑은 고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0" w15:restartNumberingAfterBreak="0">
    <w:nsid w:val="4E9168EF"/>
    <w:multiLevelType w:val="hybridMultilevel"/>
    <w:tmpl w:val="CF324A3C"/>
    <w:lvl w:ilvl="0" w:tplc="041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50E120A7"/>
    <w:multiLevelType w:val="hybridMultilevel"/>
    <w:tmpl w:val="5BC6536C"/>
    <w:lvl w:ilvl="0" w:tplc="BD12EDBE">
      <w:start w:val="2"/>
      <w:numFmt w:val="bullet"/>
      <w:lvlText w:val="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37033A0"/>
    <w:multiLevelType w:val="hybridMultilevel"/>
    <w:tmpl w:val="CAF6FCAE"/>
    <w:lvl w:ilvl="0" w:tplc="9536A8EA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37F69A2"/>
    <w:multiLevelType w:val="hybridMultilevel"/>
    <w:tmpl w:val="88AEF17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56372C1"/>
    <w:multiLevelType w:val="hybridMultilevel"/>
    <w:tmpl w:val="6AB4F1B0"/>
    <w:lvl w:ilvl="0" w:tplc="FF343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57EB1D3A"/>
    <w:multiLevelType w:val="hybridMultilevel"/>
    <w:tmpl w:val="80FA79BC"/>
    <w:lvl w:ilvl="0" w:tplc="7B469556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5D0428C3"/>
    <w:multiLevelType w:val="hybridMultilevel"/>
    <w:tmpl w:val="F24E26AE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9" w15:restartNumberingAfterBreak="0">
    <w:nsid w:val="5DB364D8"/>
    <w:multiLevelType w:val="hybridMultilevel"/>
    <w:tmpl w:val="F07A1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5E7752F0"/>
    <w:multiLevelType w:val="hybridMultilevel"/>
    <w:tmpl w:val="149AB7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2B20AB0"/>
    <w:multiLevelType w:val="hybridMultilevel"/>
    <w:tmpl w:val="87CC180C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690542E2"/>
    <w:multiLevelType w:val="multilevel"/>
    <w:tmpl w:val="52F876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2031AC8"/>
    <w:multiLevelType w:val="hybridMultilevel"/>
    <w:tmpl w:val="42D4244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 w15:restartNumberingAfterBreak="0">
    <w:nsid w:val="74DC7D6E"/>
    <w:multiLevelType w:val="hybridMultilevel"/>
    <w:tmpl w:val="23ACFC96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764C12F9"/>
    <w:multiLevelType w:val="hybridMultilevel"/>
    <w:tmpl w:val="FDD461E6"/>
    <w:lvl w:ilvl="0" w:tplc="FFDE7D6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526981"/>
    <w:multiLevelType w:val="hybridMultilevel"/>
    <w:tmpl w:val="536EF56E"/>
    <w:lvl w:ilvl="0" w:tplc="D85CCCA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3A70325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BD02ACA"/>
    <w:multiLevelType w:val="hybridMultilevel"/>
    <w:tmpl w:val="982408CE"/>
    <w:lvl w:ilvl="0" w:tplc="9CCCCB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59541431">
    <w:abstractNumId w:val="19"/>
  </w:num>
  <w:num w:numId="2" w16cid:durableId="2035111391">
    <w:abstractNumId w:val="25"/>
  </w:num>
  <w:num w:numId="3" w16cid:durableId="164129890">
    <w:abstractNumId w:val="49"/>
  </w:num>
  <w:num w:numId="4" w16cid:durableId="955211176">
    <w:abstractNumId w:val="20"/>
  </w:num>
  <w:num w:numId="5" w16cid:durableId="386150596">
    <w:abstractNumId w:val="28"/>
  </w:num>
  <w:num w:numId="6" w16cid:durableId="674579856">
    <w:abstractNumId w:val="48"/>
  </w:num>
  <w:num w:numId="7" w16cid:durableId="938800">
    <w:abstractNumId w:val="14"/>
  </w:num>
  <w:num w:numId="8" w16cid:durableId="1679892369">
    <w:abstractNumId w:val="38"/>
  </w:num>
  <w:num w:numId="9" w16cid:durableId="1600991469">
    <w:abstractNumId w:val="39"/>
  </w:num>
  <w:num w:numId="10" w16cid:durableId="1978293041">
    <w:abstractNumId w:val="7"/>
  </w:num>
  <w:num w:numId="11" w16cid:durableId="1399085895">
    <w:abstractNumId w:val="23"/>
  </w:num>
  <w:num w:numId="12" w16cid:durableId="294912917">
    <w:abstractNumId w:val="15"/>
  </w:num>
  <w:num w:numId="13" w16cid:durableId="273706452">
    <w:abstractNumId w:val="35"/>
  </w:num>
  <w:num w:numId="14" w16cid:durableId="1245918586">
    <w:abstractNumId w:val="46"/>
  </w:num>
  <w:num w:numId="15" w16cid:durableId="1288581863">
    <w:abstractNumId w:val="6"/>
  </w:num>
  <w:num w:numId="16" w16cid:durableId="1416782349">
    <w:abstractNumId w:val="31"/>
  </w:num>
  <w:num w:numId="17" w16cid:durableId="1454055667">
    <w:abstractNumId w:val="16"/>
  </w:num>
  <w:num w:numId="18" w16cid:durableId="1978485689">
    <w:abstractNumId w:val="33"/>
  </w:num>
  <w:num w:numId="19" w16cid:durableId="119306850">
    <w:abstractNumId w:val="11"/>
  </w:num>
  <w:num w:numId="20" w16cid:durableId="450784339">
    <w:abstractNumId w:val="8"/>
  </w:num>
  <w:num w:numId="21" w16cid:durableId="1371763949">
    <w:abstractNumId w:val="24"/>
  </w:num>
  <w:num w:numId="22" w16cid:durableId="2067213968">
    <w:abstractNumId w:val="12"/>
  </w:num>
  <w:num w:numId="23" w16cid:durableId="675499757">
    <w:abstractNumId w:val="50"/>
  </w:num>
  <w:num w:numId="24" w16cid:durableId="168255815">
    <w:abstractNumId w:val="30"/>
  </w:num>
  <w:num w:numId="25" w16cid:durableId="276644436">
    <w:abstractNumId w:val="37"/>
  </w:num>
  <w:num w:numId="26" w16cid:durableId="83186525">
    <w:abstractNumId w:val="13"/>
  </w:num>
  <w:num w:numId="27" w16cid:durableId="1464611927">
    <w:abstractNumId w:val="10"/>
  </w:num>
  <w:num w:numId="28" w16cid:durableId="1450785465">
    <w:abstractNumId w:val="17"/>
  </w:num>
  <w:num w:numId="29" w16cid:durableId="1977221624">
    <w:abstractNumId w:val="17"/>
  </w:num>
  <w:num w:numId="30" w16cid:durableId="1547133492">
    <w:abstractNumId w:val="40"/>
  </w:num>
  <w:num w:numId="31" w16cid:durableId="2050951595">
    <w:abstractNumId w:val="0"/>
  </w:num>
  <w:num w:numId="32" w16cid:durableId="1736077284">
    <w:abstractNumId w:val="36"/>
  </w:num>
  <w:num w:numId="33" w16cid:durableId="839655697">
    <w:abstractNumId w:val="22"/>
  </w:num>
  <w:num w:numId="34" w16cid:durableId="10836431">
    <w:abstractNumId w:val="47"/>
  </w:num>
  <w:num w:numId="35" w16cid:durableId="1526943043">
    <w:abstractNumId w:val="3"/>
  </w:num>
  <w:num w:numId="36" w16cid:durableId="479736374">
    <w:abstractNumId w:val="45"/>
  </w:num>
  <w:num w:numId="37" w16cid:durableId="1207912786">
    <w:abstractNumId w:val="44"/>
  </w:num>
  <w:num w:numId="38" w16cid:durableId="1122764786">
    <w:abstractNumId w:val="9"/>
  </w:num>
  <w:num w:numId="39" w16cid:durableId="536360410">
    <w:abstractNumId w:val="41"/>
  </w:num>
  <w:num w:numId="40" w16cid:durableId="290206156">
    <w:abstractNumId w:val="32"/>
  </w:num>
  <w:num w:numId="41" w16cid:durableId="1495757946">
    <w:abstractNumId w:val="26"/>
  </w:num>
  <w:num w:numId="42" w16cid:durableId="151335650">
    <w:abstractNumId w:val="1"/>
  </w:num>
  <w:num w:numId="43" w16cid:durableId="388069439">
    <w:abstractNumId w:val="4"/>
  </w:num>
  <w:num w:numId="44" w16cid:durableId="610672572">
    <w:abstractNumId w:val="18"/>
  </w:num>
  <w:num w:numId="45" w16cid:durableId="646712119">
    <w:abstractNumId w:val="43"/>
  </w:num>
  <w:num w:numId="46" w16cid:durableId="1944530116">
    <w:abstractNumId w:val="34"/>
  </w:num>
  <w:num w:numId="47" w16cid:durableId="1345521045">
    <w:abstractNumId w:val="5"/>
  </w:num>
  <w:num w:numId="48" w16cid:durableId="731854815">
    <w:abstractNumId w:val="27"/>
  </w:num>
  <w:num w:numId="49" w16cid:durableId="2001737713">
    <w:abstractNumId w:val="2"/>
  </w:num>
  <w:num w:numId="50" w16cid:durableId="1696345980">
    <w:abstractNumId w:val="21"/>
  </w:num>
  <w:num w:numId="51" w16cid:durableId="1501694406">
    <w:abstractNumId w:val="42"/>
  </w:num>
  <w:num w:numId="52" w16cid:durableId="1905414419">
    <w:abstractNumId w:val="2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ko-KR" w:vendorID="64" w:dllVersion="5" w:nlCheck="1" w:checkStyle="1"/>
  <w:activeWritingStyle w:appName="MSWord" w:lang="pt-BR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rgUAq5RA6CwAAAA="/>
  </w:docVars>
  <w:rsids>
    <w:rsidRoot w:val="00586410"/>
    <w:rsid w:val="00000202"/>
    <w:rsid w:val="00001019"/>
    <w:rsid w:val="0000133C"/>
    <w:rsid w:val="00001758"/>
    <w:rsid w:val="00001A21"/>
    <w:rsid w:val="000027AE"/>
    <w:rsid w:val="00003809"/>
    <w:rsid w:val="00003865"/>
    <w:rsid w:val="000038EE"/>
    <w:rsid w:val="00004222"/>
    <w:rsid w:val="000051AC"/>
    <w:rsid w:val="00005663"/>
    <w:rsid w:val="00005B30"/>
    <w:rsid w:val="00005ECD"/>
    <w:rsid w:val="00006544"/>
    <w:rsid w:val="00006C26"/>
    <w:rsid w:val="00006F28"/>
    <w:rsid w:val="000071F2"/>
    <w:rsid w:val="00007466"/>
    <w:rsid w:val="0000772D"/>
    <w:rsid w:val="00007FCC"/>
    <w:rsid w:val="000106E9"/>
    <w:rsid w:val="00011776"/>
    <w:rsid w:val="00011B6C"/>
    <w:rsid w:val="00011FFC"/>
    <w:rsid w:val="0001233B"/>
    <w:rsid w:val="00012A05"/>
    <w:rsid w:val="00012A70"/>
    <w:rsid w:val="000139AA"/>
    <w:rsid w:val="000139D7"/>
    <w:rsid w:val="00014883"/>
    <w:rsid w:val="000157BB"/>
    <w:rsid w:val="00015C67"/>
    <w:rsid w:val="00016088"/>
    <w:rsid w:val="000163E5"/>
    <w:rsid w:val="00016438"/>
    <w:rsid w:val="00016A78"/>
    <w:rsid w:val="00016F60"/>
    <w:rsid w:val="0002083D"/>
    <w:rsid w:val="000233B6"/>
    <w:rsid w:val="000237F0"/>
    <w:rsid w:val="0002422D"/>
    <w:rsid w:val="000245B1"/>
    <w:rsid w:val="00024D99"/>
    <w:rsid w:val="00025C67"/>
    <w:rsid w:val="000262E1"/>
    <w:rsid w:val="00026625"/>
    <w:rsid w:val="000267C4"/>
    <w:rsid w:val="00026AA5"/>
    <w:rsid w:val="000272E1"/>
    <w:rsid w:val="00027E30"/>
    <w:rsid w:val="00030218"/>
    <w:rsid w:val="0003022D"/>
    <w:rsid w:val="00030706"/>
    <w:rsid w:val="000314F4"/>
    <w:rsid w:val="000316D2"/>
    <w:rsid w:val="00031A51"/>
    <w:rsid w:val="000327F6"/>
    <w:rsid w:val="00032B66"/>
    <w:rsid w:val="00032EED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37EA5"/>
    <w:rsid w:val="00040120"/>
    <w:rsid w:val="00040457"/>
    <w:rsid w:val="0004067A"/>
    <w:rsid w:val="00040A5F"/>
    <w:rsid w:val="000417AC"/>
    <w:rsid w:val="000425A7"/>
    <w:rsid w:val="00042CB1"/>
    <w:rsid w:val="00043159"/>
    <w:rsid w:val="00043330"/>
    <w:rsid w:val="0004373D"/>
    <w:rsid w:val="00043FDB"/>
    <w:rsid w:val="000444ED"/>
    <w:rsid w:val="00044D9B"/>
    <w:rsid w:val="00045717"/>
    <w:rsid w:val="00046A40"/>
    <w:rsid w:val="00046CA0"/>
    <w:rsid w:val="00047229"/>
    <w:rsid w:val="0004742B"/>
    <w:rsid w:val="00047C3B"/>
    <w:rsid w:val="00047FF2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47C1"/>
    <w:rsid w:val="000548F7"/>
    <w:rsid w:val="00054FDC"/>
    <w:rsid w:val="00055C20"/>
    <w:rsid w:val="00056D90"/>
    <w:rsid w:val="00057BAA"/>
    <w:rsid w:val="000604A8"/>
    <w:rsid w:val="0006072E"/>
    <w:rsid w:val="0006081C"/>
    <w:rsid w:val="00060F3A"/>
    <w:rsid w:val="00061143"/>
    <w:rsid w:val="00061F03"/>
    <w:rsid w:val="000625AC"/>
    <w:rsid w:val="0006281E"/>
    <w:rsid w:val="000635B7"/>
    <w:rsid w:val="000635C4"/>
    <w:rsid w:val="00063782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377"/>
    <w:rsid w:val="00073168"/>
    <w:rsid w:val="0007404B"/>
    <w:rsid w:val="000760BB"/>
    <w:rsid w:val="00076803"/>
    <w:rsid w:val="000769B6"/>
    <w:rsid w:val="00076B3D"/>
    <w:rsid w:val="000805B6"/>
    <w:rsid w:val="00081269"/>
    <w:rsid w:val="0008134D"/>
    <w:rsid w:val="00081C07"/>
    <w:rsid w:val="00081EAE"/>
    <w:rsid w:val="000837A6"/>
    <w:rsid w:val="000838A6"/>
    <w:rsid w:val="000845F6"/>
    <w:rsid w:val="00085A40"/>
    <w:rsid w:val="00085BB3"/>
    <w:rsid w:val="00086B02"/>
    <w:rsid w:val="000876CF"/>
    <w:rsid w:val="0008775A"/>
    <w:rsid w:val="00090091"/>
    <w:rsid w:val="00090376"/>
    <w:rsid w:val="00091733"/>
    <w:rsid w:val="00091A2F"/>
    <w:rsid w:val="00091A43"/>
    <w:rsid w:val="00091C35"/>
    <w:rsid w:val="00092869"/>
    <w:rsid w:val="00092AF3"/>
    <w:rsid w:val="00093366"/>
    <w:rsid w:val="000938A6"/>
    <w:rsid w:val="00093DA6"/>
    <w:rsid w:val="0009433B"/>
    <w:rsid w:val="00094739"/>
    <w:rsid w:val="00094939"/>
    <w:rsid w:val="00094D83"/>
    <w:rsid w:val="0009531F"/>
    <w:rsid w:val="000959AF"/>
    <w:rsid w:val="000959BD"/>
    <w:rsid w:val="00095AEF"/>
    <w:rsid w:val="00096BC3"/>
    <w:rsid w:val="00096C13"/>
    <w:rsid w:val="000A057B"/>
    <w:rsid w:val="000A130D"/>
    <w:rsid w:val="000A1A8B"/>
    <w:rsid w:val="000A1AC6"/>
    <w:rsid w:val="000A1B05"/>
    <w:rsid w:val="000A1FF3"/>
    <w:rsid w:val="000A28B4"/>
    <w:rsid w:val="000A3D2D"/>
    <w:rsid w:val="000A5706"/>
    <w:rsid w:val="000A6858"/>
    <w:rsid w:val="000A7249"/>
    <w:rsid w:val="000A7540"/>
    <w:rsid w:val="000A7A4A"/>
    <w:rsid w:val="000B00AF"/>
    <w:rsid w:val="000B024B"/>
    <w:rsid w:val="000B0576"/>
    <w:rsid w:val="000B0FFA"/>
    <w:rsid w:val="000B1B48"/>
    <w:rsid w:val="000B2656"/>
    <w:rsid w:val="000B2D68"/>
    <w:rsid w:val="000B2D97"/>
    <w:rsid w:val="000B30BB"/>
    <w:rsid w:val="000B3173"/>
    <w:rsid w:val="000B3E85"/>
    <w:rsid w:val="000B46D4"/>
    <w:rsid w:val="000B5667"/>
    <w:rsid w:val="000B5668"/>
    <w:rsid w:val="000B5801"/>
    <w:rsid w:val="000B5EA9"/>
    <w:rsid w:val="000B5F4C"/>
    <w:rsid w:val="000B619B"/>
    <w:rsid w:val="000B63F0"/>
    <w:rsid w:val="000B6B59"/>
    <w:rsid w:val="000B6CE8"/>
    <w:rsid w:val="000B6DEA"/>
    <w:rsid w:val="000B7C10"/>
    <w:rsid w:val="000C12E4"/>
    <w:rsid w:val="000C1F50"/>
    <w:rsid w:val="000C21CC"/>
    <w:rsid w:val="000C2D7C"/>
    <w:rsid w:val="000C2E51"/>
    <w:rsid w:val="000C3111"/>
    <w:rsid w:val="000C3717"/>
    <w:rsid w:val="000C3A65"/>
    <w:rsid w:val="000C420A"/>
    <w:rsid w:val="000C4B65"/>
    <w:rsid w:val="000C4F1D"/>
    <w:rsid w:val="000C5704"/>
    <w:rsid w:val="000C5C17"/>
    <w:rsid w:val="000C64BD"/>
    <w:rsid w:val="000C6BDE"/>
    <w:rsid w:val="000C7306"/>
    <w:rsid w:val="000D010E"/>
    <w:rsid w:val="000D0272"/>
    <w:rsid w:val="000D182E"/>
    <w:rsid w:val="000D18DB"/>
    <w:rsid w:val="000D1DC6"/>
    <w:rsid w:val="000D2A77"/>
    <w:rsid w:val="000D2BC1"/>
    <w:rsid w:val="000D45A9"/>
    <w:rsid w:val="000D4BD9"/>
    <w:rsid w:val="000D5993"/>
    <w:rsid w:val="000D6427"/>
    <w:rsid w:val="000D690B"/>
    <w:rsid w:val="000D6E75"/>
    <w:rsid w:val="000D720A"/>
    <w:rsid w:val="000E08A0"/>
    <w:rsid w:val="000E0CAE"/>
    <w:rsid w:val="000E10EE"/>
    <w:rsid w:val="000E1410"/>
    <w:rsid w:val="000E2642"/>
    <w:rsid w:val="000E29D0"/>
    <w:rsid w:val="000E2DC1"/>
    <w:rsid w:val="000E2EF0"/>
    <w:rsid w:val="000E3344"/>
    <w:rsid w:val="000E3699"/>
    <w:rsid w:val="000E4E4B"/>
    <w:rsid w:val="000E52A5"/>
    <w:rsid w:val="000E534A"/>
    <w:rsid w:val="000E5445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5A2"/>
    <w:rsid w:val="000F6724"/>
    <w:rsid w:val="000F68D0"/>
    <w:rsid w:val="000F72FE"/>
    <w:rsid w:val="000F7F74"/>
    <w:rsid w:val="0010028A"/>
    <w:rsid w:val="00101117"/>
    <w:rsid w:val="00101259"/>
    <w:rsid w:val="00101522"/>
    <w:rsid w:val="00101B29"/>
    <w:rsid w:val="001022DE"/>
    <w:rsid w:val="0010279D"/>
    <w:rsid w:val="00103003"/>
    <w:rsid w:val="00103CE8"/>
    <w:rsid w:val="00103CFB"/>
    <w:rsid w:val="00103EDB"/>
    <w:rsid w:val="0010679F"/>
    <w:rsid w:val="00107622"/>
    <w:rsid w:val="00110799"/>
    <w:rsid w:val="00110BBB"/>
    <w:rsid w:val="00110FD2"/>
    <w:rsid w:val="00111086"/>
    <w:rsid w:val="0011163C"/>
    <w:rsid w:val="00112143"/>
    <w:rsid w:val="0011311D"/>
    <w:rsid w:val="00113182"/>
    <w:rsid w:val="001131FA"/>
    <w:rsid w:val="0011326E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158E"/>
    <w:rsid w:val="0012160C"/>
    <w:rsid w:val="001231B8"/>
    <w:rsid w:val="00123209"/>
    <w:rsid w:val="001232E2"/>
    <w:rsid w:val="00123B37"/>
    <w:rsid w:val="00124035"/>
    <w:rsid w:val="00124228"/>
    <w:rsid w:val="00124F82"/>
    <w:rsid w:val="001253E7"/>
    <w:rsid w:val="00125F0D"/>
    <w:rsid w:val="001260A0"/>
    <w:rsid w:val="001263D0"/>
    <w:rsid w:val="00126FC9"/>
    <w:rsid w:val="0013002E"/>
    <w:rsid w:val="00130E73"/>
    <w:rsid w:val="001322C3"/>
    <w:rsid w:val="00132C3C"/>
    <w:rsid w:val="00132E4A"/>
    <w:rsid w:val="001333E2"/>
    <w:rsid w:val="00133582"/>
    <w:rsid w:val="001337F4"/>
    <w:rsid w:val="00133B5A"/>
    <w:rsid w:val="00134532"/>
    <w:rsid w:val="0013495F"/>
    <w:rsid w:val="00134DE3"/>
    <w:rsid w:val="001350A9"/>
    <w:rsid w:val="00135797"/>
    <w:rsid w:val="001357BA"/>
    <w:rsid w:val="00135836"/>
    <w:rsid w:val="001366D2"/>
    <w:rsid w:val="00137601"/>
    <w:rsid w:val="001376C0"/>
    <w:rsid w:val="00137740"/>
    <w:rsid w:val="00137E9A"/>
    <w:rsid w:val="00140142"/>
    <w:rsid w:val="00140D7E"/>
    <w:rsid w:val="00140FC4"/>
    <w:rsid w:val="0014116F"/>
    <w:rsid w:val="00141FB9"/>
    <w:rsid w:val="0014213E"/>
    <w:rsid w:val="00143705"/>
    <w:rsid w:val="00144BE0"/>
    <w:rsid w:val="001463F8"/>
    <w:rsid w:val="0014661C"/>
    <w:rsid w:val="001468D0"/>
    <w:rsid w:val="00146D23"/>
    <w:rsid w:val="00146DE9"/>
    <w:rsid w:val="00151C94"/>
    <w:rsid w:val="00151CE2"/>
    <w:rsid w:val="00152563"/>
    <w:rsid w:val="00152714"/>
    <w:rsid w:val="00153C77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82"/>
    <w:rsid w:val="001638B9"/>
    <w:rsid w:val="00163975"/>
    <w:rsid w:val="00164099"/>
    <w:rsid w:val="00164AAF"/>
    <w:rsid w:val="00166AA2"/>
    <w:rsid w:val="001702AB"/>
    <w:rsid w:val="00170662"/>
    <w:rsid w:val="001706A2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429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482E"/>
    <w:rsid w:val="00185672"/>
    <w:rsid w:val="00186472"/>
    <w:rsid w:val="00186925"/>
    <w:rsid w:val="0018717F"/>
    <w:rsid w:val="001909A3"/>
    <w:rsid w:val="00190F0B"/>
    <w:rsid w:val="00190FE5"/>
    <w:rsid w:val="00191020"/>
    <w:rsid w:val="0019198C"/>
    <w:rsid w:val="00192736"/>
    <w:rsid w:val="0019277C"/>
    <w:rsid w:val="001931E6"/>
    <w:rsid w:val="00193375"/>
    <w:rsid w:val="001935E7"/>
    <w:rsid w:val="001940AC"/>
    <w:rsid w:val="001942ED"/>
    <w:rsid w:val="00194892"/>
    <w:rsid w:val="00194A20"/>
    <w:rsid w:val="00194D68"/>
    <w:rsid w:val="00194F8E"/>
    <w:rsid w:val="001952FC"/>
    <w:rsid w:val="0019577A"/>
    <w:rsid w:val="001958F1"/>
    <w:rsid w:val="00196E2B"/>
    <w:rsid w:val="00196F52"/>
    <w:rsid w:val="0019752A"/>
    <w:rsid w:val="001A0858"/>
    <w:rsid w:val="001A0D43"/>
    <w:rsid w:val="001A157B"/>
    <w:rsid w:val="001A1EA6"/>
    <w:rsid w:val="001A2850"/>
    <w:rsid w:val="001A35CB"/>
    <w:rsid w:val="001A3740"/>
    <w:rsid w:val="001A3AC1"/>
    <w:rsid w:val="001A443E"/>
    <w:rsid w:val="001A46F2"/>
    <w:rsid w:val="001A5586"/>
    <w:rsid w:val="001A69FD"/>
    <w:rsid w:val="001A7419"/>
    <w:rsid w:val="001A7EF9"/>
    <w:rsid w:val="001B0CEB"/>
    <w:rsid w:val="001B0D15"/>
    <w:rsid w:val="001B0FAA"/>
    <w:rsid w:val="001B1423"/>
    <w:rsid w:val="001B1C91"/>
    <w:rsid w:val="001B1FBE"/>
    <w:rsid w:val="001B20A7"/>
    <w:rsid w:val="001B23F1"/>
    <w:rsid w:val="001B29A2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19FC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C7863"/>
    <w:rsid w:val="001D09D8"/>
    <w:rsid w:val="001D1AF4"/>
    <w:rsid w:val="001D1BA7"/>
    <w:rsid w:val="001D254D"/>
    <w:rsid w:val="001D29F5"/>
    <w:rsid w:val="001D3046"/>
    <w:rsid w:val="001D38B2"/>
    <w:rsid w:val="001D3D45"/>
    <w:rsid w:val="001D44BA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0ADA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25E"/>
    <w:rsid w:val="001E33D6"/>
    <w:rsid w:val="001E35CF"/>
    <w:rsid w:val="001E394C"/>
    <w:rsid w:val="001E3BF3"/>
    <w:rsid w:val="001E3F42"/>
    <w:rsid w:val="001E4B34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BED"/>
    <w:rsid w:val="001F0CB1"/>
    <w:rsid w:val="001F1618"/>
    <w:rsid w:val="001F17E5"/>
    <w:rsid w:val="001F1A91"/>
    <w:rsid w:val="001F1FAF"/>
    <w:rsid w:val="001F23B3"/>
    <w:rsid w:val="001F2737"/>
    <w:rsid w:val="001F2A3C"/>
    <w:rsid w:val="001F38E1"/>
    <w:rsid w:val="001F5C28"/>
    <w:rsid w:val="001F5DA7"/>
    <w:rsid w:val="001F5F0B"/>
    <w:rsid w:val="001F78B6"/>
    <w:rsid w:val="00200070"/>
    <w:rsid w:val="00200970"/>
    <w:rsid w:val="00200B2D"/>
    <w:rsid w:val="00200F54"/>
    <w:rsid w:val="00201006"/>
    <w:rsid w:val="0020198C"/>
    <w:rsid w:val="0020248C"/>
    <w:rsid w:val="00202E01"/>
    <w:rsid w:val="0020320A"/>
    <w:rsid w:val="002042CB"/>
    <w:rsid w:val="002055B7"/>
    <w:rsid w:val="00205740"/>
    <w:rsid w:val="00205FFF"/>
    <w:rsid w:val="00206C0F"/>
    <w:rsid w:val="00206CE0"/>
    <w:rsid w:val="00206DA4"/>
    <w:rsid w:val="00207813"/>
    <w:rsid w:val="00210542"/>
    <w:rsid w:val="00210816"/>
    <w:rsid w:val="002108D5"/>
    <w:rsid w:val="002110F7"/>
    <w:rsid w:val="0021115D"/>
    <w:rsid w:val="0021189D"/>
    <w:rsid w:val="00211A63"/>
    <w:rsid w:val="00212BD1"/>
    <w:rsid w:val="00213486"/>
    <w:rsid w:val="00214183"/>
    <w:rsid w:val="002141DC"/>
    <w:rsid w:val="002142C4"/>
    <w:rsid w:val="00214A7D"/>
    <w:rsid w:val="00215459"/>
    <w:rsid w:val="00215831"/>
    <w:rsid w:val="00215F9C"/>
    <w:rsid w:val="00216649"/>
    <w:rsid w:val="00217161"/>
    <w:rsid w:val="002174D6"/>
    <w:rsid w:val="00217F3B"/>
    <w:rsid w:val="00220107"/>
    <w:rsid w:val="00220311"/>
    <w:rsid w:val="0022036E"/>
    <w:rsid w:val="0022040E"/>
    <w:rsid w:val="00220858"/>
    <w:rsid w:val="0022115A"/>
    <w:rsid w:val="0022170A"/>
    <w:rsid w:val="00221FA3"/>
    <w:rsid w:val="00221FAC"/>
    <w:rsid w:val="002222C3"/>
    <w:rsid w:val="00222CC8"/>
    <w:rsid w:val="002231FC"/>
    <w:rsid w:val="0022328A"/>
    <w:rsid w:val="00224177"/>
    <w:rsid w:val="00224A5C"/>
    <w:rsid w:val="00225541"/>
    <w:rsid w:val="00227BA7"/>
    <w:rsid w:val="00227CB2"/>
    <w:rsid w:val="00230761"/>
    <w:rsid w:val="002308FA"/>
    <w:rsid w:val="002316F9"/>
    <w:rsid w:val="002320B3"/>
    <w:rsid w:val="00232279"/>
    <w:rsid w:val="00232F53"/>
    <w:rsid w:val="0023308F"/>
    <w:rsid w:val="002331C7"/>
    <w:rsid w:val="00233BA2"/>
    <w:rsid w:val="00234A18"/>
    <w:rsid w:val="00235375"/>
    <w:rsid w:val="00236292"/>
    <w:rsid w:val="002364CB"/>
    <w:rsid w:val="002365CF"/>
    <w:rsid w:val="00237340"/>
    <w:rsid w:val="002374EE"/>
    <w:rsid w:val="002375A4"/>
    <w:rsid w:val="00237D9E"/>
    <w:rsid w:val="00237F54"/>
    <w:rsid w:val="00240207"/>
    <w:rsid w:val="00240616"/>
    <w:rsid w:val="00240DB5"/>
    <w:rsid w:val="00240E62"/>
    <w:rsid w:val="00241016"/>
    <w:rsid w:val="00241996"/>
    <w:rsid w:val="00242649"/>
    <w:rsid w:val="00242BBA"/>
    <w:rsid w:val="00242D61"/>
    <w:rsid w:val="00243427"/>
    <w:rsid w:val="00243F8F"/>
    <w:rsid w:val="00244401"/>
    <w:rsid w:val="00244580"/>
    <w:rsid w:val="00244D2F"/>
    <w:rsid w:val="00245219"/>
    <w:rsid w:val="002454CA"/>
    <w:rsid w:val="00245977"/>
    <w:rsid w:val="00245B7D"/>
    <w:rsid w:val="00246998"/>
    <w:rsid w:val="00246A1F"/>
    <w:rsid w:val="00247B93"/>
    <w:rsid w:val="00247D31"/>
    <w:rsid w:val="00250222"/>
    <w:rsid w:val="0025097D"/>
    <w:rsid w:val="002514D7"/>
    <w:rsid w:val="00251539"/>
    <w:rsid w:val="002529DE"/>
    <w:rsid w:val="00252AE8"/>
    <w:rsid w:val="00253221"/>
    <w:rsid w:val="0025379E"/>
    <w:rsid w:val="002539F7"/>
    <w:rsid w:val="00253AE9"/>
    <w:rsid w:val="00254C3E"/>
    <w:rsid w:val="00254DA7"/>
    <w:rsid w:val="00254E4F"/>
    <w:rsid w:val="00255279"/>
    <w:rsid w:val="00255B3B"/>
    <w:rsid w:val="00256B3B"/>
    <w:rsid w:val="00257065"/>
    <w:rsid w:val="002571D4"/>
    <w:rsid w:val="002574CB"/>
    <w:rsid w:val="0025759D"/>
    <w:rsid w:val="002577B4"/>
    <w:rsid w:val="00257920"/>
    <w:rsid w:val="00257D42"/>
    <w:rsid w:val="00257F3B"/>
    <w:rsid w:val="002604EE"/>
    <w:rsid w:val="00260950"/>
    <w:rsid w:val="0026136D"/>
    <w:rsid w:val="002615E5"/>
    <w:rsid w:val="00261B0B"/>
    <w:rsid w:val="0026214A"/>
    <w:rsid w:val="00262677"/>
    <w:rsid w:val="002653C8"/>
    <w:rsid w:val="00267059"/>
    <w:rsid w:val="00267A85"/>
    <w:rsid w:val="00270239"/>
    <w:rsid w:val="002704EF"/>
    <w:rsid w:val="00270C16"/>
    <w:rsid w:val="00270C4A"/>
    <w:rsid w:val="00270E59"/>
    <w:rsid w:val="002713D0"/>
    <w:rsid w:val="00271694"/>
    <w:rsid w:val="002723DF"/>
    <w:rsid w:val="00272990"/>
    <w:rsid w:val="0027299F"/>
    <w:rsid w:val="0027420C"/>
    <w:rsid w:val="00274788"/>
    <w:rsid w:val="00274939"/>
    <w:rsid w:val="00274C27"/>
    <w:rsid w:val="00275178"/>
    <w:rsid w:val="0027789F"/>
    <w:rsid w:val="00277E20"/>
    <w:rsid w:val="00280E3F"/>
    <w:rsid w:val="00281DE1"/>
    <w:rsid w:val="00281E47"/>
    <w:rsid w:val="00282309"/>
    <w:rsid w:val="002828B2"/>
    <w:rsid w:val="002837EF"/>
    <w:rsid w:val="00285015"/>
    <w:rsid w:val="0028541E"/>
    <w:rsid w:val="00286342"/>
    <w:rsid w:val="0028688D"/>
    <w:rsid w:val="002870C4"/>
    <w:rsid w:val="00287478"/>
    <w:rsid w:val="0028756B"/>
    <w:rsid w:val="002875A3"/>
    <w:rsid w:val="0028764B"/>
    <w:rsid w:val="00287E20"/>
    <w:rsid w:val="00287E74"/>
    <w:rsid w:val="002900E8"/>
    <w:rsid w:val="002904FC"/>
    <w:rsid w:val="00290639"/>
    <w:rsid w:val="00291714"/>
    <w:rsid w:val="00292749"/>
    <w:rsid w:val="00293C39"/>
    <w:rsid w:val="0029474E"/>
    <w:rsid w:val="00294BB1"/>
    <w:rsid w:val="00297C50"/>
    <w:rsid w:val="002A0739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9A6"/>
    <w:rsid w:val="002A645A"/>
    <w:rsid w:val="002A6C82"/>
    <w:rsid w:val="002A739C"/>
    <w:rsid w:val="002A784E"/>
    <w:rsid w:val="002A7978"/>
    <w:rsid w:val="002A79CF"/>
    <w:rsid w:val="002B023A"/>
    <w:rsid w:val="002B0EFC"/>
    <w:rsid w:val="002B13E1"/>
    <w:rsid w:val="002B14AB"/>
    <w:rsid w:val="002B1B1A"/>
    <w:rsid w:val="002B201C"/>
    <w:rsid w:val="002B47F0"/>
    <w:rsid w:val="002B4949"/>
    <w:rsid w:val="002B4969"/>
    <w:rsid w:val="002B5273"/>
    <w:rsid w:val="002B5DE6"/>
    <w:rsid w:val="002B6106"/>
    <w:rsid w:val="002B6B5E"/>
    <w:rsid w:val="002B741A"/>
    <w:rsid w:val="002C0912"/>
    <w:rsid w:val="002C0B0C"/>
    <w:rsid w:val="002C0CF3"/>
    <w:rsid w:val="002C1985"/>
    <w:rsid w:val="002C1DC7"/>
    <w:rsid w:val="002C233C"/>
    <w:rsid w:val="002C2D24"/>
    <w:rsid w:val="002C2E65"/>
    <w:rsid w:val="002C31CC"/>
    <w:rsid w:val="002C6237"/>
    <w:rsid w:val="002C7066"/>
    <w:rsid w:val="002C726B"/>
    <w:rsid w:val="002C74DD"/>
    <w:rsid w:val="002C781B"/>
    <w:rsid w:val="002C7A68"/>
    <w:rsid w:val="002D01E2"/>
    <w:rsid w:val="002D054A"/>
    <w:rsid w:val="002D057A"/>
    <w:rsid w:val="002D05AA"/>
    <w:rsid w:val="002D1597"/>
    <w:rsid w:val="002D1795"/>
    <w:rsid w:val="002D1EC9"/>
    <w:rsid w:val="002D229D"/>
    <w:rsid w:val="002D2FD6"/>
    <w:rsid w:val="002D37A7"/>
    <w:rsid w:val="002D3CB4"/>
    <w:rsid w:val="002D3E8E"/>
    <w:rsid w:val="002D4D0E"/>
    <w:rsid w:val="002D5126"/>
    <w:rsid w:val="002D550C"/>
    <w:rsid w:val="002D5877"/>
    <w:rsid w:val="002D7F8B"/>
    <w:rsid w:val="002E0D75"/>
    <w:rsid w:val="002E1185"/>
    <w:rsid w:val="002E1599"/>
    <w:rsid w:val="002E1B2E"/>
    <w:rsid w:val="002E2630"/>
    <w:rsid w:val="002E2F01"/>
    <w:rsid w:val="002E3924"/>
    <w:rsid w:val="002E39EA"/>
    <w:rsid w:val="002E3E1A"/>
    <w:rsid w:val="002E4E19"/>
    <w:rsid w:val="002E5699"/>
    <w:rsid w:val="002F076E"/>
    <w:rsid w:val="002F08FF"/>
    <w:rsid w:val="002F0C5B"/>
    <w:rsid w:val="002F0D69"/>
    <w:rsid w:val="002F0F22"/>
    <w:rsid w:val="002F1438"/>
    <w:rsid w:val="002F144C"/>
    <w:rsid w:val="002F172E"/>
    <w:rsid w:val="002F1885"/>
    <w:rsid w:val="002F1E3A"/>
    <w:rsid w:val="002F26AD"/>
    <w:rsid w:val="002F2A8B"/>
    <w:rsid w:val="002F3BC1"/>
    <w:rsid w:val="002F3DA7"/>
    <w:rsid w:val="002F4274"/>
    <w:rsid w:val="002F4E7D"/>
    <w:rsid w:val="002F672A"/>
    <w:rsid w:val="002F7A1C"/>
    <w:rsid w:val="002F7B67"/>
    <w:rsid w:val="002F7BCE"/>
    <w:rsid w:val="002F7D0C"/>
    <w:rsid w:val="00300B7F"/>
    <w:rsid w:val="003011D1"/>
    <w:rsid w:val="003019D7"/>
    <w:rsid w:val="003023F4"/>
    <w:rsid w:val="003038C8"/>
    <w:rsid w:val="003038DE"/>
    <w:rsid w:val="00303A77"/>
    <w:rsid w:val="00304EB2"/>
    <w:rsid w:val="0030557E"/>
    <w:rsid w:val="00306952"/>
    <w:rsid w:val="00306E9D"/>
    <w:rsid w:val="00307268"/>
    <w:rsid w:val="003074A2"/>
    <w:rsid w:val="00307AB2"/>
    <w:rsid w:val="00307ECE"/>
    <w:rsid w:val="00310471"/>
    <w:rsid w:val="003107A8"/>
    <w:rsid w:val="003133DF"/>
    <w:rsid w:val="00313B15"/>
    <w:rsid w:val="00313F78"/>
    <w:rsid w:val="00314123"/>
    <w:rsid w:val="00314EDE"/>
    <w:rsid w:val="00315D04"/>
    <w:rsid w:val="00316255"/>
    <w:rsid w:val="003174F1"/>
    <w:rsid w:val="00317E8C"/>
    <w:rsid w:val="00320346"/>
    <w:rsid w:val="003207AC"/>
    <w:rsid w:val="00320A80"/>
    <w:rsid w:val="00320D7B"/>
    <w:rsid w:val="00321CAE"/>
    <w:rsid w:val="00322D37"/>
    <w:rsid w:val="00323511"/>
    <w:rsid w:val="00323C2C"/>
    <w:rsid w:val="00324AD2"/>
    <w:rsid w:val="00324E5B"/>
    <w:rsid w:val="00325F68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23B1"/>
    <w:rsid w:val="00332C8A"/>
    <w:rsid w:val="003332F4"/>
    <w:rsid w:val="00333C8B"/>
    <w:rsid w:val="00334957"/>
    <w:rsid w:val="00334C75"/>
    <w:rsid w:val="00335EBB"/>
    <w:rsid w:val="00336A59"/>
    <w:rsid w:val="00336DF8"/>
    <w:rsid w:val="003370C4"/>
    <w:rsid w:val="00337630"/>
    <w:rsid w:val="00341AE0"/>
    <w:rsid w:val="00341EFE"/>
    <w:rsid w:val="0034215F"/>
    <w:rsid w:val="003422AB"/>
    <w:rsid w:val="00343305"/>
    <w:rsid w:val="00343B37"/>
    <w:rsid w:val="00344159"/>
    <w:rsid w:val="003442EB"/>
    <w:rsid w:val="00344682"/>
    <w:rsid w:val="00344ED5"/>
    <w:rsid w:val="00345BFE"/>
    <w:rsid w:val="00346412"/>
    <w:rsid w:val="00346483"/>
    <w:rsid w:val="00347D47"/>
    <w:rsid w:val="00350559"/>
    <w:rsid w:val="00350BAE"/>
    <w:rsid w:val="0035137D"/>
    <w:rsid w:val="00351913"/>
    <w:rsid w:val="00351A45"/>
    <w:rsid w:val="00351F49"/>
    <w:rsid w:val="003529A4"/>
    <w:rsid w:val="0035399A"/>
    <w:rsid w:val="00354659"/>
    <w:rsid w:val="00354675"/>
    <w:rsid w:val="00354BF6"/>
    <w:rsid w:val="003550C4"/>
    <w:rsid w:val="0035609B"/>
    <w:rsid w:val="00356E63"/>
    <w:rsid w:val="0035747D"/>
    <w:rsid w:val="003578E0"/>
    <w:rsid w:val="0036046A"/>
    <w:rsid w:val="00360D2B"/>
    <w:rsid w:val="00361C41"/>
    <w:rsid w:val="00361EEB"/>
    <w:rsid w:val="00362AC9"/>
    <w:rsid w:val="00362B20"/>
    <w:rsid w:val="00362DA6"/>
    <w:rsid w:val="003632C7"/>
    <w:rsid w:val="003633A9"/>
    <w:rsid w:val="003633E3"/>
    <w:rsid w:val="00363AC5"/>
    <w:rsid w:val="00363C7E"/>
    <w:rsid w:val="00363EDB"/>
    <w:rsid w:val="00363F36"/>
    <w:rsid w:val="00363F9A"/>
    <w:rsid w:val="00365816"/>
    <w:rsid w:val="00365F5D"/>
    <w:rsid w:val="003661F2"/>
    <w:rsid w:val="00366682"/>
    <w:rsid w:val="00366695"/>
    <w:rsid w:val="00366970"/>
    <w:rsid w:val="00367C13"/>
    <w:rsid w:val="00367FE8"/>
    <w:rsid w:val="00370A29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2928"/>
    <w:rsid w:val="003841C3"/>
    <w:rsid w:val="00385047"/>
    <w:rsid w:val="003854A9"/>
    <w:rsid w:val="003855F7"/>
    <w:rsid w:val="00385E65"/>
    <w:rsid w:val="00385F58"/>
    <w:rsid w:val="0038624B"/>
    <w:rsid w:val="003869E2"/>
    <w:rsid w:val="00386DF9"/>
    <w:rsid w:val="0038741F"/>
    <w:rsid w:val="00387556"/>
    <w:rsid w:val="00387A0B"/>
    <w:rsid w:val="00387CB6"/>
    <w:rsid w:val="00387EF8"/>
    <w:rsid w:val="00390FF9"/>
    <w:rsid w:val="00393899"/>
    <w:rsid w:val="00393CFA"/>
    <w:rsid w:val="0039434D"/>
    <w:rsid w:val="00394A31"/>
    <w:rsid w:val="00394DE0"/>
    <w:rsid w:val="00394F0A"/>
    <w:rsid w:val="00394FED"/>
    <w:rsid w:val="003952E0"/>
    <w:rsid w:val="00395907"/>
    <w:rsid w:val="00395966"/>
    <w:rsid w:val="00396317"/>
    <w:rsid w:val="0039632B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3C81"/>
    <w:rsid w:val="003A4125"/>
    <w:rsid w:val="003A4B2F"/>
    <w:rsid w:val="003A5156"/>
    <w:rsid w:val="003A5E13"/>
    <w:rsid w:val="003A6F70"/>
    <w:rsid w:val="003A7B08"/>
    <w:rsid w:val="003A7EDF"/>
    <w:rsid w:val="003B00D5"/>
    <w:rsid w:val="003B055C"/>
    <w:rsid w:val="003B0C73"/>
    <w:rsid w:val="003B2D37"/>
    <w:rsid w:val="003B2D5C"/>
    <w:rsid w:val="003B303C"/>
    <w:rsid w:val="003B3873"/>
    <w:rsid w:val="003B3B1A"/>
    <w:rsid w:val="003B43DF"/>
    <w:rsid w:val="003B44A5"/>
    <w:rsid w:val="003B50E4"/>
    <w:rsid w:val="003B5B9C"/>
    <w:rsid w:val="003B5DF2"/>
    <w:rsid w:val="003B5E01"/>
    <w:rsid w:val="003B5F4F"/>
    <w:rsid w:val="003B6173"/>
    <w:rsid w:val="003B63F9"/>
    <w:rsid w:val="003B6669"/>
    <w:rsid w:val="003B76F2"/>
    <w:rsid w:val="003B791E"/>
    <w:rsid w:val="003C0981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74D"/>
    <w:rsid w:val="003C59FB"/>
    <w:rsid w:val="003C5F96"/>
    <w:rsid w:val="003C6554"/>
    <w:rsid w:val="003C6E41"/>
    <w:rsid w:val="003C73BE"/>
    <w:rsid w:val="003C7466"/>
    <w:rsid w:val="003C76DA"/>
    <w:rsid w:val="003C795C"/>
    <w:rsid w:val="003C7A91"/>
    <w:rsid w:val="003C7DBE"/>
    <w:rsid w:val="003D0625"/>
    <w:rsid w:val="003D0B53"/>
    <w:rsid w:val="003D0BDE"/>
    <w:rsid w:val="003D0BE8"/>
    <w:rsid w:val="003D0C47"/>
    <w:rsid w:val="003D1C0E"/>
    <w:rsid w:val="003D211B"/>
    <w:rsid w:val="003D21B8"/>
    <w:rsid w:val="003D2B96"/>
    <w:rsid w:val="003D32A3"/>
    <w:rsid w:val="003D3317"/>
    <w:rsid w:val="003D55C4"/>
    <w:rsid w:val="003D586B"/>
    <w:rsid w:val="003D58AF"/>
    <w:rsid w:val="003D7A55"/>
    <w:rsid w:val="003D7C6B"/>
    <w:rsid w:val="003E04E3"/>
    <w:rsid w:val="003E07A9"/>
    <w:rsid w:val="003E083F"/>
    <w:rsid w:val="003E195B"/>
    <w:rsid w:val="003E249C"/>
    <w:rsid w:val="003E3EBA"/>
    <w:rsid w:val="003E4182"/>
    <w:rsid w:val="003E5785"/>
    <w:rsid w:val="003E587F"/>
    <w:rsid w:val="003E594A"/>
    <w:rsid w:val="003E59BE"/>
    <w:rsid w:val="003E5AD4"/>
    <w:rsid w:val="003E5EEE"/>
    <w:rsid w:val="003E6437"/>
    <w:rsid w:val="003E6A48"/>
    <w:rsid w:val="003E6D1F"/>
    <w:rsid w:val="003E720B"/>
    <w:rsid w:val="003F05FB"/>
    <w:rsid w:val="003F0646"/>
    <w:rsid w:val="003F16E1"/>
    <w:rsid w:val="003F2673"/>
    <w:rsid w:val="003F27FF"/>
    <w:rsid w:val="003F280B"/>
    <w:rsid w:val="003F29DA"/>
    <w:rsid w:val="003F2D4C"/>
    <w:rsid w:val="003F3592"/>
    <w:rsid w:val="003F3CCA"/>
    <w:rsid w:val="003F4364"/>
    <w:rsid w:val="003F47CD"/>
    <w:rsid w:val="003F504D"/>
    <w:rsid w:val="003F50F8"/>
    <w:rsid w:val="003F52ED"/>
    <w:rsid w:val="003F5D5A"/>
    <w:rsid w:val="003F7393"/>
    <w:rsid w:val="003F73C3"/>
    <w:rsid w:val="003F7A91"/>
    <w:rsid w:val="00400110"/>
    <w:rsid w:val="004019B0"/>
    <w:rsid w:val="00401EBB"/>
    <w:rsid w:val="004020BA"/>
    <w:rsid w:val="004026EC"/>
    <w:rsid w:val="00402980"/>
    <w:rsid w:val="00403C1B"/>
    <w:rsid w:val="004058DC"/>
    <w:rsid w:val="0040601A"/>
    <w:rsid w:val="004063CD"/>
    <w:rsid w:val="004064EB"/>
    <w:rsid w:val="00407419"/>
    <w:rsid w:val="00407EC8"/>
    <w:rsid w:val="00411806"/>
    <w:rsid w:val="00412358"/>
    <w:rsid w:val="00413205"/>
    <w:rsid w:val="0041350A"/>
    <w:rsid w:val="00413DCC"/>
    <w:rsid w:val="00414980"/>
    <w:rsid w:val="004149C7"/>
    <w:rsid w:val="00415262"/>
    <w:rsid w:val="00415509"/>
    <w:rsid w:val="004156C7"/>
    <w:rsid w:val="00415824"/>
    <w:rsid w:val="004167FB"/>
    <w:rsid w:val="00417651"/>
    <w:rsid w:val="004176F9"/>
    <w:rsid w:val="00420B24"/>
    <w:rsid w:val="004210F0"/>
    <w:rsid w:val="00421697"/>
    <w:rsid w:val="00421F99"/>
    <w:rsid w:val="00422E9B"/>
    <w:rsid w:val="00422EC7"/>
    <w:rsid w:val="00422F8D"/>
    <w:rsid w:val="004233A5"/>
    <w:rsid w:val="004251B0"/>
    <w:rsid w:val="00425637"/>
    <w:rsid w:val="00425B1C"/>
    <w:rsid w:val="00425BCA"/>
    <w:rsid w:val="00426264"/>
    <w:rsid w:val="00426A1F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710"/>
    <w:rsid w:val="0043490E"/>
    <w:rsid w:val="00434FEE"/>
    <w:rsid w:val="0043500E"/>
    <w:rsid w:val="00435019"/>
    <w:rsid w:val="004359B6"/>
    <w:rsid w:val="00436154"/>
    <w:rsid w:val="00436DBC"/>
    <w:rsid w:val="00436F4B"/>
    <w:rsid w:val="00437349"/>
    <w:rsid w:val="00437A18"/>
    <w:rsid w:val="004402E6"/>
    <w:rsid w:val="00440636"/>
    <w:rsid w:val="00440B4F"/>
    <w:rsid w:val="0044110E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75A3"/>
    <w:rsid w:val="00447AB4"/>
    <w:rsid w:val="00447ADE"/>
    <w:rsid w:val="00447F7D"/>
    <w:rsid w:val="00450C80"/>
    <w:rsid w:val="0045161F"/>
    <w:rsid w:val="0045173C"/>
    <w:rsid w:val="00451823"/>
    <w:rsid w:val="00451F2B"/>
    <w:rsid w:val="004523E6"/>
    <w:rsid w:val="00452E20"/>
    <w:rsid w:val="0045393B"/>
    <w:rsid w:val="00453D27"/>
    <w:rsid w:val="0045441F"/>
    <w:rsid w:val="00454444"/>
    <w:rsid w:val="00454C69"/>
    <w:rsid w:val="00454CE8"/>
    <w:rsid w:val="00454D9B"/>
    <w:rsid w:val="00455B12"/>
    <w:rsid w:val="00455EC9"/>
    <w:rsid w:val="00456305"/>
    <w:rsid w:val="004568C6"/>
    <w:rsid w:val="00456AA3"/>
    <w:rsid w:val="004575B6"/>
    <w:rsid w:val="00457670"/>
    <w:rsid w:val="00457782"/>
    <w:rsid w:val="004577D6"/>
    <w:rsid w:val="00457BA8"/>
    <w:rsid w:val="00461BBB"/>
    <w:rsid w:val="00462FC8"/>
    <w:rsid w:val="00463376"/>
    <w:rsid w:val="004635B3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09"/>
    <w:rsid w:val="0047031B"/>
    <w:rsid w:val="004710F6"/>
    <w:rsid w:val="00471349"/>
    <w:rsid w:val="00471BF2"/>
    <w:rsid w:val="00472904"/>
    <w:rsid w:val="00472D56"/>
    <w:rsid w:val="004731FC"/>
    <w:rsid w:val="00473699"/>
    <w:rsid w:val="004740D2"/>
    <w:rsid w:val="004745D7"/>
    <w:rsid w:val="00474E7A"/>
    <w:rsid w:val="00474FDF"/>
    <w:rsid w:val="0047577C"/>
    <w:rsid w:val="00475E46"/>
    <w:rsid w:val="0047643E"/>
    <w:rsid w:val="00476C37"/>
    <w:rsid w:val="00477A80"/>
    <w:rsid w:val="004800AF"/>
    <w:rsid w:val="00480298"/>
    <w:rsid w:val="00480B55"/>
    <w:rsid w:val="00480C8D"/>
    <w:rsid w:val="00480F12"/>
    <w:rsid w:val="00481D06"/>
    <w:rsid w:val="00482307"/>
    <w:rsid w:val="00482758"/>
    <w:rsid w:val="00482953"/>
    <w:rsid w:val="00482B1C"/>
    <w:rsid w:val="00483CA4"/>
    <w:rsid w:val="00483CA8"/>
    <w:rsid w:val="00483EE2"/>
    <w:rsid w:val="0048403B"/>
    <w:rsid w:val="0048428A"/>
    <w:rsid w:val="004842D6"/>
    <w:rsid w:val="00486042"/>
    <w:rsid w:val="004862E3"/>
    <w:rsid w:val="0048689F"/>
    <w:rsid w:val="00487EC2"/>
    <w:rsid w:val="004901BF"/>
    <w:rsid w:val="004906A8"/>
    <w:rsid w:val="00490EEF"/>
    <w:rsid w:val="00491703"/>
    <w:rsid w:val="004926AD"/>
    <w:rsid w:val="004926BD"/>
    <w:rsid w:val="00492735"/>
    <w:rsid w:val="00493D2A"/>
    <w:rsid w:val="0049427F"/>
    <w:rsid w:val="004946E8"/>
    <w:rsid w:val="00494A1E"/>
    <w:rsid w:val="00494E65"/>
    <w:rsid w:val="004955B6"/>
    <w:rsid w:val="00495D59"/>
    <w:rsid w:val="00496500"/>
    <w:rsid w:val="004967A5"/>
    <w:rsid w:val="0049726D"/>
    <w:rsid w:val="00497354"/>
    <w:rsid w:val="004A0574"/>
    <w:rsid w:val="004A0BBC"/>
    <w:rsid w:val="004A179E"/>
    <w:rsid w:val="004A18E6"/>
    <w:rsid w:val="004A1BB5"/>
    <w:rsid w:val="004A1EC4"/>
    <w:rsid w:val="004A1EC5"/>
    <w:rsid w:val="004A1F0E"/>
    <w:rsid w:val="004A215C"/>
    <w:rsid w:val="004A2408"/>
    <w:rsid w:val="004A2AC2"/>
    <w:rsid w:val="004A2FA8"/>
    <w:rsid w:val="004A304F"/>
    <w:rsid w:val="004A30DF"/>
    <w:rsid w:val="004A31C5"/>
    <w:rsid w:val="004A38F6"/>
    <w:rsid w:val="004A3957"/>
    <w:rsid w:val="004A4047"/>
    <w:rsid w:val="004A4F57"/>
    <w:rsid w:val="004A54BE"/>
    <w:rsid w:val="004A58F4"/>
    <w:rsid w:val="004B0438"/>
    <w:rsid w:val="004B0F3F"/>
    <w:rsid w:val="004B11BE"/>
    <w:rsid w:val="004B34BC"/>
    <w:rsid w:val="004B36D7"/>
    <w:rsid w:val="004B36F5"/>
    <w:rsid w:val="004B40BE"/>
    <w:rsid w:val="004B4216"/>
    <w:rsid w:val="004B471B"/>
    <w:rsid w:val="004B593E"/>
    <w:rsid w:val="004B5E5A"/>
    <w:rsid w:val="004B7567"/>
    <w:rsid w:val="004B7C3C"/>
    <w:rsid w:val="004C02D5"/>
    <w:rsid w:val="004C03C5"/>
    <w:rsid w:val="004C180D"/>
    <w:rsid w:val="004C1FBB"/>
    <w:rsid w:val="004C29A1"/>
    <w:rsid w:val="004C2B80"/>
    <w:rsid w:val="004C2C8A"/>
    <w:rsid w:val="004C337E"/>
    <w:rsid w:val="004C4612"/>
    <w:rsid w:val="004C48FD"/>
    <w:rsid w:val="004C4DC2"/>
    <w:rsid w:val="004C4E45"/>
    <w:rsid w:val="004C589A"/>
    <w:rsid w:val="004C5CD1"/>
    <w:rsid w:val="004C6595"/>
    <w:rsid w:val="004C6970"/>
    <w:rsid w:val="004C6CCF"/>
    <w:rsid w:val="004C74A8"/>
    <w:rsid w:val="004C7BE8"/>
    <w:rsid w:val="004C7E4E"/>
    <w:rsid w:val="004D00F5"/>
    <w:rsid w:val="004D0441"/>
    <w:rsid w:val="004D2914"/>
    <w:rsid w:val="004D35CE"/>
    <w:rsid w:val="004D3ADB"/>
    <w:rsid w:val="004D3CDC"/>
    <w:rsid w:val="004D4A3F"/>
    <w:rsid w:val="004D4EE7"/>
    <w:rsid w:val="004D5B3D"/>
    <w:rsid w:val="004D62D3"/>
    <w:rsid w:val="004D6B9F"/>
    <w:rsid w:val="004D6EE9"/>
    <w:rsid w:val="004E0840"/>
    <w:rsid w:val="004E09E5"/>
    <w:rsid w:val="004E0CCA"/>
    <w:rsid w:val="004E2953"/>
    <w:rsid w:val="004E2CEF"/>
    <w:rsid w:val="004E335E"/>
    <w:rsid w:val="004E3A94"/>
    <w:rsid w:val="004E3BA0"/>
    <w:rsid w:val="004E3EE6"/>
    <w:rsid w:val="004E5C0A"/>
    <w:rsid w:val="004E64CA"/>
    <w:rsid w:val="004E715F"/>
    <w:rsid w:val="004F01CC"/>
    <w:rsid w:val="004F0707"/>
    <w:rsid w:val="004F0A3D"/>
    <w:rsid w:val="004F0D50"/>
    <w:rsid w:val="004F0D66"/>
    <w:rsid w:val="004F122B"/>
    <w:rsid w:val="004F19C1"/>
    <w:rsid w:val="004F220F"/>
    <w:rsid w:val="004F2B39"/>
    <w:rsid w:val="004F2F53"/>
    <w:rsid w:val="004F2F8C"/>
    <w:rsid w:val="004F335B"/>
    <w:rsid w:val="004F36BC"/>
    <w:rsid w:val="004F44DC"/>
    <w:rsid w:val="004F5351"/>
    <w:rsid w:val="004F5674"/>
    <w:rsid w:val="004F652C"/>
    <w:rsid w:val="004F6641"/>
    <w:rsid w:val="004F7056"/>
    <w:rsid w:val="004F7428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9D"/>
    <w:rsid w:val="005062DD"/>
    <w:rsid w:val="00506565"/>
    <w:rsid w:val="005065B9"/>
    <w:rsid w:val="00506CB7"/>
    <w:rsid w:val="00506D63"/>
    <w:rsid w:val="00507F2C"/>
    <w:rsid w:val="005100EC"/>
    <w:rsid w:val="005107BF"/>
    <w:rsid w:val="0051090E"/>
    <w:rsid w:val="00511D43"/>
    <w:rsid w:val="005120B8"/>
    <w:rsid w:val="005127C6"/>
    <w:rsid w:val="00512BD5"/>
    <w:rsid w:val="005132D8"/>
    <w:rsid w:val="00514620"/>
    <w:rsid w:val="005146F9"/>
    <w:rsid w:val="00515B0B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78F"/>
    <w:rsid w:val="00521844"/>
    <w:rsid w:val="005218D7"/>
    <w:rsid w:val="00521E7C"/>
    <w:rsid w:val="0052219E"/>
    <w:rsid w:val="00522469"/>
    <w:rsid w:val="005229C4"/>
    <w:rsid w:val="00523096"/>
    <w:rsid w:val="00523821"/>
    <w:rsid w:val="00525650"/>
    <w:rsid w:val="005256C4"/>
    <w:rsid w:val="00526031"/>
    <w:rsid w:val="00526EBB"/>
    <w:rsid w:val="00527C2E"/>
    <w:rsid w:val="0053162C"/>
    <w:rsid w:val="00531742"/>
    <w:rsid w:val="00531753"/>
    <w:rsid w:val="00531CF9"/>
    <w:rsid w:val="0053232C"/>
    <w:rsid w:val="0053239E"/>
    <w:rsid w:val="00532401"/>
    <w:rsid w:val="0053243E"/>
    <w:rsid w:val="0053276E"/>
    <w:rsid w:val="00532DBB"/>
    <w:rsid w:val="0053363E"/>
    <w:rsid w:val="0053380B"/>
    <w:rsid w:val="00534700"/>
    <w:rsid w:val="00534F8E"/>
    <w:rsid w:val="005361F6"/>
    <w:rsid w:val="005373B5"/>
    <w:rsid w:val="005406E2"/>
    <w:rsid w:val="00541456"/>
    <w:rsid w:val="005418FC"/>
    <w:rsid w:val="00541C7A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4F0"/>
    <w:rsid w:val="00547BA9"/>
    <w:rsid w:val="00550003"/>
    <w:rsid w:val="005501C3"/>
    <w:rsid w:val="00551262"/>
    <w:rsid w:val="0055168E"/>
    <w:rsid w:val="00552900"/>
    <w:rsid w:val="00552CE8"/>
    <w:rsid w:val="00554EBD"/>
    <w:rsid w:val="005559AE"/>
    <w:rsid w:val="00555A6D"/>
    <w:rsid w:val="00556343"/>
    <w:rsid w:val="005569C9"/>
    <w:rsid w:val="00557432"/>
    <w:rsid w:val="00560804"/>
    <w:rsid w:val="00561AED"/>
    <w:rsid w:val="00561ED3"/>
    <w:rsid w:val="00561F6D"/>
    <w:rsid w:val="0056253D"/>
    <w:rsid w:val="0056257B"/>
    <w:rsid w:val="00562776"/>
    <w:rsid w:val="00562A65"/>
    <w:rsid w:val="00562D8A"/>
    <w:rsid w:val="005637D6"/>
    <w:rsid w:val="00563E35"/>
    <w:rsid w:val="005642F1"/>
    <w:rsid w:val="005643A2"/>
    <w:rsid w:val="00564A7D"/>
    <w:rsid w:val="00564BFB"/>
    <w:rsid w:val="00564D83"/>
    <w:rsid w:val="00565901"/>
    <w:rsid w:val="00565B54"/>
    <w:rsid w:val="00565D0B"/>
    <w:rsid w:val="0056670C"/>
    <w:rsid w:val="00566AFE"/>
    <w:rsid w:val="0056738D"/>
    <w:rsid w:val="00567527"/>
    <w:rsid w:val="005678B9"/>
    <w:rsid w:val="00570074"/>
    <w:rsid w:val="0057069F"/>
    <w:rsid w:val="00570DB5"/>
    <w:rsid w:val="00570E0B"/>
    <w:rsid w:val="0057119C"/>
    <w:rsid w:val="00571756"/>
    <w:rsid w:val="005719F4"/>
    <w:rsid w:val="00571FAD"/>
    <w:rsid w:val="005722C5"/>
    <w:rsid w:val="00572582"/>
    <w:rsid w:val="0057280E"/>
    <w:rsid w:val="00573E5B"/>
    <w:rsid w:val="0057408C"/>
    <w:rsid w:val="00574458"/>
    <w:rsid w:val="005749C2"/>
    <w:rsid w:val="00574EC4"/>
    <w:rsid w:val="005750FB"/>
    <w:rsid w:val="00576013"/>
    <w:rsid w:val="005764B7"/>
    <w:rsid w:val="0057670D"/>
    <w:rsid w:val="00576CA1"/>
    <w:rsid w:val="00576FCA"/>
    <w:rsid w:val="0057713F"/>
    <w:rsid w:val="00577960"/>
    <w:rsid w:val="00577980"/>
    <w:rsid w:val="00577C58"/>
    <w:rsid w:val="00577E2F"/>
    <w:rsid w:val="00580A00"/>
    <w:rsid w:val="00580C39"/>
    <w:rsid w:val="005815B4"/>
    <w:rsid w:val="00581B64"/>
    <w:rsid w:val="005828EB"/>
    <w:rsid w:val="00582D9E"/>
    <w:rsid w:val="00583594"/>
    <w:rsid w:val="00583C81"/>
    <w:rsid w:val="0058463B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0A12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77B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7D9"/>
    <w:rsid w:val="005B4BB8"/>
    <w:rsid w:val="005B53AE"/>
    <w:rsid w:val="005B5834"/>
    <w:rsid w:val="005B6503"/>
    <w:rsid w:val="005B6572"/>
    <w:rsid w:val="005B7B12"/>
    <w:rsid w:val="005B7E29"/>
    <w:rsid w:val="005C01CC"/>
    <w:rsid w:val="005C0528"/>
    <w:rsid w:val="005C19A0"/>
    <w:rsid w:val="005C1D0F"/>
    <w:rsid w:val="005C1E05"/>
    <w:rsid w:val="005C2399"/>
    <w:rsid w:val="005C2671"/>
    <w:rsid w:val="005C2FBE"/>
    <w:rsid w:val="005C3335"/>
    <w:rsid w:val="005C3E3F"/>
    <w:rsid w:val="005C3FFF"/>
    <w:rsid w:val="005C4584"/>
    <w:rsid w:val="005C4867"/>
    <w:rsid w:val="005C4B79"/>
    <w:rsid w:val="005C5DA7"/>
    <w:rsid w:val="005C5F8A"/>
    <w:rsid w:val="005C6144"/>
    <w:rsid w:val="005C786A"/>
    <w:rsid w:val="005C7C05"/>
    <w:rsid w:val="005C7F0B"/>
    <w:rsid w:val="005D0846"/>
    <w:rsid w:val="005D0A90"/>
    <w:rsid w:val="005D1379"/>
    <w:rsid w:val="005D1556"/>
    <w:rsid w:val="005D15F3"/>
    <w:rsid w:val="005D177E"/>
    <w:rsid w:val="005D1944"/>
    <w:rsid w:val="005D2C8A"/>
    <w:rsid w:val="005D4741"/>
    <w:rsid w:val="005D4901"/>
    <w:rsid w:val="005D5867"/>
    <w:rsid w:val="005D5E0A"/>
    <w:rsid w:val="005D60E6"/>
    <w:rsid w:val="005D6B56"/>
    <w:rsid w:val="005D775F"/>
    <w:rsid w:val="005E12DE"/>
    <w:rsid w:val="005E13ED"/>
    <w:rsid w:val="005E190B"/>
    <w:rsid w:val="005E217D"/>
    <w:rsid w:val="005E24CC"/>
    <w:rsid w:val="005E3CD7"/>
    <w:rsid w:val="005E3E9D"/>
    <w:rsid w:val="005E3FA2"/>
    <w:rsid w:val="005E3FB7"/>
    <w:rsid w:val="005E4035"/>
    <w:rsid w:val="005E4730"/>
    <w:rsid w:val="005E47DA"/>
    <w:rsid w:val="005E4B39"/>
    <w:rsid w:val="005E5112"/>
    <w:rsid w:val="005E52BB"/>
    <w:rsid w:val="005E64FA"/>
    <w:rsid w:val="005E6600"/>
    <w:rsid w:val="005E714B"/>
    <w:rsid w:val="005E7A0D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0CE"/>
    <w:rsid w:val="005F626A"/>
    <w:rsid w:val="005F6D2A"/>
    <w:rsid w:val="005F740F"/>
    <w:rsid w:val="005F7F83"/>
    <w:rsid w:val="00600150"/>
    <w:rsid w:val="00600659"/>
    <w:rsid w:val="00601434"/>
    <w:rsid w:val="00601FB0"/>
    <w:rsid w:val="00604771"/>
    <w:rsid w:val="00604AC0"/>
    <w:rsid w:val="0060511A"/>
    <w:rsid w:val="00607102"/>
    <w:rsid w:val="006075E8"/>
    <w:rsid w:val="0060773C"/>
    <w:rsid w:val="00607A14"/>
    <w:rsid w:val="00610A5F"/>
    <w:rsid w:val="00610FDA"/>
    <w:rsid w:val="006117A2"/>
    <w:rsid w:val="006120C3"/>
    <w:rsid w:val="00614249"/>
    <w:rsid w:val="00614657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17DA6"/>
    <w:rsid w:val="006208A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3C17"/>
    <w:rsid w:val="006241FC"/>
    <w:rsid w:val="0062433F"/>
    <w:rsid w:val="00624C36"/>
    <w:rsid w:val="006256D0"/>
    <w:rsid w:val="006256FF"/>
    <w:rsid w:val="00625A29"/>
    <w:rsid w:val="00625FCC"/>
    <w:rsid w:val="006260A7"/>
    <w:rsid w:val="00627220"/>
    <w:rsid w:val="00630450"/>
    <w:rsid w:val="00630451"/>
    <w:rsid w:val="00630CDC"/>
    <w:rsid w:val="00630DD5"/>
    <w:rsid w:val="006326AB"/>
    <w:rsid w:val="00632743"/>
    <w:rsid w:val="00632F3D"/>
    <w:rsid w:val="00633212"/>
    <w:rsid w:val="00633A53"/>
    <w:rsid w:val="0063496F"/>
    <w:rsid w:val="0063543B"/>
    <w:rsid w:val="0063569F"/>
    <w:rsid w:val="00635998"/>
    <w:rsid w:val="00635D33"/>
    <w:rsid w:val="00635E93"/>
    <w:rsid w:val="00635EAA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F0E"/>
    <w:rsid w:val="00643879"/>
    <w:rsid w:val="00646347"/>
    <w:rsid w:val="006467BF"/>
    <w:rsid w:val="00647533"/>
    <w:rsid w:val="00647FDD"/>
    <w:rsid w:val="00650CD7"/>
    <w:rsid w:val="006510DE"/>
    <w:rsid w:val="0065151F"/>
    <w:rsid w:val="0065156E"/>
    <w:rsid w:val="00653455"/>
    <w:rsid w:val="00654FFE"/>
    <w:rsid w:val="0065547F"/>
    <w:rsid w:val="006560FB"/>
    <w:rsid w:val="00656319"/>
    <w:rsid w:val="0065687B"/>
    <w:rsid w:val="006569DD"/>
    <w:rsid w:val="00656A05"/>
    <w:rsid w:val="00656DF2"/>
    <w:rsid w:val="006577E1"/>
    <w:rsid w:val="00657AB5"/>
    <w:rsid w:val="00657B9C"/>
    <w:rsid w:val="0066004B"/>
    <w:rsid w:val="0066017E"/>
    <w:rsid w:val="00660BB9"/>
    <w:rsid w:val="006616EC"/>
    <w:rsid w:val="0066199D"/>
    <w:rsid w:val="00661BA9"/>
    <w:rsid w:val="006624D5"/>
    <w:rsid w:val="00662AD2"/>
    <w:rsid w:val="00662AEC"/>
    <w:rsid w:val="00662E6A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017"/>
    <w:rsid w:val="00672274"/>
    <w:rsid w:val="0067235B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3F62"/>
    <w:rsid w:val="0068404A"/>
    <w:rsid w:val="0068424E"/>
    <w:rsid w:val="00684AAC"/>
    <w:rsid w:val="00684D4A"/>
    <w:rsid w:val="00686557"/>
    <w:rsid w:val="006878F3"/>
    <w:rsid w:val="006900CA"/>
    <w:rsid w:val="00690624"/>
    <w:rsid w:val="00691020"/>
    <w:rsid w:val="006912BE"/>
    <w:rsid w:val="0069258F"/>
    <w:rsid w:val="006927F8"/>
    <w:rsid w:val="0069304A"/>
    <w:rsid w:val="006936C6"/>
    <w:rsid w:val="00694A1A"/>
    <w:rsid w:val="00694E9F"/>
    <w:rsid w:val="006951BA"/>
    <w:rsid w:val="006951F0"/>
    <w:rsid w:val="006961E7"/>
    <w:rsid w:val="006964CF"/>
    <w:rsid w:val="006975C5"/>
    <w:rsid w:val="00697F80"/>
    <w:rsid w:val="006A083C"/>
    <w:rsid w:val="006A088D"/>
    <w:rsid w:val="006A0EA9"/>
    <w:rsid w:val="006A111A"/>
    <w:rsid w:val="006A14D4"/>
    <w:rsid w:val="006A2268"/>
    <w:rsid w:val="006A22CD"/>
    <w:rsid w:val="006A239F"/>
    <w:rsid w:val="006A26C8"/>
    <w:rsid w:val="006A33D2"/>
    <w:rsid w:val="006A3797"/>
    <w:rsid w:val="006A4393"/>
    <w:rsid w:val="006A4D65"/>
    <w:rsid w:val="006A4FEB"/>
    <w:rsid w:val="006A5516"/>
    <w:rsid w:val="006A5954"/>
    <w:rsid w:val="006A5DAB"/>
    <w:rsid w:val="006A6D3A"/>
    <w:rsid w:val="006B00DE"/>
    <w:rsid w:val="006B020B"/>
    <w:rsid w:val="006B0700"/>
    <w:rsid w:val="006B0DEF"/>
    <w:rsid w:val="006B0FF3"/>
    <w:rsid w:val="006B1145"/>
    <w:rsid w:val="006B2501"/>
    <w:rsid w:val="006B494B"/>
    <w:rsid w:val="006B4A0D"/>
    <w:rsid w:val="006B5761"/>
    <w:rsid w:val="006B5D4F"/>
    <w:rsid w:val="006B66FC"/>
    <w:rsid w:val="006B6E13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C6D7E"/>
    <w:rsid w:val="006D08DE"/>
    <w:rsid w:val="006D09D6"/>
    <w:rsid w:val="006D11B0"/>
    <w:rsid w:val="006D12E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55C7"/>
    <w:rsid w:val="006D68E3"/>
    <w:rsid w:val="006D7C5E"/>
    <w:rsid w:val="006E007F"/>
    <w:rsid w:val="006E06D1"/>
    <w:rsid w:val="006E31AE"/>
    <w:rsid w:val="006E31C7"/>
    <w:rsid w:val="006E35C4"/>
    <w:rsid w:val="006E37BC"/>
    <w:rsid w:val="006E37C6"/>
    <w:rsid w:val="006E3C59"/>
    <w:rsid w:val="006E5118"/>
    <w:rsid w:val="006E5717"/>
    <w:rsid w:val="006E6962"/>
    <w:rsid w:val="006F0AD6"/>
    <w:rsid w:val="006F2196"/>
    <w:rsid w:val="006F23F2"/>
    <w:rsid w:val="006F2AA1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6F77EB"/>
    <w:rsid w:val="007006AC"/>
    <w:rsid w:val="007010BE"/>
    <w:rsid w:val="00701E68"/>
    <w:rsid w:val="007021BF"/>
    <w:rsid w:val="00703533"/>
    <w:rsid w:val="007040FA"/>
    <w:rsid w:val="00704504"/>
    <w:rsid w:val="007048E1"/>
    <w:rsid w:val="00705144"/>
    <w:rsid w:val="00705673"/>
    <w:rsid w:val="00705BAB"/>
    <w:rsid w:val="00706053"/>
    <w:rsid w:val="00706360"/>
    <w:rsid w:val="00706902"/>
    <w:rsid w:val="00706B9A"/>
    <w:rsid w:val="007072F8"/>
    <w:rsid w:val="007076F3"/>
    <w:rsid w:val="00707B4B"/>
    <w:rsid w:val="007101B4"/>
    <w:rsid w:val="0071044E"/>
    <w:rsid w:val="00711577"/>
    <w:rsid w:val="007121D5"/>
    <w:rsid w:val="0071336B"/>
    <w:rsid w:val="007138D3"/>
    <w:rsid w:val="00714EC1"/>
    <w:rsid w:val="00715AC5"/>
    <w:rsid w:val="00715E1B"/>
    <w:rsid w:val="00715EEF"/>
    <w:rsid w:val="00715F36"/>
    <w:rsid w:val="0071672E"/>
    <w:rsid w:val="00716D58"/>
    <w:rsid w:val="00717103"/>
    <w:rsid w:val="00720A29"/>
    <w:rsid w:val="00721CFB"/>
    <w:rsid w:val="00721E37"/>
    <w:rsid w:val="007221BD"/>
    <w:rsid w:val="00722333"/>
    <w:rsid w:val="00722CFC"/>
    <w:rsid w:val="0072436D"/>
    <w:rsid w:val="00724627"/>
    <w:rsid w:val="00724ABE"/>
    <w:rsid w:val="00724D01"/>
    <w:rsid w:val="00725A7B"/>
    <w:rsid w:val="00725A99"/>
    <w:rsid w:val="00726212"/>
    <w:rsid w:val="00730F02"/>
    <w:rsid w:val="007315FD"/>
    <w:rsid w:val="007317F3"/>
    <w:rsid w:val="00731A74"/>
    <w:rsid w:val="0073241E"/>
    <w:rsid w:val="007324C4"/>
    <w:rsid w:val="00732503"/>
    <w:rsid w:val="00732BBC"/>
    <w:rsid w:val="00732F37"/>
    <w:rsid w:val="0073462D"/>
    <w:rsid w:val="0073594B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3B89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AC4"/>
    <w:rsid w:val="00751B75"/>
    <w:rsid w:val="00751E2C"/>
    <w:rsid w:val="0075289D"/>
    <w:rsid w:val="00753610"/>
    <w:rsid w:val="00753986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6DD9"/>
    <w:rsid w:val="00767040"/>
    <w:rsid w:val="00767101"/>
    <w:rsid w:val="007676C2"/>
    <w:rsid w:val="00770128"/>
    <w:rsid w:val="007701AE"/>
    <w:rsid w:val="00770755"/>
    <w:rsid w:val="00770F38"/>
    <w:rsid w:val="00771CAB"/>
    <w:rsid w:val="00771DAB"/>
    <w:rsid w:val="007722E1"/>
    <w:rsid w:val="007729A1"/>
    <w:rsid w:val="007734FA"/>
    <w:rsid w:val="007743A7"/>
    <w:rsid w:val="0077446B"/>
    <w:rsid w:val="00774F4E"/>
    <w:rsid w:val="00775752"/>
    <w:rsid w:val="007757CC"/>
    <w:rsid w:val="00775C8D"/>
    <w:rsid w:val="00775E85"/>
    <w:rsid w:val="007769DD"/>
    <w:rsid w:val="00776B87"/>
    <w:rsid w:val="00777D0A"/>
    <w:rsid w:val="00780733"/>
    <w:rsid w:val="007808D2"/>
    <w:rsid w:val="0078197E"/>
    <w:rsid w:val="007825FE"/>
    <w:rsid w:val="00783419"/>
    <w:rsid w:val="007834EC"/>
    <w:rsid w:val="0078361F"/>
    <w:rsid w:val="00784C6A"/>
    <w:rsid w:val="00784FBD"/>
    <w:rsid w:val="0078625A"/>
    <w:rsid w:val="0078648D"/>
    <w:rsid w:val="00786A00"/>
    <w:rsid w:val="00786E64"/>
    <w:rsid w:val="00787178"/>
    <w:rsid w:val="0078770F"/>
    <w:rsid w:val="007904A1"/>
    <w:rsid w:val="007904B1"/>
    <w:rsid w:val="0079188B"/>
    <w:rsid w:val="007928BB"/>
    <w:rsid w:val="00792947"/>
    <w:rsid w:val="0079359C"/>
    <w:rsid w:val="0079383A"/>
    <w:rsid w:val="00793B1F"/>
    <w:rsid w:val="0079473B"/>
    <w:rsid w:val="00794850"/>
    <w:rsid w:val="007949F3"/>
    <w:rsid w:val="00794DE7"/>
    <w:rsid w:val="0079504B"/>
    <w:rsid w:val="00795B10"/>
    <w:rsid w:val="00796074"/>
    <w:rsid w:val="007960CE"/>
    <w:rsid w:val="00796AB2"/>
    <w:rsid w:val="00796B59"/>
    <w:rsid w:val="00796EAC"/>
    <w:rsid w:val="00796FDC"/>
    <w:rsid w:val="007974C8"/>
    <w:rsid w:val="00797A22"/>
    <w:rsid w:val="00797A4F"/>
    <w:rsid w:val="00797CF5"/>
    <w:rsid w:val="007A021F"/>
    <w:rsid w:val="007A0BEB"/>
    <w:rsid w:val="007A1602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C5D"/>
    <w:rsid w:val="007A7EAC"/>
    <w:rsid w:val="007B1359"/>
    <w:rsid w:val="007B14B1"/>
    <w:rsid w:val="007B1716"/>
    <w:rsid w:val="007B18E0"/>
    <w:rsid w:val="007B2AD2"/>
    <w:rsid w:val="007B3098"/>
    <w:rsid w:val="007B36A0"/>
    <w:rsid w:val="007B37E5"/>
    <w:rsid w:val="007B3FB6"/>
    <w:rsid w:val="007B443A"/>
    <w:rsid w:val="007B44B2"/>
    <w:rsid w:val="007B4624"/>
    <w:rsid w:val="007B4AB4"/>
    <w:rsid w:val="007B4E36"/>
    <w:rsid w:val="007B6056"/>
    <w:rsid w:val="007B653E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ADD"/>
    <w:rsid w:val="007C5E66"/>
    <w:rsid w:val="007C729A"/>
    <w:rsid w:val="007D0118"/>
    <w:rsid w:val="007D02F2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3EF"/>
    <w:rsid w:val="007D36D7"/>
    <w:rsid w:val="007D42E6"/>
    <w:rsid w:val="007D4F74"/>
    <w:rsid w:val="007D6B82"/>
    <w:rsid w:val="007D6C23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676"/>
    <w:rsid w:val="007F1879"/>
    <w:rsid w:val="007F22F0"/>
    <w:rsid w:val="007F4894"/>
    <w:rsid w:val="007F53CE"/>
    <w:rsid w:val="007F6396"/>
    <w:rsid w:val="007F66FB"/>
    <w:rsid w:val="007F6B9D"/>
    <w:rsid w:val="007F6E94"/>
    <w:rsid w:val="007F6FB1"/>
    <w:rsid w:val="007F71D6"/>
    <w:rsid w:val="007F7E0F"/>
    <w:rsid w:val="0080016E"/>
    <w:rsid w:val="008005CA"/>
    <w:rsid w:val="00800AA4"/>
    <w:rsid w:val="00800CED"/>
    <w:rsid w:val="00800D7D"/>
    <w:rsid w:val="008014F4"/>
    <w:rsid w:val="00801847"/>
    <w:rsid w:val="00802DBA"/>
    <w:rsid w:val="0080326B"/>
    <w:rsid w:val="008032C3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3C59"/>
    <w:rsid w:val="0081404A"/>
    <w:rsid w:val="00814357"/>
    <w:rsid w:val="008143CD"/>
    <w:rsid w:val="008155D9"/>
    <w:rsid w:val="0081604B"/>
    <w:rsid w:val="008162D8"/>
    <w:rsid w:val="00816E7D"/>
    <w:rsid w:val="00816E93"/>
    <w:rsid w:val="00817135"/>
    <w:rsid w:val="0081767E"/>
    <w:rsid w:val="0082005D"/>
    <w:rsid w:val="008205B7"/>
    <w:rsid w:val="00820AAE"/>
    <w:rsid w:val="00820E92"/>
    <w:rsid w:val="008211A5"/>
    <w:rsid w:val="00821925"/>
    <w:rsid w:val="00821C93"/>
    <w:rsid w:val="00822130"/>
    <w:rsid w:val="00822227"/>
    <w:rsid w:val="00822C81"/>
    <w:rsid w:val="0082361B"/>
    <w:rsid w:val="008239C4"/>
    <w:rsid w:val="00823E0E"/>
    <w:rsid w:val="00823FCE"/>
    <w:rsid w:val="00824292"/>
    <w:rsid w:val="0082472A"/>
    <w:rsid w:val="008250FA"/>
    <w:rsid w:val="0082618E"/>
    <w:rsid w:val="0082665E"/>
    <w:rsid w:val="00827AC4"/>
    <w:rsid w:val="0083064A"/>
    <w:rsid w:val="008309CC"/>
    <w:rsid w:val="00830DD2"/>
    <w:rsid w:val="008312F6"/>
    <w:rsid w:val="00831ABB"/>
    <w:rsid w:val="00831E42"/>
    <w:rsid w:val="008328E5"/>
    <w:rsid w:val="008334CD"/>
    <w:rsid w:val="00833972"/>
    <w:rsid w:val="00836A46"/>
    <w:rsid w:val="00836B80"/>
    <w:rsid w:val="00836B96"/>
    <w:rsid w:val="00836C79"/>
    <w:rsid w:val="00837B9D"/>
    <w:rsid w:val="00840E03"/>
    <w:rsid w:val="00841A7D"/>
    <w:rsid w:val="00842A86"/>
    <w:rsid w:val="00842B5D"/>
    <w:rsid w:val="00843387"/>
    <w:rsid w:val="00843904"/>
    <w:rsid w:val="008445BE"/>
    <w:rsid w:val="00844B4C"/>
    <w:rsid w:val="0084684F"/>
    <w:rsid w:val="00847756"/>
    <w:rsid w:val="00847955"/>
    <w:rsid w:val="008501BD"/>
    <w:rsid w:val="00851072"/>
    <w:rsid w:val="0085230E"/>
    <w:rsid w:val="00852478"/>
    <w:rsid w:val="00852526"/>
    <w:rsid w:val="00853E79"/>
    <w:rsid w:val="0085436D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7B5"/>
    <w:rsid w:val="008639BB"/>
    <w:rsid w:val="00864D74"/>
    <w:rsid w:val="008650D2"/>
    <w:rsid w:val="008652DC"/>
    <w:rsid w:val="00865CDA"/>
    <w:rsid w:val="00865E46"/>
    <w:rsid w:val="00866398"/>
    <w:rsid w:val="008671EF"/>
    <w:rsid w:val="00867343"/>
    <w:rsid w:val="008674BC"/>
    <w:rsid w:val="00867E98"/>
    <w:rsid w:val="00870069"/>
    <w:rsid w:val="00870359"/>
    <w:rsid w:val="008707D0"/>
    <w:rsid w:val="00870DA9"/>
    <w:rsid w:val="00871F83"/>
    <w:rsid w:val="008722EE"/>
    <w:rsid w:val="008729CA"/>
    <w:rsid w:val="00872D27"/>
    <w:rsid w:val="00873C9E"/>
    <w:rsid w:val="00873E50"/>
    <w:rsid w:val="008743E1"/>
    <w:rsid w:val="0087446F"/>
    <w:rsid w:val="00874A39"/>
    <w:rsid w:val="00874F3F"/>
    <w:rsid w:val="00875A11"/>
    <w:rsid w:val="00877CD4"/>
    <w:rsid w:val="00877DB1"/>
    <w:rsid w:val="008803B6"/>
    <w:rsid w:val="008804E2"/>
    <w:rsid w:val="00881A5A"/>
    <w:rsid w:val="008826E6"/>
    <w:rsid w:val="00882DAC"/>
    <w:rsid w:val="00882E9C"/>
    <w:rsid w:val="008832BA"/>
    <w:rsid w:val="008833C1"/>
    <w:rsid w:val="008835E1"/>
    <w:rsid w:val="00884AF7"/>
    <w:rsid w:val="00886A0F"/>
    <w:rsid w:val="00887309"/>
    <w:rsid w:val="00887FA9"/>
    <w:rsid w:val="008915C4"/>
    <w:rsid w:val="00891CAB"/>
    <w:rsid w:val="00893082"/>
    <w:rsid w:val="00894593"/>
    <w:rsid w:val="00895F10"/>
    <w:rsid w:val="00896147"/>
    <w:rsid w:val="00896C6F"/>
    <w:rsid w:val="0089728B"/>
    <w:rsid w:val="0089797B"/>
    <w:rsid w:val="008A005F"/>
    <w:rsid w:val="008A016E"/>
    <w:rsid w:val="008A04AC"/>
    <w:rsid w:val="008A0BCB"/>
    <w:rsid w:val="008A0E39"/>
    <w:rsid w:val="008A1DF5"/>
    <w:rsid w:val="008A1F02"/>
    <w:rsid w:val="008A257A"/>
    <w:rsid w:val="008A2EC1"/>
    <w:rsid w:val="008A335C"/>
    <w:rsid w:val="008A4E1A"/>
    <w:rsid w:val="008A50CC"/>
    <w:rsid w:val="008A5A8D"/>
    <w:rsid w:val="008A5BB8"/>
    <w:rsid w:val="008A5BF1"/>
    <w:rsid w:val="008A6087"/>
    <w:rsid w:val="008A6AC2"/>
    <w:rsid w:val="008A7D4B"/>
    <w:rsid w:val="008B08A4"/>
    <w:rsid w:val="008B168E"/>
    <w:rsid w:val="008B1BB9"/>
    <w:rsid w:val="008B209A"/>
    <w:rsid w:val="008B2715"/>
    <w:rsid w:val="008B31E6"/>
    <w:rsid w:val="008B33CA"/>
    <w:rsid w:val="008B58D6"/>
    <w:rsid w:val="008B5D4C"/>
    <w:rsid w:val="008B6156"/>
    <w:rsid w:val="008B6809"/>
    <w:rsid w:val="008C048B"/>
    <w:rsid w:val="008C0991"/>
    <w:rsid w:val="008C158B"/>
    <w:rsid w:val="008C1755"/>
    <w:rsid w:val="008C189B"/>
    <w:rsid w:val="008C1B72"/>
    <w:rsid w:val="008C1C42"/>
    <w:rsid w:val="008C20A0"/>
    <w:rsid w:val="008C2100"/>
    <w:rsid w:val="008C2730"/>
    <w:rsid w:val="008C3B47"/>
    <w:rsid w:val="008C429B"/>
    <w:rsid w:val="008C4558"/>
    <w:rsid w:val="008C5026"/>
    <w:rsid w:val="008C5544"/>
    <w:rsid w:val="008C64A4"/>
    <w:rsid w:val="008C6A63"/>
    <w:rsid w:val="008C6BA3"/>
    <w:rsid w:val="008C7085"/>
    <w:rsid w:val="008C7306"/>
    <w:rsid w:val="008C78B4"/>
    <w:rsid w:val="008D061E"/>
    <w:rsid w:val="008D0C9B"/>
    <w:rsid w:val="008D0F00"/>
    <w:rsid w:val="008D12C9"/>
    <w:rsid w:val="008D17CE"/>
    <w:rsid w:val="008D200A"/>
    <w:rsid w:val="008D2745"/>
    <w:rsid w:val="008D278C"/>
    <w:rsid w:val="008D2869"/>
    <w:rsid w:val="008D2C2F"/>
    <w:rsid w:val="008D35A2"/>
    <w:rsid w:val="008D4AFB"/>
    <w:rsid w:val="008D4D89"/>
    <w:rsid w:val="008D53A3"/>
    <w:rsid w:val="008D53F8"/>
    <w:rsid w:val="008D5D3C"/>
    <w:rsid w:val="008D5EDD"/>
    <w:rsid w:val="008D6F0F"/>
    <w:rsid w:val="008D731C"/>
    <w:rsid w:val="008D7ED9"/>
    <w:rsid w:val="008E0528"/>
    <w:rsid w:val="008E084D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31A"/>
    <w:rsid w:val="008E4BA9"/>
    <w:rsid w:val="008E4D37"/>
    <w:rsid w:val="008E5750"/>
    <w:rsid w:val="008E5967"/>
    <w:rsid w:val="008E6E09"/>
    <w:rsid w:val="008E750D"/>
    <w:rsid w:val="008F2170"/>
    <w:rsid w:val="008F38D3"/>
    <w:rsid w:val="008F444F"/>
    <w:rsid w:val="008F4642"/>
    <w:rsid w:val="008F4768"/>
    <w:rsid w:val="008F4E8E"/>
    <w:rsid w:val="008F51B2"/>
    <w:rsid w:val="008F56EE"/>
    <w:rsid w:val="008F5A41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200"/>
    <w:rsid w:val="00904685"/>
    <w:rsid w:val="00905AB0"/>
    <w:rsid w:val="00905ADD"/>
    <w:rsid w:val="00905B13"/>
    <w:rsid w:val="00905F35"/>
    <w:rsid w:val="009062D0"/>
    <w:rsid w:val="0090634B"/>
    <w:rsid w:val="009068A1"/>
    <w:rsid w:val="009068DD"/>
    <w:rsid w:val="00906A91"/>
    <w:rsid w:val="00906F71"/>
    <w:rsid w:val="009073D3"/>
    <w:rsid w:val="009075E2"/>
    <w:rsid w:val="0091059A"/>
    <w:rsid w:val="00910AC9"/>
    <w:rsid w:val="00911356"/>
    <w:rsid w:val="0091143B"/>
    <w:rsid w:val="00911C46"/>
    <w:rsid w:val="00912677"/>
    <w:rsid w:val="00912700"/>
    <w:rsid w:val="00912E6A"/>
    <w:rsid w:val="00913774"/>
    <w:rsid w:val="00913CD3"/>
    <w:rsid w:val="00914376"/>
    <w:rsid w:val="0091444E"/>
    <w:rsid w:val="00914883"/>
    <w:rsid w:val="0091499E"/>
    <w:rsid w:val="009149B3"/>
    <w:rsid w:val="009154C9"/>
    <w:rsid w:val="00915698"/>
    <w:rsid w:val="00915920"/>
    <w:rsid w:val="0091594C"/>
    <w:rsid w:val="00915B84"/>
    <w:rsid w:val="00916557"/>
    <w:rsid w:val="009177A5"/>
    <w:rsid w:val="00917A3F"/>
    <w:rsid w:val="00917BE3"/>
    <w:rsid w:val="00917C80"/>
    <w:rsid w:val="00920291"/>
    <w:rsid w:val="009210C4"/>
    <w:rsid w:val="00921181"/>
    <w:rsid w:val="00922445"/>
    <w:rsid w:val="009226B6"/>
    <w:rsid w:val="00922A96"/>
    <w:rsid w:val="0092341D"/>
    <w:rsid w:val="0092483A"/>
    <w:rsid w:val="00924BB2"/>
    <w:rsid w:val="00924BBD"/>
    <w:rsid w:val="00924E43"/>
    <w:rsid w:val="00925BE7"/>
    <w:rsid w:val="00927396"/>
    <w:rsid w:val="009274A1"/>
    <w:rsid w:val="0092765E"/>
    <w:rsid w:val="0093059D"/>
    <w:rsid w:val="00930E50"/>
    <w:rsid w:val="0093165B"/>
    <w:rsid w:val="00931838"/>
    <w:rsid w:val="00932B84"/>
    <w:rsid w:val="00933032"/>
    <w:rsid w:val="00933E5F"/>
    <w:rsid w:val="00934398"/>
    <w:rsid w:val="00934F23"/>
    <w:rsid w:val="0093674C"/>
    <w:rsid w:val="009374CB"/>
    <w:rsid w:val="0093785B"/>
    <w:rsid w:val="00937DB3"/>
    <w:rsid w:val="0094144F"/>
    <w:rsid w:val="00941927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237"/>
    <w:rsid w:val="009536A8"/>
    <w:rsid w:val="009542B2"/>
    <w:rsid w:val="00954A47"/>
    <w:rsid w:val="00954CBA"/>
    <w:rsid w:val="00954DB8"/>
    <w:rsid w:val="00954DF5"/>
    <w:rsid w:val="00955371"/>
    <w:rsid w:val="009568FA"/>
    <w:rsid w:val="00956BA2"/>
    <w:rsid w:val="00956F10"/>
    <w:rsid w:val="00957030"/>
    <w:rsid w:val="00957486"/>
    <w:rsid w:val="009577B0"/>
    <w:rsid w:val="0095783D"/>
    <w:rsid w:val="009600BD"/>
    <w:rsid w:val="00960618"/>
    <w:rsid w:val="009606CF"/>
    <w:rsid w:val="009616ED"/>
    <w:rsid w:val="0096198B"/>
    <w:rsid w:val="009623CD"/>
    <w:rsid w:val="009626AB"/>
    <w:rsid w:val="009627AD"/>
    <w:rsid w:val="00963184"/>
    <w:rsid w:val="0096382B"/>
    <w:rsid w:val="0096560D"/>
    <w:rsid w:val="00965E71"/>
    <w:rsid w:val="0096682D"/>
    <w:rsid w:val="00967E90"/>
    <w:rsid w:val="009701EF"/>
    <w:rsid w:val="00970462"/>
    <w:rsid w:val="009704BB"/>
    <w:rsid w:val="00970716"/>
    <w:rsid w:val="00970B35"/>
    <w:rsid w:val="00970FD9"/>
    <w:rsid w:val="00971387"/>
    <w:rsid w:val="00971586"/>
    <w:rsid w:val="00971637"/>
    <w:rsid w:val="009717F0"/>
    <w:rsid w:val="00971BC2"/>
    <w:rsid w:val="00971ED6"/>
    <w:rsid w:val="0097396D"/>
    <w:rsid w:val="0097493C"/>
    <w:rsid w:val="00974AB9"/>
    <w:rsid w:val="00975B5E"/>
    <w:rsid w:val="00976EA1"/>
    <w:rsid w:val="009771AA"/>
    <w:rsid w:val="00977533"/>
    <w:rsid w:val="009775C5"/>
    <w:rsid w:val="00977F64"/>
    <w:rsid w:val="00981225"/>
    <w:rsid w:val="00981899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40F"/>
    <w:rsid w:val="00983597"/>
    <w:rsid w:val="00983F99"/>
    <w:rsid w:val="009848CB"/>
    <w:rsid w:val="00985B05"/>
    <w:rsid w:val="00985D75"/>
    <w:rsid w:val="00986DA2"/>
    <w:rsid w:val="00987A7E"/>
    <w:rsid w:val="00987F0B"/>
    <w:rsid w:val="00990790"/>
    <w:rsid w:val="0099117B"/>
    <w:rsid w:val="00991569"/>
    <w:rsid w:val="009935AF"/>
    <w:rsid w:val="00994A90"/>
    <w:rsid w:val="0099579F"/>
    <w:rsid w:val="00996347"/>
    <w:rsid w:val="009972FA"/>
    <w:rsid w:val="009974D8"/>
    <w:rsid w:val="00997844"/>
    <w:rsid w:val="009A0E1C"/>
    <w:rsid w:val="009A100A"/>
    <w:rsid w:val="009A1763"/>
    <w:rsid w:val="009A295D"/>
    <w:rsid w:val="009A2D35"/>
    <w:rsid w:val="009A36DB"/>
    <w:rsid w:val="009A3B43"/>
    <w:rsid w:val="009A441A"/>
    <w:rsid w:val="009A4489"/>
    <w:rsid w:val="009A448F"/>
    <w:rsid w:val="009A48BC"/>
    <w:rsid w:val="009A510C"/>
    <w:rsid w:val="009A5C4D"/>
    <w:rsid w:val="009A5EF1"/>
    <w:rsid w:val="009A620B"/>
    <w:rsid w:val="009A6C1A"/>
    <w:rsid w:val="009A6C32"/>
    <w:rsid w:val="009A6F04"/>
    <w:rsid w:val="009A6F1C"/>
    <w:rsid w:val="009A72D7"/>
    <w:rsid w:val="009A73BD"/>
    <w:rsid w:val="009A7A42"/>
    <w:rsid w:val="009A7C3F"/>
    <w:rsid w:val="009A7DA9"/>
    <w:rsid w:val="009B053C"/>
    <w:rsid w:val="009B2232"/>
    <w:rsid w:val="009B27AA"/>
    <w:rsid w:val="009B2D2C"/>
    <w:rsid w:val="009B313E"/>
    <w:rsid w:val="009B34ED"/>
    <w:rsid w:val="009B4584"/>
    <w:rsid w:val="009B4C55"/>
    <w:rsid w:val="009B4C7D"/>
    <w:rsid w:val="009B4D76"/>
    <w:rsid w:val="009B5FF8"/>
    <w:rsid w:val="009B68FB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2D3"/>
    <w:rsid w:val="009C3CC3"/>
    <w:rsid w:val="009C3F60"/>
    <w:rsid w:val="009C44F3"/>
    <w:rsid w:val="009C5223"/>
    <w:rsid w:val="009C5A94"/>
    <w:rsid w:val="009C74D0"/>
    <w:rsid w:val="009C7F8C"/>
    <w:rsid w:val="009D0094"/>
    <w:rsid w:val="009D03BB"/>
    <w:rsid w:val="009D074C"/>
    <w:rsid w:val="009D0C6A"/>
    <w:rsid w:val="009D0D10"/>
    <w:rsid w:val="009D190E"/>
    <w:rsid w:val="009D1FA8"/>
    <w:rsid w:val="009D35CF"/>
    <w:rsid w:val="009D3DD0"/>
    <w:rsid w:val="009D454B"/>
    <w:rsid w:val="009D458A"/>
    <w:rsid w:val="009D4E30"/>
    <w:rsid w:val="009D5005"/>
    <w:rsid w:val="009D6026"/>
    <w:rsid w:val="009D60BF"/>
    <w:rsid w:val="009D61EE"/>
    <w:rsid w:val="009D65AC"/>
    <w:rsid w:val="009D66A8"/>
    <w:rsid w:val="009E025C"/>
    <w:rsid w:val="009E07C3"/>
    <w:rsid w:val="009E16E0"/>
    <w:rsid w:val="009E2007"/>
    <w:rsid w:val="009E2369"/>
    <w:rsid w:val="009E2A35"/>
    <w:rsid w:val="009E3900"/>
    <w:rsid w:val="009E3B87"/>
    <w:rsid w:val="009E44F9"/>
    <w:rsid w:val="009E49AC"/>
    <w:rsid w:val="009E5B08"/>
    <w:rsid w:val="009E61D8"/>
    <w:rsid w:val="009E6273"/>
    <w:rsid w:val="009E716B"/>
    <w:rsid w:val="009E72DD"/>
    <w:rsid w:val="009E771B"/>
    <w:rsid w:val="009E77D6"/>
    <w:rsid w:val="009F0037"/>
    <w:rsid w:val="009F014E"/>
    <w:rsid w:val="009F0F7A"/>
    <w:rsid w:val="009F11F3"/>
    <w:rsid w:val="009F1F1D"/>
    <w:rsid w:val="009F21A0"/>
    <w:rsid w:val="009F24C4"/>
    <w:rsid w:val="009F3E3C"/>
    <w:rsid w:val="009F4030"/>
    <w:rsid w:val="009F4961"/>
    <w:rsid w:val="009F4FC0"/>
    <w:rsid w:val="009F5489"/>
    <w:rsid w:val="009F5684"/>
    <w:rsid w:val="009F5CFC"/>
    <w:rsid w:val="009F6C81"/>
    <w:rsid w:val="009F7379"/>
    <w:rsid w:val="009F798C"/>
    <w:rsid w:val="00A012E2"/>
    <w:rsid w:val="00A0135A"/>
    <w:rsid w:val="00A014A1"/>
    <w:rsid w:val="00A025F5"/>
    <w:rsid w:val="00A02A2D"/>
    <w:rsid w:val="00A02E3D"/>
    <w:rsid w:val="00A03719"/>
    <w:rsid w:val="00A03AEC"/>
    <w:rsid w:val="00A056C2"/>
    <w:rsid w:val="00A05B8B"/>
    <w:rsid w:val="00A06804"/>
    <w:rsid w:val="00A06856"/>
    <w:rsid w:val="00A07448"/>
    <w:rsid w:val="00A11079"/>
    <w:rsid w:val="00A11243"/>
    <w:rsid w:val="00A1181A"/>
    <w:rsid w:val="00A11A5F"/>
    <w:rsid w:val="00A126BC"/>
    <w:rsid w:val="00A1283C"/>
    <w:rsid w:val="00A133F0"/>
    <w:rsid w:val="00A14146"/>
    <w:rsid w:val="00A1423E"/>
    <w:rsid w:val="00A145EE"/>
    <w:rsid w:val="00A1597D"/>
    <w:rsid w:val="00A15B83"/>
    <w:rsid w:val="00A15E6F"/>
    <w:rsid w:val="00A163F8"/>
    <w:rsid w:val="00A16882"/>
    <w:rsid w:val="00A17D3C"/>
    <w:rsid w:val="00A20B7B"/>
    <w:rsid w:val="00A21723"/>
    <w:rsid w:val="00A224B9"/>
    <w:rsid w:val="00A22FF4"/>
    <w:rsid w:val="00A230EC"/>
    <w:rsid w:val="00A2470B"/>
    <w:rsid w:val="00A250A5"/>
    <w:rsid w:val="00A25366"/>
    <w:rsid w:val="00A25373"/>
    <w:rsid w:val="00A264C8"/>
    <w:rsid w:val="00A26A60"/>
    <w:rsid w:val="00A27CED"/>
    <w:rsid w:val="00A309C1"/>
    <w:rsid w:val="00A31224"/>
    <w:rsid w:val="00A312F6"/>
    <w:rsid w:val="00A316A2"/>
    <w:rsid w:val="00A3191B"/>
    <w:rsid w:val="00A34875"/>
    <w:rsid w:val="00A34CC1"/>
    <w:rsid w:val="00A3510B"/>
    <w:rsid w:val="00A35251"/>
    <w:rsid w:val="00A354C1"/>
    <w:rsid w:val="00A3705A"/>
    <w:rsid w:val="00A37644"/>
    <w:rsid w:val="00A40385"/>
    <w:rsid w:val="00A407CF"/>
    <w:rsid w:val="00A41681"/>
    <w:rsid w:val="00A41817"/>
    <w:rsid w:val="00A41DA1"/>
    <w:rsid w:val="00A4366D"/>
    <w:rsid w:val="00A43822"/>
    <w:rsid w:val="00A43964"/>
    <w:rsid w:val="00A4421E"/>
    <w:rsid w:val="00A4450E"/>
    <w:rsid w:val="00A44820"/>
    <w:rsid w:val="00A455FE"/>
    <w:rsid w:val="00A46338"/>
    <w:rsid w:val="00A46708"/>
    <w:rsid w:val="00A46A44"/>
    <w:rsid w:val="00A46B6E"/>
    <w:rsid w:val="00A47F61"/>
    <w:rsid w:val="00A5095C"/>
    <w:rsid w:val="00A51586"/>
    <w:rsid w:val="00A51E90"/>
    <w:rsid w:val="00A52589"/>
    <w:rsid w:val="00A52D0A"/>
    <w:rsid w:val="00A52F27"/>
    <w:rsid w:val="00A53272"/>
    <w:rsid w:val="00A534BE"/>
    <w:rsid w:val="00A53635"/>
    <w:rsid w:val="00A54B62"/>
    <w:rsid w:val="00A558C9"/>
    <w:rsid w:val="00A55E49"/>
    <w:rsid w:val="00A55F44"/>
    <w:rsid w:val="00A56DFD"/>
    <w:rsid w:val="00A57722"/>
    <w:rsid w:val="00A578C1"/>
    <w:rsid w:val="00A57A6B"/>
    <w:rsid w:val="00A57FB8"/>
    <w:rsid w:val="00A6027C"/>
    <w:rsid w:val="00A606DD"/>
    <w:rsid w:val="00A6082D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07F"/>
    <w:rsid w:val="00A664F6"/>
    <w:rsid w:val="00A66B3B"/>
    <w:rsid w:val="00A67122"/>
    <w:rsid w:val="00A6795C"/>
    <w:rsid w:val="00A67CB8"/>
    <w:rsid w:val="00A67E6E"/>
    <w:rsid w:val="00A70006"/>
    <w:rsid w:val="00A705E7"/>
    <w:rsid w:val="00A71134"/>
    <w:rsid w:val="00A717DA"/>
    <w:rsid w:val="00A71F81"/>
    <w:rsid w:val="00A721C7"/>
    <w:rsid w:val="00A726C0"/>
    <w:rsid w:val="00A72825"/>
    <w:rsid w:val="00A72B0F"/>
    <w:rsid w:val="00A73D0C"/>
    <w:rsid w:val="00A7414C"/>
    <w:rsid w:val="00A748E8"/>
    <w:rsid w:val="00A762E0"/>
    <w:rsid w:val="00A76810"/>
    <w:rsid w:val="00A76B8F"/>
    <w:rsid w:val="00A778D8"/>
    <w:rsid w:val="00A8047A"/>
    <w:rsid w:val="00A80ADE"/>
    <w:rsid w:val="00A80EFB"/>
    <w:rsid w:val="00A81B69"/>
    <w:rsid w:val="00A82433"/>
    <w:rsid w:val="00A8312B"/>
    <w:rsid w:val="00A83372"/>
    <w:rsid w:val="00A83829"/>
    <w:rsid w:val="00A83D50"/>
    <w:rsid w:val="00A83F62"/>
    <w:rsid w:val="00A844CC"/>
    <w:rsid w:val="00A84586"/>
    <w:rsid w:val="00A8477F"/>
    <w:rsid w:val="00A856E4"/>
    <w:rsid w:val="00A85BA1"/>
    <w:rsid w:val="00A868EC"/>
    <w:rsid w:val="00A86968"/>
    <w:rsid w:val="00A87E7E"/>
    <w:rsid w:val="00A90367"/>
    <w:rsid w:val="00A91855"/>
    <w:rsid w:val="00A94AAA"/>
    <w:rsid w:val="00A94B5F"/>
    <w:rsid w:val="00A94BF6"/>
    <w:rsid w:val="00A959FB"/>
    <w:rsid w:val="00A95AEB"/>
    <w:rsid w:val="00A966AD"/>
    <w:rsid w:val="00A97147"/>
    <w:rsid w:val="00A975D2"/>
    <w:rsid w:val="00A97C3B"/>
    <w:rsid w:val="00A97D49"/>
    <w:rsid w:val="00AA05D6"/>
    <w:rsid w:val="00AA07C8"/>
    <w:rsid w:val="00AA0CC9"/>
    <w:rsid w:val="00AA1176"/>
    <w:rsid w:val="00AA2C0A"/>
    <w:rsid w:val="00AA2D1D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883"/>
    <w:rsid w:val="00AA6A79"/>
    <w:rsid w:val="00AA771F"/>
    <w:rsid w:val="00AA7E70"/>
    <w:rsid w:val="00AB0056"/>
    <w:rsid w:val="00AB118E"/>
    <w:rsid w:val="00AB148C"/>
    <w:rsid w:val="00AB1997"/>
    <w:rsid w:val="00AB1AF0"/>
    <w:rsid w:val="00AB2564"/>
    <w:rsid w:val="00AB2810"/>
    <w:rsid w:val="00AB2BE1"/>
    <w:rsid w:val="00AB454E"/>
    <w:rsid w:val="00AB472E"/>
    <w:rsid w:val="00AB4A15"/>
    <w:rsid w:val="00AB4CA3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96F"/>
    <w:rsid w:val="00AC0C1C"/>
    <w:rsid w:val="00AC26E0"/>
    <w:rsid w:val="00AC2733"/>
    <w:rsid w:val="00AC29C2"/>
    <w:rsid w:val="00AC2E9F"/>
    <w:rsid w:val="00AC325C"/>
    <w:rsid w:val="00AC33CA"/>
    <w:rsid w:val="00AC368F"/>
    <w:rsid w:val="00AC3796"/>
    <w:rsid w:val="00AC4099"/>
    <w:rsid w:val="00AC500A"/>
    <w:rsid w:val="00AC605A"/>
    <w:rsid w:val="00AC621C"/>
    <w:rsid w:val="00AC6F7E"/>
    <w:rsid w:val="00AC7C57"/>
    <w:rsid w:val="00AD05AF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629B"/>
    <w:rsid w:val="00AD65BB"/>
    <w:rsid w:val="00AD68EB"/>
    <w:rsid w:val="00AD6B6D"/>
    <w:rsid w:val="00AD79B1"/>
    <w:rsid w:val="00AD7B85"/>
    <w:rsid w:val="00AE07C4"/>
    <w:rsid w:val="00AE09BE"/>
    <w:rsid w:val="00AE10E4"/>
    <w:rsid w:val="00AE126F"/>
    <w:rsid w:val="00AE18AA"/>
    <w:rsid w:val="00AE1E6B"/>
    <w:rsid w:val="00AE1F05"/>
    <w:rsid w:val="00AE2336"/>
    <w:rsid w:val="00AE260E"/>
    <w:rsid w:val="00AE298E"/>
    <w:rsid w:val="00AE2C28"/>
    <w:rsid w:val="00AE3662"/>
    <w:rsid w:val="00AE4319"/>
    <w:rsid w:val="00AE4C55"/>
    <w:rsid w:val="00AE53B1"/>
    <w:rsid w:val="00AE5A8E"/>
    <w:rsid w:val="00AE5D39"/>
    <w:rsid w:val="00AE6424"/>
    <w:rsid w:val="00AE6DFA"/>
    <w:rsid w:val="00AE7047"/>
    <w:rsid w:val="00AE71A3"/>
    <w:rsid w:val="00AE7299"/>
    <w:rsid w:val="00AE7F59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5A52"/>
    <w:rsid w:val="00AF5F6C"/>
    <w:rsid w:val="00AF6100"/>
    <w:rsid w:val="00AF6BDE"/>
    <w:rsid w:val="00B0059F"/>
    <w:rsid w:val="00B0099E"/>
    <w:rsid w:val="00B0142C"/>
    <w:rsid w:val="00B03606"/>
    <w:rsid w:val="00B03DA4"/>
    <w:rsid w:val="00B05B86"/>
    <w:rsid w:val="00B062CC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1F4A"/>
    <w:rsid w:val="00B127BE"/>
    <w:rsid w:val="00B12DC2"/>
    <w:rsid w:val="00B12FBA"/>
    <w:rsid w:val="00B1356C"/>
    <w:rsid w:val="00B135B2"/>
    <w:rsid w:val="00B13B3D"/>
    <w:rsid w:val="00B16080"/>
    <w:rsid w:val="00B16788"/>
    <w:rsid w:val="00B16FCB"/>
    <w:rsid w:val="00B17933"/>
    <w:rsid w:val="00B17AC1"/>
    <w:rsid w:val="00B17F59"/>
    <w:rsid w:val="00B2008E"/>
    <w:rsid w:val="00B200C5"/>
    <w:rsid w:val="00B208CA"/>
    <w:rsid w:val="00B213B9"/>
    <w:rsid w:val="00B21A31"/>
    <w:rsid w:val="00B21CF1"/>
    <w:rsid w:val="00B21D07"/>
    <w:rsid w:val="00B21F55"/>
    <w:rsid w:val="00B226DD"/>
    <w:rsid w:val="00B228D3"/>
    <w:rsid w:val="00B23070"/>
    <w:rsid w:val="00B23DF0"/>
    <w:rsid w:val="00B241D5"/>
    <w:rsid w:val="00B241E7"/>
    <w:rsid w:val="00B2442C"/>
    <w:rsid w:val="00B247FD"/>
    <w:rsid w:val="00B257E6"/>
    <w:rsid w:val="00B25E03"/>
    <w:rsid w:val="00B2631A"/>
    <w:rsid w:val="00B26723"/>
    <w:rsid w:val="00B305B8"/>
    <w:rsid w:val="00B3088B"/>
    <w:rsid w:val="00B30B72"/>
    <w:rsid w:val="00B310A3"/>
    <w:rsid w:val="00B3192A"/>
    <w:rsid w:val="00B31949"/>
    <w:rsid w:val="00B31A6A"/>
    <w:rsid w:val="00B32252"/>
    <w:rsid w:val="00B323C0"/>
    <w:rsid w:val="00B33B44"/>
    <w:rsid w:val="00B340C5"/>
    <w:rsid w:val="00B34CC6"/>
    <w:rsid w:val="00B34E3A"/>
    <w:rsid w:val="00B35CE7"/>
    <w:rsid w:val="00B37287"/>
    <w:rsid w:val="00B37961"/>
    <w:rsid w:val="00B379C9"/>
    <w:rsid w:val="00B37FCF"/>
    <w:rsid w:val="00B40F93"/>
    <w:rsid w:val="00B4113F"/>
    <w:rsid w:val="00B41588"/>
    <w:rsid w:val="00B418F5"/>
    <w:rsid w:val="00B4315B"/>
    <w:rsid w:val="00B44298"/>
    <w:rsid w:val="00B443B0"/>
    <w:rsid w:val="00B445A4"/>
    <w:rsid w:val="00B44AD6"/>
    <w:rsid w:val="00B44AEA"/>
    <w:rsid w:val="00B454A5"/>
    <w:rsid w:val="00B467AC"/>
    <w:rsid w:val="00B46A94"/>
    <w:rsid w:val="00B47275"/>
    <w:rsid w:val="00B472E2"/>
    <w:rsid w:val="00B47F97"/>
    <w:rsid w:val="00B5031D"/>
    <w:rsid w:val="00B50DEE"/>
    <w:rsid w:val="00B511C4"/>
    <w:rsid w:val="00B51985"/>
    <w:rsid w:val="00B51AF9"/>
    <w:rsid w:val="00B51F9F"/>
    <w:rsid w:val="00B5224E"/>
    <w:rsid w:val="00B53228"/>
    <w:rsid w:val="00B53459"/>
    <w:rsid w:val="00B5388D"/>
    <w:rsid w:val="00B5448D"/>
    <w:rsid w:val="00B544F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BE9"/>
    <w:rsid w:val="00B64C45"/>
    <w:rsid w:val="00B650D8"/>
    <w:rsid w:val="00B66587"/>
    <w:rsid w:val="00B665F4"/>
    <w:rsid w:val="00B667A7"/>
    <w:rsid w:val="00B66C5B"/>
    <w:rsid w:val="00B7002B"/>
    <w:rsid w:val="00B718FB"/>
    <w:rsid w:val="00B72203"/>
    <w:rsid w:val="00B73BF7"/>
    <w:rsid w:val="00B73D36"/>
    <w:rsid w:val="00B74088"/>
    <w:rsid w:val="00B745B1"/>
    <w:rsid w:val="00B74CB7"/>
    <w:rsid w:val="00B74D9C"/>
    <w:rsid w:val="00B753D6"/>
    <w:rsid w:val="00B75935"/>
    <w:rsid w:val="00B760E8"/>
    <w:rsid w:val="00B761A7"/>
    <w:rsid w:val="00B76596"/>
    <w:rsid w:val="00B768FF"/>
    <w:rsid w:val="00B77155"/>
    <w:rsid w:val="00B77221"/>
    <w:rsid w:val="00B774EE"/>
    <w:rsid w:val="00B77878"/>
    <w:rsid w:val="00B77AFA"/>
    <w:rsid w:val="00B80476"/>
    <w:rsid w:val="00B80503"/>
    <w:rsid w:val="00B81752"/>
    <w:rsid w:val="00B81C9B"/>
    <w:rsid w:val="00B822CC"/>
    <w:rsid w:val="00B827BD"/>
    <w:rsid w:val="00B828E7"/>
    <w:rsid w:val="00B82A78"/>
    <w:rsid w:val="00B82E22"/>
    <w:rsid w:val="00B82F00"/>
    <w:rsid w:val="00B8336E"/>
    <w:rsid w:val="00B8460A"/>
    <w:rsid w:val="00B84627"/>
    <w:rsid w:val="00B84D9A"/>
    <w:rsid w:val="00B8694D"/>
    <w:rsid w:val="00B86D05"/>
    <w:rsid w:val="00B8797C"/>
    <w:rsid w:val="00B87E55"/>
    <w:rsid w:val="00B87F7A"/>
    <w:rsid w:val="00B91B9B"/>
    <w:rsid w:val="00B91BB2"/>
    <w:rsid w:val="00B94461"/>
    <w:rsid w:val="00B95335"/>
    <w:rsid w:val="00B9563C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726"/>
    <w:rsid w:val="00BA2985"/>
    <w:rsid w:val="00BA29B2"/>
    <w:rsid w:val="00BA3610"/>
    <w:rsid w:val="00BA4A77"/>
    <w:rsid w:val="00BA4A85"/>
    <w:rsid w:val="00BA4E08"/>
    <w:rsid w:val="00BA4EBE"/>
    <w:rsid w:val="00BA6A74"/>
    <w:rsid w:val="00BA72ED"/>
    <w:rsid w:val="00BB1145"/>
    <w:rsid w:val="00BB17D6"/>
    <w:rsid w:val="00BB1AA3"/>
    <w:rsid w:val="00BB1F12"/>
    <w:rsid w:val="00BB1F91"/>
    <w:rsid w:val="00BB1FF9"/>
    <w:rsid w:val="00BB25A0"/>
    <w:rsid w:val="00BB2ACF"/>
    <w:rsid w:val="00BB2DEC"/>
    <w:rsid w:val="00BB3A1C"/>
    <w:rsid w:val="00BB3C02"/>
    <w:rsid w:val="00BB40BB"/>
    <w:rsid w:val="00BB48A3"/>
    <w:rsid w:val="00BB4A75"/>
    <w:rsid w:val="00BB5A16"/>
    <w:rsid w:val="00BB5B9C"/>
    <w:rsid w:val="00BB5EE2"/>
    <w:rsid w:val="00BB5F0B"/>
    <w:rsid w:val="00BB5F90"/>
    <w:rsid w:val="00BB61A5"/>
    <w:rsid w:val="00BB6FF5"/>
    <w:rsid w:val="00BC00FB"/>
    <w:rsid w:val="00BC054F"/>
    <w:rsid w:val="00BC09B3"/>
    <w:rsid w:val="00BC0AE9"/>
    <w:rsid w:val="00BC11A3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C7935"/>
    <w:rsid w:val="00BD0C53"/>
    <w:rsid w:val="00BD0C81"/>
    <w:rsid w:val="00BD1060"/>
    <w:rsid w:val="00BD1454"/>
    <w:rsid w:val="00BD16EF"/>
    <w:rsid w:val="00BD3631"/>
    <w:rsid w:val="00BD3F3E"/>
    <w:rsid w:val="00BD49DA"/>
    <w:rsid w:val="00BD5199"/>
    <w:rsid w:val="00BD5619"/>
    <w:rsid w:val="00BD5B7E"/>
    <w:rsid w:val="00BD6281"/>
    <w:rsid w:val="00BD63AF"/>
    <w:rsid w:val="00BD74E5"/>
    <w:rsid w:val="00BD7802"/>
    <w:rsid w:val="00BD784C"/>
    <w:rsid w:val="00BE0835"/>
    <w:rsid w:val="00BE160E"/>
    <w:rsid w:val="00BE1FB3"/>
    <w:rsid w:val="00BE3567"/>
    <w:rsid w:val="00BE57A5"/>
    <w:rsid w:val="00BE5857"/>
    <w:rsid w:val="00BE59E1"/>
    <w:rsid w:val="00BE5A0F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88"/>
    <w:rsid w:val="00BF2DF1"/>
    <w:rsid w:val="00BF3613"/>
    <w:rsid w:val="00BF4694"/>
    <w:rsid w:val="00BF5064"/>
    <w:rsid w:val="00BF59A1"/>
    <w:rsid w:val="00BF647C"/>
    <w:rsid w:val="00BF6495"/>
    <w:rsid w:val="00BF660A"/>
    <w:rsid w:val="00BF67FA"/>
    <w:rsid w:val="00BF6B49"/>
    <w:rsid w:val="00BF6C27"/>
    <w:rsid w:val="00BF6C78"/>
    <w:rsid w:val="00BF7506"/>
    <w:rsid w:val="00BF7839"/>
    <w:rsid w:val="00BF7DA4"/>
    <w:rsid w:val="00C017DC"/>
    <w:rsid w:val="00C02FFF"/>
    <w:rsid w:val="00C03F94"/>
    <w:rsid w:val="00C03FBB"/>
    <w:rsid w:val="00C043C2"/>
    <w:rsid w:val="00C04A59"/>
    <w:rsid w:val="00C058D5"/>
    <w:rsid w:val="00C05B29"/>
    <w:rsid w:val="00C05EFB"/>
    <w:rsid w:val="00C05F53"/>
    <w:rsid w:val="00C061B6"/>
    <w:rsid w:val="00C065B4"/>
    <w:rsid w:val="00C06913"/>
    <w:rsid w:val="00C06AF4"/>
    <w:rsid w:val="00C07EC8"/>
    <w:rsid w:val="00C107BA"/>
    <w:rsid w:val="00C112EC"/>
    <w:rsid w:val="00C11491"/>
    <w:rsid w:val="00C11DEB"/>
    <w:rsid w:val="00C12A2F"/>
    <w:rsid w:val="00C12AEE"/>
    <w:rsid w:val="00C12B55"/>
    <w:rsid w:val="00C14514"/>
    <w:rsid w:val="00C146AE"/>
    <w:rsid w:val="00C15194"/>
    <w:rsid w:val="00C15660"/>
    <w:rsid w:val="00C15A48"/>
    <w:rsid w:val="00C15B1A"/>
    <w:rsid w:val="00C1639A"/>
    <w:rsid w:val="00C1649F"/>
    <w:rsid w:val="00C16660"/>
    <w:rsid w:val="00C17F96"/>
    <w:rsid w:val="00C20982"/>
    <w:rsid w:val="00C21697"/>
    <w:rsid w:val="00C2246B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5F4A"/>
    <w:rsid w:val="00C26E92"/>
    <w:rsid w:val="00C2721F"/>
    <w:rsid w:val="00C2747E"/>
    <w:rsid w:val="00C27615"/>
    <w:rsid w:val="00C3088B"/>
    <w:rsid w:val="00C30A34"/>
    <w:rsid w:val="00C30F8E"/>
    <w:rsid w:val="00C3107A"/>
    <w:rsid w:val="00C318FD"/>
    <w:rsid w:val="00C31B71"/>
    <w:rsid w:val="00C327B8"/>
    <w:rsid w:val="00C3321C"/>
    <w:rsid w:val="00C337FF"/>
    <w:rsid w:val="00C33B0D"/>
    <w:rsid w:val="00C342BA"/>
    <w:rsid w:val="00C34518"/>
    <w:rsid w:val="00C347AC"/>
    <w:rsid w:val="00C349D8"/>
    <w:rsid w:val="00C353D8"/>
    <w:rsid w:val="00C365D7"/>
    <w:rsid w:val="00C3662C"/>
    <w:rsid w:val="00C37A1B"/>
    <w:rsid w:val="00C405F4"/>
    <w:rsid w:val="00C40EE4"/>
    <w:rsid w:val="00C41380"/>
    <w:rsid w:val="00C4218C"/>
    <w:rsid w:val="00C42954"/>
    <w:rsid w:val="00C42C3D"/>
    <w:rsid w:val="00C431BE"/>
    <w:rsid w:val="00C43714"/>
    <w:rsid w:val="00C4495F"/>
    <w:rsid w:val="00C45B3A"/>
    <w:rsid w:val="00C46751"/>
    <w:rsid w:val="00C46B73"/>
    <w:rsid w:val="00C46CA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00B"/>
    <w:rsid w:val="00C546A8"/>
    <w:rsid w:val="00C5498A"/>
    <w:rsid w:val="00C5499C"/>
    <w:rsid w:val="00C55326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451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67CD7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7F"/>
    <w:rsid w:val="00C73DD1"/>
    <w:rsid w:val="00C7634D"/>
    <w:rsid w:val="00C763AE"/>
    <w:rsid w:val="00C76E32"/>
    <w:rsid w:val="00C77DD8"/>
    <w:rsid w:val="00C80384"/>
    <w:rsid w:val="00C80521"/>
    <w:rsid w:val="00C80782"/>
    <w:rsid w:val="00C80B7F"/>
    <w:rsid w:val="00C81023"/>
    <w:rsid w:val="00C8165F"/>
    <w:rsid w:val="00C822A5"/>
    <w:rsid w:val="00C82B76"/>
    <w:rsid w:val="00C82BF5"/>
    <w:rsid w:val="00C82FE8"/>
    <w:rsid w:val="00C8353C"/>
    <w:rsid w:val="00C8374A"/>
    <w:rsid w:val="00C8440B"/>
    <w:rsid w:val="00C84410"/>
    <w:rsid w:val="00C85ED2"/>
    <w:rsid w:val="00C91A9C"/>
    <w:rsid w:val="00C92A5B"/>
    <w:rsid w:val="00C92A81"/>
    <w:rsid w:val="00C93493"/>
    <w:rsid w:val="00C93D56"/>
    <w:rsid w:val="00C93DDD"/>
    <w:rsid w:val="00C940C5"/>
    <w:rsid w:val="00C9437F"/>
    <w:rsid w:val="00C95425"/>
    <w:rsid w:val="00C95826"/>
    <w:rsid w:val="00C958EF"/>
    <w:rsid w:val="00C96E7F"/>
    <w:rsid w:val="00C96EB4"/>
    <w:rsid w:val="00C97908"/>
    <w:rsid w:val="00C97C0C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98E"/>
    <w:rsid w:val="00CB1E51"/>
    <w:rsid w:val="00CB2470"/>
    <w:rsid w:val="00CB38CE"/>
    <w:rsid w:val="00CB39F8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06A1"/>
    <w:rsid w:val="00CC13A0"/>
    <w:rsid w:val="00CC21BF"/>
    <w:rsid w:val="00CC247B"/>
    <w:rsid w:val="00CC3CDB"/>
    <w:rsid w:val="00CC3E6F"/>
    <w:rsid w:val="00CC482C"/>
    <w:rsid w:val="00CC598C"/>
    <w:rsid w:val="00CC5C26"/>
    <w:rsid w:val="00CC6328"/>
    <w:rsid w:val="00CC6811"/>
    <w:rsid w:val="00CC6C54"/>
    <w:rsid w:val="00CC6EA3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4A57"/>
    <w:rsid w:val="00CD530E"/>
    <w:rsid w:val="00CD533E"/>
    <w:rsid w:val="00CD5AB3"/>
    <w:rsid w:val="00CD5E5C"/>
    <w:rsid w:val="00CD5E9F"/>
    <w:rsid w:val="00CD6AD2"/>
    <w:rsid w:val="00CE0429"/>
    <w:rsid w:val="00CE0A2D"/>
    <w:rsid w:val="00CE0E84"/>
    <w:rsid w:val="00CE1DD7"/>
    <w:rsid w:val="00CE1EFA"/>
    <w:rsid w:val="00CE1FF8"/>
    <w:rsid w:val="00CE206F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056"/>
    <w:rsid w:val="00CF2265"/>
    <w:rsid w:val="00CF2B28"/>
    <w:rsid w:val="00CF39CB"/>
    <w:rsid w:val="00CF3F2D"/>
    <w:rsid w:val="00CF476A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6F8B"/>
    <w:rsid w:val="00D075CA"/>
    <w:rsid w:val="00D0798D"/>
    <w:rsid w:val="00D079F3"/>
    <w:rsid w:val="00D106E0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017A"/>
    <w:rsid w:val="00D218EB"/>
    <w:rsid w:val="00D21A75"/>
    <w:rsid w:val="00D21AD0"/>
    <w:rsid w:val="00D21C80"/>
    <w:rsid w:val="00D22547"/>
    <w:rsid w:val="00D2274A"/>
    <w:rsid w:val="00D23409"/>
    <w:rsid w:val="00D23B1C"/>
    <w:rsid w:val="00D255DA"/>
    <w:rsid w:val="00D26328"/>
    <w:rsid w:val="00D26737"/>
    <w:rsid w:val="00D2678D"/>
    <w:rsid w:val="00D26B71"/>
    <w:rsid w:val="00D26E3F"/>
    <w:rsid w:val="00D26F61"/>
    <w:rsid w:val="00D27816"/>
    <w:rsid w:val="00D2796C"/>
    <w:rsid w:val="00D27A7A"/>
    <w:rsid w:val="00D305C1"/>
    <w:rsid w:val="00D3103A"/>
    <w:rsid w:val="00D314CA"/>
    <w:rsid w:val="00D31605"/>
    <w:rsid w:val="00D34E04"/>
    <w:rsid w:val="00D35816"/>
    <w:rsid w:val="00D3598E"/>
    <w:rsid w:val="00D35EC1"/>
    <w:rsid w:val="00D36DF3"/>
    <w:rsid w:val="00D3700A"/>
    <w:rsid w:val="00D37ABA"/>
    <w:rsid w:val="00D40DA5"/>
    <w:rsid w:val="00D41B7D"/>
    <w:rsid w:val="00D41F58"/>
    <w:rsid w:val="00D4260B"/>
    <w:rsid w:val="00D44466"/>
    <w:rsid w:val="00D44726"/>
    <w:rsid w:val="00D44DCE"/>
    <w:rsid w:val="00D454D3"/>
    <w:rsid w:val="00D455C7"/>
    <w:rsid w:val="00D466E4"/>
    <w:rsid w:val="00D467FD"/>
    <w:rsid w:val="00D47DB6"/>
    <w:rsid w:val="00D47EA6"/>
    <w:rsid w:val="00D503BF"/>
    <w:rsid w:val="00D5101B"/>
    <w:rsid w:val="00D511F6"/>
    <w:rsid w:val="00D522E0"/>
    <w:rsid w:val="00D52EF9"/>
    <w:rsid w:val="00D536B9"/>
    <w:rsid w:val="00D53BBB"/>
    <w:rsid w:val="00D54F5F"/>
    <w:rsid w:val="00D57060"/>
    <w:rsid w:val="00D578CF"/>
    <w:rsid w:val="00D604CA"/>
    <w:rsid w:val="00D60E12"/>
    <w:rsid w:val="00D610BD"/>
    <w:rsid w:val="00D6268F"/>
    <w:rsid w:val="00D628A9"/>
    <w:rsid w:val="00D63433"/>
    <w:rsid w:val="00D6408E"/>
    <w:rsid w:val="00D64409"/>
    <w:rsid w:val="00D64943"/>
    <w:rsid w:val="00D65073"/>
    <w:rsid w:val="00D65A92"/>
    <w:rsid w:val="00D6605A"/>
    <w:rsid w:val="00D66B61"/>
    <w:rsid w:val="00D67CCF"/>
    <w:rsid w:val="00D67F22"/>
    <w:rsid w:val="00D70067"/>
    <w:rsid w:val="00D7203E"/>
    <w:rsid w:val="00D720F5"/>
    <w:rsid w:val="00D72507"/>
    <w:rsid w:val="00D7275F"/>
    <w:rsid w:val="00D72880"/>
    <w:rsid w:val="00D72B7D"/>
    <w:rsid w:val="00D73261"/>
    <w:rsid w:val="00D750C0"/>
    <w:rsid w:val="00D75AFC"/>
    <w:rsid w:val="00D75F70"/>
    <w:rsid w:val="00D76821"/>
    <w:rsid w:val="00D77242"/>
    <w:rsid w:val="00D7734F"/>
    <w:rsid w:val="00D77B0D"/>
    <w:rsid w:val="00D8048C"/>
    <w:rsid w:val="00D81316"/>
    <w:rsid w:val="00D82275"/>
    <w:rsid w:val="00D82679"/>
    <w:rsid w:val="00D828B6"/>
    <w:rsid w:val="00D83142"/>
    <w:rsid w:val="00D83CB4"/>
    <w:rsid w:val="00D840C7"/>
    <w:rsid w:val="00D84298"/>
    <w:rsid w:val="00D842E7"/>
    <w:rsid w:val="00D84C70"/>
    <w:rsid w:val="00D84EC7"/>
    <w:rsid w:val="00D857B9"/>
    <w:rsid w:val="00D86C2B"/>
    <w:rsid w:val="00D87ADC"/>
    <w:rsid w:val="00D87CC2"/>
    <w:rsid w:val="00D90ECA"/>
    <w:rsid w:val="00D91BAD"/>
    <w:rsid w:val="00D92027"/>
    <w:rsid w:val="00D9203B"/>
    <w:rsid w:val="00D92470"/>
    <w:rsid w:val="00D92F26"/>
    <w:rsid w:val="00D933C2"/>
    <w:rsid w:val="00D93626"/>
    <w:rsid w:val="00D937AC"/>
    <w:rsid w:val="00D945AC"/>
    <w:rsid w:val="00D9476E"/>
    <w:rsid w:val="00D94A11"/>
    <w:rsid w:val="00D95E49"/>
    <w:rsid w:val="00D95F35"/>
    <w:rsid w:val="00D96665"/>
    <w:rsid w:val="00D96AEC"/>
    <w:rsid w:val="00D974D0"/>
    <w:rsid w:val="00D97EAF"/>
    <w:rsid w:val="00DA0895"/>
    <w:rsid w:val="00DA1B00"/>
    <w:rsid w:val="00DA1E9E"/>
    <w:rsid w:val="00DA253C"/>
    <w:rsid w:val="00DA3A89"/>
    <w:rsid w:val="00DA4EF0"/>
    <w:rsid w:val="00DA5BA2"/>
    <w:rsid w:val="00DA614D"/>
    <w:rsid w:val="00DA6479"/>
    <w:rsid w:val="00DA73F6"/>
    <w:rsid w:val="00DA772D"/>
    <w:rsid w:val="00DB0BEF"/>
    <w:rsid w:val="00DB0FC8"/>
    <w:rsid w:val="00DB2C93"/>
    <w:rsid w:val="00DB3747"/>
    <w:rsid w:val="00DB3F3F"/>
    <w:rsid w:val="00DB4772"/>
    <w:rsid w:val="00DB47B5"/>
    <w:rsid w:val="00DB56A2"/>
    <w:rsid w:val="00DB5FC0"/>
    <w:rsid w:val="00DB67DA"/>
    <w:rsid w:val="00DB6D8C"/>
    <w:rsid w:val="00DB7301"/>
    <w:rsid w:val="00DB7809"/>
    <w:rsid w:val="00DB7A50"/>
    <w:rsid w:val="00DB7B76"/>
    <w:rsid w:val="00DB7EFC"/>
    <w:rsid w:val="00DC0C9A"/>
    <w:rsid w:val="00DC0F7B"/>
    <w:rsid w:val="00DC12A6"/>
    <w:rsid w:val="00DC136F"/>
    <w:rsid w:val="00DC1CA4"/>
    <w:rsid w:val="00DC23D4"/>
    <w:rsid w:val="00DC254C"/>
    <w:rsid w:val="00DC3148"/>
    <w:rsid w:val="00DC3927"/>
    <w:rsid w:val="00DC45DD"/>
    <w:rsid w:val="00DC4CCF"/>
    <w:rsid w:val="00DC512D"/>
    <w:rsid w:val="00DC5162"/>
    <w:rsid w:val="00DC51C1"/>
    <w:rsid w:val="00DC5AE1"/>
    <w:rsid w:val="00DC71B0"/>
    <w:rsid w:val="00DC74AF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DE8"/>
    <w:rsid w:val="00DD7ED1"/>
    <w:rsid w:val="00DE0107"/>
    <w:rsid w:val="00DE0881"/>
    <w:rsid w:val="00DE09F6"/>
    <w:rsid w:val="00DE122A"/>
    <w:rsid w:val="00DE1C08"/>
    <w:rsid w:val="00DE2012"/>
    <w:rsid w:val="00DE23E5"/>
    <w:rsid w:val="00DE2911"/>
    <w:rsid w:val="00DE2AC7"/>
    <w:rsid w:val="00DE2BD7"/>
    <w:rsid w:val="00DE33CA"/>
    <w:rsid w:val="00DE350B"/>
    <w:rsid w:val="00DE3B55"/>
    <w:rsid w:val="00DE4CC0"/>
    <w:rsid w:val="00DE527F"/>
    <w:rsid w:val="00DE52A8"/>
    <w:rsid w:val="00DE5371"/>
    <w:rsid w:val="00DE5BB8"/>
    <w:rsid w:val="00DE63DA"/>
    <w:rsid w:val="00DF0049"/>
    <w:rsid w:val="00DF1B44"/>
    <w:rsid w:val="00DF1B9B"/>
    <w:rsid w:val="00DF1F60"/>
    <w:rsid w:val="00DF2B83"/>
    <w:rsid w:val="00DF3E0C"/>
    <w:rsid w:val="00DF403E"/>
    <w:rsid w:val="00DF485D"/>
    <w:rsid w:val="00DF4DA4"/>
    <w:rsid w:val="00DF52F9"/>
    <w:rsid w:val="00DF53F4"/>
    <w:rsid w:val="00DF5B6D"/>
    <w:rsid w:val="00DF5B81"/>
    <w:rsid w:val="00DF5FF5"/>
    <w:rsid w:val="00DF6C95"/>
    <w:rsid w:val="00DF72CF"/>
    <w:rsid w:val="00DF779B"/>
    <w:rsid w:val="00E000F1"/>
    <w:rsid w:val="00E0140A"/>
    <w:rsid w:val="00E02B7A"/>
    <w:rsid w:val="00E0302D"/>
    <w:rsid w:val="00E03307"/>
    <w:rsid w:val="00E0361F"/>
    <w:rsid w:val="00E045B3"/>
    <w:rsid w:val="00E04D04"/>
    <w:rsid w:val="00E04FC6"/>
    <w:rsid w:val="00E05EBE"/>
    <w:rsid w:val="00E05F8A"/>
    <w:rsid w:val="00E0652E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BF6"/>
    <w:rsid w:val="00E15E1C"/>
    <w:rsid w:val="00E161F4"/>
    <w:rsid w:val="00E1636A"/>
    <w:rsid w:val="00E1646B"/>
    <w:rsid w:val="00E17130"/>
    <w:rsid w:val="00E17AFB"/>
    <w:rsid w:val="00E17E94"/>
    <w:rsid w:val="00E20102"/>
    <w:rsid w:val="00E20895"/>
    <w:rsid w:val="00E2093D"/>
    <w:rsid w:val="00E20D55"/>
    <w:rsid w:val="00E20E0B"/>
    <w:rsid w:val="00E228AF"/>
    <w:rsid w:val="00E23BB7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6FA8"/>
    <w:rsid w:val="00E3722E"/>
    <w:rsid w:val="00E379AC"/>
    <w:rsid w:val="00E37FEC"/>
    <w:rsid w:val="00E40C2C"/>
    <w:rsid w:val="00E415C6"/>
    <w:rsid w:val="00E41ACC"/>
    <w:rsid w:val="00E41D80"/>
    <w:rsid w:val="00E42411"/>
    <w:rsid w:val="00E42627"/>
    <w:rsid w:val="00E429F0"/>
    <w:rsid w:val="00E43301"/>
    <w:rsid w:val="00E433BE"/>
    <w:rsid w:val="00E43C60"/>
    <w:rsid w:val="00E44D40"/>
    <w:rsid w:val="00E45374"/>
    <w:rsid w:val="00E46192"/>
    <w:rsid w:val="00E4625F"/>
    <w:rsid w:val="00E46889"/>
    <w:rsid w:val="00E46F78"/>
    <w:rsid w:val="00E47395"/>
    <w:rsid w:val="00E47833"/>
    <w:rsid w:val="00E47946"/>
    <w:rsid w:val="00E47E9E"/>
    <w:rsid w:val="00E50769"/>
    <w:rsid w:val="00E50B20"/>
    <w:rsid w:val="00E50B43"/>
    <w:rsid w:val="00E51525"/>
    <w:rsid w:val="00E52110"/>
    <w:rsid w:val="00E524E6"/>
    <w:rsid w:val="00E52FD3"/>
    <w:rsid w:val="00E537CB"/>
    <w:rsid w:val="00E5380F"/>
    <w:rsid w:val="00E53C7C"/>
    <w:rsid w:val="00E53D09"/>
    <w:rsid w:val="00E546C3"/>
    <w:rsid w:val="00E547CB"/>
    <w:rsid w:val="00E54860"/>
    <w:rsid w:val="00E54B3E"/>
    <w:rsid w:val="00E552C3"/>
    <w:rsid w:val="00E555D4"/>
    <w:rsid w:val="00E55855"/>
    <w:rsid w:val="00E55FB5"/>
    <w:rsid w:val="00E56744"/>
    <w:rsid w:val="00E5762F"/>
    <w:rsid w:val="00E576C4"/>
    <w:rsid w:val="00E60454"/>
    <w:rsid w:val="00E607BF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3FD6"/>
    <w:rsid w:val="00E64CD9"/>
    <w:rsid w:val="00E65329"/>
    <w:rsid w:val="00E653AD"/>
    <w:rsid w:val="00E658C5"/>
    <w:rsid w:val="00E65927"/>
    <w:rsid w:val="00E65B65"/>
    <w:rsid w:val="00E669A3"/>
    <w:rsid w:val="00E671AD"/>
    <w:rsid w:val="00E67AE0"/>
    <w:rsid w:val="00E70365"/>
    <w:rsid w:val="00E71A1A"/>
    <w:rsid w:val="00E71BF2"/>
    <w:rsid w:val="00E72DDC"/>
    <w:rsid w:val="00E72EA0"/>
    <w:rsid w:val="00E74076"/>
    <w:rsid w:val="00E74100"/>
    <w:rsid w:val="00E745E8"/>
    <w:rsid w:val="00E74BB6"/>
    <w:rsid w:val="00E74F39"/>
    <w:rsid w:val="00E75065"/>
    <w:rsid w:val="00E7583B"/>
    <w:rsid w:val="00E75FF3"/>
    <w:rsid w:val="00E7658C"/>
    <w:rsid w:val="00E80566"/>
    <w:rsid w:val="00E81034"/>
    <w:rsid w:val="00E8128E"/>
    <w:rsid w:val="00E81459"/>
    <w:rsid w:val="00E81549"/>
    <w:rsid w:val="00E81CB8"/>
    <w:rsid w:val="00E8201C"/>
    <w:rsid w:val="00E82246"/>
    <w:rsid w:val="00E82D63"/>
    <w:rsid w:val="00E831E2"/>
    <w:rsid w:val="00E834C4"/>
    <w:rsid w:val="00E83B67"/>
    <w:rsid w:val="00E8412A"/>
    <w:rsid w:val="00E84A00"/>
    <w:rsid w:val="00E84F4E"/>
    <w:rsid w:val="00E85053"/>
    <w:rsid w:val="00E8557B"/>
    <w:rsid w:val="00E85C26"/>
    <w:rsid w:val="00E85E22"/>
    <w:rsid w:val="00E85FD1"/>
    <w:rsid w:val="00E862A7"/>
    <w:rsid w:val="00E86309"/>
    <w:rsid w:val="00E86414"/>
    <w:rsid w:val="00E8736B"/>
    <w:rsid w:val="00E87CEC"/>
    <w:rsid w:val="00E908C5"/>
    <w:rsid w:val="00E909D7"/>
    <w:rsid w:val="00E91757"/>
    <w:rsid w:val="00E92E61"/>
    <w:rsid w:val="00E93081"/>
    <w:rsid w:val="00E936DC"/>
    <w:rsid w:val="00E93905"/>
    <w:rsid w:val="00E93D47"/>
    <w:rsid w:val="00E94072"/>
    <w:rsid w:val="00E9449A"/>
    <w:rsid w:val="00E94F1A"/>
    <w:rsid w:val="00E95D51"/>
    <w:rsid w:val="00E95E05"/>
    <w:rsid w:val="00E96315"/>
    <w:rsid w:val="00E96D3A"/>
    <w:rsid w:val="00E97C7C"/>
    <w:rsid w:val="00EA04E5"/>
    <w:rsid w:val="00EA108C"/>
    <w:rsid w:val="00EA1132"/>
    <w:rsid w:val="00EA1F2C"/>
    <w:rsid w:val="00EA2ABB"/>
    <w:rsid w:val="00EA3A26"/>
    <w:rsid w:val="00EA3B4A"/>
    <w:rsid w:val="00EA3D4E"/>
    <w:rsid w:val="00EA4216"/>
    <w:rsid w:val="00EA4EE8"/>
    <w:rsid w:val="00EA5374"/>
    <w:rsid w:val="00EA5557"/>
    <w:rsid w:val="00EA56E4"/>
    <w:rsid w:val="00EA5E23"/>
    <w:rsid w:val="00EA5FD3"/>
    <w:rsid w:val="00EA6958"/>
    <w:rsid w:val="00EA7202"/>
    <w:rsid w:val="00EA7844"/>
    <w:rsid w:val="00EB0C16"/>
    <w:rsid w:val="00EB1DBB"/>
    <w:rsid w:val="00EB1E82"/>
    <w:rsid w:val="00EB258B"/>
    <w:rsid w:val="00EB2AC9"/>
    <w:rsid w:val="00EB4267"/>
    <w:rsid w:val="00EB4906"/>
    <w:rsid w:val="00EB49FF"/>
    <w:rsid w:val="00EB5CBC"/>
    <w:rsid w:val="00EB68C8"/>
    <w:rsid w:val="00EB6C98"/>
    <w:rsid w:val="00EB7687"/>
    <w:rsid w:val="00EB7A8D"/>
    <w:rsid w:val="00EC0815"/>
    <w:rsid w:val="00EC086A"/>
    <w:rsid w:val="00EC1377"/>
    <w:rsid w:val="00EC236A"/>
    <w:rsid w:val="00EC2FA6"/>
    <w:rsid w:val="00EC4943"/>
    <w:rsid w:val="00EC49F1"/>
    <w:rsid w:val="00EC4A0B"/>
    <w:rsid w:val="00EC4A45"/>
    <w:rsid w:val="00EC4F69"/>
    <w:rsid w:val="00EC54B9"/>
    <w:rsid w:val="00EC5A4C"/>
    <w:rsid w:val="00EC5F4C"/>
    <w:rsid w:val="00EC643D"/>
    <w:rsid w:val="00EC644F"/>
    <w:rsid w:val="00EC64F0"/>
    <w:rsid w:val="00EC65CF"/>
    <w:rsid w:val="00EC6742"/>
    <w:rsid w:val="00EC749D"/>
    <w:rsid w:val="00EC7DEB"/>
    <w:rsid w:val="00EC7EF9"/>
    <w:rsid w:val="00ED064B"/>
    <w:rsid w:val="00ED1A5F"/>
    <w:rsid w:val="00ED2492"/>
    <w:rsid w:val="00ED2B04"/>
    <w:rsid w:val="00ED38E0"/>
    <w:rsid w:val="00ED4948"/>
    <w:rsid w:val="00ED49C5"/>
    <w:rsid w:val="00ED4F3A"/>
    <w:rsid w:val="00ED5598"/>
    <w:rsid w:val="00ED5677"/>
    <w:rsid w:val="00ED57E7"/>
    <w:rsid w:val="00ED5EE4"/>
    <w:rsid w:val="00ED60D6"/>
    <w:rsid w:val="00ED62CC"/>
    <w:rsid w:val="00ED67D8"/>
    <w:rsid w:val="00ED6AD6"/>
    <w:rsid w:val="00ED7EB5"/>
    <w:rsid w:val="00ED7ECA"/>
    <w:rsid w:val="00ED7F74"/>
    <w:rsid w:val="00EE0EAB"/>
    <w:rsid w:val="00EE1082"/>
    <w:rsid w:val="00EE10DC"/>
    <w:rsid w:val="00EE3821"/>
    <w:rsid w:val="00EE3F74"/>
    <w:rsid w:val="00EE4156"/>
    <w:rsid w:val="00EE4A69"/>
    <w:rsid w:val="00EE5CBF"/>
    <w:rsid w:val="00EE5EF2"/>
    <w:rsid w:val="00EE6EA9"/>
    <w:rsid w:val="00EE7106"/>
    <w:rsid w:val="00EE7E33"/>
    <w:rsid w:val="00EF0079"/>
    <w:rsid w:val="00EF0149"/>
    <w:rsid w:val="00EF0BC3"/>
    <w:rsid w:val="00EF0C02"/>
    <w:rsid w:val="00EF1F27"/>
    <w:rsid w:val="00EF2AD1"/>
    <w:rsid w:val="00EF3142"/>
    <w:rsid w:val="00EF3528"/>
    <w:rsid w:val="00EF3CC1"/>
    <w:rsid w:val="00EF4E45"/>
    <w:rsid w:val="00EF51CE"/>
    <w:rsid w:val="00EF5390"/>
    <w:rsid w:val="00EF64EB"/>
    <w:rsid w:val="00EF6A30"/>
    <w:rsid w:val="00EF7FBE"/>
    <w:rsid w:val="00F003ED"/>
    <w:rsid w:val="00F00F85"/>
    <w:rsid w:val="00F0181C"/>
    <w:rsid w:val="00F019C7"/>
    <w:rsid w:val="00F02842"/>
    <w:rsid w:val="00F032D5"/>
    <w:rsid w:val="00F0336F"/>
    <w:rsid w:val="00F03375"/>
    <w:rsid w:val="00F0356D"/>
    <w:rsid w:val="00F0396B"/>
    <w:rsid w:val="00F03AFC"/>
    <w:rsid w:val="00F066B3"/>
    <w:rsid w:val="00F06D4C"/>
    <w:rsid w:val="00F06E85"/>
    <w:rsid w:val="00F07AD6"/>
    <w:rsid w:val="00F07D1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4FE"/>
    <w:rsid w:val="00F12D8A"/>
    <w:rsid w:val="00F134C6"/>
    <w:rsid w:val="00F1359F"/>
    <w:rsid w:val="00F138F3"/>
    <w:rsid w:val="00F13B92"/>
    <w:rsid w:val="00F140CD"/>
    <w:rsid w:val="00F14A18"/>
    <w:rsid w:val="00F14B9C"/>
    <w:rsid w:val="00F14D57"/>
    <w:rsid w:val="00F15436"/>
    <w:rsid w:val="00F167CF"/>
    <w:rsid w:val="00F16F39"/>
    <w:rsid w:val="00F170F2"/>
    <w:rsid w:val="00F17AB3"/>
    <w:rsid w:val="00F17BFB"/>
    <w:rsid w:val="00F17D95"/>
    <w:rsid w:val="00F202A6"/>
    <w:rsid w:val="00F20835"/>
    <w:rsid w:val="00F2088B"/>
    <w:rsid w:val="00F2099D"/>
    <w:rsid w:val="00F20F4C"/>
    <w:rsid w:val="00F217BB"/>
    <w:rsid w:val="00F21C39"/>
    <w:rsid w:val="00F22592"/>
    <w:rsid w:val="00F233C7"/>
    <w:rsid w:val="00F23574"/>
    <w:rsid w:val="00F23BB6"/>
    <w:rsid w:val="00F25833"/>
    <w:rsid w:val="00F260FB"/>
    <w:rsid w:val="00F263A5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1C7F"/>
    <w:rsid w:val="00F328D1"/>
    <w:rsid w:val="00F3353D"/>
    <w:rsid w:val="00F34109"/>
    <w:rsid w:val="00F3466E"/>
    <w:rsid w:val="00F3469D"/>
    <w:rsid w:val="00F3659C"/>
    <w:rsid w:val="00F36F35"/>
    <w:rsid w:val="00F371BD"/>
    <w:rsid w:val="00F402AF"/>
    <w:rsid w:val="00F40B52"/>
    <w:rsid w:val="00F4160D"/>
    <w:rsid w:val="00F421B2"/>
    <w:rsid w:val="00F42204"/>
    <w:rsid w:val="00F42B28"/>
    <w:rsid w:val="00F437E6"/>
    <w:rsid w:val="00F43827"/>
    <w:rsid w:val="00F44B08"/>
    <w:rsid w:val="00F4514E"/>
    <w:rsid w:val="00F455DB"/>
    <w:rsid w:val="00F4560E"/>
    <w:rsid w:val="00F46199"/>
    <w:rsid w:val="00F466E2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808"/>
    <w:rsid w:val="00F56EBC"/>
    <w:rsid w:val="00F56ED5"/>
    <w:rsid w:val="00F6026D"/>
    <w:rsid w:val="00F602BA"/>
    <w:rsid w:val="00F60300"/>
    <w:rsid w:val="00F606FE"/>
    <w:rsid w:val="00F60954"/>
    <w:rsid w:val="00F6100A"/>
    <w:rsid w:val="00F6291E"/>
    <w:rsid w:val="00F62CEC"/>
    <w:rsid w:val="00F62FEB"/>
    <w:rsid w:val="00F63AE8"/>
    <w:rsid w:val="00F64856"/>
    <w:rsid w:val="00F64AB8"/>
    <w:rsid w:val="00F64B36"/>
    <w:rsid w:val="00F64FEA"/>
    <w:rsid w:val="00F655E2"/>
    <w:rsid w:val="00F65D2C"/>
    <w:rsid w:val="00F65DBA"/>
    <w:rsid w:val="00F660AB"/>
    <w:rsid w:val="00F6665C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290"/>
    <w:rsid w:val="00F73778"/>
    <w:rsid w:val="00F73EB7"/>
    <w:rsid w:val="00F74BC6"/>
    <w:rsid w:val="00F757DB"/>
    <w:rsid w:val="00F76B3E"/>
    <w:rsid w:val="00F76BB1"/>
    <w:rsid w:val="00F77624"/>
    <w:rsid w:val="00F7765D"/>
    <w:rsid w:val="00F80A36"/>
    <w:rsid w:val="00F81A0B"/>
    <w:rsid w:val="00F81FBA"/>
    <w:rsid w:val="00F8206A"/>
    <w:rsid w:val="00F825EF"/>
    <w:rsid w:val="00F82D65"/>
    <w:rsid w:val="00F8335C"/>
    <w:rsid w:val="00F8357F"/>
    <w:rsid w:val="00F836C4"/>
    <w:rsid w:val="00F84198"/>
    <w:rsid w:val="00F843F1"/>
    <w:rsid w:val="00F84619"/>
    <w:rsid w:val="00F849C2"/>
    <w:rsid w:val="00F84C21"/>
    <w:rsid w:val="00F84ED8"/>
    <w:rsid w:val="00F85DC7"/>
    <w:rsid w:val="00F90011"/>
    <w:rsid w:val="00F906E6"/>
    <w:rsid w:val="00F907BC"/>
    <w:rsid w:val="00F910FB"/>
    <w:rsid w:val="00F91296"/>
    <w:rsid w:val="00F91466"/>
    <w:rsid w:val="00F920BD"/>
    <w:rsid w:val="00F923C8"/>
    <w:rsid w:val="00F92845"/>
    <w:rsid w:val="00F92916"/>
    <w:rsid w:val="00F937D4"/>
    <w:rsid w:val="00F93BC7"/>
    <w:rsid w:val="00F93F46"/>
    <w:rsid w:val="00F9447F"/>
    <w:rsid w:val="00F9492B"/>
    <w:rsid w:val="00F94D16"/>
    <w:rsid w:val="00F9505B"/>
    <w:rsid w:val="00F957C0"/>
    <w:rsid w:val="00FA0025"/>
    <w:rsid w:val="00FA029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469D"/>
    <w:rsid w:val="00FA5EBF"/>
    <w:rsid w:val="00FA6853"/>
    <w:rsid w:val="00FA6CDA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350"/>
    <w:rsid w:val="00FB38F1"/>
    <w:rsid w:val="00FB3958"/>
    <w:rsid w:val="00FB3D95"/>
    <w:rsid w:val="00FB3F85"/>
    <w:rsid w:val="00FB43BF"/>
    <w:rsid w:val="00FB4400"/>
    <w:rsid w:val="00FB4493"/>
    <w:rsid w:val="00FB48EF"/>
    <w:rsid w:val="00FB4C83"/>
    <w:rsid w:val="00FB5CAF"/>
    <w:rsid w:val="00FB62AF"/>
    <w:rsid w:val="00FB7F3B"/>
    <w:rsid w:val="00FC0096"/>
    <w:rsid w:val="00FC0BD2"/>
    <w:rsid w:val="00FC0EA5"/>
    <w:rsid w:val="00FC22C9"/>
    <w:rsid w:val="00FC32EE"/>
    <w:rsid w:val="00FC39D4"/>
    <w:rsid w:val="00FC3B02"/>
    <w:rsid w:val="00FC5915"/>
    <w:rsid w:val="00FC65AC"/>
    <w:rsid w:val="00FC6AD0"/>
    <w:rsid w:val="00FC7F2E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392"/>
    <w:rsid w:val="00FE15D7"/>
    <w:rsid w:val="00FE1FC4"/>
    <w:rsid w:val="00FE2822"/>
    <w:rsid w:val="00FE377B"/>
    <w:rsid w:val="00FE3B59"/>
    <w:rsid w:val="00FE3C59"/>
    <w:rsid w:val="00FE4299"/>
    <w:rsid w:val="00FE522B"/>
    <w:rsid w:val="00FE5653"/>
    <w:rsid w:val="00FE58AD"/>
    <w:rsid w:val="00FE6112"/>
    <w:rsid w:val="00FE6B9D"/>
    <w:rsid w:val="00FE7049"/>
    <w:rsid w:val="00FE7376"/>
    <w:rsid w:val="00FE7C39"/>
    <w:rsid w:val="00FF0928"/>
    <w:rsid w:val="00FF0C24"/>
    <w:rsid w:val="00FF0EEB"/>
    <w:rsid w:val="00FF110A"/>
    <w:rsid w:val="00FF123C"/>
    <w:rsid w:val="00FF250B"/>
    <w:rsid w:val="00FF2A0C"/>
    <w:rsid w:val="00FF3119"/>
    <w:rsid w:val="00FF5C42"/>
    <w:rsid w:val="00FF5D65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BF27AB"/>
  <w15:chartTrackingRefBased/>
  <w15:docId w15:val="{C3122872-6468-4F88-B7ED-7474963D0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720F5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rsid w:val="009C1D1E"/>
    <w:pPr>
      <w:spacing w:after="120"/>
    </w:pPr>
  </w:style>
  <w:style w:type="table" w:styleId="a9">
    <w:name w:val="Table Grid"/>
    <w:aliases w:val="TableGrid"/>
    <w:basedOn w:val="a2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aptions,C"/>
    <w:basedOn w:val="a"/>
    <w:next w:val="a"/>
    <w:link w:val="Char2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굴림" w:eastAsia="굴림"/>
      <w:sz w:val="18"/>
      <w:szCs w:val="18"/>
    </w:rPr>
  </w:style>
  <w:style w:type="character" w:customStyle="1" w:styleId="Char3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"/>
    <w:basedOn w:val="a"/>
    <w:link w:val="Char4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qFormat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a"/>
    <w:qFormat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5"/>
    <w:rsid w:val="00AB2810"/>
    <w:rPr>
      <w:rFonts w:ascii="맑은 고딕" w:hAnsi="맑은 고딕"/>
      <w:sz w:val="18"/>
      <w:szCs w:val="18"/>
    </w:rPr>
  </w:style>
  <w:style w:type="character" w:customStyle="1" w:styleId="Char5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1">
    <w:name w:val="본문 Char"/>
    <w:link w:val="a0"/>
    <w:rsid w:val="00862597"/>
    <w:rPr>
      <w:lang w:val="en-GB" w:eastAsia="en-US"/>
    </w:rPr>
  </w:style>
  <w:style w:type="character" w:customStyle="1" w:styleId="Char4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qFormat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0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6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1"/>
    <w:link w:val="a6"/>
    <w:semiHidden/>
    <w:rsid w:val="000D182E"/>
    <w:rPr>
      <w:rFonts w:ascii="Arial" w:hAnsi="Arial"/>
      <w:lang w:val="en-GB" w:eastAsia="en-US"/>
    </w:rPr>
  </w:style>
  <w:style w:type="character" w:customStyle="1" w:styleId="Char6">
    <w:name w:val="메모 주제 Char"/>
    <w:basedOn w:val="Char0"/>
    <w:link w:val="af5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character" w:customStyle="1" w:styleId="2Char">
    <w:name w:val="본문 2 Char"/>
    <w:link w:val="22"/>
    <w:uiPriority w:val="99"/>
    <w:semiHidden/>
    <w:rsid w:val="007324C4"/>
    <w:rPr>
      <w:rFonts w:ascii="Times New Roman" w:hAnsi="Times New Roman"/>
      <w:sz w:val="20"/>
      <w:szCs w:val="20"/>
      <w:lang w:val="en-GB"/>
    </w:rPr>
  </w:style>
  <w:style w:type="paragraph" w:styleId="22">
    <w:name w:val="Body Text 2"/>
    <w:basedOn w:val="a"/>
    <w:link w:val="2Char"/>
    <w:uiPriority w:val="99"/>
    <w:rsid w:val="007324C4"/>
    <w:pPr>
      <w:spacing w:after="180" w:line="480" w:lineRule="auto"/>
    </w:pPr>
    <w:rPr>
      <w:lang w:eastAsia="ko-KR"/>
    </w:rPr>
  </w:style>
  <w:style w:type="character" w:customStyle="1" w:styleId="2Char1">
    <w:name w:val="본문 2 Char1"/>
    <w:basedOn w:val="a1"/>
    <w:rsid w:val="007324C4"/>
    <w:rPr>
      <w:lang w:val="en-GB" w:eastAsia="en-US"/>
    </w:rPr>
  </w:style>
  <w:style w:type="paragraph" w:styleId="af6">
    <w:name w:val="No Spacing"/>
    <w:uiPriority w:val="1"/>
    <w:qFormat/>
    <w:rsid w:val="00AE53B1"/>
    <w:rPr>
      <w:lang w:val="en-GB" w:eastAsia="en-US"/>
    </w:rPr>
  </w:style>
  <w:style w:type="paragraph" w:styleId="af7">
    <w:name w:val="Subtitle"/>
    <w:basedOn w:val="a"/>
    <w:next w:val="a"/>
    <w:link w:val="Char7"/>
    <w:qFormat/>
    <w:rsid w:val="00AE53B1"/>
    <w:pPr>
      <w:spacing w:after="60"/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7">
    <w:name w:val="부제 Char"/>
    <w:basedOn w:val="a1"/>
    <w:link w:val="af7"/>
    <w:rsid w:val="00AE53B1"/>
    <w:rPr>
      <w:rFonts w:asciiTheme="minorHAnsi" w:eastAsiaTheme="minorEastAsia" w:hAnsiTheme="minorHAnsi" w:cstheme="minorBidi"/>
      <w:sz w:val="24"/>
      <w:szCs w:val="24"/>
      <w:lang w:val="en-GB" w:eastAsia="en-US"/>
    </w:rPr>
  </w:style>
  <w:style w:type="paragraph" w:customStyle="1" w:styleId="B2">
    <w:name w:val="B2+"/>
    <w:basedOn w:val="B20"/>
    <w:uiPriority w:val="99"/>
    <w:qFormat/>
    <w:rsid w:val="00B05B86"/>
    <w:pPr>
      <w:numPr>
        <w:numId w:val="34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17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4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5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0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9422A-CF64-4DFB-A0EE-5EB829EFB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992</Words>
  <Characters>5656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6635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LGE</cp:lastModifiedBy>
  <cp:revision>2</cp:revision>
  <cp:lastPrinted>2013-04-01T03:20:00Z</cp:lastPrinted>
  <dcterms:created xsi:type="dcterms:W3CDTF">2025-11-07T11:32:00Z</dcterms:created>
  <dcterms:modified xsi:type="dcterms:W3CDTF">2025-11-07T11:32:00Z</dcterms:modified>
</cp:coreProperties>
</file>