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14B90432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AF1AD6">
        <w:rPr>
          <w:rFonts w:ascii="Arial" w:hAnsi="Arial" w:cs="Arial"/>
          <w:b/>
          <w:bCs/>
          <w:sz w:val="22"/>
          <w:szCs w:val="22"/>
        </w:rPr>
        <w:t>7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C057B3">
        <w:rPr>
          <w:rFonts w:ascii="Arial" w:hAnsi="Arial" w:cs="Arial"/>
          <w:b/>
          <w:bCs/>
          <w:sz w:val="22"/>
          <w:szCs w:val="22"/>
        </w:rPr>
        <w:t>5</w:t>
      </w:r>
      <w:r w:rsidR="008B307B" w:rsidRPr="008B307B">
        <w:rPr>
          <w:rFonts w:ascii="Arial" w:hAnsi="Arial" w:cs="Arial"/>
          <w:b/>
          <w:bCs/>
          <w:sz w:val="22"/>
          <w:szCs w:val="22"/>
        </w:rPr>
        <w:t>207</w:t>
      </w:r>
      <w:r w:rsidR="00591D08">
        <w:rPr>
          <w:rFonts w:ascii="Arial" w:hAnsi="Arial" w:cs="Arial"/>
          <w:b/>
          <w:bCs/>
          <w:sz w:val="22"/>
          <w:szCs w:val="22"/>
        </w:rPr>
        <w:t>9</w:t>
      </w:r>
      <w:r w:rsidR="003474ED">
        <w:rPr>
          <w:rFonts w:ascii="Arial" w:hAnsi="Arial" w:cs="Arial"/>
          <w:b/>
          <w:bCs/>
          <w:sz w:val="22"/>
          <w:szCs w:val="22"/>
        </w:rPr>
        <w:t>8</w:t>
      </w:r>
    </w:p>
    <w:p w14:paraId="11D9F0EF" w14:textId="279DB728" w:rsidR="00C8121F" w:rsidRPr="00B56FFA" w:rsidRDefault="00AF1AD6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Dallas, Texas, USA</w:t>
      </w:r>
      <w:r w:rsidR="00256764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 xml:space="preserve">November </w:t>
      </w:r>
      <w:r w:rsidR="00256764">
        <w:rPr>
          <w:rFonts w:cs="Arial"/>
          <w:i w:val="0"/>
          <w:sz w:val="22"/>
          <w:szCs w:val="24"/>
        </w:rPr>
        <w:t>October</w:t>
      </w:r>
      <w:r w:rsidR="00206BD0">
        <w:rPr>
          <w:rFonts w:cs="Arial"/>
          <w:i w:val="0"/>
          <w:sz w:val="22"/>
          <w:szCs w:val="24"/>
        </w:rPr>
        <w:t xml:space="preserve"> </w:t>
      </w:r>
      <w:r w:rsidR="00A333E7">
        <w:rPr>
          <w:rFonts w:cs="Arial"/>
          <w:i w:val="0"/>
          <w:sz w:val="22"/>
          <w:szCs w:val="24"/>
        </w:rPr>
        <w:t>1</w:t>
      </w:r>
      <w:r>
        <w:rPr>
          <w:rFonts w:cs="Arial"/>
          <w:i w:val="0"/>
          <w:sz w:val="22"/>
          <w:szCs w:val="24"/>
        </w:rPr>
        <w:t>7</w:t>
      </w:r>
      <w:r w:rsidR="00A333E7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21</w:t>
      </w:r>
      <w:r w:rsidR="00A333E7">
        <w:rPr>
          <w:rFonts w:cs="Arial"/>
          <w:i w:val="0"/>
          <w:sz w:val="22"/>
          <w:szCs w:val="24"/>
        </w:rPr>
        <w:t>,</w:t>
      </w:r>
      <w:r w:rsidR="00E87CB1" w:rsidRPr="00B56FFA">
        <w:rPr>
          <w:rFonts w:cs="Arial"/>
          <w:i w:val="0"/>
          <w:sz w:val="22"/>
          <w:szCs w:val="24"/>
        </w:rPr>
        <w:t xml:space="preserve"> 202</w:t>
      </w:r>
      <w:r w:rsidR="003530CF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75AFAABE" w:rsidR="00BC335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4984A925" w14:textId="77777777" w:rsidR="00591D08" w:rsidRPr="00B56FFA" w:rsidRDefault="00591D08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5A24BE3D" w14:textId="22728610" w:rsidR="00591D08" w:rsidRPr="00C1690D" w:rsidRDefault="00591D08" w:rsidP="00591D08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ab/>
      </w:r>
      <w:r w:rsidR="00E42368" w:rsidRPr="00E42368">
        <w:rPr>
          <w:rFonts w:ascii="Arial" w:hAnsi="Arial"/>
          <w:sz w:val="22"/>
        </w:rPr>
        <w:t xml:space="preserve">Input on 6G </w:t>
      </w:r>
      <w:r w:rsidR="003474ED">
        <w:rPr>
          <w:rFonts w:ascii="Arial" w:hAnsi="Arial"/>
          <w:sz w:val="22"/>
        </w:rPr>
        <w:t>Operational Efficiency</w:t>
      </w:r>
    </w:p>
    <w:p w14:paraId="00A480DC" w14:textId="4719D76D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591D08">
        <w:rPr>
          <w:rFonts w:ascii="Arial" w:hAnsi="Arial"/>
          <w:sz w:val="22"/>
        </w:rPr>
        <w:t>8.</w:t>
      </w:r>
      <w:r w:rsidR="003474ED">
        <w:rPr>
          <w:rFonts w:ascii="Arial" w:hAnsi="Arial"/>
          <w:sz w:val="22"/>
        </w:rPr>
        <w:t>12.2.1</w:t>
      </w:r>
      <w:r w:rsidR="00A61FDC">
        <w:rPr>
          <w:rFonts w:ascii="Arial" w:hAnsi="Arial"/>
          <w:sz w:val="22"/>
        </w:rPr>
        <w:tab/>
      </w:r>
      <w:r w:rsidR="00A61FDC">
        <w:rPr>
          <w:rFonts w:ascii="Arial" w:hAnsi="Arial"/>
          <w:sz w:val="22"/>
        </w:rPr>
        <w:tab/>
      </w:r>
      <w:r w:rsidR="00425D5A">
        <w:rPr>
          <w:rFonts w:ascii="Arial" w:hAnsi="Arial"/>
          <w:sz w:val="22"/>
        </w:rPr>
        <w:t xml:space="preserve"> </w:t>
      </w:r>
    </w:p>
    <w:p w14:paraId="3E6D659B" w14:textId="0B53ED2E" w:rsidR="00493B5D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</w:t>
      </w:r>
      <w:r w:rsidR="00987E81" w:rsidRPr="00B56FFA">
        <w:rPr>
          <w:rFonts w:ascii="Arial" w:hAnsi="Arial"/>
          <w:b/>
          <w:sz w:val="22"/>
        </w:rPr>
        <w:t xml:space="preserve"> </w:t>
      </w:r>
    </w:p>
    <w:bookmarkEnd w:id="0"/>
    <w:p w14:paraId="2C0EDD71" w14:textId="43B9AEC2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086ECD">
        <w:rPr>
          <w:rFonts w:ascii="Arial" w:hAnsi="Arial"/>
          <w:sz w:val="22"/>
        </w:rPr>
        <w:t>D</w:t>
      </w:r>
      <w:r w:rsidR="00591D08">
        <w:rPr>
          <w:rFonts w:ascii="Arial" w:hAnsi="Arial"/>
          <w:sz w:val="22"/>
        </w:rPr>
        <w:t>iscussion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0AD066F5" w14:textId="5E6CD8BE" w:rsidR="00154AB1" w:rsidRPr="00355E2B" w:rsidRDefault="00086ECD" w:rsidP="00355E2B">
      <w:r>
        <w:t xml:space="preserve">In this paper we </w:t>
      </w:r>
      <w:r w:rsidR="00591D08">
        <w:t xml:space="preserve">discuss some of our views on </w:t>
      </w:r>
      <w:r w:rsidR="00CD58C2">
        <w:t xml:space="preserve">6G </w:t>
      </w:r>
      <w:r w:rsidR="003474ED">
        <w:t>Operational efficiency</w:t>
      </w:r>
      <w:r w:rsidR="00591D08">
        <w:t xml:space="preserve">. 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4432FBF9" w14:textId="4FF2B240" w:rsidR="003474ED" w:rsidRDefault="003474ED" w:rsidP="00170D94">
      <w:bookmarkStart w:id="2" w:name="_Ref92297796"/>
      <w:r>
        <w:t>Although we have provided similar input under the 6G General RF and UE RF and 6G spectrum agenda item, we will provide input here on 5G Re-use for 6GR.</w:t>
      </w:r>
    </w:p>
    <w:p w14:paraId="064E860B" w14:textId="05829026" w:rsidR="003474ED" w:rsidRDefault="003474ED" w:rsidP="00170D94">
      <w:r>
        <w:t xml:space="preserve">Obviously, a lot of work has gone into developing the 5G NR band combination tables and database and the MSD requirements. One way to improve efficiency is to re-use work that has already been done, rather than reinventing the wheel. </w:t>
      </w:r>
    </w:p>
    <w:p w14:paraId="00DE8B6F" w14:textId="78028B25" w:rsidR="003474ED" w:rsidRPr="002240E9" w:rsidRDefault="002240E9" w:rsidP="00170D94">
      <w:pPr>
        <w:rPr>
          <w:b/>
          <w:bCs/>
        </w:rPr>
      </w:pPr>
      <w:bookmarkStart w:id="3" w:name="_Hlk213425336"/>
      <w:r w:rsidRPr="002240E9">
        <w:rPr>
          <w:b/>
          <w:bCs/>
        </w:rPr>
        <w:t xml:space="preserve">Observation: An effective way to improve efficiency is to re-use work that has already been done, when possible. </w:t>
      </w:r>
    </w:p>
    <w:p w14:paraId="7ECC4896" w14:textId="15CC7C58" w:rsidR="002240E9" w:rsidRPr="002240E9" w:rsidRDefault="002240E9" w:rsidP="00170D94">
      <w:pPr>
        <w:rPr>
          <w:b/>
          <w:bCs/>
        </w:rPr>
      </w:pPr>
      <w:r w:rsidRPr="002240E9">
        <w:rPr>
          <w:b/>
          <w:bCs/>
        </w:rPr>
        <w:t>Proposal: To improve operation efficiency, RAN4 should study if the 5G NR band combination database and MSD requirements to see what can be re-used for 6GR</w:t>
      </w:r>
      <w:bookmarkEnd w:id="3"/>
      <w:r w:rsidRPr="002240E9">
        <w:rPr>
          <w:b/>
          <w:bCs/>
        </w:rPr>
        <w:t xml:space="preserve">. </w:t>
      </w:r>
    </w:p>
    <w:p w14:paraId="22A67C2B" w14:textId="77777777" w:rsidR="00CD58C2" w:rsidRDefault="00CD58C2" w:rsidP="00170D94"/>
    <w:bookmarkEnd w:id="2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73D581B1" w14:textId="77777777" w:rsidR="002240E9" w:rsidRPr="002240E9" w:rsidRDefault="002240E9" w:rsidP="002240E9">
      <w:pPr>
        <w:rPr>
          <w:b/>
          <w:bCs/>
        </w:rPr>
      </w:pPr>
      <w:r w:rsidRPr="002240E9">
        <w:rPr>
          <w:b/>
          <w:bCs/>
        </w:rPr>
        <w:t xml:space="preserve">Observation: An effective way to improve efficiency is to re-use work that has already been done, when possible. </w:t>
      </w:r>
    </w:p>
    <w:p w14:paraId="1454513F" w14:textId="14FED2B8" w:rsidR="00074F2F" w:rsidRDefault="002240E9" w:rsidP="001D605F">
      <w:pPr>
        <w:rPr>
          <w:b/>
          <w:bCs/>
        </w:rPr>
      </w:pPr>
      <w:r w:rsidRPr="002240E9">
        <w:rPr>
          <w:b/>
          <w:bCs/>
        </w:rPr>
        <w:t>Proposal: To improve operation efficiency, RAN4 should study if the 5G NR band combination database and MSD requirements to see what can be re-used for 6GR</w:t>
      </w:r>
      <w:r w:rsidR="00892F0F" w:rsidRPr="00074F2F">
        <w:rPr>
          <w:b/>
          <w:bCs/>
        </w:rPr>
        <w:t xml:space="preserve"> 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6C3C67DA" w14:textId="41AA9F2B" w:rsidR="00AF1AD6" w:rsidRDefault="002240E9" w:rsidP="009B7737">
      <w:pPr>
        <w:pStyle w:val="ListParagraph"/>
        <w:numPr>
          <w:ilvl w:val="0"/>
          <w:numId w:val="17"/>
        </w:numPr>
      </w:pPr>
      <w:bookmarkStart w:id="4" w:name="_Ref193093429"/>
      <w:bookmarkStart w:id="5" w:name="_Ref213418325"/>
      <w:bookmarkEnd w:id="4"/>
      <w:r w:rsidRPr="002240E9">
        <w:t>R4-2514648</w:t>
      </w:r>
      <w:r w:rsidRPr="002240E9">
        <w:t xml:space="preserve"> </w:t>
      </w:r>
      <w:r w:rsidR="00014F26">
        <w:t>“</w:t>
      </w:r>
      <w:r w:rsidRPr="002240E9">
        <w:t>Way Forward for [116bis][111] 6G operation efficiency</w:t>
      </w:r>
      <w:r w:rsidR="00014F26">
        <w:t xml:space="preserve">,” RAN4#116bis, </w:t>
      </w:r>
      <w:bookmarkEnd w:id="5"/>
      <w:r w:rsidRPr="002240E9">
        <w:t>CATT</w:t>
      </w:r>
    </w:p>
    <w:p w14:paraId="31AA8D9B" w14:textId="2466E651" w:rsidR="00E42368" w:rsidRPr="005526F0" w:rsidRDefault="00E42368" w:rsidP="002240E9">
      <w:pPr>
        <w:ind w:left="360"/>
      </w:pPr>
    </w:p>
    <w:sectPr w:rsidR="00E42368" w:rsidRPr="005526F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E972" w14:textId="77777777" w:rsidR="00094AF6" w:rsidRDefault="00094AF6">
      <w:r>
        <w:separator/>
      </w:r>
    </w:p>
  </w:endnote>
  <w:endnote w:type="continuationSeparator" w:id="0">
    <w:p w14:paraId="06C87465" w14:textId="77777777" w:rsidR="00094AF6" w:rsidRDefault="00094AF6">
      <w:r>
        <w:continuationSeparator/>
      </w:r>
    </w:p>
  </w:endnote>
  <w:endnote w:type="continuationNotice" w:id="1">
    <w:p w14:paraId="75CF74B3" w14:textId="77777777" w:rsidR="00094AF6" w:rsidRDefault="00094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1BBFA" w14:textId="77777777" w:rsidR="00094AF6" w:rsidRDefault="00094AF6">
      <w:r>
        <w:separator/>
      </w:r>
    </w:p>
  </w:footnote>
  <w:footnote w:type="continuationSeparator" w:id="0">
    <w:p w14:paraId="6674147B" w14:textId="77777777" w:rsidR="00094AF6" w:rsidRDefault="00094AF6">
      <w:r>
        <w:continuationSeparator/>
      </w:r>
    </w:p>
  </w:footnote>
  <w:footnote w:type="continuationNotice" w:id="1">
    <w:p w14:paraId="2BD06E70" w14:textId="77777777" w:rsidR="00094AF6" w:rsidRDefault="00094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4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703A4"/>
    <w:multiLevelType w:val="hybridMultilevel"/>
    <w:tmpl w:val="E80CA48C"/>
    <w:lvl w:ilvl="0" w:tplc="5F665344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6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7"/>
  </w:num>
  <w:num w:numId="2" w16cid:durableId="870923146">
    <w:abstractNumId w:val="3"/>
  </w:num>
  <w:num w:numId="3" w16cid:durableId="785389733">
    <w:abstractNumId w:val="11"/>
  </w:num>
  <w:num w:numId="4" w16cid:durableId="1072851090">
    <w:abstractNumId w:val="21"/>
  </w:num>
  <w:num w:numId="5" w16cid:durableId="1338845787">
    <w:abstractNumId w:val="24"/>
  </w:num>
  <w:num w:numId="6" w16cid:durableId="1366056817">
    <w:abstractNumId w:val="25"/>
  </w:num>
  <w:num w:numId="7" w16cid:durableId="662781214">
    <w:abstractNumId w:val="23"/>
  </w:num>
  <w:num w:numId="8" w16cid:durableId="1611009480">
    <w:abstractNumId w:val="19"/>
  </w:num>
  <w:num w:numId="9" w16cid:durableId="1541281856">
    <w:abstractNumId w:val="4"/>
  </w:num>
  <w:num w:numId="10" w16cid:durableId="1194541630">
    <w:abstractNumId w:val="27"/>
  </w:num>
  <w:num w:numId="11" w16cid:durableId="339699112">
    <w:abstractNumId w:val="12"/>
  </w:num>
  <w:num w:numId="12" w16cid:durableId="465270902">
    <w:abstractNumId w:val="6"/>
  </w:num>
  <w:num w:numId="13" w16cid:durableId="2145779748">
    <w:abstractNumId w:val="5"/>
  </w:num>
  <w:num w:numId="14" w16cid:durableId="2130970816">
    <w:abstractNumId w:val="16"/>
  </w:num>
  <w:num w:numId="15" w16cid:durableId="1296370644">
    <w:abstractNumId w:val="22"/>
  </w:num>
  <w:num w:numId="16" w16cid:durableId="1658412998">
    <w:abstractNumId w:val="20"/>
  </w:num>
  <w:num w:numId="17" w16cid:durableId="1588730628">
    <w:abstractNumId w:val="8"/>
  </w:num>
  <w:num w:numId="18" w16cid:durableId="78404807">
    <w:abstractNumId w:val="2"/>
  </w:num>
  <w:num w:numId="19" w16cid:durableId="824274728">
    <w:abstractNumId w:val="9"/>
  </w:num>
  <w:num w:numId="20" w16cid:durableId="1147088077">
    <w:abstractNumId w:val="13"/>
  </w:num>
  <w:num w:numId="21" w16cid:durableId="1230576148">
    <w:abstractNumId w:val="17"/>
  </w:num>
  <w:num w:numId="22" w16cid:durableId="1764572239">
    <w:abstractNumId w:val="18"/>
  </w:num>
  <w:num w:numId="23" w16cid:durableId="1316839752">
    <w:abstractNumId w:val="14"/>
  </w:num>
  <w:num w:numId="24" w16cid:durableId="152263208">
    <w:abstractNumId w:val="26"/>
  </w:num>
  <w:num w:numId="25" w16cid:durableId="744762152">
    <w:abstractNumId w:val="10"/>
  </w:num>
  <w:num w:numId="26" w16cid:durableId="908660746">
    <w:abstractNumId w:val="1"/>
  </w:num>
  <w:num w:numId="27" w16cid:durableId="49086943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4F26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A56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4F2F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7F5"/>
    <w:rsid w:val="000C38C6"/>
    <w:rsid w:val="000C393F"/>
    <w:rsid w:val="000C3A7D"/>
    <w:rsid w:val="000C3DD8"/>
    <w:rsid w:val="000C3FAE"/>
    <w:rsid w:val="000C4065"/>
    <w:rsid w:val="000C4137"/>
    <w:rsid w:val="000C42E6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1C7F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5F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0E9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4DA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7A9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22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007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5C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CEF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4E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605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DD9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1CF8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3EA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B5D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5B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8E7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08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E5C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A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5A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2F0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07B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C9F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55E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1B7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AD6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1D6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61F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8C2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68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76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2C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91E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E8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www.w3.org/2000/xmlns/"/>
    <ds:schemaRef ds:uri="a7036771-d2e9-4e8a-9ef7-3a342200a421"/>
    <ds:schemaRef ds:uri="http://schemas.microsoft.com/office/infopath/2007/PartnerControls"/>
    <ds:schemaRef ds:uri="e51413fb-b6f8-4f29-abc2-eb20455e809e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7036771-d2e9-4e8a-9ef7-3a342200a421"/>
    <ds:schemaRef ds:uri="e51413fb-b6f8-4f29-abc2-eb20455e809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216</Words>
  <Characters>1123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Bill Shvodian</cp:lastModifiedBy>
  <cp:revision>3</cp:revision>
  <cp:lastPrinted>2020-02-14T19:36:00Z</cp:lastPrinted>
  <dcterms:created xsi:type="dcterms:W3CDTF">2025-11-07T21:13:00Z</dcterms:created>
  <dcterms:modified xsi:type="dcterms:W3CDTF">2025-11-07T21:30:00Z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