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CE85F">
      <w:pPr>
        <w:pStyle w:val="37"/>
        <w:tabs>
          <w:tab w:val="right" w:pos="9781"/>
          <w:tab w:val="clear" w:pos="4153"/>
          <w:tab w:val="clear" w:pos="8306"/>
        </w:tabs>
        <w:rPr>
          <w:rFonts w:hint="default" w:ascii="Arial" w:hAnsi="Arial" w:cs="Arial"/>
          <w:b/>
          <w:bCs/>
          <w:sz w:val="22"/>
          <w:lang w:val="fr-FR"/>
        </w:rPr>
      </w:pPr>
      <w:r>
        <w:rPr>
          <w:rFonts w:ascii="Arial" w:hAnsi="Arial" w:cs="Arial"/>
          <w:b/>
          <w:bCs/>
          <w:sz w:val="22"/>
        </w:rPr>
        <w:t>3GPP TSG-RAN WG2 Meeting #131</w:t>
      </w:r>
      <w:r>
        <w:rPr>
          <w:rFonts w:hint="default" w:ascii="Arial" w:hAnsi="Arial" w:cs="Arial"/>
          <w:b/>
          <w:bCs/>
          <w:sz w:val="22"/>
          <w:lang w:val="fr-FR"/>
        </w:rPr>
        <w:t>-bis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 R2-250</w:t>
      </w:r>
      <w:r>
        <w:rPr>
          <w:rFonts w:hint="default" w:ascii="Arial" w:hAnsi="Arial" w:cs="Arial"/>
          <w:b/>
          <w:bCs/>
          <w:sz w:val="22"/>
          <w:lang w:val="fr-FR"/>
        </w:rPr>
        <w:t>7767</w:t>
      </w:r>
    </w:p>
    <w:p w14:paraId="619B785A">
      <w:pPr>
        <w:pStyle w:val="37"/>
        <w:rPr>
          <w:rFonts w:ascii="Arial" w:hAnsi="Arial" w:cs="Arial"/>
          <w:b/>
          <w:bCs/>
          <w:sz w:val="22"/>
        </w:rPr>
      </w:pPr>
      <w:r>
        <w:rPr>
          <w:rFonts w:hint="default" w:ascii="Arial" w:hAnsi="Arial" w:cs="Arial"/>
          <w:b/>
          <w:bCs/>
          <w:sz w:val="22"/>
          <w:lang w:val="fr-FR"/>
        </w:rPr>
        <w:t>Prague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hint="default" w:ascii="Arial" w:hAnsi="Arial" w:cs="Arial"/>
          <w:b/>
          <w:bCs/>
          <w:sz w:val="22"/>
          <w:lang w:val="fr-FR"/>
        </w:rPr>
        <w:t>CZ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hint="default" w:ascii="Arial" w:hAnsi="Arial" w:cs="Arial"/>
          <w:b/>
          <w:bCs/>
          <w:sz w:val="22"/>
          <w:lang w:val="fr-FR"/>
        </w:rPr>
        <w:t>13</w:t>
      </w:r>
      <w:r>
        <w:rPr>
          <w:rFonts w:ascii="Arial" w:hAnsi="Arial" w:cs="Arial"/>
          <w:b/>
          <w:bCs/>
          <w:sz w:val="22"/>
        </w:rPr>
        <w:t xml:space="preserve"> – </w:t>
      </w:r>
      <w:r>
        <w:rPr>
          <w:rFonts w:hint="default" w:ascii="Arial" w:hAnsi="Arial" w:cs="Arial"/>
          <w:b/>
          <w:bCs/>
          <w:sz w:val="22"/>
          <w:lang w:val="fr-FR"/>
        </w:rPr>
        <w:t>17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hint="default" w:ascii="Arial" w:hAnsi="Arial" w:cs="Arial"/>
          <w:b/>
          <w:bCs/>
          <w:sz w:val="22"/>
          <w:lang w:val="fr-FR"/>
        </w:rPr>
        <w:t>October</w:t>
      </w:r>
      <w:r>
        <w:rPr>
          <w:rFonts w:ascii="Arial" w:hAnsi="Arial" w:cs="Arial"/>
          <w:b/>
          <w:bCs/>
          <w:sz w:val="22"/>
        </w:rPr>
        <w:t xml:space="preserve"> 2025</w:t>
      </w:r>
    </w:p>
    <w:p w14:paraId="2464FE92">
      <w:pPr>
        <w:rPr>
          <w:rFonts w:ascii="Arial" w:hAnsi="Arial" w:cs="Arial"/>
        </w:rPr>
      </w:pPr>
    </w:p>
    <w:p w14:paraId="5186F3C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hint="default" w:ascii="Arial" w:hAnsi="Arial"/>
          <w:bCs/>
        </w:rPr>
        <w:t>OCC for RACH-less HO</w:t>
      </w:r>
    </w:p>
    <w:p w14:paraId="4142800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2F36F7A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Release 19</w:t>
      </w:r>
    </w:p>
    <w:p w14:paraId="6AC834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hint="default" w:ascii="Arial" w:hAnsi="Arial"/>
          <w:bCs/>
          <w:lang w:val="en-US"/>
        </w:rPr>
        <w:t>NR_NTN_Ph3-Core</w:t>
      </w:r>
    </w:p>
    <w:p w14:paraId="1D9353D1">
      <w:pPr>
        <w:spacing w:after="60"/>
        <w:ind w:left="1985" w:hanging="1985"/>
        <w:rPr>
          <w:rFonts w:ascii="Arial" w:hAnsi="Arial" w:cs="Arial"/>
          <w:b/>
        </w:rPr>
      </w:pPr>
    </w:p>
    <w:p w14:paraId="380344A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 w14:paraId="706E9330">
      <w:pPr>
        <w:spacing w:after="60"/>
        <w:ind w:left="1985" w:hanging="1985"/>
        <w:rPr>
          <w:rFonts w:hint="default" w:ascii="Arial" w:hAnsi="Arial" w:cs="Arial"/>
          <w:bCs/>
          <w:lang w:val="fr-FR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RAN1</w:t>
      </w:r>
    </w:p>
    <w:p w14:paraId="4EFE95BE">
      <w:pPr>
        <w:spacing w:after="60"/>
        <w:ind w:left="1985" w:hanging="1985"/>
        <w:rPr>
          <w:rFonts w:hint="default" w:ascii="Arial" w:hAnsi="Arial" w:cs="Arial"/>
          <w:bCs/>
          <w:lang w:val="fr-FR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hint="default" w:ascii="Arial" w:hAnsi="Arial" w:cs="Arial"/>
          <w:bCs/>
          <w:lang w:val="fr-FR"/>
        </w:rPr>
        <w:t>RAN4</w:t>
      </w:r>
    </w:p>
    <w:p w14:paraId="02681363">
      <w:pPr>
        <w:spacing w:after="60"/>
        <w:ind w:left="1985" w:hanging="1985"/>
        <w:rPr>
          <w:rFonts w:ascii="Arial" w:hAnsi="Arial" w:cs="Arial"/>
          <w:bCs/>
        </w:rPr>
      </w:pPr>
    </w:p>
    <w:p w14:paraId="6DBC733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>
      <w:pPr>
        <w:pStyle w:val="5"/>
        <w:tabs>
          <w:tab w:val="left" w:pos="2268"/>
        </w:tabs>
        <w:ind w:left="567"/>
        <w:rPr>
          <w:rFonts w:hint="default" w:cs="Arial"/>
          <w:b w:val="0"/>
          <w:bCs/>
          <w:lang w:val="fr-FR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default" w:cs="Arial"/>
          <w:b w:val="0"/>
          <w:bCs/>
          <w:lang w:val="fr-FR"/>
        </w:rPr>
        <w:t>Flavien Ronteix</w:t>
      </w:r>
    </w:p>
    <w:p w14:paraId="2748A78E">
      <w:pPr>
        <w:pStyle w:val="8"/>
        <w:tabs>
          <w:tab w:val="left" w:pos="2268"/>
        </w:tabs>
        <w:ind w:left="567"/>
        <w:rPr>
          <w:rFonts w:hint="default" w:cs="Arial"/>
          <w:b w:val="0"/>
          <w:bCs/>
          <w:lang w:val="fr-FR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hint="default" w:cs="Arial"/>
          <w:b w:val="0"/>
          <w:bCs/>
          <w:lang w:val="fr-FR"/>
        </w:rPr>
        <w:t>flavien.ronteix-jacquet</w:t>
      </w:r>
      <w:r>
        <w:rPr>
          <w:rFonts w:cs="Arial"/>
          <w:b w:val="0"/>
          <w:bCs/>
          <w:lang w:val="en-US"/>
        </w:rPr>
        <w:t>@</w:t>
      </w:r>
      <w:r>
        <w:rPr>
          <w:rFonts w:hint="default" w:cs="Arial"/>
          <w:b w:val="0"/>
          <w:bCs/>
          <w:lang w:val="fr-FR"/>
        </w:rPr>
        <w:t>thalesaleniaspace.com</w:t>
      </w:r>
    </w:p>
    <w:p w14:paraId="2950C5AF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40"/>
          <w:rFonts w:ascii="Arial" w:hAnsi="Arial" w:cs="Arial"/>
          <w:b/>
        </w:rPr>
        <w:t>mailto:3GPPLiaison@etsi.org</w:t>
      </w:r>
      <w:r>
        <w:rPr>
          <w:rStyle w:val="40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>
      <w:pPr>
        <w:spacing w:after="60"/>
        <w:ind w:left="1985" w:hanging="1985"/>
        <w:rPr>
          <w:rFonts w:ascii="Arial" w:hAnsi="Arial" w:cs="Arial"/>
          <w:b/>
        </w:rPr>
      </w:pPr>
    </w:p>
    <w:p w14:paraId="35792F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051F577B">
      <w:pPr>
        <w:pBdr>
          <w:bottom w:val="single" w:color="auto" w:sz="4" w:space="1"/>
        </w:pBdr>
        <w:rPr>
          <w:rFonts w:ascii="Arial" w:hAnsi="Arial" w:cs="Arial"/>
        </w:rPr>
      </w:pPr>
    </w:p>
    <w:p w14:paraId="262500F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>
      <w:pPr>
        <w:pStyle w:val="37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During RAN2#131</w:t>
      </w:r>
      <w:r>
        <w:rPr>
          <w:rFonts w:hint="default" w:ascii="Arial" w:hAnsi="Arial" w:cs="Arial"/>
          <w:lang w:val="fr-FR"/>
        </w:rPr>
        <w:t>-bis</w:t>
      </w:r>
      <w:r>
        <w:rPr>
          <w:rFonts w:ascii="Arial" w:hAnsi="Arial" w:cs="Arial"/>
          <w:lang w:val="en-US"/>
        </w:rPr>
        <w:t xml:space="preserve"> meeting, RAN2 discussed </w:t>
      </w:r>
      <w:r>
        <w:rPr>
          <w:rFonts w:hint="default" w:ascii="Arial" w:hAnsi="Arial" w:cs="Arial"/>
          <w:lang w:val="fr-FR"/>
        </w:rPr>
        <w:t xml:space="preserve">the applicability of </w:t>
      </w:r>
      <w:r>
        <w:rPr>
          <w:rFonts w:ascii="Arial" w:hAnsi="Arial" w:cs="Arial"/>
          <w:lang w:val="en-US"/>
        </w:rPr>
        <w:t>OCC</w:t>
      </w:r>
      <w:r>
        <w:rPr>
          <w:rFonts w:hint="default" w:ascii="Arial" w:hAnsi="Arial" w:cs="Arial"/>
          <w:lang w:val="fr-FR"/>
        </w:rPr>
        <w:t xml:space="preserve"> to RACH-less handover</w:t>
      </w:r>
      <w:r>
        <w:rPr>
          <w:rFonts w:ascii="Arial" w:hAnsi="Arial" w:cs="Arial"/>
          <w:lang w:val="en-US"/>
        </w:rPr>
        <w:t>:</w:t>
      </w:r>
    </w:p>
    <w:tbl>
      <w:tblPr>
        <w:tblStyle w:val="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2D969832">
        <w:tc>
          <w:tcPr>
            <w:tcW w:w="9855" w:type="dxa"/>
          </w:tcPr>
          <w:p w14:paraId="2DEB75BA">
            <w:pPr>
              <w:pStyle w:val="143"/>
            </w:pPr>
            <w:r>
              <w:t>Observation 1</w:t>
            </w:r>
            <w:r>
              <w:tab/>
            </w:r>
            <w:r>
              <w:t>On the applicability of OCC to RACH-less handover, two companies support this (including the proponent), two companies think it is supported by default and no specs change is needed, and two companies think it is a non-essential feature and that further RAN1 and RAN4 inputs are needed</w:t>
            </w:r>
          </w:p>
          <w:p w14:paraId="75445B5B">
            <w:pPr>
              <w:pStyle w:val="143"/>
            </w:pPr>
            <w:r>
              <w:t>Proposal 2a</w:t>
            </w:r>
            <w:r>
              <w:tab/>
            </w:r>
            <w:r>
              <w:t>RAN2 to confirm if OCC is applicable for RACH-less handovers by suitable network implementation.</w:t>
            </w:r>
          </w:p>
          <w:p w14:paraId="10BDC579">
            <w:pPr>
              <w:pStyle w:val="143"/>
            </w:pPr>
            <w:r>
              <w:t>Proposal 2b</w:t>
            </w:r>
            <w:r>
              <w:tab/>
            </w:r>
            <w:r>
              <w:t>RAN2 to discuss if an LS to RAN1 and RAN4 is needed for confirmation (to support or not)</w:t>
            </w:r>
          </w:p>
          <w:p w14:paraId="2E81B0B5">
            <w:pPr>
              <w:pStyle w:val="143"/>
            </w:pPr>
            <w:r>
              <w:t>Proposal 2c</w:t>
            </w:r>
            <w:r>
              <w:tab/>
            </w:r>
            <w:r>
              <w:t>RAN2 to discuss if a clarification in the stage 2 specification is needed if Proposal 2a is agreed. It can be revised according to the LS replies from RAN1 and RAN4 if an LS to RAN1 and RAN4 is sent</w:t>
            </w:r>
          </w:p>
          <w:p w14:paraId="7D46235B">
            <w:pPr>
              <w:pStyle w:val="141"/>
            </w:pPr>
            <w:r>
              <w:t>-</w:t>
            </w:r>
            <w:r>
              <w:tab/>
            </w:r>
            <w:r>
              <w:t>Ericsson thinks this is not covered by the WID and it would not work</w:t>
            </w:r>
          </w:p>
          <w:p w14:paraId="20640B2D">
            <w:pPr>
              <w:pStyle w:val="141"/>
            </w:pPr>
            <w:r>
              <w:t>-</w:t>
            </w:r>
            <w:r>
              <w:tab/>
            </w:r>
            <w:r>
              <w:t>QC and Samsung thinks this would work, at least in FR1</w:t>
            </w:r>
          </w:p>
          <w:p w14:paraId="15E66E10">
            <w:pPr>
              <w:pStyle w:val="141"/>
            </w:pPr>
            <w:r>
              <w:t>-</w:t>
            </w:r>
            <w:r>
              <w:tab/>
            </w:r>
            <w:r>
              <w:t>Thales is not sure about the complexity/gain trade-off</w:t>
            </w:r>
          </w:p>
          <w:p w14:paraId="1C3390D1">
            <w:pPr>
              <w:pStyle w:val="141"/>
            </w:pPr>
            <w:r>
              <w:t>-</w:t>
            </w:r>
            <w:r>
              <w:tab/>
            </w:r>
            <w:r>
              <w:t>QC thinks this is about msg5, not msg3</w:t>
            </w:r>
          </w:p>
          <w:p w14:paraId="27E0EFBC">
            <w:pPr>
              <w:pStyle w:val="140"/>
            </w:pPr>
            <w:r>
              <w:rPr>
                <w:rFonts w:hint="default"/>
                <w:lang w:val="fr-FR"/>
              </w:rPr>
              <w:t xml:space="preserve">[...] </w:t>
            </w:r>
            <w:r>
              <w:t xml:space="preserve">Stage3 specs in RAN2 do not prevent the use of OCC for RACH-less handover and asking whether this could be supported without any further updates to their </w:t>
            </w:r>
            <w:r>
              <w:rPr>
                <w:rFonts w:hint="default"/>
                <w:lang w:val="fr-FR"/>
              </w:rPr>
              <w:t xml:space="preserve"> [RAN1 and RAN4] </w:t>
            </w:r>
            <w:r>
              <w:t>specs</w:t>
            </w:r>
          </w:p>
        </w:tc>
      </w:tr>
    </w:tbl>
    <w:p w14:paraId="00522A2F">
      <w:pPr>
        <w:pStyle w:val="37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736C3C53">
      <w:pPr>
        <w:pBdr>
          <w:bottom w:val="single" w:color="auto" w:sz="4" w:space="1"/>
        </w:pBdr>
        <w:rPr>
          <w:rFonts w:ascii="Arial" w:hAnsi="Arial" w:cs="Arial"/>
        </w:rPr>
      </w:pPr>
      <w:r>
        <w:rPr>
          <w:rFonts w:hint="default" w:ascii="Arial" w:hAnsi="Arial" w:cs="Arial"/>
          <w:lang w:val="fr-FR" w:eastAsia="zh-CN"/>
        </w:rPr>
        <w:t>As OCC for NR NTN is defined by RAN1, RAN2 would like to check with RAN1 whether there are any concerns to support it for RACH-less handover at the</w:t>
      </w:r>
      <w:bookmarkStart w:id="0" w:name="_GoBack"/>
      <w:bookmarkEnd w:id="0"/>
      <w:r>
        <w:rPr>
          <w:rFonts w:hint="default" w:ascii="Arial" w:hAnsi="Arial" w:cs="Arial"/>
          <w:lang w:val="fr-FR" w:eastAsia="zh-CN"/>
        </w:rPr>
        <w:t xml:space="preserve"> stage of the work.</w:t>
      </w:r>
    </w:p>
    <w:p w14:paraId="23EDAB8C">
      <w:pPr>
        <w:pBdr>
          <w:bottom w:val="single" w:color="auto" w:sz="4" w:space="1"/>
        </w:pBdr>
        <w:rPr>
          <w:rFonts w:ascii="Arial" w:hAnsi="Arial" w:cs="Arial"/>
        </w:rPr>
      </w:pPr>
    </w:p>
    <w:p w14:paraId="25682587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RAN1:</w:t>
      </w:r>
    </w:p>
    <w:p w14:paraId="61BB3C70">
      <w:pPr>
        <w:spacing w:after="120"/>
        <w:ind w:left="993" w:hanging="993"/>
        <w:rPr>
          <w:rFonts w:hint="default" w:ascii="Arial" w:hAnsi="Arial" w:cs="Arial"/>
          <w:lang w:val="fr-F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RAN1</w:t>
      </w:r>
      <w:r>
        <w:rPr>
          <w:rFonts w:hint="default"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to provide feedback if </w:t>
      </w:r>
      <w:r>
        <w:rPr>
          <w:rFonts w:hint="default" w:ascii="Arial" w:hAnsi="Arial" w:cs="Arial"/>
          <w:lang w:val="fr-FR"/>
        </w:rPr>
        <w:t>OCC can be supported for RACH-less handover without any further updates in their current specifications.</w:t>
      </w:r>
    </w:p>
    <w:p w14:paraId="4AF66D3C">
      <w:pPr>
        <w:pBdr>
          <w:bottom w:val="single" w:color="auto" w:sz="4" w:space="1"/>
        </w:pBdr>
        <w:rPr>
          <w:rFonts w:ascii="Arial" w:hAnsi="Arial" w:cs="Arial"/>
        </w:rPr>
      </w:pPr>
    </w:p>
    <w:p w14:paraId="3C2472D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0F9724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 November,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Dallas, USA</w:t>
      </w:r>
    </w:p>
    <w:p w14:paraId="788634EB">
      <w:pPr>
        <w:tabs>
          <w:tab w:val="left" w:pos="3119"/>
        </w:tabs>
        <w:spacing w:after="120"/>
        <w:ind w:left="2268" w:hanging="2268"/>
        <w:rPr>
          <w:rFonts w:hint="default" w:ascii="Arial" w:hAnsi="Arial" w:cs="Arial"/>
          <w:bCs/>
          <w:lang w:val="fr-FR"/>
        </w:rPr>
      </w:pPr>
      <w:r>
        <w:rPr>
          <w:rFonts w:ascii="Arial" w:hAnsi="Arial" w:cs="Arial"/>
        </w:rPr>
        <w:t>TSG-RAN2 Meeting #13</w:t>
      </w:r>
      <w:r>
        <w:rPr>
          <w:rFonts w:hint="default" w:ascii="Arial" w:hAnsi="Arial" w:cs="Arial"/>
          <w:lang w:val="fr-FR"/>
        </w:rPr>
        <w:t>3</w:t>
      </w:r>
      <w:r>
        <w:rPr>
          <w:rFonts w:ascii="Arial" w:hAnsi="Arial" w:cs="Arial"/>
          <w:bCs/>
        </w:rPr>
        <w:tab/>
      </w:r>
      <w:r>
        <w:rPr>
          <w:rFonts w:hint="default" w:ascii="Arial" w:hAnsi="Arial" w:cs="Arial"/>
          <w:bCs/>
          <w:lang w:val="fr-FR"/>
        </w:rPr>
        <w:t>09</w:t>
      </w:r>
      <w:r>
        <w:rPr>
          <w:rFonts w:ascii="Arial" w:hAnsi="Arial" w:cs="Arial"/>
        </w:rPr>
        <w:t xml:space="preserve"> - </w:t>
      </w:r>
      <w:r>
        <w:rPr>
          <w:rFonts w:hint="default" w:ascii="Arial" w:hAnsi="Arial" w:cs="Arial"/>
          <w:lang w:val="fr-FR"/>
        </w:rPr>
        <w:t>13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fr-FR"/>
        </w:rPr>
        <w:t>February</w:t>
      </w:r>
      <w:r>
        <w:rPr>
          <w:rFonts w:ascii="Arial" w:hAnsi="Arial" w:cs="Arial"/>
        </w:rPr>
        <w:t>,</w:t>
      </w:r>
      <w:r>
        <w:rPr>
          <w:rFonts w:hint="default" w:ascii="Arial" w:hAnsi="Arial" w:cs="Arial"/>
          <w:lang w:val="fr-FR"/>
        </w:rPr>
        <w:t xml:space="preserve"> </w:t>
      </w:r>
      <w:r>
        <w:rPr>
          <w:rFonts w:ascii="Arial" w:hAnsi="Arial" w:cs="Arial"/>
        </w:rPr>
        <w:t>202</w:t>
      </w:r>
      <w:r>
        <w:rPr>
          <w:rFonts w:hint="default" w:ascii="Arial" w:hAnsi="Arial" w:cs="Arial"/>
          <w:lang w:val="fr-FR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hint="default" w:ascii="Arial" w:hAnsi="Arial" w:cs="Arial"/>
          <w:bCs/>
          <w:lang w:val="fr-FR"/>
        </w:rPr>
        <w:t>Gothenburg</w:t>
      </w:r>
      <w:r>
        <w:rPr>
          <w:rFonts w:ascii="Arial" w:hAnsi="Arial" w:cs="Arial"/>
          <w:bCs/>
        </w:rPr>
        <w:t xml:space="preserve">, </w:t>
      </w:r>
      <w:r>
        <w:rPr>
          <w:rFonts w:hint="default" w:ascii="Arial" w:hAnsi="Arial" w:cs="Arial"/>
          <w:bCs/>
          <w:lang w:val="fr-FR"/>
        </w:rPr>
        <w:t>Sweden</w:t>
      </w:r>
    </w:p>
    <w:p w14:paraId="4EF9E6C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游明朝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游ゴシック Ligh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Thonburi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70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9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6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7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5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5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6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5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0">
    <w:nsid w:val="1B0A1344"/>
    <w:multiLevelType w:val="singleLevel"/>
    <w:tmpl w:val="1B0A1344"/>
    <w:lvl w:ilvl="0" w:tentative="0">
      <w:start w:val="1"/>
      <w:numFmt w:val="bullet"/>
      <w:pStyle w:val="102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1">
    <w:nsid w:val="41CA2C26"/>
    <w:multiLevelType w:val="singleLevel"/>
    <w:tmpl w:val="41CA2C26"/>
    <w:lvl w:ilvl="0" w:tentative="0">
      <w:start w:val="1"/>
      <w:numFmt w:val="bullet"/>
      <w:pStyle w:val="100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2">
    <w:nsid w:val="549A69FD"/>
    <w:multiLevelType w:val="multilevel"/>
    <w:tmpl w:val="549A69FD"/>
    <w:lvl w:ilvl="0" w:tentative="0">
      <w:start w:val="5"/>
      <w:numFmt w:val="decimal"/>
      <w:pStyle w:val="101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63690C9E"/>
    <w:lvl w:ilvl="0" w:tentative="0">
      <w:start w:val="1"/>
      <w:numFmt w:val="bullet"/>
      <w:pStyle w:val="9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140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bordersDoNotSurroundHeader w:val="1"/>
  <w:bordersDoNotSurroundFooter w:val="1"/>
  <w:hideSpellingErrors/>
  <w:hideGrammaticalErrors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xMDExMrA0MDI1NTRS0lEKTi0uzszPAykwqgUAeRxTRSwAAAA="/>
  </w:docVars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65CE1"/>
    <w:rsid w:val="00070C9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070E2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56061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83B45"/>
    <w:rsid w:val="00495150"/>
    <w:rsid w:val="00496CBC"/>
    <w:rsid w:val="00496D50"/>
    <w:rsid w:val="004A03EC"/>
    <w:rsid w:val="004B343A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5ED2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C3DD7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64B8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5CD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5270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47822"/>
    <w:rsid w:val="00B544D2"/>
    <w:rsid w:val="00B5648B"/>
    <w:rsid w:val="00B66CC7"/>
    <w:rsid w:val="00B70E77"/>
    <w:rsid w:val="00B7368D"/>
    <w:rsid w:val="00BA2AD5"/>
    <w:rsid w:val="00BA7F30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3DD2"/>
    <w:rsid w:val="00C97167"/>
    <w:rsid w:val="00CA03EA"/>
    <w:rsid w:val="00CA0491"/>
    <w:rsid w:val="00CA4AF5"/>
    <w:rsid w:val="00CB2DDF"/>
    <w:rsid w:val="00CC7915"/>
    <w:rsid w:val="00CD34FC"/>
    <w:rsid w:val="00CE0B18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36F3F"/>
    <w:rsid w:val="00F45B07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3CDFC424"/>
    <w:rsid w:val="3EAB6524"/>
    <w:rsid w:val="4FBF8566"/>
    <w:rsid w:val="5BFFDC40"/>
    <w:rsid w:val="67E7D6D0"/>
    <w:rsid w:val="746A008F"/>
    <w:rsid w:val="75FFCB49"/>
    <w:rsid w:val="7CFFE933"/>
    <w:rsid w:val="7D75645D"/>
    <w:rsid w:val="7DF4F1EB"/>
    <w:rsid w:val="7FBFF0AE"/>
    <w:rsid w:val="7FE79E90"/>
    <w:rsid w:val="E4FC7E7F"/>
    <w:rsid w:val="EBDFACEB"/>
    <w:rsid w:val="FF1EA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103"/>
    <w:semiHidden/>
    <w:unhideWhenUsed/>
    <w:uiPriority w:val="99"/>
    <w:rPr>
      <w:rFonts w:ascii="Tahoma" w:hAnsi="Tahoma" w:cs="Tahoma"/>
      <w:sz w:val="16"/>
      <w:szCs w:val="16"/>
    </w:rPr>
  </w:style>
  <w:style w:type="paragraph" w:styleId="14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109"/>
    <w:semiHidden/>
    <w:uiPriority w:val="0"/>
    <w:rPr>
      <w:rFonts w:ascii="Arial" w:hAnsi="Arial" w:cs="Arial"/>
      <w:color w:val="FF0000"/>
    </w:rPr>
  </w:style>
  <w:style w:type="paragraph" w:styleId="16">
    <w:name w:val="Body Text 2"/>
    <w:basedOn w:val="1"/>
    <w:link w:val="107"/>
    <w:semiHidden/>
    <w:unhideWhenUsed/>
    <w:uiPriority w:val="99"/>
    <w:pPr>
      <w:spacing w:after="120" w:line="480" w:lineRule="auto"/>
    </w:pPr>
  </w:style>
  <w:style w:type="paragraph" w:styleId="17">
    <w:name w:val="Body Text 3"/>
    <w:basedOn w:val="1"/>
    <w:link w:val="108"/>
    <w:semiHidden/>
    <w:unhideWhenUsed/>
    <w:uiPriority w:val="99"/>
    <w:pPr>
      <w:spacing w:after="120"/>
    </w:pPr>
    <w:rPr>
      <w:sz w:val="16"/>
      <w:szCs w:val="16"/>
    </w:rPr>
  </w:style>
  <w:style w:type="paragraph" w:styleId="18">
    <w:name w:val="Body Text First Indent"/>
    <w:basedOn w:val="15"/>
    <w:link w:val="110"/>
    <w:semiHidden/>
    <w:unhideWhenUsed/>
    <w:uiPriority w:val="99"/>
    <w:pPr>
      <w:ind w:firstLine="360"/>
    </w:pPr>
    <w:rPr>
      <w:rFonts w:ascii="Times New Roman" w:hAnsi="Times New Roman" w:cs="Times New Roman"/>
      <w:color w:val="auto"/>
    </w:rPr>
  </w:style>
  <w:style w:type="paragraph" w:styleId="19">
    <w:name w:val="Body Text Indent"/>
    <w:basedOn w:val="1"/>
    <w:link w:val="111"/>
    <w:semiHidden/>
    <w:unhideWhenUsed/>
    <w:uiPriority w:val="99"/>
    <w:pPr>
      <w:spacing w:after="120"/>
      <w:ind w:left="283"/>
    </w:pPr>
  </w:style>
  <w:style w:type="paragraph" w:styleId="20">
    <w:name w:val="Body Text First Indent 2"/>
    <w:basedOn w:val="19"/>
    <w:link w:val="112"/>
    <w:semiHidden/>
    <w:unhideWhenUsed/>
    <w:uiPriority w:val="99"/>
    <w:pPr>
      <w:spacing w:after="0"/>
      <w:ind w:left="360" w:firstLine="360"/>
    </w:pPr>
  </w:style>
  <w:style w:type="paragraph" w:styleId="21">
    <w:name w:val="Body Text Indent 2"/>
    <w:basedOn w:val="1"/>
    <w:link w:val="113"/>
    <w:semiHidden/>
    <w:unhideWhenUsed/>
    <w:uiPriority w:val="99"/>
    <w:pPr>
      <w:spacing w:after="120" w:line="480" w:lineRule="auto"/>
      <w:ind w:left="283"/>
    </w:pPr>
  </w:style>
  <w:style w:type="paragraph" w:styleId="22">
    <w:name w:val="Body Text Indent 3"/>
    <w:basedOn w:val="1"/>
    <w:link w:val="114"/>
    <w:semiHidden/>
    <w:unhideWhenUsed/>
    <w:uiPriority w:val="99"/>
    <w:pPr>
      <w:spacing w:after="120"/>
      <w:ind w:left="283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115"/>
    <w:semiHidden/>
    <w:unhideWhenUsed/>
    <w:uiPriority w:val="99"/>
    <w:pPr>
      <w:ind w:left="4252"/>
    </w:pPr>
  </w:style>
  <w:style w:type="character" w:styleId="25">
    <w:name w:val="annotation reference"/>
    <w:basedOn w:val="11"/>
    <w:semiHidden/>
    <w:uiPriority w:val="0"/>
    <w:rPr>
      <w:sz w:val="16"/>
    </w:rPr>
  </w:style>
  <w:style w:type="paragraph" w:styleId="26">
    <w:name w:val="annotation text"/>
    <w:basedOn w:val="1"/>
    <w:link w:val="116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27">
    <w:name w:val="annotation subject"/>
    <w:basedOn w:val="26"/>
    <w:next w:val="26"/>
    <w:link w:val="117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28">
    <w:name w:val="Date"/>
    <w:basedOn w:val="1"/>
    <w:next w:val="1"/>
    <w:link w:val="118"/>
    <w:semiHidden/>
    <w:unhideWhenUsed/>
    <w:uiPriority w:val="99"/>
  </w:style>
  <w:style w:type="paragraph" w:styleId="29">
    <w:name w:val="Document Map"/>
    <w:basedOn w:val="1"/>
    <w:link w:val="104"/>
    <w:semiHidden/>
    <w:unhideWhenUsed/>
    <w:uiPriority w:val="99"/>
    <w:rPr>
      <w:sz w:val="24"/>
      <w:szCs w:val="24"/>
    </w:rPr>
  </w:style>
  <w:style w:type="paragraph" w:styleId="30">
    <w:name w:val="E-mail Signature"/>
    <w:basedOn w:val="1"/>
    <w:link w:val="119"/>
    <w:semiHidden/>
    <w:unhideWhenUsed/>
    <w:uiPriority w:val="99"/>
  </w:style>
  <w:style w:type="paragraph" w:styleId="31">
    <w:name w:val="endnote text"/>
    <w:basedOn w:val="1"/>
    <w:link w:val="120"/>
    <w:semiHidden/>
    <w:unhideWhenUsed/>
    <w:uiPriority w:val="99"/>
  </w:style>
  <w:style w:type="paragraph" w:styleId="32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</w:rPr>
  </w:style>
  <w:style w:type="character" w:styleId="34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5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36">
    <w:name w:val="footnote text"/>
    <w:basedOn w:val="1"/>
    <w:link w:val="121"/>
    <w:semiHidden/>
    <w:unhideWhenUsed/>
    <w:uiPriority w:val="99"/>
  </w:style>
  <w:style w:type="paragraph" w:styleId="37">
    <w:name w:val="header"/>
    <w:basedOn w:val="1"/>
    <w:link w:val="142"/>
    <w:semiHidden/>
    <w:uiPriority w:val="0"/>
    <w:pPr>
      <w:tabs>
        <w:tab w:val="center" w:pos="4153"/>
        <w:tab w:val="right" w:pos="8306"/>
      </w:tabs>
    </w:pPr>
  </w:style>
  <w:style w:type="paragraph" w:styleId="38">
    <w:name w:val="HTML Address"/>
    <w:basedOn w:val="1"/>
    <w:link w:val="122"/>
    <w:semiHidden/>
    <w:unhideWhenUsed/>
    <w:uiPriority w:val="99"/>
    <w:rPr>
      <w:i/>
      <w:iCs/>
    </w:rPr>
  </w:style>
  <w:style w:type="paragraph" w:styleId="39">
    <w:name w:val="HTML Preformatted"/>
    <w:basedOn w:val="1"/>
    <w:link w:val="123"/>
    <w:semiHidden/>
    <w:unhideWhenUsed/>
    <w:uiPriority w:val="99"/>
    <w:rPr>
      <w:rFonts w:ascii="Consolas" w:hAnsi="Consolas" w:cs="Consolas"/>
    </w:rPr>
  </w:style>
  <w:style w:type="character" w:styleId="40">
    <w:name w:val="Hyperlink"/>
    <w:basedOn w:val="11"/>
    <w:unhideWhenUsed/>
    <w:uiPriority w:val="99"/>
    <w:rPr>
      <w:color w:val="0000FF"/>
      <w:u w:val="single"/>
    </w:rPr>
  </w:style>
  <w:style w:type="paragraph" w:styleId="41">
    <w:name w:val="index 1"/>
    <w:basedOn w:val="1"/>
    <w:next w:val="1"/>
    <w:semiHidden/>
    <w:unhideWhenUsed/>
    <w:uiPriority w:val="99"/>
    <w:pPr>
      <w:ind w:left="200" w:hanging="200"/>
    </w:pPr>
  </w:style>
  <w:style w:type="paragraph" w:styleId="42">
    <w:name w:val="index 2"/>
    <w:basedOn w:val="1"/>
    <w:next w:val="1"/>
    <w:semiHidden/>
    <w:unhideWhenUsed/>
    <w:uiPriority w:val="99"/>
    <w:pPr>
      <w:ind w:left="400" w:hanging="200"/>
    </w:pPr>
  </w:style>
  <w:style w:type="paragraph" w:styleId="43">
    <w:name w:val="index 3"/>
    <w:basedOn w:val="1"/>
    <w:next w:val="1"/>
    <w:semiHidden/>
    <w:unhideWhenUsed/>
    <w:uiPriority w:val="99"/>
    <w:pPr>
      <w:ind w:left="600" w:hanging="200"/>
    </w:pPr>
  </w:style>
  <w:style w:type="paragraph" w:styleId="44">
    <w:name w:val="index 4"/>
    <w:basedOn w:val="1"/>
    <w:next w:val="1"/>
    <w:semiHidden/>
    <w:unhideWhenUsed/>
    <w:uiPriority w:val="99"/>
    <w:pPr>
      <w:ind w:left="800" w:hanging="200"/>
    </w:pPr>
  </w:style>
  <w:style w:type="paragraph" w:styleId="45">
    <w:name w:val="index 5"/>
    <w:basedOn w:val="1"/>
    <w:next w:val="1"/>
    <w:semiHidden/>
    <w:unhideWhenUsed/>
    <w:uiPriority w:val="99"/>
    <w:pPr>
      <w:ind w:left="1000" w:hanging="200"/>
    </w:pPr>
  </w:style>
  <w:style w:type="paragraph" w:styleId="46">
    <w:name w:val="index 6"/>
    <w:basedOn w:val="1"/>
    <w:next w:val="1"/>
    <w:semiHidden/>
    <w:unhideWhenUsed/>
    <w:uiPriority w:val="99"/>
    <w:pPr>
      <w:ind w:left="1200" w:hanging="200"/>
    </w:pPr>
  </w:style>
  <w:style w:type="paragraph" w:styleId="47">
    <w:name w:val="index 7"/>
    <w:basedOn w:val="1"/>
    <w:next w:val="1"/>
    <w:semiHidden/>
    <w:unhideWhenUsed/>
    <w:uiPriority w:val="99"/>
    <w:pPr>
      <w:ind w:left="1400" w:hanging="200"/>
    </w:pPr>
  </w:style>
  <w:style w:type="paragraph" w:styleId="48">
    <w:name w:val="index 8"/>
    <w:basedOn w:val="1"/>
    <w:next w:val="1"/>
    <w:semiHidden/>
    <w:unhideWhenUsed/>
    <w:uiPriority w:val="99"/>
    <w:pPr>
      <w:ind w:left="1600" w:hanging="200"/>
    </w:pPr>
  </w:style>
  <w:style w:type="paragraph" w:styleId="49">
    <w:name w:val="index 9"/>
    <w:basedOn w:val="1"/>
    <w:next w:val="1"/>
    <w:semiHidden/>
    <w:unhideWhenUsed/>
    <w:uiPriority w:val="99"/>
    <w:pPr>
      <w:ind w:left="1800" w:hanging="200"/>
    </w:pPr>
  </w:style>
  <w:style w:type="paragraph" w:styleId="50">
    <w:name w:val="index heading"/>
    <w:basedOn w:val="1"/>
    <w:next w:val="41"/>
    <w:semiHidden/>
    <w:unhideWhenUsed/>
    <w:uiPriority w:val="99"/>
    <w:rPr>
      <w:rFonts w:asciiTheme="majorHAnsi" w:hAnsiTheme="majorHAnsi" w:eastAsiaTheme="majorEastAsia" w:cstheme="majorBidi"/>
      <w:b/>
      <w:bCs/>
    </w:rPr>
  </w:style>
  <w:style w:type="paragraph" w:styleId="51">
    <w:name w:val="List"/>
    <w:basedOn w:val="1"/>
    <w:semiHidden/>
    <w:unhideWhenUsed/>
    <w:uiPriority w:val="99"/>
    <w:pPr>
      <w:ind w:left="283" w:hanging="283"/>
      <w:contextualSpacing/>
    </w:pPr>
  </w:style>
  <w:style w:type="paragraph" w:styleId="52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53">
    <w:name w:val="List 3"/>
    <w:basedOn w:val="1"/>
    <w:semiHidden/>
    <w:unhideWhenUsed/>
    <w:uiPriority w:val="99"/>
    <w:pPr>
      <w:ind w:left="849" w:hanging="283"/>
      <w:contextualSpacing/>
    </w:pPr>
  </w:style>
  <w:style w:type="paragraph" w:styleId="54">
    <w:name w:val="List 4"/>
    <w:basedOn w:val="1"/>
    <w:semiHidden/>
    <w:unhideWhenUsed/>
    <w:uiPriority w:val="99"/>
    <w:pPr>
      <w:ind w:left="1132" w:hanging="283"/>
      <w:contextualSpacing/>
    </w:pPr>
  </w:style>
  <w:style w:type="paragraph" w:styleId="55">
    <w:name w:val="List 5"/>
    <w:basedOn w:val="1"/>
    <w:semiHidden/>
    <w:unhideWhenUsed/>
    <w:uiPriority w:val="99"/>
    <w:pPr>
      <w:ind w:left="1415" w:hanging="283"/>
      <w:contextualSpacing/>
    </w:pPr>
  </w:style>
  <w:style w:type="paragraph" w:styleId="56">
    <w:name w:val="List Bullet"/>
    <w:basedOn w:val="1"/>
    <w:semiHidden/>
    <w:unhideWhenUsed/>
    <w:uiPriority w:val="99"/>
    <w:pPr>
      <w:numPr>
        <w:ilvl w:val="0"/>
        <w:numId w:val="1"/>
      </w:numPr>
      <w:contextualSpacing/>
    </w:pPr>
  </w:style>
  <w:style w:type="paragraph" w:styleId="57">
    <w:name w:val="List Bullet 2"/>
    <w:basedOn w:val="1"/>
    <w:semiHidden/>
    <w:unhideWhenUsed/>
    <w:uiPriority w:val="99"/>
    <w:pPr>
      <w:numPr>
        <w:ilvl w:val="0"/>
        <w:numId w:val="2"/>
      </w:numPr>
      <w:contextualSpacing/>
    </w:pPr>
  </w:style>
  <w:style w:type="paragraph" w:styleId="58">
    <w:name w:val="List Bullet 3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59">
    <w:name w:val="List Bullet 4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60">
    <w:name w:val="List Bullet 5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61">
    <w:name w:val="List Continue"/>
    <w:basedOn w:val="1"/>
    <w:semiHidden/>
    <w:unhideWhenUsed/>
    <w:uiPriority w:val="99"/>
    <w:pPr>
      <w:spacing w:after="120"/>
      <w:ind w:left="283"/>
      <w:contextualSpacing/>
    </w:pPr>
  </w:style>
  <w:style w:type="paragraph" w:styleId="62">
    <w:name w:val="List Continue 2"/>
    <w:basedOn w:val="1"/>
    <w:semiHidden/>
    <w:unhideWhenUsed/>
    <w:uiPriority w:val="99"/>
    <w:pPr>
      <w:spacing w:after="120"/>
      <w:ind w:left="566"/>
      <w:contextualSpacing/>
    </w:pPr>
  </w:style>
  <w:style w:type="paragraph" w:styleId="63">
    <w:name w:val="List Continue 3"/>
    <w:basedOn w:val="1"/>
    <w:semiHidden/>
    <w:unhideWhenUsed/>
    <w:uiPriority w:val="99"/>
    <w:pPr>
      <w:spacing w:after="120"/>
      <w:ind w:left="849"/>
      <w:contextualSpacing/>
    </w:pPr>
  </w:style>
  <w:style w:type="paragraph" w:styleId="64">
    <w:name w:val="List Continue 4"/>
    <w:basedOn w:val="1"/>
    <w:semiHidden/>
    <w:unhideWhenUsed/>
    <w:uiPriority w:val="99"/>
    <w:pPr>
      <w:spacing w:after="120"/>
      <w:ind w:left="1132"/>
      <w:contextualSpacing/>
    </w:pPr>
  </w:style>
  <w:style w:type="paragraph" w:styleId="65">
    <w:name w:val="List Continue 5"/>
    <w:basedOn w:val="1"/>
    <w:semiHidden/>
    <w:unhideWhenUsed/>
    <w:uiPriority w:val="99"/>
    <w:pPr>
      <w:spacing w:after="120"/>
      <w:ind w:left="1415"/>
      <w:contextualSpacing/>
    </w:pPr>
  </w:style>
  <w:style w:type="paragraph" w:styleId="66">
    <w:name w:val="List Number"/>
    <w:basedOn w:val="1"/>
    <w:semiHidden/>
    <w:unhideWhenUsed/>
    <w:uiPriority w:val="99"/>
    <w:pPr>
      <w:numPr>
        <w:ilvl w:val="0"/>
        <w:numId w:val="6"/>
      </w:numPr>
      <w:contextualSpacing/>
    </w:pPr>
  </w:style>
  <w:style w:type="paragraph" w:styleId="67">
    <w:name w:val="List Number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68">
    <w:name w:val="List Number 3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69">
    <w:name w:val="List Number 4"/>
    <w:basedOn w:val="1"/>
    <w:semiHidden/>
    <w:unhideWhenUsed/>
    <w:uiPriority w:val="99"/>
    <w:pPr>
      <w:numPr>
        <w:ilvl w:val="0"/>
        <w:numId w:val="9"/>
      </w:numPr>
      <w:contextualSpacing/>
    </w:pPr>
  </w:style>
  <w:style w:type="paragraph" w:styleId="70">
    <w:name w:val="List Number 5"/>
    <w:basedOn w:val="1"/>
    <w:semiHidden/>
    <w:unhideWhenUsed/>
    <w:uiPriority w:val="99"/>
    <w:pPr>
      <w:numPr>
        <w:ilvl w:val="0"/>
        <w:numId w:val="10"/>
      </w:numPr>
      <w:contextualSpacing/>
    </w:pPr>
  </w:style>
  <w:style w:type="paragraph" w:styleId="71">
    <w:name w:val="macro"/>
    <w:link w:val="127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SimSun" w:cs="Consolas"/>
      <w:lang w:val="en-GB" w:eastAsia="en-US" w:bidi="ar-SA"/>
    </w:rPr>
  </w:style>
  <w:style w:type="paragraph" w:styleId="72">
    <w:name w:val="Message Header"/>
    <w:basedOn w:val="1"/>
    <w:link w:val="128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73">
    <w:name w:val="Normal (Web)"/>
    <w:basedOn w:val="1"/>
    <w:semiHidden/>
    <w:unhideWhenUsed/>
    <w:uiPriority w:val="99"/>
    <w:rPr>
      <w:sz w:val="24"/>
      <w:szCs w:val="24"/>
    </w:rPr>
  </w:style>
  <w:style w:type="paragraph" w:styleId="74">
    <w:name w:val="Normal Indent"/>
    <w:basedOn w:val="1"/>
    <w:semiHidden/>
    <w:unhideWhenUsed/>
    <w:uiPriority w:val="99"/>
    <w:pPr>
      <w:ind w:left="720"/>
    </w:pPr>
  </w:style>
  <w:style w:type="paragraph" w:styleId="75">
    <w:name w:val="Note Heading"/>
    <w:basedOn w:val="1"/>
    <w:next w:val="1"/>
    <w:link w:val="130"/>
    <w:semiHidden/>
    <w:unhideWhenUsed/>
    <w:uiPriority w:val="99"/>
  </w:style>
  <w:style w:type="character" w:styleId="76">
    <w:name w:val="page number"/>
    <w:basedOn w:val="11"/>
    <w:semiHidden/>
    <w:uiPriority w:val="0"/>
  </w:style>
  <w:style w:type="paragraph" w:styleId="77">
    <w:name w:val="Plain Text"/>
    <w:basedOn w:val="1"/>
    <w:link w:val="131"/>
    <w:semiHidden/>
    <w:unhideWhenUsed/>
    <w:uiPriority w:val="99"/>
    <w:rPr>
      <w:rFonts w:ascii="Consolas" w:hAnsi="Consolas" w:cs="Consolas"/>
      <w:sz w:val="21"/>
      <w:szCs w:val="21"/>
    </w:rPr>
  </w:style>
  <w:style w:type="paragraph" w:styleId="78">
    <w:name w:val="Salutation"/>
    <w:basedOn w:val="1"/>
    <w:next w:val="1"/>
    <w:link w:val="134"/>
    <w:semiHidden/>
    <w:unhideWhenUsed/>
    <w:uiPriority w:val="99"/>
  </w:style>
  <w:style w:type="paragraph" w:styleId="79">
    <w:name w:val="Signature"/>
    <w:basedOn w:val="1"/>
    <w:link w:val="135"/>
    <w:semiHidden/>
    <w:unhideWhenUsed/>
    <w:uiPriority w:val="99"/>
    <w:pPr>
      <w:ind w:left="4252"/>
    </w:pPr>
  </w:style>
  <w:style w:type="paragraph" w:styleId="80">
    <w:name w:val="Subtitle"/>
    <w:basedOn w:val="1"/>
    <w:next w:val="1"/>
    <w:link w:val="136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81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2">
    <w:name w:val="table of authorities"/>
    <w:basedOn w:val="1"/>
    <w:next w:val="1"/>
    <w:semiHidden/>
    <w:unhideWhenUsed/>
    <w:uiPriority w:val="99"/>
    <w:pPr>
      <w:ind w:left="200" w:hanging="200"/>
    </w:pPr>
  </w:style>
  <w:style w:type="paragraph" w:styleId="83">
    <w:name w:val="table of figures"/>
    <w:basedOn w:val="1"/>
    <w:next w:val="1"/>
    <w:semiHidden/>
    <w:unhideWhenUsed/>
    <w:uiPriority w:val="99"/>
  </w:style>
  <w:style w:type="paragraph" w:styleId="84">
    <w:name w:val="Title"/>
    <w:basedOn w:val="1"/>
    <w:next w:val="1"/>
    <w:link w:val="137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5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6">
    <w:name w:val="toc 1"/>
    <w:basedOn w:val="1"/>
    <w:next w:val="1"/>
    <w:semiHidden/>
    <w:unhideWhenUsed/>
    <w:uiPriority w:val="39"/>
    <w:pPr>
      <w:spacing w:after="100"/>
    </w:pPr>
  </w:style>
  <w:style w:type="paragraph" w:styleId="87">
    <w:name w:val="toc 2"/>
    <w:basedOn w:val="1"/>
    <w:next w:val="1"/>
    <w:semiHidden/>
    <w:unhideWhenUsed/>
    <w:uiPriority w:val="39"/>
    <w:pPr>
      <w:spacing w:after="100"/>
      <w:ind w:left="200"/>
    </w:pPr>
  </w:style>
  <w:style w:type="paragraph" w:styleId="88">
    <w:name w:val="toc 3"/>
    <w:basedOn w:val="1"/>
    <w:next w:val="1"/>
    <w:semiHidden/>
    <w:unhideWhenUsed/>
    <w:uiPriority w:val="39"/>
    <w:pPr>
      <w:spacing w:after="100"/>
      <w:ind w:left="400"/>
    </w:pPr>
  </w:style>
  <w:style w:type="paragraph" w:styleId="89">
    <w:name w:val="toc 4"/>
    <w:basedOn w:val="1"/>
    <w:next w:val="1"/>
    <w:semiHidden/>
    <w:unhideWhenUsed/>
    <w:uiPriority w:val="39"/>
    <w:pPr>
      <w:spacing w:after="100"/>
      <w:ind w:left="600"/>
    </w:pPr>
  </w:style>
  <w:style w:type="paragraph" w:styleId="90">
    <w:name w:val="toc 5"/>
    <w:basedOn w:val="1"/>
    <w:next w:val="1"/>
    <w:semiHidden/>
    <w:unhideWhenUsed/>
    <w:uiPriority w:val="39"/>
    <w:pPr>
      <w:spacing w:after="100"/>
      <w:ind w:left="800"/>
    </w:pPr>
  </w:style>
  <w:style w:type="paragraph" w:styleId="91">
    <w:name w:val="toc 6"/>
    <w:basedOn w:val="1"/>
    <w:next w:val="1"/>
    <w:semiHidden/>
    <w:unhideWhenUsed/>
    <w:uiPriority w:val="39"/>
    <w:pPr>
      <w:spacing w:after="100"/>
      <w:ind w:left="1000"/>
    </w:pPr>
  </w:style>
  <w:style w:type="paragraph" w:styleId="92">
    <w:name w:val="toc 7"/>
    <w:basedOn w:val="1"/>
    <w:next w:val="1"/>
    <w:semiHidden/>
    <w:unhideWhenUsed/>
    <w:uiPriority w:val="39"/>
    <w:pPr>
      <w:spacing w:after="100"/>
      <w:ind w:left="1200"/>
    </w:pPr>
  </w:style>
  <w:style w:type="paragraph" w:styleId="93">
    <w:name w:val="toc 8"/>
    <w:basedOn w:val="1"/>
    <w:next w:val="1"/>
    <w:semiHidden/>
    <w:unhideWhenUsed/>
    <w:uiPriority w:val="39"/>
    <w:pPr>
      <w:spacing w:after="100"/>
      <w:ind w:left="1400"/>
    </w:pPr>
  </w:style>
  <w:style w:type="paragraph" w:styleId="94">
    <w:name w:val="toc 9"/>
    <w:basedOn w:val="1"/>
    <w:next w:val="1"/>
    <w:semiHidden/>
    <w:unhideWhenUsed/>
    <w:uiPriority w:val="39"/>
    <w:pPr>
      <w:spacing w:after="100"/>
      <w:ind w:left="1600"/>
    </w:pPr>
  </w:style>
  <w:style w:type="paragraph" w:customStyle="1" w:styleId="95">
    <w:name w:val="B1"/>
    <w:basedOn w:val="1"/>
    <w:uiPriority w:val="0"/>
    <w:pPr>
      <w:ind w:left="567" w:hanging="567"/>
      <w:jc w:val="both"/>
    </w:pPr>
    <w:rPr>
      <w:rFonts w:ascii="Arial" w:hAnsi="Arial"/>
    </w:rPr>
  </w:style>
  <w:style w:type="paragraph" w:customStyle="1" w:styleId="96">
    <w:name w:val="00 BodyText"/>
    <w:basedOn w:val="1"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97">
    <w:name w:val="??"/>
    <w:uiPriority w:val="0"/>
    <w:pPr>
      <w:widowControl w:val="0"/>
    </w:pPr>
    <w:rPr>
      <w:rFonts w:ascii="Times New Roman" w:hAnsi="Times New Roman" w:eastAsia="SimSun" w:cs="Times New Roman"/>
      <w:lang w:val="en-US" w:eastAsia="en-US" w:bidi="ar-SA"/>
    </w:rPr>
  </w:style>
  <w:style w:type="paragraph" w:customStyle="1" w:styleId="98">
    <w:name w:val="??? 2"/>
    <w:basedOn w:val="97"/>
    <w:next w:val="97"/>
    <w:uiPriority w:val="0"/>
    <w:pPr>
      <w:keepNext/>
    </w:pPr>
    <w:rPr>
      <w:rFonts w:ascii="Arial" w:hAnsi="Arial"/>
      <w:b/>
      <w:sz w:val="24"/>
    </w:rPr>
  </w:style>
  <w:style w:type="paragraph" w:customStyle="1" w:styleId="99">
    <w:name w:val="DECISION"/>
    <w:basedOn w:val="1"/>
    <w:uiPriority w:val="0"/>
    <w:pPr>
      <w:widowControl w:val="0"/>
      <w:numPr>
        <w:ilvl w:val="0"/>
        <w:numId w:val="1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100">
    <w:name w:val="ACTION"/>
    <w:basedOn w:val="1"/>
    <w:uiPriority w:val="0"/>
    <w:pPr>
      <w:keepNext/>
      <w:keepLines/>
      <w:widowControl w:val="0"/>
      <w:numPr>
        <w:ilvl w:val="0"/>
        <w:numId w:val="1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101">
    <w:name w:val="done"/>
    <w:basedOn w:val="100"/>
    <w:uiPriority w:val="0"/>
    <w:pPr>
      <w:numPr>
        <w:numId w:val="1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102">
    <w:name w:val="Not Done"/>
    <w:basedOn w:val="101"/>
    <w:uiPriority w:val="0"/>
    <w:pPr>
      <w:numPr>
        <w:numId w:val="14"/>
      </w:numPr>
      <w:tabs>
        <w:tab w:val="left" w:pos="0"/>
      </w:tabs>
    </w:pPr>
    <w:rPr>
      <w:color w:val="FF0000"/>
    </w:rPr>
  </w:style>
  <w:style w:type="character" w:customStyle="1" w:styleId="103">
    <w:name w:val="批注框文本 字符"/>
    <w:basedOn w:val="11"/>
    <w:link w:val="13"/>
    <w:semiHidden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04">
    <w:name w:val="文档结构图 字符"/>
    <w:basedOn w:val="11"/>
    <w:link w:val="29"/>
    <w:semiHidden/>
    <w:uiPriority w:val="99"/>
    <w:rPr>
      <w:sz w:val="24"/>
      <w:szCs w:val="24"/>
      <w:lang w:val="en-GB"/>
    </w:rPr>
  </w:style>
  <w:style w:type="character" w:customStyle="1" w:styleId="105">
    <w:name w:val="未处理的提及1"/>
    <w:basedOn w:val="11"/>
    <w:uiPriority w:val="99"/>
    <w:rPr>
      <w:color w:val="808080"/>
      <w:shd w:val="clear" w:color="auto" w:fill="E6E6E6"/>
    </w:rPr>
  </w:style>
  <w:style w:type="paragraph" w:customStyle="1" w:styleId="106">
    <w:name w:val="Bibliography"/>
    <w:basedOn w:val="1"/>
    <w:next w:val="1"/>
    <w:semiHidden/>
    <w:unhideWhenUsed/>
    <w:uiPriority w:val="37"/>
  </w:style>
  <w:style w:type="character" w:customStyle="1" w:styleId="107">
    <w:name w:val="正文文本 2 字符"/>
    <w:basedOn w:val="11"/>
    <w:link w:val="16"/>
    <w:semiHidden/>
    <w:uiPriority w:val="99"/>
    <w:rPr>
      <w:lang w:val="en-GB"/>
    </w:rPr>
  </w:style>
  <w:style w:type="character" w:customStyle="1" w:styleId="108">
    <w:name w:val="正文文本 3 字符"/>
    <w:basedOn w:val="11"/>
    <w:link w:val="17"/>
    <w:semiHidden/>
    <w:uiPriority w:val="99"/>
    <w:rPr>
      <w:sz w:val="16"/>
      <w:szCs w:val="16"/>
      <w:lang w:val="en-GB"/>
    </w:rPr>
  </w:style>
  <w:style w:type="character" w:customStyle="1" w:styleId="109">
    <w:name w:val="正文文本 字符"/>
    <w:basedOn w:val="11"/>
    <w:link w:val="15"/>
    <w:semiHidden/>
    <w:uiPriority w:val="0"/>
    <w:rPr>
      <w:rFonts w:ascii="Arial" w:hAnsi="Arial" w:cs="Arial"/>
      <w:color w:val="FF0000"/>
      <w:lang w:val="en-GB"/>
    </w:rPr>
  </w:style>
  <w:style w:type="character" w:customStyle="1" w:styleId="110">
    <w:name w:val="正文文本首行缩进 字符"/>
    <w:basedOn w:val="109"/>
    <w:link w:val="18"/>
    <w:semiHidden/>
    <w:uiPriority w:val="99"/>
    <w:rPr>
      <w:rFonts w:ascii="Arial" w:hAnsi="Arial" w:cs="Arial"/>
      <w:color w:val="FF0000"/>
      <w:lang w:val="en-GB"/>
    </w:rPr>
  </w:style>
  <w:style w:type="character" w:customStyle="1" w:styleId="111">
    <w:name w:val="正文文本缩进 字符"/>
    <w:basedOn w:val="11"/>
    <w:link w:val="19"/>
    <w:semiHidden/>
    <w:uiPriority w:val="99"/>
    <w:rPr>
      <w:lang w:val="en-GB"/>
    </w:rPr>
  </w:style>
  <w:style w:type="character" w:customStyle="1" w:styleId="112">
    <w:name w:val="正文文本首行缩进 2 字符"/>
    <w:basedOn w:val="111"/>
    <w:link w:val="20"/>
    <w:semiHidden/>
    <w:uiPriority w:val="99"/>
    <w:rPr>
      <w:lang w:val="en-GB"/>
    </w:rPr>
  </w:style>
  <w:style w:type="character" w:customStyle="1" w:styleId="113">
    <w:name w:val="正文文本缩进 2 字符"/>
    <w:basedOn w:val="11"/>
    <w:link w:val="21"/>
    <w:semiHidden/>
    <w:uiPriority w:val="99"/>
    <w:rPr>
      <w:lang w:val="en-GB"/>
    </w:rPr>
  </w:style>
  <w:style w:type="character" w:customStyle="1" w:styleId="114">
    <w:name w:val="正文文本缩进 3 字符"/>
    <w:basedOn w:val="11"/>
    <w:link w:val="22"/>
    <w:semiHidden/>
    <w:uiPriority w:val="99"/>
    <w:rPr>
      <w:sz w:val="16"/>
      <w:szCs w:val="16"/>
      <w:lang w:val="en-GB"/>
    </w:rPr>
  </w:style>
  <w:style w:type="character" w:customStyle="1" w:styleId="115">
    <w:name w:val="结束语 字符"/>
    <w:basedOn w:val="11"/>
    <w:link w:val="24"/>
    <w:semiHidden/>
    <w:uiPriority w:val="99"/>
    <w:rPr>
      <w:lang w:val="en-GB"/>
    </w:rPr>
  </w:style>
  <w:style w:type="character" w:customStyle="1" w:styleId="116">
    <w:name w:val="批注文字 字符"/>
    <w:basedOn w:val="11"/>
    <w:link w:val="26"/>
    <w:semiHidden/>
    <w:uiPriority w:val="0"/>
    <w:rPr>
      <w:rFonts w:ascii="Arial" w:hAnsi="Arial"/>
      <w:lang w:val="en-GB"/>
    </w:rPr>
  </w:style>
  <w:style w:type="character" w:customStyle="1" w:styleId="117">
    <w:name w:val="批注主题 字符"/>
    <w:basedOn w:val="116"/>
    <w:link w:val="27"/>
    <w:semiHidden/>
    <w:uiPriority w:val="99"/>
    <w:rPr>
      <w:rFonts w:ascii="Arial" w:hAnsi="Arial"/>
      <w:b/>
      <w:bCs/>
      <w:lang w:val="en-GB"/>
    </w:rPr>
  </w:style>
  <w:style w:type="character" w:customStyle="1" w:styleId="118">
    <w:name w:val="日期 字符"/>
    <w:basedOn w:val="11"/>
    <w:link w:val="28"/>
    <w:semiHidden/>
    <w:uiPriority w:val="99"/>
    <w:rPr>
      <w:lang w:val="en-GB"/>
    </w:rPr>
  </w:style>
  <w:style w:type="character" w:customStyle="1" w:styleId="119">
    <w:name w:val="电子邮件签名 字符"/>
    <w:basedOn w:val="11"/>
    <w:link w:val="30"/>
    <w:semiHidden/>
    <w:uiPriority w:val="99"/>
    <w:rPr>
      <w:lang w:val="en-GB"/>
    </w:rPr>
  </w:style>
  <w:style w:type="character" w:customStyle="1" w:styleId="120">
    <w:name w:val="尾注文本 字符"/>
    <w:basedOn w:val="11"/>
    <w:link w:val="31"/>
    <w:semiHidden/>
    <w:uiPriority w:val="99"/>
    <w:rPr>
      <w:lang w:val="en-GB"/>
    </w:rPr>
  </w:style>
  <w:style w:type="character" w:customStyle="1" w:styleId="121">
    <w:name w:val="脚注文本 字符"/>
    <w:basedOn w:val="11"/>
    <w:link w:val="36"/>
    <w:semiHidden/>
    <w:uiPriority w:val="99"/>
    <w:rPr>
      <w:lang w:val="en-GB"/>
    </w:rPr>
  </w:style>
  <w:style w:type="character" w:customStyle="1" w:styleId="122">
    <w:name w:val="HTML 地址 字符"/>
    <w:basedOn w:val="11"/>
    <w:link w:val="38"/>
    <w:semiHidden/>
    <w:uiPriority w:val="99"/>
    <w:rPr>
      <w:i/>
      <w:iCs/>
      <w:lang w:val="en-GB"/>
    </w:rPr>
  </w:style>
  <w:style w:type="character" w:customStyle="1" w:styleId="123">
    <w:name w:val="HTML 预设格式 字符"/>
    <w:basedOn w:val="11"/>
    <w:link w:val="39"/>
    <w:semiHidden/>
    <w:uiPriority w:val="99"/>
    <w:rPr>
      <w:rFonts w:ascii="Consolas" w:hAnsi="Consolas" w:cs="Consolas"/>
      <w:lang w:val="en-GB"/>
    </w:rPr>
  </w:style>
  <w:style w:type="paragraph" w:styleId="124">
    <w:name w:val="Intense Quote"/>
    <w:basedOn w:val="1"/>
    <w:next w:val="1"/>
    <w:link w:val="12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5">
    <w:name w:val="明显引用 字符"/>
    <w:basedOn w:val="11"/>
    <w:link w:val="124"/>
    <w:uiPriority w:val="30"/>
    <w:rPr>
      <w:i/>
      <w:iCs/>
      <w:color w:val="5B9BD5" w:themeColor="accent1"/>
      <w:lang w:val="en-GB"/>
      <w14:textFill>
        <w14:solidFill>
          <w14:schemeClr w14:val="accent1"/>
        </w14:solidFill>
      </w14:textFill>
    </w:rPr>
  </w:style>
  <w:style w:type="paragraph" w:styleId="126">
    <w:name w:val="List Paragraph"/>
    <w:basedOn w:val="1"/>
    <w:qFormat/>
    <w:uiPriority w:val="34"/>
    <w:pPr>
      <w:ind w:left="720"/>
      <w:contextualSpacing/>
    </w:pPr>
  </w:style>
  <w:style w:type="character" w:customStyle="1" w:styleId="127">
    <w:name w:val="宏文本 字符"/>
    <w:basedOn w:val="11"/>
    <w:link w:val="71"/>
    <w:semiHidden/>
    <w:uiPriority w:val="99"/>
    <w:rPr>
      <w:rFonts w:ascii="Consolas" w:hAnsi="Consolas" w:cs="Consolas"/>
      <w:lang w:val="en-GB"/>
    </w:rPr>
  </w:style>
  <w:style w:type="character" w:customStyle="1" w:styleId="128">
    <w:name w:val="信息标题 字符"/>
    <w:basedOn w:val="11"/>
    <w:link w:val="72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  <w:lang w:val="en-GB"/>
    </w:rPr>
  </w:style>
  <w:style w:type="paragraph" w:styleId="129">
    <w:name w:val="No Spacing"/>
    <w:qFormat/>
    <w:uiPriority w:val="1"/>
    <w:rPr>
      <w:rFonts w:ascii="Times New Roman" w:hAnsi="Times New Roman" w:eastAsia="SimSun" w:cs="Times New Roman"/>
      <w:lang w:val="en-GB" w:eastAsia="en-US" w:bidi="ar-SA"/>
    </w:rPr>
  </w:style>
  <w:style w:type="character" w:customStyle="1" w:styleId="130">
    <w:name w:val="注释标题 字符"/>
    <w:basedOn w:val="11"/>
    <w:link w:val="75"/>
    <w:semiHidden/>
    <w:uiPriority w:val="99"/>
    <w:rPr>
      <w:lang w:val="en-GB"/>
    </w:rPr>
  </w:style>
  <w:style w:type="character" w:customStyle="1" w:styleId="131">
    <w:name w:val="纯文本 字符"/>
    <w:basedOn w:val="11"/>
    <w:link w:val="77"/>
    <w:semiHidden/>
    <w:uiPriority w:val="99"/>
    <w:rPr>
      <w:rFonts w:ascii="Consolas" w:hAnsi="Consolas" w:cs="Consolas"/>
      <w:sz w:val="21"/>
      <w:szCs w:val="21"/>
      <w:lang w:val="en-GB"/>
    </w:rPr>
  </w:style>
  <w:style w:type="paragraph" w:styleId="132">
    <w:name w:val="Quote"/>
    <w:basedOn w:val="1"/>
    <w:next w:val="1"/>
    <w:link w:val="133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3">
    <w:name w:val="引用 字符"/>
    <w:basedOn w:val="11"/>
    <w:link w:val="132"/>
    <w:uiPriority w:val="29"/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4">
    <w:name w:val="称呼 字符"/>
    <w:basedOn w:val="11"/>
    <w:link w:val="78"/>
    <w:semiHidden/>
    <w:uiPriority w:val="99"/>
    <w:rPr>
      <w:lang w:val="en-GB"/>
    </w:rPr>
  </w:style>
  <w:style w:type="character" w:customStyle="1" w:styleId="135">
    <w:name w:val="签名 字符"/>
    <w:basedOn w:val="11"/>
    <w:link w:val="79"/>
    <w:semiHidden/>
    <w:uiPriority w:val="99"/>
    <w:rPr>
      <w:lang w:val="en-GB"/>
    </w:rPr>
  </w:style>
  <w:style w:type="character" w:customStyle="1" w:styleId="136">
    <w:name w:val="副标题 字符"/>
    <w:basedOn w:val="11"/>
    <w:link w:val="80"/>
    <w:uiPriority w:val="11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37">
    <w:name w:val="标题 字符"/>
    <w:basedOn w:val="11"/>
    <w:link w:val="8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customStyle="1" w:styleId="138">
    <w:name w:val="TOC Heading"/>
    <w:basedOn w:val="2"/>
    <w:next w:val="1"/>
    <w:semiHidden/>
    <w:unhideWhenUsed/>
    <w:qFormat/>
    <w:uiPriority w:val="39"/>
    <w:pPr>
      <w:keepLines/>
      <w:spacing w:before="240" w:after="0"/>
      <w:ind w:left="0" w:right="0" w:firstLine="0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sz w:val="32"/>
      <w:szCs w:val="32"/>
    </w:rPr>
  </w:style>
  <w:style w:type="paragraph" w:customStyle="1" w:styleId="139">
    <w:name w:val="Revision"/>
    <w:hidden/>
    <w:semiHidden/>
    <w:uiPriority w:val="99"/>
    <w:rPr>
      <w:rFonts w:ascii="Times New Roman" w:hAnsi="Times New Roman" w:eastAsia="SimSun" w:cs="Times New Roman"/>
      <w:lang w:val="en-GB" w:eastAsia="en-US" w:bidi="ar-SA"/>
    </w:rPr>
  </w:style>
  <w:style w:type="paragraph" w:customStyle="1" w:styleId="140">
    <w:name w:val="Agreement"/>
    <w:basedOn w:val="1"/>
    <w:next w:val="141"/>
    <w:qFormat/>
    <w:uiPriority w:val="0"/>
    <w:pPr>
      <w:numPr>
        <w:ilvl w:val="0"/>
        <w:numId w:val="15"/>
      </w:numPr>
      <w:spacing w:before="60"/>
    </w:pPr>
    <w:rPr>
      <w:rFonts w:ascii="Arial" w:hAnsi="Arial" w:eastAsia="MS Mincho"/>
      <w:b/>
      <w:szCs w:val="24"/>
      <w:lang w:eastAsia="en-GB"/>
    </w:rPr>
  </w:style>
  <w:style w:type="paragraph" w:customStyle="1" w:styleId="141">
    <w:name w:val="Doc-text2"/>
    <w:basedOn w:val="1"/>
    <w:qFormat/>
    <w:uiPriority w:val="0"/>
    <w:pPr>
      <w:tabs>
        <w:tab w:val="left" w:pos="1622"/>
      </w:tabs>
      <w:spacing w:before="0"/>
      <w:ind w:left="1622" w:hanging="363"/>
    </w:pPr>
  </w:style>
  <w:style w:type="character" w:customStyle="1" w:styleId="142">
    <w:name w:val="页眉 字符"/>
    <w:basedOn w:val="11"/>
    <w:link w:val="37"/>
    <w:semiHidden/>
    <w:uiPriority w:val="0"/>
    <w:rPr>
      <w:lang w:val="en-GB"/>
    </w:rPr>
  </w:style>
  <w:style w:type="paragraph" w:customStyle="1" w:styleId="143">
    <w:name w:val="Comments"/>
    <w:basedOn w:val="1"/>
    <w:qFormat/>
    <w:uiPriority w:val="0"/>
    <w:rPr>
      <w:i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PreviousValue="false" SourceId="34c87397-5fc1-491e-85e7-d6110dbe9cbd" ContentTypeId="0x0101" LastSyncTimeStamp="2018-03-09T14:36:50.893Z"/>
</file>

<file path=customXml/item2.xml><?xml version="1.0" encoding="utf-8"?>
<p:properties xmlns:xsi="http://www.w3.org/2001/XMLSchema-instance" xmlns:pc="http://schemas.microsoft.com/office/infopath/2007/PartnerControls" xmlns:p="http://schemas.microsoft.com/office/2006/metadata/propertie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ma="http://schemas.microsoft.com/office/2006/metadata/properties/metaAttributes" xmlns:ct="http://schemas.microsoft.com/office/2006/metadata/contentType" ma:contentTypeID="0x01010055A05E76B664164F9F76E63E6D6BE6ED" ma:contentTypeDescription="Create a new document." ma:contentTypeName="Document" ma:contentTypeVersion="16" ma:versionID="5c8b5305460db3742c343ff219c2d919" ct:_="" ma:_="" ma:contentTypeScope="">
  <xsd:schema xmlns:xs="http://www.w3.org/2001/XMLSchema" xmlns:ns2="71c5aaf6-e6ce-465b-b873-5148d2a4c105" xmlns:ns3="3f2ce089-3858-4176-9a21-a30f9204848e" xmlns:ns4="7275bb01-7583-478d-bc14-e839a2dd5989" xmlns:xsd="http://www.w3.org/2001/XMLSchema" xmlns:p="http://schemas.microsoft.com/office/2006/metadata/properties" ma:root="true" ns2:_="" ma:fieldsID="eebcbbec2d8c434ca6df0e8e1aef661a" ns4:_="" targetNamespace="http://schemas.microsoft.com/office/2006/metadata/properties" ns3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  <xsd:element minOccurs="0" ref="ns2:HideFromDelve"/>
                <xsd:element minOccurs="0" ref="ns3:MediaServiceMetadata"/>
                <xsd:element minOccurs="0" ref="ns3:MediaServiceFastMetadata"/>
                <xsd:element minOccurs="0" ref="ns3:MediaServiceObjectDetectorVersions"/>
                <xsd:element minOccurs="0" ref="ns3:MediaServiceDateTaken"/>
                <xsd:element minOccurs="0" ref="ns3:MediaServiceGenerationTime"/>
                <xsd:element minOccurs="0" ref="ns3:MediaServiceEventHashCode"/>
                <xsd:element minOccurs="0" ref="ns3:MediaLengthInSeconds"/>
                <xsd:element minOccurs="0" ref="ns3:lcf76f155ced4ddcb4097134ff3c332f"/>
                <xsd:element minOccurs="0" ref="ns4:TaxCatchAll"/>
                <xsd:element minOccurs="0" ref="ns3:MediaServiceOCR"/>
                <xsd:element minOccurs="0" ref="ns3:MediaServiceLocation"/>
                <xsd:element minOccurs="0" ref="ns3:MediaServiceSearchProperties"/>
                <xsd:element minOccurs="0" ref="ns3:Comments"/>
                <xsd:element minOccurs="0" ref="ns4:SharedWithUsers"/>
                <xsd:element minOccurs="0" ref="ns4:SharedWithDetails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ma:internalName="_dlc_DocId" nillable="true" ma:displayName="Document ID Value" ma:indexed="true" ma:readOnly="true" ma:description="The value of the document ID assigned to this item." name="_dlc_DocId" ma:index="8">
      <xsd:simpleType>
        <xsd:restriction base="dms:Text"/>
      </xsd:simpleType>
    </xsd:element>
    <xsd:element ma:internalName="_dlc_DocIdUrl" nillable="true" ma:displayName="Document ID" ma:readOnly="true" ma:description="Permanent link to this document." name="_dlc_DocIdUrl" ma:hidden="true" ma:index="9">
      <xsd:complexType>
        <xsd:complexContent>
          <xsd:extension base="dms:URL">
            <xsd:sequence>
              <xsd:element minOccurs="0" type="dms:ValidUrl" nillable="true" name="Url"/>
              <xsd:element type="xsd:string" nillable="true" name="Description"/>
            </xsd:sequence>
          </xsd:extension>
        </xsd:complexContent>
      </xsd:complexType>
    </xsd:element>
    <xsd:element ma:internalName="_dlc_DocIdPersistId" nillable="true" ma:displayName="Persist ID" ma:readOnly="true" ma:description="Keep ID on add." name="_dlc_DocIdPersistId" ma:hidden="true" ma:index="10">
      <xsd:simpleType>
        <xsd:restriction base="dms:Boolean"/>
      </xsd:simpleType>
    </xsd:element>
    <xsd:element ma:internalName="HideFromDelve" nillable="true" ma:displayName="HideFromDelve" name="HideFromDelve" ma:index="11" ma:default="0">
      <xsd:simpleType>
        <xsd:restriction base="dms:Boolean"/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nillable="true" ma:displayName="MediaServiceMetadata" ma:readOnly="true" name="MediaServiceMetadata" ma:hidden="true" ma:index="12">
      <xsd:simpleType>
        <xsd:restriction base="dms:Note"/>
      </xsd:simpleType>
    </xsd:element>
    <xsd:element ma:internalName="MediaServiceFastMetadata" nillable="true" ma:displayName="MediaServiceFastMetadata" ma:readOnly="true" name="MediaServiceFastMetadata" ma:hidden="true" ma:index="13">
      <xsd:simpleType>
        <xsd:restriction base="dms:Note"/>
      </xsd:simpleType>
    </xsd:element>
    <xsd:element ma:internalName="MediaServiceObjectDetectorVersions" nillable="true" ma:displayName="MediaServiceObjectDetectorVersions" ma:indexed="true" ma:readOnly="true" name="MediaServiceObjectDetectorVersions" ma:hidden="true" ma:index="14">
      <xsd:simpleType>
        <xsd:restriction base="dms:Text"/>
      </xsd:simpleType>
    </xsd:element>
    <xsd:element ma:internalName="MediaServiceDateTaken" nillable="true" ma:displayName="MediaServiceDateTaken" ma:indexed="true" ma:readOnly="true" name="MediaServiceDateTaken" ma:hidden="true" ma:index="15">
      <xsd:simpleType>
        <xsd:restriction base="dms:Text"/>
      </xsd:simpleType>
    </xsd:element>
    <xsd:element ma:internalName="MediaServiceGenerationTime" nillable="true" ma:displayName="MediaServiceGenerationTime" ma:readOnly="true" name="MediaServiceGenerationTime" ma:hidden="true" ma:index="16">
      <xsd:simpleType>
        <xsd:restriction base="dms:Text"/>
      </xsd:simpleType>
    </xsd:element>
    <xsd:element ma:internalName="MediaServiceEventHashCode" nillable="true" ma:displayName="MediaServiceEventHashCode" ma:readOnly="true" name="MediaServiceEventHashCode" ma:hidden="true" ma:index="17">
      <xsd:simpleType>
        <xsd:restriction base="dms:Text"/>
      </xsd:simpleType>
    </xsd:element>
    <xsd:element ma:internalName="MediaLengthInSeconds" nillable="true" ma:displayName="MediaLengthInSeconds" ma:readOnly="true" name="MediaLengthInSeconds" ma:hidden="true" ma:index="18">
      <xsd:simpleType>
        <xsd:restriction base="dms:Unknown"/>
      </xsd:simpleType>
    </xsd:element>
    <xsd:element ma:termSetId="09814cd3-568e-fe90-9814-8d621ff8fb84" ma:internalName="lcf76f155ced4ddcb4097134ff3c332f" ma:fieldId="{5cf76f15-5ced-4ddc-b409-7134ff3c332f}" nillable="true" ma:displayName="Image Tags" ma:anchorId="fba54fb3-c3e1-fe81-a776-ca4b69148c4d" ma:readOnly="false" ma:sspId="34c87397-5fc1-491e-85e7-d6110dbe9cbd" name="lcf76f155ced4ddcb4097134ff3c332f" ma:taxonomyMulti="true" ma:index="20" ma:taxonomy="true" ma:open="true" ma:taxonomyFieldName="MediaServiceImageTags" ma:isKeyword="false">
      <xsd:complexType>
        <xsd:sequence>
          <xsd:element minOccurs="0" ref="pc:Terms" maxOccurs="1"/>
        </xsd:sequence>
      </xsd:complexType>
    </xsd:element>
    <xsd:element ma:internalName="MediaServiceOCR" nillable="true" ma:displayName="Extracted Text" ma:readOnly="true" name="MediaServiceOCR" ma:index="22">
      <xsd:simpleType>
        <xsd:restriction base="dms:Note">
          <xsd:maxLength value="255"/>
        </xsd:restriction>
      </xsd:simpleType>
    </xsd:element>
    <xsd:element ma:internalName="MediaServiceLocation" nillable="true" ma:displayName="Location" ma:indexed="true" ma:readOnly="true" name="MediaServiceLocation" ma:index="23">
      <xsd:simpleType>
        <xsd:restriction base="dms:Text"/>
      </xsd:simpleType>
    </xsd:element>
    <xsd:element ma:internalName="MediaServiceSearchProperties" nillable="true" ma:displayName="MediaServiceSearchProperties" ma:readOnly="true" name="MediaServiceSearchProperties" ma:hidden="true" ma:index="24">
      <xsd:simpleType>
        <xsd:restriction base="dms:Note"/>
      </xsd:simpleType>
    </xsd:element>
    <xsd:element ma:internalName="Comments" nillable="true" ma:displayName="Navaneethan Comments" ma:format="Dropdown" name="Comments" ma:index="25" ma:default="OK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ma:web="7275bb01-7583-478d-bc14-e839a2dd5989" ma:internalName="TaxCatchAll" nillable="true" ma:displayName="Taxonomy Catch All Column" name="TaxCatchAll" ma:hidden="true" ma:index="21" ma:list="{b0ac3f90-bf3b-4c63-910d-f3e01299c9db}" ma:showField="CatchAllData">
      <xsd:complexType>
        <xsd:complexContent>
          <xsd:extension base="dms:MultiChoiceLookup">
            <xsd:sequence>
              <xsd:element minOccurs="0" type="dms:Lookup" nillable="true" name="Value" maxOccurs="unbounded"/>
            </xsd:sequence>
          </xsd:extension>
        </xsd:complexContent>
      </xsd:complexType>
    </xsd:element>
    <xsd:element ma:internalName="SharedWithUsers" nillable="true" ma:displayName="Shared With" ma:readOnly="true" name="SharedWithUsers" ma:index="26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type="xsd:string" name="DisplayName"/>
                    <xsd:element minOccurs="0" type="dms:UserId" nillable="true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nillable="true" ma:displayName="Shared With Details" ma:readOnly="true" name="SharedWithDetails" ma:index="27">
      <xsd:simpleType>
        <xsd:restriction base="dms:Note">
          <xsd:maxLength value="255"/>
        </xsd:restriction>
      </xsd:simpleType>
    </xsd:element>
  </xsd:schema>
  <xsd:schema xmlns:xsi="http://www.w3.org/2001/XMLSchema-instance" xmlns="http://schemas.openxmlformats.org/package/2006/metadata/core-properties" xmlns:dcterms="http://purl.org/dc/terms/" xmlns:odoc="http://schemas.microsoft.com/internal/obd" xmlns:dc="http://purl.org/dc/elements/1.1/" xmlns:xsd="http://www.w3.org/2001/XMLSchema" attributeFormDefault="unqualified" targetNamespace="http://schemas.openxmlformats.org/package/2006/metadata/core-properties" elementFormDefault="qualified" blockDefault="#all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type="xsd:string" ma:displayName="Content Type" name="contentType" ma:index="0" maxOccurs="1"/>
        <xsd:element minOccurs="0" ma:displayName="Title" ref="dc:title" ma:index="4" maxOccurs="1"/>
        <xsd:element minOccurs="0" ref="dc:subject" maxOccurs="1"/>
        <xsd:element minOccurs="0" ref="dc:description" maxOccurs="1"/>
        <xsd:element minOccurs="0" type="xsd:string" name="keywords" maxOccurs="1"/>
        <xsd:element minOccurs="0" ref="dc:language" maxOccurs="1"/>
        <xsd:element minOccurs="0" type="xsd:string" name="category" maxOccurs="1"/>
        <xsd:element minOccurs="0" type="xsd:string" name="version" maxOccurs="1"/>
        <xsd:element minOccurs="0" type="xsd:string" name="revision" maxOccurs="1">
          <xsd:annotation>
            <xsd:documentation>
                        This value indicates the number of saves or revisions. The application is responsible for updating this value after each revision.
                    </xsd:documentation>
          </xsd:annotation>
        </xsd:element>
        <xsd:element minOccurs="0" type="xsd:string" name="lastModifiedBy" maxOccurs="1"/>
        <xsd:element minOccurs="0" ref="dcterms:modified" maxOccurs="1"/>
        <xsd:element minOccurs="0" type="xsd:string" name="contentStatus" maxOccurs="1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34E68311-CAAE-45C8-8786-7CBD860F72AD}">
  <ds:schemaRefs/>
</ds:datastoreItem>
</file>

<file path=customXml/itemProps2.xml><?xml version="1.0" encoding="utf-8"?>
<ds:datastoreItem xmlns:ds="http://schemas.openxmlformats.org/officeDocument/2006/customXml" ds:itemID="{C6E6A4E3-B430-4B3E-B861-33BFEFD69E27}">
  <ds:schemaRefs/>
</ds:datastoreItem>
</file>

<file path=customXml/itemProps3.xml><?xml version="1.0" encoding="utf-8"?>
<ds:datastoreItem xmlns:ds="http://schemas.openxmlformats.org/officeDocument/2006/customXml" ds:itemID="{4C7E64EF-4772-4C4F-89E3-D8F6E35F67B1}">
  <ds:schemaRefs/>
</ds:datastoreItem>
</file>

<file path=customXml/itemProps4.xml><?xml version="1.0" encoding="utf-8"?>
<ds:datastoreItem xmlns:ds="http://schemas.openxmlformats.org/officeDocument/2006/customXml" ds:itemID="{7573C66B-B422-479A-8874-78C59EA4360A}">
  <ds:schemaRefs/>
</ds:datastoreItem>
</file>

<file path=customXml/itemProps5.xml><?xml version="1.0" encoding="utf-8"?>
<ds:datastoreItem xmlns:ds="http://schemas.openxmlformats.org/officeDocument/2006/customXml" ds:itemID="{9C21106D-96AC-4504-BB2D-C48F836A4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169</Words>
  <Characters>968</Characters>
  <Lines>8</Lines>
  <Paragraphs>2</Paragraphs>
  <TotalTime>23</TotalTime>
  <ScaleCrop>false</ScaleCrop>
  <LinksUpToDate>false</LinksUpToDate>
  <CharactersWithSpaces>1135</CharactersWithSpaces>
  <Application>WPS Office_12.1.22226.22226_F1E327BC-269C-435d-A152-05C5408002CA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2025-09-05T06:01:00Z</dcterms:created>
  <dc:creator>Huawei-post131</dc:creator>
  <cp:lastModifiedBy>Thales (Rapporteur)</cp:lastModifiedBy>
  <cp:lastPrinted>2002-04-23T19:10:00Z</cp:lastPrinted>
  <dcterms:modified xsi:type="dcterms:W3CDTF">2025-10-15T15:23:41Z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  <property fmtid="{D5CDD505-2E9C-101B-9397-08002B2CF9AE}" pid="5" name="KSOProductBuildVer">
    <vt:lpwstr>1033-12.1.22226.22226</vt:lpwstr>
  </property>
  <property fmtid="{D5CDD505-2E9C-101B-9397-08002B2CF9AE}" pid="6" name="ICV">
    <vt:lpwstr>29991887F226603C2671EE68389B3C2F_42</vt:lpwstr>
  </property>
</Properties>
</file>