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E4821" w14:textId="2665AC2E" w:rsidR="00D710F7" w:rsidRDefault="00D710F7" w:rsidP="00D710F7">
      <w:pPr>
        <w:pStyle w:val="CRCoverPage"/>
        <w:tabs>
          <w:tab w:val="right" w:pos="9639"/>
        </w:tabs>
        <w:spacing w:after="0"/>
        <w:rPr>
          <w:b/>
          <w:i/>
          <w:noProof/>
          <w:sz w:val="28"/>
        </w:rPr>
      </w:pPr>
      <w:bookmarkStart w:id="0" w:name="_Toc60776697"/>
      <w:bookmarkStart w:id="1" w:name="_Toc193445396"/>
      <w:bookmarkStart w:id="2" w:name="_Toc193451201"/>
      <w:bookmarkStart w:id="3" w:name="_Toc193462465"/>
      <w:bookmarkStart w:id="4" w:name="_Toc201294752"/>
      <w:bookmarkStart w:id="5" w:name="_Toc210311003"/>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r>
        <w:rPr>
          <w:b/>
          <w:noProof/>
          <w:sz w:val="24"/>
        </w:rPr>
        <w:t>3GPP TSG-</w:t>
      </w:r>
      <w:fldSimple w:instr=" DOCPROPERTY  TSG/WGRef  \* MERGEFORMAT ">
        <w:r>
          <w:rPr>
            <w:b/>
            <w:noProof/>
            <w:sz w:val="24"/>
          </w:rPr>
          <w:t>RAN-WG2</w:t>
        </w:r>
      </w:fldSimple>
      <w:r>
        <w:rPr>
          <w:b/>
          <w:noProof/>
          <w:sz w:val="24"/>
        </w:rPr>
        <w:t xml:space="preserve"> Meeting #</w:t>
      </w:r>
      <w:r w:rsidRPr="00526E56">
        <w:rPr>
          <w:b/>
          <w:noProof/>
          <w:sz w:val="24"/>
        </w:rPr>
        <w:t>13</w:t>
      </w:r>
      <w:r>
        <w:rPr>
          <w:b/>
          <w:noProof/>
          <w:sz w:val="24"/>
        </w:rPr>
        <w:t>2</w:t>
      </w:r>
      <w:r>
        <w:rPr>
          <w:b/>
          <w:i/>
          <w:noProof/>
          <w:sz w:val="28"/>
        </w:rPr>
        <w:tab/>
      </w:r>
      <w:r w:rsidRPr="009A357D">
        <w:rPr>
          <w:b/>
          <w:i/>
          <w:noProof/>
          <w:sz w:val="28"/>
        </w:rPr>
        <w:t>R2-25</w:t>
      </w:r>
      <w:r w:rsidR="00C56EE8">
        <w:rPr>
          <w:b/>
          <w:i/>
          <w:noProof/>
          <w:sz w:val="28"/>
        </w:rPr>
        <w:t>08605</w:t>
      </w:r>
    </w:p>
    <w:p w14:paraId="1F31F208" w14:textId="77777777" w:rsidR="00D710F7" w:rsidRDefault="00D710F7" w:rsidP="00D710F7">
      <w:pPr>
        <w:pStyle w:val="CRCoverPage"/>
        <w:outlineLvl w:val="0"/>
        <w:rPr>
          <w:b/>
          <w:noProof/>
          <w:sz w:val="24"/>
        </w:rPr>
      </w:pPr>
      <w:fldSimple w:instr=" DOCPROPERTY  Location  \* MERGEFORMAT "/>
      <w:r>
        <w:rPr>
          <w:b/>
          <w:noProof/>
          <w:sz w:val="24"/>
        </w:rPr>
        <w:t xml:space="preserve">Dallas, USA, </w:t>
      </w:r>
      <w:fldSimple w:instr=" DOCPROPERTY  StartDate  \* MERGEFORMAT ">
        <w:r>
          <w:rPr>
            <w:b/>
            <w:noProof/>
            <w:sz w:val="24"/>
          </w:rPr>
          <w:t>Nov 17</w:t>
        </w:r>
        <w:r w:rsidRPr="005E7DBA">
          <w:rPr>
            <w:b/>
            <w:noProof/>
            <w:sz w:val="24"/>
            <w:vertAlign w:val="superscript"/>
          </w:rPr>
          <w:t>th</w:t>
        </w:r>
      </w:fldSimple>
      <w:r>
        <w:rPr>
          <w:b/>
          <w:noProof/>
          <w:sz w:val="24"/>
        </w:rPr>
        <w:t xml:space="preserve"> – </w:t>
      </w:r>
      <w:fldSimple w:instr=" DOCPROPERTY  EndDate  \* MERGEFORMAT ">
        <w:r>
          <w:rPr>
            <w:b/>
            <w:noProof/>
            <w:sz w:val="24"/>
          </w:rPr>
          <w:t>21</w:t>
        </w:r>
        <w:r>
          <w:rPr>
            <w:b/>
            <w:noProof/>
            <w:sz w:val="24"/>
            <w:vertAlign w:val="superscript"/>
          </w:rPr>
          <w:t>st</w:t>
        </w:r>
      </w:fldSimple>
      <w:r>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10F7" w14:paraId="6DA294F3" w14:textId="77777777" w:rsidTr="00FA5D55">
        <w:tc>
          <w:tcPr>
            <w:tcW w:w="9641" w:type="dxa"/>
            <w:gridSpan w:val="9"/>
            <w:tcBorders>
              <w:top w:val="single" w:sz="4" w:space="0" w:color="auto"/>
              <w:left w:val="single" w:sz="4" w:space="0" w:color="auto"/>
              <w:right w:val="single" w:sz="4" w:space="0" w:color="auto"/>
            </w:tcBorders>
          </w:tcPr>
          <w:p w14:paraId="5A1EE0CA" w14:textId="77777777" w:rsidR="00D710F7" w:rsidRDefault="00D710F7" w:rsidP="00FA5D55">
            <w:pPr>
              <w:pStyle w:val="CRCoverPage"/>
              <w:spacing w:after="0"/>
              <w:jc w:val="right"/>
              <w:rPr>
                <w:i/>
                <w:noProof/>
              </w:rPr>
            </w:pPr>
            <w:r>
              <w:rPr>
                <w:i/>
                <w:noProof/>
                <w:sz w:val="14"/>
              </w:rPr>
              <w:t>CR-Form-v12.3</w:t>
            </w:r>
          </w:p>
        </w:tc>
      </w:tr>
      <w:tr w:rsidR="00D710F7" w14:paraId="56A279EB" w14:textId="77777777" w:rsidTr="00FA5D55">
        <w:tc>
          <w:tcPr>
            <w:tcW w:w="9641" w:type="dxa"/>
            <w:gridSpan w:val="9"/>
            <w:tcBorders>
              <w:left w:val="single" w:sz="4" w:space="0" w:color="auto"/>
              <w:right w:val="single" w:sz="4" w:space="0" w:color="auto"/>
            </w:tcBorders>
          </w:tcPr>
          <w:p w14:paraId="113919E1" w14:textId="77777777" w:rsidR="00D710F7" w:rsidRDefault="00D710F7" w:rsidP="00FA5D55">
            <w:pPr>
              <w:pStyle w:val="CRCoverPage"/>
              <w:spacing w:after="0"/>
              <w:jc w:val="center"/>
              <w:rPr>
                <w:noProof/>
              </w:rPr>
            </w:pPr>
            <w:r>
              <w:rPr>
                <w:b/>
                <w:noProof/>
                <w:sz w:val="32"/>
              </w:rPr>
              <w:t>CHANGE REQUEST</w:t>
            </w:r>
          </w:p>
        </w:tc>
      </w:tr>
      <w:tr w:rsidR="00D710F7" w14:paraId="6102143D" w14:textId="77777777" w:rsidTr="00FA5D55">
        <w:tc>
          <w:tcPr>
            <w:tcW w:w="9641" w:type="dxa"/>
            <w:gridSpan w:val="9"/>
            <w:tcBorders>
              <w:left w:val="single" w:sz="4" w:space="0" w:color="auto"/>
              <w:right w:val="single" w:sz="4" w:space="0" w:color="auto"/>
            </w:tcBorders>
          </w:tcPr>
          <w:p w14:paraId="322C1A84" w14:textId="77777777" w:rsidR="00D710F7" w:rsidRDefault="00D710F7" w:rsidP="00FA5D55">
            <w:pPr>
              <w:pStyle w:val="CRCoverPage"/>
              <w:spacing w:after="0"/>
              <w:rPr>
                <w:noProof/>
                <w:sz w:val="8"/>
                <w:szCs w:val="8"/>
              </w:rPr>
            </w:pPr>
          </w:p>
        </w:tc>
      </w:tr>
      <w:tr w:rsidR="00D710F7" w14:paraId="68033022" w14:textId="77777777" w:rsidTr="00FA5D55">
        <w:tc>
          <w:tcPr>
            <w:tcW w:w="142" w:type="dxa"/>
            <w:tcBorders>
              <w:left w:val="single" w:sz="4" w:space="0" w:color="auto"/>
            </w:tcBorders>
          </w:tcPr>
          <w:p w14:paraId="27CF63A5" w14:textId="77777777" w:rsidR="00D710F7" w:rsidRDefault="00D710F7" w:rsidP="00FA5D55">
            <w:pPr>
              <w:pStyle w:val="CRCoverPage"/>
              <w:spacing w:after="0"/>
              <w:jc w:val="right"/>
              <w:rPr>
                <w:noProof/>
              </w:rPr>
            </w:pPr>
          </w:p>
        </w:tc>
        <w:tc>
          <w:tcPr>
            <w:tcW w:w="1559" w:type="dxa"/>
            <w:shd w:val="pct30" w:color="FFFF00" w:fill="auto"/>
          </w:tcPr>
          <w:p w14:paraId="5A2E719A" w14:textId="77777777" w:rsidR="00D710F7" w:rsidRPr="00410371" w:rsidRDefault="00D710F7" w:rsidP="00FA5D55">
            <w:pPr>
              <w:pStyle w:val="CRCoverPage"/>
              <w:spacing w:after="0"/>
              <w:jc w:val="right"/>
              <w:rPr>
                <w:b/>
                <w:noProof/>
                <w:sz w:val="28"/>
              </w:rPr>
            </w:pPr>
            <w:fldSimple w:instr=" DOCPROPERTY  Spec#  \* MERGEFORMAT ">
              <w:r>
                <w:rPr>
                  <w:b/>
                  <w:noProof/>
                  <w:sz w:val="28"/>
                </w:rPr>
                <w:t>38.331</w:t>
              </w:r>
            </w:fldSimple>
          </w:p>
        </w:tc>
        <w:tc>
          <w:tcPr>
            <w:tcW w:w="709" w:type="dxa"/>
          </w:tcPr>
          <w:p w14:paraId="42C917C8" w14:textId="77777777" w:rsidR="00D710F7" w:rsidRDefault="00D710F7" w:rsidP="00FA5D55">
            <w:pPr>
              <w:pStyle w:val="CRCoverPage"/>
              <w:spacing w:after="0"/>
              <w:jc w:val="center"/>
              <w:rPr>
                <w:noProof/>
              </w:rPr>
            </w:pPr>
            <w:r>
              <w:rPr>
                <w:b/>
                <w:noProof/>
                <w:sz w:val="28"/>
              </w:rPr>
              <w:t>CR</w:t>
            </w:r>
          </w:p>
        </w:tc>
        <w:tc>
          <w:tcPr>
            <w:tcW w:w="1276" w:type="dxa"/>
            <w:shd w:val="pct30" w:color="FFFF00" w:fill="auto"/>
          </w:tcPr>
          <w:p w14:paraId="37A230A5" w14:textId="21B9EDC3" w:rsidR="00D710F7" w:rsidRPr="00410371" w:rsidRDefault="00C56EE8" w:rsidP="00FA5D55">
            <w:pPr>
              <w:pStyle w:val="CRCoverPage"/>
              <w:spacing w:after="0"/>
              <w:jc w:val="center"/>
              <w:rPr>
                <w:noProof/>
              </w:rPr>
            </w:pPr>
            <w:r w:rsidRPr="00C56EE8">
              <w:rPr>
                <w:b/>
                <w:noProof/>
                <w:sz w:val="28"/>
              </w:rPr>
              <w:t>5589</w:t>
            </w:r>
          </w:p>
        </w:tc>
        <w:tc>
          <w:tcPr>
            <w:tcW w:w="709" w:type="dxa"/>
          </w:tcPr>
          <w:p w14:paraId="6430ED60" w14:textId="77777777" w:rsidR="00D710F7" w:rsidRDefault="00D710F7" w:rsidP="00FA5D55">
            <w:pPr>
              <w:pStyle w:val="CRCoverPage"/>
              <w:tabs>
                <w:tab w:val="right" w:pos="625"/>
              </w:tabs>
              <w:spacing w:after="0"/>
              <w:jc w:val="center"/>
              <w:rPr>
                <w:noProof/>
              </w:rPr>
            </w:pPr>
            <w:r>
              <w:rPr>
                <w:b/>
                <w:bCs/>
                <w:noProof/>
                <w:sz w:val="28"/>
              </w:rPr>
              <w:t>rev</w:t>
            </w:r>
          </w:p>
        </w:tc>
        <w:tc>
          <w:tcPr>
            <w:tcW w:w="992" w:type="dxa"/>
            <w:shd w:val="pct30" w:color="FFFF00" w:fill="auto"/>
          </w:tcPr>
          <w:p w14:paraId="440F67FF" w14:textId="77777777" w:rsidR="00D710F7" w:rsidRPr="00410371" w:rsidRDefault="00D710F7" w:rsidP="00FA5D55">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1E157F99" w14:textId="77777777" w:rsidR="00D710F7" w:rsidRDefault="00D710F7" w:rsidP="00FA5D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CCE1E1" w14:textId="1A3145AF" w:rsidR="00D710F7" w:rsidRPr="00410371" w:rsidRDefault="00D710F7" w:rsidP="00FA5D55">
            <w:pPr>
              <w:pStyle w:val="CRCoverPage"/>
              <w:spacing w:after="0"/>
              <w:jc w:val="center"/>
              <w:rPr>
                <w:noProof/>
                <w:sz w:val="28"/>
              </w:rPr>
            </w:pPr>
            <w:fldSimple w:instr=" DOCPROPERTY  Version  \* MERGEFORMAT ">
              <w:r w:rsidRPr="00FA661C">
                <w:rPr>
                  <w:b/>
                  <w:noProof/>
                  <w:sz w:val="28"/>
                </w:rPr>
                <w:t>1</w:t>
              </w:r>
              <w:r w:rsidR="00C328B5">
                <w:rPr>
                  <w:b/>
                  <w:noProof/>
                  <w:sz w:val="28"/>
                </w:rPr>
                <w:t>9</w:t>
              </w:r>
              <w:r w:rsidRPr="00FA661C">
                <w:rPr>
                  <w:b/>
                  <w:noProof/>
                  <w:sz w:val="28"/>
                </w:rPr>
                <w:t>.</w:t>
              </w:r>
              <w:r w:rsidR="005C285B">
                <w:rPr>
                  <w:b/>
                  <w:noProof/>
                  <w:sz w:val="28"/>
                </w:rPr>
                <w:t>0</w:t>
              </w:r>
              <w:r w:rsidRPr="00FA661C">
                <w:rPr>
                  <w:b/>
                  <w:noProof/>
                  <w:sz w:val="28"/>
                </w:rPr>
                <w:t>.0</w:t>
              </w:r>
            </w:fldSimple>
          </w:p>
        </w:tc>
        <w:tc>
          <w:tcPr>
            <w:tcW w:w="143" w:type="dxa"/>
            <w:tcBorders>
              <w:right w:val="single" w:sz="4" w:space="0" w:color="auto"/>
            </w:tcBorders>
          </w:tcPr>
          <w:p w14:paraId="040251A7" w14:textId="77777777" w:rsidR="00D710F7" w:rsidRDefault="00D710F7" w:rsidP="00FA5D55">
            <w:pPr>
              <w:pStyle w:val="CRCoverPage"/>
              <w:spacing w:after="0"/>
              <w:rPr>
                <w:noProof/>
              </w:rPr>
            </w:pPr>
          </w:p>
        </w:tc>
      </w:tr>
      <w:tr w:rsidR="00D710F7" w14:paraId="72D13CCD" w14:textId="77777777" w:rsidTr="00FA5D55">
        <w:tc>
          <w:tcPr>
            <w:tcW w:w="9641" w:type="dxa"/>
            <w:gridSpan w:val="9"/>
            <w:tcBorders>
              <w:left w:val="single" w:sz="4" w:space="0" w:color="auto"/>
              <w:right w:val="single" w:sz="4" w:space="0" w:color="auto"/>
            </w:tcBorders>
          </w:tcPr>
          <w:p w14:paraId="5D5A7898" w14:textId="77777777" w:rsidR="00D710F7" w:rsidRDefault="00D710F7" w:rsidP="00FA5D55">
            <w:pPr>
              <w:pStyle w:val="CRCoverPage"/>
              <w:spacing w:after="0"/>
              <w:rPr>
                <w:noProof/>
              </w:rPr>
            </w:pPr>
          </w:p>
        </w:tc>
      </w:tr>
      <w:tr w:rsidR="00D710F7" w14:paraId="5A2C1B2F" w14:textId="77777777" w:rsidTr="00FA5D55">
        <w:tc>
          <w:tcPr>
            <w:tcW w:w="9641" w:type="dxa"/>
            <w:gridSpan w:val="9"/>
            <w:tcBorders>
              <w:top w:val="single" w:sz="4" w:space="0" w:color="auto"/>
            </w:tcBorders>
          </w:tcPr>
          <w:p w14:paraId="60167FA7" w14:textId="77777777" w:rsidR="00D710F7" w:rsidRPr="00F25D98" w:rsidRDefault="00D710F7" w:rsidP="00FA5D55">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8" w:name="_Hlt497126619"/>
              <w:r w:rsidRPr="00F25D98">
                <w:rPr>
                  <w:rStyle w:val="af0"/>
                  <w:rFonts w:cs="Arial"/>
                  <w:b/>
                  <w:i/>
                  <w:noProof/>
                  <w:color w:val="FF0000"/>
                </w:rPr>
                <w:t>L</w:t>
              </w:r>
              <w:bookmarkEnd w:id="18"/>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D710F7" w14:paraId="67E2FD64" w14:textId="77777777" w:rsidTr="00FA5D55">
        <w:tc>
          <w:tcPr>
            <w:tcW w:w="9641" w:type="dxa"/>
            <w:gridSpan w:val="9"/>
          </w:tcPr>
          <w:p w14:paraId="691BBB07" w14:textId="77777777" w:rsidR="00D710F7" w:rsidRDefault="00D710F7" w:rsidP="00FA5D55">
            <w:pPr>
              <w:pStyle w:val="CRCoverPage"/>
              <w:spacing w:after="0"/>
              <w:rPr>
                <w:noProof/>
                <w:sz w:val="8"/>
                <w:szCs w:val="8"/>
              </w:rPr>
            </w:pPr>
          </w:p>
        </w:tc>
      </w:tr>
    </w:tbl>
    <w:p w14:paraId="0A1FDD38" w14:textId="77777777" w:rsidR="00D710F7" w:rsidRDefault="00D710F7" w:rsidP="00D710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10F7" w14:paraId="4729B017" w14:textId="77777777" w:rsidTr="00FA5D55">
        <w:tc>
          <w:tcPr>
            <w:tcW w:w="2835" w:type="dxa"/>
          </w:tcPr>
          <w:p w14:paraId="03765270" w14:textId="77777777" w:rsidR="00D710F7" w:rsidRDefault="00D710F7" w:rsidP="00FA5D55">
            <w:pPr>
              <w:pStyle w:val="CRCoverPage"/>
              <w:tabs>
                <w:tab w:val="right" w:pos="2751"/>
              </w:tabs>
              <w:spacing w:after="0"/>
              <w:rPr>
                <w:b/>
                <w:i/>
                <w:noProof/>
              </w:rPr>
            </w:pPr>
            <w:r>
              <w:rPr>
                <w:b/>
                <w:i/>
                <w:noProof/>
              </w:rPr>
              <w:t>Proposed change affects:</w:t>
            </w:r>
          </w:p>
        </w:tc>
        <w:tc>
          <w:tcPr>
            <w:tcW w:w="1418" w:type="dxa"/>
          </w:tcPr>
          <w:p w14:paraId="6D4542CA" w14:textId="77777777" w:rsidR="00D710F7" w:rsidRDefault="00D710F7" w:rsidP="00FA5D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2030C1" w14:textId="77777777" w:rsidR="00D710F7" w:rsidRDefault="00D710F7" w:rsidP="00FA5D55">
            <w:pPr>
              <w:pStyle w:val="CRCoverPage"/>
              <w:spacing w:after="0"/>
              <w:jc w:val="center"/>
              <w:rPr>
                <w:b/>
                <w:caps/>
                <w:noProof/>
              </w:rPr>
            </w:pPr>
          </w:p>
        </w:tc>
        <w:tc>
          <w:tcPr>
            <w:tcW w:w="709" w:type="dxa"/>
            <w:tcBorders>
              <w:left w:val="single" w:sz="4" w:space="0" w:color="auto"/>
            </w:tcBorders>
          </w:tcPr>
          <w:p w14:paraId="0EFB08D9" w14:textId="77777777" w:rsidR="00D710F7" w:rsidRDefault="00D710F7" w:rsidP="00FA5D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F312A" w14:textId="77777777" w:rsidR="00D710F7" w:rsidRDefault="00D710F7" w:rsidP="00FA5D55">
            <w:pPr>
              <w:pStyle w:val="CRCoverPage"/>
              <w:spacing w:after="0"/>
              <w:jc w:val="center"/>
              <w:rPr>
                <w:b/>
                <w:caps/>
                <w:noProof/>
              </w:rPr>
            </w:pPr>
            <w:r w:rsidRPr="009A357D">
              <w:rPr>
                <w:rFonts w:hint="eastAsia"/>
                <w:b/>
                <w:caps/>
                <w:noProof/>
                <w:lang w:eastAsia="zh-CN"/>
              </w:rPr>
              <w:t>X</w:t>
            </w:r>
          </w:p>
        </w:tc>
        <w:tc>
          <w:tcPr>
            <w:tcW w:w="2126" w:type="dxa"/>
          </w:tcPr>
          <w:p w14:paraId="435E0B46" w14:textId="77777777" w:rsidR="00D710F7" w:rsidRDefault="00D710F7" w:rsidP="00FA5D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E34F4E" w14:textId="77777777" w:rsidR="00D710F7" w:rsidRDefault="00D710F7" w:rsidP="00FA5D55">
            <w:pPr>
              <w:pStyle w:val="CRCoverPage"/>
              <w:spacing w:after="0"/>
              <w:jc w:val="center"/>
              <w:rPr>
                <w:b/>
                <w:caps/>
                <w:noProof/>
              </w:rPr>
            </w:pPr>
          </w:p>
        </w:tc>
        <w:tc>
          <w:tcPr>
            <w:tcW w:w="1418" w:type="dxa"/>
            <w:tcBorders>
              <w:left w:val="nil"/>
            </w:tcBorders>
          </w:tcPr>
          <w:p w14:paraId="706612C3" w14:textId="77777777" w:rsidR="00D710F7" w:rsidRDefault="00D710F7" w:rsidP="00FA5D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EAC239" w14:textId="77777777" w:rsidR="00D710F7" w:rsidRDefault="00D710F7" w:rsidP="00FA5D55">
            <w:pPr>
              <w:pStyle w:val="CRCoverPage"/>
              <w:spacing w:after="0"/>
              <w:jc w:val="center"/>
              <w:rPr>
                <w:b/>
                <w:bCs/>
                <w:caps/>
                <w:noProof/>
              </w:rPr>
            </w:pPr>
          </w:p>
        </w:tc>
      </w:tr>
    </w:tbl>
    <w:p w14:paraId="255542B7" w14:textId="77777777" w:rsidR="00D710F7" w:rsidRDefault="00D710F7" w:rsidP="00D710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10F7" w14:paraId="706DB69E" w14:textId="77777777" w:rsidTr="00FA5D55">
        <w:tc>
          <w:tcPr>
            <w:tcW w:w="9640" w:type="dxa"/>
            <w:gridSpan w:val="11"/>
          </w:tcPr>
          <w:p w14:paraId="52ED3095" w14:textId="77777777" w:rsidR="00D710F7" w:rsidRDefault="00D710F7" w:rsidP="00FA5D55">
            <w:pPr>
              <w:pStyle w:val="CRCoverPage"/>
              <w:spacing w:after="0"/>
              <w:rPr>
                <w:noProof/>
                <w:sz w:val="8"/>
                <w:szCs w:val="8"/>
              </w:rPr>
            </w:pPr>
          </w:p>
        </w:tc>
      </w:tr>
      <w:tr w:rsidR="00D710F7" w14:paraId="3C390406" w14:textId="77777777" w:rsidTr="00FA5D55">
        <w:tc>
          <w:tcPr>
            <w:tcW w:w="1843" w:type="dxa"/>
            <w:tcBorders>
              <w:top w:val="single" w:sz="4" w:space="0" w:color="auto"/>
              <w:left w:val="single" w:sz="4" w:space="0" w:color="auto"/>
            </w:tcBorders>
          </w:tcPr>
          <w:p w14:paraId="3C03BA38" w14:textId="77777777" w:rsidR="00D710F7" w:rsidRDefault="00D710F7" w:rsidP="00FA5D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0BC2B1" w14:textId="77777777" w:rsidR="00D710F7" w:rsidRDefault="00D710F7" w:rsidP="00FA5D55">
            <w:pPr>
              <w:pStyle w:val="CRCoverPage"/>
              <w:spacing w:after="0"/>
              <w:ind w:left="100"/>
              <w:rPr>
                <w:noProof/>
              </w:rPr>
            </w:pPr>
            <w:r>
              <w:t>Correction on UE autonomous TA adjustment for the positioning SRS in the RRC inactive state</w:t>
            </w:r>
          </w:p>
        </w:tc>
      </w:tr>
      <w:tr w:rsidR="00D710F7" w14:paraId="79919394" w14:textId="77777777" w:rsidTr="00FA5D55">
        <w:tc>
          <w:tcPr>
            <w:tcW w:w="1843" w:type="dxa"/>
            <w:tcBorders>
              <w:left w:val="single" w:sz="4" w:space="0" w:color="auto"/>
            </w:tcBorders>
          </w:tcPr>
          <w:p w14:paraId="725C409B" w14:textId="77777777" w:rsidR="00D710F7" w:rsidRDefault="00D710F7" w:rsidP="00FA5D55">
            <w:pPr>
              <w:pStyle w:val="CRCoverPage"/>
              <w:spacing w:after="0"/>
              <w:rPr>
                <w:b/>
                <w:i/>
                <w:noProof/>
                <w:sz w:val="8"/>
                <w:szCs w:val="8"/>
              </w:rPr>
            </w:pPr>
          </w:p>
        </w:tc>
        <w:tc>
          <w:tcPr>
            <w:tcW w:w="7797" w:type="dxa"/>
            <w:gridSpan w:val="10"/>
            <w:tcBorders>
              <w:right w:val="single" w:sz="4" w:space="0" w:color="auto"/>
            </w:tcBorders>
          </w:tcPr>
          <w:p w14:paraId="58275FC3" w14:textId="77777777" w:rsidR="00D710F7" w:rsidRDefault="00D710F7" w:rsidP="00FA5D55">
            <w:pPr>
              <w:pStyle w:val="CRCoverPage"/>
              <w:spacing w:after="0"/>
              <w:rPr>
                <w:noProof/>
                <w:sz w:val="8"/>
                <w:szCs w:val="8"/>
              </w:rPr>
            </w:pPr>
          </w:p>
        </w:tc>
      </w:tr>
      <w:tr w:rsidR="00D710F7" w14:paraId="1D0C1211" w14:textId="77777777" w:rsidTr="00FA5D55">
        <w:tc>
          <w:tcPr>
            <w:tcW w:w="1843" w:type="dxa"/>
            <w:tcBorders>
              <w:left w:val="single" w:sz="4" w:space="0" w:color="auto"/>
            </w:tcBorders>
          </w:tcPr>
          <w:p w14:paraId="60D78981" w14:textId="77777777" w:rsidR="00D710F7" w:rsidRDefault="00D710F7" w:rsidP="00FA5D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C2F3B4" w14:textId="77777777" w:rsidR="00D710F7" w:rsidRDefault="00D710F7" w:rsidP="00FA5D55">
            <w:pPr>
              <w:pStyle w:val="CRCoverPage"/>
              <w:spacing w:after="0"/>
              <w:ind w:left="100"/>
              <w:rPr>
                <w:noProof/>
              </w:rPr>
            </w:pPr>
            <w:r>
              <w:t>Xiaomi</w:t>
            </w:r>
          </w:p>
        </w:tc>
      </w:tr>
      <w:tr w:rsidR="00D710F7" w14:paraId="570AB0A6" w14:textId="77777777" w:rsidTr="00FA5D55">
        <w:tc>
          <w:tcPr>
            <w:tcW w:w="1843" w:type="dxa"/>
            <w:tcBorders>
              <w:left w:val="single" w:sz="4" w:space="0" w:color="auto"/>
            </w:tcBorders>
          </w:tcPr>
          <w:p w14:paraId="731DC933" w14:textId="77777777" w:rsidR="00D710F7" w:rsidRDefault="00D710F7" w:rsidP="00FA5D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BC9E1D" w14:textId="77777777" w:rsidR="00D710F7" w:rsidRDefault="00D710F7" w:rsidP="00FA5D55">
            <w:pPr>
              <w:pStyle w:val="CRCoverPage"/>
              <w:spacing w:after="0"/>
              <w:ind w:left="100"/>
              <w:rPr>
                <w:noProof/>
              </w:rPr>
            </w:pPr>
            <w:r>
              <w:t>R2</w:t>
            </w:r>
          </w:p>
        </w:tc>
      </w:tr>
      <w:tr w:rsidR="00D710F7" w14:paraId="1422B72D" w14:textId="77777777" w:rsidTr="00FA5D55">
        <w:tc>
          <w:tcPr>
            <w:tcW w:w="1843" w:type="dxa"/>
            <w:tcBorders>
              <w:left w:val="single" w:sz="4" w:space="0" w:color="auto"/>
            </w:tcBorders>
          </w:tcPr>
          <w:p w14:paraId="5027C2A5" w14:textId="77777777" w:rsidR="00D710F7" w:rsidRDefault="00D710F7" w:rsidP="00FA5D55">
            <w:pPr>
              <w:pStyle w:val="CRCoverPage"/>
              <w:spacing w:after="0"/>
              <w:rPr>
                <w:b/>
                <w:i/>
                <w:noProof/>
                <w:sz w:val="8"/>
                <w:szCs w:val="8"/>
              </w:rPr>
            </w:pPr>
          </w:p>
        </w:tc>
        <w:tc>
          <w:tcPr>
            <w:tcW w:w="7797" w:type="dxa"/>
            <w:gridSpan w:val="10"/>
            <w:tcBorders>
              <w:right w:val="single" w:sz="4" w:space="0" w:color="auto"/>
            </w:tcBorders>
          </w:tcPr>
          <w:p w14:paraId="206314D3" w14:textId="77777777" w:rsidR="00D710F7" w:rsidRDefault="00D710F7" w:rsidP="00FA5D55">
            <w:pPr>
              <w:pStyle w:val="CRCoverPage"/>
              <w:spacing w:after="0"/>
              <w:rPr>
                <w:noProof/>
                <w:sz w:val="8"/>
                <w:szCs w:val="8"/>
              </w:rPr>
            </w:pPr>
          </w:p>
        </w:tc>
      </w:tr>
      <w:tr w:rsidR="00D710F7" w14:paraId="0F128596" w14:textId="77777777" w:rsidTr="00FA5D55">
        <w:tc>
          <w:tcPr>
            <w:tcW w:w="1843" w:type="dxa"/>
            <w:tcBorders>
              <w:left w:val="single" w:sz="4" w:space="0" w:color="auto"/>
            </w:tcBorders>
          </w:tcPr>
          <w:p w14:paraId="12D9E8A1" w14:textId="77777777" w:rsidR="00D710F7" w:rsidRDefault="00D710F7" w:rsidP="00FA5D55">
            <w:pPr>
              <w:pStyle w:val="CRCoverPage"/>
              <w:tabs>
                <w:tab w:val="right" w:pos="1759"/>
              </w:tabs>
              <w:spacing w:after="0"/>
              <w:rPr>
                <w:b/>
                <w:i/>
                <w:noProof/>
              </w:rPr>
            </w:pPr>
            <w:r>
              <w:rPr>
                <w:b/>
                <w:i/>
                <w:noProof/>
              </w:rPr>
              <w:t>Work item code:</w:t>
            </w:r>
          </w:p>
        </w:tc>
        <w:tc>
          <w:tcPr>
            <w:tcW w:w="3686" w:type="dxa"/>
            <w:gridSpan w:val="5"/>
            <w:shd w:val="pct30" w:color="FFFF00" w:fill="auto"/>
          </w:tcPr>
          <w:p w14:paraId="4CBE3391" w14:textId="77777777" w:rsidR="00D710F7" w:rsidRDefault="00D710F7" w:rsidP="00FA5D55">
            <w:pPr>
              <w:pStyle w:val="CRCoverPage"/>
              <w:spacing w:after="0"/>
              <w:ind w:left="100"/>
              <w:rPr>
                <w:noProof/>
              </w:rPr>
            </w:pPr>
            <w:r>
              <w:t>NR_pos_enh2-Core</w:t>
            </w:r>
          </w:p>
        </w:tc>
        <w:tc>
          <w:tcPr>
            <w:tcW w:w="567" w:type="dxa"/>
            <w:tcBorders>
              <w:left w:val="nil"/>
            </w:tcBorders>
          </w:tcPr>
          <w:p w14:paraId="37CD1BAA" w14:textId="77777777" w:rsidR="00D710F7" w:rsidRDefault="00D710F7" w:rsidP="00FA5D55">
            <w:pPr>
              <w:pStyle w:val="CRCoverPage"/>
              <w:spacing w:after="0"/>
              <w:ind w:right="100"/>
              <w:rPr>
                <w:noProof/>
              </w:rPr>
            </w:pPr>
          </w:p>
        </w:tc>
        <w:tc>
          <w:tcPr>
            <w:tcW w:w="1417" w:type="dxa"/>
            <w:gridSpan w:val="3"/>
            <w:tcBorders>
              <w:left w:val="nil"/>
            </w:tcBorders>
          </w:tcPr>
          <w:p w14:paraId="52AB285E" w14:textId="77777777" w:rsidR="00D710F7" w:rsidRDefault="00D710F7" w:rsidP="00FA5D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386F4D" w14:textId="77777777" w:rsidR="00D710F7" w:rsidRDefault="00D710F7" w:rsidP="00FA5D55">
            <w:pPr>
              <w:pStyle w:val="CRCoverPage"/>
              <w:spacing w:after="0"/>
              <w:ind w:left="100"/>
              <w:rPr>
                <w:noProof/>
              </w:rPr>
            </w:pPr>
            <w:r>
              <w:t>2025-11-07</w:t>
            </w:r>
          </w:p>
        </w:tc>
      </w:tr>
      <w:tr w:rsidR="00D710F7" w14:paraId="214526F9" w14:textId="77777777" w:rsidTr="00FA5D55">
        <w:tc>
          <w:tcPr>
            <w:tcW w:w="1843" w:type="dxa"/>
            <w:tcBorders>
              <w:left w:val="single" w:sz="4" w:space="0" w:color="auto"/>
            </w:tcBorders>
          </w:tcPr>
          <w:p w14:paraId="549B9033" w14:textId="77777777" w:rsidR="00D710F7" w:rsidRDefault="00D710F7" w:rsidP="00FA5D55">
            <w:pPr>
              <w:pStyle w:val="CRCoverPage"/>
              <w:spacing w:after="0"/>
              <w:rPr>
                <w:b/>
                <w:i/>
                <w:noProof/>
                <w:sz w:val="8"/>
                <w:szCs w:val="8"/>
              </w:rPr>
            </w:pPr>
          </w:p>
        </w:tc>
        <w:tc>
          <w:tcPr>
            <w:tcW w:w="1986" w:type="dxa"/>
            <w:gridSpan w:val="4"/>
          </w:tcPr>
          <w:p w14:paraId="6EF7E405" w14:textId="77777777" w:rsidR="00D710F7" w:rsidRDefault="00D710F7" w:rsidP="00FA5D55">
            <w:pPr>
              <w:pStyle w:val="CRCoverPage"/>
              <w:spacing w:after="0"/>
              <w:rPr>
                <w:noProof/>
                <w:sz w:val="8"/>
                <w:szCs w:val="8"/>
              </w:rPr>
            </w:pPr>
          </w:p>
        </w:tc>
        <w:tc>
          <w:tcPr>
            <w:tcW w:w="2267" w:type="dxa"/>
            <w:gridSpan w:val="2"/>
          </w:tcPr>
          <w:p w14:paraId="36F37872" w14:textId="77777777" w:rsidR="00D710F7" w:rsidRDefault="00D710F7" w:rsidP="00FA5D55">
            <w:pPr>
              <w:pStyle w:val="CRCoverPage"/>
              <w:spacing w:after="0"/>
              <w:rPr>
                <w:noProof/>
                <w:sz w:val="8"/>
                <w:szCs w:val="8"/>
              </w:rPr>
            </w:pPr>
          </w:p>
        </w:tc>
        <w:tc>
          <w:tcPr>
            <w:tcW w:w="1417" w:type="dxa"/>
            <w:gridSpan w:val="3"/>
          </w:tcPr>
          <w:p w14:paraId="35608528" w14:textId="77777777" w:rsidR="00D710F7" w:rsidRDefault="00D710F7" w:rsidP="00FA5D55">
            <w:pPr>
              <w:pStyle w:val="CRCoverPage"/>
              <w:spacing w:after="0"/>
              <w:rPr>
                <w:noProof/>
                <w:sz w:val="8"/>
                <w:szCs w:val="8"/>
              </w:rPr>
            </w:pPr>
          </w:p>
        </w:tc>
        <w:tc>
          <w:tcPr>
            <w:tcW w:w="2127" w:type="dxa"/>
            <w:tcBorders>
              <w:right w:val="single" w:sz="4" w:space="0" w:color="auto"/>
            </w:tcBorders>
          </w:tcPr>
          <w:p w14:paraId="52E11DE8" w14:textId="77777777" w:rsidR="00D710F7" w:rsidRDefault="00D710F7" w:rsidP="00FA5D55">
            <w:pPr>
              <w:pStyle w:val="CRCoverPage"/>
              <w:spacing w:after="0"/>
              <w:rPr>
                <w:noProof/>
                <w:sz w:val="8"/>
                <w:szCs w:val="8"/>
              </w:rPr>
            </w:pPr>
          </w:p>
        </w:tc>
      </w:tr>
      <w:tr w:rsidR="00D710F7" w14:paraId="1DE1440F" w14:textId="77777777" w:rsidTr="00FA5D55">
        <w:trPr>
          <w:cantSplit/>
        </w:trPr>
        <w:tc>
          <w:tcPr>
            <w:tcW w:w="1843" w:type="dxa"/>
            <w:tcBorders>
              <w:left w:val="single" w:sz="4" w:space="0" w:color="auto"/>
            </w:tcBorders>
          </w:tcPr>
          <w:p w14:paraId="74F4E230" w14:textId="77777777" w:rsidR="00D710F7" w:rsidRDefault="00D710F7" w:rsidP="00FA5D55">
            <w:pPr>
              <w:pStyle w:val="CRCoverPage"/>
              <w:tabs>
                <w:tab w:val="right" w:pos="1759"/>
              </w:tabs>
              <w:spacing w:after="0"/>
              <w:rPr>
                <w:b/>
                <w:i/>
                <w:noProof/>
              </w:rPr>
            </w:pPr>
            <w:r>
              <w:rPr>
                <w:b/>
                <w:i/>
                <w:noProof/>
              </w:rPr>
              <w:t>Category:</w:t>
            </w:r>
          </w:p>
        </w:tc>
        <w:tc>
          <w:tcPr>
            <w:tcW w:w="851" w:type="dxa"/>
            <w:shd w:val="pct30" w:color="FFFF00" w:fill="auto"/>
          </w:tcPr>
          <w:p w14:paraId="7196536E" w14:textId="206A288E" w:rsidR="00D710F7" w:rsidRDefault="00C328B5" w:rsidP="00FA5D55">
            <w:pPr>
              <w:pStyle w:val="CRCoverPage"/>
              <w:spacing w:after="0"/>
              <w:ind w:left="100" w:right="-609"/>
              <w:rPr>
                <w:b/>
                <w:noProof/>
              </w:rPr>
            </w:pPr>
            <w:r>
              <w:t>A</w:t>
            </w:r>
          </w:p>
        </w:tc>
        <w:tc>
          <w:tcPr>
            <w:tcW w:w="3402" w:type="dxa"/>
            <w:gridSpan w:val="5"/>
            <w:tcBorders>
              <w:left w:val="nil"/>
            </w:tcBorders>
          </w:tcPr>
          <w:p w14:paraId="2F0B96E0" w14:textId="77777777" w:rsidR="00D710F7" w:rsidRDefault="00D710F7" w:rsidP="00FA5D55">
            <w:pPr>
              <w:pStyle w:val="CRCoverPage"/>
              <w:spacing w:after="0"/>
              <w:rPr>
                <w:noProof/>
              </w:rPr>
            </w:pPr>
          </w:p>
        </w:tc>
        <w:tc>
          <w:tcPr>
            <w:tcW w:w="1417" w:type="dxa"/>
            <w:gridSpan w:val="3"/>
            <w:tcBorders>
              <w:left w:val="nil"/>
            </w:tcBorders>
          </w:tcPr>
          <w:p w14:paraId="6AA7E936" w14:textId="77777777" w:rsidR="00D710F7" w:rsidRDefault="00D710F7" w:rsidP="00FA5D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B4A7" w14:textId="0AA40211" w:rsidR="00D710F7" w:rsidRDefault="00D710F7" w:rsidP="00FA5D55">
            <w:pPr>
              <w:pStyle w:val="CRCoverPage"/>
              <w:spacing w:after="0"/>
              <w:ind w:left="100"/>
              <w:rPr>
                <w:noProof/>
              </w:rPr>
            </w:pPr>
            <w:r>
              <w:t>Rel-1</w:t>
            </w:r>
            <w:r w:rsidR="005C285B">
              <w:t>9</w:t>
            </w:r>
          </w:p>
        </w:tc>
      </w:tr>
      <w:tr w:rsidR="00D710F7" w14:paraId="552E47EB" w14:textId="77777777" w:rsidTr="00FA5D55">
        <w:tc>
          <w:tcPr>
            <w:tcW w:w="1843" w:type="dxa"/>
            <w:tcBorders>
              <w:left w:val="single" w:sz="4" w:space="0" w:color="auto"/>
              <w:bottom w:val="single" w:sz="4" w:space="0" w:color="auto"/>
            </w:tcBorders>
          </w:tcPr>
          <w:p w14:paraId="65FCC1AC" w14:textId="77777777" w:rsidR="00D710F7" w:rsidRDefault="00D710F7" w:rsidP="00FA5D55">
            <w:pPr>
              <w:pStyle w:val="CRCoverPage"/>
              <w:spacing w:after="0"/>
              <w:rPr>
                <w:b/>
                <w:i/>
                <w:noProof/>
              </w:rPr>
            </w:pPr>
          </w:p>
        </w:tc>
        <w:tc>
          <w:tcPr>
            <w:tcW w:w="4677" w:type="dxa"/>
            <w:gridSpan w:val="8"/>
            <w:tcBorders>
              <w:bottom w:val="single" w:sz="4" w:space="0" w:color="auto"/>
            </w:tcBorders>
          </w:tcPr>
          <w:p w14:paraId="2C9ED59A" w14:textId="77777777" w:rsidR="00D710F7" w:rsidRDefault="00D710F7" w:rsidP="00FA5D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7540EC" w14:textId="77777777" w:rsidR="00D710F7" w:rsidRDefault="00D710F7" w:rsidP="00FA5D55">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01487E9F" w14:textId="77777777" w:rsidR="00D710F7" w:rsidRPr="007C2097" w:rsidRDefault="00D710F7" w:rsidP="00FA5D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710F7" w14:paraId="4940F3AF" w14:textId="77777777" w:rsidTr="00FA5D55">
        <w:tc>
          <w:tcPr>
            <w:tcW w:w="1843" w:type="dxa"/>
          </w:tcPr>
          <w:p w14:paraId="6B89D803" w14:textId="77777777" w:rsidR="00D710F7" w:rsidRDefault="00D710F7" w:rsidP="00FA5D55">
            <w:pPr>
              <w:pStyle w:val="CRCoverPage"/>
              <w:spacing w:after="0"/>
              <w:rPr>
                <w:b/>
                <w:i/>
                <w:noProof/>
                <w:sz w:val="8"/>
                <w:szCs w:val="8"/>
              </w:rPr>
            </w:pPr>
          </w:p>
        </w:tc>
        <w:tc>
          <w:tcPr>
            <w:tcW w:w="7797" w:type="dxa"/>
            <w:gridSpan w:val="10"/>
          </w:tcPr>
          <w:p w14:paraId="2230E7FF" w14:textId="77777777" w:rsidR="00D710F7" w:rsidRDefault="00D710F7" w:rsidP="00FA5D55">
            <w:pPr>
              <w:pStyle w:val="CRCoverPage"/>
              <w:spacing w:after="0"/>
              <w:rPr>
                <w:noProof/>
                <w:sz w:val="8"/>
                <w:szCs w:val="8"/>
              </w:rPr>
            </w:pPr>
          </w:p>
        </w:tc>
      </w:tr>
      <w:tr w:rsidR="00D710F7" w14:paraId="104BB707" w14:textId="77777777" w:rsidTr="00FA5D55">
        <w:tc>
          <w:tcPr>
            <w:tcW w:w="2694" w:type="dxa"/>
            <w:gridSpan w:val="2"/>
            <w:tcBorders>
              <w:top w:val="single" w:sz="4" w:space="0" w:color="auto"/>
              <w:left w:val="single" w:sz="4" w:space="0" w:color="auto"/>
            </w:tcBorders>
          </w:tcPr>
          <w:p w14:paraId="5BD15671" w14:textId="77777777" w:rsidR="00D710F7" w:rsidRDefault="00D710F7" w:rsidP="00FA5D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EE0D0A" w14:textId="77777777" w:rsidR="00D710F7" w:rsidRPr="00D504B7" w:rsidRDefault="00D710F7" w:rsidP="00FA5D55">
            <w:pPr>
              <w:pStyle w:val="CRCoverPage"/>
              <w:spacing w:after="0"/>
              <w:ind w:left="100"/>
              <w:rPr>
                <w:rFonts w:eastAsia="等线"/>
                <w:noProof/>
                <w:lang w:eastAsia="zh-CN"/>
              </w:rPr>
            </w:pPr>
            <w:r>
              <w:rPr>
                <w:noProof/>
                <w:lang w:eastAsia="zh-CN"/>
              </w:rPr>
              <w:t xml:space="preserve">In Rel-18, the UE autonomous TA adjustment for the positioning SRS in the RRC inactive state was introduced. In TS 38.331, the RRC layer indicates the lower layer to update the TA and stored RSRP when the TA needs to be updated. </w:t>
            </w:r>
          </w:p>
          <w:p w14:paraId="2F76DFE6" w14:textId="77777777" w:rsidR="00D710F7" w:rsidRPr="00D504B7" w:rsidRDefault="00D710F7" w:rsidP="00FA5D55">
            <w:pPr>
              <w:pStyle w:val="CRCoverPage"/>
              <w:spacing w:after="0"/>
              <w:rPr>
                <w:rFonts w:eastAsia="等线"/>
                <w:noProof/>
                <w:lang w:eastAsia="zh-CN"/>
              </w:rPr>
            </w:pPr>
            <w:r>
              <w:rPr>
                <w:noProof/>
              </w:rPr>
              <w:lastRenderedPageBreak/>
              <mc:AlternateContent>
                <mc:Choice Requires="wps">
                  <w:drawing>
                    <wp:anchor distT="0" distB="0" distL="114300" distR="114300" simplePos="0" relativeHeight="251659264" behindDoc="0" locked="0" layoutInCell="1" allowOverlap="1" wp14:anchorId="54ABB67E" wp14:editId="5A84E214">
                      <wp:simplePos x="0" y="0"/>
                      <wp:positionH relativeFrom="column">
                        <wp:posOffset>137795</wp:posOffset>
                      </wp:positionH>
                      <wp:positionV relativeFrom="paragraph">
                        <wp:posOffset>19050</wp:posOffset>
                      </wp:positionV>
                      <wp:extent cx="4093210" cy="1828800"/>
                      <wp:effectExtent l="0" t="0" r="21590" b="22860"/>
                      <wp:wrapSquare wrapText="bothSides"/>
                      <wp:docPr id="2" name="文本框 2"/>
                      <wp:cNvGraphicFramePr/>
                      <a:graphic xmlns:a="http://schemas.openxmlformats.org/drawingml/2006/main">
                        <a:graphicData uri="http://schemas.microsoft.com/office/word/2010/wordprocessingShape">
                          <wps:wsp>
                            <wps:cNvSpPr txBox="1"/>
                            <wps:spPr>
                              <a:xfrm>
                                <a:off x="0" y="0"/>
                                <a:ext cx="4093210" cy="1828800"/>
                              </a:xfrm>
                              <a:prstGeom prst="rect">
                                <a:avLst/>
                              </a:prstGeom>
                              <a:noFill/>
                              <a:ln w="6350">
                                <a:solidFill>
                                  <a:prstClr val="black"/>
                                </a:solidFill>
                              </a:ln>
                            </wps:spPr>
                            <wps:txbx>
                              <w:txbxContent>
                                <w:p w14:paraId="259E4494" w14:textId="77777777" w:rsidR="00D710F7" w:rsidRPr="00D504B7" w:rsidRDefault="00D710F7" w:rsidP="00D710F7">
                                  <w:pPr>
                                    <w:spacing w:before="100" w:beforeAutospacing="1"/>
                                    <w:ind w:left="568" w:hanging="284"/>
                                    <w:rPr>
                                      <w:rFonts w:eastAsia="宋体"/>
                                      <w:lang w:val="en-US"/>
                                    </w:rPr>
                                  </w:pPr>
                                  <w:r w:rsidRPr="00D504B7">
                                    <w:rPr>
                                      <w:rFonts w:eastAsia="宋体"/>
                                      <w:lang w:val="en-US"/>
                                    </w:rPr>
                                    <w:t>1&gt;</w:t>
                                  </w:r>
                                  <w:r w:rsidRPr="00D504B7">
                                    <w:rPr>
                                      <w:rFonts w:eastAsia="宋体"/>
                                      <w:lang w:val="en-US"/>
                                    </w:rPr>
                                    <w:tab/>
                                    <w:t xml:space="preserve">else if cell reselection occurs when </w:t>
                                  </w:r>
                                  <w:proofErr w:type="spellStart"/>
                                  <w:r w:rsidRPr="00D504B7">
                                    <w:rPr>
                                      <w:rFonts w:eastAsia="宋体"/>
                                      <w:i/>
                                      <w:iCs/>
                                      <w:lang w:val="en-US"/>
                                    </w:rPr>
                                    <w:t>srs-PosRRC-InactiveValidityAreaPreConfigList</w:t>
                                  </w:r>
                                  <w:proofErr w:type="spellEnd"/>
                                  <w:r w:rsidRPr="00D504B7">
                                    <w:rPr>
                                      <w:rFonts w:eastAsia="宋体"/>
                                      <w:lang w:val="en-US"/>
                                    </w:rPr>
                                    <w:t xml:space="preserve"> or </w:t>
                                  </w:r>
                                  <w:proofErr w:type="spellStart"/>
                                  <w:r w:rsidRPr="00D504B7">
                                    <w:rPr>
                                      <w:rFonts w:eastAsia="宋体"/>
                                      <w:i/>
                                      <w:iCs/>
                                      <w:lang w:val="en-US"/>
                                    </w:rPr>
                                    <w:t>srs-PosRRC-InactiveValidityAreaNonPreConfig</w:t>
                                  </w:r>
                                  <w:proofErr w:type="spellEnd"/>
                                  <w:r w:rsidRPr="00D504B7">
                                    <w:rPr>
                                      <w:rFonts w:eastAsia="宋体"/>
                                      <w:lang w:val="en-US"/>
                                    </w:rPr>
                                    <w:t xml:space="preserve"> is configured and if there is an on-going SRS for positioning transmission procedure in RRC_INACTIVE:</w:t>
                                  </w:r>
                                </w:p>
                                <w:p w14:paraId="43B9A474" w14:textId="77777777" w:rsidR="00D710F7" w:rsidRPr="00D504B7" w:rsidRDefault="00D710F7" w:rsidP="00D710F7">
                                  <w:pPr>
                                    <w:spacing w:before="100" w:beforeAutospacing="1"/>
                                    <w:ind w:left="851" w:hanging="284"/>
                                    <w:rPr>
                                      <w:rFonts w:eastAsia="宋体"/>
                                      <w:lang w:val="en-US"/>
                                    </w:rPr>
                                  </w:pPr>
                                  <w:r w:rsidRPr="00D504B7">
                                    <w:rPr>
                                      <w:rFonts w:eastAsia="宋体"/>
                                      <w:lang w:val="en-US"/>
                                    </w:rPr>
                                    <w:t>2&gt;</w:t>
                                  </w:r>
                                  <w:r w:rsidRPr="00D504B7">
                                    <w:rPr>
                                      <w:rFonts w:eastAsia="宋体"/>
                                      <w:lang w:val="en-US"/>
                                    </w:rPr>
                                    <w:tab/>
                                    <w:t xml:space="preserve">if the selected cell is not included in the </w:t>
                                  </w:r>
                                  <w:proofErr w:type="spellStart"/>
                                  <w:r w:rsidRPr="00D504B7">
                                    <w:rPr>
                                      <w:rFonts w:eastAsia="宋体"/>
                                      <w:i/>
                                      <w:iCs/>
                                      <w:lang w:val="en-US"/>
                                    </w:rPr>
                                    <w:t>srs-PosConfigValidityArea</w:t>
                                  </w:r>
                                  <w:proofErr w:type="spellEnd"/>
                                  <w:r w:rsidRPr="00D504B7">
                                    <w:rPr>
                                      <w:rFonts w:eastAsia="宋体"/>
                                      <w:lang w:val="en-US"/>
                                    </w:rPr>
                                    <w:t>:</w:t>
                                  </w:r>
                                </w:p>
                                <w:p w14:paraId="43E6C2F1" w14:textId="77777777" w:rsidR="00D710F7" w:rsidRPr="00D504B7" w:rsidRDefault="00D710F7" w:rsidP="00D710F7">
                                  <w:pPr>
                                    <w:spacing w:before="100" w:beforeAutospacing="1"/>
                                    <w:ind w:left="1135" w:hanging="284"/>
                                    <w:rPr>
                                      <w:rFonts w:eastAsia="宋体"/>
                                      <w:lang w:val="en-US"/>
                                    </w:rPr>
                                  </w:pPr>
                                  <w:r w:rsidRPr="00D504B7">
                                    <w:rPr>
                                      <w:rFonts w:eastAsia="宋体"/>
                                      <w:lang w:val="en-US"/>
                                    </w:rPr>
                                    <w:t>3&gt;</w:t>
                                  </w:r>
                                  <w:r w:rsidRPr="00D504B7">
                                    <w:rPr>
                                      <w:rFonts w:eastAsia="宋体"/>
                                      <w:lang w:val="en-US"/>
                                    </w:rPr>
                                    <w:tab/>
                                    <w:t xml:space="preserve">indicate to the lower layer to stop </w:t>
                                  </w:r>
                                  <w:proofErr w:type="spellStart"/>
                                  <w:r w:rsidRPr="00D504B7">
                                    <w:rPr>
                                      <w:rFonts w:eastAsia="宋体"/>
                                      <w:i/>
                                      <w:iCs/>
                                      <w:lang w:val="en-US"/>
                                    </w:rPr>
                                    <w:t>inactivePosSRS-ValidityAreaTAT</w:t>
                                  </w:r>
                                  <w:proofErr w:type="spellEnd"/>
                                  <w:r w:rsidRPr="00D504B7">
                                    <w:rPr>
                                      <w:rFonts w:eastAsia="宋体"/>
                                      <w:lang w:val="en-US"/>
                                    </w:rPr>
                                    <w:t>;</w:t>
                                  </w:r>
                                </w:p>
                                <w:p w14:paraId="06D1785D" w14:textId="77777777" w:rsidR="00D710F7" w:rsidRPr="00D504B7" w:rsidRDefault="00D710F7" w:rsidP="00D710F7">
                                  <w:pPr>
                                    <w:spacing w:before="100" w:beforeAutospacing="1"/>
                                    <w:ind w:left="1135" w:hanging="284"/>
                                    <w:rPr>
                                      <w:rFonts w:eastAsia="宋体"/>
                                      <w:lang w:val="en-US"/>
                                    </w:rPr>
                                  </w:pPr>
                                  <w:r w:rsidRPr="00D504B7">
                                    <w:rPr>
                                      <w:rFonts w:eastAsia="宋体"/>
                                      <w:lang w:val="en-US"/>
                                    </w:rPr>
                                    <w:t>3&gt;</w:t>
                                  </w:r>
                                  <w:r w:rsidRPr="00D504B7">
                                    <w:rPr>
                                      <w:rFonts w:eastAsia="宋体"/>
                                      <w:lang w:val="en-US"/>
                                    </w:rPr>
                                    <w:tab/>
                                    <w:t>initiate RRC connection resume procedure in 5.3.13.2;</w:t>
                                  </w:r>
                                </w:p>
                                <w:p w14:paraId="2D032EF9" w14:textId="77777777" w:rsidR="00D710F7" w:rsidRPr="00D504B7" w:rsidRDefault="00D710F7" w:rsidP="00D710F7">
                                  <w:pPr>
                                    <w:spacing w:before="100" w:beforeAutospacing="1"/>
                                    <w:ind w:left="851" w:hanging="284"/>
                                    <w:rPr>
                                      <w:rFonts w:eastAsia="宋体"/>
                                      <w:lang w:val="en-US"/>
                                    </w:rPr>
                                  </w:pPr>
                                  <w:r w:rsidRPr="00D504B7">
                                    <w:rPr>
                                      <w:rFonts w:eastAsia="宋体"/>
                                      <w:lang w:val="en-US"/>
                                    </w:rPr>
                                    <w:t>2&gt;</w:t>
                                  </w:r>
                                  <w:r w:rsidRPr="00D504B7">
                                    <w:rPr>
                                      <w:rFonts w:eastAsia="宋体"/>
                                      <w:lang w:val="en-US"/>
                                    </w:rPr>
                                    <w:tab/>
                                    <w:t xml:space="preserve">else if the cell is included in the </w:t>
                                  </w:r>
                                  <w:proofErr w:type="spellStart"/>
                                  <w:r w:rsidRPr="00D504B7">
                                    <w:rPr>
                                      <w:rFonts w:eastAsia="宋体"/>
                                      <w:i/>
                                      <w:iCs/>
                                      <w:lang w:val="en-US"/>
                                    </w:rPr>
                                    <w:t>srs-PosConfigValidityArea</w:t>
                                  </w:r>
                                  <w:proofErr w:type="spellEnd"/>
                                  <w:r w:rsidRPr="00D504B7">
                                    <w:rPr>
                                      <w:rFonts w:eastAsia="宋体"/>
                                      <w:lang w:val="en-US"/>
                                    </w:rPr>
                                    <w:t>:</w:t>
                                  </w:r>
                                </w:p>
                                <w:p w14:paraId="6E2DE038" w14:textId="77777777" w:rsidR="00D710F7" w:rsidRPr="00D504B7" w:rsidRDefault="00D710F7" w:rsidP="00D710F7">
                                  <w:pPr>
                                    <w:spacing w:before="100" w:beforeAutospacing="1"/>
                                    <w:ind w:left="1135" w:hanging="284"/>
                                    <w:rPr>
                                      <w:rFonts w:eastAsia="宋体"/>
                                      <w:lang w:val="en-US"/>
                                    </w:rPr>
                                  </w:pPr>
                                  <w:r w:rsidRPr="00D504B7">
                                    <w:rPr>
                                      <w:rFonts w:eastAsia="宋体"/>
                                      <w:lang w:val="en-US"/>
                                    </w:rPr>
                                    <w:t>3&gt;</w:t>
                                  </w:r>
                                  <w:r w:rsidRPr="00D504B7">
                                    <w:rPr>
                                      <w:rFonts w:eastAsia="宋体"/>
                                      <w:lang w:val="en-US"/>
                                    </w:rPr>
                                    <w:tab/>
                                    <w:t xml:space="preserve">if the selected cell and the previously camped cell are in the same </w:t>
                                  </w:r>
                                  <w:proofErr w:type="spellStart"/>
                                  <w:r w:rsidRPr="00D504B7">
                                    <w:rPr>
                                      <w:rFonts w:eastAsia="宋体"/>
                                      <w:i/>
                                      <w:iCs/>
                                      <w:lang w:val="en-US"/>
                                    </w:rPr>
                                    <w:t>srs-PosConfigValidityArea</w:t>
                                  </w:r>
                                  <w:proofErr w:type="spellEnd"/>
                                  <w:r w:rsidRPr="00D504B7">
                                    <w:rPr>
                                      <w:rFonts w:eastAsia="宋体"/>
                                      <w:lang w:val="en-US"/>
                                    </w:rPr>
                                    <w:t>:</w:t>
                                  </w:r>
                                </w:p>
                                <w:p w14:paraId="70FFB568" w14:textId="77777777" w:rsidR="00D710F7" w:rsidRPr="00D504B7" w:rsidRDefault="00D710F7" w:rsidP="00D710F7">
                                  <w:pPr>
                                    <w:spacing w:before="100" w:beforeAutospacing="1"/>
                                    <w:ind w:left="1418" w:hanging="284"/>
                                    <w:rPr>
                                      <w:rFonts w:eastAsia="宋体"/>
                                      <w:highlight w:val="yellow"/>
                                      <w:lang w:val="en-US"/>
                                    </w:rPr>
                                  </w:pPr>
                                  <w:r w:rsidRPr="00D504B7">
                                    <w:rPr>
                                      <w:rFonts w:eastAsia="宋体"/>
                                      <w:highlight w:val="yellow"/>
                                      <w:lang w:val="en-US"/>
                                    </w:rPr>
                                    <w:t>4&gt;</w:t>
                                  </w:r>
                                  <w:r w:rsidRPr="00D504B7">
                                    <w:rPr>
                                      <w:rFonts w:eastAsia="宋体"/>
                                      <w:highlight w:val="yellow"/>
                                      <w:lang w:val="en-US"/>
                                    </w:rPr>
                                    <w:tab/>
                                    <w:t xml:space="preserve">if </w:t>
                                  </w:r>
                                  <w:proofErr w:type="spellStart"/>
                                  <w:r w:rsidRPr="00D504B7">
                                    <w:rPr>
                                      <w:rFonts w:eastAsia="宋体"/>
                                      <w:i/>
                                      <w:iCs/>
                                      <w:highlight w:val="yellow"/>
                                      <w:lang w:val="en-US"/>
                                    </w:rPr>
                                    <w:t>autonomousTA-AdjustmentEnabled</w:t>
                                  </w:r>
                                  <w:proofErr w:type="spellEnd"/>
                                  <w:r w:rsidRPr="00D504B7">
                                    <w:rPr>
                                      <w:rFonts w:eastAsia="宋体"/>
                                      <w:highlight w:val="yellow"/>
                                      <w:lang w:val="en-US"/>
                                    </w:rPr>
                                    <w:t xml:space="preserve"> is configured and if the Timing Advance validation requirements specified in clause 5.6.6.3 of TS 38.133 [14] is met:</w:t>
                                  </w:r>
                                </w:p>
                                <w:p w14:paraId="1CDF5ABC" w14:textId="77777777" w:rsidR="00D710F7" w:rsidRPr="00D504B7" w:rsidRDefault="00D710F7" w:rsidP="00D710F7">
                                  <w:pPr>
                                    <w:spacing w:before="100" w:beforeAutospacing="1"/>
                                    <w:ind w:left="1702" w:hanging="284"/>
                                    <w:rPr>
                                      <w:rFonts w:eastAsia="宋体"/>
                                      <w:lang w:val="en-US"/>
                                    </w:rPr>
                                  </w:pPr>
                                  <w:r w:rsidRPr="00D504B7">
                                    <w:rPr>
                                      <w:rFonts w:eastAsia="宋体"/>
                                      <w:highlight w:val="yellow"/>
                                      <w:lang w:val="en-US"/>
                                    </w:rPr>
                                    <w:t>5&gt;</w:t>
                                  </w:r>
                                  <w:r w:rsidRPr="00D504B7">
                                    <w:rPr>
                                      <w:rFonts w:eastAsia="宋体"/>
                                      <w:highlight w:val="yellow"/>
                                      <w:lang w:val="en-US"/>
                                    </w:rPr>
                                    <w:tab/>
                                    <w:t>indicate to the lower layer to update Timing Advance and stored RSRP;</w:t>
                                  </w:r>
                                </w:p>
                                <w:p w14:paraId="3FA88CD4" w14:textId="77777777" w:rsidR="00D710F7" w:rsidRPr="00544CBC" w:rsidRDefault="00D710F7" w:rsidP="00D710F7">
                                  <w:pPr>
                                    <w:spacing w:before="100" w:beforeAutospacing="1"/>
                                    <w:ind w:left="1418" w:hanging="284"/>
                                    <w:rPr>
                                      <w:rFonts w:eastAsia="宋体"/>
                                    </w:rPr>
                                  </w:pPr>
                                  <w:r w:rsidRPr="00D504B7">
                                    <w:rPr>
                                      <w:rFonts w:eastAsia="宋体"/>
                                      <w:lang w:val="en-US"/>
                                    </w:rPr>
                                    <w:t>4&gt;</w:t>
                                  </w:r>
                                  <w:r w:rsidRPr="00D504B7">
                                    <w:rPr>
                                      <w:rFonts w:eastAsia="宋体"/>
                                      <w:lang w:val="en-US"/>
                                    </w:rPr>
                                    <w:tab/>
                                    <w:t>instruct lower layers to continue transmitting SRS if Timing Advance validation condition as specified in TS 38.321 [3] are satisfied;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54ABB67E" id="_x0000_t202" coordsize="21600,21600" o:spt="202" path="m,l,21600r21600,l21600,xe">
                      <v:stroke joinstyle="miter"/>
                      <v:path gradientshapeok="t" o:connecttype="rect"/>
                    </v:shapetype>
                    <v:shape id="文本框 2" o:spid="_x0000_s1026" type="#_x0000_t202" style="position:absolute;margin-left:10.85pt;margin-top:1.5pt;width:322.3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" filled="f" strokeweight=".5pt">
                      <v:textbox style="mso-fit-shape-to-text:t">
                        <w:txbxContent>
                          <w:p w14:paraId="259E4494" w14:textId="77777777" w:rsidR="00D710F7" w:rsidRPr="00D504B7" w:rsidRDefault="00D710F7" w:rsidP="00D710F7">
                            <w:pPr>
                              <w:spacing w:before="100" w:beforeAutospacing="1"/>
                              <w:ind w:left="568" w:hanging="284"/>
                              <w:rPr>
                                <w:rFonts w:eastAsia="宋体"/>
                                <w:lang w:val="en-US"/>
                              </w:rPr>
                            </w:pPr>
                            <w:r w:rsidRPr="00D504B7">
                              <w:rPr>
                                <w:rFonts w:eastAsia="宋体"/>
                                <w:lang w:val="en-US"/>
                              </w:rPr>
                              <w:t>1&gt;</w:t>
                            </w:r>
                            <w:r w:rsidRPr="00D504B7">
                              <w:rPr>
                                <w:rFonts w:eastAsia="宋体"/>
                                <w:lang w:val="en-US"/>
                              </w:rPr>
                              <w:tab/>
                              <w:t xml:space="preserve">else if cell reselection occurs when </w:t>
                            </w:r>
                            <w:proofErr w:type="spellStart"/>
                            <w:r w:rsidRPr="00D504B7">
                              <w:rPr>
                                <w:rFonts w:eastAsia="宋体"/>
                                <w:i/>
                                <w:iCs/>
                                <w:lang w:val="en-US"/>
                              </w:rPr>
                              <w:t>srs-PosRRC-InactiveValidityAreaPreConfigList</w:t>
                            </w:r>
                            <w:proofErr w:type="spellEnd"/>
                            <w:r w:rsidRPr="00D504B7">
                              <w:rPr>
                                <w:rFonts w:eastAsia="宋体"/>
                                <w:lang w:val="en-US"/>
                              </w:rPr>
                              <w:t xml:space="preserve"> or </w:t>
                            </w:r>
                            <w:proofErr w:type="spellStart"/>
                            <w:r w:rsidRPr="00D504B7">
                              <w:rPr>
                                <w:rFonts w:eastAsia="宋体"/>
                                <w:i/>
                                <w:iCs/>
                                <w:lang w:val="en-US"/>
                              </w:rPr>
                              <w:t>srs-PosRRC-InactiveValidityAreaNonPreConfig</w:t>
                            </w:r>
                            <w:proofErr w:type="spellEnd"/>
                            <w:r w:rsidRPr="00D504B7">
                              <w:rPr>
                                <w:rFonts w:eastAsia="宋体"/>
                                <w:lang w:val="en-US"/>
                              </w:rPr>
                              <w:t xml:space="preserve"> is configured and if there is an on-going SRS for positioning transmission procedure in RRC_INACTIVE:</w:t>
                            </w:r>
                          </w:p>
                          <w:p w14:paraId="43B9A474" w14:textId="77777777" w:rsidR="00D710F7" w:rsidRPr="00D504B7" w:rsidRDefault="00D710F7" w:rsidP="00D710F7">
                            <w:pPr>
                              <w:spacing w:before="100" w:beforeAutospacing="1"/>
                              <w:ind w:left="851" w:hanging="284"/>
                              <w:rPr>
                                <w:rFonts w:eastAsia="宋体"/>
                                <w:lang w:val="en-US"/>
                              </w:rPr>
                            </w:pPr>
                            <w:r w:rsidRPr="00D504B7">
                              <w:rPr>
                                <w:rFonts w:eastAsia="宋体"/>
                                <w:lang w:val="en-US"/>
                              </w:rPr>
                              <w:t>2&gt;</w:t>
                            </w:r>
                            <w:r w:rsidRPr="00D504B7">
                              <w:rPr>
                                <w:rFonts w:eastAsia="宋体"/>
                                <w:lang w:val="en-US"/>
                              </w:rPr>
                              <w:tab/>
                              <w:t xml:space="preserve">if the selected cell is not included in the </w:t>
                            </w:r>
                            <w:proofErr w:type="spellStart"/>
                            <w:r w:rsidRPr="00D504B7">
                              <w:rPr>
                                <w:rFonts w:eastAsia="宋体"/>
                                <w:i/>
                                <w:iCs/>
                                <w:lang w:val="en-US"/>
                              </w:rPr>
                              <w:t>srs-PosConfigValidityArea</w:t>
                            </w:r>
                            <w:proofErr w:type="spellEnd"/>
                            <w:r w:rsidRPr="00D504B7">
                              <w:rPr>
                                <w:rFonts w:eastAsia="宋体"/>
                                <w:lang w:val="en-US"/>
                              </w:rPr>
                              <w:t>:</w:t>
                            </w:r>
                          </w:p>
                          <w:p w14:paraId="43E6C2F1" w14:textId="77777777" w:rsidR="00D710F7" w:rsidRPr="00D504B7" w:rsidRDefault="00D710F7" w:rsidP="00D710F7">
                            <w:pPr>
                              <w:spacing w:before="100" w:beforeAutospacing="1"/>
                              <w:ind w:left="1135" w:hanging="284"/>
                              <w:rPr>
                                <w:rFonts w:eastAsia="宋体"/>
                                <w:lang w:val="en-US"/>
                              </w:rPr>
                            </w:pPr>
                            <w:r w:rsidRPr="00D504B7">
                              <w:rPr>
                                <w:rFonts w:eastAsia="宋体"/>
                                <w:lang w:val="en-US"/>
                              </w:rPr>
                              <w:t>3&gt;</w:t>
                            </w:r>
                            <w:r w:rsidRPr="00D504B7">
                              <w:rPr>
                                <w:rFonts w:eastAsia="宋体"/>
                                <w:lang w:val="en-US"/>
                              </w:rPr>
                              <w:tab/>
                              <w:t xml:space="preserve">indicate to the lower layer to stop </w:t>
                            </w:r>
                            <w:proofErr w:type="spellStart"/>
                            <w:r w:rsidRPr="00D504B7">
                              <w:rPr>
                                <w:rFonts w:eastAsia="宋体"/>
                                <w:i/>
                                <w:iCs/>
                                <w:lang w:val="en-US"/>
                              </w:rPr>
                              <w:t>inactivePosSRS-ValidityAreaTAT</w:t>
                            </w:r>
                            <w:proofErr w:type="spellEnd"/>
                            <w:r w:rsidRPr="00D504B7">
                              <w:rPr>
                                <w:rFonts w:eastAsia="宋体"/>
                                <w:lang w:val="en-US"/>
                              </w:rPr>
                              <w:t>;</w:t>
                            </w:r>
                          </w:p>
                          <w:p w14:paraId="06D1785D" w14:textId="77777777" w:rsidR="00D710F7" w:rsidRPr="00D504B7" w:rsidRDefault="00D710F7" w:rsidP="00D710F7">
                            <w:pPr>
                              <w:spacing w:before="100" w:beforeAutospacing="1"/>
                              <w:ind w:left="1135" w:hanging="284"/>
                              <w:rPr>
                                <w:rFonts w:eastAsia="宋体"/>
                                <w:lang w:val="en-US"/>
                              </w:rPr>
                            </w:pPr>
                            <w:r w:rsidRPr="00D504B7">
                              <w:rPr>
                                <w:rFonts w:eastAsia="宋体"/>
                                <w:lang w:val="en-US"/>
                              </w:rPr>
                              <w:t>3&gt;</w:t>
                            </w:r>
                            <w:r w:rsidRPr="00D504B7">
                              <w:rPr>
                                <w:rFonts w:eastAsia="宋体"/>
                                <w:lang w:val="en-US"/>
                              </w:rPr>
                              <w:tab/>
                              <w:t>initiate RRC connection resume procedure in 5.3.13.2;</w:t>
                            </w:r>
                          </w:p>
                          <w:p w14:paraId="2D032EF9" w14:textId="77777777" w:rsidR="00D710F7" w:rsidRPr="00D504B7" w:rsidRDefault="00D710F7" w:rsidP="00D710F7">
                            <w:pPr>
                              <w:spacing w:before="100" w:beforeAutospacing="1"/>
                              <w:ind w:left="851" w:hanging="284"/>
                              <w:rPr>
                                <w:rFonts w:eastAsia="宋体"/>
                                <w:lang w:val="en-US"/>
                              </w:rPr>
                            </w:pPr>
                            <w:r w:rsidRPr="00D504B7">
                              <w:rPr>
                                <w:rFonts w:eastAsia="宋体"/>
                                <w:lang w:val="en-US"/>
                              </w:rPr>
                              <w:t>2&gt;</w:t>
                            </w:r>
                            <w:r w:rsidRPr="00D504B7">
                              <w:rPr>
                                <w:rFonts w:eastAsia="宋体"/>
                                <w:lang w:val="en-US"/>
                              </w:rPr>
                              <w:tab/>
                              <w:t xml:space="preserve">else if the cell is included in the </w:t>
                            </w:r>
                            <w:proofErr w:type="spellStart"/>
                            <w:r w:rsidRPr="00D504B7">
                              <w:rPr>
                                <w:rFonts w:eastAsia="宋体"/>
                                <w:i/>
                                <w:iCs/>
                                <w:lang w:val="en-US"/>
                              </w:rPr>
                              <w:t>srs-PosConfigValidityArea</w:t>
                            </w:r>
                            <w:proofErr w:type="spellEnd"/>
                            <w:r w:rsidRPr="00D504B7">
                              <w:rPr>
                                <w:rFonts w:eastAsia="宋体"/>
                                <w:lang w:val="en-US"/>
                              </w:rPr>
                              <w:t>:</w:t>
                            </w:r>
                          </w:p>
                          <w:p w14:paraId="6E2DE038" w14:textId="77777777" w:rsidR="00D710F7" w:rsidRPr="00D504B7" w:rsidRDefault="00D710F7" w:rsidP="00D710F7">
                            <w:pPr>
                              <w:spacing w:before="100" w:beforeAutospacing="1"/>
                              <w:ind w:left="1135" w:hanging="284"/>
                              <w:rPr>
                                <w:rFonts w:eastAsia="宋体"/>
                                <w:lang w:val="en-US"/>
                              </w:rPr>
                            </w:pPr>
                            <w:r w:rsidRPr="00D504B7">
                              <w:rPr>
                                <w:rFonts w:eastAsia="宋体"/>
                                <w:lang w:val="en-US"/>
                              </w:rPr>
                              <w:t>3&gt;</w:t>
                            </w:r>
                            <w:r w:rsidRPr="00D504B7">
                              <w:rPr>
                                <w:rFonts w:eastAsia="宋体"/>
                                <w:lang w:val="en-US"/>
                              </w:rPr>
                              <w:tab/>
                              <w:t xml:space="preserve">if the selected cell and the previously camped cell are in the same </w:t>
                            </w:r>
                            <w:proofErr w:type="spellStart"/>
                            <w:r w:rsidRPr="00D504B7">
                              <w:rPr>
                                <w:rFonts w:eastAsia="宋体"/>
                                <w:i/>
                                <w:iCs/>
                                <w:lang w:val="en-US"/>
                              </w:rPr>
                              <w:t>srs-PosConfigValidityArea</w:t>
                            </w:r>
                            <w:proofErr w:type="spellEnd"/>
                            <w:r w:rsidRPr="00D504B7">
                              <w:rPr>
                                <w:rFonts w:eastAsia="宋体"/>
                                <w:lang w:val="en-US"/>
                              </w:rPr>
                              <w:t>:</w:t>
                            </w:r>
                          </w:p>
                          <w:p w14:paraId="70FFB568" w14:textId="77777777" w:rsidR="00D710F7" w:rsidRPr="00D504B7" w:rsidRDefault="00D710F7" w:rsidP="00D710F7">
                            <w:pPr>
                              <w:spacing w:before="100" w:beforeAutospacing="1"/>
                              <w:ind w:left="1418" w:hanging="284"/>
                              <w:rPr>
                                <w:rFonts w:eastAsia="宋体"/>
                                <w:highlight w:val="yellow"/>
                                <w:lang w:val="en-US"/>
                              </w:rPr>
                            </w:pPr>
                            <w:r w:rsidRPr="00D504B7">
                              <w:rPr>
                                <w:rFonts w:eastAsia="宋体"/>
                                <w:highlight w:val="yellow"/>
                                <w:lang w:val="en-US"/>
                              </w:rPr>
                              <w:t>4&gt;</w:t>
                            </w:r>
                            <w:r w:rsidRPr="00D504B7">
                              <w:rPr>
                                <w:rFonts w:eastAsia="宋体"/>
                                <w:highlight w:val="yellow"/>
                                <w:lang w:val="en-US"/>
                              </w:rPr>
                              <w:tab/>
                              <w:t xml:space="preserve">if </w:t>
                            </w:r>
                            <w:proofErr w:type="spellStart"/>
                            <w:r w:rsidRPr="00D504B7">
                              <w:rPr>
                                <w:rFonts w:eastAsia="宋体"/>
                                <w:i/>
                                <w:iCs/>
                                <w:highlight w:val="yellow"/>
                                <w:lang w:val="en-US"/>
                              </w:rPr>
                              <w:t>autonomousTA-AdjustmentEnabled</w:t>
                            </w:r>
                            <w:proofErr w:type="spellEnd"/>
                            <w:r w:rsidRPr="00D504B7">
                              <w:rPr>
                                <w:rFonts w:eastAsia="宋体"/>
                                <w:highlight w:val="yellow"/>
                                <w:lang w:val="en-US"/>
                              </w:rPr>
                              <w:t xml:space="preserve"> is configured and if the Timing Advance validation requirements specified in clause 5.6.6.3 of TS 38.133 [14] is met:</w:t>
                            </w:r>
                          </w:p>
                          <w:p w14:paraId="1CDF5ABC" w14:textId="77777777" w:rsidR="00D710F7" w:rsidRPr="00D504B7" w:rsidRDefault="00D710F7" w:rsidP="00D710F7">
                            <w:pPr>
                              <w:spacing w:before="100" w:beforeAutospacing="1"/>
                              <w:ind w:left="1702" w:hanging="284"/>
                              <w:rPr>
                                <w:rFonts w:eastAsia="宋体"/>
                                <w:lang w:val="en-US"/>
                              </w:rPr>
                            </w:pPr>
                            <w:r w:rsidRPr="00D504B7">
                              <w:rPr>
                                <w:rFonts w:eastAsia="宋体"/>
                                <w:highlight w:val="yellow"/>
                                <w:lang w:val="en-US"/>
                              </w:rPr>
                              <w:t>5&gt;</w:t>
                            </w:r>
                            <w:r w:rsidRPr="00D504B7">
                              <w:rPr>
                                <w:rFonts w:eastAsia="宋体"/>
                                <w:highlight w:val="yellow"/>
                                <w:lang w:val="en-US"/>
                              </w:rPr>
                              <w:tab/>
                              <w:t>indicate to the lower layer to update Timing Advance and stored RSRP;</w:t>
                            </w:r>
                          </w:p>
                          <w:p w14:paraId="3FA88CD4" w14:textId="77777777" w:rsidR="00D710F7" w:rsidRPr="00544CBC" w:rsidRDefault="00D710F7" w:rsidP="00D710F7">
                            <w:pPr>
                              <w:spacing w:before="100" w:beforeAutospacing="1"/>
                              <w:ind w:left="1418" w:hanging="284"/>
                              <w:rPr>
                                <w:rFonts w:eastAsia="宋体"/>
                              </w:rPr>
                            </w:pPr>
                            <w:r w:rsidRPr="00D504B7">
                              <w:rPr>
                                <w:rFonts w:eastAsia="宋体"/>
                                <w:lang w:val="en-US"/>
                              </w:rPr>
                              <w:t>4&gt;</w:t>
                            </w:r>
                            <w:r w:rsidRPr="00D504B7">
                              <w:rPr>
                                <w:rFonts w:eastAsia="宋体"/>
                                <w:lang w:val="en-US"/>
                              </w:rPr>
                              <w:tab/>
                              <w:t>instruct lower layers to continue transmitting SRS if Timing Advance validation condition as specified in TS 38.321 [3] are satisfied;</w:t>
                            </w:r>
                          </w:p>
                        </w:txbxContent>
                      </v:textbox>
                      <w10:wrap type="square"/>
                    </v:shape>
                  </w:pict>
                </mc:Fallback>
              </mc:AlternateContent>
            </w:r>
          </w:p>
          <w:p w14:paraId="7E7834EC" w14:textId="77777777" w:rsidR="00D710F7" w:rsidRDefault="00D710F7" w:rsidP="00FA5D55">
            <w:pPr>
              <w:pStyle w:val="CRCoverPage"/>
              <w:spacing w:after="0"/>
              <w:ind w:left="100"/>
              <w:rPr>
                <w:noProof/>
                <w:lang w:eastAsia="zh-CN"/>
              </w:rPr>
            </w:pPr>
            <w:r>
              <w:rPr>
                <w:noProof/>
                <w:lang w:eastAsia="zh-CN"/>
              </w:rPr>
              <w:t xml:space="preserve">However, according to the TS 38.213, </w:t>
            </w:r>
            <w:r w:rsidRPr="003172F2">
              <w:rPr>
                <w:noProof/>
                <w:lang w:eastAsia="zh-CN"/>
              </w:rPr>
              <w:t xml:space="preserve">the UE physical layer </w:t>
            </w:r>
            <w:r w:rsidRPr="003F3379">
              <w:rPr>
                <w:noProof/>
                <w:lang w:eastAsia="zh-CN"/>
              </w:rPr>
              <w:t xml:space="preserve">autonomously </w:t>
            </w:r>
            <w:r w:rsidRPr="003172F2">
              <w:rPr>
                <w:noProof/>
                <w:lang w:eastAsia="zh-CN"/>
              </w:rPr>
              <w:t>updates</w:t>
            </w:r>
            <w:r w:rsidRPr="003F3379">
              <w:rPr>
                <w:noProof/>
                <w:lang w:eastAsia="zh-CN"/>
              </w:rPr>
              <w:t xml:space="preserve"> </w:t>
            </w:r>
            <m:oMath>
              <m:sSub>
                <m:sSubPr>
                  <m:ctrlPr>
                    <w:rPr>
                      <w:rFonts w:ascii="Cambria Math" w:hAnsi="Cambria Math"/>
                      <w:noProof/>
                      <w:lang w:eastAsia="zh-CN"/>
                    </w:rPr>
                  </m:ctrlPr>
                </m:sSubPr>
                <m:e>
                  <m:r>
                    <m:rPr>
                      <m:sty m:val="p"/>
                    </m:rPr>
                    <w:rPr>
                      <w:rFonts w:ascii="Cambria Math" w:hAnsi="Cambria Math"/>
                      <w:noProof/>
                      <w:lang w:eastAsia="zh-CN"/>
                    </w:rPr>
                    <m:t>N</m:t>
                  </m:r>
                </m:e>
                <m:sub>
                  <m:r>
                    <m:rPr>
                      <m:sty m:val="p"/>
                    </m:rPr>
                    <w:rPr>
                      <w:rFonts w:ascii="Cambria Math" w:hAnsi="Cambria Math"/>
                      <w:noProof/>
                      <w:lang w:eastAsia="zh-CN"/>
                    </w:rPr>
                    <m:t>TA</m:t>
                  </m:r>
                </m:sub>
              </m:sSub>
            </m:oMath>
            <w:r w:rsidRPr="003F3379">
              <w:rPr>
                <w:noProof/>
                <w:lang w:eastAsia="zh-CN"/>
              </w:rPr>
              <w:t xml:space="preserve"> at cell reselection</w:t>
            </w:r>
            <w:r w:rsidRPr="003172F2">
              <w:rPr>
                <w:noProof/>
                <w:lang w:eastAsia="zh-CN"/>
              </w:rPr>
              <w:t xml:space="preserve"> according to the RAN4 requirements.</w:t>
            </w:r>
            <w:r>
              <w:rPr>
                <w:noProof/>
                <w:lang w:eastAsia="zh-CN"/>
              </w:rPr>
              <w:t xml:space="preserve"> </w:t>
            </w:r>
          </w:p>
          <w:p w14:paraId="64932EAE" w14:textId="77777777" w:rsidR="00D710F7" w:rsidRDefault="00D710F7" w:rsidP="00FA5D55">
            <w:pPr>
              <w:pStyle w:val="CRCoverPage"/>
              <w:spacing w:after="0"/>
              <w:ind w:left="100"/>
              <w:rPr>
                <w:noProof/>
                <w:lang w:eastAsia="zh-CN"/>
              </w:rPr>
            </w:pPr>
            <w:r>
              <w:rPr>
                <w:noProof/>
              </w:rPr>
              <w:lastRenderedPageBreak/>
              <mc:AlternateContent>
                <mc:Choice Requires="wps">
                  <w:drawing>
                    <wp:anchor distT="0" distB="0" distL="114300" distR="114300" simplePos="0" relativeHeight="251660288" behindDoc="0" locked="0" layoutInCell="1" allowOverlap="1" wp14:anchorId="36E1FF18" wp14:editId="17040FCB">
                      <wp:simplePos x="0" y="0"/>
                      <wp:positionH relativeFrom="column">
                        <wp:posOffset>178435</wp:posOffset>
                      </wp:positionH>
                      <wp:positionV relativeFrom="paragraph">
                        <wp:posOffset>198755</wp:posOffset>
                      </wp:positionV>
                      <wp:extent cx="4043680" cy="1828800"/>
                      <wp:effectExtent l="0" t="0" r="13970" b="20955"/>
                      <wp:wrapSquare wrapText="bothSides"/>
                      <wp:docPr id="1" name="文本框 1"/>
                      <wp:cNvGraphicFramePr/>
                      <a:graphic xmlns:a="http://schemas.openxmlformats.org/drawingml/2006/main">
                        <a:graphicData uri="http://schemas.microsoft.com/office/word/2010/wordprocessingShape">
                          <wps:wsp>
                            <wps:cNvSpPr txBox="1"/>
                            <wps:spPr>
                              <a:xfrm>
                                <a:off x="0" y="0"/>
                                <a:ext cx="4043680" cy="1828800"/>
                              </a:xfrm>
                              <a:prstGeom prst="rect">
                                <a:avLst/>
                              </a:prstGeom>
                              <a:noFill/>
                              <a:ln w="6350">
                                <a:solidFill>
                                  <a:prstClr val="black"/>
                                </a:solidFill>
                              </a:ln>
                            </wps:spPr>
                            <wps:txbx>
                              <w:txbxContent>
                                <w:p w14:paraId="7760E28C" w14:textId="77777777" w:rsidR="00D710F7" w:rsidRDefault="00D710F7" w:rsidP="00D710F7">
                                  <w:pPr>
                                    <w:overflowPunct/>
                                    <w:autoSpaceDE/>
                                    <w:autoSpaceDN/>
                                    <w:adjustRightInd/>
                                    <w:textAlignment w:val="auto"/>
                                    <w:rPr>
                                      <w:rFonts w:eastAsia="宋体"/>
                                      <w:highlight w:val="yellow"/>
                                    </w:rPr>
                                  </w:pPr>
                                  <w:r w:rsidRPr="00D504B7">
                                    <w:rPr>
                                      <w:rFonts w:eastAsia="MS Mincho"/>
                                      <w:lang w:eastAsia="en-US"/>
                                    </w:rPr>
                                    <w:t xml:space="preserve">If the received downlink timing changes and is not compensated or is only partly compensated by </w:t>
                                  </w:r>
                                  <w:r w:rsidRPr="00D504B7">
                                    <w:rPr>
                                      <w:rFonts w:eastAsia="MS Mincho" w:hint="eastAsia"/>
                                      <w:lang w:eastAsia="en-US"/>
                                    </w:rPr>
                                    <w:t xml:space="preserve">the </w:t>
                                  </w:r>
                                  <w:r w:rsidRPr="00D504B7">
                                    <w:rPr>
                                      <w:rFonts w:eastAsia="MS Mincho"/>
                                      <w:lang w:eastAsia="en-US"/>
                                    </w:rPr>
                                    <w:t xml:space="preserve">uplink timing adjustment </w:t>
                                  </w:r>
                                  <w:r w:rsidRPr="00D504B7">
                                    <w:rPr>
                                      <w:rFonts w:eastAsia="MS Mincho" w:hint="eastAsia"/>
                                      <w:lang w:eastAsia="en-US"/>
                                    </w:rPr>
                                    <w:t xml:space="preserve">without timing advance command </w:t>
                                  </w:r>
                                  <w:r w:rsidRPr="00D504B7">
                                    <w:rPr>
                                      <w:rFonts w:eastAsia="MS Mincho"/>
                                      <w:lang w:eastAsia="en-US"/>
                                    </w:rPr>
                                    <w:t xml:space="preserve">as described in </w:t>
                                  </w:r>
                                  <w:r w:rsidRPr="00D504B7">
                                    <w:rPr>
                                      <w:rFonts w:eastAsia="宋体"/>
                                      <w:lang w:eastAsia="en-US"/>
                                    </w:rPr>
                                    <w:t>[10, TS 38.133]</w:t>
                                  </w:r>
                                  <w:r w:rsidRPr="00D504B7">
                                    <w:rPr>
                                      <w:rFonts w:eastAsia="MS Mincho"/>
                                      <w:lang w:eastAsia="en-US"/>
                                    </w:rPr>
                                    <w:t xml:space="preserve">, the UE changes </w:t>
                                  </w:r>
                                  <m:oMath>
                                    <m:sSub>
                                      <m:sSubPr>
                                        <m:ctrlPr>
                                          <w:rPr>
                                            <w:rFonts w:ascii="Cambria Math" w:eastAsia="等线" w:hAnsi="Cambria Math"/>
                                            <w:i/>
                                          </w:rPr>
                                        </m:ctrlPr>
                                      </m:sSubPr>
                                      <m:e>
                                        <m:r>
                                          <w:rPr>
                                            <w:rFonts w:ascii="Cambria Math" w:eastAsia="等线" w:hAnsi="Cambria Math"/>
                                          </w:rPr>
                                          <m:t>N</m:t>
                                        </m:r>
                                      </m:e>
                                      <m:sub>
                                        <m:r>
                                          <m:rPr>
                                            <m:sty m:val="p"/>
                                          </m:rPr>
                                          <w:rPr>
                                            <w:rFonts w:ascii="Cambria Math" w:eastAsia="等线" w:hAnsi="Cambria Math"/>
                                          </w:rPr>
                                          <m:t>TA</m:t>
                                        </m:r>
                                      </m:sub>
                                    </m:sSub>
                                  </m:oMath>
                                  <w:r w:rsidRPr="00D504B7">
                                    <w:rPr>
                                      <w:rFonts w:eastAsia="MS Mincho"/>
                                      <w:lang w:eastAsia="en-US"/>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proofErr w:type="spellStart"/>
                                  <w:r w:rsidRPr="00D504B7">
                                    <w:rPr>
                                      <w:rFonts w:eastAsia="MS Mincho"/>
                                      <w:i/>
                                      <w:iCs/>
                                      <w:lang w:eastAsia="en-US"/>
                                    </w:rPr>
                                    <w:t>rxTimingDiff</w:t>
                                  </w:r>
                                  <w:proofErr w:type="spellEnd"/>
                                  <w:r w:rsidRPr="00D504B7">
                                    <w:rPr>
                                      <w:rFonts w:eastAsia="MS Mincho"/>
                                      <w:lang w:eastAsia="en-US"/>
                                    </w:rPr>
                                    <w:t xml:space="preserve">. </w:t>
                                  </w:r>
                                  <w:r w:rsidRPr="00D504B7">
                                    <w:rPr>
                                      <w:rFonts w:eastAsia="宋体"/>
                                      <w:highlight w:val="yellow"/>
                                    </w:rPr>
                                    <w:t xml:space="preserve">If a UE indicates </w:t>
                                  </w:r>
                                  <w:proofErr w:type="spellStart"/>
                                  <w:r w:rsidRPr="00D504B7">
                                    <w:rPr>
                                      <w:rFonts w:eastAsia="宋体"/>
                                      <w:i/>
                                      <w:iCs/>
                                      <w:highlight w:val="yellow"/>
                                    </w:rPr>
                                    <w:t>posUE</w:t>
                                  </w:r>
                                  <w:proofErr w:type="spellEnd"/>
                                  <w:r w:rsidRPr="00D504B7">
                                    <w:rPr>
                                      <w:rFonts w:eastAsia="宋体"/>
                                      <w:i/>
                                      <w:iCs/>
                                      <w:highlight w:val="yellow"/>
                                    </w:rPr>
                                    <w:t>-TA-</w:t>
                                  </w:r>
                                  <w:proofErr w:type="spellStart"/>
                                  <w:r w:rsidRPr="00D504B7">
                                    <w:rPr>
                                      <w:rFonts w:eastAsia="宋体"/>
                                      <w:i/>
                                      <w:iCs/>
                                      <w:highlight w:val="yellow"/>
                                    </w:rPr>
                                    <w:t>AutoAdjustment</w:t>
                                  </w:r>
                                  <w:proofErr w:type="spellEnd"/>
                                  <w:r w:rsidRPr="00D504B7">
                                    <w:rPr>
                                      <w:rFonts w:eastAsia="宋体"/>
                                      <w:highlight w:val="yellow"/>
                                    </w:rPr>
                                    <w:t xml:space="preserve">, and transmits SRS based on a configuration by </w:t>
                                  </w:r>
                                  <w:r w:rsidRPr="00D504B7">
                                    <w:rPr>
                                      <w:rFonts w:eastAsia="宋体"/>
                                      <w:i/>
                                      <w:highlight w:val="yellow"/>
                                    </w:rPr>
                                    <w:t>SRS-</w:t>
                                  </w:r>
                                  <w:proofErr w:type="spellStart"/>
                                  <w:r w:rsidRPr="00D504B7">
                                    <w:rPr>
                                      <w:rFonts w:eastAsia="宋体"/>
                                      <w:i/>
                                      <w:highlight w:val="yellow"/>
                                    </w:rPr>
                                    <w:t>PosResourceSet</w:t>
                                  </w:r>
                                  <w:proofErr w:type="spellEnd"/>
                                  <w:r w:rsidRPr="00D504B7">
                                    <w:rPr>
                                      <w:rFonts w:eastAsia="宋体"/>
                                      <w:iCs/>
                                      <w:highlight w:val="yellow"/>
                                    </w:rPr>
                                    <w:t xml:space="preserve"> in </w:t>
                                  </w:r>
                                  <w:r w:rsidRPr="00D504B7">
                                    <w:rPr>
                                      <w:rFonts w:eastAsia="宋体"/>
                                      <w:i/>
                                      <w:highlight w:val="yellow"/>
                                    </w:rPr>
                                    <w:t>SRS-</w:t>
                                  </w:r>
                                  <w:proofErr w:type="spellStart"/>
                                  <w:r w:rsidRPr="00D504B7">
                                    <w:rPr>
                                      <w:rFonts w:eastAsia="宋体"/>
                                      <w:i/>
                                      <w:highlight w:val="yellow"/>
                                    </w:rPr>
                                    <w:t>PosRRC</w:t>
                                  </w:r>
                                  <w:proofErr w:type="spellEnd"/>
                                  <w:r w:rsidRPr="00D504B7">
                                    <w:rPr>
                                      <w:rFonts w:eastAsia="宋体"/>
                                      <w:i/>
                                      <w:highlight w:val="yellow"/>
                                    </w:rPr>
                                    <w:t>-</w:t>
                                  </w:r>
                                  <w:proofErr w:type="spellStart"/>
                                  <w:r w:rsidRPr="00D504B7">
                                    <w:rPr>
                                      <w:rFonts w:eastAsia="宋体"/>
                                      <w:i/>
                                      <w:highlight w:val="yellow"/>
                                    </w:rPr>
                                    <w:t>InactiveValidityAreaConfig</w:t>
                                  </w:r>
                                  <w:proofErr w:type="spellEnd"/>
                                  <w:r w:rsidRPr="00D504B7">
                                    <w:rPr>
                                      <w:rFonts w:eastAsia="宋体"/>
                                      <w:iCs/>
                                      <w:highlight w:val="yellow"/>
                                    </w:rPr>
                                    <w:t xml:space="preserve"> </w:t>
                                  </w:r>
                                  <w:r w:rsidRPr="00D504B7">
                                    <w:rPr>
                                      <w:rFonts w:eastAsia="宋体"/>
                                      <w:highlight w:val="yellow"/>
                                    </w:rPr>
                                    <w:t>in RRC_INACTIVE state,</w:t>
                                  </w:r>
                                </w:p>
                                <w:p w14:paraId="5AE01715" w14:textId="77777777" w:rsidR="00D710F7" w:rsidRPr="00D504B7" w:rsidRDefault="00D710F7" w:rsidP="00D710F7">
                                  <w:pPr>
                                    <w:overflowPunct/>
                                    <w:autoSpaceDE/>
                                    <w:autoSpaceDN/>
                                    <w:adjustRightInd/>
                                    <w:textAlignment w:val="auto"/>
                                    <w:rPr>
                                      <w:rFonts w:eastAsia="宋体"/>
                                      <w:highlight w:val="yellow"/>
                                    </w:rPr>
                                  </w:pPr>
                                </w:p>
                                <w:p w14:paraId="61E27524" w14:textId="77777777" w:rsidR="00D710F7" w:rsidRPr="00D504B7" w:rsidRDefault="00D710F7" w:rsidP="00D710F7">
                                  <w:pPr>
                                    <w:overflowPunct/>
                                    <w:autoSpaceDE/>
                                    <w:autoSpaceDN/>
                                    <w:adjustRightInd/>
                                    <w:ind w:left="568" w:hanging="284"/>
                                    <w:textAlignment w:val="auto"/>
                                    <w:rPr>
                                      <w:rFonts w:eastAsia="宋体"/>
                                      <w:lang w:val="x-none"/>
                                    </w:rPr>
                                  </w:pPr>
                                  <w:r w:rsidRPr="00D504B7">
                                    <w:rPr>
                                      <w:rFonts w:eastAsia="宋体"/>
                                      <w:highlight w:val="yellow"/>
                                      <w:lang w:val="x-none" w:eastAsia="en-US"/>
                                    </w:rPr>
                                    <w:t>-</w:t>
                                  </w:r>
                                  <w:r w:rsidRPr="00D504B7">
                                    <w:rPr>
                                      <w:rFonts w:eastAsia="宋体"/>
                                      <w:highlight w:val="yellow"/>
                                      <w:lang w:val="x-none" w:eastAsia="en-US"/>
                                    </w:rPr>
                                    <w:tab/>
                                  </w:r>
                                  <w:r w:rsidRPr="00D504B7">
                                    <w:rPr>
                                      <w:rFonts w:eastAsia="宋体"/>
                                      <w:highlight w:val="yellow"/>
                                      <w:lang w:val="x-none"/>
                                    </w:rPr>
                                    <w:t xml:space="preserve">if the UE is provided </w:t>
                                  </w:r>
                                  <w:proofErr w:type="spellStart"/>
                                  <w:r w:rsidRPr="00D504B7">
                                    <w:rPr>
                                      <w:rFonts w:eastAsia="宋体"/>
                                      <w:i/>
                                      <w:iCs/>
                                      <w:highlight w:val="yellow"/>
                                      <w:lang w:val="x-none"/>
                                    </w:rPr>
                                    <w:t>autonomousTA-AdjustmentEnabled</w:t>
                                  </w:r>
                                  <w:proofErr w:type="spellEnd"/>
                                  <w:r w:rsidRPr="00D504B7">
                                    <w:rPr>
                                      <w:rFonts w:eastAsia="宋体"/>
                                      <w:highlight w:val="yellow"/>
                                      <w:lang w:val="x-none"/>
                                    </w:rPr>
                                    <w:t xml:space="preserve">, the UE may autonomously update </w:t>
                                  </w:r>
                                  <m:oMath>
                                    <m:sSub>
                                      <m:sSubPr>
                                        <m:ctrlPr>
                                          <w:rPr>
                                            <w:rFonts w:ascii="Cambria Math" w:eastAsia="等线" w:hAnsi="Cambria Math"/>
                                            <w:i/>
                                            <w:highlight w:val="yellow"/>
                                            <w:lang w:val="x-none"/>
                                          </w:rPr>
                                        </m:ctrlPr>
                                      </m:sSubPr>
                                      <m:e>
                                        <m:r>
                                          <w:rPr>
                                            <w:rFonts w:ascii="Cambria Math" w:eastAsia="等线" w:hAnsi="Cambria Math"/>
                                            <w:highlight w:val="yellow"/>
                                            <w:lang w:val="x-none"/>
                                          </w:rPr>
                                          <m:t>N</m:t>
                                        </m:r>
                                      </m:e>
                                      <m:sub>
                                        <m:r>
                                          <m:rPr>
                                            <m:sty m:val="p"/>
                                          </m:rPr>
                                          <w:rPr>
                                            <w:rFonts w:ascii="Cambria Math" w:eastAsia="等线" w:hAnsi="Cambria Math"/>
                                            <w:highlight w:val="yellow"/>
                                            <w:lang w:val="x-none"/>
                                          </w:rPr>
                                          <m:t>TA</m:t>
                                        </m:r>
                                      </m:sub>
                                    </m:sSub>
                                  </m:oMath>
                                  <w:r w:rsidRPr="00D504B7">
                                    <w:rPr>
                                      <w:rFonts w:eastAsia="宋体"/>
                                      <w:highlight w:val="yellow"/>
                                      <w:lang w:val="x-none"/>
                                    </w:rPr>
                                    <w:t xml:space="preserve"> at cell reselection as described in [10, TS 38.133]</w:t>
                                  </w:r>
                                </w:p>
                                <w:p w14:paraId="47B4D13A" w14:textId="77777777" w:rsidR="00D710F7" w:rsidRPr="00711047" w:rsidRDefault="00D710F7" w:rsidP="00D710F7">
                                  <w:pPr>
                                    <w:ind w:left="568" w:hanging="284"/>
                                    <w:rPr>
                                      <w:rFonts w:eastAsia="宋体"/>
                                      <w:lang w:val="x-none"/>
                                    </w:rPr>
                                  </w:pPr>
                                  <w:r w:rsidRPr="00D504B7">
                                    <w:rPr>
                                      <w:rFonts w:eastAsia="宋体"/>
                                      <w:lang w:val="x-none"/>
                                    </w:rPr>
                                    <w:t>-</w:t>
                                  </w:r>
                                  <w:r w:rsidRPr="00D504B7">
                                    <w:rPr>
                                      <w:rFonts w:eastAsia="宋体"/>
                                      <w:lang w:val="x-none"/>
                                    </w:rPr>
                                    <w:tab/>
                                    <w:t xml:space="preserve">if the UE is not provided </w:t>
                                  </w:r>
                                  <w:proofErr w:type="spellStart"/>
                                  <w:r w:rsidRPr="00D504B7">
                                    <w:rPr>
                                      <w:rFonts w:eastAsia="宋体"/>
                                      <w:i/>
                                      <w:iCs/>
                                      <w:lang w:val="x-none"/>
                                    </w:rPr>
                                    <w:t>autonomousTA-AdjustmentEnabled</w:t>
                                  </w:r>
                                  <w:proofErr w:type="spellEnd"/>
                                  <w:r w:rsidRPr="00D504B7">
                                    <w:rPr>
                                      <w:rFonts w:eastAsia="宋体"/>
                                      <w:lang w:val="x-none"/>
                                    </w:rPr>
                                    <w:t xml:space="preserve">, the UE maintains the </w:t>
                                  </w:r>
                                  <m:oMath>
                                    <m:sSub>
                                      <m:sSubPr>
                                        <m:ctrlPr>
                                          <w:rPr>
                                            <w:rFonts w:ascii="Cambria Math" w:eastAsia="等线" w:hAnsi="Cambria Math"/>
                                            <w:i/>
                                            <w:lang w:val="x-none"/>
                                          </w:rPr>
                                        </m:ctrlPr>
                                      </m:sSubPr>
                                      <m:e>
                                        <m:r>
                                          <w:rPr>
                                            <w:rFonts w:ascii="Cambria Math" w:eastAsia="等线" w:hAnsi="Cambria Math"/>
                                            <w:lang w:val="x-none"/>
                                          </w:rPr>
                                          <m:t>N</m:t>
                                        </m:r>
                                      </m:e>
                                      <m:sub>
                                        <m:r>
                                          <m:rPr>
                                            <m:sty m:val="p"/>
                                          </m:rPr>
                                          <w:rPr>
                                            <w:rFonts w:ascii="Cambria Math" w:eastAsia="等线" w:hAnsi="Cambria Math"/>
                                            <w:lang w:val="x-none"/>
                                          </w:rPr>
                                          <m:t>TA</m:t>
                                        </m:r>
                                      </m:sub>
                                    </m:sSub>
                                  </m:oMath>
                                  <w:r w:rsidRPr="00D504B7">
                                    <w:rPr>
                                      <w:rFonts w:eastAsia="宋体"/>
                                      <w:lang w:val="x-none"/>
                                    </w:rPr>
                                    <w:t xml:space="preserve"> of a last serving cell prior to the </w:t>
                                  </w:r>
                                  <w:r w:rsidRPr="00D504B7">
                                    <w:rPr>
                                      <w:rFonts w:eastAsia="宋体"/>
                                      <w:iCs/>
                                      <w:lang w:val="x-none" w:eastAsia="en-US"/>
                                    </w:rPr>
                                    <w:t>release of a dedicated RRC connection [11, TS 38.321].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6E1FF18" id="文本框 1" o:spid="_x0000_s1027" type="#_x0000_t202" style="position:absolute;left:0;text-align:left;margin-left:14.05pt;margin-top:15.65pt;width:318.4pt;height:2in;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" filled="f" strokeweight=".5pt">
                      <v:textbox style="mso-fit-shape-to-text:t">
                        <w:txbxContent>
                          <w:p w14:paraId="7760E28C" w14:textId="77777777" w:rsidR="00D710F7" w:rsidRDefault="00D710F7" w:rsidP="00D710F7">
                            <w:pPr>
                              <w:overflowPunct/>
                              <w:autoSpaceDE/>
                              <w:autoSpaceDN/>
                              <w:adjustRightInd/>
                              <w:textAlignment w:val="auto"/>
                              <w:rPr>
                                <w:rFonts w:eastAsia="宋体"/>
                                <w:highlight w:val="yellow"/>
                              </w:rPr>
                            </w:pPr>
                            <w:r w:rsidRPr="00D504B7">
                              <w:rPr>
                                <w:rFonts w:eastAsia="MS Mincho"/>
                                <w:lang w:eastAsia="en-US"/>
                              </w:rPr>
                              <w:t xml:space="preserve">If the received downlink timing changes and is not compensated or is only partly compensated by </w:t>
                            </w:r>
                            <w:r w:rsidRPr="00D504B7">
                              <w:rPr>
                                <w:rFonts w:eastAsia="MS Mincho" w:hint="eastAsia"/>
                                <w:lang w:eastAsia="en-US"/>
                              </w:rPr>
                              <w:t xml:space="preserve">the </w:t>
                            </w:r>
                            <w:r w:rsidRPr="00D504B7">
                              <w:rPr>
                                <w:rFonts w:eastAsia="MS Mincho"/>
                                <w:lang w:eastAsia="en-US"/>
                              </w:rPr>
                              <w:t xml:space="preserve">uplink timing adjustment </w:t>
                            </w:r>
                            <w:r w:rsidRPr="00D504B7">
                              <w:rPr>
                                <w:rFonts w:eastAsia="MS Mincho" w:hint="eastAsia"/>
                                <w:lang w:eastAsia="en-US"/>
                              </w:rPr>
                              <w:t xml:space="preserve">without timing advance command </w:t>
                            </w:r>
                            <w:r w:rsidRPr="00D504B7">
                              <w:rPr>
                                <w:rFonts w:eastAsia="MS Mincho"/>
                                <w:lang w:eastAsia="en-US"/>
                              </w:rPr>
                              <w:t xml:space="preserve">as described in </w:t>
                            </w:r>
                            <w:r w:rsidRPr="00D504B7">
                              <w:rPr>
                                <w:rFonts w:eastAsia="宋体"/>
                                <w:lang w:eastAsia="en-US"/>
                              </w:rPr>
                              <w:t>[10, TS 38.133]</w:t>
                            </w:r>
                            <w:r w:rsidRPr="00D504B7">
                              <w:rPr>
                                <w:rFonts w:eastAsia="MS Mincho"/>
                                <w:lang w:eastAsia="en-US"/>
                              </w:rPr>
                              <w:t xml:space="preserve">, the UE changes </w:t>
                            </w:r>
                            <m:oMath>
                              <m:sSub>
                                <m:sSubPr>
                                  <m:ctrlPr>
                                    <w:rPr>
                                      <w:rFonts w:ascii="Cambria Math" w:eastAsia="等线" w:hAnsi="Cambria Math"/>
                                      <w:i/>
                                    </w:rPr>
                                  </m:ctrlPr>
                                </m:sSubPr>
                                <m:e>
                                  <m:r>
                                    <w:rPr>
                                      <w:rFonts w:ascii="Cambria Math" w:eastAsia="等线" w:hAnsi="Cambria Math"/>
                                    </w:rPr>
                                    <m:t>N</m:t>
                                  </m:r>
                                </m:e>
                                <m:sub>
                                  <m:r>
                                    <m:rPr>
                                      <m:sty m:val="p"/>
                                    </m:rPr>
                                    <w:rPr>
                                      <w:rFonts w:ascii="Cambria Math" w:eastAsia="等线" w:hAnsi="Cambria Math"/>
                                    </w:rPr>
                                    <m:t>TA</m:t>
                                  </m:r>
                                </m:sub>
                              </m:sSub>
                            </m:oMath>
                            <w:r w:rsidRPr="00D504B7">
                              <w:rPr>
                                <w:rFonts w:eastAsia="MS Mincho"/>
                                <w:lang w:eastAsia="en-US"/>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proofErr w:type="spellStart"/>
                            <w:r w:rsidRPr="00D504B7">
                              <w:rPr>
                                <w:rFonts w:eastAsia="MS Mincho"/>
                                <w:i/>
                                <w:iCs/>
                                <w:lang w:eastAsia="en-US"/>
                              </w:rPr>
                              <w:t>rxTimingDiff</w:t>
                            </w:r>
                            <w:proofErr w:type="spellEnd"/>
                            <w:r w:rsidRPr="00D504B7">
                              <w:rPr>
                                <w:rFonts w:eastAsia="MS Mincho"/>
                                <w:lang w:eastAsia="en-US"/>
                              </w:rPr>
                              <w:t xml:space="preserve">. </w:t>
                            </w:r>
                            <w:r w:rsidRPr="00D504B7">
                              <w:rPr>
                                <w:rFonts w:eastAsia="宋体"/>
                                <w:highlight w:val="yellow"/>
                              </w:rPr>
                              <w:t xml:space="preserve">If a UE indicates </w:t>
                            </w:r>
                            <w:proofErr w:type="spellStart"/>
                            <w:r w:rsidRPr="00D504B7">
                              <w:rPr>
                                <w:rFonts w:eastAsia="宋体"/>
                                <w:i/>
                                <w:iCs/>
                                <w:highlight w:val="yellow"/>
                              </w:rPr>
                              <w:t>posUE</w:t>
                            </w:r>
                            <w:proofErr w:type="spellEnd"/>
                            <w:r w:rsidRPr="00D504B7">
                              <w:rPr>
                                <w:rFonts w:eastAsia="宋体"/>
                                <w:i/>
                                <w:iCs/>
                                <w:highlight w:val="yellow"/>
                              </w:rPr>
                              <w:t>-TA-</w:t>
                            </w:r>
                            <w:proofErr w:type="spellStart"/>
                            <w:r w:rsidRPr="00D504B7">
                              <w:rPr>
                                <w:rFonts w:eastAsia="宋体"/>
                                <w:i/>
                                <w:iCs/>
                                <w:highlight w:val="yellow"/>
                              </w:rPr>
                              <w:t>AutoAdjustment</w:t>
                            </w:r>
                            <w:proofErr w:type="spellEnd"/>
                            <w:r w:rsidRPr="00D504B7">
                              <w:rPr>
                                <w:rFonts w:eastAsia="宋体"/>
                                <w:highlight w:val="yellow"/>
                              </w:rPr>
                              <w:t xml:space="preserve">, and transmits SRS based on a configuration by </w:t>
                            </w:r>
                            <w:r w:rsidRPr="00D504B7">
                              <w:rPr>
                                <w:rFonts w:eastAsia="宋体"/>
                                <w:i/>
                                <w:highlight w:val="yellow"/>
                              </w:rPr>
                              <w:t>SRS-</w:t>
                            </w:r>
                            <w:proofErr w:type="spellStart"/>
                            <w:r w:rsidRPr="00D504B7">
                              <w:rPr>
                                <w:rFonts w:eastAsia="宋体"/>
                                <w:i/>
                                <w:highlight w:val="yellow"/>
                              </w:rPr>
                              <w:t>PosResourceSet</w:t>
                            </w:r>
                            <w:proofErr w:type="spellEnd"/>
                            <w:r w:rsidRPr="00D504B7">
                              <w:rPr>
                                <w:rFonts w:eastAsia="宋体"/>
                                <w:iCs/>
                                <w:highlight w:val="yellow"/>
                              </w:rPr>
                              <w:t xml:space="preserve"> in </w:t>
                            </w:r>
                            <w:r w:rsidRPr="00D504B7">
                              <w:rPr>
                                <w:rFonts w:eastAsia="宋体"/>
                                <w:i/>
                                <w:highlight w:val="yellow"/>
                              </w:rPr>
                              <w:t>SRS-</w:t>
                            </w:r>
                            <w:proofErr w:type="spellStart"/>
                            <w:r w:rsidRPr="00D504B7">
                              <w:rPr>
                                <w:rFonts w:eastAsia="宋体"/>
                                <w:i/>
                                <w:highlight w:val="yellow"/>
                              </w:rPr>
                              <w:t>PosRRC</w:t>
                            </w:r>
                            <w:proofErr w:type="spellEnd"/>
                            <w:r w:rsidRPr="00D504B7">
                              <w:rPr>
                                <w:rFonts w:eastAsia="宋体"/>
                                <w:i/>
                                <w:highlight w:val="yellow"/>
                              </w:rPr>
                              <w:t>-</w:t>
                            </w:r>
                            <w:proofErr w:type="spellStart"/>
                            <w:r w:rsidRPr="00D504B7">
                              <w:rPr>
                                <w:rFonts w:eastAsia="宋体"/>
                                <w:i/>
                                <w:highlight w:val="yellow"/>
                              </w:rPr>
                              <w:t>InactiveValidityAreaConfig</w:t>
                            </w:r>
                            <w:proofErr w:type="spellEnd"/>
                            <w:r w:rsidRPr="00D504B7">
                              <w:rPr>
                                <w:rFonts w:eastAsia="宋体"/>
                                <w:iCs/>
                                <w:highlight w:val="yellow"/>
                              </w:rPr>
                              <w:t xml:space="preserve"> </w:t>
                            </w:r>
                            <w:r w:rsidRPr="00D504B7">
                              <w:rPr>
                                <w:rFonts w:eastAsia="宋体"/>
                                <w:highlight w:val="yellow"/>
                              </w:rPr>
                              <w:t>in RRC_INACTIVE state,</w:t>
                            </w:r>
                          </w:p>
                          <w:p w14:paraId="5AE01715" w14:textId="77777777" w:rsidR="00D710F7" w:rsidRPr="00D504B7" w:rsidRDefault="00D710F7" w:rsidP="00D710F7">
                            <w:pPr>
                              <w:overflowPunct/>
                              <w:autoSpaceDE/>
                              <w:autoSpaceDN/>
                              <w:adjustRightInd/>
                              <w:textAlignment w:val="auto"/>
                              <w:rPr>
                                <w:rFonts w:eastAsia="宋体"/>
                                <w:highlight w:val="yellow"/>
                              </w:rPr>
                            </w:pPr>
                          </w:p>
                          <w:p w14:paraId="61E27524" w14:textId="77777777" w:rsidR="00D710F7" w:rsidRPr="00D504B7" w:rsidRDefault="00D710F7" w:rsidP="00D710F7">
                            <w:pPr>
                              <w:overflowPunct/>
                              <w:autoSpaceDE/>
                              <w:autoSpaceDN/>
                              <w:adjustRightInd/>
                              <w:ind w:left="568" w:hanging="284"/>
                              <w:textAlignment w:val="auto"/>
                              <w:rPr>
                                <w:rFonts w:eastAsia="宋体"/>
                                <w:lang w:val="x-none"/>
                              </w:rPr>
                            </w:pPr>
                            <w:r w:rsidRPr="00D504B7">
                              <w:rPr>
                                <w:rFonts w:eastAsia="宋体"/>
                                <w:highlight w:val="yellow"/>
                                <w:lang w:val="x-none" w:eastAsia="en-US"/>
                              </w:rPr>
                              <w:t>-</w:t>
                            </w:r>
                            <w:r w:rsidRPr="00D504B7">
                              <w:rPr>
                                <w:rFonts w:eastAsia="宋体"/>
                                <w:highlight w:val="yellow"/>
                                <w:lang w:val="x-none" w:eastAsia="en-US"/>
                              </w:rPr>
                              <w:tab/>
                            </w:r>
                            <w:r w:rsidRPr="00D504B7">
                              <w:rPr>
                                <w:rFonts w:eastAsia="宋体"/>
                                <w:highlight w:val="yellow"/>
                                <w:lang w:val="x-none"/>
                              </w:rPr>
                              <w:t xml:space="preserve">if the UE is provided </w:t>
                            </w:r>
                            <w:proofErr w:type="spellStart"/>
                            <w:r w:rsidRPr="00D504B7">
                              <w:rPr>
                                <w:rFonts w:eastAsia="宋体"/>
                                <w:i/>
                                <w:iCs/>
                                <w:highlight w:val="yellow"/>
                                <w:lang w:val="x-none"/>
                              </w:rPr>
                              <w:t>autonomousTA-AdjustmentEnabled</w:t>
                            </w:r>
                            <w:proofErr w:type="spellEnd"/>
                            <w:r w:rsidRPr="00D504B7">
                              <w:rPr>
                                <w:rFonts w:eastAsia="宋体"/>
                                <w:highlight w:val="yellow"/>
                                <w:lang w:val="x-none"/>
                              </w:rPr>
                              <w:t xml:space="preserve">, the UE may autonomously update </w:t>
                            </w:r>
                            <m:oMath>
                              <m:sSub>
                                <m:sSubPr>
                                  <m:ctrlPr>
                                    <w:rPr>
                                      <w:rFonts w:ascii="Cambria Math" w:eastAsia="等线" w:hAnsi="Cambria Math"/>
                                      <w:i/>
                                      <w:highlight w:val="yellow"/>
                                      <w:lang w:val="x-none"/>
                                    </w:rPr>
                                  </m:ctrlPr>
                                </m:sSubPr>
                                <m:e>
                                  <m:r>
                                    <w:rPr>
                                      <w:rFonts w:ascii="Cambria Math" w:eastAsia="等线" w:hAnsi="Cambria Math"/>
                                      <w:highlight w:val="yellow"/>
                                      <w:lang w:val="x-none"/>
                                    </w:rPr>
                                    <m:t>N</m:t>
                                  </m:r>
                                </m:e>
                                <m:sub>
                                  <m:r>
                                    <m:rPr>
                                      <m:sty m:val="p"/>
                                    </m:rPr>
                                    <w:rPr>
                                      <w:rFonts w:ascii="Cambria Math" w:eastAsia="等线" w:hAnsi="Cambria Math"/>
                                      <w:highlight w:val="yellow"/>
                                      <w:lang w:val="x-none"/>
                                    </w:rPr>
                                    <m:t>TA</m:t>
                                  </m:r>
                                </m:sub>
                              </m:sSub>
                            </m:oMath>
                            <w:r w:rsidRPr="00D504B7">
                              <w:rPr>
                                <w:rFonts w:eastAsia="宋体"/>
                                <w:highlight w:val="yellow"/>
                                <w:lang w:val="x-none"/>
                              </w:rPr>
                              <w:t xml:space="preserve"> at cell reselection as described in [10, TS 38.133]</w:t>
                            </w:r>
                          </w:p>
                          <w:p w14:paraId="47B4D13A" w14:textId="77777777" w:rsidR="00D710F7" w:rsidRPr="00711047" w:rsidRDefault="00D710F7" w:rsidP="00D710F7">
                            <w:pPr>
                              <w:ind w:left="568" w:hanging="284"/>
                              <w:rPr>
                                <w:rFonts w:eastAsia="宋体"/>
                                <w:lang w:val="x-none"/>
                              </w:rPr>
                            </w:pPr>
                            <w:r w:rsidRPr="00D504B7">
                              <w:rPr>
                                <w:rFonts w:eastAsia="宋体"/>
                                <w:lang w:val="x-none"/>
                              </w:rPr>
                              <w:t>-</w:t>
                            </w:r>
                            <w:r w:rsidRPr="00D504B7">
                              <w:rPr>
                                <w:rFonts w:eastAsia="宋体"/>
                                <w:lang w:val="x-none"/>
                              </w:rPr>
                              <w:tab/>
                              <w:t xml:space="preserve">if the UE is not provided </w:t>
                            </w:r>
                            <w:proofErr w:type="spellStart"/>
                            <w:r w:rsidRPr="00D504B7">
                              <w:rPr>
                                <w:rFonts w:eastAsia="宋体"/>
                                <w:i/>
                                <w:iCs/>
                                <w:lang w:val="x-none"/>
                              </w:rPr>
                              <w:t>autonomousTA-AdjustmentEnabled</w:t>
                            </w:r>
                            <w:proofErr w:type="spellEnd"/>
                            <w:r w:rsidRPr="00D504B7">
                              <w:rPr>
                                <w:rFonts w:eastAsia="宋体"/>
                                <w:lang w:val="x-none"/>
                              </w:rPr>
                              <w:t xml:space="preserve">, the UE maintains the </w:t>
                            </w:r>
                            <m:oMath>
                              <m:sSub>
                                <m:sSubPr>
                                  <m:ctrlPr>
                                    <w:rPr>
                                      <w:rFonts w:ascii="Cambria Math" w:eastAsia="等线" w:hAnsi="Cambria Math"/>
                                      <w:i/>
                                      <w:lang w:val="x-none"/>
                                    </w:rPr>
                                  </m:ctrlPr>
                                </m:sSubPr>
                                <m:e>
                                  <m:r>
                                    <w:rPr>
                                      <w:rFonts w:ascii="Cambria Math" w:eastAsia="等线" w:hAnsi="Cambria Math"/>
                                      <w:lang w:val="x-none"/>
                                    </w:rPr>
                                    <m:t>N</m:t>
                                  </m:r>
                                </m:e>
                                <m:sub>
                                  <m:r>
                                    <m:rPr>
                                      <m:sty m:val="p"/>
                                    </m:rPr>
                                    <w:rPr>
                                      <w:rFonts w:ascii="Cambria Math" w:eastAsia="等线" w:hAnsi="Cambria Math"/>
                                      <w:lang w:val="x-none"/>
                                    </w:rPr>
                                    <m:t>TA</m:t>
                                  </m:r>
                                </m:sub>
                              </m:sSub>
                            </m:oMath>
                            <w:r w:rsidRPr="00D504B7">
                              <w:rPr>
                                <w:rFonts w:eastAsia="宋体"/>
                                <w:lang w:val="x-none"/>
                              </w:rPr>
                              <w:t xml:space="preserve"> of a last serving cell prior to the </w:t>
                            </w:r>
                            <w:r w:rsidRPr="00D504B7">
                              <w:rPr>
                                <w:rFonts w:eastAsia="宋体"/>
                                <w:iCs/>
                                <w:lang w:val="x-none" w:eastAsia="en-US"/>
                              </w:rPr>
                              <w:t>release of a dedicated RRC connection [11, TS 38.321].</w:t>
                            </w:r>
                          </w:p>
                        </w:txbxContent>
                      </v:textbox>
                      <w10:wrap type="square"/>
                    </v:shape>
                  </w:pict>
                </mc:Fallback>
              </mc:AlternateContent>
            </w:r>
          </w:p>
          <w:p w14:paraId="7D72A73E" w14:textId="77777777" w:rsidR="00D710F7" w:rsidRDefault="00D710F7" w:rsidP="00FA5D55">
            <w:pPr>
              <w:pStyle w:val="CRCoverPage"/>
              <w:spacing w:after="0"/>
              <w:rPr>
                <w:rFonts w:eastAsia="等线"/>
                <w:noProof/>
                <w:lang w:eastAsia="zh-CN"/>
              </w:rPr>
            </w:pPr>
          </w:p>
          <w:p w14:paraId="3286F427" w14:textId="77777777" w:rsidR="00D710F7" w:rsidRPr="00865FB7" w:rsidRDefault="00D710F7" w:rsidP="00FA5D55">
            <w:pPr>
              <w:overflowPunct/>
              <w:autoSpaceDE/>
              <w:autoSpaceDN/>
              <w:adjustRightInd/>
              <w:spacing w:after="0"/>
              <w:jc w:val="both"/>
              <w:textAlignment w:val="auto"/>
              <w:rPr>
                <w:rFonts w:ascii="Arial" w:hAnsi="Arial"/>
                <w:noProof/>
              </w:rPr>
            </w:pPr>
            <w:r w:rsidRPr="00286B04">
              <w:rPr>
                <w:rFonts w:ascii="Arial" w:hAnsi="Arial"/>
                <w:noProof/>
              </w:rPr>
              <w:t>According to the existing specification</w:t>
            </w:r>
            <w:r>
              <w:rPr>
                <w:rFonts w:ascii="Arial" w:hAnsi="Arial"/>
                <w:noProof/>
              </w:rPr>
              <w:t>s</w:t>
            </w:r>
            <w:r w:rsidRPr="00286B04">
              <w:rPr>
                <w:rFonts w:ascii="Arial" w:hAnsi="Arial"/>
                <w:noProof/>
              </w:rPr>
              <w:t>, the physical layer updates the timing advance according to the RAN4 requirements</w:t>
            </w:r>
            <w:r>
              <w:rPr>
                <w:rFonts w:ascii="Arial" w:hAnsi="Arial"/>
                <w:noProof/>
              </w:rPr>
              <w:t>, not based on</w:t>
            </w:r>
            <w:r w:rsidRPr="00286B04">
              <w:rPr>
                <w:rFonts w:ascii="Arial" w:hAnsi="Arial"/>
                <w:noProof/>
              </w:rPr>
              <w:t xml:space="preserve"> RRC layer indication. There is a misalignment between the higher layer and the physical layer regarding UE autonomous TA adjustment for positioning SRS.</w:t>
            </w:r>
            <w:r>
              <w:rPr>
                <w:rFonts w:ascii="Arial" w:hAnsi="Arial"/>
                <w:noProof/>
              </w:rPr>
              <w:t xml:space="preserve"> Considering that the physical layer measurements/parameters are used to define the RAN4 requirements, </w:t>
            </w:r>
            <w:r w:rsidRPr="00286B04">
              <w:rPr>
                <w:rFonts w:ascii="Arial" w:hAnsi="Arial"/>
                <w:noProof/>
              </w:rPr>
              <w:t>the physical layer is more feasible to determine when to update the timing advance</w:t>
            </w:r>
            <w:r>
              <w:rPr>
                <w:rFonts w:ascii="Arial" w:hAnsi="Arial"/>
                <w:noProof/>
              </w:rPr>
              <w:t xml:space="preserve">. Therefore, the RRC layer doesn’t need to indicate the lower layer to update the timing advance. Moreover, the RRC layer is not feasible to indicate the MAC layer to update the stored RSRP since </w:t>
            </w:r>
            <w:r w:rsidRPr="00865FB7">
              <w:rPr>
                <w:rFonts w:ascii="Arial" w:hAnsi="Arial"/>
                <w:noProof/>
              </w:rPr>
              <w:t>the RRC layer doesn’t know when the TA is updated.</w:t>
            </w:r>
          </w:p>
          <w:p w14:paraId="7E51551B" w14:textId="77777777" w:rsidR="00D710F7" w:rsidRPr="00F24FB9" w:rsidRDefault="00D710F7" w:rsidP="00FA5D55">
            <w:pPr>
              <w:pStyle w:val="CRCoverPage"/>
              <w:spacing w:after="0"/>
              <w:rPr>
                <w:rFonts w:eastAsia="等线"/>
                <w:noProof/>
                <w:lang w:eastAsia="zh-CN"/>
              </w:rPr>
            </w:pPr>
          </w:p>
          <w:p w14:paraId="113ADDF4" w14:textId="77777777" w:rsidR="00D710F7" w:rsidRPr="00442630" w:rsidRDefault="00D710F7" w:rsidP="00FA5D55">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rPr>
              <w:t>I</w:t>
            </w:r>
            <w:r w:rsidRPr="00442630">
              <w:rPr>
                <w:rFonts w:ascii="Arial" w:eastAsia="宋体" w:hAnsi="Arial" w:hint="eastAsia"/>
                <w:b/>
              </w:rPr>
              <w:t xml:space="preserve">mpact </w:t>
            </w:r>
            <w:r w:rsidRPr="00442630">
              <w:rPr>
                <w:rFonts w:ascii="Arial" w:eastAsia="宋体" w:hAnsi="Arial" w:cs="Arial" w:hint="eastAsia"/>
                <w:b/>
                <w:lang w:eastAsia="en-US"/>
              </w:rPr>
              <w:t>analysis</w:t>
            </w:r>
          </w:p>
          <w:p w14:paraId="1A6197E9" w14:textId="77777777" w:rsidR="00D710F7" w:rsidRDefault="00D710F7" w:rsidP="00FA5D55">
            <w:pPr>
              <w:pStyle w:val="CRCoverPage"/>
              <w:spacing w:after="0"/>
              <w:rPr>
                <w:rFonts w:eastAsia="等线"/>
                <w:noProof/>
                <w:u w:val="single"/>
                <w:lang w:eastAsia="zh-CN"/>
              </w:rPr>
            </w:pPr>
            <w:r>
              <w:rPr>
                <w:noProof/>
                <w:u w:val="single"/>
                <w:lang w:eastAsia="zh-TW"/>
              </w:rPr>
              <w:t>Impacted 5G architecture options:</w:t>
            </w:r>
          </w:p>
          <w:p w14:paraId="2D0D76F3" w14:textId="77777777" w:rsidR="00D710F7" w:rsidRDefault="00D710F7" w:rsidP="00FA5D55">
            <w:pPr>
              <w:pStyle w:val="CRCoverPage"/>
              <w:spacing w:after="0"/>
              <w:rPr>
                <w:rFonts w:eastAsia="等线"/>
                <w:noProof/>
                <w:lang w:eastAsia="zh-CN"/>
              </w:rPr>
            </w:pPr>
            <w:r w:rsidRPr="0063216A">
              <w:rPr>
                <w:rFonts w:eastAsia="等线"/>
                <w:noProof/>
                <w:lang w:eastAsia="zh-CN"/>
              </w:rPr>
              <w:t>NR SA</w:t>
            </w:r>
          </w:p>
          <w:p w14:paraId="78990FAE" w14:textId="77777777" w:rsidR="00D710F7" w:rsidRPr="0063216A" w:rsidRDefault="00D710F7" w:rsidP="00FA5D55">
            <w:pPr>
              <w:pStyle w:val="CRCoverPage"/>
              <w:spacing w:after="0"/>
              <w:rPr>
                <w:noProof/>
                <w:u w:val="single"/>
                <w:lang w:eastAsia="zh-CN"/>
              </w:rPr>
            </w:pPr>
          </w:p>
          <w:p w14:paraId="22FB8A63" w14:textId="77777777" w:rsidR="00D710F7" w:rsidRPr="00054E34" w:rsidRDefault="00D710F7" w:rsidP="00FA5D55">
            <w:pPr>
              <w:spacing w:before="40" w:afterLines="40" w:after="96" w:line="259" w:lineRule="auto"/>
              <w:rPr>
                <w:rFonts w:ascii="Arial" w:hAnsi="Arial" w:cs="Arial"/>
                <w:b/>
              </w:rPr>
            </w:pPr>
            <w:r w:rsidRPr="00054E34">
              <w:rPr>
                <w:rFonts w:ascii="Arial" w:hAnsi="Arial"/>
                <w:b/>
              </w:rPr>
              <w:t>I</w:t>
            </w:r>
            <w:r w:rsidRPr="00054E34">
              <w:rPr>
                <w:rFonts w:ascii="Arial" w:hAnsi="Arial" w:hint="eastAsia"/>
                <w:b/>
              </w:rPr>
              <w:t xml:space="preserve">mpact </w:t>
            </w:r>
            <w:r w:rsidRPr="00054E34">
              <w:rPr>
                <w:rFonts w:ascii="Arial" w:hAnsi="Arial" w:cs="Arial" w:hint="eastAsia"/>
                <w:b/>
              </w:rPr>
              <w:t>analysis</w:t>
            </w:r>
          </w:p>
          <w:p w14:paraId="26F8BB54" w14:textId="77777777" w:rsidR="00D710F7" w:rsidRPr="00054E34" w:rsidRDefault="00D710F7" w:rsidP="00FA5D55">
            <w:pPr>
              <w:spacing w:before="40" w:afterLines="40" w:after="96" w:line="259" w:lineRule="auto"/>
              <w:rPr>
                <w:rFonts w:ascii="Arial" w:hAnsi="Arial" w:cs="Arial"/>
                <w:u w:val="single"/>
              </w:rPr>
            </w:pPr>
            <w:r w:rsidRPr="00054E34">
              <w:rPr>
                <w:rFonts w:ascii="Arial" w:hAnsi="Arial" w:cs="Arial"/>
                <w:u w:val="single"/>
              </w:rPr>
              <w:lastRenderedPageBreak/>
              <w:t>I</w:t>
            </w:r>
            <w:r w:rsidRPr="00054E34">
              <w:rPr>
                <w:rFonts w:ascii="Arial" w:hAnsi="Arial" w:cs="Arial" w:hint="eastAsia"/>
                <w:u w:val="single"/>
              </w:rPr>
              <w:t>mpacted functionality:</w:t>
            </w:r>
          </w:p>
          <w:p w14:paraId="2F37444F" w14:textId="77777777" w:rsidR="00D710F7" w:rsidRDefault="00D710F7" w:rsidP="00FA5D55">
            <w:pPr>
              <w:spacing w:after="0" w:line="259" w:lineRule="auto"/>
              <w:rPr>
                <w:rFonts w:ascii="Arial" w:hAnsi="Arial" w:cs="Arial"/>
              </w:rPr>
            </w:pPr>
            <w:r>
              <w:rPr>
                <w:rFonts w:ascii="Arial" w:hAnsi="Arial" w:cs="Arial"/>
              </w:rPr>
              <w:t>RRC inactive UE positioning</w:t>
            </w:r>
          </w:p>
          <w:p w14:paraId="7644466A" w14:textId="77777777" w:rsidR="00D710F7" w:rsidRDefault="00D710F7" w:rsidP="00FA5D55">
            <w:pPr>
              <w:pStyle w:val="CRCoverPage"/>
              <w:spacing w:before="20" w:after="80"/>
              <w:rPr>
                <w:noProof/>
                <w:u w:val="single"/>
              </w:rPr>
            </w:pPr>
          </w:p>
          <w:p w14:paraId="344E47CB" w14:textId="77777777" w:rsidR="00D710F7" w:rsidRPr="00F3282D" w:rsidRDefault="00D710F7" w:rsidP="00FA5D55">
            <w:pPr>
              <w:pStyle w:val="CRCoverPage"/>
              <w:spacing w:before="20" w:after="80"/>
              <w:rPr>
                <w:noProof/>
                <w:u w:val="single"/>
              </w:rPr>
            </w:pPr>
            <w:r w:rsidRPr="00054E34">
              <w:rPr>
                <w:noProof/>
                <w:u w:val="single"/>
              </w:rPr>
              <w:t>Inter-operability:</w:t>
            </w:r>
          </w:p>
          <w:p w14:paraId="3A25172E" w14:textId="77777777" w:rsidR="00D710F7" w:rsidRPr="007C58A9" w:rsidRDefault="00D710F7" w:rsidP="00D710F7">
            <w:pPr>
              <w:numPr>
                <w:ilvl w:val="0"/>
                <w:numId w:val="43"/>
              </w:numPr>
              <w:spacing w:after="0" w:line="259" w:lineRule="auto"/>
              <w:rPr>
                <w:rFonts w:ascii="Arial" w:eastAsia="宋体" w:hAnsi="Arial"/>
              </w:rPr>
            </w:pPr>
            <w:r>
              <w:rPr>
                <w:rFonts w:ascii="Arial" w:eastAsia="等线" w:hAnsi="Arial"/>
                <w:lang w:val="sv-SE"/>
              </w:rPr>
              <w:t>No inter-operability issue is foreseen.</w:t>
            </w:r>
          </w:p>
          <w:p w14:paraId="3BF710C9" w14:textId="77777777" w:rsidR="00D710F7" w:rsidRDefault="00D710F7" w:rsidP="00FA5D55">
            <w:pPr>
              <w:pStyle w:val="CRCoverPage"/>
              <w:spacing w:after="0"/>
              <w:rPr>
                <w:noProof/>
                <w:lang w:eastAsia="zh-CN"/>
              </w:rPr>
            </w:pPr>
          </w:p>
        </w:tc>
      </w:tr>
      <w:tr w:rsidR="00D710F7" w14:paraId="28F577A4" w14:textId="77777777" w:rsidTr="00FA5D55">
        <w:tc>
          <w:tcPr>
            <w:tcW w:w="2694" w:type="dxa"/>
            <w:gridSpan w:val="2"/>
            <w:tcBorders>
              <w:left w:val="single" w:sz="4" w:space="0" w:color="auto"/>
            </w:tcBorders>
          </w:tcPr>
          <w:p w14:paraId="43B95060" w14:textId="77777777" w:rsidR="00D710F7" w:rsidRDefault="00D710F7" w:rsidP="00FA5D55">
            <w:pPr>
              <w:pStyle w:val="CRCoverPage"/>
              <w:spacing w:after="0"/>
              <w:rPr>
                <w:b/>
                <w:i/>
                <w:noProof/>
                <w:sz w:val="8"/>
                <w:szCs w:val="8"/>
              </w:rPr>
            </w:pPr>
          </w:p>
        </w:tc>
        <w:tc>
          <w:tcPr>
            <w:tcW w:w="6946" w:type="dxa"/>
            <w:gridSpan w:val="9"/>
            <w:tcBorders>
              <w:right w:val="single" w:sz="4" w:space="0" w:color="auto"/>
            </w:tcBorders>
          </w:tcPr>
          <w:p w14:paraId="374D3BA2" w14:textId="77777777" w:rsidR="00D710F7" w:rsidRDefault="00D710F7" w:rsidP="00FA5D55">
            <w:pPr>
              <w:pStyle w:val="CRCoverPage"/>
              <w:spacing w:after="0"/>
              <w:rPr>
                <w:noProof/>
                <w:sz w:val="8"/>
                <w:szCs w:val="8"/>
              </w:rPr>
            </w:pPr>
          </w:p>
        </w:tc>
      </w:tr>
      <w:tr w:rsidR="00D710F7" w14:paraId="0E7DEF07" w14:textId="77777777" w:rsidTr="00FA5D55">
        <w:tc>
          <w:tcPr>
            <w:tcW w:w="2694" w:type="dxa"/>
            <w:gridSpan w:val="2"/>
            <w:tcBorders>
              <w:left w:val="single" w:sz="4" w:space="0" w:color="auto"/>
            </w:tcBorders>
          </w:tcPr>
          <w:p w14:paraId="6BFB947C" w14:textId="77777777" w:rsidR="00D710F7" w:rsidRDefault="00D710F7" w:rsidP="00FA5D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7C44F2" w14:textId="77777777" w:rsidR="00D710F7" w:rsidRDefault="00D710F7" w:rsidP="00FA5D55">
            <w:pPr>
              <w:pStyle w:val="CRCoverPage"/>
              <w:spacing w:after="0"/>
              <w:ind w:left="100"/>
              <w:rPr>
                <w:noProof/>
                <w:lang w:eastAsia="zh-CN"/>
              </w:rPr>
            </w:pPr>
            <w:r>
              <w:rPr>
                <w:noProof/>
                <w:lang w:eastAsia="zh-CN"/>
              </w:rPr>
              <w:t>The RRC layer doesn’t indicate the lower layer to update the timing advance and stored RSRP, and remove the following from the RRC specificaiton:</w:t>
            </w:r>
          </w:p>
          <w:p w14:paraId="136DC0F9" w14:textId="77777777" w:rsidR="00D710F7" w:rsidRPr="00A13911" w:rsidRDefault="00D710F7" w:rsidP="00FA5D55">
            <w:pPr>
              <w:spacing w:before="100" w:beforeAutospacing="1"/>
              <w:ind w:left="1418" w:hanging="284"/>
            </w:pPr>
            <w:r w:rsidRPr="00A13911">
              <w:t>4&gt;</w:t>
            </w:r>
            <w:r w:rsidRPr="00A13911">
              <w:tab/>
              <w:t xml:space="preserve">if </w:t>
            </w:r>
            <w:proofErr w:type="spellStart"/>
            <w:r w:rsidRPr="00A13911">
              <w:rPr>
                <w:i/>
                <w:iCs/>
              </w:rPr>
              <w:t>autonomousTA-AdjustmentEnabled</w:t>
            </w:r>
            <w:proofErr w:type="spellEnd"/>
            <w:r w:rsidRPr="00A13911">
              <w:t xml:space="preserve"> is configured and if the Timing Advance validation requirements specified in clause 5.6.6.3 of TS 38.133 [14] is met:</w:t>
            </w:r>
          </w:p>
          <w:p w14:paraId="7490C7C0" w14:textId="77777777" w:rsidR="00D710F7" w:rsidRPr="00A13911" w:rsidRDefault="00D710F7" w:rsidP="00FA5D55">
            <w:pPr>
              <w:spacing w:before="100" w:beforeAutospacing="1"/>
              <w:ind w:left="1702" w:hanging="284"/>
            </w:pPr>
            <w:r w:rsidRPr="00A13911">
              <w:t>5&gt;</w:t>
            </w:r>
            <w:r w:rsidRPr="00A13911">
              <w:tab/>
              <w:t>indicate to the lower layer to update Timing Advance and stored RSRP;</w:t>
            </w:r>
          </w:p>
          <w:p w14:paraId="714C12E6" w14:textId="77777777" w:rsidR="00D710F7" w:rsidRDefault="00D710F7" w:rsidP="00FA5D55">
            <w:pPr>
              <w:pStyle w:val="CRCoverPage"/>
              <w:spacing w:after="0"/>
              <w:ind w:left="100"/>
              <w:rPr>
                <w:noProof/>
                <w:lang w:eastAsia="zh-CN"/>
              </w:rPr>
            </w:pPr>
          </w:p>
        </w:tc>
      </w:tr>
      <w:tr w:rsidR="00D710F7" w14:paraId="50A8EB96" w14:textId="77777777" w:rsidTr="00FA5D55">
        <w:tc>
          <w:tcPr>
            <w:tcW w:w="2694" w:type="dxa"/>
            <w:gridSpan w:val="2"/>
            <w:tcBorders>
              <w:left w:val="single" w:sz="4" w:space="0" w:color="auto"/>
            </w:tcBorders>
          </w:tcPr>
          <w:p w14:paraId="1047A18F" w14:textId="77777777" w:rsidR="00D710F7" w:rsidRDefault="00D710F7" w:rsidP="00FA5D55">
            <w:pPr>
              <w:pStyle w:val="CRCoverPage"/>
              <w:spacing w:after="0"/>
              <w:rPr>
                <w:b/>
                <w:i/>
                <w:noProof/>
                <w:sz w:val="8"/>
                <w:szCs w:val="8"/>
              </w:rPr>
            </w:pPr>
          </w:p>
        </w:tc>
        <w:tc>
          <w:tcPr>
            <w:tcW w:w="6946" w:type="dxa"/>
            <w:gridSpan w:val="9"/>
            <w:tcBorders>
              <w:right w:val="single" w:sz="4" w:space="0" w:color="auto"/>
            </w:tcBorders>
          </w:tcPr>
          <w:p w14:paraId="270D9F67" w14:textId="77777777" w:rsidR="00D710F7" w:rsidRDefault="00D710F7" w:rsidP="00FA5D55">
            <w:pPr>
              <w:pStyle w:val="CRCoverPage"/>
              <w:spacing w:after="0"/>
              <w:rPr>
                <w:noProof/>
                <w:sz w:val="8"/>
                <w:szCs w:val="8"/>
              </w:rPr>
            </w:pPr>
          </w:p>
        </w:tc>
      </w:tr>
      <w:tr w:rsidR="00D710F7" w14:paraId="0F7B7090" w14:textId="77777777" w:rsidTr="00FA5D55">
        <w:tc>
          <w:tcPr>
            <w:tcW w:w="2694" w:type="dxa"/>
            <w:gridSpan w:val="2"/>
            <w:tcBorders>
              <w:left w:val="single" w:sz="4" w:space="0" w:color="auto"/>
              <w:bottom w:val="single" w:sz="4" w:space="0" w:color="auto"/>
            </w:tcBorders>
          </w:tcPr>
          <w:p w14:paraId="7B62CA08" w14:textId="77777777" w:rsidR="00D710F7" w:rsidRDefault="00D710F7" w:rsidP="00FA5D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ED8E5E" w14:textId="77777777" w:rsidR="00D710F7" w:rsidRDefault="00D710F7" w:rsidP="00FA5D55">
            <w:pPr>
              <w:pStyle w:val="CRCoverPage"/>
              <w:spacing w:after="0"/>
              <w:ind w:left="100"/>
              <w:rPr>
                <w:noProof/>
              </w:rPr>
            </w:pPr>
            <w:r>
              <w:t>There is a misalignment between TS 38.331 and TS 38.213 regarding the autonomous TA adjustment for positioning SRS in RRC inactive state.</w:t>
            </w:r>
          </w:p>
        </w:tc>
      </w:tr>
      <w:tr w:rsidR="00D710F7" w14:paraId="4089E78D" w14:textId="77777777" w:rsidTr="00FA5D55">
        <w:tc>
          <w:tcPr>
            <w:tcW w:w="2694" w:type="dxa"/>
            <w:gridSpan w:val="2"/>
          </w:tcPr>
          <w:p w14:paraId="0D99F193" w14:textId="77777777" w:rsidR="00D710F7" w:rsidRDefault="00D710F7" w:rsidP="00FA5D55">
            <w:pPr>
              <w:pStyle w:val="CRCoverPage"/>
              <w:spacing w:after="0"/>
              <w:rPr>
                <w:b/>
                <w:i/>
                <w:noProof/>
                <w:sz w:val="8"/>
                <w:szCs w:val="8"/>
              </w:rPr>
            </w:pPr>
          </w:p>
        </w:tc>
        <w:tc>
          <w:tcPr>
            <w:tcW w:w="6946" w:type="dxa"/>
            <w:gridSpan w:val="9"/>
          </w:tcPr>
          <w:p w14:paraId="65D53CC9" w14:textId="77777777" w:rsidR="00D710F7" w:rsidRDefault="00D710F7" w:rsidP="00FA5D55">
            <w:pPr>
              <w:pStyle w:val="CRCoverPage"/>
              <w:spacing w:after="0"/>
              <w:rPr>
                <w:noProof/>
                <w:sz w:val="8"/>
                <w:szCs w:val="8"/>
              </w:rPr>
            </w:pPr>
          </w:p>
        </w:tc>
      </w:tr>
      <w:tr w:rsidR="00D710F7" w14:paraId="430301C7" w14:textId="77777777" w:rsidTr="00FA5D55">
        <w:tc>
          <w:tcPr>
            <w:tcW w:w="2694" w:type="dxa"/>
            <w:gridSpan w:val="2"/>
            <w:tcBorders>
              <w:top w:val="single" w:sz="4" w:space="0" w:color="auto"/>
              <w:left w:val="single" w:sz="4" w:space="0" w:color="auto"/>
            </w:tcBorders>
          </w:tcPr>
          <w:p w14:paraId="0584E1B8" w14:textId="77777777" w:rsidR="00D710F7" w:rsidRDefault="00D710F7" w:rsidP="00FA5D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40CFC" w14:textId="77777777" w:rsidR="00D710F7" w:rsidRDefault="00D710F7" w:rsidP="00FA5D55">
            <w:pPr>
              <w:pStyle w:val="CRCoverPage"/>
              <w:spacing w:after="0"/>
              <w:ind w:left="100"/>
              <w:rPr>
                <w:noProof/>
                <w:lang w:eastAsia="zh-CN"/>
              </w:rPr>
            </w:pPr>
            <w:r>
              <w:rPr>
                <w:noProof/>
                <w:lang w:eastAsia="zh-CN"/>
              </w:rPr>
              <w:t>5.3.13.6</w:t>
            </w:r>
          </w:p>
        </w:tc>
      </w:tr>
      <w:tr w:rsidR="00D710F7" w14:paraId="1A0D893F" w14:textId="77777777" w:rsidTr="00FA5D55">
        <w:tc>
          <w:tcPr>
            <w:tcW w:w="2694" w:type="dxa"/>
            <w:gridSpan w:val="2"/>
            <w:tcBorders>
              <w:left w:val="single" w:sz="4" w:space="0" w:color="auto"/>
            </w:tcBorders>
          </w:tcPr>
          <w:p w14:paraId="65680E26" w14:textId="77777777" w:rsidR="00D710F7" w:rsidRDefault="00D710F7" w:rsidP="00FA5D55">
            <w:pPr>
              <w:pStyle w:val="CRCoverPage"/>
              <w:spacing w:after="0"/>
              <w:rPr>
                <w:b/>
                <w:i/>
                <w:noProof/>
                <w:sz w:val="8"/>
                <w:szCs w:val="8"/>
              </w:rPr>
            </w:pPr>
          </w:p>
        </w:tc>
        <w:tc>
          <w:tcPr>
            <w:tcW w:w="6946" w:type="dxa"/>
            <w:gridSpan w:val="9"/>
            <w:tcBorders>
              <w:right w:val="single" w:sz="4" w:space="0" w:color="auto"/>
            </w:tcBorders>
          </w:tcPr>
          <w:p w14:paraId="63F3C65B" w14:textId="77777777" w:rsidR="00D710F7" w:rsidRDefault="00D710F7" w:rsidP="00FA5D55">
            <w:pPr>
              <w:pStyle w:val="CRCoverPage"/>
              <w:spacing w:after="0"/>
              <w:rPr>
                <w:noProof/>
                <w:sz w:val="8"/>
                <w:szCs w:val="8"/>
              </w:rPr>
            </w:pPr>
          </w:p>
        </w:tc>
      </w:tr>
      <w:tr w:rsidR="00D710F7" w14:paraId="274F5743" w14:textId="77777777" w:rsidTr="00FA5D55">
        <w:tc>
          <w:tcPr>
            <w:tcW w:w="2694" w:type="dxa"/>
            <w:gridSpan w:val="2"/>
            <w:tcBorders>
              <w:left w:val="single" w:sz="4" w:space="0" w:color="auto"/>
            </w:tcBorders>
          </w:tcPr>
          <w:p w14:paraId="1456F6DA" w14:textId="77777777" w:rsidR="00D710F7" w:rsidRDefault="00D710F7" w:rsidP="00FA5D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48CF2D" w14:textId="77777777" w:rsidR="00D710F7" w:rsidRDefault="00D710F7" w:rsidP="00FA5D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40E436" w14:textId="77777777" w:rsidR="00D710F7" w:rsidRDefault="00D710F7" w:rsidP="00FA5D55">
            <w:pPr>
              <w:pStyle w:val="CRCoverPage"/>
              <w:spacing w:after="0"/>
              <w:jc w:val="center"/>
              <w:rPr>
                <w:b/>
                <w:caps/>
                <w:noProof/>
              </w:rPr>
            </w:pPr>
            <w:r>
              <w:rPr>
                <w:b/>
                <w:caps/>
                <w:noProof/>
              </w:rPr>
              <w:t>N</w:t>
            </w:r>
          </w:p>
        </w:tc>
        <w:tc>
          <w:tcPr>
            <w:tcW w:w="2977" w:type="dxa"/>
            <w:gridSpan w:val="4"/>
          </w:tcPr>
          <w:p w14:paraId="277FD6EB" w14:textId="77777777" w:rsidR="00D710F7" w:rsidRDefault="00D710F7" w:rsidP="00FA5D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64AD0A" w14:textId="77777777" w:rsidR="00D710F7" w:rsidRPr="002D5BA9" w:rsidRDefault="00D710F7" w:rsidP="00FA5D55">
            <w:pPr>
              <w:pStyle w:val="CRCoverPage"/>
              <w:spacing w:after="0"/>
              <w:ind w:left="99"/>
              <w:rPr>
                <w:noProof/>
              </w:rPr>
            </w:pPr>
          </w:p>
        </w:tc>
      </w:tr>
      <w:tr w:rsidR="00D710F7" w14:paraId="220757B7" w14:textId="77777777" w:rsidTr="00FA5D55">
        <w:tc>
          <w:tcPr>
            <w:tcW w:w="2694" w:type="dxa"/>
            <w:gridSpan w:val="2"/>
            <w:tcBorders>
              <w:left w:val="single" w:sz="4" w:space="0" w:color="auto"/>
            </w:tcBorders>
          </w:tcPr>
          <w:p w14:paraId="29D37E48" w14:textId="77777777" w:rsidR="00D710F7" w:rsidRDefault="00D710F7" w:rsidP="00FA5D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A05AF0" w14:textId="77777777" w:rsidR="00D710F7" w:rsidRDefault="00D710F7" w:rsidP="00FA5D55">
            <w:pPr>
              <w:pStyle w:val="CRCoverPage"/>
              <w:spacing w:after="0"/>
              <w:jc w:val="center"/>
              <w:rPr>
                <w:b/>
                <w:caps/>
                <w:noProof/>
              </w:rPr>
            </w:pPr>
            <w:r w:rsidRPr="009A357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D674D" w14:textId="77777777" w:rsidR="00D710F7" w:rsidRDefault="00D710F7" w:rsidP="00FA5D55">
            <w:pPr>
              <w:pStyle w:val="CRCoverPage"/>
              <w:spacing w:after="0"/>
              <w:jc w:val="center"/>
              <w:rPr>
                <w:b/>
                <w:caps/>
                <w:noProof/>
              </w:rPr>
            </w:pPr>
          </w:p>
        </w:tc>
        <w:tc>
          <w:tcPr>
            <w:tcW w:w="2977" w:type="dxa"/>
            <w:gridSpan w:val="4"/>
          </w:tcPr>
          <w:p w14:paraId="3600E511" w14:textId="77777777" w:rsidR="00D710F7" w:rsidRDefault="00D710F7" w:rsidP="00FA5D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608CD3" w14:textId="28A2EEC4" w:rsidR="00D710F7" w:rsidRPr="002D5BA9" w:rsidRDefault="00D710F7" w:rsidP="00FA5D55">
            <w:pPr>
              <w:pStyle w:val="CRCoverPage"/>
              <w:spacing w:after="0"/>
              <w:ind w:left="99"/>
              <w:rPr>
                <w:noProof/>
              </w:rPr>
            </w:pPr>
            <w:r w:rsidRPr="002D5BA9">
              <w:rPr>
                <w:noProof/>
              </w:rPr>
              <w:t>TS/TR 38.</w:t>
            </w:r>
            <w:r>
              <w:rPr>
                <w:noProof/>
              </w:rPr>
              <w:t>321</w:t>
            </w:r>
            <w:r w:rsidRPr="002D5BA9">
              <w:rPr>
                <w:noProof/>
              </w:rPr>
              <w:t xml:space="preserve"> CR </w:t>
            </w:r>
            <w:r w:rsidR="00C56EE8">
              <w:rPr>
                <w:noProof/>
              </w:rPr>
              <w:t>2147</w:t>
            </w:r>
          </w:p>
        </w:tc>
      </w:tr>
      <w:tr w:rsidR="00D710F7" w14:paraId="5B695915" w14:textId="77777777" w:rsidTr="00FA5D55">
        <w:tc>
          <w:tcPr>
            <w:tcW w:w="2694" w:type="dxa"/>
            <w:gridSpan w:val="2"/>
            <w:tcBorders>
              <w:left w:val="single" w:sz="4" w:space="0" w:color="auto"/>
            </w:tcBorders>
          </w:tcPr>
          <w:p w14:paraId="0EBCD1E3" w14:textId="77777777" w:rsidR="00D710F7" w:rsidRDefault="00D710F7" w:rsidP="00FA5D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CCB319" w14:textId="77777777" w:rsidR="00D710F7" w:rsidRDefault="00D710F7" w:rsidP="00FA5D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FCAC7" w14:textId="77777777" w:rsidR="00D710F7" w:rsidRDefault="00D710F7" w:rsidP="00FA5D55">
            <w:pPr>
              <w:pStyle w:val="CRCoverPage"/>
              <w:spacing w:after="0"/>
              <w:jc w:val="center"/>
              <w:rPr>
                <w:b/>
                <w:caps/>
                <w:noProof/>
              </w:rPr>
            </w:pPr>
            <w:r w:rsidRPr="009A357D">
              <w:rPr>
                <w:rFonts w:hint="eastAsia"/>
                <w:b/>
                <w:caps/>
                <w:noProof/>
                <w:lang w:eastAsia="zh-CN"/>
              </w:rPr>
              <w:t>X</w:t>
            </w:r>
          </w:p>
        </w:tc>
        <w:tc>
          <w:tcPr>
            <w:tcW w:w="2977" w:type="dxa"/>
            <w:gridSpan w:val="4"/>
          </w:tcPr>
          <w:p w14:paraId="17132882" w14:textId="77777777" w:rsidR="00D710F7" w:rsidRDefault="00D710F7" w:rsidP="00FA5D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05D280" w14:textId="77777777" w:rsidR="00D710F7" w:rsidRDefault="00D710F7" w:rsidP="00FA5D55">
            <w:pPr>
              <w:pStyle w:val="CRCoverPage"/>
              <w:spacing w:after="0"/>
              <w:ind w:left="99"/>
              <w:rPr>
                <w:noProof/>
              </w:rPr>
            </w:pPr>
            <w:r>
              <w:rPr>
                <w:noProof/>
              </w:rPr>
              <w:t xml:space="preserve">TS/TR ... CR ... </w:t>
            </w:r>
          </w:p>
        </w:tc>
      </w:tr>
      <w:tr w:rsidR="00D710F7" w14:paraId="0FCDB7DA" w14:textId="77777777" w:rsidTr="00FA5D55">
        <w:tc>
          <w:tcPr>
            <w:tcW w:w="2694" w:type="dxa"/>
            <w:gridSpan w:val="2"/>
            <w:tcBorders>
              <w:left w:val="single" w:sz="4" w:space="0" w:color="auto"/>
            </w:tcBorders>
          </w:tcPr>
          <w:p w14:paraId="738B59A3" w14:textId="77777777" w:rsidR="00D710F7" w:rsidRDefault="00D710F7" w:rsidP="00FA5D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FAA858" w14:textId="77777777" w:rsidR="00D710F7" w:rsidRDefault="00D710F7" w:rsidP="00FA5D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901A1" w14:textId="77777777" w:rsidR="00D710F7" w:rsidRDefault="00D710F7" w:rsidP="00FA5D55">
            <w:pPr>
              <w:pStyle w:val="CRCoverPage"/>
              <w:spacing w:after="0"/>
              <w:jc w:val="center"/>
              <w:rPr>
                <w:b/>
                <w:caps/>
                <w:noProof/>
              </w:rPr>
            </w:pPr>
            <w:r w:rsidRPr="009A357D">
              <w:rPr>
                <w:rFonts w:hint="eastAsia"/>
                <w:b/>
                <w:caps/>
                <w:noProof/>
                <w:lang w:eastAsia="zh-CN"/>
              </w:rPr>
              <w:t>X</w:t>
            </w:r>
          </w:p>
        </w:tc>
        <w:tc>
          <w:tcPr>
            <w:tcW w:w="2977" w:type="dxa"/>
            <w:gridSpan w:val="4"/>
          </w:tcPr>
          <w:p w14:paraId="14601FCF" w14:textId="77777777" w:rsidR="00D710F7" w:rsidRDefault="00D710F7" w:rsidP="00FA5D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B10305" w14:textId="77777777" w:rsidR="00D710F7" w:rsidRDefault="00D710F7" w:rsidP="00FA5D55">
            <w:pPr>
              <w:pStyle w:val="CRCoverPage"/>
              <w:spacing w:after="0"/>
              <w:ind w:left="99"/>
              <w:rPr>
                <w:noProof/>
              </w:rPr>
            </w:pPr>
            <w:r>
              <w:rPr>
                <w:noProof/>
              </w:rPr>
              <w:t xml:space="preserve">TS/TR ... CR ... </w:t>
            </w:r>
          </w:p>
        </w:tc>
      </w:tr>
      <w:tr w:rsidR="00D710F7" w14:paraId="0E4B025A" w14:textId="77777777" w:rsidTr="00FA5D55">
        <w:tc>
          <w:tcPr>
            <w:tcW w:w="2694" w:type="dxa"/>
            <w:gridSpan w:val="2"/>
            <w:tcBorders>
              <w:left w:val="single" w:sz="4" w:space="0" w:color="auto"/>
            </w:tcBorders>
          </w:tcPr>
          <w:p w14:paraId="6212E249" w14:textId="77777777" w:rsidR="00D710F7" w:rsidRDefault="00D710F7" w:rsidP="00FA5D55">
            <w:pPr>
              <w:pStyle w:val="CRCoverPage"/>
              <w:spacing w:after="0"/>
              <w:rPr>
                <w:b/>
                <w:i/>
                <w:noProof/>
              </w:rPr>
            </w:pPr>
          </w:p>
        </w:tc>
        <w:tc>
          <w:tcPr>
            <w:tcW w:w="6946" w:type="dxa"/>
            <w:gridSpan w:val="9"/>
            <w:tcBorders>
              <w:right w:val="single" w:sz="4" w:space="0" w:color="auto"/>
            </w:tcBorders>
          </w:tcPr>
          <w:p w14:paraId="097FFE4A" w14:textId="77777777" w:rsidR="00D710F7" w:rsidRDefault="00D710F7" w:rsidP="00FA5D55">
            <w:pPr>
              <w:pStyle w:val="CRCoverPage"/>
              <w:spacing w:after="0"/>
              <w:rPr>
                <w:noProof/>
              </w:rPr>
            </w:pPr>
          </w:p>
        </w:tc>
      </w:tr>
      <w:tr w:rsidR="00D710F7" w14:paraId="2581D7A2" w14:textId="77777777" w:rsidTr="00FA5D55">
        <w:tc>
          <w:tcPr>
            <w:tcW w:w="2694" w:type="dxa"/>
            <w:gridSpan w:val="2"/>
            <w:tcBorders>
              <w:left w:val="single" w:sz="4" w:space="0" w:color="auto"/>
              <w:bottom w:val="single" w:sz="4" w:space="0" w:color="auto"/>
            </w:tcBorders>
          </w:tcPr>
          <w:p w14:paraId="6EA5E346" w14:textId="77777777" w:rsidR="00D710F7" w:rsidRDefault="00D710F7" w:rsidP="00FA5D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0CF78D" w14:textId="77777777" w:rsidR="00D710F7" w:rsidRDefault="00D710F7" w:rsidP="00FA5D55">
            <w:pPr>
              <w:pStyle w:val="CRCoverPage"/>
              <w:spacing w:after="0"/>
              <w:ind w:left="100"/>
              <w:rPr>
                <w:noProof/>
              </w:rPr>
            </w:pPr>
          </w:p>
        </w:tc>
      </w:tr>
      <w:tr w:rsidR="00D710F7" w:rsidRPr="008863B9" w14:paraId="6AF50EA4" w14:textId="77777777" w:rsidTr="00FA5D55">
        <w:tc>
          <w:tcPr>
            <w:tcW w:w="2694" w:type="dxa"/>
            <w:gridSpan w:val="2"/>
            <w:tcBorders>
              <w:top w:val="single" w:sz="4" w:space="0" w:color="auto"/>
              <w:bottom w:val="single" w:sz="4" w:space="0" w:color="auto"/>
            </w:tcBorders>
          </w:tcPr>
          <w:p w14:paraId="013A1BA0" w14:textId="77777777" w:rsidR="00D710F7" w:rsidRPr="008863B9" w:rsidRDefault="00D710F7" w:rsidP="00FA5D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427E53" w14:textId="77777777" w:rsidR="00D710F7" w:rsidRPr="008863B9" w:rsidRDefault="00D710F7" w:rsidP="00FA5D55">
            <w:pPr>
              <w:pStyle w:val="CRCoverPage"/>
              <w:spacing w:after="0"/>
              <w:ind w:left="100"/>
              <w:rPr>
                <w:noProof/>
                <w:sz w:val="8"/>
                <w:szCs w:val="8"/>
              </w:rPr>
            </w:pPr>
          </w:p>
        </w:tc>
      </w:tr>
      <w:tr w:rsidR="00D710F7" w14:paraId="5BAB4610" w14:textId="77777777" w:rsidTr="00FA5D55">
        <w:tc>
          <w:tcPr>
            <w:tcW w:w="2694" w:type="dxa"/>
            <w:gridSpan w:val="2"/>
            <w:tcBorders>
              <w:top w:val="single" w:sz="4" w:space="0" w:color="auto"/>
              <w:left w:val="single" w:sz="4" w:space="0" w:color="auto"/>
              <w:bottom w:val="single" w:sz="4" w:space="0" w:color="auto"/>
            </w:tcBorders>
          </w:tcPr>
          <w:p w14:paraId="563FA2C6" w14:textId="77777777" w:rsidR="00D710F7" w:rsidRDefault="00D710F7" w:rsidP="00FA5D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46B75" w14:textId="77777777" w:rsidR="00D710F7" w:rsidRDefault="00D710F7" w:rsidP="00FA5D55">
            <w:pPr>
              <w:pStyle w:val="CRCoverPage"/>
              <w:spacing w:after="0"/>
              <w:ind w:left="100"/>
              <w:rPr>
                <w:noProof/>
              </w:rPr>
            </w:pPr>
          </w:p>
        </w:tc>
      </w:tr>
    </w:tbl>
    <w:p w14:paraId="31469C27" w14:textId="77777777" w:rsidR="00D710F7" w:rsidRPr="00D710F7" w:rsidRDefault="00D710F7" w:rsidP="00D710F7">
      <w:pPr>
        <w:rPr>
          <w:rFonts w:eastAsia="MS Mincho"/>
        </w:rPr>
      </w:pPr>
    </w:p>
    <w:p w14:paraId="6B7334D2" w14:textId="77777777" w:rsidR="00D710F7" w:rsidRPr="00D710F7" w:rsidRDefault="00D710F7" w:rsidP="00D710F7">
      <w:pPr>
        <w:rPr>
          <w:rFonts w:eastAsia="MS Mincho"/>
        </w:rPr>
      </w:pPr>
    </w:p>
    <w:p w14:paraId="48D2B7D5" w14:textId="77777777" w:rsidR="00D710F7" w:rsidRPr="00D710F7" w:rsidRDefault="00D710F7" w:rsidP="00D710F7">
      <w:pPr>
        <w:rPr>
          <w:rFonts w:eastAsia="MS Mincho"/>
        </w:rPr>
      </w:pPr>
    </w:p>
    <w:p w14:paraId="693CFDD4" w14:textId="7B29D166" w:rsidR="00D710F7" w:rsidRDefault="00D710F7" w:rsidP="00D710F7">
      <w:pPr>
        <w:rPr>
          <w:rFonts w:eastAsia="等线"/>
        </w:rPr>
      </w:pPr>
    </w:p>
    <w:p w14:paraId="0E533B21" w14:textId="2A102B3E" w:rsidR="00C328B5" w:rsidRDefault="00C328B5" w:rsidP="00D710F7">
      <w:pPr>
        <w:rPr>
          <w:rFonts w:eastAsia="等线"/>
        </w:rPr>
      </w:pPr>
    </w:p>
    <w:p w14:paraId="4957C396" w14:textId="77777777" w:rsidR="00C328B5" w:rsidRPr="00C328B5" w:rsidRDefault="00C328B5" w:rsidP="00D710F7">
      <w:pPr>
        <w:rPr>
          <w:rFonts w:eastAsia="等线"/>
        </w:rPr>
      </w:pPr>
    </w:p>
    <w:p w14:paraId="04DCE9C7" w14:textId="77777777" w:rsidR="00D710F7" w:rsidRPr="00D710F7" w:rsidRDefault="00D710F7" w:rsidP="00D710F7">
      <w:pPr>
        <w:rPr>
          <w:rFonts w:eastAsia="等线"/>
        </w:rPr>
      </w:pPr>
    </w:p>
    <w:p w14:paraId="3AFF81CA" w14:textId="77777777" w:rsidR="00D710F7" w:rsidRPr="009A357D" w:rsidRDefault="00D710F7" w:rsidP="00D710F7">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19" w:name="_Toc60776684"/>
      <w:bookmarkStart w:id="20" w:name="_Toc162893987"/>
      <w:r w:rsidRPr="009A357D">
        <w:rPr>
          <w:b/>
          <w:i/>
          <w:noProof/>
          <w:sz w:val="22"/>
        </w:rPr>
        <w:t>S</w:t>
      </w:r>
      <w:r w:rsidRPr="009A357D">
        <w:rPr>
          <w:rFonts w:eastAsia="等线"/>
          <w:b/>
          <w:i/>
          <w:noProof/>
          <w:sz w:val="22"/>
        </w:rPr>
        <w:t>tart of change</w:t>
      </w:r>
    </w:p>
    <w:bookmarkEnd w:id="19"/>
    <w:bookmarkEnd w:id="20"/>
    <w:p w14:paraId="5613EB07" w14:textId="77777777" w:rsidR="00D710F7" w:rsidRPr="00D710F7" w:rsidRDefault="00D710F7" w:rsidP="00103697">
      <w:pPr>
        <w:widowControl w:val="0"/>
        <w:kinsoku w:val="0"/>
        <w:rPr>
          <w:rFonts w:eastAsia="等线"/>
        </w:rPr>
      </w:pPr>
    </w:p>
    <w:p w14:paraId="1CE5E0FD" w14:textId="4F02E9A3" w:rsidR="00394471" w:rsidRPr="0036584A" w:rsidRDefault="00394471" w:rsidP="00394471">
      <w:pPr>
        <w:pStyle w:val="1"/>
        <w:rPr>
          <w:rFonts w:eastAsia="MS Mincho"/>
        </w:rPr>
      </w:pPr>
      <w:r w:rsidRPr="0036584A">
        <w:rPr>
          <w:rFonts w:eastAsia="MS Mincho"/>
        </w:rPr>
        <w:t>5</w:t>
      </w:r>
      <w:r w:rsidRPr="0036584A">
        <w:rPr>
          <w:rFonts w:eastAsia="MS Mincho"/>
        </w:rPr>
        <w:tab/>
        <w:t>Procedures</w:t>
      </w:r>
      <w:bookmarkEnd w:id="0"/>
      <w:bookmarkEnd w:id="1"/>
      <w:bookmarkEnd w:id="2"/>
      <w:bookmarkEnd w:id="3"/>
      <w:bookmarkEnd w:id="4"/>
      <w:bookmarkEnd w:id="5"/>
    </w:p>
    <w:p w14:paraId="02E45611" w14:textId="77777777" w:rsidR="00394471" w:rsidRPr="0036584A" w:rsidRDefault="00394471" w:rsidP="00394471">
      <w:pPr>
        <w:pStyle w:val="2"/>
        <w:rPr>
          <w:rFonts w:eastAsia="MS Mincho"/>
        </w:rPr>
      </w:pPr>
      <w:bookmarkStart w:id="21" w:name="_Toc60776735"/>
      <w:bookmarkStart w:id="22" w:name="_Toc193445446"/>
      <w:bookmarkStart w:id="23" w:name="_Toc193451251"/>
      <w:bookmarkStart w:id="24" w:name="_Toc193462516"/>
      <w:bookmarkStart w:id="25" w:name="_Toc201294803"/>
      <w:bookmarkStart w:id="26" w:name="_Toc210311057"/>
      <w:r w:rsidRPr="0036584A">
        <w:rPr>
          <w:rFonts w:eastAsia="MS Mincho"/>
        </w:rPr>
        <w:t>5.3</w:t>
      </w:r>
      <w:r w:rsidRPr="0036584A">
        <w:rPr>
          <w:rFonts w:eastAsia="MS Mincho"/>
        </w:rPr>
        <w:tab/>
        <w:t>Connection control</w:t>
      </w:r>
      <w:bookmarkEnd w:id="21"/>
      <w:bookmarkEnd w:id="22"/>
      <w:bookmarkEnd w:id="23"/>
      <w:bookmarkEnd w:id="24"/>
      <w:bookmarkEnd w:id="25"/>
      <w:bookmarkEnd w:id="26"/>
    </w:p>
    <w:p w14:paraId="3D92617C" w14:textId="77777777" w:rsidR="00394471" w:rsidRPr="0036584A" w:rsidRDefault="00394471" w:rsidP="00394471">
      <w:pPr>
        <w:pStyle w:val="30"/>
      </w:pPr>
      <w:bookmarkStart w:id="27" w:name="_Toc60776830"/>
      <w:bookmarkStart w:id="28" w:name="_Toc193445589"/>
      <w:bookmarkStart w:id="29" w:name="_Toc193451394"/>
      <w:bookmarkStart w:id="30" w:name="_Toc193462659"/>
      <w:bookmarkStart w:id="31" w:name="_Toc201294946"/>
      <w:bookmarkStart w:id="32" w:name="_Toc210311203"/>
      <w:r w:rsidRPr="0036584A">
        <w:t>5.3.13</w:t>
      </w:r>
      <w:r w:rsidRPr="0036584A">
        <w:tab/>
        <w:t>RRC connection resume</w:t>
      </w:r>
      <w:bookmarkEnd w:id="27"/>
      <w:bookmarkEnd w:id="28"/>
      <w:bookmarkEnd w:id="29"/>
      <w:bookmarkEnd w:id="30"/>
      <w:bookmarkEnd w:id="31"/>
      <w:bookmarkEnd w:id="32"/>
    </w:p>
    <w:p w14:paraId="33B29F60" w14:textId="77777777" w:rsidR="00394471" w:rsidRPr="0036584A" w:rsidRDefault="00394471" w:rsidP="00394471">
      <w:pPr>
        <w:pStyle w:val="40"/>
      </w:pPr>
      <w:bookmarkStart w:id="33" w:name="_Toc60776831"/>
      <w:bookmarkStart w:id="34" w:name="_Toc193445590"/>
      <w:bookmarkStart w:id="35" w:name="_Toc193451395"/>
      <w:bookmarkStart w:id="36" w:name="_Toc193462660"/>
      <w:bookmarkStart w:id="37" w:name="_Toc201294947"/>
      <w:bookmarkStart w:id="38" w:name="_Toc210311204"/>
      <w:r w:rsidRPr="0036584A">
        <w:t>5.3.13.1</w:t>
      </w:r>
      <w:r w:rsidRPr="0036584A">
        <w:tab/>
        <w:t>General</w:t>
      </w:r>
      <w:bookmarkEnd w:id="33"/>
      <w:bookmarkEnd w:id="34"/>
      <w:bookmarkEnd w:id="35"/>
      <w:bookmarkEnd w:id="36"/>
      <w:bookmarkEnd w:id="37"/>
      <w:bookmarkEnd w:id="38"/>
    </w:p>
    <w:p w14:paraId="6698EABB" w14:textId="77777777" w:rsidR="00394471" w:rsidRPr="0036584A" w:rsidRDefault="00394471" w:rsidP="00394471">
      <w:pPr>
        <w:pStyle w:val="TH"/>
      </w:pPr>
      <w:r w:rsidRPr="0036584A">
        <w:rPr>
          <w:noProof/>
        </w:rPr>
        <w:object w:dxaOrig="5175" w:dyaOrig="2325" w14:anchorId="27C9D6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7pt;height:117.4pt" o:ole="">
            <v:imagedata r:id="rId14" o:title="" croptop="-1873f" cropbottom="8001f" cropright="2479f"/>
          </v:shape>
          <o:OLEObject Type="Embed" ProgID="Mscgen.Chart" ShapeID="_x0000_i1025" DrawAspect="Content" ObjectID="_1824013779" r:id="rId15"/>
        </w:object>
      </w:r>
    </w:p>
    <w:p w14:paraId="1372055E" w14:textId="62195AA5" w:rsidR="00394471" w:rsidRPr="0036584A" w:rsidRDefault="00394471" w:rsidP="00394471">
      <w:pPr>
        <w:pStyle w:val="TF"/>
      </w:pPr>
      <w:r w:rsidRPr="0036584A">
        <w:t>Figure 5.3.13.1-1: RRC connection resume, successful</w:t>
      </w:r>
    </w:p>
    <w:p w14:paraId="18449D2D" w14:textId="33197988" w:rsidR="00394471" w:rsidRPr="0036584A" w:rsidRDefault="00810BE3" w:rsidP="008E528F">
      <w:pPr>
        <w:pStyle w:val="TH"/>
      </w:pPr>
      <w:r w:rsidRPr="0036584A">
        <w:object w:dxaOrig="5460" w:dyaOrig="2565" w14:anchorId="20EF81E8">
          <v:shape id="_x0000_i1026" type="#_x0000_t75" style="width:272.75pt;height:128.9pt" o:ole="">
            <v:imagedata r:id="rId16" o:title=""/>
          </v:shape>
          <o:OLEObject Type="Embed" ProgID="Mscgen.Chart" ShapeID="_x0000_i1026" DrawAspect="Content" ObjectID="_1824013780" r:id="rId17"/>
        </w:object>
      </w:r>
    </w:p>
    <w:p w14:paraId="1B4E7967" w14:textId="77777777" w:rsidR="00394471" w:rsidRPr="0036584A" w:rsidRDefault="00394471" w:rsidP="00394471">
      <w:pPr>
        <w:pStyle w:val="TF"/>
      </w:pPr>
      <w:r w:rsidRPr="0036584A">
        <w:t>Figure 5.3.13.1-2: RRC connection resume fallback to RRC connection establishment, successful</w:t>
      </w:r>
    </w:p>
    <w:p w14:paraId="0AE2E79B" w14:textId="481DE8F4" w:rsidR="00810BE3" w:rsidRPr="0036584A" w:rsidRDefault="00810BE3" w:rsidP="00394471">
      <w:pPr>
        <w:pStyle w:val="TH"/>
      </w:pPr>
      <w:r w:rsidRPr="0036584A">
        <w:object w:dxaOrig="5460" w:dyaOrig="2055" w14:anchorId="2F78CB59">
          <v:shape id="_x0000_i1027" type="#_x0000_t75" style="width:272.75pt;height:102.35pt" o:ole="">
            <v:imagedata r:id="rId18" o:title=""/>
          </v:shape>
          <o:OLEObject Type="Embed" ProgID="Mscgen.Chart" ShapeID="_x0000_i1027" DrawAspect="Content" ObjectID="_1824013781" r:id="rId19"/>
        </w:object>
      </w:r>
    </w:p>
    <w:p w14:paraId="4A53E79E" w14:textId="77777777" w:rsidR="00394471" w:rsidRPr="0036584A" w:rsidRDefault="00394471" w:rsidP="00394471">
      <w:pPr>
        <w:pStyle w:val="TF"/>
      </w:pPr>
      <w:r w:rsidRPr="0036584A">
        <w:t>Figure 5.3.13.1-3: RRC connection resume followed by network release, successful</w:t>
      </w:r>
    </w:p>
    <w:p w14:paraId="0FE985DF" w14:textId="42D75E24" w:rsidR="00394471" w:rsidRPr="0036584A" w:rsidRDefault="009508B2" w:rsidP="00394471">
      <w:pPr>
        <w:pStyle w:val="TH"/>
      </w:pPr>
      <w:r w:rsidRPr="0036584A">
        <w:object w:dxaOrig="5460" w:dyaOrig="2055" w14:anchorId="43388647">
          <v:shape id="_x0000_i1028" type="#_x0000_t75" style="width:272.75pt;height:102.35pt" o:ole="">
            <v:imagedata r:id="rId20" o:title=""/>
          </v:shape>
          <o:OLEObject Type="Embed" ProgID="Mscgen.Chart" ShapeID="_x0000_i1028" DrawAspect="Content" ObjectID="_1824013782" r:id="rId21"/>
        </w:object>
      </w:r>
    </w:p>
    <w:p w14:paraId="0CC17DF4" w14:textId="77777777" w:rsidR="00394471" w:rsidRPr="0036584A" w:rsidRDefault="00394471" w:rsidP="00394471">
      <w:pPr>
        <w:pStyle w:val="TF"/>
      </w:pPr>
      <w:r w:rsidRPr="0036584A">
        <w:t>Figure 5.3.13.1-4: RRC connection resume followed by network suspend, successful</w:t>
      </w:r>
    </w:p>
    <w:p w14:paraId="7609A71E" w14:textId="313FBABE" w:rsidR="00394471" w:rsidRPr="0036584A" w:rsidRDefault="00810BE3" w:rsidP="00394471">
      <w:pPr>
        <w:pStyle w:val="TH"/>
      </w:pPr>
      <w:r w:rsidRPr="0036584A">
        <w:object w:dxaOrig="5460" w:dyaOrig="2055" w14:anchorId="1C032283">
          <v:shape id="_x0000_i1029" type="#_x0000_t75" style="width:272.75pt;height:102.35pt" o:ole="">
            <v:imagedata r:id="rId22" o:title=""/>
          </v:shape>
          <o:OLEObject Type="Embed" ProgID="Mscgen.Chart" ShapeID="_x0000_i1029" DrawAspect="Content" ObjectID="_1824013783" r:id="rId23"/>
        </w:object>
      </w:r>
    </w:p>
    <w:p w14:paraId="6B5D33EA" w14:textId="77777777" w:rsidR="00394471" w:rsidRPr="0036584A" w:rsidRDefault="00394471" w:rsidP="00394471">
      <w:pPr>
        <w:pStyle w:val="TF"/>
      </w:pPr>
      <w:r w:rsidRPr="0036584A">
        <w:t>Figure 5.3.13.1-5: RRC connection resume, network reject</w:t>
      </w:r>
    </w:p>
    <w:p w14:paraId="719D8853" w14:textId="59CC0EF7" w:rsidR="00394471" w:rsidRPr="0036584A" w:rsidRDefault="00394471" w:rsidP="00394471">
      <w:r w:rsidRPr="0036584A">
        <w:t>The purpose of this procedure is to resume a suspended RRC connection, including resuming SRB(s)</w:t>
      </w:r>
      <w:r w:rsidR="00214323" w:rsidRPr="0036584A">
        <w:t>,</w:t>
      </w:r>
      <w:r w:rsidRPr="0036584A">
        <w:t xml:space="preserve"> DRB(s) </w:t>
      </w:r>
      <w:r w:rsidR="00214323" w:rsidRPr="0036584A">
        <w:t xml:space="preserve">and multicast MRB(s) </w:t>
      </w:r>
      <w:r w:rsidRPr="0036584A">
        <w:t>or perform an RNA update.</w:t>
      </w:r>
      <w:r w:rsidR="0070235D" w:rsidRPr="0036584A">
        <w:t xml:space="preserve"> This procedure is also used to initiate SDT in RRC_INACTIVE.</w:t>
      </w:r>
    </w:p>
    <w:p w14:paraId="4383BCC8" w14:textId="19EEBF4A" w:rsidR="00394471" w:rsidRPr="0036584A" w:rsidRDefault="00394471" w:rsidP="00394471">
      <w:pPr>
        <w:pStyle w:val="40"/>
      </w:pPr>
      <w:bookmarkStart w:id="39" w:name="_Toc60776832"/>
      <w:bookmarkStart w:id="40" w:name="_Toc193445591"/>
      <w:bookmarkStart w:id="41" w:name="_Toc193451396"/>
      <w:bookmarkStart w:id="42" w:name="_Toc193462661"/>
      <w:bookmarkStart w:id="43" w:name="_Toc201294948"/>
      <w:bookmarkStart w:id="44" w:name="_Toc210311205"/>
      <w:r w:rsidRPr="0036584A">
        <w:t>5.3.13.1a</w:t>
      </w:r>
      <w:r w:rsidRPr="0036584A">
        <w:tab/>
        <w:t xml:space="preserve">Conditions for resuming RRC Connection for </w:t>
      </w:r>
      <w:r w:rsidR="00910AE7" w:rsidRPr="0036584A">
        <w:t xml:space="preserve">NR </w:t>
      </w:r>
      <w:proofErr w:type="spellStart"/>
      <w:r w:rsidRPr="0036584A">
        <w:t>sidelink</w:t>
      </w:r>
      <w:proofErr w:type="spellEnd"/>
      <w:r w:rsidRPr="0036584A">
        <w:t xml:space="preserve"> communication</w:t>
      </w:r>
      <w:bookmarkEnd w:id="39"/>
      <w:r w:rsidR="00CD4D14" w:rsidRPr="0036584A">
        <w:t>/</w:t>
      </w:r>
      <w:r w:rsidR="003D62E0" w:rsidRPr="0036584A">
        <w:rPr>
          <w:lang w:eastAsia="ja-JP"/>
        </w:rPr>
        <w:t>positioning/</w:t>
      </w:r>
      <w:r w:rsidR="00CD4D14" w:rsidRPr="0036584A">
        <w:t>discovery</w:t>
      </w:r>
      <w:r w:rsidR="00910AE7" w:rsidRPr="0036584A">
        <w:t xml:space="preserve">/V2X </w:t>
      </w:r>
      <w:proofErr w:type="spellStart"/>
      <w:r w:rsidR="00910AE7" w:rsidRPr="0036584A">
        <w:t>sidelink</w:t>
      </w:r>
      <w:proofErr w:type="spellEnd"/>
      <w:r w:rsidR="00910AE7" w:rsidRPr="0036584A">
        <w:t xml:space="preserve"> communication</w:t>
      </w:r>
      <w:bookmarkEnd w:id="40"/>
      <w:bookmarkEnd w:id="41"/>
      <w:bookmarkEnd w:id="42"/>
      <w:bookmarkEnd w:id="43"/>
      <w:bookmarkEnd w:id="44"/>
    </w:p>
    <w:p w14:paraId="2FEE1C66" w14:textId="22178B2C" w:rsidR="00394471" w:rsidRPr="0036584A" w:rsidRDefault="00394471" w:rsidP="00394471">
      <w:r w:rsidRPr="0036584A">
        <w:t xml:space="preserve">For NR </w:t>
      </w:r>
      <w:proofErr w:type="spellStart"/>
      <w:r w:rsidRPr="0036584A">
        <w:t>sidelink</w:t>
      </w:r>
      <w:proofErr w:type="spellEnd"/>
      <w:r w:rsidRPr="0036584A">
        <w:t xml:space="preserve"> communication</w:t>
      </w:r>
      <w:r w:rsidR="00CD4D14" w:rsidRPr="0036584A">
        <w:t>/</w:t>
      </w:r>
      <w:r w:rsidR="003D62E0" w:rsidRPr="0036584A">
        <w:t>positioning/</w:t>
      </w:r>
      <w:r w:rsidR="00CD4D14" w:rsidRPr="0036584A">
        <w:t>discovery</w:t>
      </w:r>
      <w:r w:rsidRPr="0036584A">
        <w:t xml:space="preserve"> an RRC connection is resumed only in the following cases:</w:t>
      </w:r>
    </w:p>
    <w:p w14:paraId="5CC4436E" w14:textId="26C238ED" w:rsidR="00394471" w:rsidRPr="0036584A" w:rsidRDefault="00394471" w:rsidP="00394471">
      <w:pPr>
        <w:pStyle w:val="B1"/>
      </w:pPr>
      <w:r w:rsidRPr="0036584A">
        <w:t>1&gt;</w:t>
      </w:r>
      <w:r w:rsidRPr="0036584A">
        <w:tab/>
        <w:t xml:space="preserve">if configured by upper layers to transmit NR </w:t>
      </w:r>
      <w:proofErr w:type="spellStart"/>
      <w:r w:rsidRPr="0036584A">
        <w:t>sidelink</w:t>
      </w:r>
      <w:proofErr w:type="spellEnd"/>
      <w:r w:rsidRPr="0036584A">
        <w:t xml:space="preserve"> communication and related data is available for transmission:</w:t>
      </w:r>
    </w:p>
    <w:p w14:paraId="63ED53FC" w14:textId="7AE3ECD9" w:rsidR="0013042E" w:rsidRPr="0036584A" w:rsidRDefault="00394471" w:rsidP="003167E7">
      <w:pPr>
        <w:pStyle w:val="B2"/>
      </w:pPr>
      <w:r w:rsidRPr="0036584A">
        <w:t>2&gt;</w:t>
      </w:r>
      <w:r w:rsidRPr="0036584A">
        <w:tab/>
        <w:t xml:space="preserve">if the frequency on which the UE is configured to transmit NR </w:t>
      </w:r>
      <w:proofErr w:type="spellStart"/>
      <w:r w:rsidRPr="0036584A">
        <w:t>sidelink</w:t>
      </w:r>
      <w:proofErr w:type="spellEnd"/>
      <w:r w:rsidRPr="0036584A">
        <w:t xml:space="preserve"> communication is included in </w:t>
      </w:r>
      <w:proofErr w:type="spellStart"/>
      <w:r w:rsidRPr="0036584A">
        <w:rPr>
          <w:i/>
        </w:rPr>
        <w:t>sl-FreqInfoList</w:t>
      </w:r>
      <w:proofErr w:type="spellEnd"/>
      <w:r w:rsidR="003C7CAD" w:rsidRPr="0036584A">
        <w:rPr>
          <w:iCs/>
        </w:rPr>
        <w:t>/</w:t>
      </w:r>
      <w:proofErr w:type="spellStart"/>
      <w:r w:rsidR="003C7CAD" w:rsidRPr="0036584A">
        <w:rPr>
          <w:i/>
        </w:rPr>
        <w:t>sl-FreqInfoListSizeExt</w:t>
      </w:r>
      <w:proofErr w:type="spellEnd"/>
      <w:r w:rsidRPr="0036584A">
        <w:rPr>
          <w:i/>
        </w:rPr>
        <w:t xml:space="preserve"> </w:t>
      </w:r>
      <w:r w:rsidRPr="0036584A">
        <w:t xml:space="preserve">within </w:t>
      </w:r>
      <w:r w:rsidRPr="0036584A">
        <w:rPr>
          <w:i/>
        </w:rPr>
        <w:t>SIB12</w:t>
      </w:r>
      <w:r w:rsidRPr="0036584A">
        <w:t xml:space="preserve"> </w:t>
      </w:r>
      <w:r w:rsidRPr="0036584A">
        <w:rPr>
          <w:lang w:eastAsia="ko-KR"/>
        </w:rPr>
        <w:t>provided</w:t>
      </w:r>
      <w:r w:rsidRPr="0036584A">
        <w:t xml:space="preserve"> by the cell on which the UE camps; and if the valid version of </w:t>
      </w:r>
      <w:r w:rsidRPr="0036584A">
        <w:rPr>
          <w:i/>
        </w:rPr>
        <w:t>SIB12</w:t>
      </w:r>
      <w:r w:rsidRPr="0036584A">
        <w:t xml:space="preserve"> does not include </w:t>
      </w:r>
      <w:proofErr w:type="spellStart"/>
      <w:r w:rsidRPr="0036584A">
        <w:rPr>
          <w:i/>
        </w:rPr>
        <w:t>sl-TxPoolSelectedNormal</w:t>
      </w:r>
      <w:proofErr w:type="spellEnd"/>
      <w:r w:rsidRPr="0036584A">
        <w:t xml:space="preserve"> for the concerned frequency;</w:t>
      </w:r>
    </w:p>
    <w:p w14:paraId="2D7BF6A7" w14:textId="77777777" w:rsidR="00BC68E8" w:rsidRPr="0036584A" w:rsidRDefault="0013042E" w:rsidP="00BC68E8">
      <w:pPr>
        <w:pStyle w:val="B1"/>
      </w:pPr>
      <w:r w:rsidRPr="0036584A">
        <w:t>1&gt;</w:t>
      </w:r>
      <w:r w:rsidRPr="0036584A">
        <w:tab/>
        <w:t xml:space="preserve">if configured by upper layers to transmit NR </w:t>
      </w:r>
      <w:proofErr w:type="spellStart"/>
      <w:r w:rsidRPr="0036584A">
        <w:t>sidelink</w:t>
      </w:r>
      <w:proofErr w:type="spellEnd"/>
      <w:r w:rsidRPr="0036584A">
        <w:t xml:space="preserve"> discovery and related data is available for transmission:</w:t>
      </w:r>
    </w:p>
    <w:p w14:paraId="07B23DD6" w14:textId="77777777" w:rsidR="00BC68E8" w:rsidRPr="0036584A" w:rsidRDefault="00BC68E8" w:rsidP="00BC68E8">
      <w:pPr>
        <w:pStyle w:val="B2"/>
      </w:pPr>
      <w:r w:rsidRPr="0036584A">
        <w:t>2&gt;</w:t>
      </w:r>
      <w:r w:rsidRPr="0036584A">
        <w:tab/>
        <w:t>if the UE is configured by upper layers</w:t>
      </w:r>
      <w:r w:rsidRPr="0036584A">
        <w:rPr>
          <w:rFonts w:eastAsia="宋体"/>
        </w:rPr>
        <w:t xml:space="preserve"> </w:t>
      </w:r>
      <w:r w:rsidRPr="0036584A">
        <w:t xml:space="preserve">to transmit NR </w:t>
      </w:r>
      <w:proofErr w:type="spellStart"/>
      <w:r w:rsidRPr="0036584A">
        <w:t>sidelink</w:t>
      </w:r>
      <w:proofErr w:type="spellEnd"/>
      <w:r w:rsidRPr="0036584A">
        <w:t xml:space="preserve"> </w:t>
      </w:r>
      <w:r w:rsidRPr="0036584A">
        <w:rPr>
          <w:rFonts w:eastAsia="宋体"/>
        </w:rPr>
        <w:t>L2</w:t>
      </w:r>
      <w:r w:rsidRPr="0036584A">
        <w:t xml:space="preserve"> U2U relay discovery messages and </w:t>
      </w:r>
      <w:r w:rsidRPr="0036584A">
        <w:rPr>
          <w:i/>
          <w:iCs/>
        </w:rPr>
        <w:t>sl-L2-U2U-Relay</w:t>
      </w:r>
      <w:r w:rsidRPr="0036584A">
        <w:rPr>
          <w:rFonts w:eastAsia="等线"/>
          <w:i/>
          <w:iCs/>
        </w:rPr>
        <w:t xml:space="preserve">-r18 </w:t>
      </w:r>
      <w:r w:rsidRPr="0036584A">
        <w:t xml:space="preserve">is included in </w:t>
      </w:r>
      <w:r w:rsidRPr="0036584A">
        <w:rPr>
          <w:i/>
        </w:rPr>
        <w:t>SIB</w:t>
      </w:r>
      <w:r w:rsidRPr="0036584A">
        <w:rPr>
          <w:rFonts w:eastAsia="宋体"/>
          <w:i/>
        </w:rPr>
        <w:t>12</w:t>
      </w:r>
      <w:r w:rsidRPr="0036584A">
        <w:t>; or</w:t>
      </w:r>
    </w:p>
    <w:p w14:paraId="22BBC3DD" w14:textId="5BFAF410" w:rsidR="0013042E" w:rsidRPr="0036584A" w:rsidRDefault="00BC68E8" w:rsidP="002F0544">
      <w:pPr>
        <w:pStyle w:val="B2"/>
      </w:pPr>
      <w:r w:rsidRPr="0036584A">
        <w:t>2&gt;</w:t>
      </w:r>
      <w:r w:rsidRPr="0036584A">
        <w:tab/>
        <w:t>if the UE is configured by upper layers</w:t>
      </w:r>
      <w:r w:rsidRPr="0036584A">
        <w:rPr>
          <w:rFonts w:eastAsia="宋体"/>
        </w:rPr>
        <w:t xml:space="preserve"> </w:t>
      </w:r>
      <w:r w:rsidRPr="0036584A">
        <w:t xml:space="preserve">to transmit NR </w:t>
      </w:r>
      <w:proofErr w:type="spellStart"/>
      <w:r w:rsidRPr="0036584A">
        <w:t>sidelink</w:t>
      </w:r>
      <w:proofErr w:type="spellEnd"/>
      <w:r w:rsidRPr="0036584A">
        <w:t xml:space="preserve"> </w:t>
      </w:r>
      <w:r w:rsidRPr="0036584A">
        <w:rPr>
          <w:rFonts w:eastAsia="宋体"/>
        </w:rPr>
        <w:t>L</w:t>
      </w:r>
      <w:r w:rsidRPr="0036584A">
        <w:t xml:space="preserve">3 U2U relay discovery messages and </w:t>
      </w:r>
      <w:r w:rsidRPr="0036584A">
        <w:rPr>
          <w:i/>
          <w:iCs/>
        </w:rPr>
        <w:t>sl-L3-U2U-RelayDiscovery</w:t>
      </w:r>
      <w:r w:rsidRPr="0036584A">
        <w:rPr>
          <w:rFonts w:eastAsia="宋体"/>
          <w:i/>
          <w:iCs/>
        </w:rPr>
        <w:t xml:space="preserve"> </w:t>
      </w:r>
      <w:r w:rsidRPr="0036584A">
        <w:t xml:space="preserve">is included in </w:t>
      </w:r>
      <w:r w:rsidRPr="0036584A">
        <w:rPr>
          <w:i/>
        </w:rPr>
        <w:t>SIB</w:t>
      </w:r>
      <w:r w:rsidRPr="0036584A">
        <w:rPr>
          <w:rFonts w:eastAsia="宋体"/>
          <w:i/>
        </w:rPr>
        <w:t>12</w:t>
      </w:r>
      <w:r w:rsidRPr="0036584A">
        <w:t>; or</w:t>
      </w:r>
    </w:p>
    <w:p w14:paraId="1855BC8B" w14:textId="77777777" w:rsidR="0013042E" w:rsidRPr="0036584A" w:rsidRDefault="0013042E" w:rsidP="002B3C2B">
      <w:pPr>
        <w:pStyle w:val="B2"/>
      </w:pPr>
      <w:r w:rsidRPr="0036584A">
        <w:t>2&gt;</w:t>
      </w:r>
      <w:r w:rsidRPr="0036584A">
        <w:tab/>
        <w:t xml:space="preserve">if the UE is configured by upper layers to transmit NR </w:t>
      </w:r>
      <w:proofErr w:type="spellStart"/>
      <w:r w:rsidRPr="0036584A">
        <w:t>sidelink</w:t>
      </w:r>
      <w:proofErr w:type="spellEnd"/>
      <w:r w:rsidRPr="0036584A">
        <w:t xml:space="preserve"> L2 U2N relay discovery messages and </w:t>
      </w:r>
      <w:r w:rsidRPr="0036584A">
        <w:rPr>
          <w:i/>
        </w:rPr>
        <w:t>sl-L2U2N-Relay</w:t>
      </w:r>
      <w:r w:rsidRPr="0036584A">
        <w:t xml:space="preserve"> is included in </w:t>
      </w:r>
      <w:r w:rsidRPr="0036584A">
        <w:rPr>
          <w:i/>
        </w:rPr>
        <w:t>SIB12</w:t>
      </w:r>
      <w:r w:rsidRPr="0036584A">
        <w:t>; or</w:t>
      </w:r>
    </w:p>
    <w:p w14:paraId="2C2EF05F" w14:textId="77777777" w:rsidR="0013042E" w:rsidRPr="0036584A" w:rsidRDefault="0013042E" w:rsidP="002B3C2B">
      <w:pPr>
        <w:pStyle w:val="B2"/>
      </w:pPr>
      <w:r w:rsidRPr="0036584A">
        <w:t>2&gt;</w:t>
      </w:r>
      <w:r w:rsidRPr="0036584A">
        <w:tab/>
        <w:t xml:space="preserve">if the UE is configured by upper layers to transmit NR </w:t>
      </w:r>
      <w:proofErr w:type="spellStart"/>
      <w:r w:rsidRPr="0036584A">
        <w:t>sidelink</w:t>
      </w:r>
      <w:proofErr w:type="spellEnd"/>
      <w:r w:rsidRPr="0036584A">
        <w:t xml:space="preserve"> L3 U2N relay discovery messages and </w:t>
      </w:r>
      <w:r w:rsidRPr="0036584A">
        <w:rPr>
          <w:i/>
        </w:rPr>
        <w:t>sl-L3U2N-RelayDiscovery</w:t>
      </w:r>
      <w:r w:rsidRPr="0036584A">
        <w:t xml:space="preserve"> is included in </w:t>
      </w:r>
      <w:r w:rsidRPr="0036584A">
        <w:rPr>
          <w:i/>
        </w:rPr>
        <w:t>SIB12</w:t>
      </w:r>
      <w:r w:rsidRPr="0036584A">
        <w:t>; or</w:t>
      </w:r>
    </w:p>
    <w:p w14:paraId="0651AEA3" w14:textId="1FC8381E" w:rsidR="00CD4D14" w:rsidRPr="0036584A" w:rsidRDefault="0013042E" w:rsidP="0013042E">
      <w:pPr>
        <w:pStyle w:val="B2"/>
      </w:pPr>
      <w:r w:rsidRPr="0036584A">
        <w:t>2&gt;</w:t>
      </w:r>
      <w:r w:rsidRPr="0036584A">
        <w:tab/>
        <w:t xml:space="preserve">if the UE is configured by upper layers to transmit NR </w:t>
      </w:r>
      <w:proofErr w:type="spellStart"/>
      <w:r w:rsidRPr="0036584A">
        <w:t>sidelink</w:t>
      </w:r>
      <w:proofErr w:type="spellEnd"/>
      <w:r w:rsidRPr="0036584A">
        <w:t xml:space="preserve"> non-relay discovery messages and </w:t>
      </w:r>
      <w:proofErr w:type="spellStart"/>
      <w:r w:rsidRPr="0036584A">
        <w:rPr>
          <w:i/>
        </w:rPr>
        <w:t>sl-NonRelayDiscovery</w:t>
      </w:r>
      <w:proofErr w:type="spellEnd"/>
      <w:r w:rsidRPr="0036584A">
        <w:t xml:space="preserve"> is included in </w:t>
      </w:r>
      <w:r w:rsidRPr="0036584A">
        <w:rPr>
          <w:i/>
        </w:rPr>
        <w:t>SIB12</w:t>
      </w:r>
      <w:r w:rsidRPr="0036584A">
        <w:t>:</w:t>
      </w:r>
    </w:p>
    <w:p w14:paraId="7E7C9FBF" w14:textId="77777777" w:rsidR="003D62E0" w:rsidRPr="0036584A" w:rsidRDefault="0013042E" w:rsidP="003D62E0">
      <w:pPr>
        <w:pStyle w:val="B3"/>
      </w:pPr>
      <w:r w:rsidRPr="0036584A">
        <w:t>3</w:t>
      </w:r>
      <w:r w:rsidR="00CD4D14" w:rsidRPr="0036584A">
        <w:t>&gt;</w:t>
      </w:r>
      <w:r w:rsidR="00CD4D14" w:rsidRPr="0036584A">
        <w:tab/>
        <w:t xml:space="preserve">if the frequency on which the UE is configured to transmit NR </w:t>
      </w:r>
      <w:proofErr w:type="spellStart"/>
      <w:r w:rsidR="00CD4D14" w:rsidRPr="0036584A">
        <w:t>sidelink</w:t>
      </w:r>
      <w:proofErr w:type="spellEnd"/>
      <w:r w:rsidR="00CD4D14" w:rsidRPr="0036584A">
        <w:t xml:space="preserve"> discovery is included in </w:t>
      </w:r>
      <w:proofErr w:type="spellStart"/>
      <w:r w:rsidR="00CD4D14" w:rsidRPr="0036584A">
        <w:rPr>
          <w:i/>
        </w:rPr>
        <w:t>sl-FreqInfoList</w:t>
      </w:r>
      <w:proofErr w:type="spellEnd"/>
      <w:r w:rsidR="00CD4D14" w:rsidRPr="0036584A">
        <w:rPr>
          <w:i/>
        </w:rPr>
        <w:t xml:space="preserve"> </w:t>
      </w:r>
      <w:r w:rsidR="00CD4D14" w:rsidRPr="0036584A">
        <w:t xml:space="preserve">within </w:t>
      </w:r>
      <w:r w:rsidR="00CD4D14" w:rsidRPr="0036584A">
        <w:rPr>
          <w:i/>
        </w:rPr>
        <w:t>SIB12</w:t>
      </w:r>
      <w:r w:rsidR="00CD4D14" w:rsidRPr="0036584A">
        <w:t xml:space="preserve"> provided by the cell on which the UE camps; and if the valid version of </w:t>
      </w:r>
      <w:r w:rsidR="00CD4D14" w:rsidRPr="0036584A">
        <w:rPr>
          <w:i/>
        </w:rPr>
        <w:t>SIB12</w:t>
      </w:r>
      <w:r w:rsidR="00CD4D14" w:rsidRPr="0036584A">
        <w:t xml:space="preserve"> does not include </w:t>
      </w:r>
      <w:proofErr w:type="spellStart"/>
      <w:r w:rsidR="00CD4D14" w:rsidRPr="0036584A">
        <w:rPr>
          <w:i/>
        </w:rPr>
        <w:t>sl-DiscTxPoolSelected</w:t>
      </w:r>
      <w:proofErr w:type="spellEnd"/>
      <w:r w:rsidR="00CD4D14" w:rsidRPr="0036584A">
        <w:t xml:space="preserve"> or </w:t>
      </w:r>
      <w:proofErr w:type="spellStart"/>
      <w:r w:rsidR="00CD4D14" w:rsidRPr="0036584A">
        <w:rPr>
          <w:i/>
        </w:rPr>
        <w:t>sl-TxPoolSelectedNormal</w:t>
      </w:r>
      <w:proofErr w:type="spellEnd"/>
      <w:r w:rsidR="00CD4D14" w:rsidRPr="0036584A">
        <w:rPr>
          <w:i/>
        </w:rPr>
        <w:t xml:space="preserve"> </w:t>
      </w:r>
      <w:r w:rsidR="00CD4D14" w:rsidRPr="0036584A">
        <w:t>for the concerned frequency;</w:t>
      </w:r>
    </w:p>
    <w:p w14:paraId="28954DEF" w14:textId="77777777" w:rsidR="003D62E0" w:rsidRPr="0036584A" w:rsidRDefault="003D62E0" w:rsidP="003167E7">
      <w:pPr>
        <w:pStyle w:val="B1"/>
      </w:pPr>
      <w:r w:rsidRPr="0036584A">
        <w:t>1&gt;</w:t>
      </w:r>
      <w:r w:rsidRPr="0036584A">
        <w:tab/>
        <w:t xml:space="preserve">if configured by upper layers to perform NR </w:t>
      </w:r>
      <w:proofErr w:type="spellStart"/>
      <w:r w:rsidRPr="0036584A">
        <w:t>sidelink</w:t>
      </w:r>
      <w:proofErr w:type="spellEnd"/>
      <w:r w:rsidRPr="0036584A">
        <w:t xml:space="preserve"> positioning and indicated by upper layers to transmit SL-PRS:</w:t>
      </w:r>
    </w:p>
    <w:p w14:paraId="02DB8DB7" w14:textId="77777777" w:rsidR="003D62E0" w:rsidRPr="0036584A" w:rsidRDefault="003D62E0" w:rsidP="003D62E0">
      <w:pPr>
        <w:pStyle w:val="B2"/>
      </w:pPr>
      <w:r w:rsidRPr="0036584A">
        <w:t>2&gt;</w:t>
      </w:r>
      <w:r w:rsidRPr="0036584A">
        <w:tab/>
        <w:t xml:space="preserve">if the frequency on which the UE is configured to transmit SL-PRS is included in </w:t>
      </w:r>
      <w:proofErr w:type="spellStart"/>
      <w:r w:rsidRPr="0036584A">
        <w:rPr>
          <w:i/>
          <w:iCs/>
        </w:rPr>
        <w:t>sl-FreqInfoList</w:t>
      </w:r>
      <w:proofErr w:type="spellEnd"/>
      <w:r w:rsidRPr="0036584A">
        <w:t>/</w:t>
      </w:r>
      <w:proofErr w:type="spellStart"/>
      <w:r w:rsidRPr="0036584A">
        <w:rPr>
          <w:i/>
          <w:iCs/>
        </w:rPr>
        <w:t>sl-FreqInfoListSizeExt</w:t>
      </w:r>
      <w:proofErr w:type="spellEnd"/>
      <w:r w:rsidRPr="0036584A">
        <w:t xml:space="preserve"> within </w:t>
      </w:r>
      <w:r w:rsidRPr="0036584A">
        <w:rPr>
          <w:i/>
          <w:iCs/>
        </w:rPr>
        <w:t>SIB12</w:t>
      </w:r>
      <w:r w:rsidRPr="0036584A">
        <w:t xml:space="preserve"> provided by the cell on which the UE camps; and if the valid version of </w:t>
      </w:r>
      <w:r w:rsidRPr="0036584A">
        <w:rPr>
          <w:i/>
          <w:iCs/>
        </w:rPr>
        <w:t>SIB12</w:t>
      </w:r>
      <w:r w:rsidRPr="0036584A">
        <w:t xml:space="preserve"> does not include </w:t>
      </w:r>
      <w:r w:rsidRPr="0036584A">
        <w:rPr>
          <w:i/>
          <w:iCs/>
        </w:rPr>
        <w:t>sl-PRS-ResourcesSharedSL-PRS-RP-r18</w:t>
      </w:r>
      <w:r w:rsidRPr="0036584A">
        <w:t xml:space="preserve"> in </w:t>
      </w:r>
      <w:proofErr w:type="spellStart"/>
      <w:r w:rsidRPr="0036584A">
        <w:rPr>
          <w:i/>
          <w:iCs/>
        </w:rPr>
        <w:t>sl-TxPoolSelectedNormal</w:t>
      </w:r>
      <w:proofErr w:type="spellEnd"/>
      <w:r w:rsidRPr="0036584A">
        <w:t xml:space="preserve"> for the concerned frequency; or</w:t>
      </w:r>
    </w:p>
    <w:p w14:paraId="06A563F5" w14:textId="3BD84853" w:rsidR="00CD4D14" w:rsidRPr="0036584A" w:rsidRDefault="003D62E0" w:rsidP="003167E7">
      <w:pPr>
        <w:pStyle w:val="B2"/>
      </w:pPr>
      <w:r w:rsidRPr="0036584A">
        <w:lastRenderedPageBreak/>
        <w:t>2&gt;</w:t>
      </w:r>
      <w:r w:rsidRPr="0036584A">
        <w:tab/>
        <w:t xml:space="preserve">if the frequency on which the UE is configured to transmit SL-PRS is included in </w:t>
      </w:r>
      <w:proofErr w:type="spellStart"/>
      <w:r w:rsidRPr="0036584A">
        <w:rPr>
          <w:i/>
          <w:iCs/>
        </w:rPr>
        <w:t>sl-PosFreqInfoList</w:t>
      </w:r>
      <w:proofErr w:type="spellEnd"/>
      <w:r w:rsidRPr="0036584A">
        <w:t xml:space="preserve"> within </w:t>
      </w:r>
      <w:r w:rsidRPr="0036584A">
        <w:rPr>
          <w:i/>
          <w:iCs/>
        </w:rPr>
        <w:t>SIB23</w:t>
      </w:r>
      <w:r w:rsidRPr="0036584A">
        <w:t xml:space="preserve"> provided by the cell on which the UE camps; and if the valid version of </w:t>
      </w:r>
      <w:r w:rsidRPr="0036584A">
        <w:rPr>
          <w:i/>
          <w:iCs/>
        </w:rPr>
        <w:t>SIB23</w:t>
      </w:r>
      <w:r w:rsidRPr="0036584A">
        <w:t xml:space="preserve"> does not include </w:t>
      </w:r>
      <w:proofErr w:type="spellStart"/>
      <w:r w:rsidRPr="0036584A">
        <w:rPr>
          <w:i/>
          <w:iCs/>
        </w:rPr>
        <w:t>sl</w:t>
      </w:r>
      <w:proofErr w:type="spellEnd"/>
      <w:r w:rsidRPr="0036584A">
        <w:rPr>
          <w:i/>
          <w:iCs/>
        </w:rPr>
        <w:t>-PRS-</w:t>
      </w:r>
      <w:proofErr w:type="spellStart"/>
      <w:r w:rsidRPr="0036584A">
        <w:rPr>
          <w:i/>
          <w:iCs/>
        </w:rPr>
        <w:t>TxPoolSelectedNormal</w:t>
      </w:r>
      <w:proofErr w:type="spellEnd"/>
      <w:r w:rsidRPr="0036584A">
        <w:t xml:space="preserve"> for the concerned frequency;</w:t>
      </w:r>
    </w:p>
    <w:p w14:paraId="11F85F16" w14:textId="77777777" w:rsidR="00CD4D14" w:rsidRPr="0036584A" w:rsidRDefault="00CD4D14" w:rsidP="00CD4D14">
      <w:pPr>
        <w:rPr>
          <w:rFonts w:eastAsia="MS Mincho"/>
        </w:rPr>
      </w:pPr>
      <w:r w:rsidRPr="0036584A">
        <w:rPr>
          <w:rFonts w:eastAsia="MS Mincho"/>
        </w:rPr>
        <w:t>For L2 U2N Relay UE in RRC_INACTIVE, an RRC connection establishment is resumed in the following cases:</w:t>
      </w:r>
    </w:p>
    <w:p w14:paraId="22E4E153" w14:textId="2B3573F6" w:rsidR="00F551A5" w:rsidRPr="0036584A" w:rsidRDefault="00CD4D14" w:rsidP="00F551A5">
      <w:pPr>
        <w:pStyle w:val="B1"/>
      </w:pPr>
      <w:r w:rsidRPr="0036584A">
        <w:t>1&gt;</w:t>
      </w:r>
      <w:r w:rsidRPr="0036584A">
        <w:tab/>
        <w:t xml:space="preserve">if any message is received from the L2 U2N Remote UE </w:t>
      </w:r>
      <w:r w:rsidR="00147E6B" w:rsidRPr="0036584A">
        <w:t xml:space="preserve">or from a child UE </w:t>
      </w:r>
      <w:r w:rsidRPr="0036584A">
        <w:t xml:space="preserve">via SL-RLC0 as </w:t>
      </w:r>
      <w:r w:rsidRPr="0036584A">
        <w:rPr>
          <w:rFonts w:eastAsia="宋体"/>
        </w:rPr>
        <w:t>specified</w:t>
      </w:r>
      <w:r w:rsidRPr="0036584A">
        <w:t xml:space="preserve"> in 9.1.1.4 or SL-RLC1 as specified in </w:t>
      </w:r>
      <w:r w:rsidR="003050BB" w:rsidRPr="0036584A">
        <w:t>9.2.4</w:t>
      </w:r>
      <w:r w:rsidRPr="0036584A">
        <w:t>;</w:t>
      </w:r>
      <w:r w:rsidR="00F551A5" w:rsidRPr="0036584A">
        <w:t xml:space="preserve"> or</w:t>
      </w:r>
    </w:p>
    <w:p w14:paraId="705BACA6" w14:textId="41A4E08E" w:rsidR="00394471" w:rsidRPr="0036584A" w:rsidRDefault="00F551A5" w:rsidP="00F551A5">
      <w:pPr>
        <w:pStyle w:val="B1"/>
      </w:pPr>
      <w:r w:rsidRPr="0036584A">
        <w:rPr>
          <w:rFonts w:eastAsia="宋体"/>
        </w:rPr>
        <w:t>1&gt;</w:t>
      </w:r>
      <w:r w:rsidRPr="0036584A">
        <w:rPr>
          <w:rFonts w:eastAsia="宋体"/>
        </w:rPr>
        <w:tab/>
        <w:t xml:space="preserve">if </w:t>
      </w:r>
      <w:proofErr w:type="spellStart"/>
      <w:r w:rsidRPr="0036584A">
        <w:rPr>
          <w:rFonts w:eastAsia="MS Mincho"/>
          <w:i/>
        </w:rPr>
        <w:t>RemoteUEInformationSidelink</w:t>
      </w:r>
      <w:proofErr w:type="spellEnd"/>
      <w:r w:rsidRPr="0036584A">
        <w:rPr>
          <w:rFonts w:eastAsia="MS Mincho"/>
        </w:rPr>
        <w:t xml:space="preserve"> containing the</w:t>
      </w:r>
      <w:r w:rsidRPr="0036584A">
        <w:rPr>
          <w:rFonts w:eastAsia="宋体"/>
        </w:rPr>
        <w:t xml:space="preserve"> </w:t>
      </w:r>
      <w:proofErr w:type="spellStart"/>
      <w:r w:rsidRPr="0036584A">
        <w:rPr>
          <w:rFonts w:eastAsia="宋体"/>
          <w:i/>
        </w:rPr>
        <w:t>connectionForMP</w:t>
      </w:r>
      <w:proofErr w:type="spellEnd"/>
      <w:r w:rsidRPr="0036584A">
        <w:rPr>
          <w:rFonts w:eastAsia="宋体"/>
        </w:rPr>
        <w:t xml:space="preserve"> is received from a L2 U2N Remote UE as specified in 5.8.9.8.3;</w:t>
      </w:r>
    </w:p>
    <w:p w14:paraId="07FB4668" w14:textId="578A2F99" w:rsidR="00394471" w:rsidRPr="0036584A" w:rsidRDefault="00394471" w:rsidP="00394471">
      <w:r w:rsidRPr="0036584A">
        <w:t xml:space="preserve">For V2X </w:t>
      </w:r>
      <w:proofErr w:type="spellStart"/>
      <w:r w:rsidRPr="0036584A">
        <w:t>sidelink</w:t>
      </w:r>
      <w:proofErr w:type="spellEnd"/>
      <w:r w:rsidRPr="0036584A">
        <w:t xml:space="preserve"> communication an RRC connection resume is initiated only when the conditions specified for V2X </w:t>
      </w:r>
      <w:proofErr w:type="spellStart"/>
      <w:r w:rsidRPr="0036584A">
        <w:t>sidelink</w:t>
      </w:r>
      <w:proofErr w:type="spellEnd"/>
      <w:r w:rsidRPr="0036584A">
        <w:t xml:space="preserve"> communication in </w:t>
      </w:r>
      <w:r w:rsidR="009C7196" w:rsidRPr="0036584A">
        <w:t>clause</w:t>
      </w:r>
      <w:r w:rsidRPr="0036584A">
        <w:t xml:space="preserve"> 5.3.3.1a of TS 36.331 [10] are met.</w:t>
      </w:r>
    </w:p>
    <w:p w14:paraId="4DC8BF0D" w14:textId="1BBFE3CE" w:rsidR="00394471" w:rsidRPr="0036584A" w:rsidRDefault="00394471" w:rsidP="00394471">
      <w:pPr>
        <w:pStyle w:val="NO"/>
      </w:pPr>
      <w:r w:rsidRPr="0036584A">
        <w:t>NOTE:</w:t>
      </w:r>
      <w:r w:rsidRPr="0036584A">
        <w:tab/>
        <w:t>Upper layers initiate an RRC connection resume</w:t>
      </w:r>
      <w:r w:rsidR="00200FBB" w:rsidRPr="0036584A">
        <w:t xml:space="preserve"> (except if the RRC connection resume is initiated at the L2 U2N Relay UE upon reception of a message from a L2 U2N Remote UE via SL-RLC0 or SL-RLC1</w:t>
      </w:r>
      <w:r w:rsidR="00840C5A" w:rsidRPr="0036584A">
        <w:t xml:space="preserve">, or upon reception of </w:t>
      </w:r>
      <w:proofErr w:type="spellStart"/>
      <w:r w:rsidR="00840C5A" w:rsidRPr="0036584A">
        <w:rPr>
          <w:i/>
          <w:iCs/>
        </w:rPr>
        <w:t>RemoteUEInformationSidelink</w:t>
      </w:r>
      <w:proofErr w:type="spellEnd"/>
      <w:r w:rsidR="00840C5A" w:rsidRPr="0036584A">
        <w:t xml:space="preserve"> message containing the </w:t>
      </w:r>
      <w:proofErr w:type="spellStart"/>
      <w:r w:rsidR="00840C5A" w:rsidRPr="0036584A">
        <w:rPr>
          <w:i/>
          <w:iCs/>
        </w:rPr>
        <w:t>connectionForMP</w:t>
      </w:r>
      <w:proofErr w:type="spellEnd"/>
      <w:r w:rsidR="00200FBB" w:rsidRPr="0036584A">
        <w:t>)</w:t>
      </w:r>
      <w:r w:rsidRPr="0036584A">
        <w:t>. The interaction with NAS is left to UE implementation.</w:t>
      </w:r>
    </w:p>
    <w:p w14:paraId="3D4DC9D3" w14:textId="77777777" w:rsidR="0070235D" w:rsidRPr="0036584A" w:rsidRDefault="0070235D" w:rsidP="0070235D">
      <w:pPr>
        <w:pStyle w:val="40"/>
      </w:pPr>
      <w:bookmarkStart w:id="45" w:name="_Toc193445592"/>
      <w:bookmarkStart w:id="46" w:name="_Toc193451397"/>
      <w:bookmarkStart w:id="47" w:name="_Toc193462662"/>
      <w:bookmarkStart w:id="48" w:name="_Toc201294949"/>
      <w:bookmarkStart w:id="49" w:name="_Toc210311206"/>
      <w:bookmarkStart w:id="50" w:name="_Hlk85563926"/>
      <w:bookmarkStart w:id="51" w:name="_Toc60776833"/>
      <w:r w:rsidRPr="0036584A">
        <w:t>5.3.13.1b</w:t>
      </w:r>
      <w:r w:rsidRPr="0036584A">
        <w:tab/>
        <w:t>Conditions for initiating SDT</w:t>
      </w:r>
      <w:bookmarkEnd w:id="45"/>
      <w:bookmarkEnd w:id="46"/>
      <w:bookmarkEnd w:id="47"/>
      <w:bookmarkEnd w:id="48"/>
      <w:bookmarkEnd w:id="49"/>
    </w:p>
    <w:bookmarkEnd w:id="50"/>
    <w:p w14:paraId="526F3A9F" w14:textId="77777777" w:rsidR="00376159" w:rsidRPr="0036584A" w:rsidRDefault="00376159" w:rsidP="00376159">
      <w:r w:rsidRPr="0036584A">
        <w:t>When requesting lower layers to check the conditions for initiating SDT, RRC indicates to lower layers whether the resume procedure is initiated for mobile originated or mobile terminated case.</w:t>
      </w:r>
    </w:p>
    <w:p w14:paraId="6C448535" w14:textId="77777777" w:rsidR="0070235D" w:rsidRPr="0036584A" w:rsidRDefault="0070235D" w:rsidP="0070235D">
      <w:r w:rsidRPr="0036584A">
        <w:t>A UE in RRC_INACTIVE initiates the resume procedure for SDT when all of the following conditions are fulfilled:</w:t>
      </w:r>
    </w:p>
    <w:p w14:paraId="1BB72F21" w14:textId="7E3C8016" w:rsidR="0070235D" w:rsidRPr="0036584A" w:rsidRDefault="003A4697" w:rsidP="0070235D">
      <w:pPr>
        <w:pStyle w:val="B1"/>
      </w:pPr>
      <w:r w:rsidRPr="0036584A">
        <w:t>1&gt;</w:t>
      </w:r>
      <w:r w:rsidRPr="0036584A">
        <w:tab/>
        <w:t>for the resume procedure initiated by the upper layers (</w:t>
      </w:r>
      <w:proofErr w:type="gramStart"/>
      <w:r w:rsidRPr="0036584A">
        <w:t>i.e.</w:t>
      </w:r>
      <w:proofErr w:type="gramEnd"/>
      <w:r w:rsidRPr="0036584A">
        <w:t xml:space="preserve"> mobile originated case):</w:t>
      </w:r>
    </w:p>
    <w:p w14:paraId="5D97B59E" w14:textId="720AC320" w:rsidR="0070235D" w:rsidRPr="0036584A" w:rsidRDefault="003A4697" w:rsidP="00B4120F">
      <w:pPr>
        <w:pStyle w:val="B2"/>
      </w:pPr>
      <w:r w:rsidRPr="0036584A">
        <w:t>2</w:t>
      </w:r>
      <w:r w:rsidR="0070235D" w:rsidRPr="0036584A">
        <w:t>&gt;</w:t>
      </w:r>
      <w:r w:rsidR="0070235D" w:rsidRPr="0036584A">
        <w:tab/>
        <w:t xml:space="preserve">SIB1 includes </w:t>
      </w:r>
      <w:proofErr w:type="spellStart"/>
      <w:r w:rsidR="0070235D" w:rsidRPr="0036584A">
        <w:t>sdt-ConfigCommon</w:t>
      </w:r>
      <w:proofErr w:type="spellEnd"/>
      <w:r w:rsidR="0070235D" w:rsidRPr="0036584A">
        <w:t>; and</w:t>
      </w:r>
    </w:p>
    <w:p w14:paraId="5914C363" w14:textId="21EC9BA3" w:rsidR="00E23C69" w:rsidRPr="0036584A" w:rsidRDefault="003A4697" w:rsidP="00B4120F">
      <w:pPr>
        <w:pStyle w:val="B2"/>
      </w:pPr>
      <w:r w:rsidRPr="0036584A">
        <w:t>2</w:t>
      </w:r>
      <w:r w:rsidR="0070235D" w:rsidRPr="0036584A">
        <w:t>&gt;</w:t>
      </w:r>
      <w:r w:rsidR="0070235D" w:rsidRPr="0036584A">
        <w:tab/>
      </w:r>
      <w:proofErr w:type="spellStart"/>
      <w:r w:rsidR="0070235D" w:rsidRPr="0036584A">
        <w:rPr>
          <w:i/>
          <w:iCs/>
        </w:rPr>
        <w:t>sdt</w:t>
      </w:r>
      <w:proofErr w:type="spellEnd"/>
      <w:r w:rsidR="0070235D" w:rsidRPr="0036584A">
        <w:rPr>
          <w:i/>
          <w:iCs/>
        </w:rPr>
        <w:t>-Config</w:t>
      </w:r>
      <w:r w:rsidR="0070235D" w:rsidRPr="0036584A">
        <w:t xml:space="preserve"> is configured; and</w:t>
      </w:r>
    </w:p>
    <w:p w14:paraId="6A798576" w14:textId="0D1B7D2E" w:rsidR="0070235D" w:rsidRPr="0036584A" w:rsidRDefault="003A4697" w:rsidP="00B4120F">
      <w:pPr>
        <w:pStyle w:val="B2"/>
      </w:pPr>
      <w:r w:rsidRPr="0036584A">
        <w:t>2</w:t>
      </w:r>
      <w:r w:rsidR="0070235D" w:rsidRPr="0036584A">
        <w:t>&gt;</w:t>
      </w:r>
      <w:r w:rsidR="0070235D" w:rsidRPr="0036584A">
        <w:tab/>
        <w:t>all the pending data in UL is mapped to the radio bearers configured for SDT; and</w:t>
      </w:r>
    </w:p>
    <w:p w14:paraId="58BBA330" w14:textId="2721786E" w:rsidR="0082073B" w:rsidRPr="0036584A" w:rsidRDefault="003A4697" w:rsidP="00B4120F">
      <w:pPr>
        <w:pStyle w:val="B2"/>
      </w:pPr>
      <w:r w:rsidRPr="0036584A">
        <w:t>2</w:t>
      </w:r>
      <w:r w:rsidR="0082073B" w:rsidRPr="0036584A">
        <w:t>&gt;</w:t>
      </w:r>
      <w:r w:rsidR="0082073B" w:rsidRPr="0036584A">
        <w:tab/>
        <w:t>for a</w:t>
      </w:r>
      <w:r w:rsidR="006177DD" w:rsidRPr="0036584A">
        <w:t>n</w:t>
      </w:r>
      <w:r w:rsidR="0082073B" w:rsidRPr="0036584A">
        <w:t xml:space="preserve"> </w:t>
      </w:r>
      <w:r w:rsidR="006177DD" w:rsidRPr="0036584A">
        <w:t>(e)</w:t>
      </w:r>
      <w:proofErr w:type="spellStart"/>
      <w:r w:rsidR="0082073B" w:rsidRPr="0036584A">
        <w:t>RedCap</w:t>
      </w:r>
      <w:proofErr w:type="spellEnd"/>
      <w:r w:rsidR="0082073B" w:rsidRPr="0036584A">
        <w:t xml:space="preserve"> UE when </w:t>
      </w:r>
      <w:proofErr w:type="spellStart"/>
      <w:r w:rsidR="0082073B" w:rsidRPr="0036584A">
        <w:t>RedCap</w:t>
      </w:r>
      <w:proofErr w:type="spellEnd"/>
      <w:r w:rsidR="0082073B" w:rsidRPr="0036584A">
        <w:t xml:space="preserve">-specific initial downlink BWP includes no CD-SSB, </w:t>
      </w:r>
      <w:proofErr w:type="spellStart"/>
      <w:r w:rsidR="0082073B" w:rsidRPr="0036584A">
        <w:rPr>
          <w:i/>
          <w:iCs/>
        </w:rPr>
        <w:t>ncd</w:t>
      </w:r>
      <w:proofErr w:type="spellEnd"/>
      <w:r w:rsidR="0082073B" w:rsidRPr="0036584A">
        <w:rPr>
          <w:i/>
          <w:iCs/>
        </w:rPr>
        <w:t>-SSB-</w:t>
      </w:r>
      <w:proofErr w:type="spellStart"/>
      <w:r w:rsidR="0082073B" w:rsidRPr="0036584A">
        <w:rPr>
          <w:i/>
          <w:iCs/>
        </w:rPr>
        <w:t>RedCapInitialBWP</w:t>
      </w:r>
      <w:proofErr w:type="spellEnd"/>
      <w:r w:rsidR="0082073B" w:rsidRPr="0036584A">
        <w:rPr>
          <w:i/>
          <w:iCs/>
        </w:rPr>
        <w:t>-SDT</w:t>
      </w:r>
      <w:r w:rsidR="0082073B" w:rsidRPr="0036584A">
        <w:t xml:space="preserve"> is configured; and</w:t>
      </w:r>
    </w:p>
    <w:p w14:paraId="33D7AF17" w14:textId="3566602B" w:rsidR="003A4697" w:rsidRPr="0036584A" w:rsidRDefault="003A4697" w:rsidP="003A4697">
      <w:pPr>
        <w:pStyle w:val="B2"/>
      </w:pPr>
      <w:r w:rsidRPr="0036584A">
        <w:t>2</w:t>
      </w:r>
      <w:r w:rsidR="0070235D" w:rsidRPr="0036584A">
        <w:t>&gt;</w:t>
      </w:r>
      <w:r w:rsidR="0070235D" w:rsidRPr="0036584A">
        <w:tab/>
        <w:t xml:space="preserve">lower layers indicate that conditions for initiating </w:t>
      </w:r>
      <w:r w:rsidRPr="0036584A">
        <w:t>MO-</w:t>
      </w:r>
      <w:r w:rsidR="0070235D" w:rsidRPr="0036584A">
        <w:t>SDT as specified in TS 38.321 [3] are fulfilled.</w:t>
      </w:r>
    </w:p>
    <w:p w14:paraId="7464E171" w14:textId="7FA5BF35" w:rsidR="003A4697" w:rsidRPr="0036584A" w:rsidRDefault="003A4697" w:rsidP="003A4697">
      <w:pPr>
        <w:pStyle w:val="B1"/>
      </w:pPr>
      <w:r w:rsidRPr="0036584A">
        <w:t>1&gt;</w:t>
      </w:r>
      <w:r w:rsidRPr="0036584A">
        <w:tab/>
        <w:t>for the resume procedure initiated in response to RAN paging (</w:t>
      </w:r>
      <w:proofErr w:type="gramStart"/>
      <w:r w:rsidRPr="0036584A">
        <w:t>i.e.</w:t>
      </w:r>
      <w:proofErr w:type="gramEnd"/>
      <w:r w:rsidRPr="0036584A">
        <w:t xml:space="preserve"> mobile terminated case):</w:t>
      </w:r>
    </w:p>
    <w:p w14:paraId="5301E638" w14:textId="1E5E1DDB" w:rsidR="0070235D" w:rsidRPr="0036584A" w:rsidRDefault="003A4697" w:rsidP="00B4120F">
      <w:pPr>
        <w:pStyle w:val="B2"/>
      </w:pPr>
      <w:r w:rsidRPr="0036584A">
        <w:t>2&gt;</w:t>
      </w:r>
      <w:r w:rsidRPr="0036584A">
        <w:tab/>
        <w:t>lower layers indicate that conditions for initiating MT-SDT as specified in TS 38.321 [3] are fulfilled.</w:t>
      </w:r>
    </w:p>
    <w:p w14:paraId="6D897342" w14:textId="77777777" w:rsidR="00E23C69" w:rsidRPr="0036584A" w:rsidRDefault="00E23C69" w:rsidP="00E23C69">
      <w:pPr>
        <w:pStyle w:val="NO"/>
      </w:pPr>
      <w:r w:rsidRPr="0036584A">
        <w:t>NOTE:</w:t>
      </w:r>
      <w:r w:rsidRPr="0036584A">
        <w:tab/>
        <w:t>How the UE determines that all pending data in UL is mapped to radio bearers configured for SDT is left to UE implementation.</w:t>
      </w:r>
    </w:p>
    <w:p w14:paraId="5EB000C0" w14:textId="51518F7F" w:rsidR="008E7A6E" w:rsidRPr="0036584A" w:rsidRDefault="008E7A6E" w:rsidP="008E7A6E">
      <w:pPr>
        <w:pStyle w:val="40"/>
      </w:pPr>
      <w:bookmarkStart w:id="52" w:name="_Toc193445593"/>
      <w:bookmarkStart w:id="53" w:name="_Toc193451398"/>
      <w:bookmarkStart w:id="54" w:name="_Toc193462663"/>
      <w:bookmarkStart w:id="55" w:name="_Toc201294950"/>
      <w:bookmarkStart w:id="56" w:name="_Toc210311207"/>
      <w:r w:rsidRPr="0036584A">
        <w:lastRenderedPageBreak/>
        <w:t>5.3.13.1c</w:t>
      </w:r>
      <w:r w:rsidRPr="0036584A">
        <w:tab/>
      </w:r>
      <w:r w:rsidR="006A275C" w:rsidRPr="0036584A">
        <w:t>Void</w:t>
      </w:r>
      <w:bookmarkEnd w:id="52"/>
      <w:bookmarkEnd w:id="53"/>
      <w:bookmarkEnd w:id="54"/>
      <w:bookmarkEnd w:id="55"/>
      <w:bookmarkEnd w:id="56"/>
    </w:p>
    <w:p w14:paraId="6812463B" w14:textId="6CAAA27B" w:rsidR="00D47E79" w:rsidRPr="0036584A" w:rsidRDefault="00D47E79" w:rsidP="00D47E79">
      <w:pPr>
        <w:pStyle w:val="40"/>
        <w:rPr>
          <w:lang w:eastAsia="en-US"/>
        </w:rPr>
      </w:pPr>
      <w:bookmarkStart w:id="57" w:name="_Toc193445594"/>
      <w:bookmarkStart w:id="58" w:name="_Toc193451399"/>
      <w:bookmarkStart w:id="59" w:name="_Toc193462664"/>
      <w:bookmarkStart w:id="60" w:name="_Toc201294951"/>
      <w:bookmarkStart w:id="61" w:name="_Toc210311208"/>
      <w:r w:rsidRPr="0036584A">
        <w:t>5.3.13.1d</w:t>
      </w:r>
      <w:r w:rsidRPr="0036584A">
        <w:tab/>
      </w:r>
      <w:r w:rsidR="0010239E" w:rsidRPr="0036584A">
        <w:t xml:space="preserve">Conditions for resuming </w:t>
      </w:r>
      <w:r w:rsidRPr="0036584A">
        <w:t>RRC connection for multicast reception</w:t>
      </w:r>
      <w:bookmarkEnd w:id="57"/>
      <w:bookmarkEnd w:id="58"/>
      <w:bookmarkEnd w:id="59"/>
      <w:bookmarkEnd w:id="60"/>
      <w:bookmarkEnd w:id="61"/>
    </w:p>
    <w:p w14:paraId="201D34EE" w14:textId="77777777" w:rsidR="00D47E79" w:rsidRPr="0036584A" w:rsidRDefault="00D47E79" w:rsidP="00D47E79">
      <w:r w:rsidRPr="0036584A">
        <w:t>In RRC_INACTIVE state, if configured with MBS multicast reception in RRC_INACTIVE, the UE shall:</w:t>
      </w:r>
    </w:p>
    <w:p w14:paraId="354D7435" w14:textId="77777777" w:rsidR="00DF23A1" w:rsidRPr="0036584A" w:rsidRDefault="00D47E79" w:rsidP="00DF23A1">
      <w:pPr>
        <w:pStyle w:val="B1"/>
      </w:pPr>
      <w:r w:rsidRPr="0036584A">
        <w:t>1&gt;</w:t>
      </w:r>
      <w:r w:rsidRPr="0036584A">
        <w:tab/>
        <w:t xml:space="preserve">if the RRC connection resume procedure is triggered for multicast reception at reception of </w:t>
      </w:r>
      <w:r w:rsidRPr="0036584A">
        <w:rPr>
          <w:i/>
        </w:rPr>
        <w:t>SIB1</w:t>
      </w:r>
      <w:r w:rsidRPr="0036584A">
        <w:t>, as specified in 5.2.2.4.2; or</w:t>
      </w:r>
    </w:p>
    <w:p w14:paraId="1B844CBB" w14:textId="776FE6B3" w:rsidR="00D47E79" w:rsidRPr="0036584A" w:rsidRDefault="00DF23A1" w:rsidP="00DF23A1">
      <w:pPr>
        <w:pStyle w:val="B1"/>
      </w:pPr>
      <w:r w:rsidRPr="0036584A">
        <w:t>1&gt;</w:t>
      </w:r>
      <w:r w:rsidRPr="0036584A">
        <w:tab/>
        <w:t xml:space="preserve">if the RRC connection resume procedure is triggered for multicast reception at reception of </w:t>
      </w:r>
      <w:r w:rsidRPr="0036584A">
        <w:rPr>
          <w:i/>
        </w:rPr>
        <w:t xml:space="preserve">Paging </w:t>
      </w:r>
      <w:r w:rsidRPr="0036584A">
        <w:t>message, as specified in 5.3.2.3; or</w:t>
      </w:r>
    </w:p>
    <w:p w14:paraId="3D80533D" w14:textId="5B82C0BD" w:rsidR="00D47E79" w:rsidRPr="0036584A" w:rsidRDefault="00D47E79" w:rsidP="00D47E79">
      <w:pPr>
        <w:pStyle w:val="B1"/>
      </w:pPr>
      <w:r w:rsidRPr="0036584A">
        <w:t>1&gt;</w:t>
      </w:r>
      <w:r w:rsidRPr="0036584A">
        <w:tab/>
        <w:t>if the PTM configuration is not available</w:t>
      </w:r>
      <w:r w:rsidR="00AC39A9" w:rsidRPr="0036584A">
        <w:t xml:space="preserve"> on the multicast MCCH</w:t>
      </w:r>
      <w:r w:rsidRPr="0036584A">
        <w:t xml:space="preserve"> in the </w:t>
      </w:r>
      <w:r w:rsidR="00AC39A9" w:rsidRPr="0036584A">
        <w:t xml:space="preserve">new </w:t>
      </w:r>
      <w:r w:rsidRPr="0036584A">
        <w:t>cell after cell selection</w:t>
      </w:r>
      <w:r w:rsidR="00AC39A9" w:rsidRPr="0036584A">
        <w:t xml:space="preserve"> (i.e., different from the cell where the UE </w:t>
      </w:r>
      <w:r w:rsidR="00AC39A9" w:rsidRPr="0036584A">
        <w:rPr>
          <w:rFonts w:eastAsia="等线"/>
        </w:rPr>
        <w:t xml:space="preserve">was configured to </w:t>
      </w:r>
      <w:r w:rsidR="00AC39A9" w:rsidRPr="0036584A">
        <w:t>receive multicast in RRC_CONNECTED)</w:t>
      </w:r>
      <w:r w:rsidRPr="0036584A">
        <w:t xml:space="preserve"> or </w:t>
      </w:r>
      <w:r w:rsidR="00AC39A9" w:rsidRPr="0036584A">
        <w:t xml:space="preserve">in the cell after cell </w:t>
      </w:r>
      <w:r w:rsidRPr="0036584A">
        <w:t>reselection for a</w:t>
      </w:r>
      <w:r w:rsidR="00DF23A1" w:rsidRPr="0036584A">
        <w:t>t least one</w:t>
      </w:r>
      <w:r w:rsidRPr="0036584A">
        <w:t xml:space="preserve"> multicast session that the UE has joined </w:t>
      </w:r>
      <w:r w:rsidR="0010239E" w:rsidRPr="0036584A">
        <w:t xml:space="preserve">and </w:t>
      </w:r>
      <w:r w:rsidRPr="0036584A">
        <w:t>for which the UE is not indicated to stop monitoring the G-RNTI; or</w:t>
      </w:r>
    </w:p>
    <w:p w14:paraId="7F061290" w14:textId="3B73388D" w:rsidR="00D47E79" w:rsidRPr="0036584A" w:rsidRDefault="00D47E79" w:rsidP="00D47E79">
      <w:pPr>
        <w:pStyle w:val="B1"/>
      </w:pPr>
      <w:r w:rsidRPr="0036584A">
        <w:t>1&gt;</w:t>
      </w:r>
      <w:r w:rsidRPr="0036584A">
        <w:tab/>
        <w:t xml:space="preserve">if </w:t>
      </w:r>
      <w:proofErr w:type="spellStart"/>
      <w:r w:rsidRPr="0036584A">
        <w:rPr>
          <w:i/>
          <w:iCs/>
        </w:rPr>
        <w:t>mbs-NeighbourCellList</w:t>
      </w:r>
      <w:proofErr w:type="spellEnd"/>
      <w:r w:rsidRPr="0036584A">
        <w:t xml:space="preserve"> </w:t>
      </w:r>
      <w:r w:rsidR="0010239E" w:rsidRPr="0036584A">
        <w:t xml:space="preserve">included in </w:t>
      </w:r>
      <w:proofErr w:type="spellStart"/>
      <w:r w:rsidR="0010239E" w:rsidRPr="0036584A">
        <w:rPr>
          <w:i/>
        </w:rPr>
        <w:t>MBSMulticastConfiguration</w:t>
      </w:r>
      <w:proofErr w:type="spellEnd"/>
      <w:r w:rsidR="0010239E" w:rsidRPr="0036584A">
        <w:t xml:space="preserve"> </w:t>
      </w:r>
      <w:r w:rsidRPr="0036584A">
        <w:t>acquired in the previous cell indicates that a</w:t>
      </w:r>
      <w:r w:rsidR="00DF23A1" w:rsidRPr="0036584A">
        <w:t>t least one</w:t>
      </w:r>
      <w:r w:rsidRPr="0036584A">
        <w:t xml:space="preserve"> multicast session that the UE has joined </w:t>
      </w:r>
      <w:r w:rsidR="0010239E" w:rsidRPr="0036584A">
        <w:t xml:space="preserve">and </w:t>
      </w:r>
      <w:r w:rsidRPr="0036584A">
        <w:t>for which the UE is not indicated to stop monitoring the G-RNTI</w:t>
      </w:r>
      <w:r w:rsidR="0010239E" w:rsidRPr="0036584A">
        <w:t>,</w:t>
      </w:r>
      <w:r w:rsidRPr="0036584A">
        <w:t xml:space="preserve"> is not provided for RRC_INACTIVE in the current serving cell; or</w:t>
      </w:r>
    </w:p>
    <w:p w14:paraId="2703227D" w14:textId="6F8E77AB" w:rsidR="00D47E79" w:rsidRPr="0036584A" w:rsidRDefault="00D47E79" w:rsidP="00D47E79">
      <w:pPr>
        <w:pStyle w:val="B1"/>
      </w:pPr>
      <w:r w:rsidRPr="0036584A">
        <w:t>1&gt;</w:t>
      </w:r>
      <w:r w:rsidRPr="0036584A">
        <w:tab/>
        <w:t xml:space="preserve">if </w:t>
      </w:r>
      <w:r w:rsidR="0010239E" w:rsidRPr="0036584A">
        <w:t xml:space="preserve">either </w:t>
      </w:r>
      <w:r w:rsidRPr="0036584A">
        <w:t xml:space="preserve">the measured RSRP or RSRQ for serving cell as specified in TS 38.304 [20] is below the </w:t>
      </w:r>
      <w:r w:rsidR="0010239E" w:rsidRPr="0036584A">
        <w:t xml:space="preserve">corresponding </w:t>
      </w:r>
      <w:r w:rsidRPr="0036584A">
        <w:t xml:space="preserve">threshold indicated by </w:t>
      </w:r>
      <w:proofErr w:type="spellStart"/>
      <w:r w:rsidRPr="0036584A">
        <w:rPr>
          <w:i/>
        </w:rPr>
        <w:t>thresholdIndex</w:t>
      </w:r>
      <w:proofErr w:type="spellEnd"/>
      <w:r w:rsidRPr="0036584A">
        <w:t xml:space="preserve"> for a multicast session that the UE has joined</w:t>
      </w:r>
      <w:r w:rsidR="0010239E" w:rsidRPr="0036584A">
        <w:t xml:space="preserve"> and for which the UE is not indicated to stop monitoring the G-RNTI</w:t>
      </w:r>
      <w:r w:rsidRPr="0036584A">
        <w:t>:</w:t>
      </w:r>
    </w:p>
    <w:p w14:paraId="3E4ED8C5" w14:textId="2293C75F" w:rsidR="00D47E79" w:rsidRPr="0036584A" w:rsidRDefault="00D47E79" w:rsidP="00D47E79">
      <w:pPr>
        <w:pStyle w:val="B2"/>
        <w:rPr>
          <w:rFonts w:eastAsiaTheme="minorEastAsia"/>
        </w:rPr>
      </w:pPr>
      <w:r w:rsidRPr="0036584A">
        <w:t>2&gt;</w:t>
      </w:r>
      <w:r w:rsidRPr="0036584A">
        <w:tab/>
        <w:t xml:space="preserve">initiate RRC connection resume procedure </w:t>
      </w:r>
      <w:r w:rsidR="0010239E" w:rsidRPr="0036584A">
        <w:t xml:space="preserve">as specified </w:t>
      </w:r>
      <w:r w:rsidRPr="0036584A">
        <w:t xml:space="preserve">in 5.3.13.2 with </w:t>
      </w:r>
      <w:proofErr w:type="spellStart"/>
      <w:r w:rsidRPr="0036584A">
        <w:rPr>
          <w:i/>
        </w:rPr>
        <w:t>resumeCause</w:t>
      </w:r>
      <w:proofErr w:type="spellEnd"/>
      <w:r w:rsidRPr="0036584A">
        <w:t xml:space="preserve"> set </w:t>
      </w:r>
      <w:r w:rsidR="0010239E" w:rsidRPr="0036584A">
        <w:t>as below:</w:t>
      </w:r>
    </w:p>
    <w:p w14:paraId="3E078108" w14:textId="77777777" w:rsidR="0010239E" w:rsidRPr="0036584A" w:rsidRDefault="0010239E" w:rsidP="0010239E">
      <w:pPr>
        <w:pStyle w:val="B3"/>
      </w:pPr>
      <w:r w:rsidRPr="0036584A">
        <w:t>3&gt;</w:t>
      </w:r>
      <w:r w:rsidRPr="0036584A">
        <w:tab/>
        <w:t>if the UE is configured by upper layers with Access Identity 1:</w:t>
      </w:r>
    </w:p>
    <w:p w14:paraId="40EDF06A" w14:textId="77777777" w:rsidR="0010239E" w:rsidRPr="0036584A" w:rsidRDefault="0010239E" w:rsidP="0010239E">
      <w:pPr>
        <w:pStyle w:val="B4"/>
      </w:pPr>
      <w:r w:rsidRPr="0036584A">
        <w:t>4&gt;</w:t>
      </w:r>
      <w:r w:rsidRPr="0036584A">
        <w:tab/>
        <w:t xml:space="preserve">set </w:t>
      </w:r>
      <w:proofErr w:type="spellStart"/>
      <w:r w:rsidRPr="0036584A">
        <w:rPr>
          <w:i/>
        </w:rPr>
        <w:t>resumeCause</w:t>
      </w:r>
      <w:proofErr w:type="spellEnd"/>
      <w:r w:rsidRPr="0036584A">
        <w:t xml:space="preserve"> to </w:t>
      </w:r>
      <w:proofErr w:type="spellStart"/>
      <w:r w:rsidRPr="0036584A">
        <w:rPr>
          <w:i/>
        </w:rPr>
        <w:t>mps-PriorityAccess</w:t>
      </w:r>
      <w:proofErr w:type="spellEnd"/>
      <w:r w:rsidRPr="0036584A">
        <w:t>;</w:t>
      </w:r>
    </w:p>
    <w:p w14:paraId="032CEA8D" w14:textId="77777777" w:rsidR="0010239E" w:rsidRPr="0036584A" w:rsidRDefault="0010239E" w:rsidP="0010239E">
      <w:pPr>
        <w:pStyle w:val="B3"/>
      </w:pPr>
      <w:r w:rsidRPr="0036584A">
        <w:t>3&gt;</w:t>
      </w:r>
      <w:r w:rsidRPr="0036584A">
        <w:tab/>
        <w:t>else if the UE is configured by upper layers with Access Identity 2:</w:t>
      </w:r>
    </w:p>
    <w:p w14:paraId="6D2EE71B" w14:textId="77777777" w:rsidR="0010239E" w:rsidRPr="0036584A" w:rsidRDefault="0010239E" w:rsidP="0010239E">
      <w:pPr>
        <w:pStyle w:val="B4"/>
      </w:pPr>
      <w:r w:rsidRPr="0036584A">
        <w:t>4&gt;</w:t>
      </w:r>
      <w:r w:rsidRPr="0036584A">
        <w:tab/>
        <w:t xml:space="preserve">set </w:t>
      </w:r>
      <w:proofErr w:type="spellStart"/>
      <w:r w:rsidRPr="0036584A">
        <w:rPr>
          <w:i/>
        </w:rPr>
        <w:t>resumeCause</w:t>
      </w:r>
      <w:proofErr w:type="spellEnd"/>
      <w:r w:rsidRPr="0036584A">
        <w:t xml:space="preserve"> to </w:t>
      </w:r>
      <w:proofErr w:type="spellStart"/>
      <w:r w:rsidRPr="0036584A">
        <w:rPr>
          <w:i/>
        </w:rPr>
        <w:t>mcs-PriorityAccess</w:t>
      </w:r>
      <w:proofErr w:type="spellEnd"/>
      <w:r w:rsidRPr="0036584A">
        <w:t>;</w:t>
      </w:r>
    </w:p>
    <w:p w14:paraId="3B64E661" w14:textId="77777777" w:rsidR="0010239E" w:rsidRPr="0036584A" w:rsidRDefault="0010239E" w:rsidP="0010239E">
      <w:pPr>
        <w:pStyle w:val="B3"/>
      </w:pPr>
      <w:r w:rsidRPr="0036584A">
        <w:t>3&gt;</w:t>
      </w:r>
      <w:r w:rsidRPr="0036584A">
        <w:tab/>
        <w:t>else if the UE is configured by upper layers with one or more Access Identities equal to 11-15:</w:t>
      </w:r>
    </w:p>
    <w:p w14:paraId="28E6F37A" w14:textId="77777777" w:rsidR="0010239E" w:rsidRPr="0036584A" w:rsidRDefault="0010239E" w:rsidP="0010239E">
      <w:pPr>
        <w:pStyle w:val="B4"/>
      </w:pPr>
      <w:r w:rsidRPr="0036584A">
        <w:t>4&gt;</w:t>
      </w:r>
      <w:r w:rsidRPr="0036584A">
        <w:tab/>
        <w:t xml:space="preserve">set </w:t>
      </w:r>
      <w:proofErr w:type="spellStart"/>
      <w:r w:rsidRPr="0036584A">
        <w:rPr>
          <w:i/>
        </w:rPr>
        <w:t>resumeCause</w:t>
      </w:r>
      <w:proofErr w:type="spellEnd"/>
      <w:r w:rsidRPr="0036584A">
        <w:t xml:space="preserve"> to </w:t>
      </w:r>
      <w:proofErr w:type="spellStart"/>
      <w:r w:rsidRPr="0036584A">
        <w:rPr>
          <w:i/>
        </w:rPr>
        <w:t>highPriorityAccess</w:t>
      </w:r>
      <w:proofErr w:type="spellEnd"/>
      <w:r w:rsidRPr="0036584A">
        <w:t>;</w:t>
      </w:r>
    </w:p>
    <w:p w14:paraId="3F1759CD" w14:textId="77777777" w:rsidR="0010239E" w:rsidRPr="0036584A" w:rsidRDefault="0010239E" w:rsidP="0010239E">
      <w:pPr>
        <w:pStyle w:val="B3"/>
      </w:pPr>
      <w:r w:rsidRPr="0036584A">
        <w:t>3&gt;</w:t>
      </w:r>
      <w:r w:rsidRPr="0036584A">
        <w:tab/>
        <w:t>else:</w:t>
      </w:r>
    </w:p>
    <w:p w14:paraId="1237F4AD" w14:textId="77777777" w:rsidR="0010239E" w:rsidRPr="0036584A" w:rsidRDefault="0010239E" w:rsidP="00220546">
      <w:pPr>
        <w:pStyle w:val="B4"/>
      </w:pPr>
      <w:r w:rsidRPr="0036584A">
        <w:t>4&gt;</w:t>
      </w:r>
      <w:r w:rsidRPr="0036584A">
        <w:tab/>
        <w:t xml:space="preserve">set </w:t>
      </w:r>
      <w:proofErr w:type="spellStart"/>
      <w:r w:rsidRPr="0036584A">
        <w:rPr>
          <w:i/>
          <w:iCs/>
        </w:rPr>
        <w:t>resumeCause</w:t>
      </w:r>
      <w:proofErr w:type="spellEnd"/>
      <w:r w:rsidRPr="0036584A">
        <w:t xml:space="preserve"> to </w:t>
      </w:r>
      <w:proofErr w:type="spellStart"/>
      <w:r w:rsidRPr="0036584A">
        <w:rPr>
          <w:i/>
          <w:iCs/>
        </w:rPr>
        <w:t>mt</w:t>
      </w:r>
      <w:proofErr w:type="spellEnd"/>
      <w:r w:rsidRPr="0036584A">
        <w:rPr>
          <w:i/>
          <w:iCs/>
        </w:rPr>
        <w:t>-Access</w:t>
      </w:r>
      <w:r w:rsidRPr="0036584A">
        <w:t>.</w:t>
      </w:r>
    </w:p>
    <w:p w14:paraId="29562333" w14:textId="20059BD5" w:rsidR="00394471" w:rsidRPr="0036584A" w:rsidRDefault="00394471" w:rsidP="0010239E">
      <w:pPr>
        <w:pStyle w:val="40"/>
      </w:pPr>
      <w:bookmarkStart w:id="62" w:name="_Toc193445595"/>
      <w:bookmarkStart w:id="63" w:name="_Toc193451400"/>
      <w:bookmarkStart w:id="64" w:name="_Toc193462665"/>
      <w:bookmarkStart w:id="65" w:name="_Toc201294952"/>
      <w:bookmarkStart w:id="66" w:name="_Toc210311209"/>
      <w:r w:rsidRPr="0036584A">
        <w:t>5.3.13.2</w:t>
      </w:r>
      <w:r w:rsidRPr="0036584A">
        <w:tab/>
        <w:t>Initiation</w:t>
      </w:r>
      <w:bookmarkEnd w:id="51"/>
      <w:bookmarkEnd w:id="62"/>
      <w:bookmarkEnd w:id="63"/>
      <w:bookmarkEnd w:id="64"/>
      <w:bookmarkEnd w:id="65"/>
      <w:bookmarkEnd w:id="66"/>
    </w:p>
    <w:p w14:paraId="68912E52" w14:textId="71FFE154" w:rsidR="00394471" w:rsidRPr="0036584A" w:rsidRDefault="00394471" w:rsidP="00394471">
      <w:r w:rsidRPr="0036584A">
        <w:t xml:space="preserve">The UE initiates the procedure when upper layers or AS (when responding to RAN paging, upon triggering RNA updates while the UE is in RRC_INACTIVE, </w:t>
      </w:r>
      <w:r w:rsidR="00DF31E6" w:rsidRPr="0036584A">
        <w:t xml:space="preserve">upon requesting multicast reception as specified in clause </w:t>
      </w:r>
      <w:r w:rsidR="006F34A7" w:rsidRPr="0036584A">
        <w:t>5.3.13.1</w:t>
      </w:r>
      <w:r w:rsidR="00D47E79" w:rsidRPr="0036584A">
        <w:t>d</w:t>
      </w:r>
      <w:r w:rsidR="00DF31E6" w:rsidRPr="0036584A">
        <w:t xml:space="preserve">, </w:t>
      </w:r>
      <w:r w:rsidRPr="0036584A">
        <w:t xml:space="preserve">for </w:t>
      </w:r>
      <w:r w:rsidR="00910AE7" w:rsidRPr="0036584A">
        <w:t xml:space="preserve">NR </w:t>
      </w:r>
      <w:proofErr w:type="spellStart"/>
      <w:r w:rsidRPr="0036584A">
        <w:t>sidelink</w:t>
      </w:r>
      <w:proofErr w:type="spellEnd"/>
      <w:r w:rsidRPr="0036584A">
        <w:t xml:space="preserve"> communication</w:t>
      </w:r>
      <w:r w:rsidR="00BD7E37" w:rsidRPr="0036584A">
        <w:t>/discovery</w:t>
      </w:r>
      <w:r w:rsidR="00910AE7" w:rsidRPr="0036584A">
        <w:t xml:space="preserve">/V2X </w:t>
      </w:r>
      <w:proofErr w:type="spellStart"/>
      <w:r w:rsidR="00910AE7" w:rsidRPr="0036584A">
        <w:t>sidelink</w:t>
      </w:r>
      <w:proofErr w:type="spellEnd"/>
      <w:r w:rsidR="00910AE7" w:rsidRPr="0036584A">
        <w:t xml:space="preserve"> communication</w:t>
      </w:r>
      <w:r w:rsidRPr="0036584A">
        <w:t xml:space="preserve"> as specified in </w:t>
      </w:r>
      <w:r w:rsidR="009C7196" w:rsidRPr="0036584A">
        <w:t>clause</w:t>
      </w:r>
      <w:r w:rsidRPr="0036584A">
        <w:t xml:space="preserve"> 5.3.13.1a</w:t>
      </w:r>
      <w:r w:rsidR="008E7A6E" w:rsidRPr="0036584A">
        <w:t>, for requesting configuration for SRS for positioning, for activation of preconfigured Positioning SRS in RRC_INACTIVE</w:t>
      </w:r>
      <w:r w:rsidR="005A0504" w:rsidRPr="0036584A">
        <w:t xml:space="preserve">, </w:t>
      </w:r>
      <w:r w:rsidR="00265C5C" w:rsidRPr="0036584A">
        <w:t xml:space="preserve">for activation of </w:t>
      </w:r>
      <w:r w:rsidR="00265C5C" w:rsidRPr="0036584A">
        <w:rPr>
          <w:rFonts w:eastAsia="宋体"/>
        </w:rPr>
        <w:t>non-</w:t>
      </w:r>
      <w:r w:rsidR="00265C5C" w:rsidRPr="0036584A">
        <w:t xml:space="preserve">preconfigured Positioning SRS </w:t>
      </w:r>
      <w:r w:rsidR="00265C5C" w:rsidRPr="0036584A">
        <w:rPr>
          <w:rFonts w:eastAsia="宋体"/>
        </w:rPr>
        <w:t xml:space="preserve">with type semi-persistent </w:t>
      </w:r>
      <w:r w:rsidR="00265C5C" w:rsidRPr="0036584A">
        <w:t>in RRC_INACTIVE</w:t>
      </w:r>
      <w:r w:rsidR="00265C5C" w:rsidRPr="0036584A">
        <w:rPr>
          <w:rFonts w:eastAsia="宋体"/>
        </w:rPr>
        <w:t>,</w:t>
      </w:r>
      <w:r w:rsidR="00265C5C" w:rsidRPr="0036584A">
        <w:t xml:space="preserve"> </w:t>
      </w:r>
      <w:r w:rsidR="005A0504" w:rsidRPr="0036584A">
        <w:t xml:space="preserve">upon receiving </w:t>
      </w:r>
      <w:proofErr w:type="spellStart"/>
      <w:r w:rsidR="005A0504" w:rsidRPr="0036584A">
        <w:rPr>
          <w:i/>
        </w:rPr>
        <w:t>RRCRelease</w:t>
      </w:r>
      <w:proofErr w:type="spellEnd"/>
      <w:r w:rsidR="005A0504" w:rsidRPr="0036584A">
        <w:t xml:space="preserve"> message including </w:t>
      </w:r>
      <w:proofErr w:type="spellStart"/>
      <w:r w:rsidR="005A0504" w:rsidRPr="0036584A">
        <w:rPr>
          <w:i/>
        </w:rPr>
        <w:t>resumeIndication</w:t>
      </w:r>
      <w:proofErr w:type="spellEnd"/>
      <w:r w:rsidRPr="0036584A">
        <w:t>) requests the resume of a suspended RRC connection</w:t>
      </w:r>
      <w:r w:rsidR="0070235D" w:rsidRPr="0036584A">
        <w:t xml:space="preserve"> or </w:t>
      </w:r>
      <w:r w:rsidR="00E23C69" w:rsidRPr="0036584A">
        <w:t xml:space="preserve">requests the resume </w:t>
      </w:r>
      <w:r w:rsidR="0070235D" w:rsidRPr="0036584A">
        <w:t xml:space="preserve">for initiating SDT as specified in </w:t>
      </w:r>
      <w:r w:rsidR="009C7196" w:rsidRPr="0036584A">
        <w:t>clause</w:t>
      </w:r>
      <w:r w:rsidR="0070235D" w:rsidRPr="0036584A">
        <w:t xml:space="preserve"> 5.3.13.1b</w:t>
      </w:r>
      <w:r w:rsidRPr="0036584A">
        <w:t>.</w:t>
      </w:r>
    </w:p>
    <w:p w14:paraId="24AAF4FB" w14:textId="77777777" w:rsidR="00394471" w:rsidRPr="0036584A" w:rsidRDefault="00394471" w:rsidP="00394471">
      <w:r w:rsidRPr="0036584A">
        <w:lastRenderedPageBreak/>
        <w:t>The UE shall ensure having valid and up to date essential system information as specified in clause 5.2.2.2 before initiating this procedure.</w:t>
      </w:r>
    </w:p>
    <w:p w14:paraId="4D84F7F5" w14:textId="77777777" w:rsidR="00394471" w:rsidRPr="0036584A" w:rsidRDefault="00394471" w:rsidP="00394471">
      <w:r w:rsidRPr="0036584A">
        <w:t>Upon initiation of the procedure, the UE shall:</w:t>
      </w:r>
    </w:p>
    <w:p w14:paraId="1F902C53" w14:textId="77777777" w:rsidR="005A0504" w:rsidRPr="0036584A" w:rsidRDefault="00394471" w:rsidP="005A0504">
      <w:pPr>
        <w:pStyle w:val="B1"/>
      </w:pPr>
      <w:r w:rsidRPr="0036584A">
        <w:t>1&gt;</w:t>
      </w:r>
      <w:r w:rsidRPr="0036584A">
        <w:tab/>
        <w:t>if the resumption of the RRC connection is triggered by response to NG-RAN paging</w:t>
      </w:r>
      <w:r w:rsidR="005A0504" w:rsidRPr="0036584A">
        <w:t>; or</w:t>
      </w:r>
    </w:p>
    <w:p w14:paraId="01294361" w14:textId="5743CCEB" w:rsidR="00394471" w:rsidRPr="0036584A" w:rsidRDefault="005A0504" w:rsidP="005A0504">
      <w:pPr>
        <w:pStyle w:val="B1"/>
      </w:pPr>
      <w:r w:rsidRPr="0036584A">
        <w:t xml:space="preserve">1&gt; if the resumption of the RRC connection is triggered by receiving </w:t>
      </w:r>
      <w:proofErr w:type="spellStart"/>
      <w:r w:rsidRPr="0036584A">
        <w:rPr>
          <w:i/>
        </w:rPr>
        <w:t>RRCRelease</w:t>
      </w:r>
      <w:proofErr w:type="spellEnd"/>
      <w:r w:rsidRPr="0036584A">
        <w:t xml:space="preserve"> message including </w:t>
      </w:r>
      <w:proofErr w:type="spellStart"/>
      <w:r w:rsidRPr="0036584A">
        <w:rPr>
          <w:i/>
        </w:rPr>
        <w:t>resumeIndication</w:t>
      </w:r>
      <w:proofErr w:type="spellEnd"/>
      <w:r w:rsidR="00DF31E6" w:rsidRPr="0036584A">
        <w:t>; or</w:t>
      </w:r>
    </w:p>
    <w:p w14:paraId="2CC828BA" w14:textId="2DD7BD08" w:rsidR="00DF31E6" w:rsidRPr="0036584A" w:rsidRDefault="00DF31E6" w:rsidP="00DF31E6">
      <w:pPr>
        <w:pStyle w:val="B1"/>
      </w:pPr>
      <w:r w:rsidRPr="0036584A">
        <w:t>1&gt;</w:t>
      </w:r>
      <w:r w:rsidRPr="0036584A">
        <w:tab/>
        <w:t xml:space="preserve">if the resumption of the RRC connection is triggered </w:t>
      </w:r>
      <w:r w:rsidR="0010239E" w:rsidRPr="0036584A">
        <w:t>for</w:t>
      </w:r>
      <w:r w:rsidRPr="0036584A">
        <w:t xml:space="preserve"> multicast reception as specified in clause </w:t>
      </w:r>
      <w:r w:rsidR="006F34A7" w:rsidRPr="0036584A">
        <w:t>5.3.13.1</w:t>
      </w:r>
      <w:r w:rsidR="00D47E79" w:rsidRPr="0036584A">
        <w:t>d</w:t>
      </w:r>
      <w:r w:rsidRPr="0036584A">
        <w:t>:</w:t>
      </w:r>
    </w:p>
    <w:p w14:paraId="270A9DC2" w14:textId="77777777" w:rsidR="00394471" w:rsidRPr="0036584A" w:rsidRDefault="00394471" w:rsidP="00394471">
      <w:pPr>
        <w:pStyle w:val="B2"/>
      </w:pPr>
      <w:r w:rsidRPr="0036584A">
        <w:t>2&gt;</w:t>
      </w:r>
      <w:r w:rsidRPr="0036584A">
        <w:tab/>
        <w:t>select '0' as the Access Category;</w:t>
      </w:r>
    </w:p>
    <w:p w14:paraId="5D52D3D3" w14:textId="77777777" w:rsidR="00394471" w:rsidRPr="0036584A" w:rsidRDefault="00394471" w:rsidP="00394471">
      <w:pPr>
        <w:pStyle w:val="B2"/>
      </w:pPr>
      <w:r w:rsidRPr="0036584A">
        <w:t>2&gt;</w:t>
      </w:r>
      <w:r w:rsidRPr="0036584A">
        <w:tab/>
        <w:t>perform the unified access control procedure as specified in 5.3.14 using the selected Access Category and one or more Access Identities provided by upper layers;</w:t>
      </w:r>
    </w:p>
    <w:p w14:paraId="4D951B68" w14:textId="77777777" w:rsidR="00394471" w:rsidRPr="0036584A" w:rsidRDefault="00394471" w:rsidP="00394471">
      <w:pPr>
        <w:pStyle w:val="B3"/>
      </w:pPr>
      <w:r w:rsidRPr="0036584A">
        <w:t>3&gt;</w:t>
      </w:r>
      <w:r w:rsidRPr="0036584A">
        <w:tab/>
        <w:t>if the access attempt is barred, the procedure ends;</w:t>
      </w:r>
    </w:p>
    <w:p w14:paraId="6C494D87" w14:textId="77777777" w:rsidR="00394471" w:rsidRPr="0036584A" w:rsidRDefault="00394471" w:rsidP="00394471">
      <w:pPr>
        <w:pStyle w:val="B1"/>
      </w:pPr>
      <w:r w:rsidRPr="0036584A">
        <w:t>1&gt;</w:t>
      </w:r>
      <w:r w:rsidRPr="0036584A">
        <w:tab/>
        <w:t>else if the resumption of the RRC connection is triggered by upper layers:</w:t>
      </w:r>
    </w:p>
    <w:p w14:paraId="533031B2" w14:textId="77777777" w:rsidR="00394471" w:rsidRPr="0036584A" w:rsidRDefault="00394471" w:rsidP="00394471">
      <w:pPr>
        <w:pStyle w:val="B2"/>
      </w:pPr>
      <w:r w:rsidRPr="0036584A">
        <w:t>2&gt;</w:t>
      </w:r>
      <w:r w:rsidRPr="0036584A">
        <w:tab/>
        <w:t>if the upper layers provide an Access Category and one or more Access Identities:</w:t>
      </w:r>
    </w:p>
    <w:p w14:paraId="7AEF6B07" w14:textId="77777777" w:rsidR="00394471" w:rsidRPr="0036584A" w:rsidRDefault="00394471" w:rsidP="00394471">
      <w:pPr>
        <w:pStyle w:val="B3"/>
      </w:pPr>
      <w:r w:rsidRPr="0036584A">
        <w:t>3&gt;</w:t>
      </w:r>
      <w:r w:rsidRPr="0036584A">
        <w:tab/>
        <w:t>perform the unified access control procedure as specified in 5.3.14 using the Access Category and Access Identities provided by upper layers;</w:t>
      </w:r>
    </w:p>
    <w:p w14:paraId="4DE9E4ED" w14:textId="77777777" w:rsidR="00394471" w:rsidRPr="0036584A" w:rsidRDefault="00394471" w:rsidP="00394471">
      <w:pPr>
        <w:pStyle w:val="B4"/>
      </w:pPr>
      <w:r w:rsidRPr="0036584A">
        <w:t>4&gt;</w:t>
      </w:r>
      <w:r w:rsidRPr="0036584A">
        <w:tab/>
        <w:t>if the access attempt is barred, the procedure ends;</w:t>
      </w:r>
    </w:p>
    <w:p w14:paraId="14CF893A" w14:textId="77777777" w:rsidR="008129B7" w:rsidRPr="0036584A" w:rsidRDefault="008129B7" w:rsidP="008129B7">
      <w:pPr>
        <w:pStyle w:val="B2"/>
      </w:pPr>
      <w:r w:rsidRPr="0036584A">
        <w:t>2&gt;</w:t>
      </w:r>
      <w:r w:rsidRPr="0036584A">
        <w:tab/>
        <w:t>if the upper layers provide NSAG information and one or more S-NSSAI(s) triggering the access attempt (TS 23.501 [32] and TS 24.501 [23]):</w:t>
      </w:r>
    </w:p>
    <w:p w14:paraId="78D040C5" w14:textId="1D2B7B73" w:rsidR="008129B7" w:rsidRPr="0036584A" w:rsidRDefault="008129B7" w:rsidP="008129B7">
      <w:pPr>
        <w:pStyle w:val="B3"/>
      </w:pPr>
      <w:r w:rsidRPr="0036584A">
        <w:t>3&gt;</w:t>
      </w:r>
      <w:r w:rsidRPr="0036584A">
        <w:tab/>
        <w:t xml:space="preserve">apply the NSAG with highest NSAG priority among the NSAGs that are included in </w:t>
      </w:r>
      <w:r w:rsidRPr="0036584A">
        <w:rPr>
          <w:i/>
          <w:iCs/>
        </w:rPr>
        <w:t xml:space="preserve">SIB1 </w:t>
      </w:r>
      <w:r w:rsidRPr="0036584A">
        <w:rPr>
          <w:iCs/>
        </w:rPr>
        <w:t>(</w:t>
      </w:r>
      <w:r w:rsidRPr="0036584A">
        <w:t>i.e., in</w:t>
      </w:r>
      <w:r w:rsidRPr="0036584A">
        <w:rPr>
          <w:i/>
          <w:iCs/>
        </w:rPr>
        <w:t xml:space="preserve"> </w:t>
      </w:r>
      <w:proofErr w:type="spellStart"/>
      <w:r w:rsidRPr="0036584A">
        <w:rPr>
          <w:i/>
          <w:iCs/>
        </w:rPr>
        <w:t>FeatureCombination</w:t>
      </w:r>
      <w:proofErr w:type="spellEnd"/>
      <w:r w:rsidRPr="0036584A">
        <w:rPr>
          <w:i/>
          <w:iCs/>
        </w:rPr>
        <w:t xml:space="preserve"> </w:t>
      </w:r>
      <w:r w:rsidRPr="0036584A">
        <w:t>and</w:t>
      </w:r>
      <w:r w:rsidR="00A26868" w:rsidRPr="0036584A">
        <w:rPr>
          <w:iCs/>
        </w:rPr>
        <w:t>/or</w:t>
      </w:r>
      <w:r w:rsidRPr="0036584A">
        <w:t xml:space="preserve"> in </w:t>
      </w:r>
      <w:r w:rsidRPr="0036584A">
        <w:rPr>
          <w:i/>
          <w:iCs/>
        </w:rPr>
        <w:t>RA-</w:t>
      </w:r>
      <w:proofErr w:type="spellStart"/>
      <w:r w:rsidRPr="0036584A">
        <w:rPr>
          <w:i/>
          <w:iCs/>
        </w:rPr>
        <w:t>PrioritizationSliceInfo</w:t>
      </w:r>
      <w:proofErr w:type="spellEnd"/>
      <w:r w:rsidRPr="0036584A">
        <w:rPr>
          <w:iCs/>
        </w:rPr>
        <w:t>), and that are</w:t>
      </w:r>
      <w:r w:rsidRPr="0036584A">
        <w:t xml:space="preserve"> associated with the S-NSSAI(s) triggering the access attempt, in the </w:t>
      </w:r>
      <w:proofErr w:type="gramStart"/>
      <w:r w:rsidRPr="0036584A">
        <w:t>Random Access</w:t>
      </w:r>
      <w:proofErr w:type="gramEnd"/>
      <w:r w:rsidRPr="0036584A">
        <w:t xml:space="preserve"> procedure (TS 38.321 [3], clause 5.1);</w:t>
      </w:r>
    </w:p>
    <w:p w14:paraId="609189A9" w14:textId="66B463AF" w:rsidR="003B60DC" w:rsidRPr="0036584A" w:rsidRDefault="003B60DC" w:rsidP="005C7FF4">
      <w:pPr>
        <w:pStyle w:val="NO"/>
      </w:pPr>
      <w:bookmarkStart w:id="67" w:name="_Hlk135910411"/>
      <w:r w:rsidRPr="0036584A">
        <w:rPr>
          <w:iCs/>
        </w:rPr>
        <w:t>NOTE</w:t>
      </w:r>
      <w:r w:rsidR="006A02D8" w:rsidRPr="0036584A">
        <w:rPr>
          <w:iCs/>
        </w:rPr>
        <w:t xml:space="preserve"> 0</w:t>
      </w:r>
      <w:r w:rsidRPr="0036584A">
        <w:rPr>
          <w:iCs/>
        </w:rPr>
        <w:t>:</w:t>
      </w:r>
      <w:r w:rsidRPr="0036584A">
        <w:tab/>
      </w:r>
      <w:r w:rsidRPr="0036584A">
        <w:rPr>
          <w:rFonts w:eastAsia="宋体"/>
        </w:rPr>
        <w:t>If there are multiple NSAGs with the same highest NAS-provided NSAG priority identified for access attempt as above</w:t>
      </w:r>
      <w:r w:rsidRPr="0036584A">
        <w:rPr>
          <w:iCs/>
        </w:rPr>
        <w:t>, it</w:t>
      </w:r>
      <w:r w:rsidRPr="0036584A">
        <w:t xml:space="preserve"> is left to UE implementation to select the NSAG to be applied in the </w:t>
      </w:r>
      <w:proofErr w:type="gramStart"/>
      <w:r w:rsidRPr="0036584A">
        <w:t>Random Access</w:t>
      </w:r>
      <w:proofErr w:type="gramEnd"/>
      <w:r w:rsidRPr="0036584A">
        <w:t xml:space="preserve"> procedure</w:t>
      </w:r>
      <w:bookmarkEnd w:id="67"/>
      <w:r w:rsidRPr="0036584A">
        <w:t>.</w:t>
      </w:r>
    </w:p>
    <w:p w14:paraId="1751678E" w14:textId="100BAF3F" w:rsidR="003F33C5" w:rsidRPr="0036584A" w:rsidRDefault="003F33C5" w:rsidP="003F33C5">
      <w:pPr>
        <w:pStyle w:val="B2"/>
      </w:pPr>
      <w:r w:rsidRPr="0036584A">
        <w:t>2&gt;</w:t>
      </w:r>
      <w:r w:rsidRPr="0036584A">
        <w:tab/>
        <w:t xml:space="preserve">if the resumption occurs after release with redirect with </w:t>
      </w:r>
      <w:proofErr w:type="spellStart"/>
      <w:r w:rsidRPr="0036584A">
        <w:rPr>
          <w:i/>
        </w:rPr>
        <w:t>mpsPriorityIndication</w:t>
      </w:r>
      <w:proofErr w:type="spellEnd"/>
      <w:r w:rsidRPr="0036584A">
        <w:t>:</w:t>
      </w:r>
    </w:p>
    <w:p w14:paraId="28FE82D6" w14:textId="6A032F58" w:rsidR="003F33C5" w:rsidRPr="0036584A" w:rsidRDefault="003F33C5" w:rsidP="006A3D85">
      <w:pPr>
        <w:pStyle w:val="B3"/>
      </w:pPr>
      <w:r w:rsidRPr="0036584A">
        <w:t>3&gt;</w:t>
      </w:r>
      <w:r w:rsidRPr="0036584A">
        <w:tab/>
        <w:t xml:space="preserve">set the </w:t>
      </w:r>
      <w:proofErr w:type="spellStart"/>
      <w:r w:rsidRPr="0036584A">
        <w:rPr>
          <w:i/>
          <w:iCs/>
        </w:rPr>
        <w:t>resumeCause</w:t>
      </w:r>
      <w:proofErr w:type="spellEnd"/>
      <w:r w:rsidRPr="0036584A">
        <w:t xml:space="preserve"> to </w:t>
      </w:r>
      <w:proofErr w:type="spellStart"/>
      <w:r w:rsidRPr="0036584A">
        <w:rPr>
          <w:i/>
          <w:iCs/>
        </w:rPr>
        <w:t>mps-PriorityAccess</w:t>
      </w:r>
      <w:proofErr w:type="spellEnd"/>
      <w:r w:rsidRPr="0036584A">
        <w:t>;</w:t>
      </w:r>
    </w:p>
    <w:p w14:paraId="5D71D38C" w14:textId="64CB03AF" w:rsidR="00265C5C" w:rsidRPr="0036584A" w:rsidRDefault="000807E4" w:rsidP="00265C5C">
      <w:pPr>
        <w:pStyle w:val="B2"/>
        <w:rPr>
          <w:rFonts w:eastAsia="宋体"/>
          <w:iCs/>
        </w:rPr>
      </w:pPr>
      <w:r w:rsidRPr="0036584A">
        <w:t>2&gt;</w:t>
      </w:r>
      <w:r w:rsidRPr="0036584A">
        <w:tab/>
      </w:r>
      <w:r w:rsidR="000E6ADE" w:rsidRPr="0036584A">
        <w:t xml:space="preserve">else </w:t>
      </w:r>
      <w:r w:rsidRPr="0036584A">
        <w:t xml:space="preserve">if the resumption of the RRC connection is triggered for activation of preconfigured SRS for positioning available in </w:t>
      </w:r>
      <w:proofErr w:type="spellStart"/>
      <w:r w:rsidRPr="0036584A">
        <w:rPr>
          <w:i/>
          <w:iCs/>
        </w:rPr>
        <w:t>srs-PosRRC-InactiveValidityAreaPreConfigList</w:t>
      </w:r>
      <w:proofErr w:type="spellEnd"/>
      <w:r w:rsidRPr="0036584A">
        <w:t xml:space="preserve"> and if the UE is camped in one of the cells indicated in one of </w:t>
      </w:r>
      <w:proofErr w:type="spellStart"/>
      <w:r w:rsidRPr="0036584A">
        <w:rPr>
          <w:i/>
          <w:iCs/>
        </w:rPr>
        <w:t>srs-PosConfigValidityArea</w:t>
      </w:r>
      <w:proofErr w:type="spellEnd"/>
      <w:r w:rsidR="00265C5C" w:rsidRPr="0036584A">
        <w:rPr>
          <w:rFonts w:eastAsia="宋体"/>
          <w:iCs/>
        </w:rPr>
        <w:t>; or</w:t>
      </w:r>
    </w:p>
    <w:p w14:paraId="6ED92157" w14:textId="77777777" w:rsidR="00265C5C" w:rsidRPr="0036584A" w:rsidRDefault="00265C5C" w:rsidP="003B01CB">
      <w:pPr>
        <w:pStyle w:val="B2"/>
      </w:pPr>
      <w:r w:rsidRPr="0036584A">
        <w:t>2&gt;</w:t>
      </w:r>
      <w:r w:rsidRPr="0036584A">
        <w:tab/>
        <w:t xml:space="preserve">if the resumption of the RRC connection is triggered due to the need for SRS for positioning configuration and no stored </w:t>
      </w:r>
      <w:proofErr w:type="spellStart"/>
      <w:r w:rsidRPr="0036584A">
        <w:rPr>
          <w:i/>
          <w:iCs/>
        </w:rPr>
        <w:t>srs-PosRRC-InactiveValidityAreaPreConfigList</w:t>
      </w:r>
      <w:proofErr w:type="spellEnd"/>
      <w:r w:rsidRPr="0036584A">
        <w:t xml:space="preserve"> for the camped cell exists</w:t>
      </w:r>
      <w:r w:rsidRPr="0036584A">
        <w:rPr>
          <w:rFonts w:eastAsia="宋体"/>
        </w:rPr>
        <w:t>; or</w:t>
      </w:r>
    </w:p>
    <w:p w14:paraId="71806179" w14:textId="35490D33" w:rsidR="000807E4" w:rsidRPr="0036584A" w:rsidRDefault="00265C5C" w:rsidP="000807E4">
      <w:pPr>
        <w:pStyle w:val="B2"/>
      </w:pPr>
      <w:r w:rsidRPr="0036584A">
        <w:rPr>
          <w:rFonts w:eastAsia="宋体"/>
          <w:iCs/>
        </w:rPr>
        <w:t>2&gt;</w:t>
      </w:r>
      <w:r w:rsidRPr="0036584A">
        <w:rPr>
          <w:rFonts w:eastAsia="宋体"/>
          <w:iCs/>
        </w:rPr>
        <w:tab/>
        <w:t xml:space="preserve">if </w:t>
      </w:r>
      <w:r w:rsidRPr="0036584A">
        <w:t>the resumption of the RRC connection is triggered due to</w:t>
      </w:r>
      <w:r w:rsidRPr="0036584A">
        <w:rPr>
          <w:rFonts w:eastAsia="宋体"/>
        </w:rPr>
        <w:t xml:space="preserve"> </w:t>
      </w:r>
      <w:r w:rsidRPr="0036584A">
        <w:t xml:space="preserve">activation of </w:t>
      </w:r>
      <w:r w:rsidRPr="0036584A">
        <w:rPr>
          <w:rFonts w:eastAsia="宋体"/>
        </w:rPr>
        <w:t>non-</w:t>
      </w:r>
      <w:r w:rsidRPr="0036584A">
        <w:t xml:space="preserve">preconfigured SRS for positioning </w:t>
      </w:r>
      <w:r w:rsidRPr="0036584A">
        <w:rPr>
          <w:rFonts w:eastAsia="宋体"/>
        </w:rPr>
        <w:t>with type semi-persistent</w:t>
      </w:r>
      <w:r w:rsidRPr="0036584A">
        <w:t xml:space="preserve"> available in</w:t>
      </w:r>
      <w:r w:rsidRPr="0036584A">
        <w:rPr>
          <w:i/>
          <w:iCs/>
        </w:rPr>
        <w:t xml:space="preserve"> </w:t>
      </w:r>
      <w:proofErr w:type="spellStart"/>
      <w:r w:rsidRPr="0036584A">
        <w:rPr>
          <w:i/>
          <w:iCs/>
        </w:rPr>
        <w:t>srs-PosRRC-InactiveValidityAreaNonPreConfig</w:t>
      </w:r>
      <w:proofErr w:type="spellEnd"/>
      <w:r w:rsidRPr="0036584A">
        <w:t xml:space="preserve"> and if the UE is camped in the cells indicated in </w:t>
      </w:r>
      <w:proofErr w:type="spellStart"/>
      <w:r w:rsidRPr="0036584A">
        <w:rPr>
          <w:i/>
          <w:iCs/>
        </w:rPr>
        <w:t>srs-PosConfigValidityArea</w:t>
      </w:r>
      <w:proofErr w:type="spellEnd"/>
      <w:r w:rsidR="000807E4" w:rsidRPr="0036584A">
        <w:t>:</w:t>
      </w:r>
    </w:p>
    <w:p w14:paraId="65285498" w14:textId="77777777" w:rsidR="000807E4" w:rsidRPr="0036584A" w:rsidRDefault="000807E4" w:rsidP="000807E4">
      <w:pPr>
        <w:pStyle w:val="B3"/>
      </w:pPr>
      <w:r w:rsidRPr="0036584A">
        <w:t>3&gt;</w:t>
      </w:r>
      <w:r w:rsidRPr="0036584A">
        <w:tab/>
        <w:t>if an emergency service is ongoing:</w:t>
      </w:r>
    </w:p>
    <w:p w14:paraId="57422BF3" w14:textId="77777777" w:rsidR="000807E4" w:rsidRPr="0036584A" w:rsidRDefault="000807E4" w:rsidP="000807E4">
      <w:pPr>
        <w:pStyle w:val="B4"/>
      </w:pPr>
      <w:r w:rsidRPr="0036584A">
        <w:lastRenderedPageBreak/>
        <w:t>4&gt;</w:t>
      </w:r>
      <w:r w:rsidRPr="0036584A">
        <w:tab/>
        <w:t>select '2' as the Access Category;</w:t>
      </w:r>
    </w:p>
    <w:p w14:paraId="209CF63A" w14:textId="77777777" w:rsidR="000807E4" w:rsidRPr="0036584A" w:rsidRDefault="000807E4" w:rsidP="000807E4">
      <w:pPr>
        <w:pStyle w:val="B4"/>
        <w:rPr>
          <w:lang w:eastAsia="zh-TW"/>
        </w:rPr>
      </w:pPr>
      <w:r w:rsidRPr="0036584A">
        <w:t>4&gt;</w:t>
      </w:r>
      <w:r w:rsidRPr="0036584A">
        <w:tab/>
        <w:t xml:space="preserve">set the </w:t>
      </w:r>
      <w:proofErr w:type="spellStart"/>
      <w:r w:rsidRPr="0036584A">
        <w:rPr>
          <w:i/>
          <w:iCs/>
        </w:rPr>
        <w:t>resumeCause</w:t>
      </w:r>
      <w:proofErr w:type="spellEnd"/>
      <w:r w:rsidRPr="0036584A">
        <w:rPr>
          <w:lang w:eastAsia="zh-TW"/>
        </w:rPr>
        <w:t xml:space="preserve"> to </w:t>
      </w:r>
      <w:r w:rsidRPr="0036584A">
        <w:rPr>
          <w:i/>
          <w:iCs/>
          <w:lang w:eastAsia="zh-TW"/>
        </w:rPr>
        <w:t>emergency</w:t>
      </w:r>
      <w:r w:rsidRPr="0036584A">
        <w:rPr>
          <w:lang w:eastAsia="zh-TW"/>
        </w:rPr>
        <w:t>;</w:t>
      </w:r>
    </w:p>
    <w:p w14:paraId="409EC698" w14:textId="77777777" w:rsidR="000807E4" w:rsidRPr="0036584A" w:rsidRDefault="000807E4" w:rsidP="000807E4">
      <w:pPr>
        <w:pStyle w:val="B3"/>
      </w:pPr>
      <w:r w:rsidRPr="0036584A">
        <w:t>3&gt;</w:t>
      </w:r>
      <w:r w:rsidRPr="0036584A">
        <w:tab/>
        <w:t>else:</w:t>
      </w:r>
    </w:p>
    <w:p w14:paraId="68E4F79C" w14:textId="77777777" w:rsidR="000807E4" w:rsidRPr="0036584A" w:rsidRDefault="000807E4" w:rsidP="00696D75">
      <w:pPr>
        <w:pStyle w:val="B4"/>
      </w:pPr>
      <w:r w:rsidRPr="0036584A">
        <w:t>4&gt;</w:t>
      </w:r>
      <w:r w:rsidRPr="0036584A">
        <w:tab/>
        <w:t xml:space="preserve">set the </w:t>
      </w:r>
      <w:proofErr w:type="spellStart"/>
      <w:r w:rsidRPr="0036584A">
        <w:rPr>
          <w:i/>
          <w:iCs/>
        </w:rPr>
        <w:t>resumeCause</w:t>
      </w:r>
      <w:proofErr w:type="spellEnd"/>
      <w:r w:rsidRPr="0036584A">
        <w:rPr>
          <w:lang w:eastAsia="zh-TW"/>
        </w:rPr>
        <w:t xml:space="preserve"> to </w:t>
      </w:r>
      <w:proofErr w:type="spellStart"/>
      <w:r w:rsidRPr="0036584A">
        <w:rPr>
          <w:i/>
          <w:iCs/>
          <w:lang w:eastAsia="zh-TW"/>
        </w:rPr>
        <w:t>srs-PosConfigOrActivationReq</w:t>
      </w:r>
      <w:proofErr w:type="spellEnd"/>
      <w:r w:rsidRPr="0036584A">
        <w:t>;</w:t>
      </w:r>
    </w:p>
    <w:p w14:paraId="51302114" w14:textId="77777777" w:rsidR="000E6ADE" w:rsidRPr="0036584A" w:rsidRDefault="000E6ADE" w:rsidP="000E6ADE">
      <w:pPr>
        <w:pStyle w:val="B2"/>
      </w:pPr>
      <w:r w:rsidRPr="0036584A">
        <w:t>2&gt;</w:t>
      </w:r>
      <w:r w:rsidRPr="0036584A">
        <w:tab/>
        <w:t>else:</w:t>
      </w:r>
    </w:p>
    <w:p w14:paraId="3E71CA6B" w14:textId="77777777" w:rsidR="000E6ADE" w:rsidRPr="0036584A" w:rsidRDefault="000E6ADE" w:rsidP="000E6ADE">
      <w:pPr>
        <w:pStyle w:val="B3"/>
      </w:pPr>
      <w:r w:rsidRPr="0036584A">
        <w:t>3&gt;</w:t>
      </w:r>
      <w:r w:rsidRPr="0036584A">
        <w:tab/>
        <w:t xml:space="preserve">set the </w:t>
      </w:r>
      <w:proofErr w:type="spellStart"/>
      <w:r w:rsidRPr="0036584A">
        <w:rPr>
          <w:i/>
        </w:rPr>
        <w:t>resumeCause</w:t>
      </w:r>
      <w:proofErr w:type="spellEnd"/>
      <w:r w:rsidRPr="0036584A">
        <w:t xml:space="preserve"> in accordance with the information received from upper layers;</w:t>
      </w:r>
    </w:p>
    <w:p w14:paraId="210404CA" w14:textId="09504EA0" w:rsidR="00394471" w:rsidRPr="0036584A" w:rsidRDefault="00394471" w:rsidP="000807E4">
      <w:pPr>
        <w:pStyle w:val="B1"/>
      </w:pPr>
      <w:r w:rsidRPr="0036584A">
        <w:t>1&gt;</w:t>
      </w:r>
      <w:r w:rsidRPr="0036584A">
        <w:tab/>
        <w:t>else if the resumption of the RRC connection is triggered due to an RNA update as specified in 5.3.13.8:</w:t>
      </w:r>
    </w:p>
    <w:p w14:paraId="32388BE1" w14:textId="77777777" w:rsidR="00394471" w:rsidRPr="0036584A" w:rsidRDefault="00394471" w:rsidP="00394471">
      <w:pPr>
        <w:pStyle w:val="B2"/>
      </w:pPr>
      <w:r w:rsidRPr="0036584A">
        <w:t>2&gt;</w:t>
      </w:r>
      <w:r w:rsidRPr="0036584A">
        <w:tab/>
        <w:t>if an emergency service is ongoing:</w:t>
      </w:r>
    </w:p>
    <w:p w14:paraId="3E5B100E" w14:textId="222A0A6F" w:rsidR="00394471" w:rsidRPr="0036584A" w:rsidRDefault="00394471" w:rsidP="00394471">
      <w:pPr>
        <w:pStyle w:val="NO"/>
      </w:pPr>
      <w:r w:rsidRPr="0036584A">
        <w:t>NOTE</w:t>
      </w:r>
      <w:r w:rsidR="00CD4D14" w:rsidRPr="0036584A">
        <w:t xml:space="preserve"> 1</w:t>
      </w:r>
      <w:r w:rsidRPr="0036584A">
        <w:t>:</w:t>
      </w:r>
      <w:r w:rsidRPr="0036584A">
        <w:tab/>
        <w:t>How the RRC layer in the UE is aware of an ongoing emergency service is up to UE implementation.</w:t>
      </w:r>
    </w:p>
    <w:p w14:paraId="4683B058" w14:textId="77777777" w:rsidR="00394471" w:rsidRPr="0036584A" w:rsidRDefault="00394471" w:rsidP="00394471">
      <w:pPr>
        <w:pStyle w:val="B3"/>
      </w:pPr>
      <w:r w:rsidRPr="0036584A">
        <w:t>3&gt;</w:t>
      </w:r>
      <w:r w:rsidRPr="0036584A">
        <w:tab/>
        <w:t>select '2' as the Access Category;</w:t>
      </w:r>
    </w:p>
    <w:p w14:paraId="4510EFD8" w14:textId="77777777" w:rsidR="00394471" w:rsidRPr="0036584A" w:rsidRDefault="00394471" w:rsidP="00394471">
      <w:pPr>
        <w:pStyle w:val="B3"/>
        <w:rPr>
          <w:lang w:eastAsia="zh-TW"/>
        </w:rPr>
      </w:pPr>
      <w:r w:rsidRPr="0036584A">
        <w:t>3&gt;</w:t>
      </w:r>
      <w:r w:rsidRPr="0036584A">
        <w:tab/>
        <w:t xml:space="preserve">set the </w:t>
      </w:r>
      <w:proofErr w:type="spellStart"/>
      <w:r w:rsidRPr="0036584A">
        <w:rPr>
          <w:i/>
        </w:rPr>
        <w:t>resumeCause</w:t>
      </w:r>
      <w:proofErr w:type="spellEnd"/>
      <w:r w:rsidRPr="0036584A">
        <w:rPr>
          <w:lang w:eastAsia="zh-TW"/>
        </w:rPr>
        <w:t xml:space="preserve"> to </w:t>
      </w:r>
      <w:r w:rsidRPr="0036584A">
        <w:rPr>
          <w:i/>
          <w:lang w:eastAsia="zh-TW"/>
        </w:rPr>
        <w:t>emergency</w:t>
      </w:r>
      <w:r w:rsidRPr="0036584A">
        <w:rPr>
          <w:lang w:eastAsia="zh-TW"/>
        </w:rPr>
        <w:t>;</w:t>
      </w:r>
    </w:p>
    <w:p w14:paraId="35CDFD13" w14:textId="77777777" w:rsidR="00394471" w:rsidRPr="0036584A" w:rsidRDefault="00394471" w:rsidP="00394471">
      <w:pPr>
        <w:pStyle w:val="B2"/>
      </w:pPr>
      <w:r w:rsidRPr="0036584A">
        <w:t>2&gt;</w:t>
      </w:r>
      <w:r w:rsidRPr="0036584A">
        <w:tab/>
        <w:t>else:</w:t>
      </w:r>
    </w:p>
    <w:p w14:paraId="3A727FF2" w14:textId="77777777" w:rsidR="00394471" w:rsidRPr="0036584A" w:rsidRDefault="00394471" w:rsidP="00394471">
      <w:pPr>
        <w:pStyle w:val="B3"/>
      </w:pPr>
      <w:r w:rsidRPr="0036584A">
        <w:t>3&gt;</w:t>
      </w:r>
      <w:r w:rsidRPr="0036584A">
        <w:tab/>
        <w:t>select '8' as the Access Category;</w:t>
      </w:r>
    </w:p>
    <w:p w14:paraId="55A329AD" w14:textId="77777777" w:rsidR="00394471" w:rsidRPr="0036584A" w:rsidRDefault="00394471" w:rsidP="00394471">
      <w:pPr>
        <w:pStyle w:val="B2"/>
      </w:pPr>
      <w:r w:rsidRPr="0036584A">
        <w:t>2&gt;</w:t>
      </w:r>
      <w:r w:rsidRPr="0036584A">
        <w:tab/>
        <w:t>perform the unified access control procedure as specified in 5.3.14 using the selected Access Category and one or more Access Identities to be applied as specified in TS 24.501 [23];</w:t>
      </w:r>
    </w:p>
    <w:p w14:paraId="6F82A59D" w14:textId="77777777" w:rsidR="00394471" w:rsidRPr="0036584A" w:rsidRDefault="00394471" w:rsidP="00394471">
      <w:pPr>
        <w:pStyle w:val="B3"/>
      </w:pPr>
      <w:r w:rsidRPr="0036584A">
        <w:t>3&gt;</w:t>
      </w:r>
      <w:r w:rsidRPr="0036584A">
        <w:tab/>
        <w:t>if the access attempt is barred:</w:t>
      </w:r>
    </w:p>
    <w:p w14:paraId="02187B17" w14:textId="77777777" w:rsidR="00394471" w:rsidRPr="0036584A" w:rsidRDefault="00394471" w:rsidP="00394471">
      <w:pPr>
        <w:pStyle w:val="B4"/>
      </w:pPr>
      <w:r w:rsidRPr="0036584A">
        <w:t>4&gt;</w:t>
      </w:r>
      <w:r w:rsidRPr="0036584A">
        <w:tab/>
        <w:t xml:space="preserve">set the variable </w:t>
      </w:r>
      <w:proofErr w:type="spellStart"/>
      <w:r w:rsidRPr="0036584A">
        <w:rPr>
          <w:i/>
        </w:rPr>
        <w:t>pendingRNA</w:t>
      </w:r>
      <w:proofErr w:type="spellEnd"/>
      <w:r w:rsidRPr="0036584A">
        <w:rPr>
          <w:i/>
        </w:rPr>
        <w:t>-Update</w:t>
      </w:r>
      <w:r w:rsidRPr="0036584A">
        <w:t xml:space="preserve"> to </w:t>
      </w:r>
      <w:r w:rsidRPr="0036584A">
        <w:rPr>
          <w:i/>
        </w:rPr>
        <w:t>true</w:t>
      </w:r>
      <w:r w:rsidRPr="0036584A">
        <w:t>;</w:t>
      </w:r>
    </w:p>
    <w:p w14:paraId="14AB6E6F" w14:textId="77777777" w:rsidR="008E7A6E" w:rsidRPr="0036584A" w:rsidRDefault="00394471" w:rsidP="008E7A6E">
      <w:pPr>
        <w:pStyle w:val="B4"/>
      </w:pPr>
      <w:r w:rsidRPr="0036584A">
        <w:t>4&gt;</w:t>
      </w:r>
      <w:r w:rsidRPr="0036584A">
        <w:tab/>
        <w:t>the procedure ends;</w:t>
      </w:r>
    </w:p>
    <w:p w14:paraId="5D2524E8" w14:textId="487B9886" w:rsidR="006A275C" w:rsidRPr="0036584A" w:rsidRDefault="008E7A6E" w:rsidP="008E7A6E">
      <w:pPr>
        <w:pStyle w:val="B1"/>
      </w:pPr>
      <w:r w:rsidRPr="0036584A">
        <w:t>1&gt;</w:t>
      </w:r>
      <w:r w:rsidRPr="0036584A">
        <w:tab/>
        <w:t xml:space="preserve">else if </w:t>
      </w:r>
      <w:proofErr w:type="spellStart"/>
      <w:r w:rsidRPr="0036584A">
        <w:rPr>
          <w:i/>
          <w:iCs/>
        </w:rPr>
        <w:t>srs-PosRRC-InactiveValidityArea</w:t>
      </w:r>
      <w:r w:rsidR="006A275C" w:rsidRPr="0036584A">
        <w:rPr>
          <w:i/>
          <w:iCs/>
        </w:rPr>
        <w:t>Pre</w:t>
      </w:r>
      <w:r w:rsidRPr="0036584A">
        <w:rPr>
          <w:i/>
          <w:iCs/>
        </w:rPr>
        <w:t>Config</w:t>
      </w:r>
      <w:r w:rsidR="006A275C" w:rsidRPr="0036584A">
        <w:rPr>
          <w:i/>
          <w:iCs/>
        </w:rPr>
        <w:t>List</w:t>
      </w:r>
      <w:proofErr w:type="spellEnd"/>
      <w:r w:rsidR="006A275C" w:rsidRPr="0036584A">
        <w:t xml:space="preserve"> or </w:t>
      </w:r>
      <w:proofErr w:type="spellStart"/>
      <w:r w:rsidR="006A275C" w:rsidRPr="0036584A">
        <w:rPr>
          <w:i/>
          <w:iCs/>
        </w:rPr>
        <w:t>srs-PosRRC-InactiveValidityAreaNonPreConfig</w:t>
      </w:r>
      <w:proofErr w:type="spellEnd"/>
      <w:r w:rsidRPr="0036584A">
        <w:t xml:space="preserve"> is configured</w:t>
      </w:r>
      <w:r w:rsidR="006A275C" w:rsidRPr="0036584A">
        <w:t>:</w:t>
      </w:r>
    </w:p>
    <w:p w14:paraId="0FB86475" w14:textId="03152B85" w:rsidR="008E7A6E" w:rsidRPr="0036584A" w:rsidRDefault="006A275C" w:rsidP="00220546">
      <w:pPr>
        <w:pStyle w:val="B2"/>
      </w:pPr>
      <w:r w:rsidRPr="0036584A">
        <w:t>2&gt;</w:t>
      </w:r>
      <w:r w:rsidRPr="0036584A">
        <w:tab/>
        <w:t xml:space="preserve">if </w:t>
      </w:r>
      <w:r w:rsidR="008E7A6E" w:rsidRPr="0036584A">
        <w:t>the resumption of the RRC connection is triggered due to cell reselection</w:t>
      </w:r>
      <w:r w:rsidRPr="0036584A">
        <w:t xml:space="preserve"> as specified in clause 5.3.13.6</w:t>
      </w:r>
      <w:r w:rsidR="00265C5C" w:rsidRPr="0036584A">
        <w:t>:</w:t>
      </w:r>
    </w:p>
    <w:p w14:paraId="11A405C9" w14:textId="77777777" w:rsidR="00A82FB2" w:rsidRPr="0036584A" w:rsidRDefault="00A82FB2" w:rsidP="00A82FB2">
      <w:pPr>
        <w:pStyle w:val="B3"/>
      </w:pPr>
      <w:r w:rsidRPr="0036584A">
        <w:t>3&gt;</w:t>
      </w:r>
      <w:r w:rsidRPr="0036584A">
        <w:tab/>
        <w:t>if an emergency service is ongoing:</w:t>
      </w:r>
    </w:p>
    <w:p w14:paraId="5C7E9D6D" w14:textId="77777777" w:rsidR="00A82FB2" w:rsidRPr="0036584A" w:rsidRDefault="00A82FB2" w:rsidP="00A82FB2">
      <w:pPr>
        <w:pStyle w:val="B4"/>
      </w:pPr>
      <w:r w:rsidRPr="0036584A">
        <w:t>4&gt;</w:t>
      </w:r>
      <w:r w:rsidRPr="0036584A">
        <w:tab/>
        <w:t>select '2' as the Access Category;</w:t>
      </w:r>
    </w:p>
    <w:p w14:paraId="006A3B4A" w14:textId="77777777" w:rsidR="00A82FB2" w:rsidRPr="0036584A" w:rsidRDefault="00A82FB2" w:rsidP="00A82FB2">
      <w:pPr>
        <w:pStyle w:val="B4"/>
        <w:rPr>
          <w:lang w:eastAsia="zh-TW"/>
        </w:rPr>
      </w:pPr>
      <w:r w:rsidRPr="0036584A">
        <w:t>4&gt;</w:t>
      </w:r>
      <w:r w:rsidRPr="0036584A">
        <w:tab/>
        <w:t xml:space="preserve">set the </w:t>
      </w:r>
      <w:proofErr w:type="spellStart"/>
      <w:r w:rsidRPr="0036584A">
        <w:rPr>
          <w:i/>
          <w:iCs/>
        </w:rPr>
        <w:t>resumeCause</w:t>
      </w:r>
      <w:proofErr w:type="spellEnd"/>
      <w:r w:rsidRPr="0036584A">
        <w:rPr>
          <w:lang w:eastAsia="zh-TW"/>
        </w:rPr>
        <w:t xml:space="preserve"> to </w:t>
      </w:r>
      <w:r w:rsidRPr="0036584A">
        <w:rPr>
          <w:i/>
          <w:iCs/>
          <w:lang w:eastAsia="zh-TW"/>
        </w:rPr>
        <w:t>emergency</w:t>
      </w:r>
      <w:r w:rsidRPr="0036584A">
        <w:rPr>
          <w:lang w:eastAsia="zh-TW"/>
        </w:rPr>
        <w:t>;</w:t>
      </w:r>
    </w:p>
    <w:p w14:paraId="06712D73" w14:textId="77777777" w:rsidR="00A82FB2" w:rsidRPr="0036584A" w:rsidRDefault="00A82FB2" w:rsidP="00A82FB2">
      <w:pPr>
        <w:pStyle w:val="B3"/>
      </w:pPr>
      <w:r w:rsidRPr="0036584A">
        <w:t>3&gt;</w:t>
      </w:r>
      <w:r w:rsidRPr="0036584A">
        <w:tab/>
        <w:t>else:</w:t>
      </w:r>
    </w:p>
    <w:p w14:paraId="2DA2A2B6" w14:textId="61D33915" w:rsidR="008E7A6E" w:rsidRPr="0036584A" w:rsidRDefault="00A82FB2" w:rsidP="00220546">
      <w:pPr>
        <w:pStyle w:val="B4"/>
      </w:pPr>
      <w:r w:rsidRPr="0036584A">
        <w:lastRenderedPageBreak/>
        <w:t>4</w:t>
      </w:r>
      <w:r w:rsidR="008E7A6E" w:rsidRPr="0036584A">
        <w:t>&gt;</w:t>
      </w:r>
      <w:r w:rsidR="008E7A6E" w:rsidRPr="0036584A">
        <w:tab/>
        <w:t>select '8' as the Access Category;</w:t>
      </w:r>
    </w:p>
    <w:p w14:paraId="0036C8FF" w14:textId="7F41CF10" w:rsidR="00394471" w:rsidRPr="0036584A" w:rsidRDefault="00A82FB2" w:rsidP="00220546">
      <w:pPr>
        <w:pStyle w:val="B4"/>
      </w:pPr>
      <w:r w:rsidRPr="0036584A">
        <w:t>4</w:t>
      </w:r>
      <w:r w:rsidR="008E7A6E" w:rsidRPr="0036584A">
        <w:t>&gt;</w:t>
      </w:r>
      <w:r w:rsidR="008E7A6E" w:rsidRPr="0036584A">
        <w:tab/>
        <w:t xml:space="preserve">set the </w:t>
      </w:r>
      <w:proofErr w:type="spellStart"/>
      <w:r w:rsidR="008E7A6E" w:rsidRPr="0036584A">
        <w:rPr>
          <w:i/>
        </w:rPr>
        <w:t>resumeCause</w:t>
      </w:r>
      <w:proofErr w:type="spellEnd"/>
      <w:r w:rsidR="008E7A6E" w:rsidRPr="0036584A">
        <w:rPr>
          <w:lang w:eastAsia="zh-TW"/>
        </w:rPr>
        <w:t xml:space="preserve"> to </w:t>
      </w:r>
      <w:proofErr w:type="spellStart"/>
      <w:r w:rsidR="008E7A6E" w:rsidRPr="0036584A">
        <w:rPr>
          <w:i/>
          <w:lang w:eastAsia="zh-TW"/>
        </w:rPr>
        <w:t>srs-PosConfigOrActivationReq</w:t>
      </w:r>
      <w:proofErr w:type="spellEnd"/>
      <w:r w:rsidR="008E7A6E" w:rsidRPr="0036584A">
        <w:t>;</w:t>
      </w:r>
    </w:p>
    <w:p w14:paraId="6A6BD4E0" w14:textId="743750FC" w:rsidR="00CD4D14" w:rsidRPr="0036584A" w:rsidRDefault="00CD4D14" w:rsidP="00CD4D14">
      <w:pPr>
        <w:pStyle w:val="NO"/>
        <w:rPr>
          <w:rFonts w:eastAsia="等线"/>
        </w:rPr>
      </w:pPr>
      <w:r w:rsidRPr="0036584A">
        <w:rPr>
          <w:rFonts w:eastAsia="等线"/>
        </w:rPr>
        <w:t>NOTE 2:</w:t>
      </w:r>
      <w:r w:rsidRPr="0036584A">
        <w:rPr>
          <w:rFonts w:eastAsia="等线"/>
        </w:rPr>
        <w:tab/>
        <w:t xml:space="preserve">In case the </w:t>
      </w:r>
      <w:r w:rsidRPr="0036584A">
        <w:t xml:space="preserve">L2 U2N Relay UE initiates RRC connection resume </w:t>
      </w:r>
      <w:r w:rsidR="008A2A82" w:rsidRPr="0036584A">
        <w:t xml:space="preserve">triggered </w:t>
      </w:r>
      <w:r w:rsidR="006A02D8" w:rsidRPr="0036584A">
        <w:t xml:space="preserve">either </w:t>
      </w:r>
      <w:r w:rsidR="008A2A82" w:rsidRPr="0036584A">
        <w:t xml:space="preserve">by reception of </w:t>
      </w:r>
      <w:r w:rsidR="008A2A82" w:rsidRPr="0036584A">
        <w:rPr>
          <w:rFonts w:eastAsia="宋体"/>
        </w:rPr>
        <w:t xml:space="preserve">message from a L2 U2N Remote UE </w:t>
      </w:r>
      <w:r w:rsidR="00147E6B" w:rsidRPr="0036584A">
        <w:t>or from a child UE</w:t>
      </w:r>
      <w:r w:rsidR="00147E6B" w:rsidRPr="0036584A">
        <w:rPr>
          <w:rFonts w:eastAsia="宋体"/>
        </w:rPr>
        <w:t xml:space="preserve"> </w:t>
      </w:r>
      <w:r w:rsidR="008A2A82" w:rsidRPr="0036584A">
        <w:rPr>
          <w:rFonts w:eastAsia="宋体"/>
        </w:rPr>
        <w:t>via SL-RLC0</w:t>
      </w:r>
      <w:r w:rsidR="008A2A82" w:rsidRPr="0036584A">
        <w:t xml:space="preserve"> or SL-RLC1</w:t>
      </w:r>
      <w:r w:rsidRPr="0036584A">
        <w:t xml:space="preserve"> as specified in 5.3.13.1a</w:t>
      </w:r>
      <w:r w:rsidR="006A02D8" w:rsidRPr="0036584A">
        <w:t xml:space="preserve">, or by reception of the </w:t>
      </w:r>
      <w:proofErr w:type="spellStart"/>
      <w:r w:rsidR="006A02D8" w:rsidRPr="0036584A">
        <w:rPr>
          <w:i/>
          <w:iCs/>
        </w:rPr>
        <w:t>RemoteUEInformationSidelink</w:t>
      </w:r>
      <w:proofErr w:type="spellEnd"/>
      <w:r w:rsidR="006A02D8" w:rsidRPr="0036584A">
        <w:t xml:space="preserve"> message containing the </w:t>
      </w:r>
      <w:proofErr w:type="spellStart"/>
      <w:r w:rsidR="006A02D8" w:rsidRPr="0036584A">
        <w:rPr>
          <w:i/>
          <w:iCs/>
        </w:rPr>
        <w:t>connectionForMP</w:t>
      </w:r>
      <w:proofErr w:type="spellEnd"/>
      <w:r w:rsidR="006A02D8" w:rsidRPr="0036584A">
        <w:t xml:space="preserve"> as specified in 5.3.13.1a</w:t>
      </w:r>
      <w:r w:rsidRPr="0036584A">
        <w:t xml:space="preserve">, the L2 U2N Relay UE sets the </w:t>
      </w:r>
      <w:proofErr w:type="spellStart"/>
      <w:r w:rsidRPr="0036584A">
        <w:rPr>
          <w:i/>
        </w:rPr>
        <w:t>resumeCause</w:t>
      </w:r>
      <w:proofErr w:type="spellEnd"/>
      <w:r w:rsidRPr="0036584A">
        <w:t xml:space="preserve"> by implementation</w:t>
      </w:r>
      <w:r w:rsidR="008A2A82" w:rsidRPr="0036584A">
        <w:t xml:space="preserve">, but it can only set the </w:t>
      </w:r>
      <w:r w:rsidR="008A2A82" w:rsidRPr="0036584A">
        <w:rPr>
          <w:i/>
        </w:rPr>
        <w:t>emergency</w:t>
      </w:r>
      <w:r w:rsidR="008A2A82" w:rsidRPr="0036584A">
        <w:t xml:space="preserve">, </w:t>
      </w:r>
      <w:proofErr w:type="spellStart"/>
      <w:r w:rsidR="008A2A82" w:rsidRPr="0036584A">
        <w:rPr>
          <w:i/>
        </w:rPr>
        <w:t>mps-PriorityAccess</w:t>
      </w:r>
      <w:proofErr w:type="spellEnd"/>
      <w:r w:rsidR="008A2A82" w:rsidRPr="0036584A">
        <w:t xml:space="preserve">, or </w:t>
      </w:r>
      <w:proofErr w:type="spellStart"/>
      <w:r w:rsidR="008A2A82" w:rsidRPr="0036584A">
        <w:rPr>
          <w:i/>
        </w:rPr>
        <w:t>mcs-PriorityAccess</w:t>
      </w:r>
      <w:proofErr w:type="spellEnd"/>
      <w:r w:rsidR="008A2A82" w:rsidRPr="0036584A">
        <w:t xml:space="preserve"> as </w:t>
      </w:r>
      <w:proofErr w:type="spellStart"/>
      <w:r w:rsidR="008A2A82" w:rsidRPr="0036584A">
        <w:rPr>
          <w:i/>
        </w:rPr>
        <w:t>resumeCause</w:t>
      </w:r>
      <w:proofErr w:type="spellEnd"/>
      <w:r w:rsidR="008A2A82" w:rsidRPr="0036584A">
        <w:t>,</w:t>
      </w:r>
      <w:r w:rsidRPr="0036584A">
        <w:t xml:space="preserve"> </w:t>
      </w:r>
      <w:r w:rsidR="008A2A82" w:rsidRPr="0036584A">
        <w:t>i</w:t>
      </w:r>
      <w:r w:rsidRPr="0036584A">
        <w:t xml:space="preserve">f the </w:t>
      </w:r>
      <w:r w:rsidR="008A2A82" w:rsidRPr="0036584A">
        <w:t xml:space="preserve">same </w:t>
      </w:r>
      <w:r w:rsidRPr="0036584A">
        <w:t xml:space="preserve">cause value in the </w:t>
      </w:r>
      <w:r w:rsidRPr="0036584A">
        <w:rPr>
          <w:rFonts w:eastAsia="宋体"/>
        </w:rPr>
        <w:t xml:space="preserve">message received from the L2 U2N Remote UE </w:t>
      </w:r>
      <w:r w:rsidR="00147E6B" w:rsidRPr="0036584A">
        <w:t xml:space="preserve">or from a child UE </w:t>
      </w:r>
      <w:r w:rsidRPr="0036584A">
        <w:rPr>
          <w:rFonts w:eastAsia="宋体"/>
        </w:rPr>
        <w:t>via SL-RLC0</w:t>
      </w:r>
      <w:r w:rsidRPr="0036584A">
        <w:t>.</w:t>
      </w:r>
    </w:p>
    <w:p w14:paraId="50C9957C" w14:textId="77777777" w:rsidR="00394471" w:rsidRPr="0036584A" w:rsidRDefault="00394471" w:rsidP="00394471">
      <w:pPr>
        <w:pStyle w:val="B1"/>
      </w:pPr>
      <w:r w:rsidRPr="0036584A">
        <w:t>1&gt;</w:t>
      </w:r>
      <w:r w:rsidRPr="0036584A">
        <w:tab/>
        <w:t>if the UE is in NE-DC or NR-DC:</w:t>
      </w:r>
    </w:p>
    <w:p w14:paraId="6078A562" w14:textId="77777777" w:rsidR="00394471" w:rsidRPr="0036584A" w:rsidRDefault="00394471" w:rsidP="00394471">
      <w:pPr>
        <w:pStyle w:val="B2"/>
      </w:pPr>
      <w:r w:rsidRPr="0036584A">
        <w:t>2&gt;</w:t>
      </w:r>
      <w:r w:rsidRPr="0036584A">
        <w:tab/>
        <w:t>if the UE does not support maintaining SCG configuration upon connection resumption:</w:t>
      </w:r>
    </w:p>
    <w:p w14:paraId="0F6D8D67" w14:textId="77777777" w:rsidR="00394471" w:rsidRPr="0036584A" w:rsidRDefault="00394471" w:rsidP="00394471">
      <w:pPr>
        <w:pStyle w:val="B3"/>
      </w:pPr>
      <w:r w:rsidRPr="0036584A">
        <w:t>3&gt;</w:t>
      </w:r>
      <w:r w:rsidRPr="0036584A">
        <w:tab/>
        <w:t>release the MR-DC related configurations (i.e., as specified in 5.3.5.10) from the UE Inactive AS context, if stored;</w:t>
      </w:r>
    </w:p>
    <w:p w14:paraId="78D65200" w14:textId="77777777" w:rsidR="00394471" w:rsidRPr="0036584A" w:rsidRDefault="00394471" w:rsidP="00394471">
      <w:pPr>
        <w:pStyle w:val="B1"/>
      </w:pPr>
      <w:r w:rsidRPr="0036584A">
        <w:t>1&gt;</w:t>
      </w:r>
      <w:r w:rsidRPr="0036584A">
        <w:tab/>
        <w:t xml:space="preserve">if the UE does not support maintaining the MCG </w:t>
      </w:r>
      <w:proofErr w:type="spellStart"/>
      <w:r w:rsidRPr="0036584A">
        <w:t>SCell</w:t>
      </w:r>
      <w:proofErr w:type="spellEnd"/>
      <w:r w:rsidRPr="0036584A">
        <w:t xml:space="preserve"> configurations upon connection resumption:</w:t>
      </w:r>
    </w:p>
    <w:p w14:paraId="5114C2EF" w14:textId="77777777" w:rsidR="00394471" w:rsidRPr="0036584A" w:rsidRDefault="00394471" w:rsidP="00394471">
      <w:pPr>
        <w:pStyle w:val="B2"/>
      </w:pPr>
      <w:r w:rsidRPr="0036584A">
        <w:t>2&gt;</w:t>
      </w:r>
      <w:r w:rsidRPr="0036584A">
        <w:tab/>
        <w:t xml:space="preserve">release the MCG </w:t>
      </w:r>
      <w:proofErr w:type="spellStart"/>
      <w:r w:rsidRPr="0036584A">
        <w:t>SCell</w:t>
      </w:r>
      <w:proofErr w:type="spellEnd"/>
      <w:r w:rsidRPr="0036584A">
        <w:t>(s) from the UE Inactive AS context, if stored;</w:t>
      </w:r>
    </w:p>
    <w:p w14:paraId="57C47B36" w14:textId="0A3E0CF2" w:rsidR="00CD4D14" w:rsidRPr="0036584A" w:rsidRDefault="00CD4D14" w:rsidP="00CD4D14">
      <w:pPr>
        <w:pStyle w:val="B1"/>
      </w:pPr>
      <w:r w:rsidRPr="0036584A">
        <w:t>1&gt;</w:t>
      </w:r>
      <w:r w:rsidRPr="0036584A">
        <w:tab/>
        <w:t xml:space="preserve">if the UE is </w:t>
      </w:r>
      <w:r w:rsidR="008A2A82" w:rsidRPr="0036584A">
        <w:t>acting as</w:t>
      </w:r>
      <w:r w:rsidRPr="0036584A">
        <w:t xml:space="preserve"> L2 U2N Remote UE</w:t>
      </w:r>
      <w:r w:rsidR="00147E6B" w:rsidRPr="0036584A">
        <w:t xml:space="preserve"> or is acting as L2 Intermediate U2N Relay UE</w:t>
      </w:r>
      <w:r w:rsidRPr="0036584A">
        <w:t>:</w:t>
      </w:r>
    </w:p>
    <w:p w14:paraId="7013FD5E" w14:textId="77777777" w:rsidR="00BD7E37" w:rsidRPr="0036584A" w:rsidRDefault="00BD7E37" w:rsidP="00CD4D14">
      <w:pPr>
        <w:pStyle w:val="B2"/>
        <w:rPr>
          <w:rFonts w:eastAsia="等线"/>
        </w:rPr>
      </w:pPr>
      <w:r w:rsidRPr="0036584A">
        <w:rPr>
          <w:rFonts w:eastAsia="等线"/>
        </w:rPr>
        <w:t>2&gt;</w:t>
      </w:r>
      <w:r w:rsidRPr="0036584A">
        <w:rPr>
          <w:rFonts w:eastAsia="等线"/>
        </w:rPr>
        <w:tab/>
        <w:t>establish a SRAP entity as specified in TS 38.351 [66], if no SRAP entity has been established;</w:t>
      </w:r>
    </w:p>
    <w:p w14:paraId="27B79BE3" w14:textId="09251E9C" w:rsidR="00CD4D14" w:rsidRPr="0036584A" w:rsidRDefault="00CD4D14" w:rsidP="00CD4D14">
      <w:pPr>
        <w:pStyle w:val="B2"/>
        <w:rPr>
          <w:rFonts w:eastAsia="等线"/>
        </w:rPr>
      </w:pPr>
      <w:r w:rsidRPr="0036584A">
        <w:rPr>
          <w:rFonts w:eastAsia="等线"/>
        </w:rPr>
        <w:t>2&gt;</w:t>
      </w:r>
      <w:r w:rsidRPr="0036584A">
        <w:rPr>
          <w:rFonts w:eastAsia="等线"/>
        </w:rPr>
        <w:tab/>
        <w:t xml:space="preserve">apply the default configuration of SL-RLC1 as defined in </w:t>
      </w:r>
      <w:r w:rsidR="003050BB" w:rsidRPr="0036584A">
        <w:rPr>
          <w:rFonts w:eastAsia="等线"/>
        </w:rPr>
        <w:t>9.2.4</w:t>
      </w:r>
      <w:r w:rsidRPr="0036584A">
        <w:rPr>
          <w:rFonts w:eastAsia="等线"/>
        </w:rPr>
        <w:t xml:space="preserve"> for SRB1;</w:t>
      </w:r>
    </w:p>
    <w:p w14:paraId="49E42210" w14:textId="235B3A91" w:rsidR="00CD4D14" w:rsidRPr="0036584A" w:rsidRDefault="00CD4D14" w:rsidP="00CD4D14">
      <w:pPr>
        <w:pStyle w:val="B2"/>
      </w:pPr>
      <w:r w:rsidRPr="0036584A">
        <w:t>2&gt;</w:t>
      </w:r>
      <w:r w:rsidRPr="0036584A">
        <w:tab/>
        <w:t xml:space="preserve">apply the default PDCP configuration </w:t>
      </w:r>
      <w:r w:rsidR="008A2A82" w:rsidRPr="0036584A">
        <w:t xml:space="preserve">as </w:t>
      </w:r>
      <w:r w:rsidRPr="0036584A">
        <w:t>defined in 9.2.1 for SRB1;</w:t>
      </w:r>
    </w:p>
    <w:p w14:paraId="3CF29736" w14:textId="55B87EAF" w:rsidR="008A2A82" w:rsidRPr="0036584A" w:rsidRDefault="008A2A82" w:rsidP="008A2A82">
      <w:pPr>
        <w:pStyle w:val="B2"/>
      </w:pPr>
      <w:r w:rsidRPr="0036584A">
        <w:rPr>
          <w:rFonts w:eastAsia="等线"/>
        </w:rPr>
        <w:t>2&gt;</w:t>
      </w:r>
      <w:r w:rsidRPr="0036584A">
        <w:rPr>
          <w:rFonts w:eastAsia="等线"/>
        </w:rPr>
        <w:tab/>
        <w:t>apply the default configuration of SRAP as defined in 9.2.</w:t>
      </w:r>
      <w:r w:rsidR="0084114E" w:rsidRPr="0036584A">
        <w:rPr>
          <w:rFonts w:eastAsia="等线"/>
        </w:rPr>
        <w:t>5</w:t>
      </w:r>
      <w:r w:rsidRPr="0036584A">
        <w:rPr>
          <w:rFonts w:eastAsia="等线"/>
        </w:rPr>
        <w:t xml:space="preserve"> for SRB1;</w:t>
      </w:r>
    </w:p>
    <w:p w14:paraId="4FFBAE68" w14:textId="2FEC490F" w:rsidR="00CD4D14" w:rsidRPr="0036584A" w:rsidRDefault="00CD4D14" w:rsidP="00CD4D14">
      <w:pPr>
        <w:pStyle w:val="B1"/>
      </w:pPr>
      <w:r w:rsidRPr="0036584A">
        <w:t>1&gt;</w:t>
      </w:r>
      <w:r w:rsidR="008A2A82" w:rsidRPr="0036584A">
        <w:tab/>
      </w:r>
      <w:r w:rsidRPr="0036584A">
        <w:t>else:</w:t>
      </w:r>
    </w:p>
    <w:p w14:paraId="24872B42" w14:textId="450A280E" w:rsidR="00394471" w:rsidRPr="0036584A" w:rsidRDefault="00CD4D14" w:rsidP="000830BB">
      <w:pPr>
        <w:pStyle w:val="B2"/>
      </w:pPr>
      <w:r w:rsidRPr="0036584A">
        <w:t>2</w:t>
      </w:r>
      <w:r w:rsidR="00394471" w:rsidRPr="0036584A">
        <w:t>&gt;</w:t>
      </w:r>
      <w:r w:rsidR="00394471" w:rsidRPr="0036584A">
        <w:tab/>
        <w:t xml:space="preserve">apply the default L1 parameter values as specified in corresponding physical layer specifications, except for the parameters for which values are provided in </w:t>
      </w:r>
      <w:r w:rsidR="00394471" w:rsidRPr="0036584A">
        <w:rPr>
          <w:i/>
        </w:rPr>
        <w:t>SIB1</w:t>
      </w:r>
      <w:r w:rsidR="00394471" w:rsidRPr="0036584A">
        <w:t>;</w:t>
      </w:r>
    </w:p>
    <w:p w14:paraId="7093540C" w14:textId="31AF89D6" w:rsidR="00394471" w:rsidRPr="0036584A" w:rsidRDefault="00CD4D14" w:rsidP="000830BB">
      <w:pPr>
        <w:pStyle w:val="B2"/>
      </w:pPr>
      <w:r w:rsidRPr="0036584A">
        <w:t>2</w:t>
      </w:r>
      <w:r w:rsidR="00394471" w:rsidRPr="0036584A">
        <w:t>&gt;</w:t>
      </w:r>
      <w:r w:rsidR="00394471" w:rsidRPr="0036584A">
        <w:tab/>
        <w:t>apply the default SRB1 configuration as specified in 9.2.1;</w:t>
      </w:r>
    </w:p>
    <w:p w14:paraId="5F0C3EBA" w14:textId="3647AE09" w:rsidR="00394471" w:rsidRPr="0036584A" w:rsidRDefault="00CD4D14" w:rsidP="000830BB">
      <w:pPr>
        <w:pStyle w:val="B2"/>
      </w:pPr>
      <w:r w:rsidRPr="0036584A">
        <w:t>2</w:t>
      </w:r>
      <w:r w:rsidR="00394471" w:rsidRPr="0036584A">
        <w:t>&gt;</w:t>
      </w:r>
      <w:r w:rsidR="00394471" w:rsidRPr="0036584A">
        <w:tab/>
        <w:t>apply the default MAC Cell Group configuration as specified in 9.2.2;</w:t>
      </w:r>
    </w:p>
    <w:p w14:paraId="73CF54D6" w14:textId="77777777" w:rsidR="00394471" w:rsidRPr="0036584A" w:rsidRDefault="00394471" w:rsidP="00394471">
      <w:pPr>
        <w:pStyle w:val="B1"/>
      </w:pPr>
      <w:r w:rsidRPr="0036584A">
        <w:t>1&gt;</w:t>
      </w:r>
      <w:r w:rsidRPr="0036584A">
        <w:tab/>
        <w:t xml:space="preserve">release </w:t>
      </w:r>
      <w:proofErr w:type="spellStart"/>
      <w:r w:rsidRPr="0036584A">
        <w:rPr>
          <w:i/>
        </w:rPr>
        <w:t>delayBudgetReportingConfig</w:t>
      </w:r>
      <w:proofErr w:type="spellEnd"/>
      <w:r w:rsidRPr="0036584A">
        <w:rPr>
          <w:i/>
        </w:rPr>
        <w:t xml:space="preserve"> </w:t>
      </w:r>
      <w:r w:rsidRPr="0036584A">
        <w:t>from the UE Inactive AS context, if stored;</w:t>
      </w:r>
    </w:p>
    <w:p w14:paraId="73F68BD4" w14:textId="77777777" w:rsidR="00394471" w:rsidRPr="0036584A" w:rsidRDefault="00394471" w:rsidP="00394471">
      <w:pPr>
        <w:pStyle w:val="B1"/>
      </w:pPr>
      <w:r w:rsidRPr="0036584A">
        <w:t>1&gt;</w:t>
      </w:r>
      <w:r w:rsidRPr="0036584A">
        <w:tab/>
        <w:t>stop timer T342, if running;</w:t>
      </w:r>
    </w:p>
    <w:p w14:paraId="545F280B" w14:textId="77777777" w:rsidR="00394471" w:rsidRPr="0036584A" w:rsidRDefault="00394471" w:rsidP="00394471">
      <w:pPr>
        <w:pStyle w:val="B1"/>
      </w:pPr>
      <w:r w:rsidRPr="0036584A">
        <w:t>1&gt;</w:t>
      </w:r>
      <w:r w:rsidRPr="0036584A">
        <w:tab/>
        <w:t xml:space="preserve">release </w:t>
      </w:r>
      <w:proofErr w:type="spellStart"/>
      <w:r w:rsidRPr="0036584A">
        <w:rPr>
          <w:i/>
        </w:rPr>
        <w:t>overheatingAssistanceConfig</w:t>
      </w:r>
      <w:proofErr w:type="spellEnd"/>
      <w:r w:rsidRPr="0036584A">
        <w:rPr>
          <w:i/>
        </w:rPr>
        <w:t xml:space="preserve"> </w:t>
      </w:r>
      <w:r w:rsidRPr="0036584A">
        <w:t>from the UE Inactive AS context, if stored;</w:t>
      </w:r>
    </w:p>
    <w:p w14:paraId="61901AB7" w14:textId="77777777" w:rsidR="00394471" w:rsidRPr="0036584A" w:rsidRDefault="00394471" w:rsidP="00394471">
      <w:pPr>
        <w:pStyle w:val="B1"/>
      </w:pPr>
      <w:r w:rsidRPr="0036584A">
        <w:t>1&gt;</w:t>
      </w:r>
      <w:r w:rsidRPr="0036584A">
        <w:tab/>
        <w:t>stop timer T345, if running;</w:t>
      </w:r>
    </w:p>
    <w:p w14:paraId="705DCDD2" w14:textId="77777777" w:rsidR="00394471" w:rsidRPr="0036584A" w:rsidRDefault="00394471" w:rsidP="00394471">
      <w:pPr>
        <w:pStyle w:val="B1"/>
      </w:pPr>
      <w:r w:rsidRPr="0036584A">
        <w:t>1&gt;</w:t>
      </w:r>
      <w:r w:rsidRPr="0036584A">
        <w:tab/>
        <w:t xml:space="preserve">release </w:t>
      </w:r>
      <w:proofErr w:type="spellStart"/>
      <w:r w:rsidRPr="0036584A">
        <w:rPr>
          <w:i/>
        </w:rPr>
        <w:t>idc-AssistanceConfig</w:t>
      </w:r>
      <w:proofErr w:type="spellEnd"/>
      <w:r w:rsidRPr="0036584A">
        <w:rPr>
          <w:i/>
        </w:rPr>
        <w:t xml:space="preserve"> </w:t>
      </w:r>
      <w:r w:rsidRPr="0036584A">
        <w:t>from the UE Inactive AS context, if stored;</w:t>
      </w:r>
    </w:p>
    <w:p w14:paraId="59ADEE58" w14:textId="77777777" w:rsidR="00394471" w:rsidRPr="0036584A" w:rsidRDefault="00394471" w:rsidP="00394471">
      <w:pPr>
        <w:pStyle w:val="B1"/>
      </w:pPr>
      <w:r w:rsidRPr="0036584A">
        <w:lastRenderedPageBreak/>
        <w:t>1&gt;</w:t>
      </w:r>
      <w:r w:rsidRPr="0036584A">
        <w:tab/>
        <w:t xml:space="preserve">release </w:t>
      </w:r>
      <w:proofErr w:type="spellStart"/>
      <w:r w:rsidRPr="0036584A">
        <w:rPr>
          <w:i/>
        </w:rPr>
        <w:t>drx-PreferenceConfig</w:t>
      </w:r>
      <w:proofErr w:type="spellEnd"/>
      <w:r w:rsidRPr="0036584A">
        <w:t xml:space="preserve"> for all configured cell groups from the UE Inactive AS context, if stored;</w:t>
      </w:r>
    </w:p>
    <w:p w14:paraId="009D85F5" w14:textId="77777777" w:rsidR="00394471" w:rsidRPr="0036584A" w:rsidRDefault="00394471" w:rsidP="00394471">
      <w:pPr>
        <w:pStyle w:val="B1"/>
      </w:pPr>
      <w:r w:rsidRPr="0036584A">
        <w:t>1&gt;</w:t>
      </w:r>
      <w:r w:rsidRPr="0036584A">
        <w:tab/>
        <w:t>stop all instances of timer T346a, if running;</w:t>
      </w:r>
    </w:p>
    <w:p w14:paraId="3628AF44" w14:textId="22FBADA1" w:rsidR="00394471" w:rsidRPr="0036584A" w:rsidRDefault="00394471" w:rsidP="00394471">
      <w:pPr>
        <w:pStyle w:val="B1"/>
      </w:pPr>
      <w:r w:rsidRPr="0036584A">
        <w:t>1&gt;</w:t>
      </w:r>
      <w:r w:rsidRPr="0036584A">
        <w:tab/>
        <w:t xml:space="preserve">release </w:t>
      </w:r>
      <w:proofErr w:type="spellStart"/>
      <w:r w:rsidRPr="0036584A">
        <w:rPr>
          <w:i/>
        </w:rPr>
        <w:t>maxBW-PreferenceConfig</w:t>
      </w:r>
      <w:proofErr w:type="spellEnd"/>
      <w:r w:rsidRPr="0036584A">
        <w:t xml:space="preserve"> </w:t>
      </w:r>
      <w:r w:rsidR="001B0D59" w:rsidRPr="0036584A">
        <w:t xml:space="preserve">and </w:t>
      </w:r>
      <w:r w:rsidR="001B0D59" w:rsidRPr="0036584A">
        <w:rPr>
          <w:i/>
        </w:rPr>
        <w:t>maxBW-PreferenceConfigFR2-2</w:t>
      </w:r>
      <w:r w:rsidR="001B0D59" w:rsidRPr="0036584A">
        <w:t xml:space="preserve"> </w:t>
      </w:r>
      <w:r w:rsidRPr="0036584A">
        <w:t>for all configured cell groups from the UE Inactive AS context, if stored;</w:t>
      </w:r>
    </w:p>
    <w:p w14:paraId="51D8A470" w14:textId="77777777" w:rsidR="00394471" w:rsidRPr="0036584A" w:rsidRDefault="00394471" w:rsidP="00394471">
      <w:pPr>
        <w:pStyle w:val="B1"/>
      </w:pPr>
      <w:r w:rsidRPr="0036584A">
        <w:t>1&gt;</w:t>
      </w:r>
      <w:r w:rsidRPr="0036584A">
        <w:tab/>
        <w:t>stop all instances of timer T346b, if running;</w:t>
      </w:r>
    </w:p>
    <w:p w14:paraId="7F292EBB" w14:textId="77777777" w:rsidR="00394471" w:rsidRPr="0036584A" w:rsidRDefault="00394471" w:rsidP="00394471">
      <w:pPr>
        <w:pStyle w:val="B1"/>
      </w:pPr>
      <w:r w:rsidRPr="0036584A">
        <w:t>1&gt;</w:t>
      </w:r>
      <w:r w:rsidRPr="0036584A">
        <w:tab/>
        <w:t xml:space="preserve">release </w:t>
      </w:r>
      <w:proofErr w:type="spellStart"/>
      <w:r w:rsidRPr="0036584A">
        <w:rPr>
          <w:i/>
        </w:rPr>
        <w:t>maxCC-PreferenceConfig</w:t>
      </w:r>
      <w:proofErr w:type="spellEnd"/>
      <w:r w:rsidRPr="0036584A">
        <w:t xml:space="preserve"> for all configured cell groups from the UE Inactive AS context, if stored;</w:t>
      </w:r>
    </w:p>
    <w:p w14:paraId="69F2B82A" w14:textId="77777777" w:rsidR="00394471" w:rsidRPr="0036584A" w:rsidRDefault="00394471" w:rsidP="00394471">
      <w:pPr>
        <w:pStyle w:val="B1"/>
      </w:pPr>
      <w:r w:rsidRPr="0036584A">
        <w:t>1&gt;</w:t>
      </w:r>
      <w:r w:rsidRPr="0036584A">
        <w:tab/>
        <w:t>stop all instances of timer T346c, if running;</w:t>
      </w:r>
    </w:p>
    <w:p w14:paraId="1F900365" w14:textId="67708513" w:rsidR="00394471" w:rsidRPr="0036584A" w:rsidRDefault="00394471" w:rsidP="00394471">
      <w:pPr>
        <w:pStyle w:val="B1"/>
      </w:pPr>
      <w:r w:rsidRPr="0036584A">
        <w:t>1&gt;</w:t>
      </w:r>
      <w:r w:rsidRPr="0036584A">
        <w:tab/>
        <w:t xml:space="preserve">release </w:t>
      </w:r>
      <w:proofErr w:type="spellStart"/>
      <w:r w:rsidRPr="0036584A">
        <w:rPr>
          <w:i/>
        </w:rPr>
        <w:t>maxMIMO-LayerPreferenceConfig</w:t>
      </w:r>
      <w:proofErr w:type="spellEnd"/>
      <w:r w:rsidRPr="0036584A">
        <w:t xml:space="preserve"> </w:t>
      </w:r>
      <w:r w:rsidR="001B0D59" w:rsidRPr="0036584A">
        <w:t xml:space="preserve">and </w:t>
      </w:r>
      <w:r w:rsidR="001B0D59" w:rsidRPr="0036584A">
        <w:rPr>
          <w:i/>
        </w:rPr>
        <w:t xml:space="preserve">maxMIMO-LayerPreferenceConfigFR2-2 </w:t>
      </w:r>
      <w:r w:rsidRPr="0036584A">
        <w:t>for all configured cell groups from the UE Inactive AS context, if stored;</w:t>
      </w:r>
    </w:p>
    <w:p w14:paraId="72DEEEE3" w14:textId="77777777" w:rsidR="00394471" w:rsidRPr="0036584A" w:rsidRDefault="00394471" w:rsidP="00394471">
      <w:pPr>
        <w:pStyle w:val="B1"/>
      </w:pPr>
      <w:r w:rsidRPr="0036584A">
        <w:t>1&gt;</w:t>
      </w:r>
      <w:r w:rsidRPr="0036584A">
        <w:tab/>
        <w:t>stop all instances of timer T346d, if running;</w:t>
      </w:r>
    </w:p>
    <w:p w14:paraId="6D7F7951" w14:textId="65004427" w:rsidR="00394471" w:rsidRPr="0036584A" w:rsidRDefault="00394471" w:rsidP="00394471">
      <w:pPr>
        <w:pStyle w:val="B1"/>
      </w:pPr>
      <w:r w:rsidRPr="0036584A">
        <w:t>1&gt;</w:t>
      </w:r>
      <w:r w:rsidRPr="0036584A">
        <w:tab/>
        <w:t xml:space="preserve">release </w:t>
      </w:r>
      <w:proofErr w:type="spellStart"/>
      <w:r w:rsidRPr="0036584A">
        <w:rPr>
          <w:i/>
        </w:rPr>
        <w:t>minSchedulingOffsetPreferenceConfig</w:t>
      </w:r>
      <w:proofErr w:type="spellEnd"/>
      <w:r w:rsidRPr="0036584A">
        <w:t xml:space="preserve"> </w:t>
      </w:r>
      <w:r w:rsidR="001B0D59" w:rsidRPr="0036584A">
        <w:t xml:space="preserve">and </w:t>
      </w:r>
      <w:proofErr w:type="spellStart"/>
      <w:r w:rsidR="001B0D59" w:rsidRPr="0036584A">
        <w:rPr>
          <w:i/>
        </w:rPr>
        <w:t>minSchedulingOffsetPreferenceConfigExt</w:t>
      </w:r>
      <w:proofErr w:type="spellEnd"/>
      <w:r w:rsidR="001B0D59" w:rsidRPr="0036584A">
        <w:t xml:space="preserve"> </w:t>
      </w:r>
      <w:r w:rsidRPr="0036584A">
        <w:t>for all configured cell groups from the UE Inactive AS context, if stored;</w:t>
      </w:r>
    </w:p>
    <w:p w14:paraId="4E5E0632" w14:textId="77777777" w:rsidR="00394471" w:rsidRPr="0036584A" w:rsidRDefault="00394471" w:rsidP="00394471">
      <w:pPr>
        <w:pStyle w:val="B1"/>
      </w:pPr>
      <w:r w:rsidRPr="0036584A">
        <w:t>1&gt;</w:t>
      </w:r>
      <w:r w:rsidRPr="0036584A">
        <w:tab/>
        <w:t>stop all instances of timer T346e, if running;</w:t>
      </w:r>
    </w:p>
    <w:p w14:paraId="4474DA08" w14:textId="77777777" w:rsidR="00B623BD" w:rsidRPr="0036584A" w:rsidRDefault="00B623BD" w:rsidP="00B623BD">
      <w:pPr>
        <w:pStyle w:val="B1"/>
      </w:pPr>
      <w:r w:rsidRPr="0036584A">
        <w:t>1&gt;</w:t>
      </w:r>
      <w:r w:rsidRPr="0036584A">
        <w:tab/>
        <w:t xml:space="preserve">release </w:t>
      </w:r>
      <w:proofErr w:type="spellStart"/>
      <w:r w:rsidRPr="0036584A">
        <w:rPr>
          <w:rFonts w:eastAsia="等线"/>
          <w:i/>
          <w:iCs/>
        </w:rPr>
        <w:t>rlm-Relaxation</w:t>
      </w:r>
      <w:r w:rsidRPr="0036584A">
        <w:rPr>
          <w:i/>
          <w:iCs/>
        </w:rPr>
        <w:t>ReportingConfig</w:t>
      </w:r>
      <w:proofErr w:type="spellEnd"/>
      <w:r w:rsidRPr="0036584A">
        <w:t xml:space="preserve"> for all configured cell groups from the UE Inactive AS context, if stored;</w:t>
      </w:r>
    </w:p>
    <w:p w14:paraId="51DD38D3" w14:textId="644D2294" w:rsidR="00B623BD" w:rsidRPr="0036584A" w:rsidRDefault="00B623BD" w:rsidP="00B623BD">
      <w:pPr>
        <w:pStyle w:val="B1"/>
      </w:pPr>
      <w:r w:rsidRPr="0036584A">
        <w:t>1&gt;</w:t>
      </w:r>
      <w:r w:rsidRPr="0036584A">
        <w:tab/>
        <w:t xml:space="preserve">stop all instances of timer </w:t>
      </w:r>
      <w:r w:rsidR="00881009" w:rsidRPr="0036584A">
        <w:t>T346j</w:t>
      </w:r>
      <w:r w:rsidRPr="0036584A">
        <w:t>, if running;</w:t>
      </w:r>
    </w:p>
    <w:p w14:paraId="2ED9E147" w14:textId="77777777" w:rsidR="00B623BD" w:rsidRPr="0036584A" w:rsidRDefault="00B623BD" w:rsidP="00B623BD">
      <w:pPr>
        <w:pStyle w:val="B1"/>
      </w:pPr>
      <w:r w:rsidRPr="0036584A">
        <w:t>1&gt;</w:t>
      </w:r>
      <w:r w:rsidRPr="0036584A">
        <w:tab/>
        <w:t xml:space="preserve">release </w:t>
      </w:r>
      <w:r w:rsidRPr="0036584A">
        <w:rPr>
          <w:rFonts w:eastAsia="等线"/>
          <w:i/>
          <w:iCs/>
        </w:rPr>
        <w:t>bfd-</w:t>
      </w:r>
      <w:proofErr w:type="spellStart"/>
      <w:r w:rsidRPr="0036584A">
        <w:rPr>
          <w:rFonts w:eastAsia="等线"/>
          <w:i/>
          <w:iCs/>
        </w:rPr>
        <w:t>Relaxation</w:t>
      </w:r>
      <w:r w:rsidRPr="0036584A">
        <w:rPr>
          <w:i/>
          <w:iCs/>
        </w:rPr>
        <w:t>ReportingConfig</w:t>
      </w:r>
      <w:proofErr w:type="spellEnd"/>
      <w:r w:rsidRPr="0036584A">
        <w:t xml:space="preserve"> for all configured cell groups from the UE Inactive AS context, if stored;</w:t>
      </w:r>
    </w:p>
    <w:p w14:paraId="77A42679" w14:textId="3CADB0AB" w:rsidR="00B623BD" w:rsidRPr="0036584A" w:rsidRDefault="00B623BD" w:rsidP="00B623BD">
      <w:pPr>
        <w:pStyle w:val="B1"/>
      </w:pPr>
      <w:r w:rsidRPr="0036584A">
        <w:t>1&gt;</w:t>
      </w:r>
      <w:r w:rsidRPr="0036584A">
        <w:tab/>
        <w:t xml:space="preserve">stop all instances of timer </w:t>
      </w:r>
      <w:r w:rsidR="00881009" w:rsidRPr="0036584A">
        <w:t>T346k</w:t>
      </w:r>
      <w:r w:rsidRPr="0036584A">
        <w:t>, if running;</w:t>
      </w:r>
    </w:p>
    <w:p w14:paraId="08208A0E" w14:textId="77777777" w:rsidR="00394471" w:rsidRPr="0036584A" w:rsidRDefault="00394471" w:rsidP="00394471">
      <w:pPr>
        <w:pStyle w:val="B1"/>
      </w:pPr>
      <w:r w:rsidRPr="0036584A">
        <w:t>1&gt;</w:t>
      </w:r>
      <w:r w:rsidRPr="0036584A">
        <w:tab/>
        <w:t xml:space="preserve">release </w:t>
      </w:r>
      <w:proofErr w:type="spellStart"/>
      <w:r w:rsidRPr="0036584A">
        <w:rPr>
          <w:i/>
        </w:rPr>
        <w:t>releasePreferenceConfig</w:t>
      </w:r>
      <w:proofErr w:type="spellEnd"/>
      <w:r w:rsidRPr="0036584A">
        <w:t xml:space="preserve"> from the UE Inactive AS context, if stored;</w:t>
      </w:r>
    </w:p>
    <w:p w14:paraId="0EF34E71" w14:textId="77777777" w:rsidR="00CF6189" w:rsidRPr="0036584A" w:rsidRDefault="00CF6189" w:rsidP="00CF6189">
      <w:pPr>
        <w:pStyle w:val="B1"/>
      </w:pPr>
      <w:r w:rsidRPr="0036584A">
        <w:t>1&gt;</w:t>
      </w:r>
      <w:r w:rsidRPr="0036584A">
        <w:tab/>
        <w:t xml:space="preserve">release </w:t>
      </w:r>
      <w:proofErr w:type="spellStart"/>
      <w:r w:rsidRPr="0036584A">
        <w:rPr>
          <w:i/>
        </w:rPr>
        <w:t>wlanNameList</w:t>
      </w:r>
      <w:proofErr w:type="spellEnd"/>
      <w:r w:rsidRPr="0036584A">
        <w:t xml:space="preserve"> from the UE Inactive AS context, if stored;</w:t>
      </w:r>
    </w:p>
    <w:p w14:paraId="2714EF76" w14:textId="77777777" w:rsidR="00CF6189" w:rsidRPr="0036584A" w:rsidRDefault="00CF6189" w:rsidP="00CF6189">
      <w:pPr>
        <w:pStyle w:val="B1"/>
      </w:pPr>
      <w:r w:rsidRPr="0036584A">
        <w:t>1&gt;</w:t>
      </w:r>
      <w:r w:rsidRPr="0036584A">
        <w:tab/>
        <w:t xml:space="preserve">release </w:t>
      </w:r>
      <w:proofErr w:type="spellStart"/>
      <w:r w:rsidRPr="0036584A">
        <w:rPr>
          <w:i/>
        </w:rPr>
        <w:t>btNameList</w:t>
      </w:r>
      <w:proofErr w:type="spellEnd"/>
      <w:r w:rsidRPr="0036584A">
        <w:t xml:space="preserve"> from the UE Inactive AS context, if stored;</w:t>
      </w:r>
    </w:p>
    <w:p w14:paraId="6933545C" w14:textId="77777777" w:rsidR="00CF6189" w:rsidRPr="0036584A" w:rsidRDefault="00CF6189" w:rsidP="00CF6189">
      <w:pPr>
        <w:pStyle w:val="B1"/>
      </w:pPr>
      <w:r w:rsidRPr="0036584A">
        <w:t>1&gt;</w:t>
      </w:r>
      <w:r w:rsidRPr="0036584A">
        <w:tab/>
        <w:t xml:space="preserve">release </w:t>
      </w:r>
      <w:proofErr w:type="spellStart"/>
      <w:r w:rsidRPr="0036584A">
        <w:rPr>
          <w:i/>
        </w:rPr>
        <w:t>sensorNameList</w:t>
      </w:r>
      <w:proofErr w:type="spellEnd"/>
      <w:r w:rsidRPr="0036584A">
        <w:t xml:space="preserve"> from the UE Inactive AS context, if stored;</w:t>
      </w:r>
    </w:p>
    <w:p w14:paraId="71384D19" w14:textId="77777777" w:rsidR="00CF6189" w:rsidRPr="0036584A" w:rsidRDefault="00CF6189" w:rsidP="00CF6189">
      <w:pPr>
        <w:pStyle w:val="B1"/>
      </w:pPr>
      <w:r w:rsidRPr="0036584A">
        <w:t>1&gt;</w:t>
      </w:r>
      <w:r w:rsidRPr="0036584A">
        <w:tab/>
        <w:t xml:space="preserve">release </w:t>
      </w:r>
      <w:bookmarkStart w:id="68" w:name="OLE_LINK9"/>
      <w:bookmarkStart w:id="69" w:name="OLE_LINK10"/>
      <w:proofErr w:type="spellStart"/>
      <w:r w:rsidRPr="0036584A">
        <w:rPr>
          <w:i/>
        </w:rPr>
        <w:t>obtainCommonLocation</w:t>
      </w:r>
      <w:bookmarkEnd w:id="68"/>
      <w:bookmarkEnd w:id="69"/>
      <w:proofErr w:type="spellEnd"/>
      <w:r w:rsidRPr="0036584A">
        <w:t xml:space="preserve"> from the UE Inactive AS context, if stored;</w:t>
      </w:r>
    </w:p>
    <w:p w14:paraId="635CDF0D" w14:textId="77777777" w:rsidR="00394471" w:rsidRPr="0036584A" w:rsidRDefault="00394471" w:rsidP="00394471">
      <w:pPr>
        <w:pStyle w:val="B1"/>
      </w:pPr>
      <w:r w:rsidRPr="0036584A">
        <w:t>1&gt;</w:t>
      </w:r>
      <w:r w:rsidRPr="0036584A">
        <w:tab/>
        <w:t>stop timer T346f, if running;</w:t>
      </w:r>
    </w:p>
    <w:p w14:paraId="100622B3" w14:textId="6E5F622A" w:rsidR="00DB6B82" w:rsidRPr="0036584A" w:rsidRDefault="00DB6B82" w:rsidP="00DB6B82">
      <w:pPr>
        <w:pStyle w:val="B1"/>
      </w:pPr>
      <w:r w:rsidRPr="0036584A">
        <w:t>1&gt;</w:t>
      </w:r>
      <w:r w:rsidRPr="0036584A">
        <w:tab/>
        <w:t>stop timer T346</w:t>
      </w:r>
      <w:r w:rsidR="00BE1D2B" w:rsidRPr="0036584A">
        <w:t>i</w:t>
      </w:r>
      <w:r w:rsidRPr="0036584A">
        <w:t>, if running;</w:t>
      </w:r>
    </w:p>
    <w:p w14:paraId="4E8892BC" w14:textId="77777777" w:rsidR="005C4C47" w:rsidRPr="0036584A" w:rsidRDefault="005C4C47" w:rsidP="005C4C47">
      <w:pPr>
        <w:pStyle w:val="B1"/>
      </w:pPr>
      <w:r w:rsidRPr="0036584A">
        <w:t>1&gt;</w:t>
      </w:r>
      <w:r w:rsidRPr="0036584A">
        <w:tab/>
        <w:t xml:space="preserve">release </w:t>
      </w:r>
      <w:proofErr w:type="spellStart"/>
      <w:r w:rsidRPr="0036584A">
        <w:rPr>
          <w:i/>
          <w:iCs/>
        </w:rPr>
        <w:t>referenceTimePreferenceReporting</w:t>
      </w:r>
      <w:proofErr w:type="spellEnd"/>
      <w:r w:rsidRPr="0036584A">
        <w:t xml:space="preserve"> from the UE Inactive AS context, if stored;</w:t>
      </w:r>
    </w:p>
    <w:p w14:paraId="6872262A" w14:textId="77777777" w:rsidR="005C4C47" w:rsidRPr="0036584A" w:rsidRDefault="005C4C47" w:rsidP="005C4C47">
      <w:pPr>
        <w:pStyle w:val="B1"/>
      </w:pPr>
      <w:r w:rsidRPr="0036584A">
        <w:t>1&gt;</w:t>
      </w:r>
      <w:r w:rsidRPr="0036584A">
        <w:tab/>
        <w:t xml:space="preserve">release </w:t>
      </w:r>
      <w:proofErr w:type="spellStart"/>
      <w:r w:rsidRPr="0036584A">
        <w:rPr>
          <w:i/>
          <w:iCs/>
        </w:rPr>
        <w:t>sl-AssistanceConfigNR</w:t>
      </w:r>
      <w:proofErr w:type="spellEnd"/>
      <w:r w:rsidRPr="0036584A">
        <w:t xml:space="preserve"> from the UE Inactive AS context, if stored;</w:t>
      </w:r>
    </w:p>
    <w:p w14:paraId="1A99FBD1" w14:textId="5C45E17D" w:rsidR="00100C97" w:rsidRPr="0036584A" w:rsidRDefault="00100C97" w:rsidP="000830BB">
      <w:pPr>
        <w:pStyle w:val="B1"/>
      </w:pPr>
      <w:r w:rsidRPr="0036584A">
        <w:lastRenderedPageBreak/>
        <w:t>1&gt;</w:t>
      </w:r>
      <w:r w:rsidRPr="0036584A">
        <w:tab/>
        <w:t xml:space="preserve">release </w:t>
      </w:r>
      <w:proofErr w:type="spellStart"/>
      <w:r w:rsidRPr="0036584A">
        <w:rPr>
          <w:bCs/>
          <w:i/>
        </w:rPr>
        <w:t>musim-GapAssistanceConfig</w:t>
      </w:r>
      <w:proofErr w:type="spellEnd"/>
      <w:r w:rsidRPr="0036584A">
        <w:t xml:space="preserve"> from the UE Inactive AS context, if stored</w:t>
      </w:r>
      <w:r w:rsidRPr="0036584A">
        <w:rPr>
          <w:rFonts w:eastAsia="宋体"/>
        </w:rPr>
        <w:t xml:space="preserve"> and </w:t>
      </w:r>
      <w:r w:rsidRPr="0036584A">
        <w:t xml:space="preserve">stop timer </w:t>
      </w:r>
      <w:r w:rsidR="00881009" w:rsidRPr="0036584A">
        <w:t>T346h</w:t>
      </w:r>
      <w:r w:rsidRPr="0036584A">
        <w:t>, if running;</w:t>
      </w:r>
    </w:p>
    <w:p w14:paraId="5F53D4B2" w14:textId="77777777" w:rsidR="0005611B" w:rsidRPr="0036584A" w:rsidRDefault="0005611B" w:rsidP="0005611B">
      <w:pPr>
        <w:pStyle w:val="B1"/>
        <w:rPr>
          <w:rFonts w:eastAsia="Malgun Gothic"/>
        </w:rPr>
      </w:pPr>
      <w:r w:rsidRPr="0036584A">
        <w:rPr>
          <w:rFonts w:eastAsia="Malgun Gothic"/>
        </w:rPr>
        <w:t>1&gt;</w:t>
      </w:r>
      <w:r w:rsidRPr="0036584A">
        <w:rPr>
          <w:rFonts w:eastAsia="Malgun Gothic"/>
        </w:rPr>
        <w:tab/>
        <w:t xml:space="preserve">release </w:t>
      </w:r>
      <w:proofErr w:type="spellStart"/>
      <w:r w:rsidRPr="0036584A">
        <w:rPr>
          <w:rFonts w:eastAsia="Malgun Gothic"/>
          <w:i/>
        </w:rPr>
        <w:t>musim-GapConfig</w:t>
      </w:r>
      <w:proofErr w:type="spellEnd"/>
      <w:r w:rsidRPr="0036584A">
        <w:rPr>
          <w:rFonts w:eastAsia="Malgun Gothic"/>
        </w:rPr>
        <w:t xml:space="preserve"> from the UE Inactive AS context, if stored;</w:t>
      </w:r>
    </w:p>
    <w:p w14:paraId="5EF8CB49" w14:textId="77777777" w:rsidR="00D47E79" w:rsidRPr="0036584A" w:rsidRDefault="00D47E79" w:rsidP="00D47E79">
      <w:pPr>
        <w:pStyle w:val="B1"/>
      </w:pPr>
      <w:r w:rsidRPr="0036584A">
        <w:t>1&gt;</w:t>
      </w:r>
      <w:r w:rsidRPr="0036584A">
        <w:tab/>
        <w:t xml:space="preserve">release </w:t>
      </w:r>
      <w:proofErr w:type="spellStart"/>
      <w:r w:rsidRPr="0036584A">
        <w:rPr>
          <w:i/>
          <w:iCs/>
        </w:rPr>
        <w:t>musim-GapPriorityAssistanceConfig</w:t>
      </w:r>
      <w:proofErr w:type="spellEnd"/>
      <w:r w:rsidRPr="0036584A">
        <w:t xml:space="preserve"> from the UE Inactive AS context, if stored;</w:t>
      </w:r>
    </w:p>
    <w:p w14:paraId="205E3920" w14:textId="0EB56ACF" w:rsidR="00100C97" w:rsidRPr="0036584A" w:rsidRDefault="00100C97" w:rsidP="000830BB">
      <w:pPr>
        <w:pStyle w:val="B1"/>
      </w:pPr>
      <w:r w:rsidRPr="0036584A">
        <w:t>1&gt;</w:t>
      </w:r>
      <w:r w:rsidRPr="0036584A">
        <w:tab/>
        <w:t xml:space="preserve">release </w:t>
      </w:r>
      <w:proofErr w:type="spellStart"/>
      <w:r w:rsidRPr="0036584A">
        <w:rPr>
          <w:bCs/>
          <w:i/>
        </w:rPr>
        <w:t>musim-LeaveAssistanceConfig</w:t>
      </w:r>
      <w:proofErr w:type="spellEnd"/>
      <w:r w:rsidRPr="0036584A">
        <w:t xml:space="preserve"> from the UE Inactive AS context, if stored;</w:t>
      </w:r>
    </w:p>
    <w:p w14:paraId="71DE8473" w14:textId="63D14352" w:rsidR="00E2448C" w:rsidRPr="0036584A" w:rsidRDefault="00E2448C" w:rsidP="00E2448C">
      <w:pPr>
        <w:pStyle w:val="B1"/>
      </w:pPr>
      <w:r w:rsidRPr="0036584A">
        <w:t>1&gt;</w:t>
      </w:r>
      <w:r w:rsidRPr="0036584A">
        <w:tab/>
        <w:t xml:space="preserve">release </w:t>
      </w:r>
      <w:proofErr w:type="spellStart"/>
      <w:r w:rsidRPr="0036584A">
        <w:rPr>
          <w:i/>
          <w:iCs/>
        </w:rPr>
        <w:t>musim-CapabilityRestrictionConfig</w:t>
      </w:r>
      <w:proofErr w:type="spellEnd"/>
      <w:r w:rsidRPr="0036584A">
        <w:rPr>
          <w:i/>
          <w:iCs/>
        </w:rPr>
        <w:t xml:space="preserve"> </w:t>
      </w:r>
      <w:r w:rsidRPr="0036584A">
        <w:t xml:space="preserve">from the UE Inactive AS context, if stored and stop timer </w:t>
      </w:r>
      <w:r w:rsidR="00B94417" w:rsidRPr="0036584A">
        <w:t>T34</w:t>
      </w:r>
      <w:r w:rsidR="00D47E79" w:rsidRPr="0036584A">
        <w:t>6n</w:t>
      </w:r>
      <w:r w:rsidRPr="0036584A">
        <w:t>, if running;</w:t>
      </w:r>
    </w:p>
    <w:p w14:paraId="60CF36A1" w14:textId="40797666" w:rsidR="009A3D15" w:rsidRPr="0036584A" w:rsidRDefault="009A3D15" w:rsidP="000830BB">
      <w:pPr>
        <w:pStyle w:val="B1"/>
      </w:pPr>
      <w:r w:rsidRPr="0036584A">
        <w:t>1&gt;</w:t>
      </w:r>
      <w:r w:rsidRPr="0036584A">
        <w:tab/>
        <w:t xml:space="preserve">release </w:t>
      </w:r>
      <w:proofErr w:type="spellStart"/>
      <w:r w:rsidRPr="0036584A">
        <w:rPr>
          <w:i/>
          <w:iCs/>
        </w:rPr>
        <w:t>propDelayDiffReportConfig</w:t>
      </w:r>
      <w:proofErr w:type="spellEnd"/>
      <w:r w:rsidRPr="0036584A">
        <w:t xml:space="preserve"> from the UE Inactive AS context, if stored;</w:t>
      </w:r>
    </w:p>
    <w:p w14:paraId="4F32AEC8" w14:textId="77777777" w:rsidR="00E47E93" w:rsidRPr="0036584A" w:rsidRDefault="001212B2" w:rsidP="00E47E93">
      <w:pPr>
        <w:pStyle w:val="B1"/>
      </w:pPr>
      <w:r w:rsidRPr="0036584A">
        <w:t>1&gt;</w:t>
      </w:r>
      <w:r w:rsidRPr="0036584A">
        <w:tab/>
        <w:t xml:space="preserve">release </w:t>
      </w:r>
      <w:r w:rsidRPr="0036584A">
        <w:rPr>
          <w:i/>
          <w:iCs/>
        </w:rPr>
        <w:t>ul-GapFR2-PreferenceConfig</w:t>
      </w:r>
      <w:r w:rsidRPr="0036584A">
        <w:t>, if configured;</w:t>
      </w:r>
    </w:p>
    <w:p w14:paraId="7D7AE8F5" w14:textId="66680F3D" w:rsidR="001212B2" w:rsidRPr="0036584A" w:rsidRDefault="00E47E93" w:rsidP="00E47E93">
      <w:pPr>
        <w:pStyle w:val="B1"/>
      </w:pPr>
      <w:r w:rsidRPr="0036584A">
        <w:t>1&gt;</w:t>
      </w:r>
      <w:r w:rsidRPr="0036584A">
        <w:tab/>
        <w:t xml:space="preserve">release </w:t>
      </w:r>
      <w:proofErr w:type="spellStart"/>
      <w:r w:rsidRPr="0036584A">
        <w:rPr>
          <w:i/>
        </w:rPr>
        <w:t>rrm-MeasRelaxationReportingConfig</w:t>
      </w:r>
      <w:proofErr w:type="spellEnd"/>
      <w:r w:rsidRPr="0036584A">
        <w:t xml:space="preserve"> from the UE Inactive AS context, if stored;</w:t>
      </w:r>
    </w:p>
    <w:p w14:paraId="6FF8E0AF" w14:textId="1AB1A35C" w:rsidR="005F7BEA" w:rsidRPr="0036584A" w:rsidRDefault="005F7BEA" w:rsidP="005F7BEA">
      <w:pPr>
        <w:pStyle w:val="B1"/>
      </w:pPr>
      <w:r w:rsidRPr="0036584A">
        <w:t>1&gt;</w:t>
      </w:r>
      <w:r w:rsidRPr="0036584A">
        <w:tab/>
        <w:t xml:space="preserve">release </w:t>
      </w:r>
      <w:r w:rsidRPr="0036584A">
        <w:rPr>
          <w:i/>
        </w:rPr>
        <w:t xml:space="preserve">multiRx-PreferenceReportingConfigFR2 </w:t>
      </w:r>
      <w:r w:rsidRPr="0036584A">
        <w:t xml:space="preserve">if configured, and stop timer </w:t>
      </w:r>
      <w:r w:rsidR="00185FBC" w:rsidRPr="0036584A">
        <w:t>T346m</w:t>
      </w:r>
      <w:r w:rsidRPr="0036584A">
        <w:t>, if running;</w:t>
      </w:r>
    </w:p>
    <w:p w14:paraId="6515D995" w14:textId="2BD4AE5B" w:rsidR="00A8067E" w:rsidRPr="0036584A" w:rsidRDefault="00A8067E" w:rsidP="00A8067E">
      <w:pPr>
        <w:pStyle w:val="B1"/>
        <w:rPr>
          <w:rFonts w:eastAsia="宋体"/>
          <w:lang w:eastAsia="en-US"/>
        </w:rPr>
      </w:pPr>
      <w:r w:rsidRPr="0036584A">
        <w:rPr>
          <w:rFonts w:eastAsia="宋体"/>
          <w:lang w:eastAsia="en-US"/>
        </w:rPr>
        <w:t>1&gt;</w:t>
      </w:r>
      <w:r w:rsidRPr="0036584A">
        <w:rPr>
          <w:rFonts w:eastAsia="宋体"/>
          <w:lang w:eastAsia="en-US"/>
        </w:rPr>
        <w:tab/>
        <w:t xml:space="preserve">release </w:t>
      </w:r>
      <w:r w:rsidR="005C44F9" w:rsidRPr="0036584A">
        <w:rPr>
          <w:rFonts w:eastAsia="宋体"/>
          <w:i/>
          <w:lang w:eastAsia="en-US"/>
        </w:rPr>
        <w:t>aerial</w:t>
      </w:r>
      <w:r w:rsidRPr="0036584A">
        <w:rPr>
          <w:rFonts w:eastAsia="宋体"/>
          <w:i/>
          <w:lang w:eastAsia="en-US"/>
        </w:rPr>
        <w:t>-</w:t>
      </w:r>
      <w:proofErr w:type="spellStart"/>
      <w:r w:rsidRPr="0036584A">
        <w:rPr>
          <w:rFonts w:eastAsia="宋体"/>
          <w:i/>
          <w:lang w:eastAsia="en-US"/>
        </w:rPr>
        <w:t>FlightPathAvailabilityConfig</w:t>
      </w:r>
      <w:proofErr w:type="spellEnd"/>
      <w:r w:rsidRPr="0036584A">
        <w:rPr>
          <w:rFonts w:eastAsia="宋体"/>
          <w:lang w:eastAsia="en-US"/>
        </w:rPr>
        <w:t xml:space="preserve"> from the UE Inactive AS context, if stored;</w:t>
      </w:r>
    </w:p>
    <w:p w14:paraId="2F2B24C7" w14:textId="77777777" w:rsidR="00153706" w:rsidRPr="0036584A" w:rsidRDefault="00A068B8" w:rsidP="00153706">
      <w:pPr>
        <w:pStyle w:val="B1"/>
      </w:pPr>
      <w:r w:rsidRPr="0036584A">
        <w:t>1&gt;</w:t>
      </w:r>
      <w:r w:rsidRPr="0036584A">
        <w:tab/>
        <w:t xml:space="preserve">release </w:t>
      </w:r>
      <w:r w:rsidRPr="0036584A">
        <w:rPr>
          <w:i/>
        </w:rPr>
        <w:t>ul-</w:t>
      </w:r>
      <w:proofErr w:type="spellStart"/>
      <w:r w:rsidRPr="0036584A">
        <w:rPr>
          <w:i/>
        </w:rPr>
        <w:t>TrafficInfoReportingConfig</w:t>
      </w:r>
      <w:proofErr w:type="spellEnd"/>
      <w:r w:rsidRPr="0036584A">
        <w:t xml:space="preserve"> from the UE Inactive AS context, if stored;</w:t>
      </w:r>
    </w:p>
    <w:p w14:paraId="252EA948" w14:textId="77777777" w:rsidR="00153706" w:rsidRPr="0036584A" w:rsidRDefault="00153706" w:rsidP="00153706">
      <w:pPr>
        <w:pStyle w:val="B1"/>
      </w:pPr>
      <w:r w:rsidRPr="0036584A">
        <w:t>1&gt;</w:t>
      </w:r>
      <w:r w:rsidRPr="0036584A">
        <w:tab/>
        <w:t xml:space="preserve">release </w:t>
      </w:r>
      <w:proofErr w:type="spellStart"/>
      <w:r w:rsidRPr="0036584A">
        <w:t>applicabilityReportConfig</w:t>
      </w:r>
      <w:proofErr w:type="spellEnd"/>
      <w:r w:rsidRPr="0036584A">
        <w:t xml:space="preserve"> from the UE Inactive AS context, if stored;</w:t>
      </w:r>
    </w:p>
    <w:p w14:paraId="719D389A" w14:textId="77777777" w:rsidR="00402930" w:rsidRPr="0036584A" w:rsidRDefault="00153706" w:rsidP="00402930">
      <w:pPr>
        <w:pStyle w:val="B1"/>
      </w:pPr>
      <w:r w:rsidRPr="0036584A">
        <w:t>1&gt;</w:t>
      </w:r>
      <w:r w:rsidRPr="0036584A">
        <w:tab/>
        <w:t xml:space="preserve">release </w:t>
      </w:r>
      <w:proofErr w:type="spellStart"/>
      <w:r w:rsidRPr="0036584A">
        <w:t>dataCollectionPreferenceConfig</w:t>
      </w:r>
      <w:proofErr w:type="spellEnd"/>
      <w:r w:rsidRPr="0036584A">
        <w:t xml:space="preserve"> from the UE Inactive AS context, if stored;</w:t>
      </w:r>
    </w:p>
    <w:p w14:paraId="078E6582" w14:textId="37916B40" w:rsidR="00A068B8" w:rsidRPr="0036584A" w:rsidRDefault="00402930" w:rsidP="00402930">
      <w:pPr>
        <w:pStyle w:val="B1"/>
      </w:pPr>
      <w:r w:rsidRPr="0036584A">
        <w:t>1&gt;</w:t>
      </w:r>
      <w:r w:rsidRPr="0036584A">
        <w:tab/>
        <w:t xml:space="preserve">release </w:t>
      </w:r>
      <w:r w:rsidRPr="0036584A">
        <w:rPr>
          <w:i/>
          <w:iCs/>
        </w:rPr>
        <w:t>assisted-SSB-</w:t>
      </w:r>
      <w:r w:rsidRPr="0036584A">
        <w:t>MTC</w:t>
      </w:r>
      <w:r w:rsidRPr="0036584A">
        <w:rPr>
          <w:i/>
          <w:iCs/>
        </w:rPr>
        <w:t>-Config</w:t>
      </w:r>
      <w:r w:rsidRPr="0036584A">
        <w:t xml:space="preserve"> from the UE Inactive AS context, if stored;</w:t>
      </w:r>
    </w:p>
    <w:p w14:paraId="7CD8D25D" w14:textId="193199CD" w:rsidR="00A068B8" w:rsidRPr="0036584A" w:rsidRDefault="00A068B8" w:rsidP="00A068B8">
      <w:pPr>
        <w:pStyle w:val="B1"/>
      </w:pPr>
      <w:r w:rsidRPr="0036584A">
        <w:t>1&gt;</w:t>
      </w:r>
      <w:r w:rsidRPr="0036584A">
        <w:tab/>
        <w:t xml:space="preserve">stop </w:t>
      </w:r>
      <w:r w:rsidRPr="0036584A">
        <w:rPr>
          <w:rFonts w:ascii="TimesNewRomanPSMT" w:eastAsia="TimesNewRomanPSMT" w:hAnsi="TimesNewRomanPSMT" w:cs="TimesNewRomanPSMT"/>
        </w:rPr>
        <w:t>all instances of</w:t>
      </w:r>
      <w:r w:rsidRPr="0036584A">
        <w:t xml:space="preserve"> timer T346</w:t>
      </w:r>
      <w:r w:rsidR="00AE66F3" w:rsidRPr="0036584A">
        <w:t>l</w:t>
      </w:r>
      <w:r w:rsidRPr="0036584A">
        <w:t>, if running;</w:t>
      </w:r>
    </w:p>
    <w:p w14:paraId="27D77ADE" w14:textId="77777777" w:rsidR="000C11FE" w:rsidRPr="0036584A" w:rsidRDefault="000C11FE" w:rsidP="000C11FE">
      <w:pPr>
        <w:pStyle w:val="B1"/>
      </w:pPr>
      <w:r w:rsidRPr="0036584A">
        <w:t>1&gt;</w:t>
      </w:r>
      <w:r w:rsidRPr="0036584A">
        <w:tab/>
        <w:t xml:space="preserve">release </w:t>
      </w:r>
      <w:proofErr w:type="spellStart"/>
      <w:r w:rsidRPr="0036584A">
        <w:rPr>
          <w:rFonts w:eastAsia="等线"/>
          <w:i/>
          <w:iCs/>
        </w:rPr>
        <w:t>gapOccasionCancelRatioReportConfig</w:t>
      </w:r>
      <w:proofErr w:type="spellEnd"/>
      <w:r w:rsidRPr="0036584A">
        <w:t xml:space="preserve"> from the UE Inactive AS context, if stored, and stop timer T346o, if running.</w:t>
      </w:r>
    </w:p>
    <w:p w14:paraId="3D0B5A61" w14:textId="3386D328" w:rsidR="00CD4D14" w:rsidRPr="0036584A" w:rsidRDefault="00CD4D14" w:rsidP="00CD4D14">
      <w:pPr>
        <w:pStyle w:val="B1"/>
      </w:pPr>
      <w:r w:rsidRPr="0036584A">
        <w:t>1&gt;</w:t>
      </w:r>
      <w:r w:rsidRPr="0036584A">
        <w:tab/>
        <w:t xml:space="preserve">if the UE is </w:t>
      </w:r>
      <w:r w:rsidR="008A2A82" w:rsidRPr="0036584A">
        <w:t>acting as</w:t>
      </w:r>
      <w:r w:rsidRPr="0036584A">
        <w:t xml:space="preserve"> L2 U2N Remote UE:</w:t>
      </w:r>
    </w:p>
    <w:p w14:paraId="779703FE" w14:textId="77777777" w:rsidR="00CD4D14" w:rsidRPr="0036584A" w:rsidRDefault="00CD4D14" w:rsidP="00CD4D14">
      <w:pPr>
        <w:pStyle w:val="B2"/>
      </w:pPr>
      <w:r w:rsidRPr="0036584A">
        <w:t>2&gt;</w:t>
      </w:r>
      <w:r w:rsidRPr="0036584A">
        <w:tab/>
        <w:t xml:space="preserve">apply the specified configuration of </w:t>
      </w:r>
      <w:r w:rsidRPr="0036584A">
        <w:rPr>
          <w:rFonts w:eastAsia="等线"/>
        </w:rPr>
        <w:t xml:space="preserve">SL-RLC0 </w:t>
      </w:r>
      <w:r w:rsidRPr="0036584A">
        <w:t>used for the delivery of RRC message over SRB0 as specified in 9.1.1.4;</w:t>
      </w:r>
    </w:p>
    <w:p w14:paraId="77810F6C" w14:textId="1BB4DEC2" w:rsidR="00CD4D14" w:rsidRPr="0036584A" w:rsidRDefault="00CD4D14" w:rsidP="00CD4D14">
      <w:pPr>
        <w:pStyle w:val="B2"/>
      </w:pPr>
      <w:r w:rsidRPr="0036584A">
        <w:t>2&gt;</w:t>
      </w:r>
      <w:r w:rsidRPr="0036584A">
        <w:tab/>
        <w:t>apply the SDAP configuration and PDCP configuration as specified in 9.1.1.2 for SRB0;</w:t>
      </w:r>
    </w:p>
    <w:p w14:paraId="2D398EA8" w14:textId="1C58EC95" w:rsidR="00CD4D14" w:rsidRPr="0036584A" w:rsidRDefault="00CD4D14" w:rsidP="00CD4D14">
      <w:pPr>
        <w:pStyle w:val="B1"/>
      </w:pPr>
      <w:r w:rsidRPr="0036584A">
        <w:t>1&gt;</w:t>
      </w:r>
      <w:r w:rsidRPr="0036584A">
        <w:tab/>
        <w:t>else:</w:t>
      </w:r>
    </w:p>
    <w:p w14:paraId="7CE5D6C0" w14:textId="7FE8588A" w:rsidR="00394471" w:rsidRPr="0036584A" w:rsidRDefault="00CD4D14" w:rsidP="000830BB">
      <w:pPr>
        <w:pStyle w:val="B2"/>
      </w:pPr>
      <w:r w:rsidRPr="0036584A">
        <w:t>2</w:t>
      </w:r>
      <w:r w:rsidR="00394471" w:rsidRPr="0036584A">
        <w:t>&gt;</w:t>
      </w:r>
      <w:r w:rsidR="00394471" w:rsidRPr="0036584A">
        <w:tab/>
        <w:t>apply the CCCH configuration as specified in 9.1.1.2;</w:t>
      </w:r>
    </w:p>
    <w:p w14:paraId="186C8C92" w14:textId="0F99A810" w:rsidR="00394471" w:rsidRPr="0036584A" w:rsidRDefault="00CD4D14" w:rsidP="000830BB">
      <w:pPr>
        <w:pStyle w:val="B2"/>
      </w:pPr>
      <w:r w:rsidRPr="0036584A">
        <w:t>2</w:t>
      </w:r>
      <w:r w:rsidR="00394471" w:rsidRPr="0036584A">
        <w:t>&gt;</w:t>
      </w:r>
      <w:r w:rsidR="00394471" w:rsidRPr="0036584A">
        <w:tab/>
        <w:t xml:space="preserve">apply the </w:t>
      </w:r>
      <w:proofErr w:type="spellStart"/>
      <w:r w:rsidR="00394471" w:rsidRPr="0036584A">
        <w:rPr>
          <w:i/>
        </w:rPr>
        <w:t>timeAlignmentTimerCommon</w:t>
      </w:r>
      <w:proofErr w:type="spellEnd"/>
      <w:r w:rsidR="00394471" w:rsidRPr="0036584A">
        <w:t xml:space="preserve"> included in </w:t>
      </w:r>
      <w:r w:rsidR="00394471" w:rsidRPr="0036584A">
        <w:rPr>
          <w:i/>
        </w:rPr>
        <w:t>SIB1</w:t>
      </w:r>
      <w:r w:rsidR="00394471" w:rsidRPr="0036584A">
        <w:t>;</w:t>
      </w:r>
    </w:p>
    <w:p w14:paraId="7309312E" w14:textId="2C022031" w:rsidR="0070235D" w:rsidRPr="0036584A" w:rsidRDefault="0070235D" w:rsidP="0070235D">
      <w:pPr>
        <w:pStyle w:val="B1"/>
      </w:pPr>
      <w:r w:rsidRPr="0036584A">
        <w:t>1&gt;</w:t>
      </w:r>
      <w:r w:rsidRPr="0036584A">
        <w:tab/>
        <w:t xml:space="preserve">if </w:t>
      </w:r>
      <w:proofErr w:type="spellStart"/>
      <w:r w:rsidRPr="0036584A">
        <w:rPr>
          <w:i/>
          <w:iCs/>
        </w:rPr>
        <w:t>sdt</w:t>
      </w:r>
      <w:proofErr w:type="spellEnd"/>
      <w:r w:rsidRPr="0036584A">
        <w:rPr>
          <w:i/>
          <w:iCs/>
        </w:rPr>
        <w:t>-MAC-PHY-CG-Config</w:t>
      </w:r>
      <w:r w:rsidRPr="0036584A">
        <w:t xml:space="preserve"> is configured:</w:t>
      </w:r>
    </w:p>
    <w:p w14:paraId="42B0A8C6" w14:textId="6A1855E5" w:rsidR="0070235D" w:rsidRPr="0036584A" w:rsidRDefault="0070235D" w:rsidP="0070235D">
      <w:pPr>
        <w:pStyle w:val="B2"/>
      </w:pPr>
      <w:r w:rsidRPr="0036584A">
        <w:lastRenderedPageBreak/>
        <w:t>2&gt;</w:t>
      </w:r>
      <w:bookmarkStart w:id="70" w:name="_Hlk85564571"/>
      <w:r w:rsidRPr="0036584A">
        <w:tab/>
        <w:t xml:space="preserve">if the resume procedure is initiated </w:t>
      </w:r>
      <w:bookmarkEnd w:id="70"/>
      <w:r w:rsidRPr="0036584A">
        <w:t xml:space="preserve">in a cell that is different to the </w:t>
      </w:r>
      <w:proofErr w:type="spellStart"/>
      <w:r w:rsidRPr="0036584A">
        <w:t>PCell</w:t>
      </w:r>
      <w:proofErr w:type="spellEnd"/>
      <w:r w:rsidRPr="0036584A">
        <w:t xml:space="preserve"> in which the UE received the stored </w:t>
      </w:r>
      <w:proofErr w:type="spellStart"/>
      <w:r w:rsidRPr="0036584A">
        <w:rPr>
          <w:i/>
          <w:iCs/>
        </w:rPr>
        <w:t>sdt</w:t>
      </w:r>
      <w:proofErr w:type="spellEnd"/>
      <w:r w:rsidRPr="0036584A">
        <w:rPr>
          <w:i/>
          <w:iCs/>
        </w:rPr>
        <w:t>-MAC-PHY-CG-Config</w:t>
      </w:r>
      <w:r w:rsidRPr="0036584A">
        <w:t>:</w:t>
      </w:r>
    </w:p>
    <w:p w14:paraId="0E477F89" w14:textId="6FD18915" w:rsidR="0070235D" w:rsidRPr="0036584A" w:rsidRDefault="0070235D" w:rsidP="0070235D">
      <w:pPr>
        <w:pStyle w:val="B3"/>
      </w:pPr>
      <w:r w:rsidRPr="0036584A">
        <w:t>3&gt;</w:t>
      </w:r>
      <w:r w:rsidRPr="0036584A">
        <w:tab/>
        <w:t xml:space="preserve">release the stored </w:t>
      </w:r>
      <w:proofErr w:type="spellStart"/>
      <w:r w:rsidRPr="0036584A">
        <w:rPr>
          <w:i/>
          <w:iCs/>
        </w:rPr>
        <w:t>sdt</w:t>
      </w:r>
      <w:proofErr w:type="spellEnd"/>
      <w:r w:rsidRPr="0036584A">
        <w:rPr>
          <w:i/>
          <w:iCs/>
        </w:rPr>
        <w:t>-MAC-PHY-CG-Config</w:t>
      </w:r>
      <w:r w:rsidRPr="0036584A">
        <w:t>;</w:t>
      </w:r>
    </w:p>
    <w:p w14:paraId="4C7BD0BA" w14:textId="47D964FE" w:rsidR="00E23C69" w:rsidRPr="0036584A" w:rsidRDefault="00E23C69" w:rsidP="00F747EB">
      <w:pPr>
        <w:pStyle w:val="B3"/>
      </w:pPr>
      <w:r w:rsidRPr="0036584A">
        <w:t>3&gt;</w:t>
      </w:r>
      <w:r w:rsidRPr="0036584A">
        <w:tab/>
        <w:t xml:space="preserve">instruct the MAC entity to stop the </w:t>
      </w:r>
      <w:r w:rsidRPr="0036584A">
        <w:rPr>
          <w:i/>
          <w:iCs/>
        </w:rPr>
        <w:t>cg-SDT-</w:t>
      </w:r>
      <w:proofErr w:type="spellStart"/>
      <w:r w:rsidRPr="0036584A">
        <w:rPr>
          <w:i/>
          <w:iCs/>
        </w:rPr>
        <w:t>TimeAlignmentTimer</w:t>
      </w:r>
      <w:proofErr w:type="spellEnd"/>
      <w:r w:rsidRPr="0036584A">
        <w:t>, if it is running;</w:t>
      </w:r>
    </w:p>
    <w:p w14:paraId="48719D9C" w14:textId="121A651D" w:rsidR="0082073B" w:rsidRPr="0036584A" w:rsidRDefault="0082073B" w:rsidP="0082073B">
      <w:pPr>
        <w:pStyle w:val="B1"/>
      </w:pPr>
      <w:r w:rsidRPr="0036584A">
        <w:t>1&gt;</w:t>
      </w:r>
      <w:r w:rsidRPr="0036584A">
        <w:tab/>
        <w:t xml:space="preserve">if </w:t>
      </w:r>
      <w:proofErr w:type="spellStart"/>
      <w:r w:rsidRPr="0036584A">
        <w:rPr>
          <w:i/>
          <w:iCs/>
        </w:rPr>
        <w:t>ncd</w:t>
      </w:r>
      <w:proofErr w:type="spellEnd"/>
      <w:r w:rsidRPr="0036584A">
        <w:rPr>
          <w:i/>
          <w:iCs/>
        </w:rPr>
        <w:t>-SSB-</w:t>
      </w:r>
      <w:proofErr w:type="spellStart"/>
      <w:r w:rsidRPr="0036584A">
        <w:rPr>
          <w:i/>
          <w:iCs/>
        </w:rPr>
        <w:t>RedCapInitialBWP</w:t>
      </w:r>
      <w:proofErr w:type="spellEnd"/>
      <w:r w:rsidRPr="0036584A">
        <w:rPr>
          <w:i/>
          <w:iCs/>
        </w:rPr>
        <w:t>-SDT</w:t>
      </w:r>
      <w:r w:rsidRPr="0036584A">
        <w:t xml:space="preserve"> is configured:</w:t>
      </w:r>
    </w:p>
    <w:p w14:paraId="49B84EAD" w14:textId="77777777" w:rsidR="0082073B" w:rsidRPr="0036584A" w:rsidRDefault="0082073B" w:rsidP="0082073B">
      <w:pPr>
        <w:pStyle w:val="B2"/>
      </w:pPr>
      <w:r w:rsidRPr="0036584A">
        <w:t>2&gt;</w:t>
      </w:r>
      <w:r w:rsidRPr="0036584A">
        <w:tab/>
        <w:t xml:space="preserve">if the resume procedure is initiated in a cell that is different to the </w:t>
      </w:r>
      <w:proofErr w:type="spellStart"/>
      <w:r w:rsidRPr="0036584A">
        <w:t>PCell</w:t>
      </w:r>
      <w:proofErr w:type="spellEnd"/>
      <w:r w:rsidRPr="0036584A">
        <w:t xml:space="preserve"> in which the UE received the stored </w:t>
      </w:r>
      <w:proofErr w:type="spellStart"/>
      <w:r w:rsidRPr="0036584A">
        <w:rPr>
          <w:i/>
          <w:iCs/>
        </w:rPr>
        <w:t>ncd</w:t>
      </w:r>
      <w:proofErr w:type="spellEnd"/>
      <w:r w:rsidRPr="0036584A">
        <w:rPr>
          <w:i/>
          <w:iCs/>
        </w:rPr>
        <w:t>-SSB-</w:t>
      </w:r>
      <w:proofErr w:type="spellStart"/>
      <w:r w:rsidRPr="0036584A">
        <w:rPr>
          <w:i/>
          <w:iCs/>
        </w:rPr>
        <w:t>RedCapInitialBWP</w:t>
      </w:r>
      <w:proofErr w:type="spellEnd"/>
      <w:r w:rsidRPr="0036584A">
        <w:rPr>
          <w:i/>
          <w:iCs/>
        </w:rPr>
        <w:t>-SDT</w:t>
      </w:r>
      <w:r w:rsidRPr="0036584A">
        <w:t>:</w:t>
      </w:r>
    </w:p>
    <w:p w14:paraId="3EAF16FE" w14:textId="719CFA2B" w:rsidR="0082073B" w:rsidRPr="0036584A" w:rsidRDefault="0082073B" w:rsidP="00651E87">
      <w:pPr>
        <w:pStyle w:val="B3"/>
      </w:pPr>
      <w:r w:rsidRPr="0036584A">
        <w:t>3&gt;</w:t>
      </w:r>
      <w:r w:rsidRPr="0036584A">
        <w:tab/>
        <w:t xml:space="preserve">release the stored </w:t>
      </w:r>
      <w:proofErr w:type="spellStart"/>
      <w:r w:rsidRPr="0036584A">
        <w:rPr>
          <w:i/>
          <w:iCs/>
        </w:rPr>
        <w:t>ncd</w:t>
      </w:r>
      <w:proofErr w:type="spellEnd"/>
      <w:r w:rsidRPr="0036584A">
        <w:rPr>
          <w:i/>
          <w:iCs/>
        </w:rPr>
        <w:t>-SSB-</w:t>
      </w:r>
      <w:proofErr w:type="spellStart"/>
      <w:r w:rsidRPr="0036584A">
        <w:rPr>
          <w:i/>
          <w:iCs/>
        </w:rPr>
        <w:t>RedCapInitialBWP</w:t>
      </w:r>
      <w:proofErr w:type="spellEnd"/>
      <w:r w:rsidRPr="0036584A">
        <w:rPr>
          <w:i/>
          <w:iCs/>
        </w:rPr>
        <w:t>-SDT;</w:t>
      </w:r>
    </w:p>
    <w:p w14:paraId="67F468CF" w14:textId="7E382F4E" w:rsidR="0070235D" w:rsidRPr="0036584A" w:rsidRDefault="0070235D" w:rsidP="00E23C69">
      <w:pPr>
        <w:pStyle w:val="B1"/>
      </w:pPr>
      <w:r w:rsidRPr="0036584A">
        <w:t>1&gt;</w:t>
      </w:r>
      <w:r w:rsidRPr="0036584A">
        <w:tab/>
        <w:t>if conditions for initiating SDT in accordance with 5.3.13.1b are fulfilled:</w:t>
      </w:r>
    </w:p>
    <w:p w14:paraId="2665B653" w14:textId="44F254EA" w:rsidR="0070235D" w:rsidRPr="0036584A" w:rsidRDefault="0070235D" w:rsidP="0070235D">
      <w:pPr>
        <w:pStyle w:val="B2"/>
      </w:pPr>
      <w:r w:rsidRPr="0036584A">
        <w:t>2&gt;</w:t>
      </w:r>
      <w:r w:rsidRPr="0036584A">
        <w:tab/>
        <w:t>consider the resume procedure is initiated for SDT;</w:t>
      </w:r>
    </w:p>
    <w:p w14:paraId="1AD75588" w14:textId="77777777" w:rsidR="007D3EDC" w:rsidRPr="0036584A" w:rsidRDefault="0070235D" w:rsidP="007D3EDC">
      <w:pPr>
        <w:pStyle w:val="B2"/>
      </w:pPr>
      <w:r w:rsidRPr="0036584A">
        <w:t>2&gt;</w:t>
      </w:r>
      <w:r w:rsidRPr="0036584A">
        <w:tab/>
        <w:t>start timer T319a</w:t>
      </w:r>
      <w:r w:rsidR="00E23C69" w:rsidRPr="0036584A">
        <w:t xml:space="preserve"> when the lower layers first transmit the CCCH message</w:t>
      </w:r>
      <w:r w:rsidRPr="0036584A">
        <w:t>;</w:t>
      </w:r>
    </w:p>
    <w:p w14:paraId="271061ED" w14:textId="47699458" w:rsidR="0070235D" w:rsidRPr="0036584A" w:rsidRDefault="007D3EDC" w:rsidP="007D3EDC">
      <w:pPr>
        <w:pStyle w:val="B2"/>
      </w:pPr>
      <w:r w:rsidRPr="0036584A">
        <w:t>2&gt;</w:t>
      </w:r>
      <w:r w:rsidR="00772E2E" w:rsidRPr="0036584A">
        <w:tab/>
      </w:r>
      <w:r w:rsidRPr="0036584A">
        <w:t>consider SDT procedure is ongoing;</w:t>
      </w:r>
    </w:p>
    <w:p w14:paraId="3A89776C" w14:textId="77777777" w:rsidR="0070235D" w:rsidRPr="0036584A" w:rsidRDefault="0070235D" w:rsidP="0070235D">
      <w:pPr>
        <w:pStyle w:val="B1"/>
      </w:pPr>
      <w:r w:rsidRPr="0036584A">
        <w:t>1&gt; else:</w:t>
      </w:r>
    </w:p>
    <w:p w14:paraId="17598A98" w14:textId="14D12018" w:rsidR="00394471" w:rsidRPr="0036584A" w:rsidRDefault="0070235D" w:rsidP="000830BB">
      <w:pPr>
        <w:pStyle w:val="B2"/>
      </w:pPr>
      <w:r w:rsidRPr="0036584A">
        <w:t>2</w:t>
      </w:r>
      <w:r w:rsidR="00394471" w:rsidRPr="0036584A">
        <w:t>&gt;</w:t>
      </w:r>
      <w:r w:rsidR="00394471" w:rsidRPr="0036584A">
        <w:tab/>
        <w:t>start timer T319;</w:t>
      </w:r>
    </w:p>
    <w:p w14:paraId="3DA32946" w14:textId="088BE0FE" w:rsidR="0070235D" w:rsidRPr="0036584A" w:rsidRDefault="0070235D" w:rsidP="000830BB">
      <w:pPr>
        <w:pStyle w:val="B2"/>
      </w:pPr>
      <w:r w:rsidRPr="0036584A">
        <w:t>2&gt;</w:t>
      </w:r>
      <w:r w:rsidRPr="0036584A">
        <w:tab/>
        <w:t xml:space="preserve">instruct the MAC entity to </w:t>
      </w:r>
      <w:r w:rsidR="00E23C69" w:rsidRPr="0036584A">
        <w:t xml:space="preserve">stop </w:t>
      </w:r>
      <w:r w:rsidRPr="0036584A">
        <w:t xml:space="preserve">the </w:t>
      </w:r>
      <w:r w:rsidRPr="0036584A">
        <w:rPr>
          <w:i/>
          <w:iCs/>
        </w:rPr>
        <w:t>cg</w:t>
      </w:r>
      <w:r w:rsidRPr="0036584A">
        <w:t>-</w:t>
      </w:r>
      <w:r w:rsidRPr="0036584A">
        <w:rPr>
          <w:i/>
          <w:iCs/>
        </w:rPr>
        <w:t>SDT</w:t>
      </w:r>
      <w:r w:rsidRPr="0036584A">
        <w:t>-</w:t>
      </w:r>
      <w:proofErr w:type="spellStart"/>
      <w:r w:rsidRPr="0036584A">
        <w:rPr>
          <w:i/>
          <w:iCs/>
        </w:rPr>
        <w:t>TimeAlignmentTimer</w:t>
      </w:r>
      <w:proofErr w:type="spellEnd"/>
      <w:r w:rsidRPr="0036584A">
        <w:t>, if it is running;</w:t>
      </w:r>
    </w:p>
    <w:p w14:paraId="2B2DFC47" w14:textId="7D5CEB86" w:rsidR="009A3D15" w:rsidRPr="0036584A" w:rsidRDefault="009A3D15" w:rsidP="009A3D15">
      <w:pPr>
        <w:pStyle w:val="B1"/>
      </w:pPr>
      <w:r w:rsidRPr="0036584A">
        <w:t>1&gt;</w:t>
      </w:r>
      <w:r w:rsidRPr="0036584A">
        <w:tab/>
        <w:t xml:space="preserve">if </w:t>
      </w:r>
      <w:r w:rsidRPr="0036584A">
        <w:rPr>
          <w:i/>
          <w:iCs/>
        </w:rPr>
        <w:t>ta-Report</w:t>
      </w:r>
      <w:r w:rsidRPr="0036584A">
        <w:t xml:space="preserve"> </w:t>
      </w:r>
      <w:r w:rsidR="006C2170" w:rsidRPr="0036584A">
        <w:rPr>
          <w:rFonts w:eastAsia="宋体"/>
        </w:rPr>
        <w:t xml:space="preserve">or </w:t>
      </w:r>
      <w:r w:rsidR="006C2170" w:rsidRPr="0036584A">
        <w:rPr>
          <w:i/>
          <w:iCs/>
        </w:rPr>
        <w:t>ta-</w:t>
      </w:r>
      <w:proofErr w:type="spellStart"/>
      <w:r w:rsidR="006C2170" w:rsidRPr="0036584A">
        <w:rPr>
          <w:i/>
          <w:iCs/>
        </w:rPr>
        <w:t>Report</w:t>
      </w:r>
      <w:r w:rsidR="006C2170" w:rsidRPr="0036584A">
        <w:rPr>
          <w:rFonts w:eastAsia="宋体"/>
          <w:i/>
          <w:iCs/>
        </w:rPr>
        <w:t>ATG</w:t>
      </w:r>
      <w:proofErr w:type="spellEnd"/>
      <w:r w:rsidR="006C2170" w:rsidRPr="0036584A">
        <w:t xml:space="preserve"> </w:t>
      </w:r>
      <w:r w:rsidRPr="0036584A">
        <w:t xml:space="preserve">is configured with value </w:t>
      </w:r>
      <w:r w:rsidRPr="0036584A">
        <w:rPr>
          <w:i/>
          <w:iCs/>
        </w:rPr>
        <w:t>enabled</w:t>
      </w:r>
      <w:r w:rsidRPr="0036584A">
        <w:t xml:space="preserve"> and the UE supports TA reporting</w:t>
      </w:r>
      <w:r w:rsidR="00247F5B" w:rsidRPr="0036584A">
        <w:t>:</w:t>
      </w:r>
    </w:p>
    <w:p w14:paraId="08C67404" w14:textId="77777777" w:rsidR="009A3D15" w:rsidRPr="0036584A" w:rsidRDefault="009A3D15" w:rsidP="00F747EB">
      <w:pPr>
        <w:pStyle w:val="B2"/>
      </w:pPr>
      <w:r w:rsidRPr="0036584A">
        <w:t>2&gt;</w:t>
      </w:r>
      <w:r w:rsidRPr="0036584A">
        <w:tab/>
        <w:t>indicate TA report initiation to lower layers;</w:t>
      </w:r>
    </w:p>
    <w:p w14:paraId="61269C9E" w14:textId="23337970" w:rsidR="00394471" w:rsidRPr="0036584A" w:rsidRDefault="00394471" w:rsidP="009A3D15">
      <w:pPr>
        <w:pStyle w:val="B1"/>
      </w:pPr>
      <w:r w:rsidRPr="0036584A">
        <w:t>1&gt;</w:t>
      </w:r>
      <w:r w:rsidRPr="0036584A">
        <w:tab/>
        <w:t xml:space="preserve">set the variable </w:t>
      </w:r>
      <w:proofErr w:type="spellStart"/>
      <w:r w:rsidRPr="0036584A">
        <w:rPr>
          <w:i/>
        </w:rPr>
        <w:t>pendingRNA</w:t>
      </w:r>
      <w:proofErr w:type="spellEnd"/>
      <w:r w:rsidRPr="0036584A">
        <w:rPr>
          <w:i/>
        </w:rPr>
        <w:t>-Update</w:t>
      </w:r>
      <w:r w:rsidRPr="0036584A">
        <w:t xml:space="preserve"> to </w:t>
      </w:r>
      <w:r w:rsidRPr="0036584A">
        <w:rPr>
          <w:i/>
        </w:rPr>
        <w:t>false</w:t>
      </w:r>
      <w:r w:rsidRPr="0036584A">
        <w:t>;</w:t>
      </w:r>
    </w:p>
    <w:p w14:paraId="7C987604" w14:textId="0806EA89" w:rsidR="00800E9E" w:rsidRPr="0036584A" w:rsidRDefault="00800E9E" w:rsidP="00394471">
      <w:pPr>
        <w:pStyle w:val="B1"/>
      </w:pPr>
      <w:r w:rsidRPr="0036584A">
        <w:t>1&gt;</w:t>
      </w:r>
      <w:r w:rsidRPr="0036584A">
        <w:tab/>
        <w:t xml:space="preserve">release </w:t>
      </w:r>
      <w:proofErr w:type="spellStart"/>
      <w:r w:rsidRPr="0036584A">
        <w:rPr>
          <w:i/>
          <w:iCs/>
        </w:rPr>
        <w:t>successHO</w:t>
      </w:r>
      <w:proofErr w:type="spellEnd"/>
      <w:r w:rsidRPr="0036584A">
        <w:rPr>
          <w:i/>
          <w:iCs/>
        </w:rPr>
        <w:t>-Config</w:t>
      </w:r>
      <w:r w:rsidRPr="0036584A">
        <w:t xml:space="preserve"> from the UE Inactive AS context, if stored;</w:t>
      </w:r>
    </w:p>
    <w:p w14:paraId="76A2924C" w14:textId="77777777" w:rsidR="007A51E1" w:rsidRPr="0036584A" w:rsidRDefault="007A51E1" w:rsidP="007A51E1">
      <w:pPr>
        <w:pStyle w:val="B1"/>
      </w:pPr>
      <w:r w:rsidRPr="0036584A">
        <w:t>1&gt;</w:t>
      </w:r>
      <w:r w:rsidRPr="0036584A">
        <w:tab/>
        <w:t xml:space="preserve">release </w:t>
      </w:r>
      <w:proofErr w:type="spellStart"/>
      <w:r w:rsidRPr="0036584A">
        <w:rPr>
          <w:i/>
          <w:iCs/>
        </w:rPr>
        <w:t>successPSCell</w:t>
      </w:r>
      <w:proofErr w:type="spellEnd"/>
      <w:r w:rsidRPr="0036584A">
        <w:rPr>
          <w:i/>
          <w:iCs/>
        </w:rPr>
        <w:t>-Config</w:t>
      </w:r>
      <w:r w:rsidRPr="0036584A">
        <w:t xml:space="preserve"> configured by the </w:t>
      </w:r>
      <w:proofErr w:type="spellStart"/>
      <w:r w:rsidRPr="0036584A">
        <w:t>PCell</w:t>
      </w:r>
      <w:proofErr w:type="spellEnd"/>
      <w:r w:rsidRPr="0036584A">
        <w:t xml:space="preserve"> from the UE Inactive AS context, if stored;</w:t>
      </w:r>
    </w:p>
    <w:p w14:paraId="55D35B27" w14:textId="77777777" w:rsidR="007A51E1" w:rsidRPr="0036584A" w:rsidRDefault="007A51E1" w:rsidP="007A51E1">
      <w:pPr>
        <w:pStyle w:val="B1"/>
      </w:pPr>
      <w:r w:rsidRPr="0036584A">
        <w:t>1&gt;</w:t>
      </w:r>
      <w:r w:rsidRPr="0036584A">
        <w:tab/>
        <w:t xml:space="preserve">release </w:t>
      </w:r>
      <w:proofErr w:type="spellStart"/>
      <w:r w:rsidRPr="0036584A">
        <w:rPr>
          <w:i/>
          <w:iCs/>
        </w:rPr>
        <w:t>successPSCell</w:t>
      </w:r>
      <w:proofErr w:type="spellEnd"/>
      <w:r w:rsidRPr="0036584A">
        <w:rPr>
          <w:i/>
          <w:iCs/>
        </w:rPr>
        <w:t>-Config</w:t>
      </w:r>
      <w:r w:rsidRPr="0036584A">
        <w:t xml:space="preserve"> configured by the </w:t>
      </w:r>
      <w:proofErr w:type="spellStart"/>
      <w:r w:rsidRPr="0036584A">
        <w:t>PSCell</w:t>
      </w:r>
      <w:proofErr w:type="spellEnd"/>
      <w:r w:rsidRPr="0036584A">
        <w:t xml:space="preserve"> from the UE Inactive AS context, if stored;</w:t>
      </w:r>
    </w:p>
    <w:p w14:paraId="2F4D7E9E" w14:textId="77777777" w:rsidR="006D64A3" w:rsidRPr="0036584A" w:rsidRDefault="006D64A3" w:rsidP="006D64A3">
      <w:pPr>
        <w:pStyle w:val="B1"/>
      </w:pPr>
      <w:r w:rsidRPr="0036584A">
        <w:t>1&gt;</w:t>
      </w:r>
      <w:r w:rsidRPr="0036584A">
        <w:tab/>
        <w:t xml:space="preserve">release </w:t>
      </w:r>
      <w:proofErr w:type="spellStart"/>
      <w:r w:rsidRPr="0036584A">
        <w:rPr>
          <w:i/>
          <w:iCs/>
        </w:rPr>
        <w:t>lpwus-Offset</w:t>
      </w:r>
      <w:r w:rsidRPr="0036584A">
        <w:rPr>
          <w:i/>
        </w:rPr>
        <w:t>PreferenceConfig</w:t>
      </w:r>
      <w:proofErr w:type="spellEnd"/>
      <w:r w:rsidRPr="0036584A">
        <w:t xml:space="preserve"> from the UE Inactive AS context, if stored;</w:t>
      </w:r>
    </w:p>
    <w:p w14:paraId="4AFF3A5B" w14:textId="5A266A9F" w:rsidR="006D64A3" w:rsidRPr="0036584A" w:rsidRDefault="006D64A3" w:rsidP="006D64A3">
      <w:pPr>
        <w:pStyle w:val="B1"/>
      </w:pPr>
      <w:r w:rsidRPr="0036584A">
        <w:t>1&gt;</w:t>
      </w:r>
      <w:r w:rsidRPr="0036584A">
        <w:tab/>
        <w:t>stop timer T346</w:t>
      </w:r>
      <w:r w:rsidR="00F26B79" w:rsidRPr="0036584A">
        <w:t>p</w:t>
      </w:r>
      <w:r w:rsidRPr="0036584A">
        <w:t>, if running;</w:t>
      </w:r>
    </w:p>
    <w:p w14:paraId="21534A78" w14:textId="77777777" w:rsidR="00394471" w:rsidRPr="0036584A" w:rsidRDefault="00394471" w:rsidP="00394471">
      <w:pPr>
        <w:pStyle w:val="B1"/>
      </w:pPr>
      <w:r w:rsidRPr="0036584A">
        <w:t>1&gt;</w:t>
      </w:r>
      <w:r w:rsidRPr="0036584A">
        <w:tab/>
        <w:t xml:space="preserve">initiate transmission of the </w:t>
      </w:r>
      <w:proofErr w:type="spellStart"/>
      <w:r w:rsidRPr="0036584A">
        <w:rPr>
          <w:i/>
        </w:rPr>
        <w:t>RRCResumeRequest</w:t>
      </w:r>
      <w:proofErr w:type="spellEnd"/>
      <w:r w:rsidRPr="0036584A">
        <w:t xml:space="preserve"> message or </w:t>
      </w:r>
      <w:r w:rsidRPr="0036584A">
        <w:rPr>
          <w:i/>
        </w:rPr>
        <w:t xml:space="preserve">RRCResumeRequest1 </w:t>
      </w:r>
      <w:r w:rsidRPr="0036584A">
        <w:t>in accordance with 5.3.13.3.</w:t>
      </w:r>
    </w:p>
    <w:p w14:paraId="135C94BE" w14:textId="77777777" w:rsidR="00394471" w:rsidRPr="0036584A" w:rsidRDefault="00394471" w:rsidP="00394471">
      <w:pPr>
        <w:pStyle w:val="40"/>
      </w:pPr>
      <w:bookmarkStart w:id="71" w:name="_Toc60776834"/>
      <w:bookmarkStart w:id="72" w:name="_Toc193445596"/>
      <w:bookmarkStart w:id="73" w:name="_Toc193451401"/>
      <w:bookmarkStart w:id="74" w:name="_Toc193462666"/>
      <w:bookmarkStart w:id="75" w:name="_Toc201294953"/>
      <w:bookmarkStart w:id="76" w:name="_Toc210311210"/>
      <w:r w:rsidRPr="0036584A">
        <w:lastRenderedPageBreak/>
        <w:t>5.3.13.3</w:t>
      </w:r>
      <w:r w:rsidRPr="0036584A">
        <w:tab/>
        <w:t xml:space="preserve">Actions related to transmission of </w:t>
      </w:r>
      <w:proofErr w:type="spellStart"/>
      <w:r w:rsidRPr="0036584A">
        <w:rPr>
          <w:i/>
        </w:rPr>
        <w:t>RRCResumeRequest</w:t>
      </w:r>
      <w:proofErr w:type="spellEnd"/>
      <w:r w:rsidRPr="0036584A">
        <w:rPr>
          <w:i/>
        </w:rPr>
        <w:t xml:space="preserve"> </w:t>
      </w:r>
      <w:r w:rsidRPr="0036584A">
        <w:t xml:space="preserve">or </w:t>
      </w:r>
      <w:r w:rsidRPr="0036584A">
        <w:rPr>
          <w:i/>
        </w:rPr>
        <w:t>RRCResumeRequest1</w:t>
      </w:r>
      <w:r w:rsidRPr="0036584A">
        <w:t xml:space="preserve"> message</w:t>
      </w:r>
      <w:bookmarkEnd w:id="71"/>
      <w:bookmarkEnd w:id="72"/>
      <w:bookmarkEnd w:id="73"/>
      <w:bookmarkEnd w:id="74"/>
      <w:bookmarkEnd w:id="75"/>
      <w:bookmarkEnd w:id="76"/>
    </w:p>
    <w:p w14:paraId="61C30ADF" w14:textId="77777777" w:rsidR="00394471" w:rsidRPr="0036584A" w:rsidRDefault="00394471" w:rsidP="00394471">
      <w:r w:rsidRPr="0036584A">
        <w:t xml:space="preserve">The UE shall set the contents of </w:t>
      </w:r>
      <w:proofErr w:type="spellStart"/>
      <w:r w:rsidRPr="0036584A">
        <w:rPr>
          <w:i/>
        </w:rPr>
        <w:t>RRCResumeRequest</w:t>
      </w:r>
      <w:proofErr w:type="spellEnd"/>
      <w:r w:rsidRPr="0036584A">
        <w:t xml:space="preserve"> or </w:t>
      </w:r>
      <w:r w:rsidRPr="0036584A">
        <w:rPr>
          <w:i/>
        </w:rPr>
        <w:t>RRCResumeRequest1</w:t>
      </w:r>
      <w:r w:rsidRPr="0036584A">
        <w:t xml:space="preserve"> message as follows:</w:t>
      </w:r>
    </w:p>
    <w:p w14:paraId="128502A7" w14:textId="6391CC5A" w:rsidR="00394471" w:rsidRPr="0036584A" w:rsidRDefault="00394471" w:rsidP="00394471">
      <w:pPr>
        <w:pStyle w:val="B1"/>
      </w:pPr>
      <w:r w:rsidRPr="0036584A">
        <w:t>1&gt;</w:t>
      </w:r>
      <w:r w:rsidRPr="0036584A">
        <w:tab/>
        <w:t xml:space="preserve">if </w:t>
      </w:r>
      <w:proofErr w:type="spellStart"/>
      <w:r w:rsidRPr="0036584A">
        <w:rPr>
          <w:i/>
        </w:rPr>
        <w:t>useFullResumeID</w:t>
      </w:r>
      <w:proofErr w:type="spellEnd"/>
      <w:r w:rsidRPr="0036584A">
        <w:t xml:space="preserve"> is signalled in </w:t>
      </w:r>
      <w:r w:rsidRPr="0036584A">
        <w:rPr>
          <w:i/>
        </w:rPr>
        <w:t>SIB1</w:t>
      </w:r>
      <w:r w:rsidRPr="0036584A">
        <w:t>:</w:t>
      </w:r>
    </w:p>
    <w:p w14:paraId="13C37AE4" w14:textId="77777777" w:rsidR="00394471" w:rsidRPr="0036584A" w:rsidRDefault="00394471" w:rsidP="00394471">
      <w:pPr>
        <w:pStyle w:val="B2"/>
      </w:pPr>
      <w:r w:rsidRPr="0036584A">
        <w:t>2&gt;</w:t>
      </w:r>
      <w:r w:rsidRPr="0036584A">
        <w:tab/>
        <w:t xml:space="preserve">select </w:t>
      </w:r>
      <w:r w:rsidRPr="0036584A">
        <w:rPr>
          <w:i/>
        </w:rPr>
        <w:t xml:space="preserve">RRCResumeRequest1 </w:t>
      </w:r>
      <w:r w:rsidRPr="0036584A">
        <w:t>as the message to use;</w:t>
      </w:r>
    </w:p>
    <w:p w14:paraId="4D4E3579" w14:textId="77777777" w:rsidR="00394471" w:rsidRPr="0036584A" w:rsidRDefault="00394471" w:rsidP="00394471">
      <w:pPr>
        <w:pStyle w:val="B2"/>
      </w:pPr>
      <w:r w:rsidRPr="0036584A">
        <w:t>2&gt;</w:t>
      </w:r>
      <w:r w:rsidRPr="0036584A">
        <w:tab/>
        <w:t xml:space="preserve">set the </w:t>
      </w:r>
      <w:proofErr w:type="spellStart"/>
      <w:r w:rsidRPr="0036584A">
        <w:rPr>
          <w:i/>
        </w:rPr>
        <w:t>resumeIdentity</w:t>
      </w:r>
      <w:proofErr w:type="spellEnd"/>
      <w:r w:rsidRPr="0036584A">
        <w:rPr>
          <w:i/>
        </w:rPr>
        <w:t xml:space="preserve"> </w:t>
      </w:r>
      <w:r w:rsidRPr="0036584A">
        <w:t xml:space="preserve">to the stored </w:t>
      </w:r>
      <w:proofErr w:type="spellStart"/>
      <w:r w:rsidRPr="0036584A">
        <w:rPr>
          <w:i/>
        </w:rPr>
        <w:t>fullI</w:t>
      </w:r>
      <w:proofErr w:type="spellEnd"/>
      <w:r w:rsidRPr="0036584A">
        <w:rPr>
          <w:i/>
        </w:rPr>
        <w:t>-RNTI</w:t>
      </w:r>
      <w:r w:rsidRPr="0036584A">
        <w:t xml:space="preserve"> value;</w:t>
      </w:r>
    </w:p>
    <w:p w14:paraId="4C664915" w14:textId="77777777" w:rsidR="00394471" w:rsidRPr="0036584A" w:rsidRDefault="00394471" w:rsidP="00394471">
      <w:pPr>
        <w:pStyle w:val="B1"/>
      </w:pPr>
      <w:r w:rsidRPr="0036584A">
        <w:t>1&gt;</w:t>
      </w:r>
      <w:r w:rsidRPr="0036584A">
        <w:tab/>
        <w:t>else:</w:t>
      </w:r>
    </w:p>
    <w:p w14:paraId="0B0E9A93" w14:textId="77777777" w:rsidR="00394471" w:rsidRPr="0036584A" w:rsidRDefault="00394471" w:rsidP="00394471">
      <w:pPr>
        <w:pStyle w:val="B2"/>
      </w:pPr>
      <w:r w:rsidRPr="0036584A">
        <w:t>2&gt;</w:t>
      </w:r>
      <w:r w:rsidRPr="0036584A">
        <w:tab/>
        <w:t xml:space="preserve">select </w:t>
      </w:r>
      <w:proofErr w:type="spellStart"/>
      <w:r w:rsidRPr="0036584A">
        <w:rPr>
          <w:i/>
        </w:rPr>
        <w:t>RRCResumeRequest</w:t>
      </w:r>
      <w:proofErr w:type="spellEnd"/>
      <w:r w:rsidRPr="0036584A">
        <w:rPr>
          <w:i/>
        </w:rPr>
        <w:t xml:space="preserve"> </w:t>
      </w:r>
      <w:r w:rsidRPr="0036584A">
        <w:t>as the message to use;</w:t>
      </w:r>
    </w:p>
    <w:p w14:paraId="4A4CBB1D" w14:textId="77777777" w:rsidR="00394471" w:rsidRPr="0036584A" w:rsidRDefault="00394471" w:rsidP="00394471">
      <w:pPr>
        <w:pStyle w:val="B2"/>
      </w:pPr>
      <w:r w:rsidRPr="0036584A">
        <w:t>2&gt;</w:t>
      </w:r>
      <w:r w:rsidRPr="0036584A">
        <w:tab/>
        <w:t xml:space="preserve">set the </w:t>
      </w:r>
      <w:proofErr w:type="spellStart"/>
      <w:r w:rsidRPr="0036584A">
        <w:rPr>
          <w:i/>
        </w:rPr>
        <w:t>resumeIdentity</w:t>
      </w:r>
      <w:proofErr w:type="spellEnd"/>
      <w:r w:rsidRPr="0036584A">
        <w:rPr>
          <w:i/>
        </w:rPr>
        <w:t xml:space="preserve"> </w:t>
      </w:r>
      <w:r w:rsidRPr="0036584A">
        <w:t xml:space="preserve">to the stored </w:t>
      </w:r>
      <w:proofErr w:type="spellStart"/>
      <w:r w:rsidRPr="0036584A">
        <w:rPr>
          <w:i/>
        </w:rPr>
        <w:t>shortI</w:t>
      </w:r>
      <w:proofErr w:type="spellEnd"/>
      <w:r w:rsidRPr="0036584A">
        <w:rPr>
          <w:i/>
        </w:rPr>
        <w:t>-RNTI</w:t>
      </w:r>
      <w:r w:rsidRPr="0036584A">
        <w:t xml:space="preserve"> value;</w:t>
      </w:r>
    </w:p>
    <w:p w14:paraId="7CB32CD6" w14:textId="0E3121BE" w:rsidR="00394471" w:rsidRPr="0036584A" w:rsidRDefault="00394471" w:rsidP="00394471">
      <w:pPr>
        <w:pStyle w:val="B1"/>
      </w:pPr>
      <w:r w:rsidRPr="0036584A">
        <w:t>1&gt;</w:t>
      </w:r>
      <w:r w:rsidRPr="0036584A">
        <w:tab/>
        <w:t xml:space="preserve">restore the RRC configuration, </w:t>
      </w:r>
      <w:proofErr w:type="spellStart"/>
      <w:r w:rsidRPr="0036584A">
        <w:t>RoHC</w:t>
      </w:r>
      <w:proofErr w:type="spellEnd"/>
      <w:r w:rsidRPr="0036584A">
        <w:t xml:space="preserve"> state, </w:t>
      </w:r>
      <w:r w:rsidR="00EA3A97" w:rsidRPr="0036584A">
        <w:t xml:space="preserve">the EHC context(s), </w:t>
      </w:r>
      <w:r w:rsidR="0052178C" w:rsidRPr="0036584A">
        <w:t xml:space="preserve">the UDC state, </w:t>
      </w:r>
      <w:r w:rsidRPr="0036584A">
        <w:t xml:space="preserve">the stored QoS flow to DRB mapping rules and the </w:t>
      </w:r>
      <w:proofErr w:type="spellStart"/>
      <w:r w:rsidRPr="0036584A">
        <w:t>K</w:t>
      </w:r>
      <w:r w:rsidRPr="0036584A">
        <w:rPr>
          <w:vertAlign w:val="subscript"/>
        </w:rPr>
        <w:t>gNB</w:t>
      </w:r>
      <w:proofErr w:type="spellEnd"/>
      <w:r w:rsidRPr="0036584A">
        <w:t xml:space="preserve"> and </w:t>
      </w:r>
      <w:proofErr w:type="spellStart"/>
      <w:r w:rsidRPr="0036584A">
        <w:t>K</w:t>
      </w:r>
      <w:r w:rsidRPr="0036584A">
        <w:rPr>
          <w:vertAlign w:val="subscript"/>
        </w:rPr>
        <w:t>RRCint</w:t>
      </w:r>
      <w:proofErr w:type="spellEnd"/>
      <w:r w:rsidRPr="0036584A">
        <w:t xml:space="preserve"> keys from the stored UE Inactive AS context except for the following:</w:t>
      </w:r>
    </w:p>
    <w:p w14:paraId="00CBFDC4" w14:textId="77777777" w:rsidR="00394471" w:rsidRPr="0036584A" w:rsidRDefault="00394471" w:rsidP="00394471">
      <w:pPr>
        <w:pStyle w:val="B2"/>
      </w:pPr>
      <w:r w:rsidRPr="0036584A">
        <w:t>-</w:t>
      </w:r>
      <w:r w:rsidRPr="0036584A">
        <w:tab/>
      </w:r>
      <w:proofErr w:type="spellStart"/>
      <w:r w:rsidRPr="0036584A">
        <w:t>masterCellGroup</w:t>
      </w:r>
      <w:proofErr w:type="spellEnd"/>
      <w:r w:rsidRPr="0036584A">
        <w:rPr>
          <w:iCs/>
        </w:rPr>
        <w:t>;</w:t>
      </w:r>
    </w:p>
    <w:p w14:paraId="2CD2EA99" w14:textId="77777777" w:rsidR="00394471" w:rsidRPr="0036584A" w:rsidRDefault="00394471" w:rsidP="00394471">
      <w:pPr>
        <w:pStyle w:val="B2"/>
      </w:pPr>
      <w:r w:rsidRPr="0036584A">
        <w:rPr>
          <w:iCs/>
        </w:rPr>
        <w:t>-</w:t>
      </w:r>
      <w:r w:rsidRPr="0036584A">
        <w:rPr>
          <w:iCs/>
        </w:rPr>
        <w:tab/>
      </w:r>
      <w:proofErr w:type="spellStart"/>
      <w:r w:rsidRPr="0036584A">
        <w:rPr>
          <w:iCs/>
        </w:rPr>
        <w:t>mrdc-SecondaryCellGroup</w:t>
      </w:r>
      <w:proofErr w:type="spellEnd"/>
      <w:r w:rsidRPr="0036584A">
        <w:t>, if stored; and</w:t>
      </w:r>
    </w:p>
    <w:p w14:paraId="327EB15F" w14:textId="77777777" w:rsidR="00394471" w:rsidRPr="0036584A" w:rsidRDefault="00394471" w:rsidP="00394471">
      <w:pPr>
        <w:pStyle w:val="B2"/>
      </w:pPr>
      <w:r w:rsidRPr="0036584A">
        <w:rPr>
          <w:iCs/>
        </w:rPr>
        <w:t>-</w:t>
      </w:r>
      <w:r w:rsidRPr="0036584A">
        <w:rPr>
          <w:iCs/>
        </w:rPr>
        <w:tab/>
      </w:r>
      <w:proofErr w:type="spellStart"/>
      <w:r w:rsidRPr="0036584A">
        <w:t>pdcp</w:t>
      </w:r>
      <w:proofErr w:type="spellEnd"/>
      <w:r w:rsidRPr="0036584A">
        <w:t>-Config;</w:t>
      </w:r>
    </w:p>
    <w:p w14:paraId="41675AEC" w14:textId="77777777" w:rsidR="00394471" w:rsidRPr="0036584A" w:rsidRDefault="00394471" w:rsidP="00394471">
      <w:pPr>
        <w:pStyle w:val="B1"/>
      </w:pPr>
      <w:r w:rsidRPr="0036584A">
        <w:t>1&gt;</w:t>
      </w:r>
      <w:r w:rsidRPr="0036584A">
        <w:tab/>
        <w:t xml:space="preserve">set the </w:t>
      </w:r>
      <w:proofErr w:type="spellStart"/>
      <w:r w:rsidRPr="0036584A">
        <w:rPr>
          <w:i/>
        </w:rPr>
        <w:t>resumeMAC</w:t>
      </w:r>
      <w:proofErr w:type="spellEnd"/>
      <w:r w:rsidRPr="0036584A">
        <w:rPr>
          <w:i/>
        </w:rPr>
        <w:t xml:space="preserve">-I </w:t>
      </w:r>
      <w:r w:rsidRPr="0036584A">
        <w:t>to the 16 least significant bits of the MAC-I calculated:</w:t>
      </w:r>
    </w:p>
    <w:p w14:paraId="3517E3EB" w14:textId="77777777" w:rsidR="00394471" w:rsidRPr="0036584A" w:rsidRDefault="00394471" w:rsidP="00394471">
      <w:pPr>
        <w:pStyle w:val="B2"/>
      </w:pPr>
      <w:r w:rsidRPr="0036584A">
        <w:t>2&gt;</w:t>
      </w:r>
      <w:r w:rsidRPr="0036584A">
        <w:tab/>
        <w:t xml:space="preserve">over the ASN.1 encoded as per clause 8 (i.e., a multiple of 8 bits) </w:t>
      </w:r>
      <w:proofErr w:type="spellStart"/>
      <w:r w:rsidRPr="0036584A">
        <w:rPr>
          <w:i/>
        </w:rPr>
        <w:t>VarResumeMAC</w:t>
      </w:r>
      <w:proofErr w:type="spellEnd"/>
      <w:r w:rsidRPr="0036584A">
        <w:rPr>
          <w:i/>
        </w:rPr>
        <w:t>-Input</w:t>
      </w:r>
      <w:r w:rsidRPr="0036584A">
        <w:t>;</w:t>
      </w:r>
    </w:p>
    <w:p w14:paraId="708F77CC" w14:textId="77777777" w:rsidR="00394471" w:rsidRPr="0036584A" w:rsidRDefault="00394471" w:rsidP="00394471">
      <w:pPr>
        <w:pStyle w:val="B2"/>
      </w:pPr>
      <w:r w:rsidRPr="0036584A">
        <w:t>2&gt;</w:t>
      </w:r>
      <w:r w:rsidRPr="0036584A">
        <w:tab/>
        <w:t xml:space="preserve">with the </w:t>
      </w:r>
      <w:proofErr w:type="spellStart"/>
      <w:r w:rsidRPr="0036584A">
        <w:t>K</w:t>
      </w:r>
      <w:r w:rsidRPr="0036584A">
        <w:rPr>
          <w:vertAlign w:val="subscript"/>
        </w:rPr>
        <w:t>RRCint</w:t>
      </w:r>
      <w:proofErr w:type="spellEnd"/>
      <w:r w:rsidRPr="0036584A">
        <w:t xml:space="preserve"> key in the UE Inactive AS Context and the previously configured integrity protection algorithm; and</w:t>
      </w:r>
    </w:p>
    <w:p w14:paraId="4AF3CD9C" w14:textId="77777777" w:rsidR="00394471" w:rsidRPr="0036584A" w:rsidRDefault="00394471" w:rsidP="00394471">
      <w:pPr>
        <w:pStyle w:val="B2"/>
      </w:pPr>
      <w:r w:rsidRPr="0036584A">
        <w:t>2&gt;</w:t>
      </w:r>
      <w:r w:rsidRPr="0036584A">
        <w:tab/>
        <w:t>with all input bits for COUNT, BEARER and DIRECTION set to binary ones;</w:t>
      </w:r>
    </w:p>
    <w:p w14:paraId="0623C74C" w14:textId="35C8E7A0" w:rsidR="00394471" w:rsidRPr="0036584A" w:rsidRDefault="00394471" w:rsidP="00394471">
      <w:pPr>
        <w:pStyle w:val="B1"/>
      </w:pPr>
      <w:r w:rsidRPr="0036584A">
        <w:t>1&gt;</w:t>
      </w:r>
      <w:r w:rsidRPr="0036584A">
        <w:tab/>
        <w:t xml:space="preserve">derive the </w:t>
      </w:r>
      <w:proofErr w:type="spellStart"/>
      <w:r w:rsidRPr="0036584A">
        <w:t>K</w:t>
      </w:r>
      <w:r w:rsidRPr="0036584A">
        <w:rPr>
          <w:vertAlign w:val="subscript"/>
        </w:rPr>
        <w:t>gNB</w:t>
      </w:r>
      <w:proofErr w:type="spellEnd"/>
      <w:r w:rsidRPr="0036584A">
        <w:t xml:space="preserve"> key based on the current </w:t>
      </w:r>
      <w:proofErr w:type="spellStart"/>
      <w:r w:rsidRPr="0036584A">
        <w:t>K</w:t>
      </w:r>
      <w:r w:rsidRPr="0036584A">
        <w:rPr>
          <w:vertAlign w:val="subscript"/>
        </w:rPr>
        <w:t>gNB</w:t>
      </w:r>
      <w:proofErr w:type="spellEnd"/>
      <w:r w:rsidRPr="0036584A">
        <w:t xml:space="preserve"> key or the NH, using the </w:t>
      </w:r>
      <w:proofErr w:type="spellStart"/>
      <w:r w:rsidRPr="0036584A">
        <w:rPr>
          <w:i/>
        </w:rPr>
        <w:t>nextHopChainingCount</w:t>
      </w:r>
      <w:proofErr w:type="spellEnd"/>
      <w:r w:rsidRPr="0036584A">
        <w:t xml:space="preserve"> value</w:t>
      </w:r>
      <w:r w:rsidR="00475E33" w:rsidRPr="0036584A">
        <w:t xml:space="preserve"> </w:t>
      </w:r>
      <w:bookmarkStart w:id="77" w:name="_Hlk95515094"/>
      <w:bookmarkStart w:id="78" w:name="_Hlk95766388"/>
      <w:r w:rsidR="00475E33" w:rsidRPr="0036584A">
        <w:t xml:space="preserve">received in the previous </w:t>
      </w:r>
      <w:proofErr w:type="spellStart"/>
      <w:r w:rsidR="00475E33" w:rsidRPr="0036584A">
        <w:rPr>
          <w:i/>
          <w:iCs/>
        </w:rPr>
        <w:t>RRCRelease</w:t>
      </w:r>
      <w:proofErr w:type="spellEnd"/>
      <w:r w:rsidR="00475E33" w:rsidRPr="0036584A">
        <w:t xml:space="preserve"> message and stored in the UE Inactive AS Context</w:t>
      </w:r>
      <w:bookmarkEnd w:id="77"/>
      <w:bookmarkEnd w:id="78"/>
      <w:r w:rsidRPr="0036584A">
        <w:t>, as specified in TS 33.501 [11];</w:t>
      </w:r>
    </w:p>
    <w:p w14:paraId="25A1581F" w14:textId="77777777" w:rsidR="00394471" w:rsidRPr="0036584A" w:rsidRDefault="00394471" w:rsidP="00394471">
      <w:pPr>
        <w:pStyle w:val="B1"/>
      </w:pPr>
      <w:r w:rsidRPr="0036584A">
        <w:t>1&gt;</w:t>
      </w:r>
      <w:r w:rsidRPr="0036584A">
        <w:tab/>
        <w:t xml:space="preserve">derive the </w:t>
      </w:r>
      <w:proofErr w:type="spellStart"/>
      <w:r w:rsidRPr="0036584A">
        <w:t>K</w:t>
      </w:r>
      <w:r w:rsidRPr="0036584A">
        <w:rPr>
          <w:vertAlign w:val="subscript"/>
        </w:rPr>
        <w:t>RRCenc</w:t>
      </w:r>
      <w:proofErr w:type="spellEnd"/>
      <w:r w:rsidRPr="0036584A">
        <w:t xml:space="preserve"> key, the </w:t>
      </w:r>
      <w:proofErr w:type="spellStart"/>
      <w:r w:rsidRPr="0036584A">
        <w:t>K</w:t>
      </w:r>
      <w:r w:rsidRPr="0036584A">
        <w:rPr>
          <w:vertAlign w:val="subscript"/>
        </w:rPr>
        <w:t>RRCint</w:t>
      </w:r>
      <w:proofErr w:type="spellEnd"/>
      <w:r w:rsidRPr="0036584A">
        <w:t xml:space="preserve"> key, the </w:t>
      </w:r>
      <w:proofErr w:type="spellStart"/>
      <w:r w:rsidRPr="0036584A">
        <w:t>K</w:t>
      </w:r>
      <w:r w:rsidRPr="0036584A">
        <w:rPr>
          <w:vertAlign w:val="subscript"/>
        </w:rPr>
        <w:t>UPint</w:t>
      </w:r>
      <w:proofErr w:type="spellEnd"/>
      <w:r w:rsidRPr="0036584A">
        <w:t xml:space="preserve"> key and the </w:t>
      </w:r>
      <w:proofErr w:type="spellStart"/>
      <w:r w:rsidRPr="0036584A">
        <w:t>K</w:t>
      </w:r>
      <w:r w:rsidRPr="0036584A">
        <w:rPr>
          <w:vertAlign w:val="subscript"/>
        </w:rPr>
        <w:t>UPenc</w:t>
      </w:r>
      <w:proofErr w:type="spellEnd"/>
      <w:r w:rsidRPr="0036584A">
        <w:t xml:space="preserve"> key;</w:t>
      </w:r>
    </w:p>
    <w:p w14:paraId="39BE68DD" w14:textId="5D5478FA" w:rsidR="00394471" w:rsidRPr="0036584A" w:rsidRDefault="00394471" w:rsidP="00394471">
      <w:pPr>
        <w:pStyle w:val="B1"/>
      </w:pPr>
      <w:r w:rsidRPr="0036584A">
        <w:t>1&gt;</w:t>
      </w:r>
      <w:r w:rsidRPr="0036584A">
        <w:tab/>
        <w:t xml:space="preserve">configure lower layers to apply integrity protection for all radio bearers except SRB0 </w:t>
      </w:r>
      <w:r w:rsidR="00214323" w:rsidRPr="0036584A">
        <w:t xml:space="preserve">and MRBs </w:t>
      </w:r>
      <w:r w:rsidRPr="0036584A">
        <w:t xml:space="preserve">using the configured algorithm and the </w:t>
      </w:r>
      <w:proofErr w:type="spellStart"/>
      <w:r w:rsidRPr="0036584A">
        <w:t>K</w:t>
      </w:r>
      <w:r w:rsidRPr="0036584A">
        <w:rPr>
          <w:vertAlign w:val="subscript"/>
        </w:rPr>
        <w:t>RRCint</w:t>
      </w:r>
      <w:proofErr w:type="spellEnd"/>
      <w:r w:rsidRPr="0036584A">
        <w:t xml:space="preserve"> key and </w:t>
      </w:r>
      <w:proofErr w:type="spellStart"/>
      <w:r w:rsidRPr="0036584A">
        <w:t>K</w:t>
      </w:r>
      <w:r w:rsidRPr="0036584A">
        <w:rPr>
          <w:vertAlign w:val="subscript"/>
        </w:rPr>
        <w:t>UPint</w:t>
      </w:r>
      <w:proofErr w:type="spellEnd"/>
      <w:r w:rsidRPr="0036584A">
        <w:t xml:space="preserve"> key derived in this </w:t>
      </w:r>
      <w:r w:rsidR="009C7196" w:rsidRPr="0036584A">
        <w:t>clause</w:t>
      </w:r>
      <w:r w:rsidRPr="0036584A">
        <w:t xml:space="preserve"> immediately, i.e., integrity protection shall be applied to all subsequent messages received and sent by the UE;</w:t>
      </w:r>
    </w:p>
    <w:p w14:paraId="58C9CAB0" w14:textId="77777777" w:rsidR="00394471" w:rsidRPr="0036584A" w:rsidRDefault="00394471" w:rsidP="00394471">
      <w:pPr>
        <w:pStyle w:val="NO"/>
      </w:pPr>
      <w:r w:rsidRPr="0036584A">
        <w:t>NOTE 1:</w:t>
      </w:r>
      <w:r w:rsidRPr="0036584A">
        <w:tab/>
        <w:t>Only DRBs with previously configured UP integrity protection shall resume integrity protection.</w:t>
      </w:r>
    </w:p>
    <w:p w14:paraId="5071AB10" w14:textId="1B155616" w:rsidR="00394471" w:rsidRPr="0036584A" w:rsidRDefault="00394471" w:rsidP="00394471">
      <w:pPr>
        <w:pStyle w:val="B1"/>
      </w:pPr>
      <w:r w:rsidRPr="0036584A">
        <w:t>1&gt;</w:t>
      </w:r>
      <w:r w:rsidRPr="0036584A">
        <w:tab/>
        <w:t xml:space="preserve">configure lower layers to apply ciphering for all radio bearers except SRB0 </w:t>
      </w:r>
      <w:r w:rsidR="00214323" w:rsidRPr="0036584A">
        <w:t xml:space="preserve">and MRBs </w:t>
      </w:r>
      <w:r w:rsidRPr="0036584A">
        <w:t xml:space="preserve">and to apply the configured ciphering algorithm, the </w:t>
      </w:r>
      <w:proofErr w:type="spellStart"/>
      <w:r w:rsidRPr="0036584A">
        <w:t>K</w:t>
      </w:r>
      <w:r w:rsidRPr="0036584A">
        <w:rPr>
          <w:vertAlign w:val="subscript"/>
        </w:rPr>
        <w:t>RRCenc</w:t>
      </w:r>
      <w:proofErr w:type="spellEnd"/>
      <w:r w:rsidRPr="0036584A">
        <w:t xml:space="preserve"> key and the </w:t>
      </w:r>
      <w:proofErr w:type="spellStart"/>
      <w:r w:rsidRPr="0036584A">
        <w:t>K</w:t>
      </w:r>
      <w:r w:rsidRPr="0036584A">
        <w:rPr>
          <w:vertAlign w:val="subscript"/>
        </w:rPr>
        <w:t>UPenc</w:t>
      </w:r>
      <w:proofErr w:type="spellEnd"/>
      <w:r w:rsidRPr="0036584A">
        <w:t xml:space="preserve"> key derived in this </w:t>
      </w:r>
      <w:r w:rsidR="009C7196" w:rsidRPr="0036584A">
        <w:t>clause</w:t>
      </w:r>
      <w:r w:rsidRPr="0036584A">
        <w:t xml:space="preserve">, </w:t>
      </w:r>
      <w:proofErr w:type="gramStart"/>
      <w:r w:rsidRPr="0036584A">
        <w:t>i.e.</w:t>
      </w:r>
      <w:proofErr w:type="gramEnd"/>
      <w:r w:rsidRPr="0036584A">
        <w:t xml:space="preserve"> the ciphering configuration shall be applied to all subsequent messages received and sent by the UE;</w:t>
      </w:r>
    </w:p>
    <w:p w14:paraId="33BC5895" w14:textId="77777777" w:rsidR="00394471" w:rsidRPr="0036584A" w:rsidRDefault="00394471" w:rsidP="00394471">
      <w:pPr>
        <w:pStyle w:val="B1"/>
      </w:pPr>
      <w:r w:rsidRPr="0036584A">
        <w:lastRenderedPageBreak/>
        <w:t>1&gt;</w:t>
      </w:r>
      <w:r w:rsidRPr="0036584A">
        <w:tab/>
        <w:t>re-establish PDCP entities for SRB1;</w:t>
      </w:r>
    </w:p>
    <w:p w14:paraId="5B9F28D0" w14:textId="77777777" w:rsidR="00394471" w:rsidRPr="0036584A" w:rsidRDefault="00394471" w:rsidP="00394471">
      <w:pPr>
        <w:pStyle w:val="B1"/>
      </w:pPr>
      <w:r w:rsidRPr="0036584A">
        <w:t>1&gt;</w:t>
      </w:r>
      <w:r w:rsidRPr="0036584A">
        <w:tab/>
        <w:t>resume SRB1;</w:t>
      </w:r>
    </w:p>
    <w:p w14:paraId="7495B32F" w14:textId="1C08DF0F" w:rsidR="0070235D" w:rsidRPr="0036584A" w:rsidRDefault="0070235D" w:rsidP="0070235D">
      <w:pPr>
        <w:pStyle w:val="B1"/>
      </w:pPr>
      <w:r w:rsidRPr="0036584A">
        <w:t>1&gt;</w:t>
      </w:r>
      <w:r w:rsidRPr="0036584A">
        <w:tab/>
        <w:t>if the resume procedure is initiated for SDT:</w:t>
      </w:r>
    </w:p>
    <w:p w14:paraId="2E07FB33" w14:textId="246B2609" w:rsidR="0070235D" w:rsidRPr="0036584A" w:rsidRDefault="0070235D" w:rsidP="0070235D">
      <w:pPr>
        <w:pStyle w:val="B2"/>
      </w:pPr>
      <w:r w:rsidRPr="0036584A">
        <w:t>2&gt;</w:t>
      </w:r>
      <w:r w:rsidRPr="0036584A">
        <w:tab/>
        <w:t>for each radio bearer that is configured for SDT</w:t>
      </w:r>
      <w:r w:rsidR="0026782F" w:rsidRPr="0036584A">
        <w:t xml:space="preserve"> and for SRB1</w:t>
      </w:r>
      <w:r w:rsidRPr="0036584A">
        <w:t>:</w:t>
      </w:r>
    </w:p>
    <w:p w14:paraId="033CA760" w14:textId="6129B3EF" w:rsidR="0070235D" w:rsidRPr="0036584A" w:rsidRDefault="0070235D" w:rsidP="0070235D">
      <w:pPr>
        <w:pStyle w:val="B3"/>
      </w:pPr>
      <w:r w:rsidRPr="0036584A">
        <w:t>3&gt;</w:t>
      </w:r>
      <w:r w:rsidRPr="0036584A">
        <w:tab/>
        <w:t xml:space="preserve">restore the </w:t>
      </w:r>
      <w:r w:rsidR="0026782F" w:rsidRPr="0036584A">
        <w:rPr>
          <w:i/>
          <w:iCs/>
        </w:rPr>
        <w:t>RLC-</w:t>
      </w:r>
      <w:proofErr w:type="spellStart"/>
      <w:r w:rsidR="0026782F" w:rsidRPr="0036584A">
        <w:rPr>
          <w:i/>
          <w:iCs/>
        </w:rPr>
        <w:t>BearerConfig</w:t>
      </w:r>
      <w:proofErr w:type="spellEnd"/>
      <w:r w:rsidR="0026782F" w:rsidRPr="0036584A">
        <w:t xml:space="preserve"> </w:t>
      </w:r>
      <w:r w:rsidRPr="0036584A">
        <w:t xml:space="preserve">associated with the RLC bearers of </w:t>
      </w:r>
      <w:proofErr w:type="spellStart"/>
      <w:r w:rsidRPr="0036584A">
        <w:rPr>
          <w:i/>
          <w:iCs/>
        </w:rPr>
        <w:t>masterCellGroup</w:t>
      </w:r>
      <w:proofErr w:type="spellEnd"/>
      <w:r w:rsidRPr="0036584A">
        <w:t xml:space="preserve"> and </w:t>
      </w:r>
      <w:proofErr w:type="spellStart"/>
      <w:r w:rsidRPr="0036584A">
        <w:rPr>
          <w:i/>
          <w:iCs/>
        </w:rPr>
        <w:t>pdcp</w:t>
      </w:r>
      <w:proofErr w:type="spellEnd"/>
      <w:r w:rsidRPr="0036584A">
        <w:rPr>
          <w:i/>
          <w:iCs/>
        </w:rPr>
        <w:t>-Config</w:t>
      </w:r>
      <w:r w:rsidRPr="0036584A">
        <w:t xml:space="preserve"> from the UE Inactive AS context;</w:t>
      </w:r>
    </w:p>
    <w:p w14:paraId="1F9AA7BF" w14:textId="2DEF2588" w:rsidR="007D3EDC" w:rsidRPr="0036584A" w:rsidRDefault="007D3EDC" w:rsidP="007D3EDC">
      <w:pPr>
        <w:pStyle w:val="B3"/>
      </w:pPr>
      <w:r w:rsidRPr="0036584A">
        <w:t>3&gt;</w:t>
      </w:r>
      <w:r w:rsidRPr="0036584A">
        <w:tab/>
        <w:t>if the radio bearer is a DRB configured with Ethernet Header Compression:</w:t>
      </w:r>
    </w:p>
    <w:p w14:paraId="0B221B63" w14:textId="4B34A93B" w:rsidR="007D3EDC" w:rsidRPr="0036584A" w:rsidRDefault="007D3EDC" w:rsidP="007D3EDC">
      <w:pPr>
        <w:pStyle w:val="B4"/>
      </w:pPr>
      <w:r w:rsidRPr="0036584A">
        <w:t>4&gt;</w:t>
      </w:r>
      <w:r w:rsidRPr="0036584A">
        <w:tab/>
        <w:t xml:space="preserve">indicate to lower layer that </w:t>
      </w:r>
      <w:proofErr w:type="spellStart"/>
      <w:r w:rsidRPr="0036584A">
        <w:rPr>
          <w:i/>
          <w:iCs/>
        </w:rPr>
        <w:t>ethernetHeaderCompression</w:t>
      </w:r>
      <w:proofErr w:type="spellEnd"/>
      <w:r w:rsidRPr="0036584A">
        <w:t xml:space="preserve"> is not configured;</w:t>
      </w:r>
    </w:p>
    <w:p w14:paraId="36816601" w14:textId="4B4818E2" w:rsidR="007D3EDC" w:rsidRPr="0036584A" w:rsidRDefault="007D3EDC" w:rsidP="007D3EDC">
      <w:pPr>
        <w:pStyle w:val="B3"/>
      </w:pPr>
      <w:r w:rsidRPr="0036584A">
        <w:t>3&gt;</w:t>
      </w:r>
      <w:r w:rsidRPr="0036584A">
        <w:tab/>
        <w:t>if the radio bearer is a DRB configured with UDC:</w:t>
      </w:r>
    </w:p>
    <w:p w14:paraId="1D330151" w14:textId="339693E5" w:rsidR="007D3EDC" w:rsidRPr="0036584A" w:rsidRDefault="007D3EDC" w:rsidP="007D3EDC">
      <w:pPr>
        <w:pStyle w:val="B4"/>
      </w:pPr>
      <w:r w:rsidRPr="0036584A">
        <w:t>4&gt;</w:t>
      </w:r>
      <w:r w:rsidRPr="0036584A">
        <w:tab/>
        <w:t xml:space="preserve">indicate to lower layer that </w:t>
      </w:r>
      <w:proofErr w:type="spellStart"/>
      <w:r w:rsidRPr="0036584A">
        <w:rPr>
          <w:i/>
          <w:iCs/>
        </w:rPr>
        <w:t>uplinkDataCompression</w:t>
      </w:r>
      <w:proofErr w:type="spellEnd"/>
      <w:r w:rsidRPr="0036584A">
        <w:t xml:space="preserve"> is not configured;</w:t>
      </w:r>
    </w:p>
    <w:p w14:paraId="48C648CE" w14:textId="7BA011FD" w:rsidR="007D3EDC" w:rsidRPr="0036584A" w:rsidRDefault="007D3EDC" w:rsidP="007D3EDC">
      <w:pPr>
        <w:pStyle w:val="B3"/>
      </w:pPr>
      <w:r w:rsidRPr="0036584A">
        <w:t>3&gt;</w:t>
      </w:r>
      <w:r w:rsidRPr="0036584A">
        <w:tab/>
        <w:t>if the radio bearer is a DRB configured with ROHC function:</w:t>
      </w:r>
    </w:p>
    <w:p w14:paraId="79E3F281" w14:textId="4CBAF285" w:rsidR="007D3EDC" w:rsidRPr="0036584A" w:rsidRDefault="007D3EDC" w:rsidP="007D3EDC">
      <w:pPr>
        <w:pStyle w:val="B4"/>
      </w:pPr>
      <w:r w:rsidRPr="0036584A">
        <w:t>4&gt;</w:t>
      </w:r>
      <w:r w:rsidRPr="0036584A">
        <w:tab/>
        <w:t xml:space="preserve">if </w:t>
      </w:r>
      <w:proofErr w:type="spellStart"/>
      <w:r w:rsidRPr="0036584A">
        <w:rPr>
          <w:i/>
          <w:iCs/>
        </w:rPr>
        <w:t>sdt</w:t>
      </w:r>
      <w:proofErr w:type="spellEnd"/>
      <w:r w:rsidRPr="0036584A">
        <w:rPr>
          <w:i/>
          <w:iCs/>
        </w:rPr>
        <w:t>-DRB-</w:t>
      </w:r>
      <w:proofErr w:type="spellStart"/>
      <w:r w:rsidRPr="0036584A">
        <w:rPr>
          <w:i/>
          <w:iCs/>
        </w:rPr>
        <w:t>ContinueROHC</w:t>
      </w:r>
      <w:proofErr w:type="spellEnd"/>
      <w:r w:rsidRPr="0036584A">
        <w:rPr>
          <w:i/>
          <w:iCs/>
        </w:rPr>
        <w:t xml:space="preserve"> </w:t>
      </w:r>
      <w:r w:rsidRPr="0036584A">
        <w:t xml:space="preserve">is set to </w:t>
      </w:r>
      <w:r w:rsidRPr="0036584A">
        <w:rPr>
          <w:i/>
          <w:iCs/>
        </w:rPr>
        <w:t>cell</w:t>
      </w:r>
      <w:r w:rsidRPr="0036584A">
        <w:t xml:space="preserve"> and the resume procedure is initiated in a cell that is the same as the </w:t>
      </w:r>
      <w:proofErr w:type="spellStart"/>
      <w:r w:rsidRPr="0036584A">
        <w:t>PCell</w:t>
      </w:r>
      <w:proofErr w:type="spellEnd"/>
      <w:r w:rsidRPr="0036584A">
        <w:t xml:space="preserve"> in which the UE received the previous </w:t>
      </w:r>
      <w:proofErr w:type="spellStart"/>
      <w:r w:rsidRPr="0036584A">
        <w:rPr>
          <w:i/>
          <w:iCs/>
        </w:rPr>
        <w:t>RRCRelease</w:t>
      </w:r>
      <w:proofErr w:type="spellEnd"/>
      <w:r w:rsidRPr="0036584A">
        <w:t xml:space="preserve"> message; or</w:t>
      </w:r>
    </w:p>
    <w:p w14:paraId="38DB3FBE" w14:textId="54989A1B" w:rsidR="007D3EDC" w:rsidRPr="0036584A" w:rsidRDefault="007D3EDC" w:rsidP="007D3EDC">
      <w:pPr>
        <w:pStyle w:val="B4"/>
      </w:pPr>
      <w:r w:rsidRPr="0036584A">
        <w:t>4&gt;</w:t>
      </w:r>
      <w:r w:rsidRPr="0036584A">
        <w:tab/>
        <w:t xml:space="preserve">if </w:t>
      </w:r>
      <w:proofErr w:type="spellStart"/>
      <w:r w:rsidRPr="0036584A">
        <w:rPr>
          <w:i/>
          <w:iCs/>
        </w:rPr>
        <w:t>sdt</w:t>
      </w:r>
      <w:proofErr w:type="spellEnd"/>
      <w:r w:rsidRPr="0036584A">
        <w:rPr>
          <w:i/>
          <w:iCs/>
        </w:rPr>
        <w:t>-DRB-</w:t>
      </w:r>
      <w:proofErr w:type="spellStart"/>
      <w:r w:rsidRPr="0036584A">
        <w:rPr>
          <w:i/>
          <w:iCs/>
        </w:rPr>
        <w:t>ContinueROHC</w:t>
      </w:r>
      <w:proofErr w:type="spellEnd"/>
      <w:r w:rsidRPr="0036584A">
        <w:rPr>
          <w:i/>
          <w:iCs/>
        </w:rPr>
        <w:t xml:space="preserve"> </w:t>
      </w:r>
      <w:r w:rsidRPr="0036584A">
        <w:t xml:space="preserve">is set to </w:t>
      </w:r>
      <w:proofErr w:type="spellStart"/>
      <w:r w:rsidRPr="0036584A">
        <w:rPr>
          <w:i/>
          <w:iCs/>
        </w:rPr>
        <w:t>rna</w:t>
      </w:r>
      <w:proofErr w:type="spellEnd"/>
      <w:r w:rsidRPr="0036584A">
        <w:t xml:space="preserve"> and the resume procedure is initiated in a cell belonging to the same RNA as the </w:t>
      </w:r>
      <w:proofErr w:type="spellStart"/>
      <w:r w:rsidRPr="0036584A">
        <w:t>PCell</w:t>
      </w:r>
      <w:proofErr w:type="spellEnd"/>
      <w:r w:rsidRPr="0036584A">
        <w:t xml:space="preserve"> in which the UE received the previous </w:t>
      </w:r>
      <w:proofErr w:type="spellStart"/>
      <w:r w:rsidRPr="0036584A">
        <w:rPr>
          <w:i/>
          <w:iCs/>
        </w:rPr>
        <w:t>RRCRelease</w:t>
      </w:r>
      <w:proofErr w:type="spellEnd"/>
      <w:r w:rsidRPr="0036584A">
        <w:t xml:space="preserve"> message:</w:t>
      </w:r>
    </w:p>
    <w:p w14:paraId="4E291FAF" w14:textId="1BFEE99E" w:rsidR="007D3EDC" w:rsidRPr="0036584A" w:rsidRDefault="007D3EDC" w:rsidP="007D3EDC">
      <w:pPr>
        <w:pStyle w:val="B5"/>
      </w:pPr>
      <w:r w:rsidRPr="0036584A">
        <w:t>5&gt;</w:t>
      </w:r>
      <w:r w:rsidRPr="0036584A">
        <w:tab/>
        <w:t xml:space="preserve">indicate to lower layer that </w:t>
      </w:r>
      <w:proofErr w:type="spellStart"/>
      <w:r w:rsidRPr="0036584A">
        <w:rPr>
          <w:i/>
        </w:rPr>
        <w:t>drb-continueROHC</w:t>
      </w:r>
      <w:proofErr w:type="spellEnd"/>
      <w:r w:rsidRPr="0036584A">
        <w:t xml:space="preserve"> is configured;</w:t>
      </w:r>
    </w:p>
    <w:p w14:paraId="1AB1573D" w14:textId="75AD771A" w:rsidR="007D3EDC" w:rsidRPr="0036584A" w:rsidRDefault="007D3EDC" w:rsidP="007D3EDC">
      <w:pPr>
        <w:pStyle w:val="B4"/>
      </w:pPr>
      <w:r w:rsidRPr="0036584A">
        <w:t>4&gt;</w:t>
      </w:r>
      <w:r w:rsidRPr="0036584A">
        <w:tab/>
        <w:t>else:</w:t>
      </w:r>
    </w:p>
    <w:p w14:paraId="17E8D2C9" w14:textId="29DA59DB" w:rsidR="007D3EDC" w:rsidRPr="0036584A" w:rsidRDefault="007D3EDC" w:rsidP="00DD246F">
      <w:pPr>
        <w:pStyle w:val="B5"/>
      </w:pPr>
      <w:r w:rsidRPr="0036584A">
        <w:t>5&gt;</w:t>
      </w:r>
      <w:r w:rsidRPr="0036584A">
        <w:tab/>
        <w:t xml:space="preserve">indicate to lower layer that </w:t>
      </w:r>
      <w:proofErr w:type="spellStart"/>
      <w:r w:rsidRPr="0036584A">
        <w:rPr>
          <w:i/>
        </w:rPr>
        <w:t>drb-continueROHC</w:t>
      </w:r>
      <w:proofErr w:type="spellEnd"/>
      <w:r w:rsidRPr="0036584A">
        <w:t xml:space="preserve"> is not configured;</w:t>
      </w:r>
    </w:p>
    <w:p w14:paraId="48EDCB2B" w14:textId="6FF6BEB3" w:rsidR="0070235D" w:rsidRPr="0036584A" w:rsidRDefault="0070235D" w:rsidP="0070235D">
      <w:pPr>
        <w:pStyle w:val="B3"/>
      </w:pPr>
      <w:r w:rsidRPr="0036584A">
        <w:t>3&gt;</w:t>
      </w:r>
      <w:r w:rsidRPr="0036584A">
        <w:tab/>
        <w:t xml:space="preserve">re-establish PDCP entity for the radio bearer </w:t>
      </w:r>
      <w:r w:rsidR="007D3EDC" w:rsidRPr="0036584A">
        <w:t xml:space="preserve">that is configured for SDT </w:t>
      </w:r>
      <w:r w:rsidRPr="0036584A">
        <w:t>without triggering PDCP status report;</w:t>
      </w:r>
    </w:p>
    <w:p w14:paraId="6597FA6D" w14:textId="4AFD75DA" w:rsidR="0070235D" w:rsidRPr="0036584A" w:rsidRDefault="0070235D" w:rsidP="0070235D">
      <w:pPr>
        <w:pStyle w:val="B2"/>
      </w:pPr>
      <w:r w:rsidRPr="0036584A">
        <w:t>2&gt;</w:t>
      </w:r>
      <w:r w:rsidRPr="0036584A">
        <w:tab/>
        <w:t>resume all the radio bearers that are configured for SDT;</w:t>
      </w:r>
    </w:p>
    <w:p w14:paraId="03EDA7DB" w14:textId="77777777" w:rsidR="00394471" w:rsidRPr="0036584A" w:rsidRDefault="00394471" w:rsidP="00394471">
      <w:pPr>
        <w:pStyle w:val="B1"/>
      </w:pPr>
      <w:r w:rsidRPr="0036584A">
        <w:t>1&gt;</w:t>
      </w:r>
      <w:r w:rsidRPr="0036584A">
        <w:tab/>
        <w:t xml:space="preserve">submit the selected message </w:t>
      </w:r>
      <w:proofErr w:type="spellStart"/>
      <w:r w:rsidRPr="0036584A">
        <w:rPr>
          <w:i/>
        </w:rPr>
        <w:t>RRCResumeRequest</w:t>
      </w:r>
      <w:proofErr w:type="spellEnd"/>
      <w:r w:rsidRPr="0036584A">
        <w:t xml:space="preserve"> or </w:t>
      </w:r>
      <w:r w:rsidRPr="0036584A">
        <w:rPr>
          <w:i/>
        </w:rPr>
        <w:t>RRCResumeRequest1</w:t>
      </w:r>
      <w:r w:rsidRPr="0036584A">
        <w:t xml:space="preserve"> for transmission to lower layers.</w:t>
      </w:r>
    </w:p>
    <w:p w14:paraId="62CF71F5" w14:textId="77777777" w:rsidR="005C1859" w:rsidRPr="0036584A" w:rsidRDefault="00394471" w:rsidP="005C1859">
      <w:pPr>
        <w:pStyle w:val="NO"/>
      </w:pPr>
      <w:r w:rsidRPr="0036584A">
        <w:t>NOTE 2:</w:t>
      </w:r>
      <w:r w:rsidRPr="0036584A">
        <w:tab/>
        <w:t>Only DRBs with previously configured UP ciphering shall resume ciphering.</w:t>
      </w:r>
    </w:p>
    <w:p w14:paraId="4F4D2C70" w14:textId="205B6954" w:rsidR="00394471" w:rsidRPr="0036584A" w:rsidRDefault="005C1859" w:rsidP="005C1859">
      <w:pPr>
        <w:pStyle w:val="NO"/>
      </w:pPr>
      <w:r w:rsidRPr="0036584A">
        <w:t>NOTE 2a:</w:t>
      </w:r>
      <w:r w:rsidRPr="0036584A">
        <w:tab/>
        <w:t xml:space="preserve">Before the lower layers first transmit the </w:t>
      </w:r>
      <w:proofErr w:type="spellStart"/>
      <w:r w:rsidRPr="0036584A">
        <w:rPr>
          <w:i/>
          <w:iCs/>
        </w:rPr>
        <w:t>RRCResumeRequest</w:t>
      </w:r>
      <w:proofErr w:type="spellEnd"/>
      <w:r w:rsidRPr="0036584A">
        <w:t xml:space="preserve"> or </w:t>
      </w:r>
      <w:r w:rsidRPr="0036584A">
        <w:rPr>
          <w:i/>
          <w:iCs/>
        </w:rPr>
        <w:t>RRCResumeRequest1</w:t>
      </w:r>
      <w:r w:rsidRPr="0036584A">
        <w:t>, the UE may initiate a new resume procedure if other conditions for initiation of the resume procedure as specified in 5.3.13.2 are satisfied.</w:t>
      </w:r>
    </w:p>
    <w:p w14:paraId="5EAEA126" w14:textId="4C09D1C5" w:rsidR="00394471" w:rsidRPr="0036584A" w:rsidRDefault="00394471" w:rsidP="00394471">
      <w:r w:rsidRPr="0036584A">
        <w:t xml:space="preserve">If lower layers indicate an integrity check failure while T319 </w:t>
      </w:r>
      <w:r w:rsidR="007D3EDC" w:rsidRPr="0036584A">
        <w:t xml:space="preserve">is running </w:t>
      </w:r>
      <w:r w:rsidR="0070235D" w:rsidRPr="0036584A">
        <w:t xml:space="preserve">or </w:t>
      </w:r>
      <w:r w:rsidR="007D3EDC" w:rsidRPr="0036584A">
        <w:t>SDT procedure is ongoing</w:t>
      </w:r>
      <w:r w:rsidRPr="0036584A">
        <w:t>, perform actions specified in 5.3.13.5.</w:t>
      </w:r>
    </w:p>
    <w:p w14:paraId="5BFA0AF8" w14:textId="1EE5FE8E" w:rsidR="008A2A82" w:rsidRPr="0036584A" w:rsidRDefault="00E47E93" w:rsidP="008A2A82">
      <w:r w:rsidRPr="0036584A">
        <w:lastRenderedPageBreak/>
        <w:t>If the UE is a</w:t>
      </w:r>
      <w:r w:rsidR="006177DD" w:rsidRPr="0036584A">
        <w:t>n</w:t>
      </w:r>
      <w:r w:rsidRPr="0036584A">
        <w:t xml:space="preserve"> </w:t>
      </w:r>
      <w:r w:rsidR="006177DD" w:rsidRPr="0036584A">
        <w:t>(e)</w:t>
      </w:r>
      <w:proofErr w:type="spellStart"/>
      <w:r w:rsidRPr="0036584A">
        <w:t>RedCap</w:t>
      </w:r>
      <w:proofErr w:type="spellEnd"/>
      <w:r w:rsidRPr="0036584A">
        <w:t xml:space="preserve"> UE and the </w:t>
      </w:r>
      <w:proofErr w:type="spellStart"/>
      <w:r w:rsidR="004A5E25" w:rsidRPr="0036584A">
        <w:t>RedCap</w:t>
      </w:r>
      <w:proofErr w:type="spellEnd"/>
      <w:r w:rsidR="004A5E25" w:rsidRPr="0036584A">
        <w:t>-specific initial downlink BWP</w:t>
      </w:r>
      <w:r w:rsidRPr="0036584A">
        <w:t xml:space="preserve"> is not associated with CD-SSB, the UE may continue cell re-selection related measurements as well as cell re-selection evaluation, otherwise t</w:t>
      </w:r>
      <w:r w:rsidR="00394471" w:rsidRPr="0036584A">
        <w:t>he UE shall continue cell re-selection related measurements as well as cell re-selection evaluation. If the conditions for cell re-selection are fulfilled, the UE shall perform cell re-selection as specified in 5.3.13.6.</w:t>
      </w:r>
    </w:p>
    <w:p w14:paraId="6C690E30" w14:textId="56FD8002" w:rsidR="00394471" w:rsidRPr="0036584A" w:rsidRDefault="008A2A82" w:rsidP="00F747EB">
      <w:pPr>
        <w:pStyle w:val="NO"/>
      </w:pPr>
      <w:r w:rsidRPr="0036584A">
        <w:rPr>
          <w:rFonts w:eastAsia="等线"/>
        </w:rPr>
        <w:t>NOTE 3:</w:t>
      </w:r>
      <w:r w:rsidRPr="0036584A">
        <w:rPr>
          <w:rFonts w:eastAsia="等线"/>
        </w:rPr>
        <w:tab/>
        <w:t xml:space="preserve">For L2 U2N Remote UE </w:t>
      </w:r>
      <w:r w:rsidR="00147E6B" w:rsidRPr="0036584A">
        <w:rPr>
          <w:rFonts w:eastAsia="等线"/>
        </w:rPr>
        <w:t xml:space="preserve">or L2 Intermediate U2N Relay UE </w:t>
      </w:r>
      <w:r w:rsidRPr="0036584A">
        <w:rPr>
          <w:rFonts w:eastAsia="等线"/>
        </w:rPr>
        <w:t>in RRC_INACTIVE, the cell (re)selection procedure as specified in TS 38.304 [20] and relay (re)selection procedure as specified in 5.8.15.3 are performed independently and it is up to UE implementation to select either a cell or a L2 U2N Relay UE.</w:t>
      </w:r>
    </w:p>
    <w:p w14:paraId="15522A0C" w14:textId="77777777" w:rsidR="00394471" w:rsidRPr="0036584A" w:rsidRDefault="00394471" w:rsidP="00394471">
      <w:pPr>
        <w:pStyle w:val="40"/>
      </w:pPr>
      <w:bookmarkStart w:id="79" w:name="_Toc60776835"/>
      <w:bookmarkStart w:id="80" w:name="_Toc193445597"/>
      <w:bookmarkStart w:id="81" w:name="_Toc193451402"/>
      <w:bookmarkStart w:id="82" w:name="_Toc193462667"/>
      <w:bookmarkStart w:id="83" w:name="_Toc201294954"/>
      <w:bookmarkStart w:id="84" w:name="_Toc210311211"/>
      <w:r w:rsidRPr="0036584A">
        <w:t>5.3.13.4</w:t>
      </w:r>
      <w:r w:rsidRPr="0036584A">
        <w:tab/>
        <w:t xml:space="preserve">Reception of the </w:t>
      </w:r>
      <w:proofErr w:type="spellStart"/>
      <w:r w:rsidRPr="0036584A">
        <w:rPr>
          <w:i/>
        </w:rPr>
        <w:t>RRCResume</w:t>
      </w:r>
      <w:proofErr w:type="spellEnd"/>
      <w:r w:rsidRPr="0036584A">
        <w:t xml:space="preserve"> by the UE</w:t>
      </w:r>
      <w:bookmarkEnd w:id="79"/>
      <w:bookmarkEnd w:id="80"/>
      <w:bookmarkEnd w:id="81"/>
      <w:bookmarkEnd w:id="82"/>
      <w:bookmarkEnd w:id="83"/>
      <w:bookmarkEnd w:id="84"/>
    </w:p>
    <w:p w14:paraId="0C23C356" w14:textId="77777777" w:rsidR="00394471" w:rsidRPr="0036584A" w:rsidRDefault="00394471" w:rsidP="00394471">
      <w:r w:rsidRPr="0036584A">
        <w:t>The UE shall:</w:t>
      </w:r>
    </w:p>
    <w:p w14:paraId="53097DD4" w14:textId="2416565E" w:rsidR="00394471" w:rsidRPr="0036584A" w:rsidRDefault="00394471" w:rsidP="00394471">
      <w:pPr>
        <w:pStyle w:val="B1"/>
      </w:pPr>
      <w:r w:rsidRPr="0036584A">
        <w:t>1&gt;</w:t>
      </w:r>
      <w:r w:rsidRPr="0036584A">
        <w:tab/>
        <w:t>stop timer T319</w:t>
      </w:r>
      <w:r w:rsidR="0070235D" w:rsidRPr="0036584A">
        <w:t>, if running</w:t>
      </w:r>
      <w:r w:rsidRPr="0036584A">
        <w:t>;</w:t>
      </w:r>
    </w:p>
    <w:p w14:paraId="5563759C" w14:textId="235A2485" w:rsidR="0070235D" w:rsidRPr="0036584A" w:rsidRDefault="0070235D" w:rsidP="0070235D">
      <w:pPr>
        <w:pStyle w:val="B1"/>
      </w:pPr>
      <w:r w:rsidRPr="0036584A">
        <w:t>1&gt;</w:t>
      </w:r>
      <w:r w:rsidRPr="0036584A">
        <w:tab/>
        <w:t>stop timer T319a, if running</w:t>
      </w:r>
      <w:r w:rsidR="007D3EDC" w:rsidRPr="0036584A">
        <w:t xml:space="preserve"> and consider SDT procedure is not ongoing</w:t>
      </w:r>
      <w:r w:rsidRPr="0036584A">
        <w:t>;</w:t>
      </w:r>
    </w:p>
    <w:p w14:paraId="2E2D01B6" w14:textId="77777777" w:rsidR="00394471" w:rsidRPr="0036584A" w:rsidRDefault="00394471" w:rsidP="00394471">
      <w:pPr>
        <w:pStyle w:val="B1"/>
      </w:pPr>
      <w:r w:rsidRPr="0036584A">
        <w:t>1&gt;</w:t>
      </w:r>
      <w:r w:rsidRPr="0036584A">
        <w:tab/>
        <w:t>stop timer T380, if running;</w:t>
      </w:r>
    </w:p>
    <w:p w14:paraId="0FA778D7" w14:textId="77777777" w:rsidR="00394471" w:rsidRPr="0036584A" w:rsidRDefault="00394471" w:rsidP="00394471">
      <w:pPr>
        <w:pStyle w:val="B1"/>
      </w:pPr>
      <w:r w:rsidRPr="0036584A">
        <w:t>1&gt;</w:t>
      </w:r>
      <w:r w:rsidRPr="0036584A">
        <w:tab/>
        <w:t>if T331 is running:</w:t>
      </w:r>
    </w:p>
    <w:p w14:paraId="26D37BCA" w14:textId="77777777" w:rsidR="00394471" w:rsidRPr="0036584A" w:rsidRDefault="00394471" w:rsidP="00394471">
      <w:pPr>
        <w:pStyle w:val="B2"/>
      </w:pPr>
      <w:r w:rsidRPr="0036584A">
        <w:t>2&gt;</w:t>
      </w:r>
      <w:r w:rsidRPr="0036584A">
        <w:tab/>
        <w:t>stop timer T331;</w:t>
      </w:r>
    </w:p>
    <w:p w14:paraId="1A40CA41" w14:textId="77777777" w:rsidR="00394471" w:rsidRPr="0036584A" w:rsidRDefault="00394471" w:rsidP="00394471">
      <w:pPr>
        <w:pStyle w:val="B2"/>
        <w:rPr>
          <w:rFonts w:eastAsia="等线"/>
        </w:rPr>
      </w:pPr>
      <w:r w:rsidRPr="0036584A">
        <w:rPr>
          <w:rFonts w:eastAsia="等线"/>
        </w:rPr>
        <w:t>2&gt;</w:t>
      </w:r>
      <w:r w:rsidRPr="0036584A">
        <w:rPr>
          <w:rFonts w:eastAsia="等线"/>
        </w:rPr>
        <w:tab/>
        <w:t>perform the actions as specified in 5.7.8.3;</w:t>
      </w:r>
    </w:p>
    <w:p w14:paraId="429BD93C" w14:textId="77777777" w:rsidR="00394471" w:rsidRPr="0036584A" w:rsidRDefault="00394471" w:rsidP="00394471">
      <w:pPr>
        <w:pStyle w:val="B1"/>
      </w:pPr>
      <w:r w:rsidRPr="0036584A">
        <w:t>1&gt;</w:t>
      </w:r>
      <w:r w:rsidRPr="0036584A">
        <w:tab/>
        <w:t xml:space="preserve">if the </w:t>
      </w:r>
      <w:proofErr w:type="spellStart"/>
      <w:r w:rsidRPr="0036584A">
        <w:rPr>
          <w:i/>
        </w:rPr>
        <w:t>RRCResume</w:t>
      </w:r>
      <w:proofErr w:type="spellEnd"/>
      <w:r w:rsidRPr="0036584A">
        <w:t xml:space="preserve"> includes the </w:t>
      </w:r>
      <w:proofErr w:type="spellStart"/>
      <w:r w:rsidRPr="0036584A">
        <w:rPr>
          <w:i/>
        </w:rPr>
        <w:t>fullConfig</w:t>
      </w:r>
      <w:proofErr w:type="spellEnd"/>
      <w:r w:rsidRPr="0036584A">
        <w:t>:</w:t>
      </w:r>
    </w:p>
    <w:p w14:paraId="6FE9A06C" w14:textId="77777777" w:rsidR="00394471" w:rsidRPr="0036584A" w:rsidRDefault="00394471" w:rsidP="00394471">
      <w:pPr>
        <w:pStyle w:val="B2"/>
      </w:pPr>
      <w:r w:rsidRPr="0036584A">
        <w:rPr>
          <w:lang w:eastAsia="ko-KR"/>
        </w:rPr>
        <w:t>2&gt;</w:t>
      </w:r>
      <w:r w:rsidRPr="0036584A">
        <w:rPr>
          <w:lang w:eastAsia="ko-KR"/>
        </w:rPr>
        <w:tab/>
      </w:r>
      <w:r w:rsidRPr="0036584A">
        <w:rPr>
          <w:lang w:eastAsia="en-GB"/>
        </w:rPr>
        <w:t>perform the full configuration procedure as specified in 5.3.5.11</w:t>
      </w:r>
      <w:r w:rsidRPr="0036584A">
        <w:t>;</w:t>
      </w:r>
    </w:p>
    <w:p w14:paraId="70BC2FF7" w14:textId="77777777" w:rsidR="00394471" w:rsidRPr="0036584A" w:rsidRDefault="00394471" w:rsidP="00394471">
      <w:pPr>
        <w:pStyle w:val="B1"/>
      </w:pPr>
      <w:r w:rsidRPr="0036584A">
        <w:t>1&gt;</w:t>
      </w:r>
      <w:r w:rsidRPr="0036584A">
        <w:tab/>
        <w:t>else:</w:t>
      </w:r>
    </w:p>
    <w:p w14:paraId="7E8903BF" w14:textId="77777777" w:rsidR="00394471" w:rsidRPr="0036584A" w:rsidRDefault="00394471" w:rsidP="00394471">
      <w:pPr>
        <w:pStyle w:val="B2"/>
        <w:rPr>
          <w:rFonts w:eastAsia="Batang"/>
          <w:noProof/>
        </w:rPr>
      </w:pPr>
      <w:r w:rsidRPr="0036584A">
        <w:t>2&gt;</w:t>
      </w:r>
      <w:r w:rsidRPr="0036584A">
        <w:tab/>
      </w:r>
      <w:r w:rsidRPr="0036584A">
        <w:rPr>
          <w:rFonts w:eastAsia="Batang"/>
          <w:noProof/>
        </w:rPr>
        <w:t xml:space="preserve">if the </w:t>
      </w:r>
      <w:proofErr w:type="spellStart"/>
      <w:r w:rsidRPr="0036584A">
        <w:rPr>
          <w:i/>
        </w:rPr>
        <w:t>RRCResume</w:t>
      </w:r>
      <w:proofErr w:type="spellEnd"/>
      <w:r w:rsidRPr="0036584A">
        <w:rPr>
          <w:rFonts w:eastAsia="Batang"/>
          <w:noProof/>
        </w:rPr>
        <w:t xml:space="preserve"> does not include the </w:t>
      </w:r>
      <w:r w:rsidRPr="0036584A">
        <w:rPr>
          <w:rFonts w:eastAsia="Batang"/>
          <w:i/>
          <w:noProof/>
        </w:rPr>
        <w:t>restoreMCG-SCells</w:t>
      </w:r>
      <w:r w:rsidRPr="0036584A">
        <w:rPr>
          <w:rFonts w:eastAsia="Batang"/>
          <w:noProof/>
        </w:rPr>
        <w:t>:</w:t>
      </w:r>
    </w:p>
    <w:p w14:paraId="6961C1AD" w14:textId="77777777" w:rsidR="00394471" w:rsidRPr="0036584A" w:rsidRDefault="00394471" w:rsidP="00394471">
      <w:pPr>
        <w:pStyle w:val="B3"/>
      </w:pPr>
      <w:r w:rsidRPr="0036584A">
        <w:t>3&gt;</w:t>
      </w:r>
      <w:r w:rsidRPr="0036584A">
        <w:tab/>
        <w:t xml:space="preserve">release the MCG </w:t>
      </w:r>
      <w:proofErr w:type="spellStart"/>
      <w:r w:rsidRPr="0036584A">
        <w:t>SCell</w:t>
      </w:r>
      <w:proofErr w:type="spellEnd"/>
      <w:r w:rsidRPr="0036584A">
        <w:t>(s) from the UE Inactive AS context, if stored;</w:t>
      </w:r>
    </w:p>
    <w:p w14:paraId="664FFD76" w14:textId="77777777" w:rsidR="00394471" w:rsidRPr="0036584A" w:rsidRDefault="00394471" w:rsidP="00394471">
      <w:pPr>
        <w:pStyle w:val="B2"/>
        <w:rPr>
          <w:rFonts w:eastAsia="Batang"/>
          <w:noProof/>
        </w:rPr>
      </w:pPr>
      <w:r w:rsidRPr="0036584A">
        <w:rPr>
          <w:rFonts w:eastAsia="Batang"/>
          <w:noProof/>
        </w:rPr>
        <w:t>2&gt;</w:t>
      </w:r>
      <w:r w:rsidRPr="0036584A">
        <w:rPr>
          <w:rFonts w:eastAsia="Batang"/>
          <w:noProof/>
        </w:rPr>
        <w:tab/>
        <w:t xml:space="preserve">if the </w:t>
      </w:r>
      <w:proofErr w:type="spellStart"/>
      <w:r w:rsidRPr="0036584A">
        <w:rPr>
          <w:i/>
        </w:rPr>
        <w:t>RRCResume</w:t>
      </w:r>
      <w:proofErr w:type="spellEnd"/>
      <w:r w:rsidRPr="0036584A">
        <w:rPr>
          <w:rFonts w:eastAsia="Batang"/>
          <w:noProof/>
        </w:rPr>
        <w:t xml:space="preserve"> does not include the </w:t>
      </w:r>
      <w:r w:rsidRPr="0036584A">
        <w:rPr>
          <w:rFonts w:eastAsia="Batang"/>
          <w:i/>
          <w:noProof/>
        </w:rPr>
        <w:t>restoreSCG</w:t>
      </w:r>
      <w:r w:rsidRPr="0036584A">
        <w:rPr>
          <w:rFonts w:eastAsia="Batang"/>
          <w:noProof/>
        </w:rPr>
        <w:t>:</w:t>
      </w:r>
    </w:p>
    <w:p w14:paraId="25BB7C20" w14:textId="77777777" w:rsidR="00394471" w:rsidRPr="0036584A" w:rsidRDefault="00394471" w:rsidP="00394471">
      <w:pPr>
        <w:pStyle w:val="B3"/>
      </w:pPr>
      <w:r w:rsidRPr="0036584A">
        <w:t>3&gt;</w:t>
      </w:r>
      <w:r w:rsidRPr="0036584A">
        <w:tab/>
        <w:t>release the MR-DC related configurations (i.e., as specified in 5.3.5.10) from the UE Inactive AS context, if stored;</w:t>
      </w:r>
    </w:p>
    <w:p w14:paraId="24958C74" w14:textId="77777777" w:rsidR="00394471" w:rsidRPr="0036584A" w:rsidRDefault="00394471" w:rsidP="00394471">
      <w:pPr>
        <w:pStyle w:val="B2"/>
      </w:pPr>
      <w:r w:rsidRPr="0036584A">
        <w:t>2&gt;</w:t>
      </w:r>
      <w:r w:rsidRPr="0036584A">
        <w:tab/>
        <w:t xml:space="preserve">restore the </w:t>
      </w:r>
      <w:proofErr w:type="spellStart"/>
      <w:r w:rsidRPr="0036584A">
        <w:rPr>
          <w:i/>
        </w:rPr>
        <w:t>masterCellGroup</w:t>
      </w:r>
      <w:proofErr w:type="spellEnd"/>
      <w:r w:rsidRPr="0036584A">
        <w:rPr>
          <w:i/>
        </w:rPr>
        <w:t xml:space="preserve">, </w:t>
      </w:r>
      <w:proofErr w:type="spellStart"/>
      <w:r w:rsidRPr="0036584A">
        <w:rPr>
          <w:i/>
        </w:rPr>
        <w:t>mrdc-SecondaryCellGroup</w:t>
      </w:r>
      <w:proofErr w:type="spellEnd"/>
      <w:r w:rsidRPr="0036584A">
        <w:t xml:space="preserve">, if stored, and </w:t>
      </w:r>
      <w:proofErr w:type="spellStart"/>
      <w:r w:rsidRPr="0036584A">
        <w:rPr>
          <w:i/>
        </w:rPr>
        <w:t>pdcp</w:t>
      </w:r>
      <w:proofErr w:type="spellEnd"/>
      <w:r w:rsidRPr="0036584A">
        <w:rPr>
          <w:i/>
        </w:rPr>
        <w:t>-Config</w:t>
      </w:r>
      <w:r w:rsidRPr="0036584A">
        <w:t xml:space="preserve"> from the UE Inactive AS context;</w:t>
      </w:r>
    </w:p>
    <w:p w14:paraId="1839F3CB" w14:textId="77777777" w:rsidR="00394471" w:rsidRPr="0036584A" w:rsidRDefault="00394471" w:rsidP="00394471">
      <w:pPr>
        <w:pStyle w:val="B2"/>
      </w:pPr>
      <w:r w:rsidRPr="0036584A">
        <w:t>2&gt;</w:t>
      </w:r>
      <w:r w:rsidRPr="0036584A">
        <w:tab/>
        <w:t xml:space="preserve">configure lower layers to consider the restored MCG and SCG </w:t>
      </w:r>
      <w:proofErr w:type="spellStart"/>
      <w:r w:rsidRPr="0036584A">
        <w:t>SCell</w:t>
      </w:r>
      <w:proofErr w:type="spellEnd"/>
      <w:r w:rsidRPr="0036584A">
        <w:t>(s) (if any) to be in deactivated state;</w:t>
      </w:r>
    </w:p>
    <w:p w14:paraId="024A6853" w14:textId="77777777" w:rsidR="00394471" w:rsidRPr="0036584A" w:rsidRDefault="00394471" w:rsidP="00394471">
      <w:pPr>
        <w:pStyle w:val="B1"/>
      </w:pPr>
      <w:r w:rsidRPr="0036584A">
        <w:t>1&gt;</w:t>
      </w:r>
      <w:r w:rsidRPr="0036584A">
        <w:tab/>
        <w:t>discard the UE Inactive AS context;</w:t>
      </w:r>
    </w:p>
    <w:p w14:paraId="7533E315" w14:textId="77777777" w:rsidR="00475E33" w:rsidRPr="0036584A" w:rsidRDefault="00475E33" w:rsidP="00475E33">
      <w:pPr>
        <w:pStyle w:val="B1"/>
      </w:pPr>
      <w:bookmarkStart w:id="85" w:name="_Hlk95515147"/>
      <w:r w:rsidRPr="0036584A">
        <w:t>1&gt;</w:t>
      </w:r>
      <w:r w:rsidRPr="0036584A">
        <w:tab/>
        <w:t xml:space="preserve">store the used </w:t>
      </w:r>
      <w:proofErr w:type="spellStart"/>
      <w:r w:rsidRPr="0036584A">
        <w:rPr>
          <w:i/>
          <w:iCs/>
        </w:rPr>
        <w:t>nextHopChainingCount</w:t>
      </w:r>
      <w:proofErr w:type="spellEnd"/>
      <w:r w:rsidRPr="0036584A">
        <w:t xml:space="preserve"> value associated to the current </w:t>
      </w:r>
      <w:proofErr w:type="spellStart"/>
      <w:r w:rsidRPr="0036584A">
        <w:t>K</w:t>
      </w:r>
      <w:r w:rsidRPr="0036584A">
        <w:rPr>
          <w:vertAlign w:val="subscript"/>
        </w:rPr>
        <w:t>gNB</w:t>
      </w:r>
      <w:proofErr w:type="spellEnd"/>
      <w:r w:rsidRPr="0036584A">
        <w:t>;</w:t>
      </w:r>
    </w:p>
    <w:bookmarkEnd w:id="85"/>
    <w:p w14:paraId="030082F9" w14:textId="3A77334B" w:rsidR="0010239E" w:rsidRPr="0036584A" w:rsidRDefault="0010239E" w:rsidP="0010239E">
      <w:pPr>
        <w:pStyle w:val="B1"/>
      </w:pPr>
      <w:r w:rsidRPr="0036584A">
        <w:t>1&gt;</w:t>
      </w:r>
      <w:r w:rsidRPr="0036584A">
        <w:tab/>
        <w:t xml:space="preserve">if the UE is configured </w:t>
      </w:r>
      <w:r w:rsidR="00DF23A1" w:rsidRPr="0036584A">
        <w:t xml:space="preserve">to receive MBS </w:t>
      </w:r>
      <w:r w:rsidRPr="0036584A">
        <w:t>multicast in RRC_INACTIVE:</w:t>
      </w:r>
    </w:p>
    <w:p w14:paraId="45AD48CC" w14:textId="77777777" w:rsidR="0010239E" w:rsidRPr="0036584A" w:rsidRDefault="0010239E" w:rsidP="0010239E">
      <w:pPr>
        <w:pStyle w:val="B2"/>
      </w:pPr>
      <w:r w:rsidRPr="0036584A">
        <w:lastRenderedPageBreak/>
        <w:t>2&gt;</w:t>
      </w:r>
      <w:r w:rsidRPr="0036584A">
        <w:tab/>
        <w:t>reset MAC;</w:t>
      </w:r>
    </w:p>
    <w:p w14:paraId="528CFB8F" w14:textId="4453123D" w:rsidR="0026782F" w:rsidRPr="0036584A" w:rsidRDefault="0026782F" w:rsidP="0026782F">
      <w:pPr>
        <w:pStyle w:val="B1"/>
      </w:pPr>
      <w:r w:rsidRPr="0036584A">
        <w:t>1&gt;</w:t>
      </w:r>
      <w:r w:rsidRPr="0036584A">
        <w:tab/>
        <w:t xml:space="preserve">if </w:t>
      </w:r>
      <w:proofErr w:type="spellStart"/>
      <w:r w:rsidRPr="0036584A">
        <w:rPr>
          <w:i/>
          <w:iCs/>
        </w:rPr>
        <w:t>sdt</w:t>
      </w:r>
      <w:proofErr w:type="spellEnd"/>
      <w:r w:rsidRPr="0036584A">
        <w:rPr>
          <w:i/>
          <w:iCs/>
        </w:rPr>
        <w:t>-MAC-PHY-CG-Config</w:t>
      </w:r>
      <w:r w:rsidRPr="0036584A">
        <w:t xml:space="preserve"> is configured:</w:t>
      </w:r>
    </w:p>
    <w:p w14:paraId="059B6E66" w14:textId="67387ACB" w:rsidR="0026782F" w:rsidRPr="0036584A" w:rsidRDefault="0026782F" w:rsidP="0026782F">
      <w:pPr>
        <w:pStyle w:val="B2"/>
      </w:pPr>
      <w:r w:rsidRPr="0036584A">
        <w:t>2&gt;</w:t>
      </w:r>
      <w:r w:rsidRPr="0036584A">
        <w:tab/>
        <w:t xml:space="preserve">instruct the MAC entity to stop the </w:t>
      </w:r>
      <w:r w:rsidRPr="0036584A">
        <w:rPr>
          <w:i/>
          <w:iCs/>
        </w:rPr>
        <w:t>cg-SDT-</w:t>
      </w:r>
      <w:proofErr w:type="spellStart"/>
      <w:r w:rsidRPr="0036584A">
        <w:rPr>
          <w:i/>
          <w:iCs/>
        </w:rPr>
        <w:t>TimeAlignmentTimer</w:t>
      </w:r>
      <w:proofErr w:type="spellEnd"/>
      <w:r w:rsidRPr="0036584A">
        <w:t>, if it is running;</w:t>
      </w:r>
    </w:p>
    <w:p w14:paraId="1E2402E2" w14:textId="7E2FEF04" w:rsidR="007D4907" w:rsidRPr="0036584A" w:rsidRDefault="0026782F" w:rsidP="007D4907">
      <w:pPr>
        <w:pStyle w:val="B2"/>
      </w:pPr>
      <w:r w:rsidRPr="0036584A">
        <w:t>2&gt;</w:t>
      </w:r>
      <w:r w:rsidRPr="0036584A">
        <w:tab/>
        <w:t xml:space="preserve">instruct the MAC entity to start the </w:t>
      </w:r>
      <w:proofErr w:type="spellStart"/>
      <w:r w:rsidRPr="0036584A">
        <w:rPr>
          <w:i/>
          <w:iCs/>
        </w:rPr>
        <w:t>timeAlignmentTimer</w:t>
      </w:r>
      <w:proofErr w:type="spellEnd"/>
      <w:r w:rsidRPr="0036584A">
        <w:rPr>
          <w:i/>
          <w:iCs/>
        </w:rPr>
        <w:t xml:space="preserve"> </w:t>
      </w:r>
      <w:r w:rsidRPr="0036584A">
        <w:t>associated with the PTAG</w:t>
      </w:r>
      <w:r w:rsidR="00CA6188" w:rsidRPr="0036584A">
        <w:t xml:space="preserve"> indicated by </w:t>
      </w:r>
      <w:r w:rsidR="00CA6188" w:rsidRPr="0036584A">
        <w:rPr>
          <w:i/>
          <w:iCs/>
        </w:rPr>
        <w:t>tag-Id</w:t>
      </w:r>
      <w:r w:rsidRPr="0036584A">
        <w:rPr>
          <w:i/>
          <w:iCs/>
        </w:rPr>
        <w:t xml:space="preserve">, </w:t>
      </w:r>
      <w:r w:rsidRPr="0036584A">
        <w:t>if it is not running;</w:t>
      </w:r>
    </w:p>
    <w:p w14:paraId="668F5C49" w14:textId="6E109B25" w:rsidR="007D4907" w:rsidRPr="0036584A" w:rsidRDefault="007D4907" w:rsidP="007D4907">
      <w:pPr>
        <w:pStyle w:val="B1"/>
      </w:pPr>
      <w:r w:rsidRPr="0036584A">
        <w:t>1&gt;</w:t>
      </w:r>
      <w:r w:rsidRPr="0036584A">
        <w:tab/>
        <w:t xml:space="preserve">if </w:t>
      </w:r>
      <w:proofErr w:type="spellStart"/>
      <w:r w:rsidRPr="0036584A">
        <w:rPr>
          <w:i/>
        </w:rPr>
        <w:t>srs</w:t>
      </w:r>
      <w:proofErr w:type="spellEnd"/>
      <w:r w:rsidRPr="0036584A">
        <w:rPr>
          <w:i/>
        </w:rPr>
        <w:t>-</w:t>
      </w:r>
      <w:proofErr w:type="spellStart"/>
      <w:r w:rsidRPr="0036584A">
        <w:rPr>
          <w:i/>
        </w:rPr>
        <w:t>PosRRC</w:t>
      </w:r>
      <w:proofErr w:type="spellEnd"/>
      <w:r w:rsidRPr="0036584A">
        <w:rPr>
          <w:i/>
        </w:rPr>
        <w:t>-Inactive</w:t>
      </w:r>
      <w:r w:rsidRPr="0036584A">
        <w:t xml:space="preserve"> is configured:</w:t>
      </w:r>
    </w:p>
    <w:p w14:paraId="13003443" w14:textId="77777777" w:rsidR="008E7A6E" w:rsidRPr="0036584A" w:rsidRDefault="007D4907" w:rsidP="008E7A6E">
      <w:pPr>
        <w:pStyle w:val="B2"/>
      </w:pPr>
      <w:r w:rsidRPr="0036584A">
        <w:t>2&gt;</w:t>
      </w:r>
      <w:r w:rsidRPr="0036584A">
        <w:tab/>
        <w:t xml:space="preserve">instruct the MAC entity to stop </w:t>
      </w:r>
      <w:proofErr w:type="spellStart"/>
      <w:r w:rsidRPr="0036584A">
        <w:rPr>
          <w:i/>
        </w:rPr>
        <w:t>inactivePosSRS-TimeAlignmentTimer</w:t>
      </w:r>
      <w:proofErr w:type="spellEnd"/>
      <w:r w:rsidRPr="0036584A">
        <w:t>, if it is running;</w:t>
      </w:r>
    </w:p>
    <w:p w14:paraId="09E1B4C7" w14:textId="78634016" w:rsidR="008E7A6E" w:rsidRPr="0036584A" w:rsidRDefault="008E7A6E" w:rsidP="008E7A6E">
      <w:pPr>
        <w:pStyle w:val="B1"/>
      </w:pPr>
      <w:r w:rsidRPr="0036584A">
        <w:t>1&gt;</w:t>
      </w:r>
      <w:r w:rsidRPr="0036584A">
        <w:tab/>
        <w:t xml:space="preserve">if </w:t>
      </w:r>
      <w:proofErr w:type="spellStart"/>
      <w:r w:rsidRPr="0036584A">
        <w:rPr>
          <w:i/>
          <w:iCs/>
        </w:rPr>
        <w:t>srs-PosRRC-InactiveValidityArea</w:t>
      </w:r>
      <w:r w:rsidR="00A82FB2" w:rsidRPr="0036584A">
        <w:rPr>
          <w:i/>
          <w:iCs/>
        </w:rPr>
        <w:t>NonPre</w:t>
      </w:r>
      <w:r w:rsidRPr="0036584A">
        <w:rPr>
          <w:i/>
          <w:iCs/>
        </w:rPr>
        <w:t>Config</w:t>
      </w:r>
      <w:proofErr w:type="spellEnd"/>
      <w:r w:rsidRPr="0036584A">
        <w:rPr>
          <w:i/>
          <w:iCs/>
        </w:rPr>
        <w:t xml:space="preserve"> </w:t>
      </w:r>
      <w:r w:rsidRPr="0036584A">
        <w:t>is configured</w:t>
      </w:r>
      <w:r w:rsidR="00A82FB2" w:rsidRPr="0036584A">
        <w:t>; or</w:t>
      </w:r>
    </w:p>
    <w:p w14:paraId="1B4B5D5C" w14:textId="6B598856" w:rsidR="00A82FB2" w:rsidRPr="0036584A" w:rsidRDefault="00A82FB2" w:rsidP="00A82FB2">
      <w:pPr>
        <w:pStyle w:val="B1"/>
      </w:pPr>
      <w:r w:rsidRPr="0036584A">
        <w:rPr>
          <w:rStyle w:val="B1Char1"/>
        </w:rPr>
        <w:t>1&gt;</w:t>
      </w:r>
      <w:r w:rsidRPr="0036584A">
        <w:rPr>
          <w:rStyle w:val="B1Char1"/>
        </w:rPr>
        <w:tab/>
        <w:t xml:space="preserve">if </w:t>
      </w:r>
      <w:proofErr w:type="spellStart"/>
      <w:r w:rsidRPr="0036584A">
        <w:rPr>
          <w:i/>
          <w:iCs/>
        </w:rPr>
        <w:t>srs-PosRRC-InactiveValidityAreaPreConfigList</w:t>
      </w:r>
      <w:proofErr w:type="spellEnd"/>
      <w:r w:rsidRPr="0036584A">
        <w:rPr>
          <w:i/>
          <w:iCs/>
        </w:rPr>
        <w:t xml:space="preserve"> </w:t>
      </w:r>
      <w:r w:rsidRPr="0036584A">
        <w:t>is configured and</w:t>
      </w:r>
      <w:r w:rsidRPr="0036584A">
        <w:rPr>
          <w:rStyle w:val="B1Char1"/>
        </w:rPr>
        <w:t xml:space="preserve"> if the cell is not listed in </w:t>
      </w:r>
      <w:proofErr w:type="spellStart"/>
      <w:r w:rsidRPr="0036584A">
        <w:rPr>
          <w:rStyle w:val="B1Char1"/>
          <w:i/>
          <w:iCs/>
        </w:rPr>
        <w:t>srs-PosConfigValidityArea</w:t>
      </w:r>
      <w:proofErr w:type="spellEnd"/>
      <w:r w:rsidRPr="0036584A">
        <w:t>:</w:t>
      </w:r>
    </w:p>
    <w:p w14:paraId="36E7038A" w14:textId="32E0DFE1" w:rsidR="0026782F" w:rsidRPr="0036584A" w:rsidRDefault="008E7A6E" w:rsidP="008E7A6E">
      <w:pPr>
        <w:pStyle w:val="B2"/>
      </w:pPr>
      <w:r w:rsidRPr="0036584A">
        <w:t>2&gt;</w:t>
      </w:r>
      <w:r w:rsidRPr="0036584A">
        <w:tab/>
        <w:t xml:space="preserve">instruct the MAC entity to stop </w:t>
      </w:r>
      <w:proofErr w:type="spellStart"/>
      <w:r w:rsidRPr="0036584A">
        <w:rPr>
          <w:i/>
          <w:iCs/>
        </w:rPr>
        <w:t>inactivePosSRS-ValidityAreaTAT</w:t>
      </w:r>
      <w:proofErr w:type="spellEnd"/>
      <w:r w:rsidRPr="0036584A">
        <w:t>, if it is running;</w:t>
      </w:r>
    </w:p>
    <w:p w14:paraId="7B90E6C1" w14:textId="77777777" w:rsidR="00394471" w:rsidRPr="0036584A" w:rsidRDefault="00394471" w:rsidP="00394471">
      <w:pPr>
        <w:pStyle w:val="B1"/>
      </w:pPr>
      <w:r w:rsidRPr="0036584A">
        <w:t>1&gt;</w:t>
      </w:r>
      <w:r w:rsidRPr="0036584A">
        <w:tab/>
        <w:t xml:space="preserve">release the </w:t>
      </w:r>
      <w:proofErr w:type="spellStart"/>
      <w:r w:rsidRPr="0036584A">
        <w:rPr>
          <w:i/>
        </w:rPr>
        <w:t>suspendConfig</w:t>
      </w:r>
      <w:proofErr w:type="spellEnd"/>
      <w:r w:rsidRPr="0036584A">
        <w:t xml:space="preserve"> except the </w:t>
      </w:r>
      <w:r w:rsidRPr="0036584A">
        <w:rPr>
          <w:i/>
        </w:rPr>
        <w:t>ran-</w:t>
      </w:r>
      <w:proofErr w:type="spellStart"/>
      <w:r w:rsidRPr="0036584A">
        <w:rPr>
          <w:i/>
        </w:rPr>
        <w:t>NotificationAreaInfo</w:t>
      </w:r>
      <w:proofErr w:type="spellEnd"/>
      <w:r w:rsidRPr="0036584A">
        <w:t>;</w:t>
      </w:r>
    </w:p>
    <w:p w14:paraId="00F17993" w14:textId="77777777" w:rsidR="00394471" w:rsidRPr="0036584A" w:rsidRDefault="00394471" w:rsidP="00394471">
      <w:pPr>
        <w:pStyle w:val="B1"/>
        <w:rPr>
          <w:rFonts w:eastAsia="Batang"/>
          <w:noProof/>
          <w:lang w:eastAsia="en-US"/>
        </w:rPr>
      </w:pPr>
      <w:r w:rsidRPr="0036584A">
        <w:rPr>
          <w:rFonts w:eastAsia="Batang"/>
          <w:noProof/>
          <w:lang w:eastAsia="en-US"/>
        </w:rPr>
        <w:t>1&gt;</w:t>
      </w:r>
      <w:r w:rsidRPr="0036584A">
        <w:rPr>
          <w:rFonts w:eastAsia="Batang"/>
          <w:noProof/>
          <w:lang w:eastAsia="en-US"/>
        </w:rPr>
        <w:tab/>
        <w:t xml:space="preserve">if the </w:t>
      </w:r>
      <w:proofErr w:type="spellStart"/>
      <w:r w:rsidRPr="0036584A">
        <w:rPr>
          <w:i/>
        </w:rPr>
        <w:t>RRCResume</w:t>
      </w:r>
      <w:proofErr w:type="spellEnd"/>
      <w:r w:rsidRPr="0036584A">
        <w:rPr>
          <w:rFonts w:eastAsia="Batang"/>
          <w:noProof/>
          <w:lang w:eastAsia="en-US"/>
        </w:rPr>
        <w:t xml:space="preserve"> includes the </w:t>
      </w:r>
      <w:r w:rsidRPr="0036584A">
        <w:rPr>
          <w:rFonts w:eastAsia="Batang"/>
          <w:i/>
          <w:noProof/>
          <w:lang w:eastAsia="en-US"/>
        </w:rPr>
        <w:t>masterCellGroup</w:t>
      </w:r>
      <w:r w:rsidRPr="0036584A">
        <w:rPr>
          <w:rFonts w:eastAsia="Batang"/>
          <w:noProof/>
          <w:lang w:eastAsia="en-US"/>
        </w:rPr>
        <w:t>:</w:t>
      </w:r>
    </w:p>
    <w:p w14:paraId="4AD19F65" w14:textId="77777777" w:rsidR="00394471" w:rsidRPr="0036584A" w:rsidRDefault="00394471" w:rsidP="00394471">
      <w:pPr>
        <w:pStyle w:val="B2"/>
        <w:rPr>
          <w:rFonts w:eastAsia="Batang"/>
          <w:noProof/>
        </w:rPr>
      </w:pPr>
      <w:r w:rsidRPr="0036584A">
        <w:rPr>
          <w:rFonts w:eastAsia="Batang"/>
          <w:noProof/>
        </w:rPr>
        <w:t>2&gt;</w:t>
      </w:r>
      <w:r w:rsidRPr="0036584A">
        <w:rPr>
          <w:rFonts w:eastAsia="Batang"/>
          <w:noProof/>
        </w:rPr>
        <w:tab/>
        <w:t xml:space="preserve">perform the cell group configuration for the received </w:t>
      </w:r>
      <w:r w:rsidRPr="0036584A">
        <w:rPr>
          <w:rFonts w:eastAsia="Batang"/>
          <w:i/>
          <w:noProof/>
        </w:rPr>
        <w:t>masterCellGroup</w:t>
      </w:r>
      <w:r w:rsidRPr="0036584A">
        <w:rPr>
          <w:rFonts w:eastAsia="Batang"/>
          <w:noProof/>
        </w:rPr>
        <w:t xml:space="preserve"> according to 5.3.5.5;</w:t>
      </w:r>
    </w:p>
    <w:p w14:paraId="66DCB8DC" w14:textId="77777777" w:rsidR="00394471" w:rsidRPr="0036584A" w:rsidRDefault="00394471" w:rsidP="00394471">
      <w:pPr>
        <w:pStyle w:val="B1"/>
        <w:rPr>
          <w:i/>
        </w:rPr>
      </w:pPr>
      <w:r w:rsidRPr="0036584A">
        <w:t>1&gt;</w:t>
      </w:r>
      <w:r w:rsidRPr="0036584A">
        <w:tab/>
        <w:t xml:space="preserve">if the </w:t>
      </w:r>
      <w:proofErr w:type="spellStart"/>
      <w:r w:rsidRPr="0036584A">
        <w:rPr>
          <w:i/>
        </w:rPr>
        <w:t>RRCResume</w:t>
      </w:r>
      <w:proofErr w:type="spellEnd"/>
      <w:r w:rsidRPr="0036584A">
        <w:rPr>
          <w:rFonts w:eastAsia="Batang"/>
          <w:noProof/>
        </w:rPr>
        <w:t xml:space="preserve"> </w:t>
      </w:r>
      <w:r w:rsidRPr="0036584A">
        <w:t xml:space="preserve">includes the </w:t>
      </w:r>
      <w:proofErr w:type="spellStart"/>
      <w:r w:rsidRPr="0036584A">
        <w:rPr>
          <w:i/>
        </w:rPr>
        <w:t>mrdc-SecondaryCellGroup</w:t>
      </w:r>
      <w:proofErr w:type="spellEnd"/>
      <w:r w:rsidRPr="0036584A">
        <w:rPr>
          <w:i/>
        </w:rPr>
        <w:t>:</w:t>
      </w:r>
    </w:p>
    <w:p w14:paraId="3CACCD0D" w14:textId="77777777" w:rsidR="00394471" w:rsidRPr="0036584A" w:rsidRDefault="00394471" w:rsidP="00394471">
      <w:pPr>
        <w:pStyle w:val="B2"/>
        <w:rPr>
          <w:rFonts w:eastAsia="Batang"/>
          <w:noProof/>
        </w:rPr>
      </w:pPr>
      <w:r w:rsidRPr="0036584A">
        <w:t>2&gt;</w:t>
      </w:r>
      <w:r w:rsidRPr="0036584A">
        <w:tab/>
        <w:t xml:space="preserve">if the received </w:t>
      </w:r>
      <w:proofErr w:type="spellStart"/>
      <w:r w:rsidRPr="0036584A">
        <w:rPr>
          <w:i/>
        </w:rPr>
        <w:t>mrdc-SecondaryCellGroup</w:t>
      </w:r>
      <w:proofErr w:type="spellEnd"/>
      <w:r w:rsidRPr="0036584A">
        <w:t xml:space="preserve"> is set to </w:t>
      </w:r>
      <w:r w:rsidRPr="0036584A">
        <w:rPr>
          <w:i/>
        </w:rPr>
        <w:t>nr-SCG</w:t>
      </w:r>
      <w:r w:rsidRPr="0036584A">
        <w:t>:</w:t>
      </w:r>
    </w:p>
    <w:p w14:paraId="4C435299" w14:textId="77777777" w:rsidR="00394471" w:rsidRPr="0036584A" w:rsidRDefault="00394471" w:rsidP="00394471">
      <w:pPr>
        <w:pStyle w:val="B3"/>
      </w:pPr>
      <w:r w:rsidRPr="0036584A">
        <w:rPr>
          <w:rFonts w:eastAsia="Batang"/>
          <w:noProof/>
        </w:rPr>
        <w:t>3&gt;</w:t>
      </w:r>
      <w:r w:rsidRPr="0036584A">
        <w:rPr>
          <w:rFonts w:eastAsia="Batang"/>
          <w:noProof/>
        </w:rPr>
        <w:tab/>
        <w:t xml:space="preserve">perform the RRC reconfiguration according to 5.3.5.3 for the </w:t>
      </w:r>
      <w:r w:rsidRPr="0036584A">
        <w:rPr>
          <w:rFonts w:eastAsia="Batang"/>
          <w:i/>
          <w:noProof/>
        </w:rPr>
        <w:t>RRCReconfiguration</w:t>
      </w:r>
      <w:r w:rsidRPr="0036584A">
        <w:rPr>
          <w:rFonts w:eastAsia="Batang"/>
          <w:noProof/>
        </w:rPr>
        <w:t xml:space="preserve"> message included in </w:t>
      </w:r>
      <w:r w:rsidRPr="0036584A">
        <w:rPr>
          <w:rFonts w:eastAsia="Batang"/>
          <w:i/>
          <w:noProof/>
        </w:rPr>
        <w:t>nr-SCG</w:t>
      </w:r>
      <w:r w:rsidRPr="0036584A">
        <w:rPr>
          <w:rFonts w:eastAsia="Batang"/>
          <w:noProof/>
        </w:rPr>
        <w:t>;</w:t>
      </w:r>
    </w:p>
    <w:p w14:paraId="4DC4A07B" w14:textId="77777777" w:rsidR="00394471" w:rsidRPr="0036584A" w:rsidRDefault="00394471" w:rsidP="00394471">
      <w:pPr>
        <w:pStyle w:val="B2"/>
        <w:rPr>
          <w:rFonts w:eastAsia="Batang"/>
          <w:noProof/>
        </w:rPr>
      </w:pPr>
      <w:r w:rsidRPr="0036584A">
        <w:t>2&gt;</w:t>
      </w:r>
      <w:r w:rsidRPr="0036584A">
        <w:tab/>
        <w:t xml:space="preserve">if the received </w:t>
      </w:r>
      <w:proofErr w:type="spellStart"/>
      <w:r w:rsidRPr="0036584A">
        <w:rPr>
          <w:i/>
        </w:rPr>
        <w:t>mrdc-SecondaryCellGroup</w:t>
      </w:r>
      <w:proofErr w:type="spellEnd"/>
      <w:r w:rsidRPr="0036584A">
        <w:t xml:space="preserve"> is set to </w:t>
      </w:r>
      <w:proofErr w:type="spellStart"/>
      <w:r w:rsidRPr="0036584A">
        <w:rPr>
          <w:i/>
        </w:rPr>
        <w:t>eutra</w:t>
      </w:r>
      <w:proofErr w:type="spellEnd"/>
      <w:r w:rsidRPr="0036584A">
        <w:rPr>
          <w:i/>
        </w:rPr>
        <w:t>-SCG</w:t>
      </w:r>
      <w:r w:rsidRPr="0036584A">
        <w:t>:</w:t>
      </w:r>
    </w:p>
    <w:p w14:paraId="0B4D73EA" w14:textId="77777777" w:rsidR="00394471" w:rsidRPr="0036584A" w:rsidRDefault="00394471" w:rsidP="00394471">
      <w:pPr>
        <w:pStyle w:val="B3"/>
      </w:pPr>
      <w:r w:rsidRPr="0036584A">
        <w:rPr>
          <w:rFonts w:eastAsia="Batang"/>
          <w:noProof/>
        </w:rPr>
        <w:t>3&gt;</w:t>
      </w:r>
      <w:r w:rsidRPr="0036584A">
        <w:rPr>
          <w:rFonts w:eastAsia="Batang"/>
          <w:noProof/>
        </w:rPr>
        <w:tab/>
        <w:t xml:space="preserve">perform the RRC connection reconfiguration </w:t>
      </w:r>
      <w:r w:rsidRPr="0036584A">
        <w:rPr>
          <w:rFonts w:eastAsia="Batang"/>
        </w:rPr>
        <w:t>as specified in</w:t>
      </w:r>
      <w:r w:rsidRPr="0036584A">
        <w:rPr>
          <w:rFonts w:eastAsia="Batang"/>
          <w:noProof/>
        </w:rPr>
        <w:t xml:space="preserve"> TS 36.331 [10], clause 5.3.5.3 for the </w:t>
      </w:r>
      <w:r w:rsidRPr="0036584A">
        <w:rPr>
          <w:rFonts w:eastAsia="Batang"/>
          <w:i/>
          <w:noProof/>
        </w:rPr>
        <w:t>RRCConnectionReconfiguration</w:t>
      </w:r>
      <w:r w:rsidRPr="0036584A">
        <w:rPr>
          <w:rFonts w:eastAsia="Batang"/>
          <w:noProof/>
        </w:rPr>
        <w:t xml:space="preserve"> message included in </w:t>
      </w:r>
      <w:r w:rsidRPr="0036584A">
        <w:rPr>
          <w:rFonts w:eastAsia="Batang"/>
          <w:i/>
          <w:noProof/>
        </w:rPr>
        <w:t>eutra-SCG</w:t>
      </w:r>
      <w:r w:rsidRPr="0036584A">
        <w:rPr>
          <w:rFonts w:eastAsia="Batang"/>
          <w:noProof/>
        </w:rPr>
        <w:t>;</w:t>
      </w:r>
    </w:p>
    <w:p w14:paraId="35649AB2" w14:textId="77777777" w:rsidR="00394471" w:rsidRPr="0036584A" w:rsidRDefault="00394471" w:rsidP="00394471">
      <w:pPr>
        <w:pStyle w:val="B1"/>
        <w:rPr>
          <w:rFonts w:eastAsia="Batang"/>
          <w:noProof/>
          <w:lang w:eastAsia="en-US"/>
        </w:rPr>
      </w:pPr>
      <w:r w:rsidRPr="0036584A">
        <w:rPr>
          <w:rFonts w:eastAsia="Batang"/>
          <w:noProof/>
          <w:lang w:eastAsia="en-US"/>
        </w:rPr>
        <w:t>1&gt;</w:t>
      </w:r>
      <w:r w:rsidRPr="0036584A">
        <w:rPr>
          <w:rFonts w:eastAsia="Batang"/>
          <w:noProof/>
          <w:lang w:eastAsia="en-US"/>
        </w:rPr>
        <w:tab/>
        <w:t xml:space="preserve">if the </w:t>
      </w:r>
      <w:proofErr w:type="spellStart"/>
      <w:r w:rsidRPr="0036584A">
        <w:rPr>
          <w:i/>
        </w:rPr>
        <w:t>RRCResume</w:t>
      </w:r>
      <w:proofErr w:type="spellEnd"/>
      <w:r w:rsidRPr="0036584A">
        <w:rPr>
          <w:rFonts w:eastAsia="Batang"/>
          <w:noProof/>
          <w:lang w:eastAsia="en-US"/>
        </w:rPr>
        <w:t xml:space="preserve"> includes the </w:t>
      </w:r>
      <w:r w:rsidRPr="0036584A">
        <w:rPr>
          <w:rFonts w:eastAsia="Batang"/>
          <w:i/>
          <w:noProof/>
          <w:lang w:eastAsia="en-US"/>
        </w:rPr>
        <w:t>radioBearerConfig</w:t>
      </w:r>
      <w:r w:rsidRPr="0036584A">
        <w:rPr>
          <w:rFonts w:eastAsia="Batang"/>
          <w:noProof/>
          <w:lang w:eastAsia="en-US"/>
        </w:rPr>
        <w:t>:</w:t>
      </w:r>
    </w:p>
    <w:p w14:paraId="6F8F6B77" w14:textId="77777777" w:rsidR="00394471" w:rsidRPr="0036584A" w:rsidRDefault="00394471" w:rsidP="00394471">
      <w:pPr>
        <w:pStyle w:val="B2"/>
        <w:rPr>
          <w:rFonts w:eastAsia="Batang"/>
          <w:noProof/>
          <w:lang w:eastAsia="en-US"/>
        </w:rPr>
      </w:pPr>
      <w:r w:rsidRPr="0036584A">
        <w:rPr>
          <w:rFonts w:eastAsia="Batang"/>
          <w:noProof/>
          <w:lang w:eastAsia="en-US"/>
        </w:rPr>
        <w:t>2&gt;</w:t>
      </w:r>
      <w:r w:rsidRPr="0036584A">
        <w:rPr>
          <w:rFonts w:eastAsia="Batang"/>
          <w:noProof/>
          <w:lang w:eastAsia="en-US"/>
        </w:rPr>
        <w:tab/>
        <w:t>perform the radio bearer configuration according to 5.3.5.6;</w:t>
      </w:r>
    </w:p>
    <w:p w14:paraId="6C1A9509" w14:textId="77777777" w:rsidR="00394471" w:rsidRPr="0036584A" w:rsidRDefault="00394471" w:rsidP="00394471">
      <w:pPr>
        <w:pStyle w:val="B1"/>
        <w:rPr>
          <w:rFonts w:eastAsia="Batang"/>
          <w:noProof/>
          <w:lang w:eastAsia="en-US"/>
        </w:rPr>
      </w:pPr>
      <w:r w:rsidRPr="0036584A">
        <w:rPr>
          <w:rFonts w:eastAsia="Batang"/>
          <w:noProof/>
          <w:lang w:eastAsia="en-US"/>
        </w:rPr>
        <w:t>1&gt;</w:t>
      </w:r>
      <w:r w:rsidRPr="0036584A">
        <w:rPr>
          <w:rFonts w:eastAsia="Batang"/>
          <w:noProof/>
          <w:lang w:eastAsia="en-US"/>
        </w:rPr>
        <w:tab/>
        <w:t xml:space="preserve">if the </w:t>
      </w:r>
      <w:proofErr w:type="spellStart"/>
      <w:r w:rsidRPr="0036584A">
        <w:rPr>
          <w:i/>
        </w:rPr>
        <w:t>RRCResume</w:t>
      </w:r>
      <w:proofErr w:type="spellEnd"/>
      <w:r w:rsidRPr="0036584A">
        <w:rPr>
          <w:rFonts w:eastAsia="Batang"/>
          <w:noProof/>
          <w:lang w:eastAsia="en-US"/>
        </w:rPr>
        <w:t xml:space="preserve"> message includes the </w:t>
      </w:r>
      <w:r w:rsidRPr="0036584A">
        <w:rPr>
          <w:rFonts w:eastAsia="Batang"/>
          <w:i/>
          <w:noProof/>
          <w:lang w:eastAsia="en-US"/>
        </w:rPr>
        <w:t>sk-Counter</w:t>
      </w:r>
      <w:r w:rsidRPr="0036584A">
        <w:rPr>
          <w:rFonts w:eastAsia="Batang"/>
          <w:noProof/>
          <w:lang w:eastAsia="en-US"/>
        </w:rPr>
        <w:t>:</w:t>
      </w:r>
    </w:p>
    <w:p w14:paraId="52D46E2F" w14:textId="77777777" w:rsidR="00394471" w:rsidRPr="0036584A" w:rsidRDefault="00394471" w:rsidP="00394471">
      <w:pPr>
        <w:pStyle w:val="B2"/>
        <w:rPr>
          <w:rFonts w:eastAsia="Batang"/>
          <w:noProof/>
          <w:lang w:eastAsia="en-US"/>
        </w:rPr>
      </w:pPr>
      <w:r w:rsidRPr="0036584A">
        <w:rPr>
          <w:rFonts w:eastAsia="Batang"/>
          <w:noProof/>
        </w:rPr>
        <w:t>2&gt;</w:t>
      </w:r>
      <w:r w:rsidRPr="0036584A">
        <w:rPr>
          <w:rFonts w:eastAsia="Batang"/>
          <w:noProof/>
        </w:rPr>
        <w:tab/>
        <w:t>perform security key update procedure as specified in 5.3.5.7;</w:t>
      </w:r>
    </w:p>
    <w:p w14:paraId="3A93DAEA" w14:textId="77777777" w:rsidR="00394471" w:rsidRPr="0036584A" w:rsidRDefault="00394471" w:rsidP="00394471">
      <w:pPr>
        <w:pStyle w:val="B1"/>
        <w:rPr>
          <w:rFonts w:eastAsia="Batang"/>
          <w:noProof/>
          <w:lang w:eastAsia="en-US"/>
        </w:rPr>
      </w:pPr>
      <w:r w:rsidRPr="0036584A">
        <w:rPr>
          <w:rFonts w:eastAsia="Batang"/>
          <w:noProof/>
          <w:lang w:eastAsia="en-US"/>
        </w:rPr>
        <w:t>1&gt;</w:t>
      </w:r>
      <w:r w:rsidRPr="0036584A">
        <w:rPr>
          <w:rFonts w:eastAsia="Batang"/>
          <w:noProof/>
          <w:lang w:eastAsia="en-US"/>
        </w:rPr>
        <w:tab/>
        <w:t xml:space="preserve">if the </w:t>
      </w:r>
      <w:proofErr w:type="spellStart"/>
      <w:r w:rsidRPr="0036584A">
        <w:rPr>
          <w:i/>
        </w:rPr>
        <w:t>RRCResume</w:t>
      </w:r>
      <w:proofErr w:type="spellEnd"/>
      <w:r w:rsidRPr="0036584A">
        <w:rPr>
          <w:rFonts w:eastAsia="Batang"/>
          <w:noProof/>
          <w:lang w:eastAsia="en-US"/>
        </w:rPr>
        <w:t xml:space="preserve"> message includes the </w:t>
      </w:r>
      <w:r w:rsidRPr="0036584A">
        <w:rPr>
          <w:rFonts w:eastAsia="Batang"/>
          <w:i/>
          <w:noProof/>
          <w:lang w:eastAsia="en-US"/>
        </w:rPr>
        <w:t>radioBearerConfig2</w:t>
      </w:r>
      <w:r w:rsidRPr="0036584A">
        <w:rPr>
          <w:rFonts w:eastAsia="Batang"/>
          <w:noProof/>
          <w:lang w:eastAsia="en-US"/>
        </w:rPr>
        <w:t>:</w:t>
      </w:r>
    </w:p>
    <w:p w14:paraId="554214AE" w14:textId="77777777" w:rsidR="00394471" w:rsidRPr="0036584A" w:rsidRDefault="00394471" w:rsidP="00394471">
      <w:pPr>
        <w:pStyle w:val="B2"/>
        <w:rPr>
          <w:rFonts w:eastAsia="Batang"/>
          <w:noProof/>
        </w:rPr>
      </w:pPr>
      <w:r w:rsidRPr="0036584A">
        <w:rPr>
          <w:rFonts w:eastAsia="Batang"/>
          <w:noProof/>
        </w:rPr>
        <w:t>2&gt;</w:t>
      </w:r>
      <w:r w:rsidRPr="0036584A">
        <w:rPr>
          <w:rFonts w:eastAsia="Batang"/>
          <w:noProof/>
        </w:rPr>
        <w:tab/>
        <w:t>perform the radio bearer configuration according to 5.3.5.6;</w:t>
      </w:r>
    </w:p>
    <w:p w14:paraId="63203099" w14:textId="77777777" w:rsidR="00394471" w:rsidRPr="0036584A" w:rsidRDefault="00394471" w:rsidP="00394471">
      <w:pPr>
        <w:pStyle w:val="B1"/>
      </w:pPr>
      <w:r w:rsidRPr="0036584A">
        <w:lastRenderedPageBreak/>
        <w:t>1&gt;</w:t>
      </w:r>
      <w:r w:rsidRPr="0036584A">
        <w:tab/>
        <w:t xml:space="preserve">if the </w:t>
      </w:r>
      <w:proofErr w:type="spellStart"/>
      <w:r w:rsidRPr="0036584A">
        <w:rPr>
          <w:i/>
          <w:lang w:eastAsia="x-none"/>
        </w:rPr>
        <w:t>RRCResume</w:t>
      </w:r>
      <w:proofErr w:type="spellEnd"/>
      <w:r w:rsidRPr="0036584A">
        <w:rPr>
          <w:rFonts w:eastAsia="Batang"/>
          <w:noProof/>
        </w:rPr>
        <w:t xml:space="preserve"> </w:t>
      </w:r>
      <w:r w:rsidRPr="0036584A">
        <w:t xml:space="preserve">message includes the </w:t>
      </w:r>
      <w:proofErr w:type="spellStart"/>
      <w:r w:rsidRPr="0036584A">
        <w:rPr>
          <w:i/>
        </w:rPr>
        <w:t>needForGapsConfigNR</w:t>
      </w:r>
      <w:proofErr w:type="spellEnd"/>
      <w:r w:rsidRPr="0036584A">
        <w:t>:</w:t>
      </w:r>
    </w:p>
    <w:p w14:paraId="64F5522B" w14:textId="77777777" w:rsidR="00394471" w:rsidRPr="0036584A" w:rsidRDefault="00394471" w:rsidP="00394471">
      <w:pPr>
        <w:pStyle w:val="B2"/>
      </w:pPr>
      <w:r w:rsidRPr="0036584A">
        <w:t>2&gt;</w:t>
      </w:r>
      <w:r w:rsidRPr="0036584A">
        <w:tab/>
        <w:t xml:space="preserve">if </w:t>
      </w:r>
      <w:proofErr w:type="spellStart"/>
      <w:r w:rsidRPr="0036584A">
        <w:rPr>
          <w:i/>
        </w:rPr>
        <w:t>needForGapsConfigNR</w:t>
      </w:r>
      <w:proofErr w:type="spellEnd"/>
      <w:r w:rsidRPr="0036584A">
        <w:t xml:space="preserve"> is set to </w:t>
      </w:r>
      <w:r w:rsidRPr="0036584A">
        <w:rPr>
          <w:i/>
        </w:rPr>
        <w:t>setup</w:t>
      </w:r>
      <w:r w:rsidRPr="0036584A">
        <w:t>:</w:t>
      </w:r>
    </w:p>
    <w:p w14:paraId="325E2DBD" w14:textId="77777777" w:rsidR="00394471" w:rsidRPr="0036584A" w:rsidRDefault="00394471" w:rsidP="00394471">
      <w:pPr>
        <w:pStyle w:val="B3"/>
      </w:pPr>
      <w:r w:rsidRPr="0036584A">
        <w:t>3&gt;</w:t>
      </w:r>
      <w:r w:rsidRPr="0036584A">
        <w:tab/>
        <w:t xml:space="preserve">consider itself to be </w:t>
      </w:r>
      <w:r w:rsidRPr="0036584A">
        <w:rPr>
          <w:lang w:eastAsia="x-none"/>
        </w:rPr>
        <w:t>configured to provide the measurement gap requirement information of NR target bands</w:t>
      </w:r>
      <w:r w:rsidRPr="0036584A">
        <w:t>;</w:t>
      </w:r>
    </w:p>
    <w:p w14:paraId="620D77A3" w14:textId="77777777" w:rsidR="00394471" w:rsidRPr="0036584A" w:rsidRDefault="00394471" w:rsidP="00394471">
      <w:pPr>
        <w:pStyle w:val="B2"/>
      </w:pPr>
      <w:r w:rsidRPr="0036584A">
        <w:t>2&gt;</w:t>
      </w:r>
      <w:r w:rsidRPr="0036584A">
        <w:tab/>
        <w:t>else:</w:t>
      </w:r>
    </w:p>
    <w:p w14:paraId="083B96C5" w14:textId="77777777" w:rsidR="00305C4E" w:rsidRPr="0036584A" w:rsidRDefault="00394471" w:rsidP="00305C4E">
      <w:pPr>
        <w:pStyle w:val="B3"/>
      </w:pPr>
      <w:r w:rsidRPr="0036584A">
        <w:t>3&gt;</w:t>
      </w:r>
      <w:r w:rsidRPr="0036584A">
        <w:tab/>
        <w:t xml:space="preserve">consider itself not to be </w:t>
      </w:r>
      <w:r w:rsidRPr="0036584A">
        <w:rPr>
          <w:lang w:eastAsia="x-none"/>
        </w:rPr>
        <w:t>configured to provide the measurement gap requirement information of NR target bands</w:t>
      </w:r>
      <w:r w:rsidRPr="0036584A">
        <w:t>;</w:t>
      </w:r>
    </w:p>
    <w:p w14:paraId="7113C8F3" w14:textId="32CC0056" w:rsidR="00305C4E" w:rsidRPr="0036584A" w:rsidRDefault="00305C4E" w:rsidP="00305C4E">
      <w:pPr>
        <w:pStyle w:val="B1"/>
      </w:pPr>
      <w:r w:rsidRPr="0036584A">
        <w:t>1&gt;</w:t>
      </w:r>
      <w:r w:rsidRPr="0036584A">
        <w:tab/>
        <w:t xml:space="preserve">if the </w:t>
      </w:r>
      <w:proofErr w:type="spellStart"/>
      <w:r w:rsidRPr="0036584A">
        <w:rPr>
          <w:i/>
        </w:rPr>
        <w:t>RRCResume</w:t>
      </w:r>
      <w:proofErr w:type="spellEnd"/>
      <w:r w:rsidRPr="0036584A">
        <w:t xml:space="preserve"> message includes the </w:t>
      </w:r>
      <w:proofErr w:type="spellStart"/>
      <w:r w:rsidRPr="0036584A">
        <w:rPr>
          <w:i/>
        </w:rPr>
        <w:t>needFor</w:t>
      </w:r>
      <w:r w:rsidR="00810302" w:rsidRPr="0036584A">
        <w:rPr>
          <w:i/>
        </w:rPr>
        <w:t>Gap</w:t>
      </w:r>
      <w:r w:rsidRPr="0036584A">
        <w:rPr>
          <w:i/>
        </w:rPr>
        <w:t>NCSG-ConfigNR</w:t>
      </w:r>
      <w:proofErr w:type="spellEnd"/>
      <w:r w:rsidRPr="0036584A">
        <w:t>:</w:t>
      </w:r>
    </w:p>
    <w:p w14:paraId="1F10F3C3" w14:textId="7442563E" w:rsidR="00305C4E" w:rsidRPr="0036584A" w:rsidRDefault="00305C4E" w:rsidP="00305C4E">
      <w:pPr>
        <w:pStyle w:val="B2"/>
      </w:pPr>
      <w:r w:rsidRPr="0036584A">
        <w:t>2&gt;</w:t>
      </w:r>
      <w:r w:rsidRPr="0036584A">
        <w:tab/>
        <w:t xml:space="preserve">if </w:t>
      </w:r>
      <w:proofErr w:type="spellStart"/>
      <w:r w:rsidRPr="0036584A">
        <w:rPr>
          <w:i/>
        </w:rPr>
        <w:t>needFor</w:t>
      </w:r>
      <w:r w:rsidR="00810302" w:rsidRPr="0036584A">
        <w:rPr>
          <w:i/>
        </w:rPr>
        <w:t>Gap</w:t>
      </w:r>
      <w:r w:rsidRPr="0036584A">
        <w:rPr>
          <w:i/>
        </w:rPr>
        <w:t>NCSG-ConfigNR</w:t>
      </w:r>
      <w:proofErr w:type="spellEnd"/>
      <w:r w:rsidRPr="0036584A">
        <w:t xml:space="preserve"> is set to </w:t>
      </w:r>
      <w:r w:rsidRPr="0036584A">
        <w:rPr>
          <w:i/>
        </w:rPr>
        <w:t>setup</w:t>
      </w:r>
      <w:r w:rsidRPr="0036584A">
        <w:t>:</w:t>
      </w:r>
    </w:p>
    <w:p w14:paraId="68643F74" w14:textId="77777777" w:rsidR="00305C4E" w:rsidRPr="0036584A" w:rsidRDefault="00305C4E" w:rsidP="00305C4E">
      <w:pPr>
        <w:pStyle w:val="B3"/>
      </w:pPr>
      <w:r w:rsidRPr="0036584A">
        <w:t>3&gt;</w:t>
      </w:r>
      <w:r w:rsidRPr="0036584A">
        <w:tab/>
        <w:t xml:space="preserve">consider itself to be </w:t>
      </w:r>
      <w:r w:rsidRPr="0036584A">
        <w:rPr>
          <w:lang w:eastAsia="x-none"/>
        </w:rPr>
        <w:t>configured to provide the measurement gap and NCSG requirement information of NR target bands</w:t>
      </w:r>
      <w:r w:rsidRPr="0036584A">
        <w:t>;</w:t>
      </w:r>
    </w:p>
    <w:p w14:paraId="68E32725" w14:textId="77777777" w:rsidR="00305C4E" w:rsidRPr="0036584A" w:rsidRDefault="00305C4E" w:rsidP="00305C4E">
      <w:pPr>
        <w:pStyle w:val="B2"/>
      </w:pPr>
      <w:r w:rsidRPr="0036584A">
        <w:t>2&gt;</w:t>
      </w:r>
      <w:r w:rsidRPr="0036584A">
        <w:tab/>
        <w:t>else:</w:t>
      </w:r>
    </w:p>
    <w:p w14:paraId="6D61A6C2" w14:textId="77777777" w:rsidR="00305C4E" w:rsidRPr="0036584A" w:rsidRDefault="00305C4E" w:rsidP="00305C4E">
      <w:pPr>
        <w:pStyle w:val="B3"/>
      </w:pPr>
      <w:r w:rsidRPr="0036584A">
        <w:t>3&gt;</w:t>
      </w:r>
      <w:r w:rsidRPr="0036584A">
        <w:tab/>
        <w:t xml:space="preserve">consider itself not to be </w:t>
      </w:r>
      <w:r w:rsidRPr="0036584A">
        <w:rPr>
          <w:lang w:eastAsia="x-none"/>
        </w:rPr>
        <w:t>configured to provide the measurement gap and NCSG requirement information of NR target bands</w:t>
      </w:r>
      <w:r w:rsidRPr="0036584A">
        <w:t>;</w:t>
      </w:r>
    </w:p>
    <w:p w14:paraId="56474508" w14:textId="395255B0" w:rsidR="00305C4E" w:rsidRPr="0036584A" w:rsidRDefault="00305C4E" w:rsidP="00305C4E">
      <w:pPr>
        <w:pStyle w:val="B1"/>
      </w:pPr>
      <w:r w:rsidRPr="0036584A">
        <w:t>1&gt;</w:t>
      </w:r>
      <w:r w:rsidRPr="0036584A">
        <w:tab/>
        <w:t xml:space="preserve">if the </w:t>
      </w:r>
      <w:proofErr w:type="spellStart"/>
      <w:r w:rsidRPr="0036584A">
        <w:rPr>
          <w:i/>
        </w:rPr>
        <w:t>RRCResume</w:t>
      </w:r>
      <w:proofErr w:type="spellEnd"/>
      <w:r w:rsidRPr="0036584A">
        <w:t xml:space="preserve"> message includes the </w:t>
      </w:r>
      <w:proofErr w:type="spellStart"/>
      <w:r w:rsidRPr="0036584A">
        <w:rPr>
          <w:i/>
        </w:rPr>
        <w:t>needFor</w:t>
      </w:r>
      <w:r w:rsidR="00810302" w:rsidRPr="0036584A">
        <w:rPr>
          <w:i/>
        </w:rPr>
        <w:t>Gap</w:t>
      </w:r>
      <w:r w:rsidRPr="0036584A">
        <w:rPr>
          <w:i/>
        </w:rPr>
        <w:t>NCSG-ConfigEUTRA</w:t>
      </w:r>
      <w:proofErr w:type="spellEnd"/>
      <w:r w:rsidRPr="0036584A">
        <w:t>:</w:t>
      </w:r>
    </w:p>
    <w:p w14:paraId="073014C2" w14:textId="0962D065" w:rsidR="00305C4E" w:rsidRPr="0036584A" w:rsidRDefault="00305C4E" w:rsidP="00305C4E">
      <w:pPr>
        <w:pStyle w:val="B2"/>
      </w:pPr>
      <w:r w:rsidRPr="0036584A">
        <w:t>2&gt;</w:t>
      </w:r>
      <w:r w:rsidRPr="0036584A">
        <w:tab/>
        <w:t xml:space="preserve">if </w:t>
      </w:r>
      <w:proofErr w:type="spellStart"/>
      <w:r w:rsidRPr="0036584A">
        <w:rPr>
          <w:i/>
        </w:rPr>
        <w:t>needFor</w:t>
      </w:r>
      <w:r w:rsidR="00810302" w:rsidRPr="0036584A">
        <w:rPr>
          <w:i/>
        </w:rPr>
        <w:t>Gap</w:t>
      </w:r>
      <w:r w:rsidRPr="0036584A">
        <w:rPr>
          <w:i/>
        </w:rPr>
        <w:t>NCSG-ConfigEUTRA</w:t>
      </w:r>
      <w:proofErr w:type="spellEnd"/>
      <w:r w:rsidRPr="0036584A">
        <w:t xml:space="preserve"> is set to </w:t>
      </w:r>
      <w:r w:rsidRPr="0036584A">
        <w:rPr>
          <w:i/>
        </w:rPr>
        <w:t>setup</w:t>
      </w:r>
      <w:r w:rsidRPr="0036584A">
        <w:t>:</w:t>
      </w:r>
    </w:p>
    <w:p w14:paraId="5A990994" w14:textId="77777777" w:rsidR="00305C4E" w:rsidRPr="0036584A" w:rsidRDefault="00305C4E" w:rsidP="00305C4E">
      <w:pPr>
        <w:pStyle w:val="B3"/>
      </w:pPr>
      <w:r w:rsidRPr="0036584A">
        <w:t>3&gt;</w:t>
      </w:r>
      <w:r w:rsidRPr="0036584A">
        <w:tab/>
        <w:t xml:space="preserve">consider itself to be </w:t>
      </w:r>
      <w:r w:rsidRPr="0036584A">
        <w:rPr>
          <w:lang w:eastAsia="x-none"/>
        </w:rPr>
        <w:t>configured to provide the measurement gap and NCSG requirement information of E</w:t>
      </w:r>
      <w:r w:rsidRPr="0036584A">
        <w:rPr>
          <w:lang w:eastAsia="x-none"/>
        </w:rPr>
        <w:noBreakHyphen/>
        <w:t>UTRA target bands</w:t>
      </w:r>
      <w:r w:rsidRPr="0036584A">
        <w:t>;</w:t>
      </w:r>
    </w:p>
    <w:p w14:paraId="3C1147F6" w14:textId="77777777" w:rsidR="00305C4E" w:rsidRPr="0036584A" w:rsidRDefault="00305C4E" w:rsidP="00305C4E">
      <w:pPr>
        <w:pStyle w:val="B2"/>
      </w:pPr>
      <w:r w:rsidRPr="0036584A">
        <w:t>2&gt;</w:t>
      </w:r>
      <w:r w:rsidRPr="0036584A">
        <w:tab/>
        <w:t>else:</w:t>
      </w:r>
    </w:p>
    <w:p w14:paraId="39B38919" w14:textId="7E026FFF" w:rsidR="00394471" w:rsidRPr="0036584A" w:rsidRDefault="00305C4E" w:rsidP="00305C4E">
      <w:pPr>
        <w:pStyle w:val="B3"/>
      </w:pPr>
      <w:r w:rsidRPr="0036584A">
        <w:t>3&gt;</w:t>
      </w:r>
      <w:r w:rsidRPr="0036584A">
        <w:tab/>
        <w:t xml:space="preserve">consider itself not to be </w:t>
      </w:r>
      <w:r w:rsidRPr="0036584A">
        <w:rPr>
          <w:lang w:eastAsia="x-none"/>
        </w:rPr>
        <w:t>configured to provide the measurement gap and NCSG requirement information of E</w:t>
      </w:r>
      <w:r w:rsidRPr="0036584A">
        <w:rPr>
          <w:lang w:eastAsia="x-none"/>
        </w:rPr>
        <w:noBreakHyphen/>
        <w:t>UTRA target bands</w:t>
      </w:r>
      <w:r w:rsidRPr="0036584A">
        <w:t>;</w:t>
      </w:r>
    </w:p>
    <w:p w14:paraId="7464051B" w14:textId="77777777" w:rsidR="00D205E7" w:rsidRPr="0036584A" w:rsidRDefault="00D205E7" w:rsidP="00D205E7">
      <w:pPr>
        <w:pStyle w:val="B1"/>
      </w:pPr>
      <w:r w:rsidRPr="0036584A">
        <w:t>1&gt;</w:t>
      </w:r>
      <w:r w:rsidRPr="0036584A">
        <w:tab/>
        <w:t xml:space="preserve">for each application layer measurement configuration with </w:t>
      </w:r>
      <w:proofErr w:type="spellStart"/>
      <w:r w:rsidRPr="0036584A">
        <w:rPr>
          <w:i/>
          <w:iCs/>
        </w:rPr>
        <w:t>appLayerIdleInactiveConfig</w:t>
      </w:r>
      <w:proofErr w:type="spellEnd"/>
      <w:r w:rsidRPr="0036584A">
        <w:t xml:space="preserve"> configured:</w:t>
      </w:r>
    </w:p>
    <w:p w14:paraId="3C24C2B6" w14:textId="77777777" w:rsidR="00D205E7" w:rsidRPr="0036584A" w:rsidRDefault="00D205E7" w:rsidP="00D205E7">
      <w:pPr>
        <w:pStyle w:val="B2"/>
      </w:pPr>
      <w:r w:rsidRPr="0036584A">
        <w:t>2&gt;</w:t>
      </w:r>
      <w:r w:rsidRPr="0036584A">
        <w:tab/>
        <w:t xml:space="preserve">if the RPLMN is not included in </w:t>
      </w:r>
      <w:proofErr w:type="spellStart"/>
      <w:r w:rsidRPr="0036584A">
        <w:rPr>
          <w:i/>
          <w:iCs/>
        </w:rPr>
        <w:t>plmn-IdentityList</w:t>
      </w:r>
      <w:proofErr w:type="spellEnd"/>
      <w:r w:rsidRPr="0036584A">
        <w:t xml:space="preserve"> in </w:t>
      </w:r>
      <w:proofErr w:type="spellStart"/>
      <w:r w:rsidRPr="0036584A">
        <w:rPr>
          <w:i/>
          <w:iCs/>
        </w:rPr>
        <w:t>VarAppLayerPLMN-ListConfig</w:t>
      </w:r>
      <w:proofErr w:type="spellEnd"/>
      <w:r w:rsidRPr="0036584A">
        <w:t>:</w:t>
      </w:r>
    </w:p>
    <w:p w14:paraId="694E9B27" w14:textId="77777777" w:rsidR="00D205E7" w:rsidRPr="0036584A" w:rsidRDefault="00D205E7" w:rsidP="00D205E7">
      <w:pPr>
        <w:pStyle w:val="B3"/>
      </w:pPr>
      <w:r w:rsidRPr="0036584A">
        <w:t>3&gt;</w:t>
      </w:r>
      <w:r w:rsidRPr="0036584A">
        <w:tab/>
        <w:t xml:space="preserve">forward the </w:t>
      </w:r>
      <w:proofErr w:type="spellStart"/>
      <w:r w:rsidRPr="0036584A">
        <w:rPr>
          <w:i/>
        </w:rPr>
        <w:t>measConfigAppLayerId</w:t>
      </w:r>
      <w:proofErr w:type="spellEnd"/>
      <w:r w:rsidRPr="0036584A">
        <w:t xml:space="preserve"> and inform upper layers about the release of the application layer measurement configuration;</w:t>
      </w:r>
    </w:p>
    <w:p w14:paraId="07A31B9C" w14:textId="5A19D9EC" w:rsidR="00D205E7" w:rsidRPr="0036584A" w:rsidRDefault="00D205E7" w:rsidP="00D205E7">
      <w:pPr>
        <w:pStyle w:val="B3"/>
      </w:pPr>
      <w:r w:rsidRPr="0036584A">
        <w:t>3&gt;</w:t>
      </w:r>
      <w:r w:rsidRPr="0036584A">
        <w:tab/>
        <w:t xml:space="preserve">release the application layer measurement configuration including its fields in the UE variables </w:t>
      </w:r>
      <w:proofErr w:type="spellStart"/>
      <w:r w:rsidRPr="0036584A">
        <w:rPr>
          <w:i/>
          <w:iCs/>
        </w:rPr>
        <w:t>VarAppLayerIdleConfig</w:t>
      </w:r>
      <w:proofErr w:type="spellEnd"/>
      <w:r w:rsidRPr="0036584A">
        <w:t xml:space="preserve"> and </w:t>
      </w:r>
      <w:proofErr w:type="spellStart"/>
      <w:r w:rsidRPr="0036584A">
        <w:rPr>
          <w:i/>
        </w:rPr>
        <w:t>VarAppLayerPLMN-ListConfig</w:t>
      </w:r>
      <w:proofErr w:type="spellEnd"/>
      <w:r w:rsidRPr="0036584A">
        <w:t>;</w:t>
      </w:r>
    </w:p>
    <w:p w14:paraId="1766ED7E" w14:textId="378F3D77" w:rsidR="00D205E7" w:rsidRPr="0036584A" w:rsidRDefault="00D205E7" w:rsidP="00D205E7">
      <w:pPr>
        <w:pStyle w:val="B3"/>
      </w:pPr>
      <w:r w:rsidRPr="0036584A">
        <w:t>3&gt;</w:t>
      </w:r>
      <w:r w:rsidRPr="0036584A">
        <w:tab/>
        <w:t>discard any application layer measurement reports which were not yet fully submitted to lower layers for transmission;</w:t>
      </w:r>
    </w:p>
    <w:p w14:paraId="62B1A8A1" w14:textId="77777777" w:rsidR="00D205E7" w:rsidRPr="0036584A" w:rsidRDefault="00D205E7" w:rsidP="00D205E7">
      <w:pPr>
        <w:pStyle w:val="B3"/>
        <w:rPr>
          <w:iCs/>
        </w:rPr>
      </w:pPr>
      <w:r w:rsidRPr="0036584A">
        <w:t>3&gt;</w:t>
      </w:r>
      <w:r w:rsidRPr="0036584A">
        <w:tab/>
        <w:t xml:space="preserve">consider itself not to be configured to send application layer measurement reports for the </w:t>
      </w:r>
      <w:proofErr w:type="spellStart"/>
      <w:r w:rsidRPr="0036584A">
        <w:rPr>
          <w:i/>
        </w:rPr>
        <w:t>measConfigAppLayerId</w:t>
      </w:r>
      <w:proofErr w:type="spellEnd"/>
      <w:r w:rsidRPr="0036584A">
        <w:rPr>
          <w:iCs/>
        </w:rPr>
        <w:t>;</w:t>
      </w:r>
    </w:p>
    <w:p w14:paraId="549F089F" w14:textId="77777777" w:rsidR="00D205E7" w:rsidRPr="0036584A" w:rsidRDefault="00D205E7" w:rsidP="00D205E7">
      <w:pPr>
        <w:pStyle w:val="B1"/>
      </w:pPr>
      <w:r w:rsidRPr="0036584A">
        <w:t>1&gt;</w:t>
      </w:r>
      <w:r w:rsidRPr="0036584A">
        <w:tab/>
        <w:t xml:space="preserve">if the </w:t>
      </w:r>
      <w:proofErr w:type="spellStart"/>
      <w:r w:rsidRPr="0036584A">
        <w:rPr>
          <w:i/>
        </w:rPr>
        <w:t>RRCResume</w:t>
      </w:r>
      <w:proofErr w:type="spellEnd"/>
      <w:r w:rsidRPr="0036584A">
        <w:t xml:space="preserve"> message includes the </w:t>
      </w:r>
      <w:proofErr w:type="spellStart"/>
      <w:r w:rsidRPr="0036584A">
        <w:rPr>
          <w:i/>
        </w:rPr>
        <w:t>appLayerMeasConfig</w:t>
      </w:r>
      <w:proofErr w:type="spellEnd"/>
      <w:r w:rsidRPr="0036584A">
        <w:t>:</w:t>
      </w:r>
    </w:p>
    <w:p w14:paraId="741A9752" w14:textId="4C59373B" w:rsidR="00D205E7" w:rsidRPr="0036584A" w:rsidRDefault="00D205E7" w:rsidP="00D205E7">
      <w:pPr>
        <w:pStyle w:val="B2"/>
      </w:pPr>
      <w:r w:rsidRPr="0036584A">
        <w:t>2&gt;</w:t>
      </w:r>
      <w:r w:rsidRPr="0036584A">
        <w:tab/>
        <w:t xml:space="preserve">if </w:t>
      </w:r>
      <w:proofErr w:type="spellStart"/>
      <w:r w:rsidRPr="0036584A">
        <w:rPr>
          <w:i/>
          <w:iCs/>
        </w:rPr>
        <w:t>idleInactiveReportAllowed</w:t>
      </w:r>
      <w:proofErr w:type="spellEnd"/>
      <w:r w:rsidRPr="0036584A">
        <w:t xml:space="preserve"> is included in the </w:t>
      </w:r>
      <w:proofErr w:type="spellStart"/>
      <w:r w:rsidRPr="0036584A">
        <w:rPr>
          <w:i/>
          <w:iCs/>
        </w:rPr>
        <w:t>RRCResume</w:t>
      </w:r>
      <w:proofErr w:type="spellEnd"/>
      <w:r w:rsidRPr="0036584A">
        <w:t xml:space="preserve"> message:</w:t>
      </w:r>
    </w:p>
    <w:p w14:paraId="3B2C23A5" w14:textId="77777777" w:rsidR="00D205E7" w:rsidRPr="0036584A" w:rsidRDefault="00D205E7" w:rsidP="00D205E7">
      <w:pPr>
        <w:pStyle w:val="B3"/>
      </w:pPr>
      <w:r w:rsidRPr="0036584A">
        <w:lastRenderedPageBreak/>
        <w:t>3&gt;</w:t>
      </w:r>
      <w:r w:rsidRPr="0036584A">
        <w:tab/>
        <w:t xml:space="preserve">if the UE is configured with at least one application layer measurement configuration with </w:t>
      </w:r>
      <w:proofErr w:type="spellStart"/>
      <w:r w:rsidRPr="0036584A">
        <w:rPr>
          <w:i/>
          <w:iCs/>
        </w:rPr>
        <w:t>appLayerIdleInactiveConfig</w:t>
      </w:r>
      <w:proofErr w:type="spellEnd"/>
      <w:r w:rsidRPr="0036584A">
        <w:t xml:space="preserve"> configured:</w:t>
      </w:r>
    </w:p>
    <w:p w14:paraId="2760385A" w14:textId="77777777" w:rsidR="00D205E7" w:rsidRPr="0036584A" w:rsidRDefault="00D205E7" w:rsidP="00D205E7">
      <w:pPr>
        <w:pStyle w:val="B4"/>
      </w:pPr>
      <w:r w:rsidRPr="0036584A">
        <w:t>4&gt;</w:t>
      </w:r>
      <w:r w:rsidRPr="0036584A">
        <w:tab/>
        <w:t xml:space="preserve">initiate the procedure in 5.7.16.2 after the </w:t>
      </w:r>
      <w:proofErr w:type="spellStart"/>
      <w:r w:rsidRPr="0036584A">
        <w:rPr>
          <w:i/>
          <w:iCs/>
        </w:rPr>
        <w:t>RRCResumeComplete</w:t>
      </w:r>
      <w:proofErr w:type="spellEnd"/>
      <w:r w:rsidRPr="0036584A">
        <w:t xml:space="preserve"> has been transmitted;</w:t>
      </w:r>
    </w:p>
    <w:p w14:paraId="044C057C" w14:textId="6647580A" w:rsidR="00DF0205" w:rsidRPr="0036584A" w:rsidRDefault="00D205E7" w:rsidP="00220546">
      <w:pPr>
        <w:pStyle w:val="B2"/>
      </w:pPr>
      <w:r w:rsidRPr="0036584A">
        <w:t>2</w:t>
      </w:r>
      <w:r w:rsidR="00DF0205" w:rsidRPr="0036584A">
        <w:t>&gt;</w:t>
      </w:r>
      <w:r w:rsidR="00DF0205" w:rsidRPr="0036584A">
        <w:tab/>
      </w:r>
      <w:r w:rsidRPr="0036584A">
        <w:t>else</w:t>
      </w:r>
      <w:r w:rsidR="00DF0205" w:rsidRPr="0036584A">
        <w:t>:</w:t>
      </w:r>
    </w:p>
    <w:p w14:paraId="737B1D1E" w14:textId="68C2CE05" w:rsidR="00DF0205" w:rsidRPr="0036584A" w:rsidRDefault="00D205E7" w:rsidP="00220546">
      <w:pPr>
        <w:pStyle w:val="B3"/>
      </w:pPr>
      <w:r w:rsidRPr="0036584A">
        <w:t>3</w:t>
      </w:r>
      <w:r w:rsidR="00DF0205" w:rsidRPr="0036584A">
        <w:t>&gt;</w:t>
      </w:r>
      <w:r w:rsidR="00DF0205" w:rsidRPr="0036584A">
        <w:tab/>
        <w:t xml:space="preserve">for each application layer measurement configuration with </w:t>
      </w:r>
      <w:proofErr w:type="spellStart"/>
      <w:r w:rsidRPr="0036584A">
        <w:rPr>
          <w:i/>
          <w:iCs/>
        </w:rPr>
        <w:t>appLayerIdleInactiveConfig</w:t>
      </w:r>
      <w:proofErr w:type="spellEnd"/>
      <w:r w:rsidRPr="0036584A">
        <w:t xml:space="preserve"> configured</w:t>
      </w:r>
      <w:r w:rsidR="00DF0205" w:rsidRPr="0036584A">
        <w:t>:</w:t>
      </w:r>
    </w:p>
    <w:p w14:paraId="5518F525" w14:textId="1466962C" w:rsidR="00DF0205" w:rsidRPr="0036584A" w:rsidRDefault="00D205E7" w:rsidP="00220546">
      <w:pPr>
        <w:pStyle w:val="B4"/>
      </w:pPr>
      <w:r w:rsidRPr="0036584A">
        <w:t>4</w:t>
      </w:r>
      <w:r w:rsidR="00DF0205" w:rsidRPr="0036584A">
        <w:t>&gt;</w:t>
      </w:r>
      <w:r w:rsidR="00DF0205" w:rsidRPr="0036584A">
        <w:tab/>
        <w:t xml:space="preserve">forward the </w:t>
      </w:r>
      <w:proofErr w:type="spellStart"/>
      <w:r w:rsidR="00DF0205" w:rsidRPr="0036584A">
        <w:rPr>
          <w:i/>
        </w:rPr>
        <w:t>measConfigAppLayerId</w:t>
      </w:r>
      <w:proofErr w:type="spellEnd"/>
      <w:r w:rsidR="00DF0205" w:rsidRPr="0036584A">
        <w:t xml:space="preserve"> and inform upper layers about the release of the application layer measurement configuration;</w:t>
      </w:r>
    </w:p>
    <w:p w14:paraId="257C30CC" w14:textId="63B8C930" w:rsidR="00D205E7" w:rsidRPr="0036584A" w:rsidRDefault="00D205E7" w:rsidP="00D205E7">
      <w:pPr>
        <w:pStyle w:val="B4"/>
      </w:pPr>
      <w:r w:rsidRPr="0036584A">
        <w:t>4</w:t>
      </w:r>
      <w:r w:rsidR="00DF0205" w:rsidRPr="0036584A">
        <w:t>&gt;</w:t>
      </w:r>
      <w:r w:rsidR="00DF0205" w:rsidRPr="0036584A">
        <w:tab/>
        <w:t>release the application layer measurement configuration in</w:t>
      </w:r>
      <w:r w:rsidRPr="0036584A">
        <w:t>cluding its fields in the</w:t>
      </w:r>
      <w:r w:rsidR="00DF0205" w:rsidRPr="0036584A">
        <w:t xml:space="preserve"> UE variables </w:t>
      </w:r>
      <w:proofErr w:type="spellStart"/>
      <w:r w:rsidR="00DF0205" w:rsidRPr="0036584A">
        <w:rPr>
          <w:i/>
          <w:iCs/>
        </w:rPr>
        <w:t>VarAppLayerIdleConfig</w:t>
      </w:r>
      <w:proofErr w:type="spellEnd"/>
      <w:r w:rsidR="00DF0205" w:rsidRPr="0036584A">
        <w:t xml:space="preserve"> and </w:t>
      </w:r>
      <w:proofErr w:type="spellStart"/>
      <w:r w:rsidR="00DF0205" w:rsidRPr="0036584A">
        <w:rPr>
          <w:i/>
        </w:rPr>
        <w:t>VarAppLayerPLMN-ListConfig</w:t>
      </w:r>
      <w:proofErr w:type="spellEnd"/>
      <w:r w:rsidRPr="0036584A">
        <w:rPr>
          <w:iCs/>
        </w:rPr>
        <w:t>, if stored</w:t>
      </w:r>
      <w:r w:rsidR="00DF0205" w:rsidRPr="0036584A">
        <w:t>;</w:t>
      </w:r>
    </w:p>
    <w:p w14:paraId="334C34B1" w14:textId="53255897" w:rsidR="00DF0205" w:rsidRPr="0036584A" w:rsidRDefault="00D205E7" w:rsidP="00220546">
      <w:pPr>
        <w:pStyle w:val="B4"/>
      </w:pPr>
      <w:r w:rsidRPr="0036584A">
        <w:t>4&gt;</w:t>
      </w:r>
      <w:r w:rsidRPr="0036584A">
        <w:tab/>
        <w:t>discard any application layer measurement reports which were not yet fully submitted to lower layers for transmission;</w:t>
      </w:r>
    </w:p>
    <w:p w14:paraId="0D8E4498" w14:textId="430B12D3" w:rsidR="00DF0205" w:rsidRPr="0036584A" w:rsidRDefault="00D205E7" w:rsidP="00220546">
      <w:pPr>
        <w:pStyle w:val="B4"/>
      </w:pPr>
      <w:r w:rsidRPr="0036584A">
        <w:t>4</w:t>
      </w:r>
      <w:r w:rsidR="00DF0205" w:rsidRPr="0036584A">
        <w:t>&gt;</w:t>
      </w:r>
      <w:r w:rsidR="00DF0205" w:rsidRPr="0036584A">
        <w:tab/>
        <w:t>consider itself not to be configured to send application layer measurement report</w:t>
      </w:r>
      <w:r w:rsidRPr="0036584A">
        <w:t>s</w:t>
      </w:r>
      <w:r w:rsidR="00DF0205" w:rsidRPr="0036584A">
        <w:t xml:space="preserve"> for the </w:t>
      </w:r>
      <w:proofErr w:type="spellStart"/>
      <w:r w:rsidR="00DF0205" w:rsidRPr="0036584A">
        <w:rPr>
          <w:i/>
        </w:rPr>
        <w:t>measConfigAppLayerId</w:t>
      </w:r>
      <w:proofErr w:type="spellEnd"/>
      <w:r w:rsidR="00DF0205" w:rsidRPr="0036584A">
        <w:rPr>
          <w:iCs/>
        </w:rPr>
        <w:t>;</w:t>
      </w:r>
    </w:p>
    <w:p w14:paraId="17082DC7" w14:textId="77777777" w:rsidR="00D205E7" w:rsidRPr="0036584A" w:rsidRDefault="00D205E7" w:rsidP="00D205E7">
      <w:pPr>
        <w:pStyle w:val="B2"/>
      </w:pPr>
      <w:r w:rsidRPr="0036584A">
        <w:t>2&gt;</w:t>
      </w:r>
      <w:r w:rsidRPr="0036584A">
        <w:tab/>
        <w:t>perform the application layer measurement configuration procedure as specified in 5.3.5.13d;</w:t>
      </w:r>
    </w:p>
    <w:p w14:paraId="598117E3" w14:textId="77777777" w:rsidR="008A2A82" w:rsidRPr="0036584A" w:rsidRDefault="008A2A82" w:rsidP="00F747EB">
      <w:pPr>
        <w:pStyle w:val="B1"/>
      </w:pPr>
      <w:r w:rsidRPr="0036584A">
        <w:t>1&gt;</w:t>
      </w:r>
      <w:r w:rsidRPr="0036584A">
        <w:tab/>
        <w:t xml:space="preserve">if the </w:t>
      </w:r>
      <w:proofErr w:type="spellStart"/>
      <w:r w:rsidRPr="0036584A">
        <w:rPr>
          <w:i/>
        </w:rPr>
        <w:t>RRCResume</w:t>
      </w:r>
      <w:proofErr w:type="spellEnd"/>
      <w:r w:rsidRPr="0036584A">
        <w:t xml:space="preserve"> message includes the </w:t>
      </w:r>
      <w:r w:rsidRPr="0036584A">
        <w:rPr>
          <w:i/>
        </w:rPr>
        <w:t xml:space="preserve">sl-L2RemoteUE-Config </w:t>
      </w:r>
      <w:r w:rsidRPr="0036584A">
        <w:t>(</w:t>
      </w:r>
      <w:proofErr w:type="gramStart"/>
      <w:r w:rsidRPr="0036584A">
        <w:t>i.e.</w:t>
      </w:r>
      <w:proofErr w:type="gramEnd"/>
      <w:r w:rsidRPr="0036584A">
        <w:t xml:space="preserve"> the UE is a L2 U2N Remote UE):</w:t>
      </w:r>
    </w:p>
    <w:p w14:paraId="487E55B4" w14:textId="77777777" w:rsidR="008A2A82" w:rsidRPr="0036584A" w:rsidRDefault="008A2A82" w:rsidP="008A2A82">
      <w:pPr>
        <w:pStyle w:val="B2"/>
      </w:pPr>
      <w:r w:rsidRPr="0036584A">
        <w:t>2&gt;</w:t>
      </w:r>
      <w:r w:rsidRPr="0036584A">
        <w:tab/>
        <w:t xml:space="preserve">perform the L2 U2N Remote UE configuration procedure as specified in </w:t>
      </w:r>
      <w:r w:rsidRPr="0036584A">
        <w:rPr>
          <w:rFonts w:eastAsia="MS Mincho"/>
        </w:rPr>
        <w:t>5.3.5.16</w:t>
      </w:r>
      <w:r w:rsidRPr="0036584A">
        <w:t>;</w:t>
      </w:r>
    </w:p>
    <w:p w14:paraId="31AAA5FF" w14:textId="77777777" w:rsidR="008A2A82" w:rsidRPr="0036584A" w:rsidRDefault="008A2A82" w:rsidP="008A2A82">
      <w:pPr>
        <w:pStyle w:val="B1"/>
      </w:pPr>
      <w:r w:rsidRPr="0036584A">
        <w:t>1&gt;</w:t>
      </w:r>
      <w:r w:rsidRPr="0036584A">
        <w:tab/>
        <w:t xml:space="preserve">if the </w:t>
      </w:r>
      <w:proofErr w:type="spellStart"/>
      <w:r w:rsidRPr="0036584A">
        <w:rPr>
          <w:i/>
        </w:rPr>
        <w:t>RRCResume</w:t>
      </w:r>
      <w:proofErr w:type="spellEnd"/>
      <w:r w:rsidRPr="0036584A">
        <w:t xml:space="preserve"> message includes the </w:t>
      </w:r>
      <w:proofErr w:type="spellStart"/>
      <w:r w:rsidRPr="0036584A">
        <w:rPr>
          <w:i/>
        </w:rPr>
        <w:t>sl-ConfigDedicatedNR</w:t>
      </w:r>
      <w:proofErr w:type="spellEnd"/>
      <w:r w:rsidRPr="0036584A">
        <w:t>:</w:t>
      </w:r>
    </w:p>
    <w:p w14:paraId="7AAEE5AD" w14:textId="4542BE1B" w:rsidR="008A2A82" w:rsidRPr="0036584A" w:rsidRDefault="008A2A82" w:rsidP="008A2A82">
      <w:pPr>
        <w:pStyle w:val="B2"/>
        <w:rPr>
          <w:b/>
        </w:rPr>
      </w:pPr>
      <w:r w:rsidRPr="0036584A">
        <w:t>2&gt;</w:t>
      </w:r>
      <w:r w:rsidRPr="0036584A">
        <w:tab/>
        <w:t xml:space="preserve">perform the </w:t>
      </w:r>
      <w:proofErr w:type="spellStart"/>
      <w:r w:rsidRPr="0036584A">
        <w:t>sidelink</w:t>
      </w:r>
      <w:proofErr w:type="spellEnd"/>
      <w:r w:rsidRPr="0036584A">
        <w:t xml:space="preserve"> dedicated configuration procedure as specified in 5.3.5.14;</w:t>
      </w:r>
    </w:p>
    <w:p w14:paraId="379F589A" w14:textId="4D04185B" w:rsidR="00394471" w:rsidRPr="0036584A" w:rsidRDefault="00394471" w:rsidP="00394471">
      <w:pPr>
        <w:pStyle w:val="B1"/>
      </w:pPr>
      <w:r w:rsidRPr="0036584A">
        <w:t>1&gt;</w:t>
      </w:r>
      <w:r w:rsidRPr="0036584A">
        <w:tab/>
        <w:t>resume SRB2</w:t>
      </w:r>
      <w:r w:rsidR="0070235D" w:rsidRPr="0036584A">
        <w:t xml:space="preserve"> (if suspended)</w:t>
      </w:r>
      <w:r w:rsidRPr="0036584A">
        <w:t xml:space="preserve">, SRB3 (if configured), </w:t>
      </w:r>
      <w:r w:rsidR="00424A58" w:rsidRPr="0036584A">
        <w:t xml:space="preserve">SRB4 (if configured), </w:t>
      </w:r>
      <w:r w:rsidR="00D205E7" w:rsidRPr="0036584A">
        <w:t>SRB5 (if configured)</w:t>
      </w:r>
      <w:r w:rsidR="00153706" w:rsidRPr="0036584A">
        <w:t>, SRB6 (if configured)</w:t>
      </w:r>
      <w:r w:rsidR="00D205E7" w:rsidRPr="0036584A">
        <w:t xml:space="preserve">, </w:t>
      </w:r>
      <w:r w:rsidRPr="0036584A">
        <w:t>all DRBs</w:t>
      </w:r>
      <w:r w:rsidR="0070235D" w:rsidRPr="0036584A">
        <w:t xml:space="preserve"> (that are suspended)</w:t>
      </w:r>
      <w:r w:rsidR="00214323" w:rsidRPr="0036584A">
        <w:t xml:space="preserve"> and multicast MRBs</w:t>
      </w:r>
      <w:r w:rsidR="00DF31E6" w:rsidRPr="0036584A">
        <w:t xml:space="preserve"> (that are suspended)</w:t>
      </w:r>
      <w:r w:rsidRPr="0036584A">
        <w:t>;</w:t>
      </w:r>
    </w:p>
    <w:p w14:paraId="2932859D" w14:textId="211C925D" w:rsidR="006D2BCC" w:rsidRPr="0036584A" w:rsidRDefault="006D2BCC" w:rsidP="006D2BCC">
      <w:pPr>
        <w:pStyle w:val="NO"/>
      </w:pPr>
      <w:r w:rsidRPr="0036584A">
        <w:t>NOTE 1:</w:t>
      </w:r>
      <w:r w:rsidRPr="0036584A">
        <w:tab/>
        <w:t>If the SCG is deactivated, resuming SRB3 and all DRBs does not imply that PDCP or RRC PDUs can be transmitted or received on SCG RLC bearers.</w:t>
      </w:r>
    </w:p>
    <w:p w14:paraId="7716E196" w14:textId="77777777" w:rsidR="00394471" w:rsidRPr="0036584A" w:rsidRDefault="00394471" w:rsidP="00394471">
      <w:pPr>
        <w:pStyle w:val="B1"/>
      </w:pPr>
      <w:r w:rsidRPr="0036584A">
        <w:t>1&gt;</w:t>
      </w:r>
      <w:r w:rsidRPr="0036584A">
        <w:tab/>
        <w:t xml:space="preserve">if stored, discard the cell reselection priority information provided by the </w:t>
      </w:r>
      <w:proofErr w:type="spellStart"/>
      <w:r w:rsidRPr="0036584A">
        <w:rPr>
          <w:i/>
        </w:rPr>
        <w:t>cellReselectionPriorities</w:t>
      </w:r>
      <w:proofErr w:type="spellEnd"/>
      <w:r w:rsidRPr="0036584A">
        <w:t xml:space="preserve"> or inherited from another RAT;</w:t>
      </w:r>
    </w:p>
    <w:p w14:paraId="43D928EF" w14:textId="77777777" w:rsidR="00394471" w:rsidRPr="0036584A" w:rsidRDefault="00394471" w:rsidP="00394471">
      <w:pPr>
        <w:pStyle w:val="B1"/>
      </w:pPr>
      <w:r w:rsidRPr="0036584A">
        <w:t>1&gt;</w:t>
      </w:r>
      <w:r w:rsidRPr="0036584A">
        <w:tab/>
        <w:t>stop timer T320, if running;</w:t>
      </w:r>
    </w:p>
    <w:p w14:paraId="7D0432F6" w14:textId="77777777" w:rsidR="00394471" w:rsidRPr="0036584A" w:rsidRDefault="00394471" w:rsidP="00394471">
      <w:pPr>
        <w:pStyle w:val="B1"/>
      </w:pPr>
      <w:r w:rsidRPr="0036584A">
        <w:t>1&gt;</w:t>
      </w:r>
      <w:r w:rsidRPr="0036584A">
        <w:tab/>
        <w:t xml:space="preserve">if the </w:t>
      </w:r>
      <w:proofErr w:type="spellStart"/>
      <w:r w:rsidRPr="0036584A">
        <w:rPr>
          <w:i/>
        </w:rPr>
        <w:t>RRCResume</w:t>
      </w:r>
      <w:proofErr w:type="spellEnd"/>
      <w:r w:rsidRPr="0036584A">
        <w:t xml:space="preserve"> message includes the </w:t>
      </w:r>
      <w:proofErr w:type="spellStart"/>
      <w:r w:rsidRPr="0036584A">
        <w:rPr>
          <w:i/>
        </w:rPr>
        <w:t>measConfig</w:t>
      </w:r>
      <w:proofErr w:type="spellEnd"/>
      <w:r w:rsidRPr="0036584A">
        <w:t>:</w:t>
      </w:r>
    </w:p>
    <w:p w14:paraId="2523F4EA" w14:textId="77777777" w:rsidR="00394471" w:rsidRPr="0036584A" w:rsidRDefault="00394471" w:rsidP="00394471">
      <w:pPr>
        <w:pStyle w:val="B2"/>
      </w:pPr>
      <w:r w:rsidRPr="0036584A">
        <w:t>2&gt;</w:t>
      </w:r>
      <w:r w:rsidRPr="0036584A">
        <w:tab/>
        <w:t>perform the measurement configuration procedure as specified in 5.5.2;</w:t>
      </w:r>
    </w:p>
    <w:p w14:paraId="6F777E0F" w14:textId="77777777" w:rsidR="00394471" w:rsidRPr="0036584A" w:rsidRDefault="00394471" w:rsidP="00394471">
      <w:pPr>
        <w:pStyle w:val="B1"/>
      </w:pPr>
      <w:r w:rsidRPr="0036584A">
        <w:t>1&gt;</w:t>
      </w:r>
      <w:r w:rsidRPr="0036584A">
        <w:tab/>
        <w:t>resume measurements if suspended;</w:t>
      </w:r>
    </w:p>
    <w:p w14:paraId="562C0979" w14:textId="77777777" w:rsidR="00394471" w:rsidRPr="0036584A" w:rsidRDefault="00394471" w:rsidP="00394471">
      <w:pPr>
        <w:pStyle w:val="B1"/>
      </w:pPr>
      <w:r w:rsidRPr="0036584A">
        <w:t>1&gt;</w:t>
      </w:r>
      <w:r w:rsidRPr="0036584A">
        <w:tab/>
        <w:t>if T390 is running:</w:t>
      </w:r>
    </w:p>
    <w:p w14:paraId="727442E4" w14:textId="77777777" w:rsidR="00394471" w:rsidRPr="0036584A" w:rsidRDefault="00394471" w:rsidP="00394471">
      <w:pPr>
        <w:pStyle w:val="B2"/>
      </w:pPr>
      <w:r w:rsidRPr="0036584A">
        <w:t>2&gt;</w:t>
      </w:r>
      <w:r w:rsidRPr="0036584A">
        <w:tab/>
        <w:t>stop timer T390 for all access categories;</w:t>
      </w:r>
    </w:p>
    <w:p w14:paraId="71372028" w14:textId="77777777" w:rsidR="00394471" w:rsidRPr="0036584A" w:rsidRDefault="00394471" w:rsidP="00394471">
      <w:pPr>
        <w:pStyle w:val="B2"/>
      </w:pPr>
      <w:r w:rsidRPr="0036584A">
        <w:lastRenderedPageBreak/>
        <w:t>2&gt;</w:t>
      </w:r>
      <w:r w:rsidRPr="0036584A">
        <w:tab/>
        <w:t>perform the actions as specified in 5.3.14.4;</w:t>
      </w:r>
    </w:p>
    <w:p w14:paraId="6AD99E22" w14:textId="77777777" w:rsidR="00394471" w:rsidRPr="0036584A" w:rsidRDefault="00394471" w:rsidP="00394471">
      <w:pPr>
        <w:pStyle w:val="B1"/>
      </w:pPr>
      <w:r w:rsidRPr="0036584A">
        <w:t>1&gt;</w:t>
      </w:r>
      <w:r w:rsidRPr="0036584A">
        <w:tab/>
        <w:t>if T302 is running:</w:t>
      </w:r>
    </w:p>
    <w:p w14:paraId="39946514" w14:textId="77777777" w:rsidR="00394471" w:rsidRPr="0036584A" w:rsidRDefault="00394471" w:rsidP="00394471">
      <w:pPr>
        <w:pStyle w:val="B2"/>
      </w:pPr>
      <w:r w:rsidRPr="0036584A">
        <w:t>2&gt;</w:t>
      </w:r>
      <w:r w:rsidRPr="0036584A">
        <w:tab/>
        <w:t>stop timer T302;</w:t>
      </w:r>
    </w:p>
    <w:p w14:paraId="0CF68B4F" w14:textId="77777777" w:rsidR="00394471" w:rsidRPr="0036584A" w:rsidRDefault="00394471" w:rsidP="00394471">
      <w:pPr>
        <w:pStyle w:val="B2"/>
      </w:pPr>
      <w:r w:rsidRPr="0036584A">
        <w:t>2&gt;</w:t>
      </w:r>
      <w:r w:rsidRPr="0036584A">
        <w:tab/>
        <w:t>perform the actions as specified in 5.3.14.4;</w:t>
      </w:r>
    </w:p>
    <w:p w14:paraId="694AFD69" w14:textId="77777777" w:rsidR="00394471" w:rsidRPr="0036584A" w:rsidRDefault="00394471" w:rsidP="00394471">
      <w:pPr>
        <w:pStyle w:val="B1"/>
      </w:pPr>
      <w:r w:rsidRPr="0036584A">
        <w:t>1&gt;</w:t>
      </w:r>
      <w:r w:rsidRPr="0036584A">
        <w:tab/>
        <w:t>enter RRC_CONNECTED;</w:t>
      </w:r>
    </w:p>
    <w:p w14:paraId="7CE88952" w14:textId="77777777" w:rsidR="00394471" w:rsidRPr="0036584A" w:rsidRDefault="00394471" w:rsidP="00394471">
      <w:pPr>
        <w:pStyle w:val="B1"/>
      </w:pPr>
      <w:r w:rsidRPr="0036584A">
        <w:t>1&gt;</w:t>
      </w:r>
      <w:r w:rsidRPr="0036584A">
        <w:tab/>
        <w:t>indicate to upper layers that the suspended RRC connection has been resumed;</w:t>
      </w:r>
    </w:p>
    <w:p w14:paraId="7FE9095E" w14:textId="77777777" w:rsidR="00394471" w:rsidRPr="0036584A" w:rsidRDefault="00394471" w:rsidP="00394471">
      <w:pPr>
        <w:pStyle w:val="B1"/>
      </w:pPr>
      <w:r w:rsidRPr="0036584A">
        <w:t>1&gt;</w:t>
      </w:r>
      <w:r w:rsidRPr="0036584A">
        <w:tab/>
        <w:t>stop the cell re-selection procedure;</w:t>
      </w:r>
    </w:p>
    <w:p w14:paraId="30FBEDD6" w14:textId="5A9A9713" w:rsidR="00CD4D14" w:rsidRPr="0036584A" w:rsidRDefault="00CD4D14" w:rsidP="00394471">
      <w:pPr>
        <w:pStyle w:val="B1"/>
      </w:pPr>
      <w:r w:rsidRPr="0036584A">
        <w:rPr>
          <w:rFonts w:eastAsia="宋体"/>
          <w:lang w:eastAsia="en-US"/>
        </w:rPr>
        <w:t>1&gt;</w:t>
      </w:r>
      <w:r w:rsidRPr="0036584A">
        <w:rPr>
          <w:rFonts w:eastAsia="宋体"/>
          <w:lang w:eastAsia="en-US"/>
        </w:rPr>
        <w:tab/>
        <w:t>stop relay reselection procedure if any for L2 U2N Remote UE</w:t>
      </w:r>
      <w:r w:rsidRPr="0036584A">
        <w:t>;</w:t>
      </w:r>
    </w:p>
    <w:p w14:paraId="2A1961A5" w14:textId="12E9DE25" w:rsidR="00394471" w:rsidRPr="0036584A" w:rsidRDefault="00394471" w:rsidP="00394471">
      <w:pPr>
        <w:pStyle w:val="B1"/>
      </w:pPr>
      <w:r w:rsidRPr="0036584A">
        <w:t>1&gt;</w:t>
      </w:r>
      <w:r w:rsidRPr="0036584A">
        <w:tab/>
        <w:t xml:space="preserve">consider the current cell to be the </w:t>
      </w:r>
      <w:proofErr w:type="spellStart"/>
      <w:r w:rsidRPr="0036584A">
        <w:t>PCell</w:t>
      </w:r>
      <w:proofErr w:type="spellEnd"/>
      <w:r w:rsidRPr="0036584A">
        <w:t>;</w:t>
      </w:r>
    </w:p>
    <w:p w14:paraId="2AC3D295" w14:textId="77777777" w:rsidR="00394471" w:rsidRPr="0036584A" w:rsidRDefault="00394471" w:rsidP="00394471">
      <w:pPr>
        <w:pStyle w:val="B1"/>
      </w:pPr>
      <w:r w:rsidRPr="0036584A">
        <w:t>1&gt;</w:t>
      </w:r>
      <w:r w:rsidRPr="0036584A">
        <w:tab/>
        <w:t xml:space="preserve">set the content of the of </w:t>
      </w:r>
      <w:proofErr w:type="spellStart"/>
      <w:r w:rsidRPr="0036584A">
        <w:rPr>
          <w:i/>
        </w:rPr>
        <w:t>RRCResumeComplete</w:t>
      </w:r>
      <w:proofErr w:type="spellEnd"/>
      <w:r w:rsidRPr="0036584A">
        <w:rPr>
          <w:i/>
        </w:rPr>
        <w:t xml:space="preserve"> </w:t>
      </w:r>
      <w:r w:rsidRPr="0036584A">
        <w:t>message as follows:</w:t>
      </w:r>
    </w:p>
    <w:p w14:paraId="3572573A" w14:textId="77777777" w:rsidR="00394471" w:rsidRPr="0036584A" w:rsidRDefault="00394471" w:rsidP="00394471">
      <w:pPr>
        <w:pStyle w:val="B2"/>
      </w:pPr>
      <w:r w:rsidRPr="0036584A">
        <w:t>2&gt;</w:t>
      </w:r>
      <w:r w:rsidRPr="0036584A">
        <w:tab/>
        <w:t xml:space="preserve">if the upper layer provides NAS PDU, set the </w:t>
      </w:r>
      <w:r w:rsidRPr="0036584A">
        <w:rPr>
          <w:i/>
          <w:noProof/>
        </w:rPr>
        <w:t>dedicatedNAS-Message</w:t>
      </w:r>
      <w:r w:rsidRPr="0036584A">
        <w:t xml:space="preserve"> to include the information received from upper layers;</w:t>
      </w:r>
    </w:p>
    <w:p w14:paraId="09E68AF7" w14:textId="50A8CCDD" w:rsidR="00AF744B" w:rsidRPr="0036584A" w:rsidRDefault="00BB7950" w:rsidP="00BB7950">
      <w:pPr>
        <w:pStyle w:val="B2"/>
      </w:pPr>
      <w:r w:rsidRPr="0036584A">
        <w:t>2&gt;</w:t>
      </w:r>
      <w:r w:rsidRPr="0036584A">
        <w:tab/>
        <w:t xml:space="preserve">if upper layers </w:t>
      </w:r>
      <w:proofErr w:type="gramStart"/>
      <w:r w:rsidRPr="0036584A">
        <w:t>provides</w:t>
      </w:r>
      <w:proofErr w:type="gramEnd"/>
      <w:r w:rsidRPr="0036584A">
        <w:t xml:space="preserve"> a PLMN</w:t>
      </w:r>
      <w:r w:rsidR="00AF744B" w:rsidRPr="0036584A">
        <w:t>:</w:t>
      </w:r>
    </w:p>
    <w:p w14:paraId="6C0A3643" w14:textId="58559897" w:rsidR="00BB7950" w:rsidRPr="0036584A" w:rsidRDefault="00AF744B" w:rsidP="000830BB">
      <w:pPr>
        <w:pStyle w:val="B3"/>
      </w:pPr>
      <w:r w:rsidRPr="0036584A">
        <w:t>3&gt;</w:t>
      </w:r>
      <w:r w:rsidRPr="0036584A">
        <w:tab/>
        <w:t xml:space="preserve">if the </w:t>
      </w:r>
      <w:r w:rsidR="00BB7950" w:rsidRPr="0036584A">
        <w:t>UE is either allowed or instructed to access the PLMN via a cell for which at least one CAG ID is broadcast:</w:t>
      </w:r>
    </w:p>
    <w:p w14:paraId="5ED096C8" w14:textId="76C826B5" w:rsidR="00BB7950" w:rsidRPr="0036584A" w:rsidRDefault="00AF744B" w:rsidP="000830BB">
      <w:pPr>
        <w:pStyle w:val="B4"/>
      </w:pPr>
      <w:r w:rsidRPr="0036584A">
        <w:t>4</w:t>
      </w:r>
      <w:r w:rsidR="00BB7950" w:rsidRPr="0036584A">
        <w:t>&gt;</w:t>
      </w:r>
      <w:r w:rsidR="00BB7950" w:rsidRPr="0036584A">
        <w:tab/>
        <w:t xml:space="preserve">set the </w:t>
      </w:r>
      <w:proofErr w:type="spellStart"/>
      <w:r w:rsidR="00BB7950" w:rsidRPr="0036584A">
        <w:rPr>
          <w:i/>
          <w:iCs/>
        </w:rPr>
        <w:t>selectedPLMN</w:t>
      </w:r>
      <w:proofErr w:type="spellEnd"/>
      <w:r w:rsidR="00BB7950" w:rsidRPr="0036584A">
        <w:rPr>
          <w:i/>
          <w:iCs/>
        </w:rPr>
        <w:t>-Identity</w:t>
      </w:r>
      <w:r w:rsidR="00BB7950" w:rsidRPr="0036584A">
        <w:t xml:space="preserve"> from the </w:t>
      </w:r>
      <w:proofErr w:type="spellStart"/>
      <w:r w:rsidR="00BB7950" w:rsidRPr="0036584A">
        <w:rPr>
          <w:i/>
          <w:iCs/>
        </w:rPr>
        <w:t>npn-IdentityInfoList</w:t>
      </w:r>
      <w:proofErr w:type="spellEnd"/>
      <w:r w:rsidR="00BB7950" w:rsidRPr="0036584A">
        <w:t>;</w:t>
      </w:r>
    </w:p>
    <w:p w14:paraId="03356CF9" w14:textId="7781D839" w:rsidR="00BB7950" w:rsidRPr="0036584A" w:rsidRDefault="00AF744B" w:rsidP="000830BB">
      <w:pPr>
        <w:pStyle w:val="B3"/>
      </w:pPr>
      <w:r w:rsidRPr="0036584A">
        <w:t>3</w:t>
      </w:r>
      <w:r w:rsidR="00BB7950" w:rsidRPr="0036584A">
        <w:t>&gt;</w:t>
      </w:r>
      <w:r w:rsidR="00BB7950" w:rsidRPr="0036584A">
        <w:tab/>
        <w:t>else:</w:t>
      </w:r>
    </w:p>
    <w:p w14:paraId="38CC7909" w14:textId="4B510741" w:rsidR="00BB7950" w:rsidRPr="0036584A" w:rsidRDefault="00AF744B" w:rsidP="000830BB">
      <w:pPr>
        <w:pStyle w:val="B4"/>
        <w:rPr>
          <w:iCs/>
        </w:rPr>
      </w:pPr>
      <w:r w:rsidRPr="0036584A">
        <w:t>4</w:t>
      </w:r>
      <w:r w:rsidR="00BB7950" w:rsidRPr="0036584A">
        <w:t>&gt;</w:t>
      </w:r>
      <w:r w:rsidR="00BB7950" w:rsidRPr="0036584A">
        <w:tab/>
        <w:t xml:space="preserve">set the </w:t>
      </w:r>
      <w:proofErr w:type="spellStart"/>
      <w:r w:rsidR="00BB7950" w:rsidRPr="0036584A">
        <w:rPr>
          <w:i/>
        </w:rPr>
        <w:t>selectedPLMN</w:t>
      </w:r>
      <w:proofErr w:type="spellEnd"/>
      <w:r w:rsidR="00BB7950" w:rsidRPr="0036584A">
        <w:rPr>
          <w:i/>
        </w:rPr>
        <w:t>-Identity</w:t>
      </w:r>
      <w:r w:rsidR="00BB7950" w:rsidRPr="0036584A">
        <w:t xml:space="preserve"> to the PLMN selected by upper layers from the </w:t>
      </w:r>
      <w:proofErr w:type="spellStart"/>
      <w:r w:rsidR="00BB7950" w:rsidRPr="0036584A">
        <w:rPr>
          <w:i/>
        </w:rPr>
        <w:t>plmn-Identity</w:t>
      </w:r>
      <w:r w:rsidR="00525702" w:rsidRPr="0036584A">
        <w:rPr>
          <w:i/>
        </w:rPr>
        <w:t>Info</w:t>
      </w:r>
      <w:r w:rsidR="00BB7950" w:rsidRPr="0036584A">
        <w:rPr>
          <w:i/>
        </w:rPr>
        <w:t>List</w:t>
      </w:r>
      <w:proofErr w:type="spellEnd"/>
      <w:r w:rsidR="00BB7950" w:rsidRPr="0036584A">
        <w:rPr>
          <w:iCs/>
        </w:rPr>
        <w:t>;</w:t>
      </w:r>
    </w:p>
    <w:p w14:paraId="6B1C145F" w14:textId="77777777" w:rsidR="00394471" w:rsidRPr="0036584A" w:rsidRDefault="00394471" w:rsidP="00394471">
      <w:pPr>
        <w:pStyle w:val="B2"/>
      </w:pPr>
      <w:r w:rsidRPr="0036584A">
        <w:t>2&gt;</w:t>
      </w:r>
      <w:r w:rsidRPr="0036584A">
        <w:tab/>
        <w:t xml:space="preserve">if the </w:t>
      </w:r>
      <w:proofErr w:type="spellStart"/>
      <w:r w:rsidRPr="0036584A">
        <w:rPr>
          <w:i/>
        </w:rPr>
        <w:t>masterCellGroup</w:t>
      </w:r>
      <w:proofErr w:type="spellEnd"/>
      <w:r w:rsidRPr="0036584A">
        <w:t xml:space="preserve"> contains the </w:t>
      </w:r>
      <w:proofErr w:type="spellStart"/>
      <w:r w:rsidRPr="0036584A">
        <w:rPr>
          <w:i/>
        </w:rPr>
        <w:t>reportUplinkTxDirectCurrent</w:t>
      </w:r>
      <w:proofErr w:type="spellEnd"/>
      <w:r w:rsidRPr="0036584A">
        <w:t>:</w:t>
      </w:r>
    </w:p>
    <w:p w14:paraId="2F466AD6" w14:textId="77777777" w:rsidR="00394471" w:rsidRPr="0036584A" w:rsidRDefault="00394471" w:rsidP="00394471">
      <w:pPr>
        <w:pStyle w:val="B3"/>
      </w:pPr>
      <w:r w:rsidRPr="0036584A">
        <w:t>3&gt;</w:t>
      </w:r>
      <w:r w:rsidRPr="0036584A">
        <w:tab/>
        <w:t xml:space="preserve">include the </w:t>
      </w:r>
      <w:proofErr w:type="spellStart"/>
      <w:r w:rsidRPr="0036584A">
        <w:rPr>
          <w:i/>
        </w:rPr>
        <w:t>uplinkTxDirectCurrentList</w:t>
      </w:r>
      <w:proofErr w:type="spellEnd"/>
      <w:r w:rsidRPr="0036584A">
        <w:rPr>
          <w:i/>
        </w:rPr>
        <w:t xml:space="preserve"> </w:t>
      </w:r>
      <w:r w:rsidRPr="0036584A">
        <w:t>for each MCG serving cell with UL;</w:t>
      </w:r>
    </w:p>
    <w:p w14:paraId="3B7D63FE" w14:textId="77777777" w:rsidR="00394471" w:rsidRPr="0036584A" w:rsidRDefault="00394471" w:rsidP="00394471">
      <w:pPr>
        <w:pStyle w:val="B3"/>
      </w:pPr>
      <w:r w:rsidRPr="0036584A">
        <w:t>3&gt;</w:t>
      </w:r>
      <w:r w:rsidRPr="0036584A">
        <w:tab/>
        <w:t xml:space="preserve">include </w:t>
      </w:r>
      <w:proofErr w:type="spellStart"/>
      <w:r w:rsidRPr="0036584A">
        <w:rPr>
          <w:i/>
        </w:rPr>
        <w:t>uplinkDirectCurrentBWP</w:t>
      </w:r>
      <w:proofErr w:type="spellEnd"/>
      <w:r w:rsidRPr="0036584A">
        <w:rPr>
          <w:i/>
        </w:rPr>
        <w:t>-SUL</w:t>
      </w:r>
      <w:r w:rsidRPr="0036584A">
        <w:t xml:space="preserve"> for each MCG serving cell configured with SUL carrier, if any, within the </w:t>
      </w:r>
      <w:proofErr w:type="spellStart"/>
      <w:r w:rsidRPr="0036584A">
        <w:rPr>
          <w:i/>
        </w:rPr>
        <w:t>uplinkTxDirectCurrentList</w:t>
      </w:r>
      <w:proofErr w:type="spellEnd"/>
      <w:r w:rsidRPr="0036584A">
        <w:t>;</w:t>
      </w:r>
    </w:p>
    <w:p w14:paraId="07AEC83A" w14:textId="77777777" w:rsidR="002070A4" w:rsidRPr="0036584A" w:rsidRDefault="002070A4" w:rsidP="002070A4">
      <w:pPr>
        <w:pStyle w:val="B2"/>
      </w:pPr>
      <w:r w:rsidRPr="0036584A">
        <w:t>2&gt;</w:t>
      </w:r>
      <w:r w:rsidRPr="0036584A">
        <w:tab/>
        <w:t xml:space="preserve">if the </w:t>
      </w:r>
      <w:proofErr w:type="spellStart"/>
      <w:r w:rsidRPr="0036584A">
        <w:rPr>
          <w:i/>
        </w:rPr>
        <w:t>masterCellGroup</w:t>
      </w:r>
      <w:proofErr w:type="spellEnd"/>
      <w:r w:rsidRPr="0036584A">
        <w:t xml:space="preserve"> contains the </w:t>
      </w:r>
      <w:proofErr w:type="spellStart"/>
      <w:r w:rsidRPr="0036584A">
        <w:rPr>
          <w:i/>
        </w:rPr>
        <w:t>reportUplinkTxDirectCurrentTwoCarrier</w:t>
      </w:r>
      <w:proofErr w:type="spellEnd"/>
      <w:r w:rsidRPr="0036584A">
        <w:t>:</w:t>
      </w:r>
    </w:p>
    <w:p w14:paraId="0E158CB1" w14:textId="77777777" w:rsidR="002070A4" w:rsidRPr="0036584A" w:rsidRDefault="002070A4" w:rsidP="008E4C89">
      <w:pPr>
        <w:pStyle w:val="B3"/>
      </w:pPr>
      <w:r w:rsidRPr="0036584A">
        <w:t>3&gt;</w:t>
      </w:r>
      <w:r w:rsidRPr="0036584A">
        <w:tab/>
        <w:t xml:space="preserve">include in the </w:t>
      </w:r>
      <w:proofErr w:type="spellStart"/>
      <w:r w:rsidRPr="0036584A">
        <w:rPr>
          <w:i/>
        </w:rPr>
        <w:t>uplinkTxDirectCurrentTwoCarrierList</w:t>
      </w:r>
      <w:proofErr w:type="spellEnd"/>
      <w:r w:rsidRPr="0036584A">
        <w:rPr>
          <w:i/>
        </w:rPr>
        <w:t xml:space="preserve"> </w:t>
      </w:r>
      <w:r w:rsidRPr="0036584A">
        <w:t>the list of uplink Tx DC locations for the configured uplink carrier aggregation in the MCG;</w:t>
      </w:r>
    </w:p>
    <w:p w14:paraId="2538B7E1" w14:textId="77777777" w:rsidR="00DC558C" w:rsidRPr="0036584A" w:rsidRDefault="00DC558C" w:rsidP="00DC558C">
      <w:pPr>
        <w:pStyle w:val="B2"/>
      </w:pPr>
      <w:r w:rsidRPr="0036584A">
        <w:t>2&gt;</w:t>
      </w:r>
      <w:r w:rsidRPr="0036584A">
        <w:tab/>
        <w:t xml:space="preserve">if the </w:t>
      </w:r>
      <w:proofErr w:type="spellStart"/>
      <w:r w:rsidRPr="0036584A">
        <w:rPr>
          <w:i/>
        </w:rPr>
        <w:t>masterCellGroup</w:t>
      </w:r>
      <w:proofErr w:type="spellEnd"/>
      <w:r w:rsidRPr="0036584A">
        <w:t xml:space="preserve"> contains the </w:t>
      </w:r>
      <w:proofErr w:type="spellStart"/>
      <w:r w:rsidRPr="0036584A">
        <w:rPr>
          <w:i/>
        </w:rPr>
        <w:t>reportUplinkTxDirectCurrentMoreCarrier</w:t>
      </w:r>
      <w:proofErr w:type="spellEnd"/>
      <w:r w:rsidRPr="0036584A">
        <w:t>:</w:t>
      </w:r>
    </w:p>
    <w:p w14:paraId="0BF30829" w14:textId="77777777" w:rsidR="00DC558C" w:rsidRPr="0036584A" w:rsidRDefault="00DC558C" w:rsidP="00DC558C">
      <w:pPr>
        <w:pStyle w:val="B3"/>
      </w:pPr>
      <w:r w:rsidRPr="0036584A">
        <w:t>3&gt;</w:t>
      </w:r>
      <w:r w:rsidRPr="0036584A">
        <w:tab/>
        <w:t xml:space="preserve">include in the </w:t>
      </w:r>
      <w:proofErr w:type="spellStart"/>
      <w:r w:rsidRPr="0036584A">
        <w:rPr>
          <w:i/>
        </w:rPr>
        <w:t>uplinkTxDirectCurrentMoreCarrierList</w:t>
      </w:r>
      <w:proofErr w:type="spellEnd"/>
      <w:r w:rsidRPr="0036584A">
        <w:rPr>
          <w:i/>
        </w:rPr>
        <w:t xml:space="preserve"> </w:t>
      </w:r>
      <w:r w:rsidRPr="0036584A">
        <w:t>the list of uplink Tx DC locations for the configured uplink carrier aggregation in the MCG;</w:t>
      </w:r>
    </w:p>
    <w:p w14:paraId="5471CF5B" w14:textId="2D7C2148" w:rsidR="00394471" w:rsidRPr="0036584A" w:rsidRDefault="00394471" w:rsidP="002070A4">
      <w:pPr>
        <w:pStyle w:val="B2"/>
      </w:pPr>
      <w:r w:rsidRPr="0036584A">
        <w:lastRenderedPageBreak/>
        <w:t>2&gt;</w:t>
      </w:r>
      <w:r w:rsidRPr="0036584A">
        <w:tab/>
        <w:t xml:space="preserve">if the </w:t>
      </w:r>
      <w:r w:rsidRPr="0036584A">
        <w:rPr>
          <w:rFonts w:eastAsia="宋体"/>
        </w:rPr>
        <w:t xml:space="preserve">UE has idle/inactive measurement information concerning cells other than the </w:t>
      </w:r>
      <w:proofErr w:type="spellStart"/>
      <w:r w:rsidRPr="0036584A">
        <w:rPr>
          <w:rFonts w:eastAsia="宋体"/>
        </w:rPr>
        <w:t>PCell</w:t>
      </w:r>
      <w:proofErr w:type="spellEnd"/>
      <w:r w:rsidRPr="0036584A">
        <w:rPr>
          <w:rFonts w:eastAsia="宋体"/>
        </w:rPr>
        <w:t xml:space="preserve"> available in </w:t>
      </w:r>
      <w:proofErr w:type="spellStart"/>
      <w:r w:rsidRPr="0036584A">
        <w:rPr>
          <w:rFonts w:eastAsia="宋体"/>
          <w:i/>
        </w:rPr>
        <w:t>VarMeasIdleReport</w:t>
      </w:r>
      <w:proofErr w:type="spellEnd"/>
      <w:r w:rsidRPr="0036584A">
        <w:t>:</w:t>
      </w:r>
    </w:p>
    <w:p w14:paraId="2D2CA5DC" w14:textId="77777777" w:rsidR="00394471" w:rsidRPr="0036584A" w:rsidRDefault="00394471" w:rsidP="00394471">
      <w:pPr>
        <w:pStyle w:val="B3"/>
      </w:pPr>
      <w:r w:rsidRPr="0036584A">
        <w:t>3&gt;</w:t>
      </w:r>
      <w:r w:rsidRPr="0036584A">
        <w:tab/>
        <w:t xml:space="preserve">if the </w:t>
      </w:r>
      <w:proofErr w:type="spellStart"/>
      <w:r w:rsidRPr="0036584A">
        <w:rPr>
          <w:i/>
        </w:rPr>
        <w:t>idleModeMeasurementReq</w:t>
      </w:r>
      <w:proofErr w:type="spellEnd"/>
      <w:r w:rsidRPr="0036584A">
        <w:t xml:space="preserve"> is included in the </w:t>
      </w:r>
      <w:proofErr w:type="spellStart"/>
      <w:r w:rsidRPr="0036584A">
        <w:rPr>
          <w:i/>
        </w:rPr>
        <w:t>RRCResume</w:t>
      </w:r>
      <w:proofErr w:type="spellEnd"/>
      <w:r w:rsidRPr="0036584A">
        <w:t xml:space="preserve"> message:</w:t>
      </w:r>
    </w:p>
    <w:p w14:paraId="32FB74C8" w14:textId="142558A9" w:rsidR="006A6D4E" w:rsidRPr="0036584A" w:rsidRDefault="006A6D4E" w:rsidP="006A6D4E">
      <w:pPr>
        <w:pStyle w:val="B4"/>
      </w:pPr>
      <w:r w:rsidRPr="0036584A">
        <w:t>4&gt;</w:t>
      </w:r>
      <w:r w:rsidRPr="0036584A">
        <w:tab/>
        <w:t xml:space="preserve">if </w:t>
      </w:r>
      <w:proofErr w:type="spellStart"/>
      <w:r w:rsidR="00C15E86" w:rsidRPr="0036584A">
        <w:rPr>
          <w:i/>
          <w:iCs/>
        </w:rPr>
        <w:t>validatedMeasurementsReq</w:t>
      </w:r>
      <w:proofErr w:type="spellEnd"/>
      <w:r w:rsidR="00C15E86" w:rsidRPr="0036584A">
        <w:t xml:space="preserve"> is included in the </w:t>
      </w:r>
      <w:proofErr w:type="spellStart"/>
      <w:r w:rsidR="00C15E86" w:rsidRPr="0036584A">
        <w:rPr>
          <w:i/>
          <w:iCs/>
        </w:rPr>
        <w:t>RRCResume</w:t>
      </w:r>
      <w:proofErr w:type="spellEnd"/>
      <w:r w:rsidR="00C15E86" w:rsidRPr="0036584A">
        <w:t xml:space="preserve"> and </w:t>
      </w:r>
      <w:proofErr w:type="spellStart"/>
      <w:r w:rsidRPr="0036584A">
        <w:rPr>
          <w:i/>
          <w:iCs/>
        </w:rPr>
        <w:t>measIdleValidityDuration</w:t>
      </w:r>
      <w:proofErr w:type="spellEnd"/>
      <w:r w:rsidRPr="0036584A">
        <w:t xml:space="preserve"> is included in </w:t>
      </w:r>
      <w:proofErr w:type="spellStart"/>
      <w:r w:rsidRPr="0036584A">
        <w:rPr>
          <w:i/>
          <w:iCs/>
        </w:rPr>
        <w:t>VarEnhMeasIdleConfig</w:t>
      </w:r>
      <w:proofErr w:type="spellEnd"/>
      <w:r w:rsidRPr="0036584A">
        <w:t>;</w:t>
      </w:r>
    </w:p>
    <w:p w14:paraId="73BBD9F2" w14:textId="78146AB8" w:rsidR="006A6D4E" w:rsidRPr="0036584A" w:rsidRDefault="006A6D4E" w:rsidP="006A6D4E">
      <w:pPr>
        <w:pStyle w:val="B5"/>
      </w:pPr>
      <w:r w:rsidRPr="0036584A">
        <w:t>5&gt;</w:t>
      </w:r>
      <w:r w:rsidRPr="0036584A">
        <w:tab/>
        <w:t xml:space="preserve">set the </w:t>
      </w:r>
      <w:proofErr w:type="spellStart"/>
      <w:r w:rsidRPr="0036584A">
        <w:rPr>
          <w:i/>
        </w:rPr>
        <w:t>measResultIdleEUTRA</w:t>
      </w:r>
      <w:proofErr w:type="spellEnd"/>
      <w:r w:rsidRPr="0036584A">
        <w:t xml:space="preserve"> in the </w:t>
      </w:r>
      <w:proofErr w:type="spellStart"/>
      <w:r w:rsidRPr="0036584A">
        <w:rPr>
          <w:i/>
        </w:rPr>
        <w:t>RRCResumeComplete</w:t>
      </w:r>
      <w:proofErr w:type="spellEnd"/>
      <w:r w:rsidRPr="0036584A">
        <w:t xml:space="preserve"> message to the value of </w:t>
      </w:r>
      <w:proofErr w:type="spellStart"/>
      <w:r w:rsidRPr="0036584A">
        <w:rPr>
          <w:i/>
        </w:rPr>
        <w:t>measReportIdleEUTRA</w:t>
      </w:r>
      <w:proofErr w:type="spellEnd"/>
      <w:r w:rsidRPr="0036584A">
        <w:t xml:space="preserve"> in the </w:t>
      </w:r>
      <w:proofErr w:type="spellStart"/>
      <w:r w:rsidRPr="0036584A">
        <w:rPr>
          <w:i/>
        </w:rPr>
        <w:t>VarMeasIdleReport</w:t>
      </w:r>
      <w:proofErr w:type="spellEnd"/>
      <w:r w:rsidRPr="0036584A">
        <w:rPr>
          <w:i/>
        </w:rPr>
        <w:t xml:space="preserve"> </w:t>
      </w:r>
      <w:r w:rsidRPr="0036584A">
        <w:rPr>
          <w:iCs/>
        </w:rPr>
        <w:t>for any valid measurement results</w:t>
      </w:r>
      <w:r w:rsidRPr="0036584A">
        <w:rPr>
          <w:i/>
        </w:rPr>
        <w:t xml:space="preserve">, </w:t>
      </w:r>
      <w:r w:rsidRPr="0036584A">
        <w:t xml:space="preserve">if available, </w:t>
      </w:r>
      <w:r w:rsidRPr="0036584A">
        <w:rPr>
          <w:iCs/>
        </w:rPr>
        <w:t xml:space="preserve">and set </w:t>
      </w:r>
      <w:proofErr w:type="spellStart"/>
      <w:r w:rsidRPr="0036584A">
        <w:rPr>
          <w:i/>
        </w:rPr>
        <w:t>validityStatus</w:t>
      </w:r>
      <w:proofErr w:type="spellEnd"/>
      <w:r w:rsidRPr="0036584A">
        <w:rPr>
          <w:i/>
        </w:rPr>
        <w:t xml:space="preserve"> </w:t>
      </w:r>
      <w:r w:rsidRPr="0036584A">
        <w:rPr>
          <w:iCs/>
        </w:rPr>
        <w:t xml:space="preserve">to </w:t>
      </w:r>
      <w:r w:rsidR="00C15E86" w:rsidRPr="0036584A">
        <w:rPr>
          <w:iCs/>
        </w:rPr>
        <w:t xml:space="preserve">the </w:t>
      </w:r>
      <w:r w:rsidRPr="0036584A">
        <w:rPr>
          <w:iCs/>
        </w:rPr>
        <w:t xml:space="preserve">value </w:t>
      </w:r>
      <w:r w:rsidR="00C15E86" w:rsidRPr="0036584A">
        <w:rPr>
          <w:iCs/>
        </w:rPr>
        <w:t xml:space="preserve">of </w:t>
      </w:r>
      <w:proofErr w:type="spellStart"/>
      <w:r w:rsidR="00C15E86" w:rsidRPr="0036584A">
        <w:rPr>
          <w:i/>
        </w:rPr>
        <w:t>measIdleValidityDuration</w:t>
      </w:r>
      <w:proofErr w:type="spellEnd"/>
      <w:r w:rsidR="00C15E86" w:rsidRPr="0036584A">
        <w:rPr>
          <w:iCs/>
        </w:rPr>
        <w:t xml:space="preserve"> in </w:t>
      </w:r>
      <w:proofErr w:type="spellStart"/>
      <w:r w:rsidR="00C15E86" w:rsidRPr="0036584A">
        <w:rPr>
          <w:i/>
        </w:rPr>
        <w:t>VarEnhMeasIdleConfig</w:t>
      </w:r>
      <w:proofErr w:type="spellEnd"/>
      <w:r w:rsidRPr="0036584A">
        <w:t>;</w:t>
      </w:r>
    </w:p>
    <w:p w14:paraId="08A50916" w14:textId="6B9FE4DE" w:rsidR="006A6D4E" w:rsidRPr="0036584A" w:rsidRDefault="006A6D4E" w:rsidP="006A6D4E">
      <w:pPr>
        <w:pStyle w:val="B5"/>
      </w:pPr>
      <w:r w:rsidRPr="0036584A">
        <w:t>5&gt;</w:t>
      </w:r>
      <w:r w:rsidRPr="0036584A">
        <w:tab/>
        <w:t xml:space="preserve">set the </w:t>
      </w:r>
      <w:proofErr w:type="spellStart"/>
      <w:r w:rsidRPr="0036584A">
        <w:rPr>
          <w:i/>
        </w:rPr>
        <w:t>measResultIdleNR</w:t>
      </w:r>
      <w:proofErr w:type="spellEnd"/>
      <w:r w:rsidRPr="0036584A">
        <w:t xml:space="preserve"> in the </w:t>
      </w:r>
      <w:proofErr w:type="spellStart"/>
      <w:r w:rsidRPr="0036584A">
        <w:rPr>
          <w:i/>
        </w:rPr>
        <w:t>RRCResumeComplete</w:t>
      </w:r>
      <w:proofErr w:type="spellEnd"/>
      <w:r w:rsidRPr="0036584A">
        <w:t xml:space="preserve"> message to the value of </w:t>
      </w:r>
      <w:proofErr w:type="spellStart"/>
      <w:r w:rsidRPr="0036584A">
        <w:rPr>
          <w:i/>
        </w:rPr>
        <w:t>measReportIdleNR</w:t>
      </w:r>
      <w:proofErr w:type="spellEnd"/>
      <w:r w:rsidRPr="0036584A">
        <w:t xml:space="preserve"> in the </w:t>
      </w:r>
      <w:proofErr w:type="spellStart"/>
      <w:r w:rsidRPr="0036584A">
        <w:rPr>
          <w:i/>
        </w:rPr>
        <w:t>VarMeasIdleReport</w:t>
      </w:r>
      <w:proofErr w:type="spellEnd"/>
      <w:r w:rsidRPr="0036584A">
        <w:rPr>
          <w:i/>
        </w:rPr>
        <w:t xml:space="preserve"> </w:t>
      </w:r>
      <w:r w:rsidRPr="0036584A">
        <w:rPr>
          <w:iCs/>
        </w:rPr>
        <w:t>for any valid measurement results</w:t>
      </w:r>
      <w:r w:rsidRPr="0036584A">
        <w:t xml:space="preserve">, if available, </w:t>
      </w:r>
      <w:r w:rsidRPr="0036584A">
        <w:rPr>
          <w:iCs/>
        </w:rPr>
        <w:t xml:space="preserve">and set </w:t>
      </w:r>
      <w:proofErr w:type="spellStart"/>
      <w:r w:rsidRPr="0036584A">
        <w:rPr>
          <w:i/>
        </w:rPr>
        <w:t>validityStatus</w:t>
      </w:r>
      <w:proofErr w:type="spellEnd"/>
      <w:r w:rsidRPr="0036584A">
        <w:rPr>
          <w:i/>
        </w:rPr>
        <w:t xml:space="preserve"> </w:t>
      </w:r>
      <w:r w:rsidRPr="0036584A">
        <w:rPr>
          <w:iCs/>
        </w:rPr>
        <w:t xml:space="preserve">to </w:t>
      </w:r>
      <w:r w:rsidR="00C15E86" w:rsidRPr="0036584A">
        <w:rPr>
          <w:iCs/>
        </w:rPr>
        <w:t xml:space="preserve">the </w:t>
      </w:r>
      <w:r w:rsidRPr="0036584A">
        <w:rPr>
          <w:iCs/>
        </w:rPr>
        <w:t xml:space="preserve">value </w:t>
      </w:r>
      <w:r w:rsidR="00C15E86" w:rsidRPr="0036584A">
        <w:rPr>
          <w:iCs/>
        </w:rPr>
        <w:t xml:space="preserve">of </w:t>
      </w:r>
      <w:proofErr w:type="spellStart"/>
      <w:r w:rsidR="00C15E86" w:rsidRPr="0036584A">
        <w:rPr>
          <w:i/>
        </w:rPr>
        <w:t>measIdleValidityDuration</w:t>
      </w:r>
      <w:proofErr w:type="spellEnd"/>
      <w:r w:rsidR="00C15E86" w:rsidRPr="0036584A">
        <w:rPr>
          <w:iCs/>
        </w:rPr>
        <w:t xml:space="preserve"> in </w:t>
      </w:r>
      <w:proofErr w:type="spellStart"/>
      <w:r w:rsidR="00C15E86" w:rsidRPr="0036584A">
        <w:rPr>
          <w:i/>
        </w:rPr>
        <w:t>VarEnhMeasIdleConfig</w:t>
      </w:r>
      <w:proofErr w:type="spellEnd"/>
      <w:r w:rsidRPr="0036584A">
        <w:t>;</w:t>
      </w:r>
    </w:p>
    <w:p w14:paraId="67AF6980" w14:textId="77777777" w:rsidR="00FE38D6" w:rsidRPr="0036584A" w:rsidRDefault="006A6D4E" w:rsidP="00FE38D6">
      <w:pPr>
        <w:pStyle w:val="B5"/>
      </w:pPr>
      <w:r w:rsidRPr="0036584A">
        <w:t>5&gt;</w:t>
      </w:r>
      <w:r w:rsidRPr="0036584A">
        <w:tab/>
        <w:t xml:space="preserve">discard the </w:t>
      </w:r>
      <w:proofErr w:type="spellStart"/>
      <w:r w:rsidRPr="0036584A">
        <w:rPr>
          <w:i/>
        </w:rPr>
        <w:t>VarMeasIdleReport</w:t>
      </w:r>
      <w:proofErr w:type="spellEnd"/>
      <w:r w:rsidRPr="0036584A">
        <w:t xml:space="preserve"> upon successful delivery of the </w:t>
      </w:r>
      <w:proofErr w:type="spellStart"/>
      <w:r w:rsidRPr="0036584A">
        <w:rPr>
          <w:i/>
        </w:rPr>
        <w:t>RRCResumeComplete</w:t>
      </w:r>
      <w:proofErr w:type="spellEnd"/>
      <w:r w:rsidRPr="0036584A">
        <w:t xml:space="preserve"> message is confirmed by lower layers;</w:t>
      </w:r>
    </w:p>
    <w:p w14:paraId="3E5A4152" w14:textId="4F6F37E7" w:rsidR="006A6D4E" w:rsidRPr="0036584A" w:rsidRDefault="00FE38D6" w:rsidP="00FE38D6">
      <w:pPr>
        <w:pStyle w:val="B5"/>
      </w:pPr>
      <w:r w:rsidRPr="0036584A">
        <w:rPr>
          <w:rFonts w:eastAsia="Malgun Gothic"/>
          <w:lang w:eastAsia="ko-KR"/>
        </w:rPr>
        <w:t>5&gt;</w:t>
      </w:r>
      <w:r w:rsidRPr="0036584A">
        <w:rPr>
          <w:rFonts w:eastAsia="Malgun Gothic"/>
          <w:lang w:eastAsia="ko-KR"/>
        </w:rPr>
        <w:tab/>
        <w:t xml:space="preserve">remove the </w:t>
      </w:r>
      <w:proofErr w:type="spellStart"/>
      <w:r w:rsidRPr="0036584A">
        <w:rPr>
          <w:rFonts w:eastAsia="Malgun Gothic"/>
          <w:i/>
          <w:iCs/>
          <w:lang w:eastAsia="ko-KR"/>
        </w:rPr>
        <w:t>measIdleValidityDuration</w:t>
      </w:r>
      <w:proofErr w:type="spellEnd"/>
      <w:r w:rsidRPr="0036584A">
        <w:rPr>
          <w:rFonts w:eastAsia="Malgun Gothic"/>
          <w:i/>
          <w:iCs/>
          <w:lang w:eastAsia="ko-KR"/>
        </w:rPr>
        <w:t xml:space="preserve"> </w:t>
      </w:r>
      <w:r w:rsidRPr="0036584A">
        <w:rPr>
          <w:rFonts w:eastAsia="Malgun Gothic"/>
          <w:lang w:eastAsia="ko-KR"/>
        </w:rPr>
        <w:t xml:space="preserve">in </w:t>
      </w:r>
      <w:proofErr w:type="spellStart"/>
      <w:r w:rsidRPr="0036584A">
        <w:rPr>
          <w:rFonts w:eastAsia="Malgun Gothic"/>
          <w:i/>
          <w:iCs/>
          <w:lang w:eastAsia="ko-KR"/>
        </w:rPr>
        <w:t>VarEnhMeasIdleConfig</w:t>
      </w:r>
      <w:proofErr w:type="spellEnd"/>
      <w:r w:rsidRPr="0036584A">
        <w:rPr>
          <w:rFonts w:eastAsia="Malgun Gothic"/>
          <w:lang w:eastAsia="ko-KR"/>
        </w:rPr>
        <w:t>;</w:t>
      </w:r>
    </w:p>
    <w:p w14:paraId="2788C6B3" w14:textId="77777777" w:rsidR="006A6D4E" w:rsidRPr="0036584A" w:rsidRDefault="006A6D4E" w:rsidP="006A6D4E">
      <w:pPr>
        <w:pStyle w:val="B4"/>
      </w:pPr>
      <w:r w:rsidRPr="0036584A">
        <w:t>4&gt;</w:t>
      </w:r>
      <w:r w:rsidRPr="0036584A">
        <w:tab/>
        <w:t>else:</w:t>
      </w:r>
    </w:p>
    <w:p w14:paraId="24E3AD8F" w14:textId="071C5165" w:rsidR="00394471" w:rsidRPr="0036584A" w:rsidRDefault="006A6D4E" w:rsidP="00220546">
      <w:pPr>
        <w:pStyle w:val="B5"/>
      </w:pPr>
      <w:r w:rsidRPr="0036584A">
        <w:t>5</w:t>
      </w:r>
      <w:r w:rsidR="00394471" w:rsidRPr="0036584A">
        <w:t>&gt;</w:t>
      </w:r>
      <w:r w:rsidR="00394471" w:rsidRPr="0036584A">
        <w:tab/>
        <w:t xml:space="preserve">set the </w:t>
      </w:r>
      <w:proofErr w:type="spellStart"/>
      <w:r w:rsidR="00394471" w:rsidRPr="0036584A">
        <w:rPr>
          <w:i/>
          <w:iCs/>
        </w:rPr>
        <w:t>measResultIdleEUTRA</w:t>
      </w:r>
      <w:proofErr w:type="spellEnd"/>
      <w:r w:rsidR="00394471" w:rsidRPr="0036584A">
        <w:t xml:space="preserve"> in the </w:t>
      </w:r>
      <w:proofErr w:type="spellStart"/>
      <w:r w:rsidR="00394471" w:rsidRPr="0036584A">
        <w:rPr>
          <w:i/>
          <w:iCs/>
        </w:rPr>
        <w:t>RRCResumeComplete</w:t>
      </w:r>
      <w:proofErr w:type="spellEnd"/>
      <w:r w:rsidR="00394471" w:rsidRPr="0036584A">
        <w:t xml:space="preserve"> message to the value of </w:t>
      </w:r>
      <w:proofErr w:type="spellStart"/>
      <w:r w:rsidR="00394471" w:rsidRPr="0036584A">
        <w:t>measReportIdleEUTRA</w:t>
      </w:r>
      <w:proofErr w:type="spellEnd"/>
      <w:r w:rsidR="00394471" w:rsidRPr="0036584A">
        <w:t xml:space="preserve"> in the </w:t>
      </w:r>
      <w:proofErr w:type="spellStart"/>
      <w:r w:rsidR="00394471" w:rsidRPr="0036584A">
        <w:rPr>
          <w:i/>
          <w:iCs/>
        </w:rPr>
        <w:t>VarMeasIdleReport</w:t>
      </w:r>
      <w:proofErr w:type="spellEnd"/>
      <w:r w:rsidR="00394471" w:rsidRPr="0036584A">
        <w:t>, if available;</w:t>
      </w:r>
    </w:p>
    <w:p w14:paraId="4D86091C" w14:textId="646B3F32" w:rsidR="00394471" w:rsidRPr="0036584A" w:rsidRDefault="006A6D4E" w:rsidP="00220546">
      <w:pPr>
        <w:pStyle w:val="B5"/>
      </w:pPr>
      <w:r w:rsidRPr="0036584A">
        <w:t>5</w:t>
      </w:r>
      <w:r w:rsidR="00394471" w:rsidRPr="0036584A">
        <w:t>&gt;</w:t>
      </w:r>
      <w:r w:rsidR="00394471" w:rsidRPr="0036584A">
        <w:tab/>
        <w:t xml:space="preserve">set the </w:t>
      </w:r>
      <w:proofErr w:type="spellStart"/>
      <w:r w:rsidR="00394471" w:rsidRPr="0036584A">
        <w:rPr>
          <w:i/>
          <w:iCs/>
        </w:rPr>
        <w:t>measResultIdleNR</w:t>
      </w:r>
      <w:proofErr w:type="spellEnd"/>
      <w:r w:rsidR="00394471" w:rsidRPr="0036584A">
        <w:t xml:space="preserve"> in the </w:t>
      </w:r>
      <w:proofErr w:type="spellStart"/>
      <w:r w:rsidR="00394471" w:rsidRPr="0036584A">
        <w:rPr>
          <w:i/>
          <w:iCs/>
        </w:rPr>
        <w:t>RRCResumeComplete</w:t>
      </w:r>
      <w:proofErr w:type="spellEnd"/>
      <w:r w:rsidR="00394471" w:rsidRPr="0036584A">
        <w:t xml:space="preserve"> message to the value of </w:t>
      </w:r>
      <w:proofErr w:type="spellStart"/>
      <w:r w:rsidR="00394471" w:rsidRPr="0036584A">
        <w:rPr>
          <w:i/>
          <w:iCs/>
        </w:rPr>
        <w:t>measReportIdleNR</w:t>
      </w:r>
      <w:proofErr w:type="spellEnd"/>
      <w:r w:rsidR="00394471" w:rsidRPr="0036584A">
        <w:t xml:space="preserve"> in the </w:t>
      </w:r>
      <w:proofErr w:type="spellStart"/>
      <w:r w:rsidR="00394471" w:rsidRPr="0036584A">
        <w:rPr>
          <w:i/>
          <w:iCs/>
        </w:rPr>
        <w:t>VarMeasIdleReport</w:t>
      </w:r>
      <w:proofErr w:type="spellEnd"/>
      <w:r w:rsidR="00394471" w:rsidRPr="0036584A">
        <w:t>, if available;</w:t>
      </w:r>
    </w:p>
    <w:p w14:paraId="2A185FEC" w14:textId="01644127" w:rsidR="00394471" w:rsidRPr="0036584A" w:rsidRDefault="006A6D4E" w:rsidP="00220546">
      <w:pPr>
        <w:pStyle w:val="B5"/>
      </w:pPr>
      <w:r w:rsidRPr="0036584A">
        <w:t>5</w:t>
      </w:r>
      <w:r w:rsidR="00394471" w:rsidRPr="0036584A">
        <w:t>&gt;</w:t>
      </w:r>
      <w:r w:rsidR="00394471" w:rsidRPr="0036584A">
        <w:tab/>
        <w:t xml:space="preserve">discard the </w:t>
      </w:r>
      <w:proofErr w:type="spellStart"/>
      <w:r w:rsidR="00394471" w:rsidRPr="0036584A">
        <w:rPr>
          <w:i/>
          <w:iCs/>
        </w:rPr>
        <w:t>VarMeasIdleReport</w:t>
      </w:r>
      <w:proofErr w:type="spellEnd"/>
      <w:r w:rsidR="00394471" w:rsidRPr="0036584A">
        <w:t xml:space="preserve"> upon successful delivery of the </w:t>
      </w:r>
      <w:proofErr w:type="spellStart"/>
      <w:r w:rsidR="00394471" w:rsidRPr="0036584A">
        <w:rPr>
          <w:i/>
          <w:iCs/>
        </w:rPr>
        <w:t>RRCResumeComplete</w:t>
      </w:r>
      <w:proofErr w:type="spellEnd"/>
      <w:r w:rsidR="00394471" w:rsidRPr="0036584A">
        <w:t xml:space="preserve"> message is confirmed by lower layers;</w:t>
      </w:r>
    </w:p>
    <w:p w14:paraId="4D73B972" w14:textId="77777777" w:rsidR="00FE38D6" w:rsidRPr="0036584A" w:rsidRDefault="00FE38D6" w:rsidP="002F0544">
      <w:pPr>
        <w:pStyle w:val="B5"/>
        <w:rPr>
          <w:rFonts w:eastAsia="Malgun Gothic"/>
          <w:lang w:eastAsia="ko-KR"/>
        </w:rPr>
      </w:pPr>
      <w:r w:rsidRPr="0036584A">
        <w:rPr>
          <w:rFonts w:eastAsia="Malgun Gothic"/>
          <w:lang w:eastAsia="ko-KR"/>
        </w:rPr>
        <w:t>5&gt;</w:t>
      </w:r>
      <w:r w:rsidRPr="0036584A">
        <w:rPr>
          <w:rFonts w:eastAsia="Malgun Gothic"/>
          <w:lang w:eastAsia="ko-KR"/>
        </w:rPr>
        <w:tab/>
        <w:t xml:space="preserve">remove the </w:t>
      </w:r>
      <w:proofErr w:type="spellStart"/>
      <w:r w:rsidRPr="0036584A">
        <w:rPr>
          <w:rFonts w:eastAsia="Malgun Gothic"/>
          <w:i/>
          <w:iCs/>
          <w:lang w:eastAsia="ko-KR"/>
        </w:rPr>
        <w:t>measIdleValidityDuration</w:t>
      </w:r>
      <w:proofErr w:type="spellEnd"/>
      <w:r w:rsidRPr="0036584A">
        <w:rPr>
          <w:rFonts w:eastAsia="Malgun Gothic"/>
          <w:lang w:eastAsia="ko-KR"/>
        </w:rPr>
        <w:t xml:space="preserve"> in </w:t>
      </w:r>
      <w:proofErr w:type="spellStart"/>
      <w:r w:rsidRPr="0036584A">
        <w:rPr>
          <w:rFonts w:eastAsia="Malgun Gothic"/>
          <w:i/>
          <w:iCs/>
          <w:lang w:eastAsia="ko-KR"/>
        </w:rPr>
        <w:t>VarEnhMeasIdleConfig</w:t>
      </w:r>
      <w:proofErr w:type="spellEnd"/>
      <w:r w:rsidRPr="0036584A">
        <w:rPr>
          <w:rFonts w:eastAsia="Malgun Gothic"/>
          <w:lang w:eastAsia="ko-KR"/>
        </w:rPr>
        <w:t>, if stored;</w:t>
      </w:r>
    </w:p>
    <w:p w14:paraId="0424B808" w14:textId="1B7E0ADE" w:rsidR="00394471" w:rsidRPr="0036584A" w:rsidRDefault="00394471" w:rsidP="00394471">
      <w:pPr>
        <w:pStyle w:val="B3"/>
      </w:pPr>
      <w:r w:rsidRPr="0036584A">
        <w:t>3&gt;</w:t>
      </w:r>
      <w:r w:rsidRPr="0036584A">
        <w:tab/>
        <w:t>else:</w:t>
      </w:r>
    </w:p>
    <w:p w14:paraId="0FB4AF79" w14:textId="77777777" w:rsidR="00394471" w:rsidRPr="0036584A" w:rsidRDefault="00394471" w:rsidP="00394471">
      <w:pPr>
        <w:pStyle w:val="B4"/>
      </w:pPr>
      <w:r w:rsidRPr="0036584A">
        <w:t>4&gt;</w:t>
      </w:r>
      <w:r w:rsidRPr="0036584A">
        <w:tab/>
        <w:t xml:space="preserve">if the SIB1 contains </w:t>
      </w:r>
      <w:proofErr w:type="spellStart"/>
      <w:r w:rsidRPr="0036584A">
        <w:rPr>
          <w:i/>
        </w:rPr>
        <w:t>idleModeMeasurements</w:t>
      </w:r>
      <w:r w:rsidRPr="0036584A">
        <w:rPr>
          <w:i/>
          <w:iCs/>
        </w:rPr>
        <w:t>NR</w:t>
      </w:r>
      <w:proofErr w:type="spellEnd"/>
      <w:r w:rsidRPr="0036584A">
        <w:t xml:space="preserve"> and the UE has NR idle/inactive measurement information concerning cells other than the </w:t>
      </w:r>
      <w:proofErr w:type="spellStart"/>
      <w:r w:rsidRPr="0036584A">
        <w:t>PCell</w:t>
      </w:r>
      <w:proofErr w:type="spellEnd"/>
      <w:r w:rsidRPr="0036584A">
        <w:t xml:space="preserve"> available in </w:t>
      </w:r>
      <w:proofErr w:type="spellStart"/>
      <w:r w:rsidRPr="0036584A">
        <w:rPr>
          <w:i/>
          <w:iCs/>
        </w:rPr>
        <w:t>VarMeasIdleReport</w:t>
      </w:r>
      <w:proofErr w:type="spellEnd"/>
      <w:r w:rsidRPr="0036584A">
        <w:t>; or</w:t>
      </w:r>
    </w:p>
    <w:p w14:paraId="21BC8103" w14:textId="77777777" w:rsidR="00394471" w:rsidRPr="0036584A" w:rsidRDefault="00394471" w:rsidP="00394471">
      <w:pPr>
        <w:pStyle w:val="B4"/>
      </w:pPr>
      <w:r w:rsidRPr="0036584A">
        <w:t>4&gt;</w:t>
      </w:r>
      <w:r w:rsidRPr="0036584A">
        <w:tab/>
        <w:t xml:space="preserve">if the SIB1 contains </w:t>
      </w:r>
      <w:proofErr w:type="spellStart"/>
      <w:r w:rsidRPr="0036584A">
        <w:rPr>
          <w:i/>
        </w:rPr>
        <w:t>idleModeMeasurementsEUTRA</w:t>
      </w:r>
      <w:proofErr w:type="spellEnd"/>
      <w:r w:rsidRPr="0036584A">
        <w:t xml:space="preserve"> and the UE has E-UTRA idle/inactive measurement information available in </w:t>
      </w:r>
      <w:proofErr w:type="spellStart"/>
      <w:r w:rsidRPr="0036584A">
        <w:rPr>
          <w:i/>
        </w:rPr>
        <w:t>VarMeasIdleReport</w:t>
      </w:r>
      <w:proofErr w:type="spellEnd"/>
      <w:r w:rsidRPr="0036584A">
        <w:t>:</w:t>
      </w:r>
    </w:p>
    <w:p w14:paraId="57AE1193" w14:textId="77777777" w:rsidR="00394471" w:rsidRPr="0036584A" w:rsidRDefault="00394471" w:rsidP="00394471">
      <w:pPr>
        <w:pStyle w:val="B5"/>
      </w:pPr>
      <w:r w:rsidRPr="0036584A">
        <w:t>5&gt;</w:t>
      </w:r>
      <w:r w:rsidRPr="0036584A">
        <w:tab/>
        <w:t xml:space="preserve">include the </w:t>
      </w:r>
      <w:proofErr w:type="spellStart"/>
      <w:r w:rsidRPr="0036584A">
        <w:rPr>
          <w:i/>
        </w:rPr>
        <w:t>idleMeasAvailable</w:t>
      </w:r>
      <w:proofErr w:type="spellEnd"/>
      <w:r w:rsidRPr="0036584A">
        <w:t>;</w:t>
      </w:r>
    </w:p>
    <w:p w14:paraId="3E0B8AFF" w14:textId="7CBB7B87" w:rsidR="006A6D4E" w:rsidRPr="0036584A" w:rsidRDefault="00C15E86" w:rsidP="00696D75">
      <w:pPr>
        <w:pStyle w:val="B2"/>
      </w:pPr>
      <w:r w:rsidRPr="0036584A">
        <w:t>2</w:t>
      </w:r>
      <w:r w:rsidR="006A6D4E" w:rsidRPr="0036584A">
        <w:t>&gt;</w:t>
      </w:r>
      <w:r w:rsidR="006A6D4E" w:rsidRPr="0036584A">
        <w:tab/>
        <w:t xml:space="preserve">if the </w:t>
      </w:r>
      <w:proofErr w:type="spellStart"/>
      <w:r w:rsidRPr="0036584A">
        <w:rPr>
          <w:i/>
        </w:rPr>
        <w:t>reselectionMeasurementReq</w:t>
      </w:r>
      <w:proofErr w:type="spellEnd"/>
      <w:r w:rsidR="006A6D4E" w:rsidRPr="0036584A">
        <w:t xml:space="preserve"> is included in the </w:t>
      </w:r>
      <w:proofErr w:type="spellStart"/>
      <w:r w:rsidR="006A6D4E" w:rsidRPr="0036584A">
        <w:rPr>
          <w:i/>
          <w:iCs/>
        </w:rPr>
        <w:t>RRCResume</w:t>
      </w:r>
      <w:proofErr w:type="spellEnd"/>
      <w:r w:rsidR="006A6D4E" w:rsidRPr="0036584A">
        <w:t xml:space="preserve"> message:</w:t>
      </w:r>
    </w:p>
    <w:p w14:paraId="5BE02D61" w14:textId="3F7ED664" w:rsidR="006A6D4E" w:rsidRPr="0036584A" w:rsidRDefault="00C15E86" w:rsidP="00696D75">
      <w:pPr>
        <w:pStyle w:val="B3"/>
      </w:pPr>
      <w:r w:rsidRPr="0036584A">
        <w:t>3</w:t>
      </w:r>
      <w:r w:rsidR="006A6D4E" w:rsidRPr="0036584A">
        <w:t xml:space="preserve">&gt; if </w:t>
      </w:r>
      <w:proofErr w:type="spellStart"/>
      <w:r w:rsidR="00D736C8" w:rsidRPr="0036584A">
        <w:rPr>
          <w:i/>
          <w:iCs/>
        </w:rPr>
        <w:t>validatedMeasurementsReq</w:t>
      </w:r>
      <w:proofErr w:type="spellEnd"/>
      <w:r w:rsidR="00D736C8" w:rsidRPr="0036584A">
        <w:t xml:space="preserve"> is included in the </w:t>
      </w:r>
      <w:proofErr w:type="spellStart"/>
      <w:r w:rsidR="00D736C8" w:rsidRPr="0036584A">
        <w:rPr>
          <w:i/>
          <w:iCs/>
        </w:rPr>
        <w:t>RRCResume</w:t>
      </w:r>
      <w:proofErr w:type="spellEnd"/>
      <w:r w:rsidR="00D736C8" w:rsidRPr="0036584A">
        <w:t xml:space="preserve"> and </w:t>
      </w:r>
      <w:proofErr w:type="spellStart"/>
      <w:r w:rsidR="006A6D4E" w:rsidRPr="0036584A">
        <w:rPr>
          <w:i/>
          <w:iCs/>
        </w:rPr>
        <w:t>measReselectionValidityDuration</w:t>
      </w:r>
      <w:proofErr w:type="spellEnd"/>
      <w:r w:rsidR="006A6D4E" w:rsidRPr="0036584A">
        <w:t xml:space="preserve"> is included in </w:t>
      </w:r>
      <w:proofErr w:type="spellStart"/>
      <w:r w:rsidR="006A6D4E" w:rsidRPr="0036584A">
        <w:rPr>
          <w:i/>
          <w:iCs/>
        </w:rPr>
        <w:t>VarMeasReselectionConfig</w:t>
      </w:r>
      <w:proofErr w:type="spellEnd"/>
      <w:r w:rsidR="00D736C8" w:rsidRPr="0036584A">
        <w:t>:</w:t>
      </w:r>
    </w:p>
    <w:p w14:paraId="0AB51C53" w14:textId="77777777" w:rsidR="00D736C8" w:rsidRPr="0036584A" w:rsidRDefault="00D736C8" w:rsidP="00D736C8">
      <w:pPr>
        <w:pStyle w:val="B4"/>
      </w:pPr>
      <w:r w:rsidRPr="0036584A">
        <w:t>4&gt;</w:t>
      </w:r>
      <w:r w:rsidRPr="0036584A">
        <w:tab/>
        <w:t xml:space="preserve">if </w:t>
      </w:r>
      <w:proofErr w:type="spellStart"/>
      <w:r w:rsidRPr="0036584A">
        <w:rPr>
          <w:i/>
          <w:iCs/>
        </w:rPr>
        <w:t>measReselectionCarrierListNR</w:t>
      </w:r>
      <w:proofErr w:type="spellEnd"/>
      <w:r w:rsidRPr="0036584A">
        <w:t xml:space="preserve"> is present in </w:t>
      </w:r>
      <w:proofErr w:type="spellStart"/>
      <w:r w:rsidRPr="0036584A">
        <w:rPr>
          <w:i/>
          <w:iCs/>
        </w:rPr>
        <w:t>VarMeasReselectionConfig</w:t>
      </w:r>
      <w:proofErr w:type="spellEnd"/>
      <w:r w:rsidRPr="0036584A">
        <w:t>:</w:t>
      </w:r>
    </w:p>
    <w:p w14:paraId="69F2EC5B" w14:textId="77777777" w:rsidR="00D736C8" w:rsidRPr="0036584A" w:rsidRDefault="00D736C8" w:rsidP="00D736C8">
      <w:pPr>
        <w:pStyle w:val="B5"/>
      </w:pPr>
      <w:r w:rsidRPr="0036584A">
        <w:t>5&gt;</w:t>
      </w:r>
      <w:r w:rsidRPr="0036584A">
        <w:tab/>
        <w:t xml:space="preserve">if the UE has valid cell reselection measurements results for any frequency listed in </w:t>
      </w:r>
      <w:proofErr w:type="spellStart"/>
      <w:r w:rsidRPr="0036584A">
        <w:rPr>
          <w:i/>
          <w:iCs/>
        </w:rPr>
        <w:t>measReselectionCarrierListNR</w:t>
      </w:r>
      <w:proofErr w:type="spellEnd"/>
      <w:r w:rsidRPr="0036584A">
        <w:t xml:space="preserve"> in </w:t>
      </w:r>
      <w:proofErr w:type="spellStart"/>
      <w:r w:rsidRPr="0036584A">
        <w:rPr>
          <w:i/>
          <w:iCs/>
        </w:rPr>
        <w:t>VarMeasRelectionConfig</w:t>
      </w:r>
      <w:proofErr w:type="spellEnd"/>
      <w:r w:rsidRPr="0036584A">
        <w:t>:</w:t>
      </w:r>
    </w:p>
    <w:p w14:paraId="4239CCC9" w14:textId="3323D508" w:rsidR="006A6D4E" w:rsidRPr="0036584A" w:rsidRDefault="00D736C8" w:rsidP="00696D75">
      <w:pPr>
        <w:pStyle w:val="B6"/>
      </w:pPr>
      <w:r w:rsidRPr="0036584A">
        <w:t>6</w:t>
      </w:r>
      <w:r w:rsidR="006A6D4E" w:rsidRPr="0036584A">
        <w:t>&gt;</w:t>
      </w:r>
      <w:r w:rsidR="006A6D4E" w:rsidRPr="0036584A">
        <w:tab/>
        <w:t xml:space="preserve">set the </w:t>
      </w:r>
      <w:proofErr w:type="spellStart"/>
      <w:r w:rsidR="006A6D4E" w:rsidRPr="0036584A">
        <w:rPr>
          <w:i/>
        </w:rPr>
        <w:t>measResultReselectionNR</w:t>
      </w:r>
      <w:proofErr w:type="spellEnd"/>
      <w:r w:rsidR="006A6D4E" w:rsidRPr="0036584A">
        <w:t xml:space="preserve"> in the </w:t>
      </w:r>
      <w:proofErr w:type="spellStart"/>
      <w:r w:rsidR="006A6D4E" w:rsidRPr="0036584A">
        <w:rPr>
          <w:i/>
        </w:rPr>
        <w:t>RRCResumeComplete</w:t>
      </w:r>
      <w:proofErr w:type="spellEnd"/>
      <w:r w:rsidR="006A6D4E" w:rsidRPr="0036584A">
        <w:t xml:space="preserve"> message to the valid NR measurement results, if available for any frequency listed in </w:t>
      </w:r>
      <w:proofErr w:type="spellStart"/>
      <w:r w:rsidR="006A6D4E" w:rsidRPr="0036584A">
        <w:rPr>
          <w:i/>
          <w:iCs/>
        </w:rPr>
        <w:t>measReselectionCarrierListNR</w:t>
      </w:r>
      <w:proofErr w:type="spellEnd"/>
      <w:r w:rsidR="006A6D4E" w:rsidRPr="0036584A">
        <w:rPr>
          <w:i/>
          <w:iCs/>
        </w:rPr>
        <w:t xml:space="preserve"> </w:t>
      </w:r>
      <w:r w:rsidR="006A6D4E" w:rsidRPr="0036584A">
        <w:t xml:space="preserve">in </w:t>
      </w:r>
      <w:proofErr w:type="spellStart"/>
      <w:r w:rsidR="006A6D4E" w:rsidRPr="0036584A">
        <w:rPr>
          <w:i/>
          <w:iCs/>
        </w:rPr>
        <w:t>VarMeasReselectionConfig</w:t>
      </w:r>
      <w:proofErr w:type="spellEnd"/>
      <w:r w:rsidR="006A6D4E" w:rsidRPr="0036584A">
        <w:rPr>
          <w:iCs/>
        </w:rPr>
        <w:t xml:space="preserve"> and set </w:t>
      </w:r>
      <w:proofErr w:type="spellStart"/>
      <w:r w:rsidR="006A6D4E" w:rsidRPr="0036584A">
        <w:rPr>
          <w:i/>
        </w:rPr>
        <w:t>validityStatus</w:t>
      </w:r>
      <w:proofErr w:type="spellEnd"/>
      <w:r w:rsidR="006A6D4E" w:rsidRPr="0036584A">
        <w:rPr>
          <w:i/>
        </w:rPr>
        <w:t xml:space="preserve"> </w:t>
      </w:r>
      <w:r w:rsidR="006A6D4E" w:rsidRPr="0036584A">
        <w:rPr>
          <w:iCs/>
        </w:rPr>
        <w:t xml:space="preserve">to </w:t>
      </w:r>
      <w:r w:rsidRPr="0036584A">
        <w:rPr>
          <w:iCs/>
        </w:rPr>
        <w:t xml:space="preserve">the </w:t>
      </w:r>
      <w:r w:rsidR="006A6D4E" w:rsidRPr="0036584A">
        <w:rPr>
          <w:iCs/>
        </w:rPr>
        <w:t xml:space="preserve">value </w:t>
      </w:r>
      <w:r w:rsidRPr="0036584A">
        <w:rPr>
          <w:iCs/>
        </w:rPr>
        <w:t xml:space="preserve">of </w:t>
      </w:r>
      <w:proofErr w:type="spellStart"/>
      <w:r w:rsidRPr="0036584A">
        <w:rPr>
          <w:i/>
        </w:rPr>
        <w:t>measReselectionValidityDuration</w:t>
      </w:r>
      <w:proofErr w:type="spellEnd"/>
      <w:r w:rsidRPr="0036584A">
        <w:rPr>
          <w:iCs/>
        </w:rPr>
        <w:t xml:space="preserve"> in </w:t>
      </w:r>
      <w:proofErr w:type="spellStart"/>
      <w:r w:rsidRPr="0036584A">
        <w:rPr>
          <w:i/>
        </w:rPr>
        <w:t>VarMeasReselectionConfig</w:t>
      </w:r>
      <w:proofErr w:type="spellEnd"/>
      <w:r w:rsidR="006A6D4E" w:rsidRPr="0036584A">
        <w:t>;</w:t>
      </w:r>
    </w:p>
    <w:p w14:paraId="6319E34A" w14:textId="77777777" w:rsidR="00D736C8" w:rsidRPr="0036584A" w:rsidRDefault="00D736C8" w:rsidP="00D736C8">
      <w:pPr>
        <w:pStyle w:val="B4"/>
      </w:pPr>
      <w:r w:rsidRPr="0036584A">
        <w:lastRenderedPageBreak/>
        <w:t>4&gt;</w:t>
      </w:r>
      <w:r w:rsidRPr="0036584A">
        <w:tab/>
        <w:t>else:</w:t>
      </w:r>
    </w:p>
    <w:p w14:paraId="73318790" w14:textId="77777777" w:rsidR="00D736C8" w:rsidRPr="0036584A" w:rsidRDefault="00D736C8" w:rsidP="00D736C8">
      <w:pPr>
        <w:pStyle w:val="B5"/>
      </w:pPr>
      <w:r w:rsidRPr="0036584A">
        <w:t>5&gt;</w:t>
      </w:r>
      <w:r w:rsidRPr="0036584A">
        <w:tab/>
        <w:t>if the UE has valid NR cell reselection measurements results:</w:t>
      </w:r>
    </w:p>
    <w:p w14:paraId="4E2A9EEA" w14:textId="245BC61B" w:rsidR="00D736C8" w:rsidRPr="0036584A" w:rsidRDefault="00D736C8" w:rsidP="00D736C8">
      <w:pPr>
        <w:pStyle w:val="B6"/>
      </w:pPr>
      <w:r w:rsidRPr="0036584A">
        <w:t>6&gt;</w:t>
      </w:r>
      <w:r w:rsidRPr="0036584A">
        <w:tab/>
        <w:t xml:space="preserve">set the </w:t>
      </w:r>
      <w:proofErr w:type="spellStart"/>
      <w:r w:rsidRPr="0036584A">
        <w:rPr>
          <w:i/>
          <w:iCs/>
        </w:rPr>
        <w:t>measResultReselectionNR</w:t>
      </w:r>
      <w:proofErr w:type="spellEnd"/>
      <w:r w:rsidRPr="0036584A">
        <w:t xml:space="preserve"> in the </w:t>
      </w:r>
      <w:proofErr w:type="spellStart"/>
      <w:r w:rsidRPr="0036584A">
        <w:rPr>
          <w:i/>
          <w:iCs/>
        </w:rPr>
        <w:t>RRCResumeComplete</w:t>
      </w:r>
      <w:proofErr w:type="spellEnd"/>
      <w:r w:rsidRPr="0036584A">
        <w:t xml:space="preserve"> message to any available valid NR measurement results, if available</w:t>
      </w:r>
      <w:r w:rsidR="00FE38D6" w:rsidRPr="0036584A">
        <w:t xml:space="preserve">, and set </w:t>
      </w:r>
      <w:proofErr w:type="spellStart"/>
      <w:r w:rsidR="00FE38D6" w:rsidRPr="0036584A">
        <w:rPr>
          <w:i/>
          <w:iCs/>
        </w:rPr>
        <w:t>validityStatus</w:t>
      </w:r>
      <w:proofErr w:type="spellEnd"/>
      <w:r w:rsidR="00FE38D6" w:rsidRPr="0036584A">
        <w:t xml:space="preserve"> to the value of </w:t>
      </w:r>
      <w:proofErr w:type="spellStart"/>
      <w:r w:rsidR="00FE38D6" w:rsidRPr="0036584A">
        <w:rPr>
          <w:i/>
          <w:iCs/>
        </w:rPr>
        <w:t>measReselectionValidityDuration</w:t>
      </w:r>
      <w:proofErr w:type="spellEnd"/>
      <w:r w:rsidR="00FE38D6" w:rsidRPr="0036584A">
        <w:t xml:space="preserve"> in </w:t>
      </w:r>
      <w:proofErr w:type="spellStart"/>
      <w:r w:rsidR="00FE38D6" w:rsidRPr="0036584A">
        <w:rPr>
          <w:i/>
          <w:iCs/>
        </w:rPr>
        <w:t>VarMeasReselectionConfig</w:t>
      </w:r>
      <w:proofErr w:type="spellEnd"/>
      <w:r w:rsidRPr="0036584A">
        <w:t>;</w:t>
      </w:r>
    </w:p>
    <w:p w14:paraId="3E722019" w14:textId="00B05480" w:rsidR="006A6D4E" w:rsidRPr="0036584A" w:rsidRDefault="00D736C8" w:rsidP="00696D75">
      <w:pPr>
        <w:pStyle w:val="B3"/>
      </w:pPr>
      <w:r w:rsidRPr="0036584A">
        <w:t>3</w:t>
      </w:r>
      <w:r w:rsidR="006A6D4E" w:rsidRPr="0036584A">
        <w:t>&gt; else:</w:t>
      </w:r>
    </w:p>
    <w:p w14:paraId="5CE95491" w14:textId="77777777" w:rsidR="00D736C8" w:rsidRPr="0036584A" w:rsidRDefault="00D736C8" w:rsidP="00D736C8">
      <w:pPr>
        <w:pStyle w:val="B4"/>
      </w:pPr>
      <w:r w:rsidRPr="0036584A">
        <w:t>4&gt;</w:t>
      </w:r>
      <w:r w:rsidRPr="0036584A">
        <w:tab/>
        <w:t xml:space="preserve">if </w:t>
      </w:r>
      <w:proofErr w:type="spellStart"/>
      <w:r w:rsidRPr="0036584A">
        <w:rPr>
          <w:i/>
          <w:iCs/>
        </w:rPr>
        <w:t>measReselectionCarrierListNR</w:t>
      </w:r>
      <w:proofErr w:type="spellEnd"/>
      <w:r w:rsidRPr="0036584A">
        <w:t xml:space="preserve"> is present in </w:t>
      </w:r>
      <w:proofErr w:type="spellStart"/>
      <w:r w:rsidRPr="0036584A">
        <w:rPr>
          <w:i/>
          <w:iCs/>
        </w:rPr>
        <w:t>VarMeasReselectionConfig</w:t>
      </w:r>
      <w:proofErr w:type="spellEnd"/>
      <w:r w:rsidRPr="0036584A">
        <w:t>:</w:t>
      </w:r>
    </w:p>
    <w:p w14:paraId="7E5E23C0" w14:textId="77777777" w:rsidR="00D736C8" w:rsidRPr="0036584A" w:rsidRDefault="00D736C8" w:rsidP="00D736C8">
      <w:pPr>
        <w:pStyle w:val="B5"/>
      </w:pPr>
      <w:r w:rsidRPr="0036584A">
        <w:t>5&gt;</w:t>
      </w:r>
      <w:r w:rsidRPr="0036584A">
        <w:tab/>
        <w:t xml:space="preserve">if the UE has cell reselection measurements results for any frequency listed in </w:t>
      </w:r>
      <w:proofErr w:type="spellStart"/>
      <w:r w:rsidRPr="0036584A">
        <w:rPr>
          <w:i/>
          <w:iCs/>
        </w:rPr>
        <w:t>measReselectionCarrierListNR</w:t>
      </w:r>
      <w:proofErr w:type="spellEnd"/>
      <w:r w:rsidRPr="0036584A">
        <w:t xml:space="preserve"> in </w:t>
      </w:r>
      <w:proofErr w:type="spellStart"/>
      <w:r w:rsidRPr="0036584A">
        <w:rPr>
          <w:i/>
          <w:iCs/>
        </w:rPr>
        <w:t>VarMeasRelectionConfig</w:t>
      </w:r>
      <w:proofErr w:type="spellEnd"/>
      <w:r w:rsidRPr="0036584A">
        <w:t>:</w:t>
      </w:r>
    </w:p>
    <w:p w14:paraId="3B463A32" w14:textId="07A655A5" w:rsidR="006A6D4E" w:rsidRPr="0036584A" w:rsidRDefault="00D736C8" w:rsidP="00696D75">
      <w:pPr>
        <w:pStyle w:val="B6"/>
      </w:pPr>
      <w:r w:rsidRPr="0036584A">
        <w:t>6</w:t>
      </w:r>
      <w:r w:rsidR="006A6D4E" w:rsidRPr="0036584A">
        <w:t>&gt;</w:t>
      </w:r>
      <w:r w:rsidR="006A6D4E" w:rsidRPr="0036584A">
        <w:tab/>
        <w:t xml:space="preserve">set the </w:t>
      </w:r>
      <w:proofErr w:type="spellStart"/>
      <w:r w:rsidR="006A6D4E" w:rsidRPr="0036584A">
        <w:rPr>
          <w:i/>
        </w:rPr>
        <w:t>measResultReselectionNR</w:t>
      </w:r>
      <w:proofErr w:type="spellEnd"/>
      <w:r w:rsidR="006A6D4E" w:rsidRPr="0036584A">
        <w:t xml:space="preserve"> in the </w:t>
      </w:r>
      <w:proofErr w:type="spellStart"/>
      <w:r w:rsidR="006A6D4E" w:rsidRPr="0036584A">
        <w:rPr>
          <w:i/>
        </w:rPr>
        <w:t>RRCResumeComplete</w:t>
      </w:r>
      <w:proofErr w:type="spellEnd"/>
      <w:r w:rsidR="006A6D4E" w:rsidRPr="0036584A">
        <w:t xml:space="preserve"> message to the NR measurement results, if available for any frequency listed in </w:t>
      </w:r>
      <w:proofErr w:type="spellStart"/>
      <w:r w:rsidR="006A6D4E" w:rsidRPr="0036584A">
        <w:rPr>
          <w:i/>
          <w:iCs/>
        </w:rPr>
        <w:t>measReselectionCarrierListNR</w:t>
      </w:r>
      <w:proofErr w:type="spellEnd"/>
      <w:r w:rsidR="006A6D4E" w:rsidRPr="0036584A">
        <w:rPr>
          <w:i/>
          <w:iCs/>
        </w:rPr>
        <w:t xml:space="preserve"> </w:t>
      </w:r>
      <w:r w:rsidR="006A6D4E" w:rsidRPr="0036584A">
        <w:t xml:space="preserve">in </w:t>
      </w:r>
      <w:proofErr w:type="spellStart"/>
      <w:r w:rsidR="006A6D4E" w:rsidRPr="0036584A">
        <w:rPr>
          <w:i/>
          <w:iCs/>
        </w:rPr>
        <w:t>VarMeasReselectionConfig</w:t>
      </w:r>
      <w:proofErr w:type="spellEnd"/>
      <w:r w:rsidR="006A6D4E" w:rsidRPr="0036584A">
        <w:t>;</w:t>
      </w:r>
    </w:p>
    <w:p w14:paraId="1C975126" w14:textId="77777777" w:rsidR="00D736C8" w:rsidRPr="0036584A" w:rsidRDefault="00D736C8" w:rsidP="00D736C8">
      <w:pPr>
        <w:pStyle w:val="B4"/>
      </w:pPr>
      <w:r w:rsidRPr="0036584A">
        <w:t>4&gt;</w:t>
      </w:r>
      <w:r w:rsidRPr="0036584A">
        <w:tab/>
        <w:t>else:</w:t>
      </w:r>
    </w:p>
    <w:p w14:paraId="7410D0A1" w14:textId="77777777" w:rsidR="00D736C8" w:rsidRPr="0036584A" w:rsidRDefault="00D736C8" w:rsidP="00D736C8">
      <w:pPr>
        <w:pStyle w:val="B5"/>
      </w:pPr>
      <w:r w:rsidRPr="0036584A">
        <w:t>5&gt;</w:t>
      </w:r>
      <w:r w:rsidRPr="0036584A">
        <w:tab/>
        <w:t>if the UE has NR cell reselection measurements results:</w:t>
      </w:r>
    </w:p>
    <w:p w14:paraId="4420A8AC" w14:textId="77777777" w:rsidR="00D736C8" w:rsidRPr="0036584A" w:rsidRDefault="00D736C8" w:rsidP="00D736C8">
      <w:pPr>
        <w:pStyle w:val="B6"/>
      </w:pPr>
      <w:r w:rsidRPr="0036584A">
        <w:t>6&gt;</w:t>
      </w:r>
      <w:r w:rsidRPr="0036584A">
        <w:tab/>
        <w:t xml:space="preserve">set the </w:t>
      </w:r>
      <w:proofErr w:type="spellStart"/>
      <w:r w:rsidRPr="0036584A">
        <w:rPr>
          <w:i/>
          <w:iCs/>
        </w:rPr>
        <w:t>measResultReselectionNR</w:t>
      </w:r>
      <w:proofErr w:type="spellEnd"/>
      <w:r w:rsidRPr="0036584A">
        <w:t xml:space="preserve"> in the </w:t>
      </w:r>
      <w:proofErr w:type="spellStart"/>
      <w:r w:rsidRPr="0036584A">
        <w:rPr>
          <w:i/>
          <w:iCs/>
        </w:rPr>
        <w:t>RRCResumeComplete</w:t>
      </w:r>
      <w:proofErr w:type="spellEnd"/>
      <w:r w:rsidRPr="0036584A">
        <w:t xml:space="preserve"> message to any available NR measurement results, if available;</w:t>
      </w:r>
    </w:p>
    <w:p w14:paraId="10336536" w14:textId="56F77329" w:rsidR="006A6D4E" w:rsidRPr="0036584A" w:rsidRDefault="00FE38D6" w:rsidP="002F0544">
      <w:pPr>
        <w:pStyle w:val="B2"/>
      </w:pPr>
      <w:r w:rsidRPr="0036584A">
        <w:t>2</w:t>
      </w:r>
      <w:r w:rsidR="006A6D4E" w:rsidRPr="0036584A">
        <w:t>&gt;</w:t>
      </w:r>
      <w:r w:rsidR="006A6D4E" w:rsidRPr="0036584A">
        <w:tab/>
        <w:t>else:</w:t>
      </w:r>
    </w:p>
    <w:p w14:paraId="5B6EC1E1" w14:textId="6E09C701" w:rsidR="009149EF" w:rsidRPr="0036584A" w:rsidRDefault="00FE38D6" w:rsidP="002F0544">
      <w:pPr>
        <w:pStyle w:val="B3"/>
      </w:pPr>
      <w:r w:rsidRPr="0036584A">
        <w:t>3</w:t>
      </w:r>
      <w:r w:rsidR="006A6D4E" w:rsidRPr="0036584A">
        <w:t>&gt;</w:t>
      </w:r>
      <w:r w:rsidR="006A6D4E" w:rsidRPr="0036584A">
        <w:tab/>
        <w:t xml:space="preserve">if the </w:t>
      </w:r>
      <w:r w:rsidR="006A6D4E" w:rsidRPr="0036584A">
        <w:rPr>
          <w:i/>
          <w:iCs/>
        </w:rPr>
        <w:t>SIB1</w:t>
      </w:r>
      <w:r w:rsidR="006A6D4E" w:rsidRPr="0036584A">
        <w:t xml:space="preserve"> contains </w:t>
      </w:r>
      <w:proofErr w:type="spellStart"/>
      <w:r w:rsidR="006A6D4E" w:rsidRPr="0036584A">
        <w:rPr>
          <w:i/>
          <w:iCs/>
        </w:rPr>
        <w:t>reselectionMeasurementsNR</w:t>
      </w:r>
      <w:proofErr w:type="spellEnd"/>
      <w:r w:rsidR="009149EF" w:rsidRPr="0036584A">
        <w:rPr>
          <w:iCs/>
        </w:rPr>
        <w:t>:</w:t>
      </w:r>
    </w:p>
    <w:p w14:paraId="42FC3931" w14:textId="08246CC6" w:rsidR="009149EF" w:rsidRPr="0036584A" w:rsidRDefault="00FE38D6" w:rsidP="002F0544">
      <w:pPr>
        <w:pStyle w:val="B4"/>
        <w:rPr>
          <w:i/>
          <w:iCs/>
        </w:rPr>
      </w:pPr>
      <w:r w:rsidRPr="0036584A">
        <w:rPr>
          <w:rStyle w:val="af1"/>
          <w:iCs/>
          <w:sz w:val="20"/>
          <w:szCs w:val="20"/>
        </w:rPr>
        <w:t>4</w:t>
      </w:r>
      <w:r w:rsidR="009149EF" w:rsidRPr="0036584A">
        <w:rPr>
          <w:rStyle w:val="af1"/>
          <w:iCs/>
          <w:sz w:val="20"/>
          <w:szCs w:val="20"/>
        </w:rPr>
        <w:t>&gt;</w:t>
      </w:r>
      <w:r w:rsidR="009149EF" w:rsidRPr="0036584A">
        <w:rPr>
          <w:rStyle w:val="af1"/>
          <w:iCs/>
          <w:sz w:val="20"/>
          <w:szCs w:val="20"/>
        </w:rPr>
        <w:tab/>
        <w:t xml:space="preserve">if </w:t>
      </w:r>
      <w:proofErr w:type="spellStart"/>
      <w:r w:rsidR="009149EF" w:rsidRPr="0036584A">
        <w:rPr>
          <w:rStyle w:val="af1"/>
          <w:i/>
          <w:sz w:val="20"/>
          <w:szCs w:val="20"/>
        </w:rPr>
        <w:t>measReselectionCarrierListNR</w:t>
      </w:r>
      <w:proofErr w:type="spellEnd"/>
      <w:r w:rsidR="009149EF" w:rsidRPr="0036584A">
        <w:rPr>
          <w:rStyle w:val="af1"/>
          <w:iCs/>
          <w:sz w:val="20"/>
          <w:szCs w:val="20"/>
        </w:rPr>
        <w:t xml:space="preserve"> is present in </w:t>
      </w:r>
      <w:proofErr w:type="spellStart"/>
      <w:r w:rsidR="009149EF" w:rsidRPr="0036584A">
        <w:rPr>
          <w:rStyle w:val="af1"/>
          <w:i/>
          <w:sz w:val="20"/>
          <w:szCs w:val="20"/>
        </w:rPr>
        <w:t>VarMeasReselectionConfig</w:t>
      </w:r>
      <w:proofErr w:type="spellEnd"/>
      <w:r w:rsidR="006A6D4E" w:rsidRPr="0036584A" w:rsidDel="00083245">
        <w:rPr>
          <w:rStyle w:val="af1"/>
          <w:i/>
          <w:sz w:val="20"/>
          <w:szCs w:val="20"/>
        </w:rPr>
        <w:t xml:space="preserve"> </w:t>
      </w:r>
      <w:r w:rsidR="006A6D4E" w:rsidRPr="0036584A">
        <w:t xml:space="preserve">and the UE has NR reselection measurements available for any frequency listed in </w:t>
      </w:r>
      <w:proofErr w:type="spellStart"/>
      <w:r w:rsidR="006A6D4E" w:rsidRPr="0036584A">
        <w:rPr>
          <w:i/>
          <w:iCs/>
        </w:rPr>
        <w:t>measReselectionCarrierListNR</w:t>
      </w:r>
      <w:proofErr w:type="spellEnd"/>
      <w:r w:rsidR="006A6D4E" w:rsidRPr="0036584A">
        <w:rPr>
          <w:i/>
          <w:iCs/>
        </w:rPr>
        <w:t xml:space="preserve"> </w:t>
      </w:r>
      <w:r w:rsidR="006A6D4E" w:rsidRPr="0036584A">
        <w:t xml:space="preserve">in </w:t>
      </w:r>
      <w:proofErr w:type="spellStart"/>
      <w:r w:rsidR="006A6D4E" w:rsidRPr="0036584A">
        <w:rPr>
          <w:i/>
          <w:iCs/>
        </w:rPr>
        <w:t>VarMeasReselectionConfig</w:t>
      </w:r>
      <w:proofErr w:type="spellEnd"/>
      <w:r w:rsidR="009149EF" w:rsidRPr="0036584A">
        <w:t>; or</w:t>
      </w:r>
    </w:p>
    <w:p w14:paraId="1EBE8250" w14:textId="786DA1B2" w:rsidR="006A6D4E" w:rsidRPr="0036584A" w:rsidRDefault="00FE38D6" w:rsidP="002F0544">
      <w:pPr>
        <w:pStyle w:val="B4"/>
      </w:pPr>
      <w:r w:rsidRPr="0036584A">
        <w:t>4</w:t>
      </w:r>
      <w:r w:rsidR="009149EF" w:rsidRPr="0036584A">
        <w:t>&gt;</w:t>
      </w:r>
      <w:r w:rsidR="009149EF" w:rsidRPr="0036584A">
        <w:tab/>
        <w:t xml:space="preserve">if </w:t>
      </w:r>
      <w:proofErr w:type="spellStart"/>
      <w:r w:rsidR="009149EF" w:rsidRPr="0036584A">
        <w:rPr>
          <w:i/>
          <w:iCs/>
        </w:rPr>
        <w:t>measReselectionCarrierListNR</w:t>
      </w:r>
      <w:proofErr w:type="spellEnd"/>
      <w:r w:rsidR="009149EF" w:rsidRPr="0036584A">
        <w:t xml:space="preserve"> is not present in </w:t>
      </w:r>
      <w:proofErr w:type="spellStart"/>
      <w:r w:rsidR="009149EF" w:rsidRPr="0036584A">
        <w:rPr>
          <w:i/>
          <w:iCs/>
        </w:rPr>
        <w:t>VarMeasReselectionConfig</w:t>
      </w:r>
      <w:proofErr w:type="spellEnd"/>
      <w:r w:rsidR="009149EF" w:rsidRPr="0036584A">
        <w:t xml:space="preserve"> and if the UE has NR reselection measurements available</w:t>
      </w:r>
      <w:r w:rsidR="00A53099" w:rsidRPr="0036584A">
        <w:t>:</w:t>
      </w:r>
    </w:p>
    <w:p w14:paraId="0D9A0BA9" w14:textId="20E12B98" w:rsidR="006A6D4E" w:rsidRPr="0036584A" w:rsidRDefault="00FE38D6" w:rsidP="002F0544">
      <w:pPr>
        <w:pStyle w:val="B5"/>
      </w:pPr>
      <w:r w:rsidRPr="0036584A">
        <w:t>5</w:t>
      </w:r>
      <w:r w:rsidR="006A6D4E" w:rsidRPr="0036584A">
        <w:t>&gt;</w:t>
      </w:r>
      <w:r w:rsidR="006A6D4E" w:rsidRPr="0036584A">
        <w:tab/>
        <w:t xml:space="preserve">include the </w:t>
      </w:r>
      <w:proofErr w:type="spellStart"/>
      <w:r w:rsidR="006A6D4E" w:rsidRPr="0036584A">
        <w:rPr>
          <w:i/>
          <w:iCs/>
        </w:rPr>
        <w:t>reselectionMeasAvailable</w:t>
      </w:r>
      <w:proofErr w:type="spellEnd"/>
      <w:r w:rsidR="006A6D4E" w:rsidRPr="0036584A">
        <w:t>;</w:t>
      </w:r>
    </w:p>
    <w:p w14:paraId="4BE52B2A" w14:textId="51245F53" w:rsidR="00394471" w:rsidRPr="0036584A" w:rsidRDefault="00394471" w:rsidP="00394471">
      <w:pPr>
        <w:pStyle w:val="B2"/>
      </w:pPr>
      <w:r w:rsidRPr="0036584A">
        <w:t>2&gt;</w:t>
      </w:r>
      <w:r w:rsidRPr="0036584A">
        <w:tab/>
        <w:t xml:space="preserve">if the </w:t>
      </w:r>
      <w:proofErr w:type="spellStart"/>
      <w:r w:rsidRPr="0036584A">
        <w:rPr>
          <w:i/>
        </w:rPr>
        <w:t>RRCResume</w:t>
      </w:r>
      <w:proofErr w:type="spellEnd"/>
      <w:r w:rsidRPr="0036584A">
        <w:t xml:space="preserve"> message includes </w:t>
      </w:r>
      <w:proofErr w:type="spellStart"/>
      <w:r w:rsidRPr="0036584A">
        <w:rPr>
          <w:i/>
          <w:iCs/>
        </w:rPr>
        <w:t>mrdc-SecondaryCellGroup</w:t>
      </w:r>
      <w:proofErr w:type="spellEnd"/>
      <w:r w:rsidRPr="0036584A">
        <w:t xml:space="preserve"> set to </w:t>
      </w:r>
      <w:proofErr w:type="spellStart"/>
      <w:r w:rsidRPr="0036584A">
        <w:rPr>
          <w:i/>
        </w:rPr>
        <w:t>eutra</w:t>
      </w:r>
      <w:proofErr w:type="spellEnd"/>
      <w:r w:rsidRPr="0036584A">
        <w:rPr>
          <w:i/>
        </w:rPr>
        <w:t>-SCG</w:t>
      </w:r>
      <w:r w:rsidRPr="0036584A">
        <w:t>:</w:t>
      </w:r>
    </w:p>
    <w:p w14:paraId="31B5C047" w14:textId="77777777" w:rsidR="00394471" w:rsidRPr="0036584A" w:rsidRDefault="00394471" w:rsidP="00394471">
      <w:pPr>
        <w:pStyle w:val="B3"/>
      </w:pPr>
      <w:r w:rsidRPr="0036584A">
        <w:t>3&gt;</w:t>
      </w:r>
      <w:r w:rsidRPr="0036584A">
        <w:tab/>
        <w:t xml:space="preserve">include in the </w:t>
      </w:r>
      <w:proofErr w:type="spellStart"/>
      <w:r w:rsidRPr="0036584A">
        <w:rPr>
          <w:i/>
        </w:rPr>
        <w:t>eutra</w:t>
      </w:r>
      <w:proofErr w:type="spellEnd"/>
      <w:r w:rsidRPr="0036584A">
        <w:rPr>
          <w:i/>
        </w:rPr>
        <w:t>-SCG-Response</w:t>
      </w:r>
      <w:r w:rsidRPr="0036584A">
        <w:t xml:space="preserve"> the E-UTRA </w:t>
      </w:r>
      <w:proofErr w:type="spellStart"/>
      <w:r w:rsidRPr="0036584A">
        <w:rPr>
          <w:i/>
          <w:iCs/>
        </w:rPr>
        <w:t>RRCConnectionReconfigurationComplete</w:t>
      </w:r>
      <w:proofErr w:type="spellEnd"/>
      <w:r w:rsidRPr="0036584A">
        <w:t xml:space="preserve"> message in accordance with TS 36.331 [10] clause 5.3.5.3;</w:t>
      </w:r>
    </w:p>
    <w:p w14:paraId="249E2B5A" w14:textId="5ADCF3C6" w:rsidR="00394471" w:rsidRPr="0036584A" w:rsidRDefault="00394471" w:rsidP="00394471">
      <w:pPr>
        <w:pStyle w:val="B2"/>
      </w:pPr>
      <w:r w:rsidRPr="0036584A">
        <w:t>2&gt;</w:t>
      </w:r>
      <w:r w:rsidRPr="0036584A">
        <w:tab/>
        <w:t xml:space="preserve">if the </w:t>
      </w:r>
      <w:proofErr w:type="spellStart"/>
      <w:r w:rsidRPr="0036584A">
        <w:rPr>
          <w:i/>
        </w:rPr>
        <w:t>RRCResume</w:t>
      </w:r>
      <w:proofErr w:type="spellEnd"/>
      <w:r w:rsidRPr="0036584A">
        <w:t xml:space="preserve"> message includes </w:t>
      </w:r>
      <w:proofErr w:type="spellStart"/>
      <w:r w:rsidRPr="0036584A">
        <w:rPr>
          <w:i/>
          <w:iCs/>
        </w:rPr>
        <w:t>mrdc-SecondaryCellGroup</w:t>
      </w:r>
      <w:proofErr w:type="spellEnd"/>
      <w:r w:rsidRPr="0036584A">
        <w:t xml:space="preserve"> set to </w:t>
      </w:r>
      <w:r w:rsidRPr="0036584A">
        <w:rPr>
          <w:i/>
        </w:rPr>
        <w:t>nr-SCG</w:t>
      </w:r>
      <w:r w:rsidRPr="0036584A">
        <w:t>:</w:t>
      </w:r>
    </w:p>
    <w:p w14:paraId="62F1E114" w14:textId="77777777" w:rsidR="00394471" w:rsidRPr="0036584A" w:rsidRDefault="00394471" w:rsidP="00394471">
      <w:pPr>
        <w:pStyle w:val="B3"/>
      </w:pPr>
      <w:r w:rsidRPr="0036584A">
        <w:t>3&gt;</w:t>
      </w:r>
      <w:r w:rsidRPr="0036584A">
        <w:tab/>
        <w:t xml:space="preserve">include in the </w:t>
      </w:r>
      <w:r w:rsidRPr="0036584A">
        <w:rPr>
          <w:i/>
        </w:rPr>
        <w:t>nr-SCG-Response</w:t>
      </w:r>
      <w:r w:rsidRPr="0036584A">
        <w:t xml:space="preserve"> </w:t>
      </w:r>
      <w:r w:rsidRPr="0036584A">
        <w:rPr>
          <w:iCs/>
        </w:rPr>
        <w:t xml:space="preserve">the SCG </w:t>
      </w:r>
      <w:proofErr w:type="spellStart"/>
      <w:r w:rsidRPr="0036584A">
        <w:rPr>
          <w:i/>
        </w:rPr>
        <w:t>RRCReconfigurationComplete</w:t>
      </w:r>
      <w:proofErr w:type="spellEnd"/>
      <w:r w:rsidRPr="0036584A">
        <w:rPr>
          <w:iCs/>
        </w:rPr>
        <w:t xml:space="preserve"> message</w:t>
      </w:r>
      <w:r w:rsidRPr="0036584A">
        <w:t>;</w:t>
      </w:r>
    </w:p>
    <w:p w14:paraId="74549DBF" w14:textId="0E1CCC09" w:rsidR="00394471" w:rsidRPr="0036584A" w:rsidRDefault="00394471" w:rsidP="00394471">
      <w:pPr>
        <w:pStyle w:val="B2"/>
      </w:pPr>
      <w:r w:rsidRPr="0036584A">
        <w:t>2&gt;</w:t>
      </w:r>
      <w:r w:rsidRPr="0036584A">
        <w:tab/>
        <w:t>if the UE has logged measurements available for NR and if the RPLMN is included in</w:t>
      </w:r>
      <w:r w:rsidRPr="0036584A">
        <w:rPr>
          <w:i/>
        </w:rPr>
        <w:t xml:space="preserve"> </w:t>
      </w:r>
      <w:proofErr w:type="spellStart"/>
      <w:r w:rsidRPr="0036584A">
        <w:rPr>
          <w:i/>
          <w:iCs/>
        </w:rPr>
        <w:t>plmn-IdentityList</w:t>
      </w:r>
      <w:proofErr w:type="spellEnd"/>
      <w:r w:rsidRPr="0036584A">
        <w:t xml:space="preserve"> stored in </w:t>
      </w:r>
      <w:proofErr w:type="spellStart"/>
      <w:r w:rsidRPr="0036584A">
        <w:rPr>
          <w:i/>
          <w:iCs/>
        </w:rPr>
        <w:t>VarLogMeasReport</w:t>
      </w:r>
      <w:proofErr w:type="spellEnd"/>
      <w:r w:rsidR="007A51E1" w:rsidRPr="0036584A">
        <w:t>; or</w:t>
      </w:r>
    </w:p>
    <w:p w14:paraId="2F8ABAE2" w14:textId="1F31AFA7" w:rsidR="007A51E1" w:rsidRPr="0036584A" w:rsidRDefault="007A51E1" w:rsidP="007A51E1">
      <w:pPr>
        <w:pStyle w:val="B2"/>
      </w:pPr>
      <w:r w:rsidRPr="0036584A">
        <w:rPr>
          <w:rFonts w:eastAsia="宋体"/>
        </w:rPr>
        <w:t>2&gt;</w:t>
      </w:r>
      <w:r w:rsidRPr="0036584A">
        <w:rPr>
          <w:rFonts w:eastAsia="宋体"/>
        </w:rPr>
        <w:tab/>
        <w:t>if the UE has logged measurements available for NR and if the current registered SNPN</w:t>
      </w:r>
      <w:r w:rsidR="007167F6" w:rsidRPr="0036584A">
        <w:rPr>
          <w:rFonts w:eastAsia="宋体"/>
        </w:rPr>
        <w:t xml:space="preserve"> identity</w:t>
      </w:r>
      <w:r w:rsidRPr="0036584A">
        <w:rPr>
          <w:rFonts w:eastAsia="宋体"/>
        </w:rPr>
        <w:t xml:space="preserve"> is included in </w:t>
      </w:r>
      <w:proofErr w:type="spellStart"/>
      <w:r w:rsidRPr="0036584A">
        <w:rPr>
          <w:rFonts w:eastAsia="宋体"/>
          <w:i/>
        </w:rPr>
        <w:t>snpn</w:t>
      </w:r>
      <w:proofErr w:type="spellEnd"/>
      <w:r w:rsidRPr="0036584A">
        <w:rPr>
          <w:rFonts w:eastAsia="宋体"/>
          <w:i/>
        </w:rPr>
        <w:t>-</w:t>
      </w:r>
      <w:proofErr w:type="spellStart"/>
      <w:r w:rsidRPr="0036584A">
        <w:rPr>
          <w:rFonts w:eastAsia="宋体"/>
          <w:i/>
        </w:rPr>
        <w:t>ConfigID</w:t>
      </w:r>
      <w:proofErr w:type="spellEnd"/>
      <w:r w:rsidR="00367F74" w:rsidRPr="0036584A">
        <w:rPr>
          <w:rFonts w:eastAsia="宋体"/>
          <w:i/>
        </w:rPr>
        <w:t>-</w:t>
      </w:r>
      <w:r w:rsidRPr="0036584A">
        <w:rPr>
          <w:rFonts w:eastAsia="宋体"/>
          <w:i/>
        </w:rPr>
        <w:t>List</w:t>
      </w:r>
      <w:r w:rsidRPr="0036584A">
        <w:rPr>
          <w:rFonts w:eastAsia="宋体"/>
        </w:rPr>
        <w:t xml:space="preserve"> stored in </w:t>
      </w:r>
      <w:proofErr w:type="spellStart"/>
      <w:r w:rsidRPr="0036584A">
        <w:rPr>
          <w:i/>
          <w:iCs/>
        </w:rPr>
        <w:t>VarLogMeasReport</w:t>
      </w:r>
      <w:proofErr w:type="spellEnd"/>
      <w:r w:rsidRPr="0036584A">
        <w:rPr>
          <w:rFonts w:eastAsia="宋体"/>
        </w:rPr>
        <w:t>:</w:t>
      </w:r>
    </w:p>
    <w:p w14:paraId="6D348E49" w14:textId="77777777" w:rsidR="00394471" w:rsidRPr="0036584A" w:rsidRDefault="00394471" w:rsidP="00394471">
      <w:pPr>
        <w:pStyle w:val="B3"/>
      </w:pPr>
      <w:r w:rsidRPr="0036584A">
        <w:t>3&gt;</w:t>
      </w:r>
      <w:r w:rsidRPr="0036584A">
        <w:tab/>
        <w:t xml:space="preserve">include the </w:t>
      </w:r>
      <w:proofErr w:type="spellStart"/>
      <w:r w:rsidRPr="0036584A">
        <w:rPr>
          <w:i/>
          <w:iCs/>
        </w:rPr>
        <w:t>logMeas</w:t>
      </w:r>
      <w:r w:rsidRPr="0036584A">
        <w:rPr>
          <w:rFonts w:eastAsia="宋体"/>
          <w:i/>
        </w:rPr>
        <w:t>Available</w:t>
      </w:r>
      <w:proofErr w:type="spellEnd"/>
      <w:r w:rsidRPr="0036584A">
        <w:rPr>
          <w:rFonts w:eastAsia="宋体"/>
          <w:i/>
        </w:rPr>
        <w:t xml:space="preserve"> </w:t>
      </w:r>
      <w:r w:rsidRPr="0036584A">
        <w:rPr>
          <w:rFonts w:eastAsia="宋体"/>
          <w:iCs/>
        </w:rPr>
        <w:t xml:space="preserve">in the </w:t>
      </w:r>
      <w:proofErr w:type="spellStart"/>
      <w:r w:rsidRPr="0036584A">
        <w:rPr>
          <w:i/>
        </w:rPr>
        <w:t>RRCResumeComplete</w:t>
      </w:r>
      <w:proofErr w:type="spellEnd"/>
      <w:r w:rsidRPr="0036584A">
        <w:t xml:space="preserve"> message</w:t>
      </w:r>
      <w:r w:rsidRPr="0036584A">
        <w:rPr>
          <w:rFonts w:eastAsia="宋体"/>
          <w:i/>
        </w:rPr>
        <w:t>;</w:t>
      </w:r>
    </w:p>
    <w:p w14:paraId="144387EC" w14:textId="3CC08DB6" w:rsidR="00394471" w:rsidRPr="0036584A" w:rsidRDefault="00424C1A" w:rsidP="00255542">
      <w:pPr>
        <w:pStyle w:val="B3"/>
      </w:pPr>
      <w:r w:rsidRPr="0036584A">
        <w:lastRenderedPageBreak/>
        <w:t>3</w:t>
      </w:r>
      <w:r w:rsidR="00394471" w:rsidRPr="0036584A">
        <w:t>&gt;</w:t>
      </w:r>
      <w:r w:rsidR="00394471" w:rsidRPr="0036584A">
        <w:tab/>
        <w:t xml:space="preserve">if Bluetooth </w:t>
      </w:r>
      <w:r w:rsidRPr="0036584A">
        <w:t>measurement results are included in the logged measurements the UE has available for NR</w:t>
      </w:r>
      <w:r w:rsidR="00394471" w:rsidRPr="0036584A">
        <w:t>:</w:t>
      </w:r>
    </w:p>
    <w:p w14:paraId="7DC236E2" w14:textId="36409044" w:rsidR="00394471" w:rsidRPr="0036584A" w:rsidRDefault="00424C1A" w:rsidP="00255542">
      <w:pPr>
        <w:pStyle w:val="B4"/>
      </w:pPr>
      <w:r w:rsidRPr="0036584A">
        <w:t>4</w:t>
      </w:r>
      <w:r w:rsidR="00394471" w:rsidRPr="0036584A">
        <w:t>&gt;</w:t>
      </w:r>
      <w:r w:rsidR="00394471" w:rsidRPr="0036584A">
        <w:tab/>
        <w:t>include the</w:t>
      </w:r>
      <w:r w:rsidR="00394471" w:rsidRPr="0036584A">
        <w:rPr>
          <w:i/>
          <w:iCs/>
        </w:rPr>
        <w:t xml:space="preserve"> </w:t>
      </w:r>
      <w:proofErr w:type="spellStart"/>
      <w:r w:rsidR="00394471" w:rsidRPr="0036584A">
        <w:rPr>
          <w:i/>
          <w:iCs/>
        </w:rPr>
        <w:t>logMeasAvailableBT</w:t>
      </w:r>
      <w:proofErr w:type="spellEnd"/>
      <w:r w:rsidR="00394471" w:rsidRPr="0036584A">
        <w:rPr>
          <w:rFonts w:eastAsia="宋体"/>
        </w:rPr>
        <w:t xml:space="preserve"> </w:t>
      </w:r>
      <w:r w:rsidR="00394471" w:rsidRPr="0036584A">
        <w:rPr>
          <w:rFonts w:eastAsia="宋体"/>
          <w:iCs/>
        </w:rPr>
        <w:t xml:space="preserve">in the </w:t>
      </w:r>
      <w:proofErr w:type="spellStart"/>
      <w:r w:rsidR="00394471" w:rsidRPr="0036584A">
        <w:rPr>
          <w:i/>
          <w:iCs/>
        </w:rPr>
        <w:t>RRCResumeComplete</w:t>
      </w:r>
      <w:proofErr w:type="spellEnd"/>
      <w:r w:rsidR="00394471" w:rsidRPr="0036584A">
        <w:t xml:space="preserve"> message;</w:t>
      </w:r>
    </w:p>
    <w:p w14:paraId="1EC06740" w14:textId="1126EEF0" w:rsidR="00394471" w:rsidRPr="0036584A" w:rsidRDefault="00424C1A" w:rsidP="00255542">
      <w:pPr>
        <w:pStyle w:val="B3"/>
      </w:pPr>
      <w:r w:rsidRPr="0036584A">
        <w:t>3</w:t>
      </w:r>
      <w:r w:rsidR="00394471" w:rsidRPr="0036584A">
        <w:t>&gt;</w:t>
      </w:r>
      <w:r w:rsidR="00394471" w:rsidRPr="0036584A">
        <w:tab/>
        <w:t xml:space="preserve">if WLAN </w:t>
      </w:r>
      <w:r w:rsidRPr="0036584A">
        <w:t>measurement results are included in the logged measurements the UE has available for NR</w:t>
      </w:r>
      <w:r w:rsidR="00394471" w:rsidRPr="0036584A">
        <w:t>:</w:t>
      </w:r>
    </w:p>
    <w:p w14:paraId="5645D27F" w14:textId="5126E60C" w:rsidR="00394471" w:rsidRPr="0036584A" w:rsidRDefault="00424C1A" w:rsidP="00255542">
      <w:pPr>
        <w:pStyle w:val="B4"/>
      </w:pPr>
      <w:r w:rsidRPr="0036584A">
        <w:t>4</w:t>
      </w:r>
      <w:r w:rsidR="00394471" w:rsidRPr="0036584A">
        <w:t>&gt;</w:t>
      </w:r>
      <w:r w:rsidR="00394471" w:rsidRPr="0036584A">
        <w:tab/>
        <w:t xml:space="preserve">include the </w:t>
      </w:r>
      <w:proofErr w:type="spellStart"/>
      <w:r w:rsidR="00394471" w:rsidRPr="0036584A">
        <w:rPr>
          <w:i/>
        </w:rPr>
        <w:t>logMeasAvailableWLAN</w:t>
      </w:r>
      <w:proofErr w:type="spellEnd"/>
      <w:r w:rsidR="00394471" w:rsidRPr="0036584A">
        <w:rPr>
          <w:rFonts w:eastAsia="宋体"/>
        </w:rPr>
        <w:t xml:space="preserve"> </w:t>
      </w:r>
      <w:r w:rsidR="00394471" w:rsidRPr="0036584A">
        <w:rPr>
          <w:rFonts w:eastAsia="宋体"/>
          <w:iCs/>
        </w:rPr>
        <w:t xml:space="preserve">in the </w:t>
      </w:r>
      <w:proofErr w:type="spellStart"/>
      <w:r w:rsidR="00394471" w:rsidRPr="0036584A">
        <w:rPr>
          <w:i/>
          <w:iCs/>
        </w:rPr>
        <w:t>RRCResumeComplete</w:t>
      </w:r>
      <w:proofErr w:type="spellEnd"/>
      <w:r w:rsidR="00394471" w:rsidRPr="0036584A">
        <w:t xml:space="preserve"> message;</w:t>
      </w:r>
    </w:p>
    <w:p w14:paraId="1B80392A" w14:textId="01CC36D6" w:rsidR="00800E9E" w:rsidRPr="0036584A" w:rsidRDefault="00800E9E" w:rsidP="00800E9E">
      <w:pPr>
        <w:pStyle w:val="B2"/>
      </w:pPr>
      <w:r w:rsidRPr="0036584A">
        <w:t>2&gt;</w:t>
      </w:r>
      <w:r w:rsidRPr="0036584A">
        <w:tab/>
      </w:r>
      <w:r w:rsidRPr="0036584A">
        <w:rPr>
          <w:rFonts w:eastAsia="等线"/>
        </w:rPr>
        <w:t xml:space="preserve">if the </w:t>
      </w:r>
      <w:proofErr w:type="spellStart"/>
      <w:r w:rsidRPr="0036584A">
        <w:rPr>
          <w:rFonts w:eastAsia="等线"/>
          <w:i/>
        </w:rPr>
        <w:t>sigLoggedMeasType</w:t>
      </w:r>
      <w:proofErr w:type="spellEnd"/>
      <w:r w:rsidRPr="0036584A">
        <w:rPr>
          <w:rFonts w:eastAsia="等线"/>
        </w:rPr>
        <w:t xml:space="preserve"> in </w:t>
      </w:r>
      <w:proofErr w:type="spellStart"/>
      <w:r w:rsidRPr="0036584A">
        <w:rPr>
          <w:rFonts w:eastAsia="等线"/>
          <w:i/>
        </w:rPr>
        <w:t>VarLogMeasReport</w:t>
      </w:r>
      <w:proofErr w:type="spellEnd"/>
      <w:r w:rsidRPr="0036584A">
        <w:rPr>
          <w:rFonts w:eastAsia="等线"/>
        </w:rPr>
        <w:t xml:space="preserve"> is included</w:t>
      </w:r>
      <w:r w:rsidR="007A51E1" w:rsidRPr="0036584A">
        <w:rPr>
          <w:rFonts w:eastAsia="等线"/>
        </w:rPr>
        <w:t>; or</w:t>
      </w:r>
    </w:p>
    <w:p w14:paraId="408981B6" w14:textId="677FE6DC" w:rsidR="007A51E1" w:rsidRPr="0036584A" w:rsidRDefault="007A51E1" w:rsidP="007A51E1">
      <w:pPr>
        <w:pStyle w:val="B2"/>
        <w:rPr>
          <w:rFonts w:eastAsiaTheme="minorEastAsia"/>
        </w:rPr>
      </w:pPr>
      <w:r w:rsidRPr="0036584A">
        <w:t>2&gt;</w:t>
      </w:r>
      <w:r w:rsidRPr="0036584A">
        <w:tab/>
      </w:r>
      <w:r w:rsidRPr="0036584A">
        <w:rPr>
          <w:rFonts w:eastAsia="等线"/>
        </w:rPr>
        <w:t xml:space="preserve">if </w:t>
      </w:r>
      <w:r w:rsidRPr="0036584A">
        <w:t xml:space="preserve">the UE </w:t>
      </w:r>
      <w:r w:rsidR="007167F6" w:rsidRPr="0036584A">
        <w:rPr>
          <w:rFonts w:eastAsia="等线"/>
        </w:rPr>
        <w:t>supports the override protection of the</w:t>
      </w:r>
      <w:r w:rsidRPr="0036584A">
        <w:t xml:space="preserve"> signalling based logged MDT for inter-RAT (</w:t>
      </w:r>
      <w:proofErr w:type="gramStart"/>
      <w:r w:rsidRPr="0036584A">
        <w:t>i.e.</w:t>
      </w:r>
      <w:proofErr w:type="gramEnd"/>
      <w:r w:rsidRPr="0036584A">
        <w:t xml:space="preserve"> LTE to NR), and </w:t>
      </w:r>
      <w:r w:rsidRPr="0036584A">
        <w:rPr>
          <w:rFonts w:eastAsia="等线"/>
        </w:rPr>
        <w:t xml:space="preserve">if the </w:t>
      </w:r>
      <w:proofErr w:type="spellStart"/>
      <w:r w:rsidRPr="0036584A">
        <w:rPr>
          <w:rFonts w:eastAsia="等线"/>
          <w:i/>
        </w:rPr>
        <w:t>sigLoggedMeasType</w:t>
      </w:r>
      <w:proofErr w:type="spellEnd"/>
      <w:r w:rsidRPr="0036584A">
        <w:rPr>
          <w:rFonts w:eastAsia="等线"/>
        </w:rPr>
        <w:t xml:space="preserve"> in </w:t>
      </w:r>
      <w:proofErr w:type="spellStart"/>
      <w:r w:rsidRPr="0036584A">
        <w:rPr>
          <w:rFonts w:eastAsia="等线"/>
          <w:i/>
        </w:rPr>
        <w:t>VarLogMeasReport</w:t>
      </w:r>
      <w:proofErr w:type="spellEnd"/>
      <w:r w:rsidRPr="0036584A">
        <w:rPr>
          <w:rFonts w:eastAsia="等线"/>
        </w:rPr>
        <w:t xml:space="preserve"> </w:t>
      </w:r>
      <w:r w:rsidRPr="0036584A">
        <w:t xml:space="preserve">of TS 36.331 [10] </w:t>
      </w:r>
      <w:r w:rsidRPr="0036584A">
        <w:rPr>
          <w:rFonts w:eastAsia="等线"/>
        </w:rPr>
        <w:t>is included:</w:t>
      </w:r>
    </w:p>
    <w:p w14:paraId="211DBD8D" w14:textId="54773C74" w:rsidR="00800E9E" w:rsidRPr="0036584A" w:rsidRDefault="00800E9E" w:rsidP="00800E9E">
      <w:pPr>
        <w:pStyle w:val="B3"/>
        <w:rPr>
          <w:rFonts w:eastAsia="等线"/>
        </w:rPr>
      </w:pPr>
      <w:r w:rsidRPr="0036584A">
        <w:rPr>
          <w:rFonts w:eastAsia="等线"/>
        </w:rPr>
        <w:t>3&gt;</w:t>
      </w:r>
      <w:r w:rsidRPr="0036584A">
        <w:rPr>
          <w:rFonts w:eastAsia="等线"/>
        </w:rPr>
        <w:tab/>
        <w:t>if T330 timer is running</w:t>
      </w:r>
      <w:r w:rsidR="00573C01" w:rsidRPr="0036584A">
        <w:rPr>
          <w:rFonts w:eastAsia="等线"/>
        </w:rPr>
        <w:t xml:space="preserve"> </w:t>
      </w:r>
      <w:r w:rsidR="007A51E1" w:rsidRPr="0036584A">
        <w:rPr>
          <w:rFonts w:eastAsia="等线"/>
        </w:rPr>
        <w:t>(associated to</w:t>
      </w:r>
      <w:r w:rsidR="00573C01" w:rsidRPr="0036584A">
        <w:rPr>
          <w:rFonts w:eastAsia="等线"/>
        </w:rPr>
        <w:t xml:space="preserve"> the logged measurement configuration for NR</w:t>
      </w:r>
      <w:r w:rsidR="007A51E1" w:rsidRPr="0036584A">
        <w:rPr>
          <w:rFonts w:eastAsia="等线"/>
        </w:rPr>
        <w:t xml:space="preserve"> or for LTE)</w:t>
      </w:r>
      <w:r w:rsidRPr="0036584A">
        <w:rPr>
          <w:rFonts w:eastAsia="等线"/>
        </w:rPr>
        <w:t>:</w:t>
      </w:r>
    </w:p>
    <w:p w14:paraId="0CFD9408" w14:textId="302B3F89" w:rsidR="00800E9E" w:rsidRPr="0036584A" w:rsidRDefault="00800E9E" w:rsidP="00800E9E">
      <w:pPr>
        <w:pStyle w:val="B4"/>
        <w:rPr>
          <w:rFonts w:eastAsia="等线"/>
        </w:rPr>
      </w:pPr>
      <w:r w:rsidRPr="0036584A">
        <w:rPr>
          <w:rFonts w:eastAsia="等线"/>
        </w:rPr>
        <w:t>4&gt;</w:t>
      </w:r>
      <w:r w:rsidRPr="0036584A">
        <w:rPr>
          <w:rFonts w:eastAsia="等线"/>
        </w:rPr>
        <w:tab/>
        <w:t xml:space="preserve">set </w:t>
      </w:r>
      <w:proofErr w:type="spellStart"/>
      <w:r w:rsidRPr="0036584A">
        <w:rPr>
          <w:rFonts w:eastAsia="等线"/>
          <w:i/>
        </w:rPr>
        <w:t>sigLogMeasConfigAvailable</w:t>
      </w:r>
      <w:proofErr w:type="spellEnd"/>
      <w:r w:rsidRPr="0036584A">
        <w:rPr>
          <w:rFonts w:eastAsia="等线"/>
        </w:rPr>
        <w:t xml:space="preserve"> to </w:t>
      </w:r>
      <w:r w:rsidRPr="0036584A">
        <w:rPr>
          <w:rFonts w:eastAsia="等线"/>
          <w:i/>
        </w:rPr>
        <w:t>true</w:t>
      </w:r>
      <w:r w:rsidRPr="0036584A">
        <w:rPr>
          <w:rFonts w:eastAsia="等线"/>
        </w:rPr>
        <w:t xml:space="preserve"> in the</w:t>
      </w:r>
      <w:r w:rsidRPr="0036584A">
        <w:rPr>
          <w:i/>
          <w:iCs/>
        </w:rPr>
        <w:t xml:space="preserve"> </w:t>
      </w:r>
      <w:proofErr w:type="spellStart"/>
      <w:r w:rsidRPr="0036584A">
        <w:rPr>
          <w:i/>
          <w:iCs/>
        </w:rPr>
        <w:t>RRCResumeComplete</w:t>
      </w:r>
      <w:proofErr w:type="spellEnd"/>
      <w:r w:rsidRPr="0036584A">
        <w:t xml:space="preserve"> message</w:t>
      </w:r>
      <w:r w:rsidRPr="0036584A">
        <w:rPr>
          <w:rFonts w:eastAsia="等线"/>
        </w:rPr>
        <w:t>;</w:t>
      </w:r>
    </w:p>
    <w:p w14:paraId="7724A728" w14:textId="4017B21A" w:rsidR="00800E9E" w:rsidRPr="0036584A" w:rsidRDefault="00800E9E" w:rsidP="00800E9E">
      <w:pPr>
        <w:pStyle w:val="B3"/>
        <w:rPr>
          <w:rFonts w:eastAsia="等线"/>
        </w:rPr>
      </w:pPr>
      <w:r w:rsidRPr="0036584A">
        <w:rPr>
          <w:rFonts w:eastAsia="等线"/>
        </w:rPr>
        <w:t>3&gt;</w:t>
      </w:r>
      <w:r w:rsidRPr="0036584A">
        <w:rPr>
          <w:rFonts w:eastAsia="等线"/>
        </w:rPr>
        <w:tab/>
        <w:t>else:</w:t>
      </w:r>
    </w:p>
    <w:p w14:paraId="542DA8D5" w14:textId="209FAB96" w:rsidR="00800E9E" w:rsidRPr="0036584A" w:rsidRDefault="00800E9E" w:rsidP="00800E9E">
      <w:pPr>
        <w:pStyle w:val="B4"/>
      </w:pPr>
      <w:r w:rsidRPr="0036584A">
        <w:t>4&gt;</w:t>
      </w:r>
      <w:r w:rsidRPr="0036584A">
        <w:tab/>
        <w:t>if the UE has logged measurements</w:t>
      </w:r>
      <w:r w:rsidR="007167F6" w:rsidRPr="0036584A">
        <w:t xml:space="preserve"> in </w:t>
      </w:r>
      <w:proofErr w:type="spellStart"/>
      <w:r w:rsidR="007167F6" w:rsidRPr="0036584A">
        <w:rPr>
          <w:i/>
          <w:iCs/>
        </w:rPr>
        <w:t>VarLogMeasReport</w:t>
      </w:r>
      <w:proofErr w:type="spellEnd"/>
      <w:r w:rsidR="007167F6" w:rsidRPr="0036584A">
        <w:t xml:space="preserve"> or in </w:t>
      </w:r>
      <w:proofErr w:type="spellStart"/>
      <w:r w:rsidR="007167F6" w:rsidRPr="0036584A">
        <w:rPr>
          <w:i/>
          <w:iCs/>
        </w:rPr>
        <w:t>VarLogMeasReport</w:t>
      </w:r>
      <w:proofErr w:type="spellEnd"/>
      <w:r w:rsidR="007167F6" w:rsidRPr="0036584A">
        <w:t xml:space="preserve"> of TS 36.331 [10]</w:t>
      </w:r>
      <w:r w:rsidRPr="0036584A">
        <w:t>:</w:t>
      </w:r>
    </w:p>
    <w:p w14:paraId="5C544E32" w14:textId="0D37BF15" w:rsidR="00800E9E" w:rsidRPr="0036584A" w:rsidRDefault="00800E9E" w:rsidP="000830BB">
      <w:pPr>
        <w:pStyle w:val="B5"/>
      </w:pPr>
      <w:r w:rsidRPr="0036584A">
        <w:rPr>
          <w:rFonts w:eastAsia="等线"/>
        </w:rPr>
        <w:t>5&gt;</w:t>
      </w:r>
      <w:r w:rsidRPr="0036584A">
        <w:rPr>
          <w:rFonts w:eastAsia="等线"/>
        </w:rPr>
        <w:tab/>
        <w:t xml:space="preserve">set </w:t>
      </w:r>
      <w:proofErr w:type="spellStart"/>
      <w:r w:rsidRPr="0036584A">
        <w:rPr>
          <w:rFonts w:eastAsia="等线"/>
          <w:i/>
          <w:iCs/>
        </w:rPr>
        <w:t>sigLogMeasConfigAvailable</w:t>
      </w:r>
      <w:proofErr w:type="spellEnd"/>
      <w:r w:rsidRPr="0036584A">
        <w:rPr>
          <w:rFonts w:eastAsia="等线"/>
        </w:rPr>
        <w:t xml:space="preserve"> to </w:t>
      </w:r>
      <w:r w:rsidRPr="0036584A">
        <w:rPr>
          <w:rFonts w:eastAsia="等线"/>
          <w:i/>
          <w:iCs/>
        </w:rPr>
        <w:t>false</w:t>
      </w:r>
      <w:r w:rsidRPr="0036584A">
        <w:rPr>
          <w:rFonts w:eastAsia="等线"/>
        </w:rPr>
        <w:t xml:space="preserve"> in the</w:t>
      </w:r>
      <w:r w:rsidRPr="0036584A">
        <w:rPr>
          <w:iCs/>
        </w:rPr>
        <w:t xml:space="preserve"> </w:t>
      </w:r>
      <w:proofErr w:type="spellStart"/>
      <w:r w:rsidRPr="0036584A">
        <w:rPr>
          <w:i/>
        </w:rPr>
        <w:t>RRCResumeComplete</w:t>
      </w:r>
      <w:proofErr w:type="spellEnd"/>
      <w:r w:rsidRPr="0036584A">
        <w:t xml:space="preserve"> message</w:t>
      </w:r>
      <w:r w:rsidRPr="0036584A">
        <w:rPr>
          <w:rFonts w:eastAsia="等线"/>
        </w:rPr>
        <w:t>;</w:t>
      </w:r>
    </w:p>
    <w:p w14:paraId="4FA94095" w14:textId="0FA610AD" w:rsidR="00394471" w:rsidRPr="0036584A" w:rsidRDefault="00394471" w:rsidP="00394471">
      <w:pPr>
        <w:pStyle w:val="B2"/>
      </w:pPr>
      <w:r w:rsidRPr="0036584A">
        <w:t>2&gt;</w:t>
      </w:r>
      <w:r w:rsidRPr="0036584A">
        <w:tab/>
        <w:t xml:space="preserve">if the UE has connection establishment failure or connection resume failure information available in </w:t>
      </w:r>
      <w:proofErr w:type="spellStart"/>
      <w:r w:rsidRPr="0036584A">
        <w:rPr>
          <w:i/>
        </w:rPr>
        <w:t>VarConnEstFailReport</w:t>
      </w:r>
      <w:proofErr w:type="spellEnd"/>
      <w:r w:rsidRPr="0036584A">
        <w:t xml:space="preserve"> </w:t>
      </w:r>
      <w:r w:rsidR="00800E9E" w:rsidRPr="0036584A">
        <w:t xml:space="preserve">or </w:t>
      </w:r>
      <w:proofErr w:type="spellStart"/>
      <w:r w:rsidR="00800E9E" w:rsidRPr="0036584A">
        <w:rPr>
          <w:rFonts w:eastAsia="等线"/>
          <w:i/>
        </w:rPr>
        <w:t>VarConnEstFailReportList</w:t>
      </w:r>
      <w:proofErr w:type="spellEnd"/>
      <w:r w:rsidR="00800E9E" w:rsidRPr="0036584A">
        <w:t xml:space="preserve"> </w:t>
      </w:r>
      <w:r w:rsidRPr="0036584A">
        <w:t>and if the RPLMN is equal to</w:t>
      </w:r>
      <w:r w:rsidRPr="0036584A">
        <w:rPr>
          <w:i/>
        </w:rPr>
        <w:t xml:space="preserve"> </w:t>
      </w:r>
      <w:proofErr w:type="spellStart"/>
      <w:r w:rsidRPr="0036584A">
        <w:rPr>
          <w:i/>
        </w:rPr>
        <w:t>plmn</w:t>
      </w:r>
      <w:proofErr w:type="spellEnd"/>
      <w:r w:rsidRPr="0036584A">
        <w:rPr>
          <w:i/>
        </w:rPr>
        <w:t>-Identity</w:t>
      </w:r>
      <w:r w:rsidRPr="0036584A">
        <w:t xml:space="preserve"> stored in </w:t>
      </w:r>
      <w:proofErr w:type="spellStart"/>
      <w:r w:rsidRPr="0036584A">
        <w:rPr>
          <w:i/>
        </w:rPr>
        <w:t>VarConnEstFailReport</w:t>
      </w:r>
      <w:proofErr w:type="spellEnd"/>
      <w:r w:rsidR="00800E9E" w:rsidRPr="0036584A">
        <w:rPr>
          <w:i/>
        </w:rPr>
        <w:t xml:space="preserve"> </w:t>
      </w:r>
      <w:r w:rsidR="00800E9E" w:rsidRPr="0036584A">
        <w:t>or</w:t>
      </w:r>
      <w:r w:rsidR="00800E9E" w:rsidRPr="0036584A">
        <w:rPr>
          <w:i/>
        </w:rPr>
        <w:t xml:space="preserve"> </w:t>
      </w:r>
      <w:r w:rsidR="00B638A2" w:rsidRPr="0036584A">
        <w:t>in at least one of the entries of</w:t>
      </w:r>
      <w:r w:rsidR="00B638A2" w:rsidRPr="0036584A">
        <w:rPr>
          <w:rFonts w:eastAsia="等线"/>
          <w:i/>
        </w:rPr>
        <w:t xml:space="preserve"> </w:t>
      </w:r>
      <w:proofErr w:type="spellStart"/>
      <w:r w:rsidR="00800E9E" w:rsidRPr="0036584A">
        <w:rPr>
          <w:rFonts w:eastAsia="等线"/>
          <w:i/>
        </w:rPr>
        <w:t>VarConnEstFailReportList</w:t>
      </w:r>
      <w:proofErr w:type="spellEnd"/>
      <w:r w:rsidR="007A51E1" w:rsidRPr="0036584A">
        <w:rPr>
          <w:rFonts w:eastAsia="等线"/>
          <w:iCs/>
        </w:rPr>
        <w:t>; or</w:t>
      </w:r>
    </w:p>
    <w:p w14:paraId="042AE9F9" w14:textId="73E3796D" w:rsidR="007A51E1" w:rsidRPr="0036584A" w:rsidRDefault="007A51E1" w:rsidP="007A51E1">
      <w:pPr>
        <w:pStyle w:val="B2"/>
        <w:rPr>
          <w:rFonts w:eastAsia="等线"/>
          <w:iCs/>
        </w:rPr>
      </w:pPr>
      <w:r w:rsidRPr="0036584A">
        <w:rPr>
          <w:rFonts w:eastAsia="等线"/>
        </w:rPr>
        <w:t>2&gt;</w:t>
      </w:r>
      <w:r w:rsidRPr="0036584A">
        <w:rPr>
          <w:rFonts w:eastAsia="等线"/>
        </w:rPr>
        <w:tab/>
        <w:t xml:space="preserve">if the UE has connection establishment failure information or connection resume failure information available in </w:t>
      </w:r>
      <w:proofErr w:type="spellStart"/>
      <w:r w:rsidRPr="0036584A">
        <w:rPr>
          <w:rFonts w:eastAsia="等线"/>
          <w:i/>
        </w:rPr>
        <w:t>VarConnEstFailReport</w:t>
      </w:r>
      <w:proofErr w:type="spellEnd"/>
      <w:r w:rsidRPr="0036584A">
        <w:rPr>
          <w:rFonts w:eastAsia="等线"/>
          <w:i/>
        </w:rPr>
        <w:t xml:space="preserve"> </w:t>
      </w:r>
      <w:r w:rsidRPr="0036584A">
        <w:rPr>
          <w:rFonts w:eastAsia="等线"/>
        </w:rPr>
        <w:t xml:space="preserve">or </w:t>
      </w:r>
      <w:proofErr w:type="spellStart"/>
      <w:r w:rsidRPr="0036584A">
        <w:rPr>
          <w:rFonts w:eastAsia="等线"/>
          <w:i/>
        </w:rPr>
        <w:t>VarConnEstFailReportList</w:t>
      </w:r>
      <w:proofErr w:type="spellEnd"/>
      <w:r w:rsidRPr="0036584A">
        <w:rPr>
          <w:rFonts w:eastAsia="等线"/>
        </w:rPr>
        <w:t xml:space="preserve"> and if the registered SNPN identity is equal to </w:t>
      </w:r>
      <w:proofErr w:type="spellStart"/>
      <w:r w:rsidRPr="0036584A">
        <w:rPr>
          <w:rFonts w:eastAsia="等线"/>
          <w:i/>
          <w:iCs/>
        </w:rPr>
        <w:t>snpn</w:t>
      </w:r>
      <w:proofErr w:type="spellEnd"/>
      <w:r w:rsidRPr="0036584A">
        <w:rPr>
          <w:rFonts w:eastAsia="等线"/>
          <w:i/>
          <w:iCs/>
        </w:rPr>
        <w:t>-</w:t>
      </w:r>
      <w:r w:rsidR="00367F74" w:rsidRPr="0036584A">
        <w:rPr>
          <w:rFonts w:eastAsia="等线"/>
          <w:i/>
          <w:iCs/>
        </w:rPr>
        <w:t>I</w:t>
      </w:r>
      <w:r w:rsidRPr="0036584A">
        <w:rPr>
          <w:rFonts w:eastAsia="等线"/>
          <w:i/>
          <w:iCs/>
        </w:rPr>
        <w:t xml:space="preserve">dentity </w:t>
      </w:r>
      <w:r w:rsidR="007167F6" w:rsidRPr="0036584A">
        <w:rPr>
          <w:rFonts w:eastAsia="等线"/>
        </w:rPr>
        <w:t xml:space="preserve">in </w:t>
      </w:r>
      <w:proofErr w:type="spellStart"/>
      <w:r w:rsidR="00317559" w:rsidRPr="0036584A">
        <w:rPr>
          <w:rFonts w:eastAsia="等线"/>
          <w:i/>
          <w:iCs/>
        </w:rPr>
        <w:t>networkIdentity</w:t>
      </w:r>
      <w:proofErr w:type="spellEnd"/>
      <w:r w:rsidR="007167F6" w:rsidRPr="0036584A">
        <w:rPr>
          <w:rFonts w:eastAsia="等线"/>
          <w:i/>
          <w:iCs/>
        </w:rPr>
        <w:t xml:space="preserve"> </w:t>
      </w:r>
      <w:r w:rsidRPr="0036584A">
        <w:rPr>
          <w:rFonts w:eastAsia="等线"/>
        </w:rPr>
        <w:t xml:space="preserve">stored in </w:t>
      </w:r>
      <w:proofErr w:type="spellStart"/>
      <w:r w:rsidRPr="0036584A">
        <w:rPr>
          <w:rFonts w:eastAsia="等线"/>
          <w:i/>
        </w:rPr>
        <w:t>VarConnEstFailReport</w:t>
      </w:r>
      <w:proofErr w:type="spellEnd"/>
      <w:r w:rsidRPr="0036584A">
        <w:rPr>
          <w:rFonts w:eastAsia="等线"/>
        </w:rPr>
        <w:t xml:space="preserve"> or </w:t>
      </w:r>
      <w:r w:rsidRPr="0036584A">
        <w:t xml:space="preserve">any entry of </w:t>
      </w:r>
      <w:proofErr w:type="spellStart"/>
      <w:r w:rsidRPr="0036584A">
        <w:rPr>
          <w:rFonts w:eastAsia="等线"/>
          <w:i/>
        </w:rPr>
        <w:t>VarConnEstFailReportList</w:t>
      </w:r>
      <w:proofErr w:type="spellEnd"/>
      <w:r w:rsidRPr="0036584A">
        <w:rPr>
          <w:rFonts w:eastAsia="等线"/>
          <w:iCs/>
        </w:rPr>
        <w:t>:</w:t>
      </w:r>
    </w:p>
    <w:p w14:paraId="2B1F63EE" w14:textId="77777777" w:rsidR="00394471" w:rsidRPr="0036584A" w:rsidRDefault="00394471" w:rsidP="00394471">
      <w:pPr>
        <w:pStyle w:val="B3"/>
      </w:pPr>
      <w:r w:rsidRPr="0036584A">
        <w:t>3&gt;</w:t>
      </w:r>
      <w:r w:rsidRPr="0036584A">
        <w:tab/>
        <w:t xml:space="preserve">include </w:t>
      </w:r>
      <w:proofErr w:type="spellStart"/>
      <w:r w:rsidRPr="0036584A">
        <w:rPr>
          <w:i/>
        </w:rPr>
        <w:t>connEstFailInfoAvailable</w:t>
      </w:r>
      <w:proofErr w:type="spellEnd"/>
      <w:r w:rsidRPr="0036584A">
        <w:rPr>
          <w:rFonts w:eastAsia="宋体"/>
          <w:i/>
        </w:rPr>
        <w:t xml:space="preserve"> </w:t>
      </w:r>
      <w:r w:rsidRPr="0036584A">
        <w:rPr>
          <w:rFonts w:eastAsia="宋体"/>
          <w:iCs/>
        </w:rPr>
        <w:t xml:space="preserve">in the </w:t>
      </w:r>
      <w:proofErr w:type="spellStart"/>
      <w:r w:rsidRPr="0036584A">
        <w:rPr>
          <w:i/>
        </w:rPr>
        <w:t>RRCResumeComplete</w:t>
      </w:r>
      <w:proofErr w:type="spellEnd"/>
      <w:r w:rsidRPr="0036584A">
        <w:t xml:space="preserve"> message;</w:t>
      </w:r>
    </w:p>
    <w:p w14:paraId="6E496618" w14:textId="77777777" w:rsidR="00394471" w:rsidRPr="0036584A" w:rsidRDefault="00394471" w:rsidP="00394471">
      <w:pPr>
        <w:pStyle w:val="B2"/>
      </w:pPr>
      <w:r w:rsidRPr="0036584A">
        <w:t>2&gt;</w:t>
      </w:r>
      <w:r w:rsidRPr="0036584A">
        <w:tab/>
        <w:t xml:space="preserve">if the UE has radio link failure or handover failure information available in </w:t>
      </w:r>
      <w:proofErr w:type="spellStart"/>
      <w:r w:rsidRPr="0036584A">
        <w:rPr>
          <w:i/>
        </w:rPr>
        <w:t>VarRLF</w:t>
      </w:r>
      <w:proofErr w:type="spellEnd"/>
      <w:r w:rsidRPr="0036584A">
        <w:rPr>
          <w:i/>
        </w:rPr>
        <w:t>-Report</w:t>
      </w:r>
      <w:r w:rsidRPr="0036584A">
        <w:t xml:space="preserve"> and if the RPLMN is included in</w:t>
      </w:r>
      <w:r w:rsidRPr="0036584A">
        <w:rPr>
          <w:i/>
        </w:rPr>
        <w:t xml:space="preserve"> </w:t>
      </w:r>
      <w:proofErr w:type="spellStart"/>
      <w:r w:rsidRPr="0036584A">
        <w:rPr>
          <w:i/>
        </w:rPr>
        <w:t>plmn-IdentityList</w:t>
      </w:r>
      <w:proofErr w:type="spellEnd"/>
      <w:r w:rsidRPr="0036584A">
        <w:t xml:space="preserve"> stored in </w:t>
      </w:r>
      <w:proofErr w:type="spellStart"/>
      <w:r w:rsidRPr="0036584A">
        <w:rPr>
          <w:i/>
        </w:rPr>
        <w:t>VarRLF</w:t>
      </w:r>
      <w:proofErr w:type="spellEnd"/>
      <w:r w:rsidRPr="0036584A">
        <w:rPr>
          <w:i/>
        </w:rPr>
        <w:t>-Report</w:t>
      </w:r>
      <w:r w:rsidRPr="0036584A">
        <w:t>; or</w:t>
      </w:r>
    </w:p>
    <w:p w14:paraId="10DE8F3F" w14:textId="70DA7E42" w:rsidR="00394471" w:rsidRPr="0036584A" w:rsidRDefault="00394471" w:rsidP="00394471">
      <w:pPr>
        <w:pStyle w:val="B2"/>
      </w:pPr>
      <w:r w:rsidRPr="0036584A">
        <w:t>2&gt;</w:t>
      </w:r>
      <w:r w:rsidRPr="0036584A">
        <w:tab/>
        <w:t xml:space="preserve">if the UE has radio link failure or handover failure information available in </w:t>
      </w:r>
      <w:proofErr w:type="spellStart"/>
      <w:r w:rsidRPr="0036584A">
        <w:rPr>
          <w:i/>
        </w:rPr>
        <w:t>VarRLF</w:t>
      </w:r>
      <w:proofErr w:type="spellEnd"/>
      <w:r w:rsidRPr="0036584A">
        <w:rPr>
          <w:i/>
        </w:rPr>
        <w:t>-Report</w:t>
      </w:r>
      <w:r w:rsidRPr="0036584A">
        <w:t xml:space="preserve"> of TS 36.331 [10] and if the UE is capable of cross-RAT RLF reporting and if the RPLMN is included in</w:t>
      </w:r>
      <w:r w:rsidRPr="0036584A">
        <w:rPr>
          <w:i/>
        </w:rPr>
        <w:t xml:space="preserve"> </w:t>
      </w:r>
      <w:proofErr w:type="spellStart"/>
      <w:r w:rsidRPr="0036584A">
        <w:rPr>
          <w:i/>
        </w:rPr>
        <w:t>plmn-IdentityList</w:t>
      </w:r>
      <w:proofErr w:type="spellEnd"/>
      <w:r w:rsidRPr="0036584A">
        <w:t xml:space="preserve"> stored in </w:t>
      </w:r>
      <w:proofErr w:type="spellStart"/>
      <w:r w:rsidRPr="0036584A">
        <w:rPr>
          <w:i/>
        </w:rPr>
        <w:t>VarRLF</w:t>
      </w:r>
      <w:proofErr w:type="spellEnd"/>
      <w:r w:rsidRPr="0036584A">
        <w:rPr>
          <w:i/>
        </w:rPr>
        <w:t xml:space="preserve">-Report </w:t>
      </w:r>
      <w:r w:rsidRPr="0036584A">
        <w:t>of TS 36.331 [10]</w:t>
      </w:r>
      <w:r w:rsidR="007A51E1" w:rsidRPr="0036584A">
        <w:t>; or</w:t>
      </w:r>
    </w:p>
    <w:p w14:paraId="1C9663DD" w14:textId="3A44E5B8" w:rsidR="007A51E1" w:rsidRPr="0036584A" w:rsidRDefault="007A51E1" w:rsidP="007A51E1">
      <w:pPr>
        <w:pStyle w:val="B2"/>
      </w:pPr>
      <w:r w:rsidRPr="0036584A">
        <w:t>2&gt;</w:t>
      </w:r>
      <w:r w:rsidRPr="0036584A">
        <w:tab/>
        <w:t xml:space="preserve">if the UE has radio link failure or handover failure information available in </w:t>
      </w:r>
      <w:proofErr w:type="spellStart"/>
      <w:r w:rsidRPr="0036584A">
        <w:rPr>
          <w:i/>
        </w:rPr>
        <w:t>VarRLF</w:t>
      </w:r>
      <w:proofErr w:type="spellEnd"/>
      <w:r w:rsidRPr="0036584A">
        <w:rPr>
          <w:i/>
        </w:rPr>
        <w:t>-Report</w:t>
      </w:r>
      <w:r w:rsidRPr="0036584A">
        <w:t xml:space="preserve"> and if </w:t>
      </w:r>
      <w:r w:rsidRPr="0036584A">
        <w:rPr>
          <w:rFonts w:eastAsia="宋体"/>
        </w:rPr>
        <w:t xml:space="preserve">the current registered SNPN </w:t>
      </w:r>
      <w:r w:rsidR="007167F6" w:rsidRPr="0036584A">
        <w:rPr>
          <w:rFonts w:eastAsia="宋体"/>
        </w:rPr>
        <w:t xml:space="preserve">identity </w:t>
      </w:r>
      <w:r w:rsidRPr="0036584A">
        <w:rPr>
          <w:rFonts w:eastAsia="宋体"/>
        </w:rPr>
        <w:t xml:space="preserve">are included in </w:t>
      </w:r>
      <w:proofErr w:type="spellStart"/>
      <w:r w:rsidRPr="0036584A">
        <w:rPr>
          <w:rFonts w:eastAsia="宋体"/>
          <w:i/>
        </w:rPr>
        <w:t>snpn-IdentityList</w:t>
      </w:r>
      <w:proofErr w:type="spellEnd"/>
      <w:r w:rsidRPr="0036584A">
        <w:rPr>
          <w:rFonts w:eastAsia="宋体"/>
        </w:rPr>
        <w:t xml:space="preserve"> stored in </w:t>
      </w:r>
      <w:proofErr w:type="spellStart"/>
      <w:r w:rsidRPr="0036584A">
        <w:rPr>
          <w:i/>
          <w:iCs/>
        </w:rPr>
        <w:t>VarRLF</w:t>
      </w:r>
      <w:proofErr w:type="spellEnd"/>
      <w:r w:rsidRPr="0036584A">
        <w:rPr>
          <w:i/>
          <w:iCs/>
        </w:rPr>
        <w:t>-Report</w:t>
      </w:r>
      <w:r w:rsidRPr="0036584A">
        <w:t>; or</w:t>
      </w:r>
    </w:p>
    <w:p w14:paraId="452A2659" w14:textId="0267F8D4" w:rsidR="00394471" w:rsidRPr="0036584A" w:rsidRDefault="00394471" w:rsidP="00394471">
      <w:pPr>
        <w:pStyle w:val="B3"/>
      </w:pPr>
      <w:r w:rsidRPr="0036584A">
        <w:t>3&gt;</w:t>
      </w:r>
      <w:r w:rsidRPr="0036584A">
        <w:tab/>
        <w:t xml:space="preserve">include </w:t>
      </w:r>
      <w:proofErr w:type="spellStart"/>
      <w:r w:rsidRPr="0036584A">
        <w:rPr>
          <w:i/>
        </w:rPr>
        <w:t>rlf-InfoAvailable</w:t>
      </w:r>
      <w:proofErr w:type="spellEnd"/>
      <w:r w:rsidRPr="0036584A">
        <w:rPr>
          <w:rFonts w:eastAsia="宋体"/>
          <w:i/>
        </w:rPr>
        <w:t xml:space="preserve"> </w:t>
      </w:r>
      <w:r w:rsidRPr="0036584A">
        <w:rPr>
          <w:rFonts w:eastAsia="宋体"/>
          <w:iCs/>
        </w:rPr>
        <w:t xml:space="preserve">in the </w:t>
      </w:r>
      <w:proofErr w:type="spellStart"/>
      <w:r w:rsidRPr="0036584A">
        <w:rPr>
          <w:i/>
        </w:rPr>
        <w:t>RRCResumeComplete</w:t>
      </w:r>
      <w:proofErr w:type="spellEnd"/>
      <w:r w:rsidRPr="0036584A">
        <w:rPr>
          <w:i/>
        </w:rPr>
        <w:t xml:space="preserve"> </w:t>
      </w:r>
      <w:r w:rsidRPr="0036584A">
        <w:t>message;</w:t>
      </w:r>
    </w:p>
    <w:p w14:paraId="05C78148" w14:textId="77777777" w:rsidR="007A51E1" w:rsidRPr="0036584A" w:rsidRDefault="007A51E1" w:rsidP="007A51E1">
      <w:pPr>
        <w:pStyle w:val="B2"/>
        <w:rPr>
          <w:iCs/>
        </w:rPr>
      </w:pPr>
      <w:r w:rsidRPr="0036584A">
        <w:t>2&gt;</w:t>
      </w:r>
      <w:r w:rsidRPr="0036584A">
        <w:tab/>
        <w:t xml:space="preserve">if the UE has successful </w:t>
      </w:r>
      <w:proofErr w:type="spellStart"/>
      <w:r w:rsidRPr="0036584A">
        <w:t>PSCell</w:t>
      </w:r>
      <w:proofErr w:type="spellEnd"/>
      <w:r w:rsidRPr="0036584A">
        <w:t xml:space="preserve"> change or addition related information available in </w:t>
      </w:r>
      <w:proofErr w:type="spellStart"/>
      <w:r w:rsidRPr="0036584A">
        <w:rPr>
          <w:i/>
        </w:rPr>
        <w:t>VarSuccessPSCell</w:t>
      </w:r>
      <w:proofErr w:type="spellEnd"/>
      <w:r w:rsidRPr="0036584A">
        <w:rPr>
          <w:i/>
        </w:rPr>
        <w:t xml:space="preserve">-Report </w:t>
      </w:r>
      <w:r w:rsidRPr="0036584A">
        <w:t>and if the RPLMN is included in</w:t>
      </w:r>
      <w:r w:rsidRPr="0036584A">
        <w:rPr>
          <w:i/>
        </w:rPr>
        <w:t xml:space="preserve"> </w:t>
      </w:r>
      <w:proofErr w:type="spellStart"/>
      <w:r w:rsidRPr="0036584A">
        <w:rPr>
          <w:i/>
        </w:rPr>
        <w:t>plmn-IdentityList</w:t>
      </w:r>
      <w:proofErr w:type="spellEnd"/>
      <w:r w:rsidRPr="0036584A">
        <w:t xml:space="preserve"> stored in </w:t>
      </w:r>
      <w:proofErr w:type="spellStart"/>
      <w:r w:rsidRPr="0036584A">
        <w:rPr>
          <w:i/>
        </w:rPr>
        <w:t>VarSuccessPSCell</w:t>
      </w:r>
      <w:proofErr w:type="spellEnd"/>
      <w:r w:rsidRPr="0036584A">
        <w:rPr>
          <w:i/>
        </w:rPr>
        <w:t>-Report</w:t>
      </w:r>
      <w:r w:rsidRPr="0036584A">
        <w:rPr>
          <w:iCs/>
        </w:rPr>
        <w:t>; or</w:t>
      </w:r>
    </w:p>
    <w:p w14:paraId="51B76280" w14:textId="19BD622D" w:rsidR="007A51E1" w:rsidRPr="0036584A" w:rsidRDefault="007A51E1" w:rsidP="007A51E1">
      <w:pPr>
        <w:pStyle w:val="B2"/>
        <w:rPr>
          <w:rFonts w:eastAsia="等线"/>
        </w:rPr>
      </w:pPr>
      <w:r w:rsidRPr="0036584A">
        <w:lastRenderedPageBreak/>
        <w:t>2&gt;</w:t>
      </w:r>
      <w:r w:rsidRPr="0036584A">
        <w:tab/>
        <w:t xml:space="preserve">if the UE has successful </w:t>
      </w:r>
      <w:proofErr w:type="spellStart"/>
      <w:r w:rsidRPr="0036584A">
        <w:t>PSCell</w:t>
      </w:r>
      <w:proofErr w:type="spellEnd"/>
      <w:r w:rsidRPr="0036584A">
        <w:t xml:space="preserve"> change or addition information available in </w:t>
      </w:r>
      <w:proofErr w:type="spellStart"/>
      <w:r w:rsidRPr="0036584A">
        <w:rPr>
          <w:i/>
        </w:rPr>
        <w:t>VarSuccessPSCell</w:t>
      </w:r>
      <w:proofErr w:type="spellEnd"/>
      <w:r w:rsidRPr="0036584A">
        <w:rPr>
          <w:i/>
        </w:rPr>
        <w:t xml:space="preserve">-Report </w:t>
      </w:r>
      <w:r w:rsidRPr="0036584A">
        <w:t xml:space="preserve">and if </w:t>
      </w:r>
      <w:r w:rsidRPr="0036584A">
        <w:rPr>
          <w:rFonts w:eastAsia="宋体"/>
        </w:rPr>
        <w:t xml:space="preserve">the current registered SNPN </w:t>
      </w:r>
      <w:r w:rsidR="007167F6" w:rsidRPr="0036584A">
        <w:rPr>
          <w:rFonts w:eastAsia="宋体"/>
        </w:rPr>
        <w:t xml:space="preserve">identity </w:t>
      </w:r>
      <w:r w:rsidRPr="0036584A">
        <w:rPr>
          <w:rFonts w:eastAsia="宋体"/>
        </w:rPr>
        <w:t xml:space="preserve">is included in </w:t>
      </w:r>
      <w:proofErr w:type="spellStart"/>
      <w:r w:rsidRPr="0036584A">
        <w:rPr>
          <w:rFonts w:eastAsia="宋体"/>
          <w:i/>
          <w:iCs/>
        </w:rPr>
        <w:t>snpn-IdentityList</w:t>
      </w:r>
      <w:proofErr w:type="spellEnd"/>
      <w:r w:rsidRPr="0036584A">
        <w:rPr>
          <w:rFonts w:eastAsia="宋体"/>
        </w:rPr>
        <w:t xml:space="preserve"> stored in the </w:t>
      </w:r>
      <w:proofErr w:type="spellStart"/>
      <w:r w:rsidRPr="0036584A">
        <w:rPr>
          <w:rFonts w:eastAsia="宋体"/>
          <w:i/>
          <w:iCs/>
        </w:rPr>
        <w:t>VarSuccessPSCell</w:t>
      </w:r>
      <w:proofErr w:type="spellEnd"/>
      <w:r w:rsidRPr="0036584A">
        <w:rPr>
          <w:rFonts w:eastAsia="宋体"/>
          <w:i/>
          <w:iCs/>
        </w:rPr>
        <w:t>-Report</w:t>
      </w:r>
      <w:r w:rsidRPr="0036584A">
        <w:t>:</w:t>
      </w:r>
    </w:p>
    <w:p w14:paraId="034A9CF3" w14:textId="77777777" w:rsidR="007A51E1" w:rsidRPr="0036584A" w:rsidRDefault="007A51E1" w:rsidP="007A51E1">
      <w:pPr>
        <w:pStyle w:val="B3"/>
      </w:pPr>
      <w:r w:rsidRPr="0036584A">
        <w:t>3&gt;</w:t>
      </w:r>
      <w:r w:rsidRPr="0036584A">
        <w:tab/>
        <w:t xml:space="preserve">include </w:t>
      </w:r>
      <w:proofErr w:type="spellStart"/>
      <w:r w:rsidRPr="0036584A">
        <w:rPr>
          <w:i/>
          <w:iCs/>
        </w:rPr>
        <w:t>successPSCell-InfoAvailable</w:t>
      </w:r>
      <w:proofErr w:type="spellEnd"/>
      <w:r w:rsidRPr="0036584A">
        <w:rPr>
          <w:rFonts w:eastAsia="宋体"/>
        </w:rPr>
        <w:t xml:space="preserve"> </w:t>
      </w:r>
      <w:r w:rsidRPr="0036584A">
        <w:rPr>
          <w:rFonts w:eastAsia="宋体"/>
          <w:iCs/>
        </w:rPr>
        <w:t xml:space="preserve">in the </w:t>
      </w:r>
      <w:proofErr w:type="spellStart"/>
      <w:r w:rsidRPr="0036584A">
        <w:rPr>
          <w:i/>
        </w:rPr>
        <w:t>RRCResumeComplete</w:t>
      </w:r>
      <w:proofErr w:type="spellEnd"/>
      <w:r w:rsidRPr="0036584A">
        <w:rPr>
          <w:i/>
        </w:rPr>
        <w:t xml:space="preserve"> </w:t>
      </w:r>
      <w:r w:rsidRPr="0036584A">
        <w:t>message;</w:t>
      </w:r>
    </w:p>
    <w:p w14:paraId="431A4221" w14:textId="092A99C6" w:rsidR="00800E9E" w:rsidRPr="0036584A" w:rsidRDefault="00800E9E" w:rsidP="00800E9E">
      <w:pPr>
        <w:pStyle w:val="B2"/>
        <w:rPr>
          <w:iCs/>
        </w:rPr>
      </w:pPr>
      <w:r w:rsidRPr="0036584A">
        <w:t>2&gt;</w:t>
      </w:r>
      <w:r w:rsidRPr="0036584A">
        <w:tab/>
        <w:t xml:space="preserve">if the UE has successful handover information available in </w:t>
      </w:r>
      <w:proofErr w:type="spellStart"/>
      <w:r w:rsidRPr="0036584A">
        <w:rPr>
          <w:i/>
        </w:rPr>
        <w:t>VarSuccessHO</w:t>
      </w:r>
      <w:proofErr w:type="spellEnd"/>
      <w:r w:rsidRPr="0036584A">
        <w:rPr>
          <w:i/>
        </w:rPr>
        <w:t xml:space="preserve">-Report </w:t>
      </w:r>
      <w:r w:rsidRPr="0036584A">
        <w:t>and if the RPLMN is included in</w:t>
      </w:r>
      <w:r w:rsidRPr="0036584A">
        <w:rPr>
          <w:i/>
        </w:rPr>
        <w:t xml:space="preserve"> </w:t>
      </w:r>
      <w:proofErr w:type="spellStart"/>
      <w:r w:rsidRPr="0036584A">
        <w:rPr>
          <w:i/>
        </w:rPr>
        <w:t>plmn-IdentityList</w:t>
      </w:r>
      <w:proofErr w:type="spellEnd"/>
      <w:r w:rsidRPr="0036584A">
        <w:t xml:space="preserve"> stored in </w:t>
      </w:r>
      <w:proofErr w:type="spellStart"/>
      <w:r w:rsidRPr="0036584A">
        <w:rPr>
          <w:i/>
        </w:rPr>
        <w:t>VarSuccessHO</w:t>
      </w:r>
      <w:proofErr w:type="spellEnd"/>
      <w:r w:rsidRPr="0036584A">
        <w:rPr>
          <w:i/>
        </w:rPr>
        <w:t>-Report</w:t>
      </w:r>
      <w:r w:rsidR="007A51E1" w:rsidRPr="0036584A">
        <w:rPr>
          <w:iCs/>
        </w:rPr>
        <w:t>; or</w:t>
      </w:r>
    </w:p>
    <w:p w14:paraId="5541853F" w14:textId="73939C17" w:rsidR="007A51E1" w:rsidRPr="0036584A" w:rsidRDefault="007A51E1" w:rsidP="007A51E1">
      <w:pPr>
        <w:pStyle w:val="B2"/>
        <w:rPr>
          <w:rFonts w:eastAsia="等线"/>
        </w:rPr>
      </w:pPr>
      <w:r w:rsidRPr="0036584A">
        <w:t>2&gt;</w:t>
      </w:r>
      <w:r w:rsidRPr="0036584A">
        <w:tab/>
        <w:t xml:space="preserve">if the UE has successful handover information available in </w:t>
      </w:r>
      <w:proofErr w:type="spellStart"/>
      <w:r w:rsidRPr="0036584A">
        <w:rPr>
          <w:i/>
        </w:rPr>
        <w:t>VarSuccessHO</w:t>
      </w:r>
      <w:proofErr w:type="spellEnd"/>
      <w:r w:rsidRPr="0036584A">
        <w:rPr>
          <w:i/>
        </w:rPr>
        <w:t xml:space="preserve">-Report </w:t>
      </w:r>
      <w:r w:rsidRPr="0036584A">
        <w:t xml:space="preserve">and if </w:t>
      </w:r>
      <w:r w:rsidRPr="0036584A">
        <w:rPr>
          <w:rFonts w:eastAsia="宋体"/>
        </w:rPr>
        <w:t>the current registered SNPN</w:t>
      </w:r>
      <w:r w:rsidR="007167F6" w:rsidRPr="0036584A">
        <w:rPr>
          <w:rFonts w:eastAsia="宋体"/>
        </w:rPr>
        <w:t xml:space="preserve"> identity</w:t>
      </w:r>
      <w:r w:rsidRPr="0036584A">
        <w:rPr>
          <w:rFonts w:eastAsia="宋体"/>
        </w:rPr>
        <w:t xml:space="preserve"> is included in </w:t>
      </w:r>
      <w:proofErr w:type="spellStart"/>
      <w:r w:rsidRPr="0036584A">
        <w:rPr>
          <w:rFonts w:eastAsia="宋体"/>
          <w:i/>
          <w:iCs/>
        </w:rPr>
        <w:t>snpn-IdentityList</w:t>
      </w:r>
      <w:proofErr w:type="spellEnd"/>
      <w:r w:rsidRPr="0036584A">
        <w:rPr>
          <w:rFonts w:eastAsia="宋体"/>
        </w:rPr>
        <w:t xml:space="preserve"> stored in the </w:t>
      </w:r>
      <w:proofErr w:type="spellStart"/>
      <w:r w:rsidRPr="0036584A">
        <w:rPr>
          <w:rFonts w:eastAsia="宋体"/>
          <w:i/>
          <w:iCs/>
        </w:rPr>
        <w:t>VarSuccessHO</w:t>
      </w:r>
      <w:proofErr w:type="spellEnd"/>
      <w:r w:rsidRPr="0036584A">
        <w:rPr>
          <w:rFonts w:eastAsia="宋体"/>
          <w:i/>
          <w:iCs/>
        </w:rPr>
        <w:t>-Report</w:t>
      </w:r>
      <w:r w:rsidRPr="0036584A">
        <w:t>:</w:t>
      </w:r>
    </w:p>
    <w:p w14:paraId="69C1A193" w14:textId="377B5207" w:rsidR="00800E9E" w:rsidRPr="0036584A" w:rsidRDefault="00800E9E" w:rsidP="00394471">
      <w:pPr>
        <w:pStyle w:val="B3"/>
      </w:pPr>
      <w:r w:rsidRPr="0036584A">
        <w:t>3&gt;</w:t>
      </w:r>
      <w:r w:rsidRPr="0036584A">
        <w:tab/>
        <w:t xml:space="preserve">include </w:t>
      </w:r>
      <w:proofErr w:type="spellStart"/>
      <w:r w:rsidRPr="0036584A">
        <w:rPr>
          <w:i/>
          <w:iCs/>
        </w:rPr>
        <w:t>successHO-InfoAvailable</w:t>
      </w:r>
      <w:proofErr w:type="spellEnd"/>
      <w:r w:rsidRPr="0036584A">
        <w:rPr>
          <w:rFonts w:eastAsia="宋体"/>
          <w:i/>
        </w:rPr>
        <w:t xml:space="preserve"> </w:t>
      </w:r>
      <w:r w:rsidRPr="0036584A">
        <w:rPr>
          <w:rFonts w:eastAsia="宋体"/>
          <w:iCs/>
        </w:rPr>
        <w:t xml:space="preserve">in the </w:t>
      </w:r>
      <w:proofErr w:type="spellStart"/>
      <w:r w:rsidRPr="0036584A">
        <w:rPr>
          <w:i/>
        </w:rPr>
        <w:t>RRCResumeComplete</w:t>
      </w:r>
      <w:proofErr w:type="spellEnd"/>
      <w:r w:rsidRPr="0036584A">
        <w:rPr>
          <w:i/>
        </w:rPr>
        <w:t xml:space="preserve"> </w:t>
      </w:r>
      <w:r w:rsidRPr="0036584A">
        <w:t>message;</w:t>
      </w:r>
    </w:p>
    <w:p w14:paraId="7D0E0297" w14:textId="77777777" w:rsidR="00394471" w:rsidRPr="0036584A" w:rsidRDefault="00394471" w:rsidP="00394471">
      <w:pPr>
        <w:pStyle w:val="B2"/>
      </w:pPr>
      <w:r w:rsidRPr="0036584A">
        <w:t>2&gt;</w:t>
      </w:r>
      <w:r w:rsidRPr="0036584A">
        <w:tab/>
        <w:t xml:space="preserve">if the UE supports storage of mobility history information and the UE has mobility history information available in </w:t>
      </w:r>
      <w:proofErr w:type="spellStart"/>
      <w:r w:rsidRPr="0036584A">
        <w:rPr>
          <w:i/>
          <w:iCs/>
        </w:rPr>
        <w:t>VarMobilityHistoryReport</w:t>
      </w:r>
      <w:proofErr w:type="spellEnd"/>
      <w:r w:rsidRPr="0036584A">
        <w:t>:</w:t>
      </w:r>
    </w:p>
    <w:p w14:paraId="1D864807" w14:textId="77777777" w:rsidR="00394471" w:rsidRPr="0036584A" w:rsidRDefault="00394471" w:rsidP="00394471">
      <w:pPr>
        <w:pStyle w:val="B3"/>
      </w:pPr>
      <w:r w:rsidRPr="0036584A">
        <w:t>3&gt;</w:t>
      </w:r>
      <w:r w:rsidRPr="0036584A">
        <w:tab/>
        <w:t xml:space="preserve">include the </w:t>
      </w:r>
      <w:proofErr w:type="spellStart"/>
      <w:r w:rsidRPr="0036584A">
        <w:rPr>
          <w:i/>
        </w:rPr>
        <w:t>mobilityHistoryAvail</w:t>
      </w:r>
      <w:proofErr w:type="spellEnd"/>
      <w:r w:rsidRPr="0036584A">
        <w:rPr>
          <w:rFonts w:eastAsia="宋体"/>
          <w:i/>
        </w:rPr>
        <w:t xml:space="preserve"> </w:t>
      </w:r>
      <w:r w:rsidRPr="0036584A">
        <w:rPr>
          <w:rFonts w:eastAsia="宋体"/>
          <w:iCs/>
        </w:rPr>
        <w:t xml:space="preserve">in the </w:t>
      </w:r>
      <w:proofErr w:type="spellStart"/>
      <w:r w:rsidRPr="0036584A">
        <w:rPr>
          <w:i/>
        </w:rPr>
        <w:t>RRCResumeComplete</w:t>
      </w:r>
      <w:proofErr w:type="spellEnd"/>
      <w:r w:rsidRPr="0036584A">
        <w:t xml:space="preserve"> message;</w:t>
      </w:r>
    </w:p>
    <w:p w14:paraId="4386010B" w14:textId="77777777" w:rsidR="00394471" w:rsidRPr="0036584A" w:rsidRDefault="00394471" w:rsidP="00394471">
      <w:pPr>
        <w:pStyle w:val="B2"/>
        <w:rPr>
          <w:i/>
          <w:iCs/>
        </w:rPr>
      </w:pPr>
      <w:r w:rsidRPr="0036584A">
        <w:t>2&gt;</w:t>
      </w:r>
      <w:r w:rsidRPr="0036584A">
        <w:tab/>
        <w:t xml:space="preserve">if </w:t>
      </w:r>
      <w:proofErr w:type="spellStart"/>
      <w:r w:rsidRPr="0036584A">
        <w:rPr>
          <w:i/>
          <w:iCs/>
        </w:rPr>
        <w:t>speedStateReselectionPars</w:t>
      </w:r>
      <w:proofErr w:type="spellEnd"/>
      <w:r w:rsidRPr="0036584A">
        <w:t xml:space="preserve"> is configured in the </w:t>
      </w:r>
      <w:r w:rsidRPr="0036584A">
        <w:rPr>
          <w:i/>
          <w:iCs/>
        </w:rPr>
        <w:t>SIB2</w:t>
      </w:r>
      <w:r w:rsidRPr="0036584A">
        <w:t>:</w:t>
      </w:r>
    </w:p>
    <w:p w14:paraId="06E2EE4C" w14:textId="77777777" w:rsidR="00394471" w:rsidRPr="0036584A" w:rsidRDefault="00394471" w:rsidP="00394471">
      <w:pPr>
        <w:pStyle w:val="B3"/>
      </w:pPr>
      <w:r w:rsidRPr="0036584A">
        <w:t>3&gt;</w:t>
      </w:r>
      <w:r w:rsidRPr="0036584A">
        <w:tab/>
        <w:t xml:space="preserve">include the </w:t>
      </w:r>
      <w:proofErr w:type="spellStart"/>
      <w:r w:rsidRPr="0036584A">
        <w:rPr>
          <w:i/>
          <w:iCs/>
        </w:rPr>
        <w:t>mobilityState</w:t>
      </w:r>
      <w:proofErr w:type="spellEnd"/>
      <w:r w:rsidRPr="0036584A">
        <w:t xml:space="preserve"> </w:t>
      </w:r>
      <w:r w:rsidRPr="0036584A">
        <w:rPr>
          <w:rFonts w:eastAsia="宋体"/>
          <w:iCs/>
        </w:rPr>
        <w:t xml:space="preserve">in the </w:t>
      </w:r>
      <w:proofErr w:type="spellStart"/>
      <w:r w:rsidRPr="0036584A">
        <w:rPr>
          <w:i/>
        </w:rPr>
        <w:t>RRCResumeComplete</w:t>
      </w:r>
      <w:proofErr w:type="spellEnd"/>
      <w:r w:rsidRPr="0036584A">
        <w:t xml:space="preserve"> message and set it to the mobility state (as specified in TS 38.304 [20]) of the UE just prior to entering RRC_CONNECTED state;</w:t>
      </w:r>
    </w:p>
    <w:p w14:paraId="5726A6F3" w14:textId="7B2F4943" w:rsidR="00DF0205" w:rsidRPr="0036584A" w:rsidRDefault="00D205E7" w:rsidP="00220546">
      <w:pPr>
        <w:pStyle w:val="B2"/>
      </w:pPr>
      <w:r w:rsidRPr="0036584A">
        <w:t>2</w:t>
      </w:r>
      <w:r w:rsidR="00DF0205" w:rsidRPr="0036584A">
        <w:t>&gt;</w:t>
      </w:r>
      <w:r w:rsidR="00DF0205" w:rsidRPr="0036584A">
        <w:tab/>
        <w:t xml:space="preserve">if </w:t>
      </w:r>
      <w:r w:rsidRPr="0036584A">
        <w:t xml:space="preserve">the UE has </w:t>
      </w:r>
      <w:r w:rsidR="00DF0205" w:rsidRPr="0036584A">
        <w:t xml:space="preserve">at least one stored application layer measurement configuration </w:t>
      </w:r>
      <w:r w:rsidRPr="0036584A">
        <w:t xml:space="preserve">with </w:t>
      </w:r>
      <w:proofErr w:type="spellStart"/>
      <w:r w:rsidRPr="0036584A">
        <w:rPr>
          <w:i/>
          <w:iCs/>
        </w:rPr>
        <w:t>appLayerIdleInactiveConfig</w:t>
      </w:r>
      <w:proofErr w:type="spellEnd"/>
      <w:r w:rsidRPr="0036584A">
        <w:t xml:space="preserve"> configured</w:t>
      </w:r>
      <w:r w:rsidR="00DF0205" w:rsidRPr="0036584A">
        <w:t>:</w:t>
      </w:r>
    </w:p>
    <w:p w14:paraId="00DFA959" w14:textId="601A9097" w:rsidR="00DF0205" w:rsidRPr="0036584A" w:rsidRDefault="00D205E7" w:rsidP="00220546">
      <w:pPr>
        <w:pStyle w:val="B3"/>
      </w:pPr>
      <w:r w:rsidRPr="0036584A">
        <w:t>3</w:t>
      </w:r>
      <w:r w:rsidR="00DF0205" w:rsidRPr="0036584A">
        <w:t>&gt;</w:t>
      </w:r>
      <w:r w:rsidR="00DF0205" w:rsidRPr="0036584A">
        <w:tab/>
        <w:t xml:space="preserve">include </w:t>
      </w:r>
      <w:proofErr w:type="spellStart"/>
      <w:r w:rsidR="00DF0205" w:rsidRPr="0036584A">
        <w:rPr>
          <w:i/>
          <w:iCs/>
        </w:rPr>
        <w:t>measConfigReportAppLayerAvailable</w:t>
      </w:r>
      <w:proofErr w:type="spellEnd"/>
      <w:r w:rsidR="00DF0205" w:rsidRPr="0036584A">
        <w:t xml:space="preserve"> in the </w:t>
      </w:r>
      <w:proofErr w:type="spellStart"/>
      <w:r w:rsidR="00DF0205" w:rsidRPr="0036584A">
        <w:rPr>
          <w:i/>
          <w:iCs/>
        </w:rPr>
        <w:t>RRCResumeComplete</w:t>
      </w:r>
      <w:proofErr w:type="spellEnd"/>
      <w:r w:rsidR="00DF0205" w:rsidRPr="0036584A">
        <w:t xml:space="preserve"> message;</w:t>
      </w:r>
    </w:p>
    <w:p w14:paraId="4ADC9148" w14:textId="77777777" w:rsidR="00394471" w:rsidRPr="0036584A" w:rsidRDefault="00394471" w:rsidP="00394471">
      <w:pPr>
        <w:pStyle w:val="B2"/>
      </w:pPr>
      <w:r w:rsidRPr="0036584A">
        <w:t>2&gt;</w:t>
      </w:r>
      <w:r w:rsidRPr="0036584A">
        <w:tab/>
        <w:t>if the UE is configured to provide the measurement gap requirement information of NR target bands:</w:t>
      </w:r>
    </w:p>
    <w:p w14:paraId="0ABE4F6D" w14:textId="77777777" w:rsidR="00394471" w:rsidRPr="0036584A" w:rsidRDefault="00394471" w:rsidP="00394471">
      <w:pPr>
        <w:pStyle w:val="B3"/>
        <w:rPr>
          <w:lang w:eastAsia="en-US"/>
        </w:rPr>
      </w:pPr>
      <w:r w:rsidRPr="0036584A">
        <w:rPr>
          <w:lang w:eastAsia="x-none"/>
        </w:rPr>
        <w:t>3&gt;</w:t>
      </w:r>
      <w:r w:rsidRPr="0036584A">
        <w:rPr>
          <w:lang w:eastAsia="x-none"/>
        </w:rPr>
        <w:tab/>
      </w:r>
      <w:r w:rsidRPr="0036584A">
        <w:t xml:space="preserve">include the </w:t>
      </w:r>
      <w:proofErr w:type="spellStart"/>
      <w:r w:rsidRPr="0036584A">
        <w:rPr>
          <w:i/>
        </w:rPr>
        <w:t>NeedForGapsInfoNR</w:t>
      </w:r>
      <w:proofErr w:type="spellEnd"/>
      <w:r w:rsidRPr="0036584A">
        <w:t xml:space="preserve"> and set the contents as follows:</w:t>
      </w:r>
    </w:p>
    <w:p w14:paraId="41F9BB06" w14:textId="4BCEBA03" w:rsidR="00394471" w:rsidRPr="0036584A" w:rsidRDefault="00394471" w:rsidP="00394471">
      <w:pPr>
        <w:pStyle w:val="B4"/>
      </w:pPr>
      <w:r w:rsidRPr="0036584A">
        <w:t xml:space="preserve">4&gt; include </w:t>
      </w:r>
      <w:proofErr w:type="spellStart"/>
      <w:r w:rsidRPr="0036584A">
        <w:rPr>
          <w:i/>
        </w:rPr>
        <w:t>intraFreq-needForGap</w:t>
      </w:r>
      <w:proofErr w:type="spellEnd"/>
      <w:r w:rsidRPr="0036584A">
        <w:t xml:space="preserve"> and set the gap requirement information of intra-frequency measurement for each NR serving cell;</w:t>
      </w:r>
    </w:p>
    <w:p w14:paraId="1E26A137" w14:textId="77777777" w:rsidR="00305C4E" w:rsidRPr="0036584A" w:rsidRDefault="00394471" w:rsidP="00305C4E">
      <w:pPr>
        <w:pStyle w:val="B4"/>
      </w:pPr>
      <w:r w:rsidRPr="0036584A">
        <w:t>4&gt;</w:t>
      </w:r>
      <w:r w:rsidRPr="0036584A">
        <w:tab/>
        <w:t xml:space="preserve">if </w:t>
      </w:r>
      <w:proofErr w:type="spellStart"/>
      <w:r w:rsidRPr="0036584A">
        <w:rPr>
          <w:i/>
        </w:rPr>
        <w:t>requestedTargetBandFilterNR</w:t>
      </w:r>
      <w:proofErr w:type="spellEnd"/>
      <w:r w:rsidRPr="0036584A">
        <w:t xml:space="preserve"> is configured, for each supported NR band that is also included in </w:t>
      </w:r>
      <w:proofErr w:type="spellStart"/>
      <w:r w:rsidRPr="0036584A">
        <w:rPr>
          <w:i/>
        </w:rPr>
        <w:t>requestedTargetBandFilterNR</w:t>
      </w:r>
      <w:proofErr w:type="spellEnd"/>
      <w:r w:rsidRPr="0036584A">
        <w:t xml:space="preserve">, include an entry in </w:t>
      </w:r>
      <w:proofErr w:type="spellStart"/>
      <w:r w:rsidRPr="0036584A">
        <w:rPr>
          <w:i/>
        </w:rPr>
        <w:t>interFreq-needForGap</w:t>
      </w:r>
      <w:proofErr w:type="spellEnd"/>
      <w:r w:rsidRPr="0036584A">
        <w:t xml:space="preserve"> and set the gap requirement information for that band; otherwise, include an entry in </w:t>
      </w:r>
      <w:proofErr w:type="spellStart"/>
      <w:r w:rsidRPr="0036584A">
        <w:rPr>
          <w:i/>
        </w:rPr>
        <w:t>interFreq-needForGap</w:t>
      </w:r>
      <w:proofErr w:type="spellEnd"/>
      <w:r w:rsidRPr="0036584A">
        <w:t xml:space="preserve"> and set the corresponding gap requirement information for each supported NR band;</w:t>
      </w:r>
    </w:p>
    <w:p w14:paraId="4AD35773" w14:textId="77777777" w:rsidR="00A8677C" w:rsidRPr="0036584A" w:rsidRDefault="00A8677C" w:rsidP="00A8677C">
      <w:pPr>
        <w:pStyle w:val="B3"/>
      </w:pPr>
      <w:r w:rsidRPr="0036584A">
        <w:t>3&gt;</w:t>
      </w:r>
      <w:r w:rsidRPr="0036584A">
        <w:tab/>
        <w:t xml:space="preserve">if the </w:t>
      </w:r>
      <w:proofErr w:type="spellStart"/>
      <w:r w:rsidRPr="0036584A">
        <w:rPr>
          <w:i/>
          <w:iCs/>
        </w:rPr>
        <w:t>needForInterruptionConfigNR</w:t>
      </w:r>
      <w:proofErr w:type="spellEnd"/>
      <w:r w:rsidRPr="0036584A">
        <w:t xml:space="preserve"> is enabled:</w:t>
      </w:r>
    </w:p>
    <w:p w14:paraId="28CEB557" w14:textId="77777777" w:rsidR="00A8677C" w:rsidRPr="0036584A" w:rsidRDefault="00A8677C" w:rsidP="00A8677C">
      <w:pPr>
        <w:pStyle w:val="B4"/>
      </w:pPr>
      <w:r w:rsidRPr="0036584A">
        <w:t>4&gt;</w:t>
      </w:r>
      <w:r w:rsidRPr="0036584A">
        <w:tab/>
        <w:t xml:space="preserve">include the </w:t>
      </w:r>
      <w:proofErr w:type="spellStart"/>
      <w:r w:rsidRPr="0036584A">
        <w:rPr>
          <w:i/>
          <w:iCs/>
        </w:rPr>
        <w:t>needForInterruptionInfoNR</w:t>
      </w:r>
      <w:proofErr w:type="spellEnd"/>
      <w:r w:rsidRPr="0036584A">
        <w:t xml:space="preserve"> and set the contents as follows:</w:t>
      </w:r>
    </w:p>
    <w:p w14:paraId="1D0F86ED" w14:textId="26461668" w:rsidR="00A8677C" w:rsidRPr="0036584A" w:rsidRDefault="00A8677C" w:rsidP="00A8677C">
      <w:pPr>
        <w:pStyle w:val="B5"/>
      </w:pPr>
      <w:r w:rsidRPr="0036584A">
        <w:t>5&gt;</w:t>
      </w:r>
      <w:r w:rsidRPr="0036584A">
        <w:tab/>
        <w:t xml:space="preserve">include </w:t>
      </w:r>
      <w:proofErr w:type="spellStart"/>
      <w:r w:rsidRPr="0036584A">
        <w:rPr>
          <w:i/>
          <w:iCs/>
        </w:rPr>
        <w:t>intraFreq-needForInterruption</w:t>
      </w:r>
      <w:proofErr w:type="spellEnd"/>
      <w:r w:rsidRPr="0036584A">
        <w:t xml:space="preserve"> with the same number of entries, and listed in the same order, as in </w:t>
      </w:r>
      <w:proofErr w:type="spellStart"/>
      <w:r w:rsidRPr="0036584A">
        <w:rPr>
          <w:i/>
        </w:rPr>
        <w:t>intraFreq-needForGap</w:t>
      </w:r>
      <w:proofErr w:type="spellEnd"/>
      <w:r w:rsidRPr="0036584A">
        <w:t>;</w:t>
      </w:r>
    </w:p>
    <w:p w14:paraId="19AF5549" w14:textId="3E3A8A5A" w:rsidR="00F436DA" w:rsidRPr="0036584A" w:rsidRDefault="00A8677C" w:rsidP="00A8677C">
      <w:pPr>
        <w:pStyle w:val="B5"/>
      </w:pPr>
      <w:r w:rsidRPr="0036584A">
        <w:t xml:space="preserve">5&gt; for each entry in </w:t>
      </w:r>
      <w:proofErr w:type="spellStart"/>
      <w:r w:rsidRPr="0036584A">
        <w:rPr>
          <w:i/>
          <w:iCs/>
        </w:rPr>
        <w:t>intraFreq-needForInterruption</w:t>
      </w:r>
      <w:proofErr w:type="spellEnd"/>
      <w:r w:rsidR="00F436DA" w:rsidRPr="0036584A">
        <w:t>:</w:t>
      </w:r>
    </w:p>
    <w:p w14:paraId="77B7EE0A" w14:textId="367394AD" w:rsidR="00A8677C" w:rsidRPr="0036584A" w:rsidRDefault="00F436DA" w:rsidP="00220546">
      <w:pPr>
        <w:pStyle w:val="B6"/>
      </w:pPr>
      <w:r w:rsidRPr="0036584A">
        <w:t>6&gt;</w:t>
      </w:r>
      <w:r w:rsidRPr="0036584A">
        <w:tab/>
      </w:r>
      <w:r w:rsidR="00A8677C" w:rsidRPr="0036584A">
        <w:t xml:space="preserve">include </w:t>
      </w:r>
      <w:proofErr w:type="spellStart"/>
      <w:r w:rsidR="00A8677C" w:rsidRPr="0036584A">
        <w:rPr>
          <w:i/>
          <w:iCs/>
        </w:rPr>
        <w:t>interruptionIndication</w:t>
      </w:r>
      <w:proofErr w:type="spellEnd"/>
      <w:r w:rsidR="00A8677C" w:rsidRPr="0036584A">
        <w:t xml:space="preserve"> and set the interruption requirement information if the corresponding entry in </w:t>
      </w:r>
      <w:proofErr w:type="spellStart"/>
      <w:r w:rsidR="00A8677C" w:rsidRPr="0036584A">
        <w:rPr>
          <w:i/>
        </w:rPr>
        <w:t>intraFreq-needForGap</w:t>
      </w:r>
      <w:proofErr w:type="spellEnd"/>
      <w:r w:rsidR="00A8677C" w:rsidRPr="0036584A">
        <w:t xml:space="preserve"> is set to </w:t>
      </w:r>
      <w:r w:rsidR="00A8677C" w:rsidRPr="0036584A">
        <w:rPr>
          <w:i/>
          <w:iCs/>
        </w:rPr>
        <w:t>no-gap;</w:t>
      </w:r>
    </w:p>
    <w:p w14:paraId="6633DB75" w14:textId="78D8AF73" w:rsidR="00A8677C" w:rsidRPr="0036584A" w:rsidRDefault="00A8677C" w:rsidP="00A8677C">
      <w:pPr>
        <w:pStyle w:val="B5"/>
      </w:pPr>
      <w:r w:rsidRPr="0036584A">
        <w:lastRenderedPageBreak/>
        <w:t>5&gt;</w:t>
      </w:r>
      <w:r w:rsidRPr="0036584A">
        <w:tab/>
        <w:t xml:space="preserve">include </w:t>
      </w:r>
      <w:proofErr w:type="spellStart"/>
      <w:r w:rsidRPr="0036584A">
        <w:rPr>
          <w:i/>
          <w:iCs/>
        </w:rPr>
        <w:t>interFreq-needForInterruption</w:t>
      </w:r>
      <w:proofErr w:type="spellEnd"/>
      <w:r w:rsidRPr="0036584A">
        <w:rPr>
          <w:i/>
          <w:iCs/>
        </w:rPr>
        <w:t xml:space="preserve"> </w:t>
      </w:r>
      <w:r w:rsidRPr="0036584A">
        <w:t xml:space="preserve">with the same number of entries, and listed in the same order, as in </w:t>
      </w:r>
      <w:proofErr w:type="spellStart"/>
      <w:r w:rsidRPr="0036584A">
        <w:rPr>
          <w:i/>
        </w:rPr>
        <w:t>interFreq-needForGap</w:t>
      </w:r>
      <w:proofErr w:type="spellEnd"/>
      <w:r w:rsidRPr="0036584A">
        <w:t>;</w:t>
      </w:r>
    </w:p>
    <w:p w14:paraId="19BBD37D" w14:textId="64BC838C" w:rsidR="00F436DA" w:rsidRPr="0036584A" w:rsidRDefault="00A8677C" w:rsidP="00B4120F">
      <w:pPr>
        <w:pStyle w:val="B5"/>
      </w:pPr>
      <w:r w:rsidRPr="0036584A">
        <w:t>5&gt;</w:t>
      </w:r>
      <w:r w:rsidRPr="0036584A">
        <w:tab/>
        <w:t xml:space="preserve">for each entry in </w:t>
      </w:r>
      <w:proofErr w:type="spellStart"/>
      <w:r w:rsidRPr="0036584A">
        <w:rPr>
          <w:i/>
          <w:iCs/>
        </w:rPr>
        <w:t>interFreq-needForInterruption</w:t>
      </w:r>
      <w:proofErr w:type="spellEnd"/>
      <w:r w:rsidR="00F436DA" w:rsidRPr="0036584A">
        <w:t>:</w:t>
      </w:r>
    </w:p>
    <w:p w14:paraId="46C4ABFF" w14:textId="3C4B3CEA" w:rsidR="00A8677C" w:rsidRPr="0036584A" w:rsidRDefault="00F436DA" w:rsidP="00220546">
      <w:pPr>
        <w:pStyle w:val="B6"/>
      </w:pPr>
      <w:r w:rsidRPr="0036584A">
        <w:t>6&gt;</w:t>
      </w:r>
      <w:r w:rsidRPr="0036584A">
        <w:tab/>
      </w:r>
      <w:r w:rsidR="00A8677C" w:rsidRPr="0036584A">
        <w:t xml:space="preserve">include </w:t>
      </w:r>
      <w:proofErr w:type="spellStart"/>
      <w:r w:rsidR="00A8677C" w:rsidRPr="0036584A">
        <w:rPr>
          <w:i/>
          <w:iCs/>
        </w:rPr>
        <w:t>interruptionIndication</w:t>
      </w:r>
      <w:proofErr w:type="spellEnd"/>
      <w:r w:rsidR="00A8677C" w:rsidRPr="0036584A">
        <w:rPr>
          <w:i/>
          <w:iCs/>
        </w:rPr>
        <w:t xml:space="preserve"> </w:t>
      </w:r>
      <w:r w:rsidR="00A8677C" w:rsidRPr="0036584A">
        <w:t xml:space="preserve">and set the interruption requirement information if the corresponding entry in </w:t>
      </w:r>
      <w:proofErr w:type="spellStart"/>
      <w:r w:rsidR="00A8677C" w:rsidRPr="0036584A">
        <w:rPr>
          <w:i/>
        </w:rPr>
        <w:t>interFreq-needForGap</w:t>
      </w:r>
      <w:proofErr w:type="spellEnd"/>
      <w:r w:rsidR="00A8677C" w:rsidRPr="0036584A">
        <w:t xml:space="preserve"> is set to </w:t>
      </w:r>
      <w:r w:rsidR="00A8677C" w:rsidRPr="0036584A">
        <w:rPr>
          <w:i/>
          <w:iCs/>
        </w:rPr>
        <w:t>no-gap</w:t>
      </w:r>
      <w:r w:rsidR="00A8677C" w:rsidRPr="0036584A">
        <w:t>;</w:t>
      </w:r>
    </w:p>
    <w:p w14:paraId="4B038516" w14:textId="74DC6968" w:rsidR="00305C4E" w:rsidRPr="0036584A" w:rsidRDefault="00305C4E" w:rsidP="00A8677C">
      <w:pPr>
        <w:pStyle w:val="B2"/>
      </w:pPr>
      <w:r w:rsidRPr="0036584A">
        <w:t>2&gt;</w:t>
      </w:r>
      <w:r w:rsidRPr="0036584A">
        <w:tab/>
      </w:r>
      <w:r w:rsidRPr="0036584A">
        <w:rPr>
          <w:lang w:eastAsia="x-none"/>
        </w:rPr>
        <w:t>if the UE is configured to provide the measurement gap and NCSG requirement information of NR target bands</w:t>
      </w:r>
      <w:r w:rsidRPr="0036584A">
        <w:t>:</w:t>
      </w:r>
    </w:p>
    <w:p w14:paraId="6115691E" w14:textId="71F0C8D7" w:rsidR="00305C4E" w:rsidRPr="0036584A" w:rsidRDefault="00305C4E" w:rsidP="00305C4E">
      <w:pPr>
        <w:pStyle w:val="B3"/>
        <w:rPr>
          <w:lang w:eastAsia="en-US"/>
        </w:rPr>
      </w:pPr>
      <w:r w:rsidRPr="0036584A">
        <w:rPr>
          <w:lang w:eastAsia="x-none"/>
        </w:rPr>
        <w:t>3&gt;</w:t>
      </w:r>
      <w:r w:rsidRPr="0036584A">
        <w:rPr>
          <w:lang w:eastAsia="x-none"/>
        </w:rPr>
        <w:tab/>
      </w:r>
      <w:r w:rsidRPr="0036584A">
        <w:t xml:space="preserve">include the </w:t>
      </w:r>
      <w:proofErr w:type="spellStart"/>
      <w:r w:rsidRPr="0036584A">
        <w:rPr>
          <w:i/>
        </w:rPr>
        <w:t>NeedFor</w:t>
      </w:r>
      <w:r w:rsidR="00810302" w:rsidRPr="0036584A">
        <w:rPr>
          <w:i/>
        </w:rPr>
        <w:t>Gap</w:t>
      </w:r>
      <w:r w:rsidRPr="0036584A">
        <w:rPr>
          <w:i/>
        </w:rPr>
        <w:t>NCSG-InfoNR</w:t>
      </w:r>
      <w:proofErr w:type="spellEnd"/>
      <w:r w:rsidRPr="0036584A">
        <w:t xml:space="preserve"> and set the contents as follows:</w:t>
      </w:r>
    </w:p>
    <w:p w14:paraId="0D6E92B9" w14:textId="77777777" w:rsidR="00305C4E" w:rsidRPr="0036584A" w:rsidRDefault="00305C4E" w:rsidP="00305C4E">
      <w:pPr>
        <w:pStyle w:val="B4"/>
      </w:pPr>
      <w:r w:rsidRPr="0036584A">
        <w:t xml:space="preserve">4&gt; include </w:t>
      </w:r>
      <w:proofErr w:type="spellStart"/>
      <w:r w:rsidRPr="0036584A">
        <w:rPr>
          <w:i/>
        </w:rPr>
        <w:t>intraFreq-needForNCSG</w:t>
      </w:r>
      <w:proofErr w:type="spellEnd"/>
      <w:r w:rsidRPr="0036584A">
        <w:t xml:space="preserve"> and set the gap and NCSG requirement information of intra-frequency measurement for each NR serving cell;</w:t>
      </w:r>
    </w:p>
    <w:p w14:paraId="0349E6BE" w14:textId="02BC2163" w:rsidR="00810302" w:rsidRPr="0036584A" w:rsidRDefault="00305C4E" w:rsidP="00305C4E">
      <w:pPr>
        <w:pStyle w:val="B4"/>
      </w:pPr>
      <w:r w:rsidRPr="0036584A">
        <w:t>4&gt;</w:t>
      </w:r>
      <w:r w:rsidRPr="0036584A">
        <w:tab/>
        <w:t xml:space="preserve">if </w:t>
      </w:r>
      <w:proofErr w:type="spellStart"/>
      <w:r w:rsidRPr="0036584A">
        <w:rPr>
          <w:i/>
        </w:rPr>
        <w:t>requestedTargetBandFilterNCSG</w:t>
      </w:r>
      <w:proofErr w:type="spellEnd"/>
      <w:r w:rsidRPr="0036584A">
        <w:rPr>
          <w:i/>
        </w:rPr>
        <w:t>-NR</w:t>
      </w:r>
      <w:r w:rsidRPr="0036584A">
        <w:t xml:space="preserve"> is configured</w:t>
      </w:r>
      <w:r w:rsidR="00810302" w:rsidRPr="0036584A">
        <w:t>:</w:t>
      </w:r>
    </w:p>
    <w:p w14:paraId="4A86FB3B" w14:textId="06598B51" w:rsidR="00810302" w:rsidRPr="0036584A" w:rsidRDefault="00810302" w:rsidP="00F747EB">
      <w:pPr>
        <w:pStyle w:val="B5"/>
      </w:pPr>
      <w:r w:rsidRPr="0036584A">
        <w:t>5&gt;</w:t>
      </w:r>
      <w:r w:rsidRPr="0036584A">
        <w:tab/>
      </w:r>
      <w:r w:rsidR="00305C4E" w:rsidRPr="0036584A">
        <w:t xml:space="preserve">for each supported NR band included in </w:t>
      </w:r>
      <w:proofErr w:type="spellStart"/>
      <w:r w:rsidR="00305C4E" w:rsidRPr="0036584A">
        <w:rPr>
          <w:i/>
        </w:rPr>
        <w:t>requestedTargetBandFilterNCSG</w:t>
      </w:r>
      <w:proofErr w:type="spellEnd"/>
      <w:r w:rsidR="00305C4E" w:rsidRPr="0036584A">
        <w:rPr>
          <w:i/>
        </w:rPr>
        <w:t>-NR</w:t>
      </w:r>
      <w:r w:rsidR="00305C4E" w:rsidRPr="0036584A">
        <w:t xml:space="preserve">, include an entry in </w:t>
      </w:r>
      <w:proofErr w:type="spellStart"/>
      <w:r w:rsidR="00305C4E" w:rsidRPr="0036584A">
        <w:rPr>
          <w:i/>
        </w:rPr>
        <w:t>interFreq-needForNCSG</w:t>
      </w:r>
      <w:proofErr w:type="spellEnd"/>
      <w:r w:rsidR="00305C4E" w:rsidRPr="0036584A">
        <w:t xml:space="preserve"> and set the NCSG requirement information for that band;</w:t>
      </w:r>
    </w:p>
    <w:p w14:paraId="630A061E" w14:textId="34424652" w:rsidR="00810302" w:rsidRPr="0036584A" w:rsidRDefault="00810302" w:rsidP="00305C4E">
      <w:pPr>
        <w:pStyle w:val="B4"/>
      </w:pPr>
      <w:r w:rsidRPr="0036584A">
        <w:t>4&gt;</w:t>
      </w:r>
      <w:r w:rsidRPr="0036584A">
        <w:tab/>
        <w:t>else:</w:t>
      </w:r>
    </w:p>
    <w:p w14:paraId="65FF691E" w14:textId="6AB23B7B" w:rsidR="00305C4E" w:rsidRPr="0036584A" w:rsidRDefault="00810302" w:rsidP="00F747EB">
      <w:pPr>
        <w:pStyle w:val="B5"/>
      </w:pPr>
      <w:r w:rsidRPr="0036584A">
        <w:t>5&gt;</w:t>
      </w:r>
      <w:r w:rsidRPr="0036584A">
        <w:tab/>
      </w:r>
      <w:r w:rsidR="00305C4E" w:rsidRPr="0036584A">
        <w:t xml:space="preserve">include an entry for each supported NR band in </w:t>
      </w:r>
      <w:proofErr w:type="spellStart"/>
      <w:r w:rsidR="00305C4E" w:rsidRPr="0036584A">
        <w:rPr>
          <w:i/>
        </w:rPr>
        <w:t>interFreq-needForNCSG</w:t>
      </w:r>
      <w:proofErr w:type="spellEnd"/>
      <w:r w:rsidR="00305C4E" w:rsidRPr="0036584A">
        <w:t xml:space="preserve"> and set the corresponding NCSG requirement information;</w:t>
      </w:r>
    </w:p>
    <w:p w14:paraId="1270A0A8" w14:textId="77777777" w:rsidR="00305C4E" w:rsidRPr="0036584A" w:rsidRDefault="00305C4E" w:rsidP="00305C4E">
      <w:pPr>
        <w:pStyle w:val="B2"/>
      </w:pPr>
      <w:r w:rsidRPr="0036584A">
        <w:t>2&gt;</w:t>
      </w:r>
      <w:r w:rsidRPr="0036584A">
        <w:tab/>
      </w:r>
      <w:r w:rsidRPr="0036584A">
        <w:rPr>
          <w:lang w:eastAsia="x-none"/>
        </w:rPr>
        <w:t>if the UE is configured to provide the measurement gap and NCSG requirement information of E</w:t>
      </w:r>
      <w:r w:rsidRPr="0036584A">
        <w:rPr>
          <w:lang w:eastAsia="x-none"/>
        </w:rPr>
        <w:noBreakHyphen/>
        <w:t>UTRA target bands</w:t>
      </w:r>
      <w:r w:rsidRPr="0036584A">
        <w:t>:</w:t>
      </w:r>
    </w:p>
    <w:p w14:paraId="05D01112" w14:textId="260E6AA7" w:rsidR="00305C4E" w:rsidRPr="0036584A" w:rsidRDefault="00305C4E" w:rsidP="00305C4E">
      <w:pPr>
        <w:pStyle w:val="B3"/>
        <w:rPr>
          <w:lang w:eastAsia="en-US"/>
        </w:rPr>
      </w:pPr>
      <w:r w:rsidRPr="0036584A">
        <w:rPr>
          <w:lang w:eastAsia="x-none"/>
        </w:rPr>
        <w:t>3&gt;</w:t>
      </w:r>
      <w:r w:rsidRPr="0036584A">
        <w:rPr>
          <w:lang w:eastAsia="x-none"/>
        </w:rPr>
        <w:tab/>
      </w:r>
      <w:r w:rsidRPr="0036584A">
        <w:t xml:space="preserve">include the </w:t>
      </w:r>
      <w:proofErr w:type="spellStart"/>
      <w:r w:rsidRPr="0036584A">
        <w:rPr>
          <w:i/>
        </w:rPr>
        <w:t>NeedFor</w:t>
      </w:r>
      <w:r w:rsidR="00810302" w:rsidRPr="0036584A">
        <w:rPr>
          <w:i/>
        </w:rPr>
        <w:t>Gap</w:t>
      </w:r>
      <w:r w:rsidRPr="0036584A">
        <w:rPr>
          <w:i/>
        </w:rPr>
        <w:t>NCSG-InfoEUTRA</w:t>
      </w:r>
      <w:proofErr w:type="spellEnd"/>
      <w:r w:rsidRPr="0036584A">
        <w:t xml:space="preserve"> and set the contents as follows:</w:t>
      </w:r>
    </w:p>
    <w:p w14:paraId="4A2EA6FA" w14:textId="6D90827B" w:rsidR="00810302" w:rsidRPr="0036584A" w:rsidRDefault="00305C4E" w:rsidP="00394471">
      <w:pPr>
        <w:pStyle w:val="B4"/>
      </w:pPr>
      <w:r w:rsidRPr="0036584A">
        <w:t>4&gt;</w:t>
      </w:r>
      <w:r w:rsidRPr="0036584A">
        <w:tab/>
        <w:t xml:space="preserve">if </w:t>
      </w:r>
      <w:proofErr w:type="spellStart"/>
      <w:r w:rsidRPr="0036584A">
        <w:rPr>
          <w:i/>
        </w:rPr>
        <w:t>requestedTargetBandFilterNCSG</w:t>
      </w:r>
      <w:proofErr w:type="spellEnd"/>
      <w:r w:rsidRPr="0036584A">
        <w:rPr>
          <w:i/>
        </w:rPr>
        <w:t>-EUTRA</w:t>
      </w:r>
      <w:r w:rsidRPr="0036584A">
        <w:t xml:space="preserve"> is configured</w:t>
      </w:r>
      <w:r w:rsidR="00810302" w:rsidRPr="0036584A">
        <w:t>:</w:t>
      </w:r>
    </w:p>
    <w:p w14:paraId="6C1175CF" w14:textId="5BEA9D4F" w:rsidR="00810302" w:rsidRPr="0036584A" w:rsidRDefault="00810302" w:rsidP="00F747EB">
      <w:pPr>
        <w:pStyle w:val="B5"/>
      </w:pPr>
      <w:r w:rsidRPr="0036584A">
        <w:t>5&gt;</w:t>
      </w:r>
      <w:r w:rsidRPr="0036584A">
        <w:tab/>
      </w:r>
      <w:r w:rsidR="00305C4E" w:rsidRPr="0036584A">
        <w:t xml:space="preserve">for each supported E-UTRA band included in </w:t>
      </w:r>
      <w:proofErr w:type="spellStart"/>
      <w:r w:rsidR="00305C4E" w:rsidRPr="0036584A">
        <w:rPr>
          <w:i/>
        </w:rPr>
        <w:t>requestedTargetBandFilterNCSG</w:t>
      </w:r>
      <w:proofErr w:type="spellEnd"/>
      <w:r w:rsidR="00305C4E" w:rsidRPr="0036584A">
        <w:rPr>
          <w:i/>
        </w:rPr>
        <w:t>-EUTRA</w:t>
      </w:r>
      <w:r w:rsidR="00305C4E" w:rsidRPr="0036584A">
        <w:t xml:space="preserve">, include an entry in </w:t>
      </w:r>
      <w:proofErr w:type="spellStart"/>
      <w:r w:rsidR="00305C4E" w:rsidRPr="0036584A">
        <w:rPr>
          <w:i/>
        </w:rPr>
        <w:t>needForNCSG</w:t>
      </w:r>
      <w:proofErr w:type="spellEnd"/>
      <w:r w:rsidR="00305C4E" w:rsidRPr="0036584A">
        <w:rPr>
          <w:i/>
        </w:rPr>
        <w:t>-EUTRA</w:t>
      </w:r>
      <w:r w:rsidR="00305C4E" w:rsidRPr="0036584A">
        <w:t xml:space="preserve"> and set the NCSG requirement information for that band;</w:t>
      </w:r>
    </w:p>
    <w:p w14:paraId="5227AE22" w14:textId="52A1C23B" w:rsidR="00810302" w:rsidRPr="0036584A" w:rsidRDefault="00810302" w:rsidP="00394471">
      <w:pPr>
        <w:pStyle w:val="B4"/>
      </w:pPr>
      <w:r w:rsidRPr="0036584A">
        <w:t>4&gt;</w:t>
      </w:r>
      <w:r w:rsidRPr="0036584A">
        <w:tab/>
        <w:t>else:</w:t>
      </w:r>
    </w:p>
    <w:p w14:paraId="2488B863" w14:textId="48FBB8C0" w:rsidR="00394471" w:rsidRPr="0036584A" w:rsidRDefault="00810302" w:rsidP="00F747EB">
      <w:pPr>
        <w:pStyle w:val="B5"/>
      </w:pPr>
      <w:r w:rsidRPr="0036584A">
        <w:t>5&gt;</w:t>
      </w:r>
      <w:r w:rsidRPr="0036584A">
        <w:tab/>
      </w:r>
      <w:r w:rsidR="00305C4E" w:rsidRPr="0036584A">
        <w:t xml:space="preserve">include an entry for each supported E-UTRA band in </w:t>
      </w:r>
      <w:proofErr w:type="spellStart"/>
      <w:r w:rsidR="00305C4E" w:rsidRPr="0036584A">
        <w:rPr>
          <w:i/>
        </w:rPr>
        <w:t>needForNCSG</w:t>
      </w:r>
      <w:proofErr w:type="spellEnd"/>
      <w:r w:rsidR="00305C4E" w:rsidRPr="0036584A">
        <w:rPr>
          <w:i/>
        </w:rPr>
        <w:t>-EUTRA</w:t>
      </w:r>
      <w:r w:rsidR="00305C4E" w:rsidRPr="0036584A">
        <w:t xml:space="preserve"> and set the corresponding NCSG requirement information;</w:t>
      </w:r>
    </w:p>
    <w:p w14:paraId="2EBECD71" w14:textId="78B63D89" w:rsidR="00E2448C" w:rsidRPr="0036584A" w:rsidRDefault="00E2448C" w:rsidP="00E2448C">
      <w:pPr>
        <w:pStyle w:val="B2"/>
        <w:rPr>
          <w:rFonts w:eastAsia="宋体"/>
        </w:rPr>
      </w:pPr>
      <w:r w:rsidRPr="0036584A">
        <w:rPr>
          <w:rFonts w:eastAsia="宋体"/>
        </w:rPr>
        <w:t>2&gt;</w:t>
      </w:r>
      <w:r w:rsidRPr="0036584A">
        <w:rPr>
          <w:rFonts w:eastAsia="宋体"/>
        </w:rPr>
        <w:tab/>
        <w:t xml:space="preserve">if </w:t>
      </w:r>
      <w:r w:rsidRPr="0036584A">
        <w:rPr>
          <w:rFonts w:eastAsia="宋体"/>
          <w:i/>
          <w:iCs/>
        </w:rPr>
        <w:t>SIB1</w:t>
      </w:r>
      <w:r w:rsidRPr="0036584A">
        <w:rPr>
          <w:rFonts w:eastAsia="宋体"/>
        </w:rPr>
        <w:t xml:space="preserve"> contains </w:t>
      </w:r>
      <w:proofErr w:type="spellStart"/>
      <w:r w:rsidRPr="0036584A">
        <w:rPr>
          <w:rFonts w:eastAsia="宋体"/>
          <w:i/>
        </w:rPr>
        <w:t>musim-CapRestrictionAllowed</w:t>
      </w:r>
      <w:proofErr w:type="spellEnd"/>
      <w:r w:rsidRPr="0036584A">
        <w:rPr>
          <w:rFonts w:eastAsia="宋体"/>
        </w:rPr>
        <w:t>:</w:t>
      </w:r>
    </w:p>
    <w:p w14:paraId="68DC3FCA" w14:textId="6D54EC4C" w:rsidR="00E2448C" w:rsidRPr="0036584A" w:rsidRDefault="00E2448C" w:rsidP="00E2448C">
      <w:pPr>
        <w:pStyle w:val="B3"/>
      </w:pPr>
      <w:r w:rsidRPr="0036584A">
        <w:t>3&gt;</w:t>
      </w:r>
      <w:r w:rsidRPr="0036584A">
        <w:tab/>
        <w:t xml:space="preserve">if supported, include the </w:t>
      </w:r>
      <w:proofErr w:type="spellStart"/>
      <w:r w:rsidRPr="0036584A">
        <w:rPr>
          <w:rFonts w:eastAsia="宋体"/>
          <w:i/>
        </w:rPr>
        <w:t>musim-CapRestrictionInd</w:t>
      </w:r>
      <w:proofErr w:type="spellEnd"/>
      <w:r w:rsidRPr="0036584A">
        <w:rPr>
          <w:rFonts w:eastAsia="宋体"/>
          <w:i/>
        </w:rPr>
        <w:t xml:space="preserve"> </w:t>
      </w:r>
      <w:r w:rsidRPr="0036584A">
        <w:rPr>
          <w:rFonts w:eastAsia="宋体"/>
        </w:rPr>
        <w:t xml:space="preserve">in the </w:t>
      </w:r>
      <w:proofErr w:type="spellStart"/>
      <w:r w:rsidRPr="0036584A">
        <w:rPr>
          <w:rFonts w:eastAsia="宋体"/>
          <w:i/>
        </w:rPr>
        <w:t>RRCResumeComplete</w:t>
      </w:r>
      <w:proofErr w:type="spellEnd"/>
      <w:r w:rsidRPr="0036584A">
        <w:rPr>
          <w:rFonts w:eastAsia="宋体"/>
        </w:rPr>
        <w:t xml:space="preserve"> message </w:t>
      </w:r>
      <w:r w:rsidRPr="0036584A">
        <w:t>upon determining it has temporary capability restriction</w:t>
      </w:r>
      <w:r w:rsidRPr="0036584A">
        <w:rPr>
          <w:rFonts w:eastAsia="宋体"/>
        </w:rPr>
        <w:t>;</w:t>
      </w:r>
    </w:p>
    <w:p w14:paraId="4DBD2C1C" w14:textId="77777777" w:rsidR="00A8067E" w:rsidRPr="0036584A" w:rsidRDefault="00A8067E" w:rsidP="00A8067E">
      <w:pPr>
        <w:pStyle w:val="B2"/>
        <w:rPr>
          <w:rFonts w:eastAsia="宋体"/>
          <w:lang w:eastAsia="en-US"/>
        </w:rPr>
      </w:pPr>
      <w:r w:rsidRPr="0036584A">
        <w:rPr>
          <w:rFonts w:eastAsia="宋体"/>
          <w:lang w:eastAsia="en-US"/>
        </w:rPr>
        <w:t>2&gt;</w:t>
      </w:r>
      <w:r w:rsidRPr="0036584A">
        <w:rPr>
          <w:rFonts w:eastAsia="宋体"/>
          <w:lang w:eastAsia="en-US"/>
        </w:rPr>
        <w:tab/>
        <w:t>if the UE has flight path information available:</w:t>
      </w:r>
    </w:p>
    <w:p w14:paraId="2A758C75" w14:textId="77777777" w:rsidR="00153706" w:rsidRPr="0036584A" w:rsidRDefault="00A8067E" w:rsidP="00153706">
      <w:pPr>
        <w:pStyle w:val="B3"/>
        <w:rPr>
          <w:rFonts w:eastAsia="宋体"/>
          <w:lang w:eastAsia="en-US"/>
        </w:rPr>
      </w:pPr>
      <w:r w:rsidRPr="0036584A">
        <w:rPr>
          <w:rFonts w:eastAsia="宋体"/>
          <w:lang w:eastAsia="en-US"/>
        </w:rPr>
        <w:t>3&gt;</w:t>
      </w:r>
      <w:r w:rsidRPr="0036584A">
        <w:rPr>
          <w:rFonts w:eastAsia="宋体"/>
          <w:lang w:eastAsia="en-US"/>
        </w:rPr>
        <w:tab/>
        <w:t xml:space="preserve">include </w:t>
      </w:r>
      <w:proofErr w:type="spellStart"/>
      <w:r w:rsidRPr="0036584A">
        <w:rPr>
          <w:rFonts w:eastAsia="宋体"/>
          <w:i/>
          <w:iCs/>
          <w:lang w:eastAsia="en-US"/>
        </w:rPr>
        <w:t>flightPathInfoAvailable</w:t>
      </w:r>
      <w:proofErr w:type="spellEnd"/>
      <w:r w:rsidRPr="0036584A">
        <w:rPr>
          <w:rFonts w:eastAsia="宋体"/>
          <w:lang w:eastAsia="en-US"/>
        </w:rPr>
        <w:t>;</w:t>
      </w:r>
    </w:p>
    <w:p w14:paraId="7A9A2A55" w14:textId="77777777" w:rsidR="00153706" w:rsidRPr="0036584A" w:rsidRDefault="00153706" w:rsidP="00153706">
      <w:pPr>
        <w:pStyle w:val="B2"/>
      </w:pPr>
      <w:r w:rsidRPr="0036584A">
        <w:t>2&gt;</w:t>
      </w:r>
      <w:r w:rsidRPr="0036584A">
        <w:tab/>
        <w:t xml:space="preserve">if, for at least one serving cell, the UE is configured with at least one </w:t>
      </w:r>
      <w:proofErr w:type="spellStart"/>
      <w:r w:rsidRPr="0036584A">
        <w:rPr>
          <w:i/>
          <w:iCs/>
        </w:rPr>
        <w:t>reportConfigId</w:t>
      </w:r>
      <w:proofErr w:type="spellEnd"/>
      <w:r w:rsidRPr="0036584A">
        <w:rPr>
          <w:i/>
          <w:iCs/>
        </w:rPr>
        <w:t xml:space="preserve"> </w:t>
      </w:r>
      <w:r w:rsidRPr="0036584A">
        <w:t xml:space="preserve">associated to a </w:t>
      </w:r>
      <w:r w:rsidRPr="0036584A">
        <w:rPr>
          <w:i/>
        </w:rPr>
        <w:t>CSI-</w:t>
      </w:r>
      <w:proofErr w:type="spellStart"/>
      <w:r w:rsidRPr="0036584A">
        <w:rPr>
          <w:i/>
        </w:rPr>
        <w:t>ReportConfig</w:t>
      </w:r>
      <w:proofErr w:type="spellEnd"/>
      <w:r w:rsidRPr="0036584A">
        <w:t xml:space="preserve"> including </w:t>
      </w:r>
      <w:proofErr w:type="spellStart"/>
      <w:r w:rsidRPr="0036584A">
        <w:rPr>
          <w:i/>
          <w:iCs/>
        </w:rPr>
        <w:t>csi-InferencePrediction</w:t>
      </w:r>
      <w:proofErr w:type="spellEnd"/>
      <w:r w:rsidRPr="0036584A">
        <w:t xml:space="preserve">, or including </w:t>
      </w:r>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w:t>
      </w:r>
    </w:p>
    <w:p w14:paraId="07570A2D" w14:textId="77777777" w:rsidR="00153706" w:rsidRPr="0036584A" w:rsidRDefault="00153706" w:rsidP="00153706">
      <w:pPr>
        <w:pStyle w:val="B3"/>
      </w:pPr>
      <w:r w:rsidRPr="0036584A">
        <w:t>3&gt;</w:t>
      </w:r>
      <w:r w:rsidRPr="0036584A">
        <w:tab/>
        <w:t xml:space="preserve">for each such serving cell, include an entry in the </w:t>
      </w:r>
      <w:proofErr w:type="spellStart"/>
      <w:r w:rsidRPr="0036584A">
        <w:rPr>
          <w:i/>
        </w:rPr>
        <w:t>applicabilityReportList</w:t>
      </w:r>
      <w:proofErr w:type="spellEnd"/>
      <w:r w:rsidRPr="0036584A">
        <w:t xml:space="preserve"> and set the content as follows:</w:t>
      </w:r>
    </w:p>
    <w:p w14:paraId="312E073D" w14:textId="5761E253" w:rsidR="00153706" w:rsidRPr="0036584A" w:rsidRDefault="00153706" w:rsidP="00153706">
      <w:pPr>
        <w:pStyle w:val="B4"/>
        <w:rPr>
          <w:rFonts w:eastAsia="Yu Mincho"/>
        </w:rPr>
      </w:pPr>
      <w:r w:rsidRPr="0036584A">
        <w:lastRenderedPageBreak/>
        <w:t>4&gt;</w:t>
      </w:r>
      <w:r w:rsidRPr="0036584A">
        <w:tab/>
      </w:r>
      <w:r w:rsidRPr="0036584A">
        <w:rPr>
          <w:rFonts w:eastAsia="Yu Mincho"/>
        </w:rPr>
        <w:t xml:space="preserve">set the </w:t>
      </w:r>
      <w:proofErr w:type="spellStart"/>
      <w:r w:rsidRPr="0036584A">
        <w:rPr>
          <w:rFonts w:eastAsia="Yu Mincho"/>
          <w:i/>
          <w:iCs/>
        </w:rPr>
        <w:t>applicabilityCellId</w:t>
      </w:r>
      <w:proofErr w:type="spellEnd"/>
      <w:r w:rsidRPr="0036584A">
        <w:rPr>
          <w:rFonts w:eastAsia="Yu Mincho"/>
        </w:rPr>
        <w:t xml:space="preserve"> to the serving cell index of the cell;</w:t>
      </w:r>
    </w:p>
    <w:p w14:paraId="4DD86D0D" w14:textId="77777777" w:rsidR="00153706" w:rsidRPr="0036584A" w:rsidRDefault="00153706" w:rsidP="00153706">
      <w:pPr>
        <w:pStyle w:val="B4"/>
      </w:pPr>
      <w:r w:rsidRPr="0036584A">
        <w:t>4&gt;</w:t>
      </w:r>
      <w:r w:rsidRPr="0036584A">
        <w:tab/>
        <w:t xml:space="preserve">for each configured </w:t>
      </w:r>
      <w:proofErr w:type="spellStart"/>
      <w:r w:rsidRPr="0036584A">
        <w:rPr>
          <w:i/>
          <w:iCs/>
        </w:rPr>
        <w:t>reportConfigId</w:t>
      </w:r>
      <w:proofErr w:type="spellEnd"/>
      <w:r w:rsidRPr="0036584A">
        <w:t xml:space="preserve"> associated to a </w:t>
      </w:r>
      <w:r w:rsidRPr="0036584A">
        <w:rPr>
          <w:i/>
          <w:iCs/>
        </w:rPr>
        <w:t>CSI-</w:t>
      </w:r>
      <w:proofErr w:type="spellStart"/>
      <w:r w:rsidRPr="0036584A">
        <w:rPr>
          <w:i/>
          <w:iCs/>
        </w:rPr>
        <w:t>ReportConfig</w:t>
      </w:r>
      <w:proofErr w:type="spellEnd"/>
      <w:r w:rsidRPr="0036584A">
        <w:t xml:space="preserve"> including </w:t>
      </w:r>
      <w:proofErr w:type="spellStart"/>
      <w:r w:rsidRPr="0036584A">
        <w:rPr>
          <w:i/>
          <w:iCs/>
        </w:rPr>
        <w:t>csi-InferencePrediction</w:t>
      </w:r>
      <w:proofErr w:type="spellEnd"/>
      <w:r w:rsidRPr="0036584A">
        <w:t xml:space="preserve">, or including </w:t>
      </w:r>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w:t>
      </w:r>
    </w:p>
    <w:p w14:paraId="02DC66EA" w14:textId="77777777" w:rsidR="00153706" w:rsidRPr="0036584A" w:rsidRDefault="00153706" w:rsidP="00153706">
      <w:pPr>
        <w:pStyle w:val="B5"/>
      </w:pPr>
      <w:r w:rsidRPr="0036584A">
        <w:t>5&gt;</w:t>
      </w:r>
      <w:r w:rsidRPr="0036584A">
        <w:tab/>
        <w:t xml:space="preserve">include an entry in the </w:t>
      </w:r>
      <w:proofErr w:type="spellStart"/>
      <w:r w:rsidRPr="0036584A">
        <w:rPr>
          <w:i/>
          <w:iCs/>
        </w:rPr>
        <w:t>applicabilityInfoReportList</w:t>
      </w:r>
      <w:proofErr w:type="spellEnd"/>
      <w:r w:rsidRPr="0036584A">
        <w:t xml:space="preserve"> and set the content as follows:</w:t>
      </w:r>
    </w:p>
    <w:p w14:paraId="5C64D4A8" w14:textId="77777777" w:rsidR="00153706" w:rsidRPr="0036584A" w:rsidRDefault="00153706" w:rsidP="00153706">
      <w:pPr>
        <w:pStyle w:val="B6"/>
        <w:rPr>
          <w:rFonts w:eastAsia="Yu Mincho"/>
        </w:rPr>
      </w:pPr>
      <w:r w:rsidRPr="0036584A">
        <w:t>6&gt;</w:t>
      </w:r>
      <w:r w:rsidRPr="0036584A">
        <w:tab/>
      </w:r>
      <w:r w:rsidRPr="0036584A">
        <w:rPr>
          <w:rFonts w:eastAsia="Yu Mincho"/>
        </w:rPr>
        <w:t xml:space="preserve">set the </w:t>
      </w:r>
      <w:proofErr w:type="spellStart"/>
      <w:r w:rsidRPr="0036584A">
        <w:rPr>
          <w:rFonts w:eastAsia="Yu Mincho"/>
          <w:i/>
          <w:iCs/>
        </w:rPr>
        <w:t>csi-ReportConfigId</w:t>
      </w:r>
      <w:proofErr w:type="spellEnd"/>
      <w:r w:rsidRPr="0036584A">
        <w:rPr>
          <w:rFonts w:eastAsia="Yu Mincho"/>
        </w:rPr>
        <w:t xml:space="preserve"> within </w:t>
      </w:r>
      <w:proofErr w:type="spellStart"/>
      <w:r w:rsidRPr="0036584A">
        <w:rPr>
          <w:rFonts w:eastAsia="Yu Mincho"/>
          <w:i/>
          <w:iCs/>
        </w:rPr>
        <w:t>applicabilityInfoReportId</w:t>
      </w:r>
      <w:proofErr w:type="spellEnd"/>
      <w:r w:rsidRPr="0036584A">
        <w:rPr>
          <w:rFonts w:eastAsia="Yu Mincho"/>
        </w:rPr>
        <w:t xml:space="preserve"> to the corresponding </w:t>
      </w:r>
      <w:proofErr w:type="spellStart"/>
      <w:r w:rsidRPr="0036584A">
        <w:rPr>
          <w:rFonts w:eastAsia="Yu Mincho"/>
          <w:i/>
          <w:iCs/>
        </w:rPr>
        <w:t>reportConfigId</w:t>
      </w:r>
      <w:proofErr w:type="spellEnd"/>
      <w:r w:rsidRPr="0036584A">
        <w:rPr>
          <w:rFonts w:eastAsia="Yu Mincho"/>
        </w:rPr>
        <w:t>;</w:t>
      </w:r>
    </w:p>
    <w:p w14:paraId="233F0CF9" w14:textId="77777777" w:rsidR="00153706" w:rsidRPr="0036584A" w:rsidRDefault="00153706" w:rsidP="00153706">
      <w:pPr>
        <w:pStyle w:val="B6"/>
      </w:pPr>
      <w:r w:rsidRPr="0036584A">
        <w:t>6&gt;</w:t>
      </w:r>
      <w:r w:rsidRPr="0036584A">
        <w:tab/>
        <w:t xml:space="preserve">set the </w:t>
      </w:r>
      <w:proofErr w:type="spellStart"/>
      <w:r w:rsidRPr="0036584A">
        <w:rPr>
          <w:i/>
          <w:iCs/>
        </w:rPr>
        <w:t>applicabilityStatus</w:t>
      </w:r>
      <w:proofErr w:type="spellEnd"/>
      <w:r w:rsidRPr="0036584A">
        <w:t xml:space="preserve"> to the applicability status of the configuration corresponding to the </w:t>
      </w:r>
      <w:proofErr w:type="spellStart"/>
      <w:r w:rsidRPr="0036584A">
        <w:rPr>
          <w:i/>
          <w:iCs/>
        </w:rPr>
        <w:t>applicabilityInfoReportId</w:t>
      </w:r>
      <w:proofErr w:type="spellEnd"/>
      <w:r w:rsidRPr="0036584A">
        <w:t>;</w:t>
      </w:r>
    </w:p>
    <w:p w14:paraId="44E17211" w14:textId="77777777" w:rsidR="00153706" w:rsidRPr="0036584A" w:rsidRDefault="00153706" w:rsidP="00153706">
      <w:pPr>
        <w:pStyle w:val="B6"/>
        <w:rPr>
          <w:rFonts w:eastAsia="MS Mincho"/>
        </w:rPr>
      </w:pPr>
      <w:r w:rsidRPr="0036584A">
        <w:t>6&gt;</w:t>
      </w:r>
      <w:r w:rsidRPr="0036584A">
        <w:tab/>
        <w:t xml:space="preserve">if the </w:t>
      </w:r>
      <w:proofErr w:type="spellStart"/>
      <w:r w:rsidRPr="0036584A">
        <w:rPr>
          <w:i/>
          <w:iCs/>
        </w:rPr>
        <w:t>applicabilityStatus</w:t>
      </w:r>
      <w:proofErr w:type="spellEnd"/>
      <w:r w:rsidRPr="0036584A">
        <w:t xml:space="preserve"> is set to inapplicable</w:t>
      </w:r>
      <w:r w:rsidRPr="0036584A">
        <w:rPr>
          <w:rFonts w:eastAsia="MS Mincho"/>
        </w:rPr>
        <w:t>:</w:t>
      </w:r>
    </w:p>
    <w:p w14:paraId="6D520AEE" w14:textId="17E1C634" w:rsidR="00A8067E" w:rsidRPr="0036584A" w:rsidRDefault="00153706" w:rsidP="00E53CC0">
      <w:pPr>
        <w:pStyle w:val="B7"/>
        <w:rPr>
          <w:rFonts w:eastAsia="宋体"/>
          <w:lang w:eastAsia="en-US"/>
        </w:rPr>
      </w:pPr>
      <w:r w:rsidRPr="0036584A">
        <w:t>7&gt;</w:t>
      </w:r>
      <w:r w:rsidRPr="0036584A">
        <w:tab/>
        <w:t xml:space="preserve">if the UE prefers to release the concerned </w:t>
      </w:r>
      <w:r w:rsidRPr="0036584A">
        <w:rPr>
          <w:i/>
          <w:iCs/>
        </w:rPr>
        <w:t>CSI-</w:t>
      </w:r>
      <w:proofErr w:type="spellStart"/>
      <w:r w:rsidRPr="0036584A">
        <w:rPr>
          <w:i/>
          <w:iCs/>
        </w:rPr>
        <w:t>ReportConfig</w:t>
      </w:r>
      <w:proofErr w:type="spellEnd"/>
      <w:r w:rsidRPr="0036584A">
        <w:t xml:space="preserve">, include </w:t>
      </w:r>
      <w:proofErr w:type="spellStart"/>
      <w:r w:rsidRPr="0036584A">
        <w:rPr>
          <w:i/>
          <w:iCs/>
        </w:rPr>
        <w:t>releaseConfigurationPreference</w:t>
      </w:r>
      <w:proofErr w:type="spellEnd"/>
      <w:r w:rsidRPr="0036584A">
        <w:t>;</w:t>
      </w:r>
    </w:p>
    <w:p w14:paraId="2C167453" w14:textId="77777777" w:rsidR="00394471" w:rsidRPr="0036584A" w:rsidRDefault="00394471" w:rsidP="00394471">
      <w:pPr>
        <w:pStyle w:val="B1"/>
      </w:pPr>
      <w:r w:rsidRPr="0036584A">
        <w:t>1&gt;</w:t>
      </w:r>
      <w:r w:rsidRPr="0036584A">
        <w:tab/>
        <w:t xml:space="preserve">submit the </w:t>
      </w:r>
      <w:proofErr w:type="spellStart"/>
      <w:r w:rsidRPr="0036584A">
        <w:rPr>
          <w:i/>
        </w:rPr>
        <w:t>RRCResumeComplete</w:t>
      </w:r>
      <w:proofErr w:type="spellEnd"/>
      <w:r w:rsidRPr="0036584A">
        <w:t xml:space="preserve"> message to lower layers for transmission;</w:t>
      </w:r>
    </w:p>
    <w:p w14:paraId="74795D21" w14:textId="09670335" w:rsidR="00394471" w:rsidRPr="0036584A" w:rsidRDefault="00394471" w:rsidP="00394471">
      <w:pPr>
        <w:pStyle w:val="B1"/>
      </w:pPr>
      <w:r w:rsidRPr="0036584A">
        <w:t>1&gt;</w:t>
      </w:r>
      <w:r w:rsidRPr="0036584A">
        <w:tab/>
        <w:t>the procedure ends.</w:t>
      </w:r>
    </w:p>
    <w:p w14:paraId="4FF2CFBC" w14:textId="35B427A6" w:rsidR="006C69F1" w:rsidRPr="0036584A" w:rsidRDefault="006C69F1" w:rsidP="00DD246F">
      <w:pPr>
        <w:pStyle w:val="NO"/>
      </w:pPr>
      <w:r w:rsidRPr="0036584A">
        <w:t>NOTE</w:t>
      </w:r>
      <w:r w:rsidR="006D2BCC" w:rsidRPr="0036584A">
        <w:t xml:space="preserve"> 2</w:t>
      </w:r>
      <w:r w:rsidRPr="0036584A">
        <w:t>:</w:t>
      </w:r>
      <w:r w:rsidRPr="0036584A">
        <w:tab/>
        <w:t xml:space="preserve">Network only configures at most one of </w:t>
      </w:r>
      <w:proofErr w:type="spellStart"/>
      <w:r w:rsidRPr="0036584A">
        <w:rPr>
          <w:i/>
        </w:rPr>
        <w:t>reportUplinkTxDirectCurrent</w:t>
      </w:r>
      <w:proofErr w:type="spellEnd"/>
      <w:r w:rsidRPr="0036584A">
        <w:rPr>
          <w:i/>
        </w:rPr>
        <w:t xml:space="preserve">, </w:t>
      </w:r>
      <w:proofErr w:type="spellStart"/>
      <w:r w:rsidRPr="0036584A">
        <w:rPr>
          <w:i/>
        </w:rPr>
        <w:t>reportUplinkTxDirectCurrentTwoCarrier</w:t>
      </w:r>
      <w:proofErr w:type="spellEnd"/>
      <w:r w:rsidRPr="0036584A">
        <w:t xml:space="preserve"> or </w:t>
      </w:r>
      <w:proofErr w:type="spellStart"/>
      <w:r w:rsidRPr="0036584A">
        <w:rPr>
          <w:i/>
        </w:rPr>
        <w:t>reportUplinkTxDirectCurrentMoreCarrier</w:t>
      </w:r>
      <w:proofErr w:type="spellEnd"/>
      <w:r w:rsidRPr="0036584A">
        <w:t xml:space="preserve"> in one RRC message</w:t>
      </w:r>
      <w:r w:rsidRPr="0036584A">
        <w:rPr>
          <w:i/>
        </w:rPr>
        <w:t>.</w:t>
      </w:r>
    </w:p>
    <w:p w14:paraId="326E844B" w14:textId="38684145" w:rsidR="00BC2872" w:rsidRPr="0036584A" w:rsidRDefault="00BC2872" w:rsidP="00BC2872">
      <w:pPr>
        <w:pStyle w:val="NO"/>
      </w:pPr>
      <w:bookmarkStart w:id="86" w:name="_Toc60776836"/>
      <w:r w:rsidRPr="0036584A">
        <w:t>NOTE 3:</w:t>
      </w:r>
      <w:r w:rsidRPr="0036584A">
        <w:tab/>
        <w:t xml:space="preserve">Upon reception of </w:t>
      </w:r>
      <w:proofErr w:type="spellStart"/>
      <w:r w:rsidRPr="0036584A">
        <w:rPr>
          <w:i/>
          <w:iCs/>
        </w:rPr>
        <w:t>musim-CapRestrictionInd</w:t>
      </w:r>
      <w:proofErr w:type="spellEnd"/>
      <w:r w:rsidRPr="0036584A">
        <w:t xml:space="preserve"> in </w:t>
      </w:r>
      <w:proofErr w:type="spellStart"/>
      <w:r w:rsidRPr="0036584A">
        <w:rPr>
          <w:i/>
          <w:iCs/>
        </w:rPr>
        <w:t>RRCResumeComplete</w:t>
      </w:r>
      <w:proofErr w:type="spellEnd"/>
      <w:r w:rsidRPr="0036584A">
        <w:t xml:space="preserve">, it is up to network implementation to configure the UE with a limited configuration that is used until network sends </w:t>
      </w:r>
      <w:proofErr w:type="spellStart"/>
      <w:r w:rsidRPr="0036584A">
        <w:rPr>
          <w:i/>
          <w:iCs/>
        </w:rPr>
        <w:t>RRCReconfiguration</w:t>
      </w:r>
      <w:proofErr w:type="spellEnd"/>
      <w:r w:rsidRPr="0036584A">
        <w:t xml:space="preserve"> based on the actual restricted UE capabilities included in </w:t>
      </w:r>
      <w:proofErr w:type="spellStart"/>
      <w:r w:rsidRPr="0036584A">
        <w:rPr>
          <w:i/>
          <w:iCs/>
        </w:rPr>
        <w:t>UEAssistanceInformation</w:t>
      </w:r>
      <w:proofErr w:type="spellEnd"/>
      <w:r w:rsidRPr="0036584A">
        <w:t>.</w:t>
      </w:r>
    </w:p>
    <w:p w14:paraId="6EF6B80B" w14:textId="7E902EE3" w:rsidR="00394471" w:rsidRPr="0036584A" w:rsidRDefault="00394471" w:rsidP="00394471">
      <w:pPr>
        <w:pStyle w:val="40"/>
      </w:pPr>
      <w:bookmarkStart w:id="87" w:name="_Toc193445598"/>
      <w:bookmarkStart w:id="88" w:name="_Toc193451403"/>
      <w:bookmarkStart w:id="89" w:name="_Toc193462668"/>
      <w:bookmarkStart w:id="90" w:name="_Toc201294955"/>
      <w:bookmarkStart w:id="91" w:name="_Toc210311212"/>
      <w:r w:rsidRPr="0036584A">
        <w:t>5.3.13.5</w:t>
      </w:r>
      <w:r w:rsidRPr="0036584A">
        <w:tab/>
      </w:r>
      <w:r w:rsidR="0070235D" w:rsidRPr="0036584A">
        <w:t>Handling of failure to resume RRC Connection</w:t>
      </w:r>
      <w:bookmarkEnd w:id="86"/>
      <w:bookmarkEnd w:id="87"/>
      <w:bookmarkEnd w:id="88"/>
      <w:bookmarkEnd w:id="89"/>
      <w:bookmarkEnd w:id="90"/>
      <w:bookmarkEnd w:id="91"/>
    </w:p>
    <w:p w14:paraId="09FF5DFC" w14:textId="77777777" w:rsidR="00394471" w:rsidRPr="0036584A" w:rsidRDefault="00394471" w:rsidP="00394471">
      <w:r w:rsidRPr="0036584A">
        <w:t>The UE shall:</w:t>
      </w:r>
    </w:p>
    <w:p w14:paraId="24C533E3" w14:textId="4939DFD2" w:rsidR="00394471" w:rsidRPr="0036584A" w:rsidRDefault="00394471" w:rsidP="00394471">
      <w:pPr>
        <w:pStyle w:val="B1"/>
      </w:pPr>
      <w:r w:rsidRPr="0036584A">
        <w:t>1&gt;</w:t>
      </w:r>
      <w:r w:rsidRPr="0036584A">
        <w:tab/>
        <w:t>if timer T319 expires:</w:t>
      </w:r>
    </w:p>
    <w:p w14:paraId="6080A622" w14:textId="77777777" w:rsidR="00573C01" w:rsidRPr="0036584A" w:rsidRDefault="00573C01" w:rsidP="00573C01">
      <w:pPr>
        <w:pStyle w:val="B2"/>
        <w:rPr>
          <w:lang w:eastAsia="ko-KR"/>
        </w:rPr>
      </w:pPr>
      <w:r w:rsidRPr="0036584A">
        <w:rPr>
          <w:rFonts w:eastAsia="等线"/>
        </w:rPr>
        <w:t>2&gt;</w:t>
      </w:r>
      <w:r w:rsidRPr="0036584A">
        <w:rPr>
          <w:rFonts w:eastAsia="等线"/>
        </w:rPr>
        <w:tab/>
        <w:t>if the UE supports multiple CEF report:</w:t>
      </w:r>
    </w:p>
    <w:p w14:paraId="42724343" w14:textId="0263A330" w:rsidR="00573C01" w:rsidRPr="0036584A" w:rsidRDefault="00573C01" w:rsidP="00573C01">
      <w:pPr>
        <w:pStyle w:val="B3"/>
        <w:rPr>
          <w:rFonts w:eastAsia="等线"/>
        </w:rPr>
      </w:pPr>
      <w:r w:rsidRPr="0036584A">
        <w:rPr>
          <w:rFonts w:eastAsia="等线"/>
        </w:rPr>
        <w:t>3&gt;</w:t>
      </w:r>
      <w:r w:rsidRPr="0036584A">
        <w:rPr>
          <w:rFonts w:eastAsia="等线"/>
        </w:rPr>
        <w:tab/>
        <w:t xml:space="preserve">if </w:t>
      </w:r>
      <w:r w:rsidR="00006B47" w:rsidRPr="0036584A">
        <w:rPr>
          <w:rFonts w:eastAsia="等线"/>
        </w:rPr>
        <w:t xml:space="preserve">UE is not in SNPN access mode and if </w:t>
      </w:r>
      <w:r w:rsidRPr="0036584A">
        <w:rPr>
          <w:rFonts w:eastAsia="等线"/>
        </w:rPr>
        <w:t xml:space="preserve">the UE has connection establishment failure information or connection resume failure information available in </w:t>
      </w:r>
      <w:proofErr w:type="spellStart"/>
      <w:r w:rsidRPr="0036584A">
        <w:rPr>
          <w:rFonts w:eastAsia="等线"/>
          <w:i/>
        </w:rPr>
        <w:t>VarConnEstFailReport</w:t>
      </w:r>
      <w:proofErr w:type="spellEnd"/>
      <w:r w:rsidRPr="0036584A">
        <w:rPr>
          <w:rFonts w:eastAsia="等线"/>
        </w:rPr>
        <w:t xml:space="preserve"> and if the RPLMN is equal to </w:t>
      </w:r>
      <w:proofErr w:type="spellStart"/>
      <w:r w:rsidRPr="0036584A">
        <w:rPr>
          <w:rFonts w:eastAsia="等线"/>
          <w:i/>
          <w:iCs/>
        </w:rPr>
        <w:t>plmn</w:t>
      </w:r>
      <w:proofErr w:type="spellEnd"/>
      <w:r w:rsidRPr="0036584A">
        <w:rPr>
          <w:rFonts w:eastAsia="等线"/>
          <w:i/>
          <w:iCs/>
        </w:rPr>
        <w:t>-identity</w:t>
      </w:r>
      <w:r w:rsidRPr="0036584A">
        <w:rPr>
          <w:rFonts w:eastAsia="等线"/>
        </w:rPr>
        <w:t xml:space="preserve"> </w:t>
      </w:r>
      <w:r w:rsidR="00006B47" w:rsidRPr="0036584A">
        <w:rPr>
          <w:rFonts w:eastAsia="等线"/>
        </w:rPr>
        <w:t xml:space="preserve">in </w:t>
      </w:r>
      <w:proofErr w:type="spellStart"/>
      <w:r w:rsidR="00006B47" w:rsidRPr="0036584A">
        <w:rPr>
          <w:rFonts w:eastAsia="等线"/>
          <w:i/>
        </w:rPr>
        <w:t>networkIdentity</w:t>
      </w:r>
      <w:proofErr w:type="spellEnd"/>
      <w:r w:rsidR="00006B47" w:rsidRPr="0036584A">
        <w:rPr>
          <w:rFonts w:eastAsia="等线"/>
        </w:rPr>
        <w:t xml:space="preserve"> </w:t>
      </w:r>
      <w:r w:rsidRPr="0036584A">
        <w:rPr>
          <w:rFonts w:eastAsia="等线"/>
        </w:rPr>
        <w:t xml:space="preserve">stored in </w:t>
      </w:r>
      <w:proofErr w:type="spellStart"/>
      <w:r w:rsidRPr="0036584A">
        <w:rPr>
          <w:rFonts w:eastAsia="等线"/>
          <w:i/>
        </w:rPr>
        <w:t>VarConnEstFailReport</w:t>
      </w:r>
      <w:proofErr w:type="spellEnd"/>
      <w:r w:rsidRPr="0036584A">
        <w:rPr>
          <w:rFonts w:eastAsia="等线"/>
        </w:rPr>
        <w:t xml:space="preserve">; </w:t>
      </w:r>
      <w:r w:rsidR="00006B47" w:rsidRPr="0036584A">
        <w:rPr>
          <w:rFonts w:eastAsia="等线"/>
        </w:rPr>
        <w:t>or</w:t>
      </w:r>
    </w:p>
    <w:p w14:paraId="00AE1D9F" w14:textId="77777777" w:rsidR="00006B47" w:rsidRPr="0036584A" w:rsidRDefault="00006B47" w:rsidP="00006B47">
      <w:pPr>
        <w:pStyle w:val="B3"/>
        <w:rPr>
          <w:rFonts w:eastAsia="等线"/>
        </w:rPr>
      </w:pPr>
      <w:r w:rsidRPr="0036584A">
        <w:rPr>
          <w:rFonts w:eastAsia="等线"/>
        </w:rPr>
        <w:t>3&gt;</w:t>
      </w:r>
      <w:r w:rsidRPr="0036584A">
        <w:rPr>
          <w:rFonts w:eastAsia="等线"/>
        </w:rPr>
        <w:tab/>
        <w:t xml:space="preserve">if the UE is in SNPN access mode and if the UE has connection establishment failure information or connection resume failure information available in </w:t>
      </w:r>
      <w:proofErr w:type="spellStart"/>
      <w:r w:rsidRPr="0036584A">
        <w:rPr>
          <w:rFonts w:eastAsia="等线"/>
          <w:i/>
        </w:rPr>
        <w:t>VarConnEstFailReport</w:t>
      </w:r>
      <w:proofErr w:type="spellEnd"/>
      <w:r w:rsidRPr="0036584A">
        <w:rPr>
          <w:rFonts w:eastAsia="等线"/>
        </w:rPr>
        <w:t xml:space="preserve"> and if the registered SNPN identity is equal to </w:t>
      </w:r>
      <w:proofErr w:type="spellStart"/>
      <w:r w:rsidRPr="0036584A">
        <w:rPr>
          <w:rFonts w:eastAsia="等线"/>
          <w:i/>
          <w:iCs/>
        </w:rPr>
        <w:t>snpn</w:t>
      </w:r>
      <w:proofErr w:type="spellEnd"/>
      <w:r w:rsidRPr="0036584A">
        <w:rPr>
          <w:rFonts w:eastAsia="等线"/>
          <w:i/>
          <w:iCs/>
        </w:rPr>
        <w:t>-identity</w:t>
      </w:r>
      <w:r w:rsidRPr="0036584A">
        <w:rPr>
          <w:rFonts w:eastAsia="等线"/>
        </w:rPr>
        <w:t xml:space="preserve"> in </w:t>
      </w:r>
      <w:proofErr w:type="spellStart"/>
      <w:r w:rsidRPr="0036584A">
        <w:rPr>
          <w:rFonts w:eastAsia="等线"/>
          <w:i/>
          <w:iCs/>
        </w:rPr>
        <w:t>networkIdentity</w:t>
      </w:r>
      <w:proofErr w:type="spellEnd"/>
      <w:r w:rsidRPr="0036584A">
        <w:rPr>
          <w:rFonts w:eastAsia="等线"/>
          <w:i/>
          <w:iCs/>
        </w:rPr>
        <w:t xml:space="preserve"> </w:t>
      </w:r>
      <w:r w:rsidRPr="0036584A">
        <w:rPr>
          <w:rFonts w:eastAsia="等线"/>
        </w:rPr>
        <w:t xml:space="preserve">stored in </w:t>
      </w:r>
      <w:proofErr w:type="spellStart"/>
      <w:r w:rsidRPr="0036584A">
        <w:rPr>
          <w:rFonts w:eastAsia="等线"/>
          <w:i/>
        </w:rPr>
        <w:t>VarConnEstFailReport</w:t>
      </w:r>
      <w:proofErr w:type="spellEnd"/>
      <w:r w:rsidRPr="0036584A">
        <w:rPr>
          <w:rFonts w:eastAsia="等线"/>
          <w:iCs/>
        </w:rPr>
        <w:t>:</w:t>
      </w:r>
    </w:p>
    <w:p w14:paraId="348B442C" w14:textId="43782A00" w:rsidR="00573C01" w:rsidRPr="0036584A" w:rsidRDefault="00006B47" w:rsidP="00696D75">
      <w:pPr>
        <w:pStyle w:val="B4"/>
        <w:rPr>
          <w:rFonts w:eastAsia="等线"/>
        </w:rPr>
      </w:pPr>
      <w:r w:rsidRPr="0036584A">
        <w:rPr>
          <w:rFonts w:eastAsia="等线"/>
        </w:rPr>
        <w:t>4</w:t>
      </w:r>
      <w:r w:rsidR="00573C01" w:rsidRPr="0036584A">
        <w:rPr>
          <w:rFonts w:eastAsia="等线"/>
        </w:rPr>
        <w:t>&gt;</w:t>
      </w:r>
      <w:r w:rsidR="00573C01" w:rsidRPr="0036584A">
        <w:rPr>
          <w:rFonts w:eastAsia="等线"/>
        </w:rPr>
        <w:tab/>
        <w:t xml:space="preserve">if the cell identity of current cell is not equal to the cell identity stored in </w:t>
      </w:r>
      <w:proofErr w:type="spellStart"/>
      <w:r w:rsidR="00573C01" w:rsidRPr="0036584A">
        <w:rPr>
          <w:i/>
          <w:iCs/>
        </w:rPr>
        <w:t>measResultFailed</w:t>
      </w:r>
      <w:r w:rsidR="00573C01" w:rsidRPr="0036584A">
        <w:rPr>
          <w:i/>
        </w:rPr>
        <w:t>Cell</w:t>
      </w:r>
      <w:proofErr w:type="spellEnd"/>
      <w:r w:rsidR="00573C01" w:rsidRPr="0036584A">
        <w:rPr>
          <w:rFonts w:eastAsia="等线"/>
        </w:rPr>
        <w:t xml:space="preserve"> in </w:t>
      </w:r>
      <w:proofErr w:type="spellStart"/>
      <w:r w:rsidR="00573C01" w:rsidRPr="0036584A">
        <w:rPr>
          <w:rFonts w:eastAsia="等线"/>
          <w:i/>
        </w:rPr>
        <w:t>VarConnEstFailReport</w:t>
      </w:r>
      <w:proofErr w:type="spellEnd"/>
      <w:r w:rsidR="00573C01" w:rsidRPr="0036584A">
        <w:rPr>
          <w:rFonts w:eastAsia="等线"/>
        </w:rPr>
        <w:t xml:space="preserve"> and </w:t>
      </w:r>
      <w:r w:rsidR="00573C01" w:rsidRPr="0036584A">
        <w:rPr>
          <w:lang w:eastAsia="ko-KR"/>
        </w:rPr>
        <w:t>if th</w:t>
      </w:r>
      <w:r w:rsidR="00573C01" w:rsidRPr="0036584A">
        <w:rPr>
          <w:rFonts w:eastAsia="等线"/>
        </w:rPr>
        <w:t xml:space="preserve">e </w:t>
      </w:r>
      <w:r w:rsidR="00573C01" w:rsidRPr="0036584A">
        <w:rPr>
          <w:rFonts w:eastAsia="等线"/>
          <w:i/>
          <w:iCs/>
        </w:rPr>
        <w:t>maxCEFReport-r17</w:t>
      </w:r>
      <w:r w:rsidR="00573C01" w:rsidRPr="0036584A">
        <w:rPr>
          <w:rFonts w:eastAsia="等线"/>
        </w:rPr>
        <w:t xml:space="preserve"> has not been reached:</w:t>
      </w:r>
    </w:p>
    <w:p w14:paraId="5DC315DD" w14:textId="73F0195E" w:rsidR="00573C01" w:rsidRPr="0036584A" w:rsidRDefault="00006B47" w:rsidP="00696D75">
      <w:pPr>
        <w:pStyle w:val="B5"/>
        <w:rPr>
          <w:rFonts w:eastAsia="等线"/>
        </w:rPr>
      </w:pPr>
      <w:r w:rsidRPr="0036584A">
        <w:rPr>
          <w:lang w:eastAsia="ko-KR"/>
        </w:rPr>
        <w:t>5</w:t>
      </w:r>
      <w:r w:rsidR="00573C01" w:rsidRPr="0036584A">
        <w:rPr>
          <w:lang w:eastAsia="ko-KR"/>
        </w:rPr>
        <w:t>&gt;</w:t>
      </w:r>
      <w:r w:rsidR="00573C01" w:rsidRPr="0036584A">
        <w:rPr>
          <w:lang w:eastAsia="ko-KR"/>
        </w:rPr>
        <w:tab/>
      </w:r>
      <w:r w:rsidR="00573C01" w:rsidRPr="0036584A">
        <w:rPr>
          <w:rFonts w:eastAsia="等线"/>
        </w:rPr>
        <w:t xml:space="preserve">append the </w:t>
      </w:r>
      <w:proofErr w:type="spellStart"/>
      <w:r w:rsidR="00573C01" w:rsidRPr="0036584A">
        <w:t>VarConnEstFailReport</w:t>
      </w:r>
      <w:proofErr w:type="spellEnd"/>
      <w:r w:rsidR="00573C01" w:rsidRPr="0036584A">
        <w:t xml:space="preserve"> as a new entry </w:t>
      </w:r>
      <w:r w:rsidR="00573C01" w:rsidRPr="0036584A">
        <w:rPr>
          <w:rFonts w:eastAsia="等线"/>
        </w:rPr>
        <w:t xml:space="preserve">in the </w:t>
      </w:r>
      <w:proofErr w:type="spellStart"/>
      <w:r w:rsidR="00573C01" w:rsidRPr="0036584A">
        <w:rPr>
          <w:rFonts w:eastAsia="等线"/>
        </w:rPr>
        <w:t>VarConnEstFailReportList</w:t>
      </w:r>
      <w:proofErr w:type="spellEnd"/>
      <w:r w:rsidR="00573C01" w:rsidRPr="0036584A">
        <w:rPr>
          <w:rFonts w:eastAsia="等线"/>
          <w:iCs/>
        </w:rPr>
        <w:t>;</w:t>
      </w:r>
    </w:p>
    <w:p w14:paraId="3C644CCE" w14:textId="2EDC287E" w:rsidR="00394471" w:rsidRPr="0036584A" w:rsidRDefault="00394471" w:rsidP="00394471">
      <w:pPr>
        <w:pStyle w:val="B2"/>
        <w:rPr>
          <w:rFonts w:eastAsia="等线"/>
        </w:rPr>
      </w:pPr>
      <w:r w:rsidRPr="0036584A">
        <w:rPr>
          <w:rFonts w:eastAsia="等线"/>
        </w:rPr>
        <w:lastRenderedPageBreak/>
        <w:t>2&gt;</w:t>
      </w:r>
      <w:r w:rsidRPr="0036584A">
        <w:rPr>
          <w:rFonts w:eastAsia="等线"/>
        </w:rPr>
        <w:tab/>
        <w:t xml:space="preserve">if the UE </w:t>
      </w:r>
      <w:r w:rsidR="00006B47" w:rsidRPr="0036584A">
        <w:rPr>
          <w:rFonts w:eastAsiaTheme="minorEastAsia"/>
        </w:rPr>
        <w:t>is not in SNPN access mode</w:t>
      </w:r>
      <w:r w:rsidR="00006B47" w:rsidRPr="0036584A">
        <w:rPr>
          <w:rFonts w:eastAsia="等线"/>
        </w:rPr>
        <w:t xml:space="preserve"> and if the UE </w:t>
      </w:r>
      <w:r w:rsidRPr="0036584A">
        <w:rPr>
          <w:rFonts w:eastAsia="等线"/>
        </w:rPr>
        <w:t>has connection establishment failure information or connection resume failure informat</w:t>
      </w:r>
      <w:r w:rsidR="00E75029" w:rsidRPr="0036584A">
        <w:rPr>
          <w:rFonts w:eastAsia="等线"/>
        </w:rPr>
        <w:t>i</w:t>
      </w:r>
      <w:r w:rsidRPr="0036584A">
        <w:rPr>
          <w:rFonts w:eastAsia="等线"/>
        </w:rPr>
        <w:t xml:space="preserve">on available in </w:t>
      </w:r>
      <w:proofErr w:type="spellStart"/>
      <w:r w:rsidRPr="0036584A">
        <w:rPr>
          <w:rFonts w:eastAsia="等线"/>
          <w:i/>
        </w:rPr>
        <w:t>VarConnEstFailReport</w:t>
      </w:r>
      <w:proofErr w:type="spellEnd"/>
      <w:r w:rsidRPr="0036584A">
        <w:rPr>
          <w:rFonts w:eastAsia="等线"/>
        </w:rPr>
        <w:t xml:space="preserve"> and if the RPLMN is not equal to </w:t>
      </w:r>
      <w:proofErr w:type="spellStart"/>
      <w:r w:rsidRPr="0036584A">
        <w:rPr>
          <w:rFonts w:eastAsia="等线"/>
          <w:i/>
          <w:iCs/>
        </w:rPr>
        <w:t>plmn</w:t>
      </w:r>
      <w:proofErr w:type="spellEnd"/>
      <w:r w:rsidRPr="0036584A">
        <w:rPr>
          <w:rFonts w:eastAsia="等线"/>
          <w:i/>
          <w:iCs/>
        </w:rPr>
        <w:t>-identity</w:t>
      </w:r>
      <w:r w:rsidRPr="0036584A">
        <w:rPr>
          <w:rFonts w:eastAsia="等线"/>
        </w:rPr>
        <w:t xml:space="preserve"> stored in </w:t>
      </w:r>
      <w:proofErr w:type="spellStart"/>
      <w:r w:rsidRPr="0036584A">
        <w:rPr>
          <w:rFonts w:eastAsia="等线"/>
          <w:i/>
        </w:rPr>
        <w:t>VarConnEstFailReport</w:t>
      </w:r>
      <w:proofErr w:type="spellEnd"/>
      <w:r w:rsidRPr="0036584A">
        <w:rPr>
          <w:rFonts w:eastAsia="等线"/>
        </w:rPr>
        <w:t>; or</w:t>
      </w:r>
    </w:p>
    <w:p w14:paraId="251E01CF" w14:textId="77777777" w:rsidR="00006B47" w:rsidRPr="0036584A" w:rsidRDefault="00006B47" w:rsidP="00006B47">
      <w:pPr>
        <w:pStyle w:val="B2"/>
        <w:rPr>
          <w:rFonts w:eastAsia="等线"/>
          <w:iCs/>
        </w:rPr>
      </w:pPr>
      <w:r w:rsidRPr="0036584A">
        <w:rPr>
          <w:rFonts w:eastAsia="等线"/>
        </w:rPr>
        <w:t>2&gt;</w:t>
      </w:r>
      <w:r w:rsidRPr="0036584A">
        <w:rPr>
          <w:rFonts w:eastAsia="等线"/>
        </w:rPr>
        <w:tab/>
        <w:t xml:space="preserve">if the UE is in SNPN access mode and if the UE has connection establishment failure information or connection resume failure information available in </w:t>
      </w:r>
      <w:proofErr w:type="spellStart"/>
      <w:r w:rsidRPr="0036584A">
        <w:rPr>
          <w:rFonts w:eastAsia="等线"/>
          <w:i/>
        </w:rPr>
        <w:t>VarConnEstFailReport</w:t>
      </w:r>
      <w:proofErr w:type="spellEnd"/>
      <w:r w:rsidRPr="0036584A">
        <w:rPr>
          <w:rFonts w:eastAsia="等线"/>
        </w:rPr>
        <w:t xml:space="preserve"> and if the registered SNPN identity is not equal to </w:t>
      </w:r>
      <w:proofErr w:type="spellStart"/>
      <w:r w:rsidRPr="0036584A">
        <w:rPr>
          <w:rFonts w:eastAsia="等线"/>
          <w:i/>
          <w:iCs/>
        </w:rPr>
        <w:t>snpn</w:t>
      </w:r>
      <w:proofErr w:type="spellEnd"/>
      <w:r w:rsidRPr="0036584A">
        <w:rPr>
          <w:rFonts w:eastAsia="等线"/>
          <w:i/>
          <w:iCs/>
        </w:rPr>
        <w:t>-identity</w:t>
      </w:r>
      <w:r w:rsidRPr="0036584A">
        <w:rPr>
          <w:rFonts w:eastAsia="等线"/>
        </w:rPr>
        <w:t xml:space="preserve"> in </w:t>
      </w:r>
      <w:proofErr w:type="spellStart"/>
      <w:r w:rsidRPr="0036584A">
        <w:rPr>
          <w:rFonts w:eastAsia="等线"/>
          <w:i/>
          <w:iCs/>
        </w:rPr>
        <w:t>networkIdentity</w:t>
      </w:r>
      <w:proofErr w:type="spellEnd"/>
      <w:r w:rsidRPr="0036584A">
        <w:rPr>
          <w:rFonts w:eastAsia="等线"/>
          <w:i/>
          <w:iCs/>
        </w:rPr>
        <w:t xml:space="preserve"> </w:t>
      </w:r>
      <w:r w:rsidRPr="0036584A">
        <w:rPr>
          <w:rFonts w:eastAsia="等线"/>
        </w:rPr>
        <w:t xml:space="preserve">stored in </w:t>
      </w:r>
      <w:proofErr w:type="spellStart"/>
      <w:r w:rsidRPr="0036584A">
        <w:rPr>
          <w:rFonts w:eastAsia="等线"/>
          <w:i/>
        </w:rPr>
        <w:t>VarConnEstFailReport</w:t>
      </w:r>
      <w:proofErr w:type="spellEnd"/>
      <w:r w:rsidRPr="0036584A">
        <w:rPr>
          <w:rFonts w:eastAsia="等线"/>
          <w:iCs/>
        </w:rPr>
        <w:t>; or</w:t>
      </w:r>
    </w:p>
    <w:p w14:paraId="6EE33D4B" w14:textId="77777777" w:rsidR="00394471" w:rsidRPr="0036584A" w:rsidRDefault="00394471" w:rsidP="00394471">
      <w:pPr>
        <w:pStyle w:val="B2"/>
        <w:rPr>
          <w:rFonts w:eastAsia="等线"/>
        </w:rPr>
      </w:pPr>
      <w:r w:rsidRPr="0036584A">
        <w:rPr>
          <w:rFonts w:eastAsia="等线"/>
        </w:rPr>
        <w:t>2&gt;</w:t>
      </w:r>
      <w:r w:rsidRPr="0036584A">
        <w:rPr>
          <w:rFonts w:eastAsia="等线"/>
        </w:rPr>
        <w:tab/>
        <w:t xml:space="preserve">if the cell identity of current cell is not equal to the cell identity stored in </w:t>
      </w:r>
      <w:proofErr w:type="spellStart"/>
      <w:r w:rsidRPr="0036584A">
        <w:rPr>
          <w:i/>
          <w:iCs/>
        </w:rPr>
        <w:t>measResultFailed</w:t>
      </w:r>
      <w:r w:rsidRPr="0036584A">
        <w:rPr>
          <w:i/>
        </w:rPr>
        <w:t>Cell</w:t>
      </w:r>
      <w:proofErr w:type="spellEnd"/>
      <w:r w:rsidRPr="0036584A">
        <w:rPr>
          <w:rFonts w:eastAsia="等线"/>
        </w:rPr>
        <w:t xml:space="preserve"> in </w:t>
      </w:r>
      <w:proofErr w:type="spellStart"/>
      <w:r w:rsidRPr="0036584A">
        <w:rPr>
          <w:rFonts w:eastAsia="等线"/>
          <w:i/>
        </w:rPr>
        <w:t>VarConnEstFailReport</w:t>
      </w:r>
      <w:proofErr w:type="spellEnd"/>
      <w:r w:rsidRPr="0036584A">
        <w:rPr>
          <w:rFonts w:eastAsia="等线"/>
        </w:rPr>
        <w:t>:</w:t>
      </w:r>
    </w:p>
    <w:p w14:paraId="1EB36ADF" w14:textId="101FC660" w:rsidR="00394471" w:rsidRPr="0036584A" w:rsidRDefault="00394471" w:rsidP="00394471">
      <w:pPr>
        <w:pStyle w:val="B3"/>
        <w:rPr>
          <w:rFonts w:eastAsia="等线"/>
        </w:rPr>
      </w:pPr>
      <w:r w:rsidRPr="0036584A">
        <w:rPr>
          <w:rFonts w:eastAsia="等线"/>
        </w:rPr>
        <w:t>3&gt;</w:t>
      </w:r>
      <w:r w:rsidRPr="0036584A">
        <w:rPr>
          <w:rFonts w:eastAsia="等线"/>
        </w:rPr>
        <w:tab/>
        <w:t xml:space="preserve">reset the </w:t>
      </w:r>
      <w:proofErr w:type="spellStart"/>
      <w:r w:rsidRPr="0036584A">
        <w:rPr>
          <w:rFonts w:eastAsia="等线"/>
          <w:i/>
        </w:rPr>
        <w:t>numberOfConnFail</w:t>
      </w:r>
      <w:proofErr w:type="spellEnd"/>
      <w:r w:rsidRPr="0036584A">
        <w:rPr>
          <w:rFonts w:eastAsia="等线"/>
        </w:rPr>
        <w:t xml:space="preserve"> to 0;</w:t>
      </w:r>
    </w:p>
    <w:p w14:paraId="664A2C82" w14:textId="542F6539" w:rsidR="00800E9E" w:rsidRPr="0036584A" w:rsidRDefault="00800E9E" w:rsidP="00800E9E">
      <w:pPr>
        <w:pStyle w:val="B2"/>
        <w:rPr>
          <w:rFonts w:eastAsia="等线"/>
        </w:rPr>
      </w:pPr>
      <w:r w:rsidRPr="0036584A">
        <w:rPr>
          <w:rFonts w:eastAsia="等线"/>
        </w:rPr>
        <w:t>2&gt;</w:t>
      </w:r>
      <w:r w:rsidRPr="0036584A">
        <w:rPr>
          <w:rFonts w:eastAsia="等线"/>
        </w:rPr>
        <w:tab/>
      </w:r>
      <w:r w:rsidR="00006B47" w:rsidRPr="0036584A">
        <w:rPr>
          <w:rFonts w:eastAsia="等线"/>
        </w:rPr>
        <w:t xml:space="preserve">if the UE supports multiple CEF report and </w:t>
      </w:r>
      <w:r w:rsidRPr="0036584A">
        <w:rPr>
          <w:rFonts w:eastAsia="等线"/>
        </w:rPr>
        <w:t>if the UE has connection establishment failure informat</w:t>
      </w:r>
      <w:r w:rsidR="00573C01" w:rsidRPr="0036584A">
        <w:rPr>
          <w:rFonts w:eastAsia="等线"/>
        </w:rPr>
        <w:t>i</w:t>
      </w:r>
      <w:r w:rsidRPr="0036584A">
        <w:rPr>
          <w:rFonts w:eastAsia="等线"/>
        </w:rPr>
        <w:t xml:space="preserve">on or connection resume failure information available in </w:t>
      </w:r>
      <w:proofErr w:type="spellStart"/>
      <w:r w:rsidRPr="0036584A">
        <w:rPr>
          <w:rFonts w:eastAsia="等线"/>
          <w:i/>
        </w:rPr>
        <w:t>VarConnEstFailReportList</w:t>
      </w:r>
      <w:proofErr w:type="spellEnd"/>
      <w:r w:rsidRPr="0036584A">
        <w:rPr>
          <w:rFonts w:eastAsia="等线"/>
        </w:rPr>
        <w:t xml:space="preserve"> and if the RPLMN is not equal to </w:t>
      </w:r>
      <w:proofErr w:type="spellStart"/>
      <w:r w:rsidRPr="0036584A">
        <w:rPr>
          <w:rFonts w:eastAsia="等线"/>
          <w:i/>
          <w:iCs/>
        </w:rPr>
        <w:t>plmn</w:t>
      </w:r>
      <w:proofErr w:type="spellEnd"/>
      <w:r w:rsidRPr="0036584A">
        <w:rPr>
          <w:rFonts w:eastAsia="等线"/>
          <w:i/>
          <w:iCs/>
        </w:rPr>
        <w:t>-identity</w:t>
      </w:r>
      <w:r w:rsidRPr="0036584A">
        <w:rPr>
          <w:rFonts w:eastAsia="等线"/>
        </w:rPr>
        <w:t xml:space="preserve"> </w:t>
      </w:r>
      <w:r w:rsidR="00006B47" w:rsidRPr="0036584A">
        <w:rPr>
          <w:rFonts w:eastAsia="等线"/>
        </w:rPr>
        <w:t xml:space="preserve">in </w:t>
      </w:r>
      <w:proofErr w:type="spellStart"/>
      <w:r w:rsidR="00006B47" w:rsidRPr="0036584A">
        <w:rPr>
          <w:rFonts w:eastAsia="等线"/>
          <w:i/>
        </w:rPr>
        <w:t>networkIdentity</w:t>
      </w:r>
      <w:proofErr w:type="spellEnd"/>
      <w:r w:rsidR="00006B47" w:rsidRPr="0036584A">
        <w:rPr>
          <w:rFonts w:eastAsia="等线"/>
        </w:rPr>
        <w:t xml:space="preserve"> </w:t>
      </w:r>
      <w:r w:rsidRPr="0036584A">
        <w:rPr>
          <w:rFonts w:eastAsia="等线"/>
        </w:rPr>
        <w:t xml:space="preserve">stored in </w:t>
      </w:r>
      <w:r w:rsidR="00B638A2" w:rsidRPr="0036584A">
        <w:rPr>
          <w:rFonts w:eastAsia="等线"/>
        </w:rPr>
        <w:t>any entry of</w:t>
      </w:r>
      <w:r w:rsidR="00B638A2" w:rsidRPr="0036584A">
        <w:rPr>
          <w:rFonts w:eastAsia="等线"/>
          <w:i/>
        </w:rPr>
        <w:t xml:space="preserve"> </w:t>
      </w:r>
      <w:proofErr w:type="spellStart"/>
      <w:r w:rsidRPr="0036584A">
        <w:rPr>
          <w:rFonts w:eastAsia="等线"/>
          <w:i/>
        </w:rPr>
        <w:t>VarConnEstFailReportList</w:t>
      </w:r>
      <w:proofErr w:type="spellEnd"/>
      <w:r w:rsidRPr="0036584A">
        <w:rPr>
          <w:rFonts w:eastAsia="等线"/>
        </w:rPr>
        <w:t>:</w:t>
      </w:r>
    </w:p>
    <w:p w14:paraId="789891B3" w14:textId="77777777" w:rsidR="00006B47" w:rsidRPr="0036584A" w:rsidRDefault="00006B47" w:rsidP="00006B47">
      <w:pPr>
        <w:pStyle w:val="B2"/>
        <w:rPr>
          <w:rFonts w:eastAsia="等线"/>
          <w:iCs/>
        </w:rPr>
      </w:pPr>
      <w:r w:rsidRPr="0036584A">
        <w:rPr>
          <w:rFonts w:eastAsia="等线"/>
        </w:rPr>
        <w:t>2&gt;</w:t>
      </w:r>
      <w:r w:rsidRPr="0036584A">
        <w:rPr>
          <w:rFonts w:eastAsia="等线"/>
        </w:rPr>
        <w:tab/>
        <w:t xml:space="preserve">if the UE supports multiple CEF report and if the UE has connection establishment failure information or connection resume failure information available in </w:t>
      </w:r>
      <w:proofErr w:type="spellStart"/>
      <w:r w:rsidRPr="0036584A">
        <w:rPr>
          <w:rFonts w:eastAsia="等线"/>
          <w:i/>
        </w:rPr>
        <w:t>VarConnEstFailReportList</w:t>
      </w:r>
      <w:proofErr w:type="spellEnd"/>
      <w:r w:rsidRPr="0036584A">
        <w:rPr>
          <w:rFonts w:eastAsia="等线"/>
        </w:rPr>
        <w:t xml:space="preserve"> and if the registered SNPN identity is not equal to </w:t>
      </w:r>
      <w:proofErr w:type="spellStart"/>
      <w:r w:rsidRPr="0036584A">
        <w:rPr>
          <w:rFonts w:eastAsia="等线"/>
          <w:i/>
          <w:iCs/>
        </w:rPr>
        <w:t>snpn</w:t>
      </w:r>
      <w:proofErr w:type="spellEnd"/>
      <w:r w:rsidRPr="0036584A">
        <w:rPr>
          <w:rFonts w:eastAsia="等线"/>
          <w:i/>
          <w:iCs/>
        </w:rPr>
        <w:t>-identity</w:t>
      </w:r>
      <w:r w:rsidRPr="0036584A">
        <w:rPr>
          <w:rFonts w:eastAsia="等线"/>
        </w:rPr>
        <w:t xml:space="preserve"> in </w:t>
      </w:r>
      <w:proofErr w:type="spellStart"/>
      <w:r w:rsidRPr="0036584A">
        <w:rPr>
          <w:rFonts w:eastAsia="等线"/>
          <w:i/>
          <w:iCs/>
        </w:rPr>
        <w:t>networkIdentity</w:t>
      </w:r>
      <w:proofErr w:type="spellEnd"/>
      <w:r w:rsidRPr="0036584A">
        <w:rPr>
          <w:rFonts w:eastAsia="等线"/>
          <w:i/>
          <w:iCs/>
        </w:rPr>
        <w:t xml:space="preserve"> </w:t>
      </w:r>
      <w:r w:rsidRPr="0036584A">
        <w:rPr>
          <w:rFonts w:eastAsia="等线"/>
        </w:rPr>
        <w:t xml:space="preserve">stored in </w:t>
      </w:r>
      <w:r w:rsidRPr="0036584A">
        <w:t xml:space="preserve">any entry of </w:t>
      </w:r>
      <w:proofErr w:type="spellStart"/>
      <w:r w:rsidRPr="0036584A">
        <w:rPr>
          <w:rFonts w:eastAsia="等线"/>
          <w:i/>
        </w:rPr>
        <w:t>VarConnEstFailReportList</w:t>
      </w:r>
      <w:proofErr w:type="spellEnd"/>
      <w:r w:rsidRPr="0036584A">
        <w:rPr>
          <w:rFonts w:eastAsia="等线"/>
          <w:iCs/>
        </w:rPr>
        <w:t>:</w:t>
      </w:r>
    </w:p>
    <w:p w14:paraId="2E0A03D4" w14:textId="6A52F63B" w:rsidR="00800E9E" w:rsidRPr="0036584A" w:rsidRDefault="00800E9E" w:rsidP="00394471">
      <w:pPr>
        <w:pStyle w:val="B3"/>
        <w:rPr>
          <w:rFonts w:eastAsia="等线"/>
        </w:rPr>
      </w:pPr>
      <w:r w:rsidRPr="0036584A">
        <w:rPr>
          <w:rFonts w:eastAsia="等线"/>
        </w:rPr>
        <w:t>3&gt;</w:t>
      </w:r>
      <w:r w:rsidRPr="0036584A">
        <w:rPr>
          <w:rFonts w:eastAsia="等线"/>
        </w:rPr>
        <w:tab/>
        <w:t xml:space="preserve">clear the content included in </w:t>
      </w:r>
      <w:proofErr w:type="spellStart"/>
      <w:r w:rsidRPr="0036584A">
        <w:rPr>
          <w:rFonts w:eastAsia="等线"/>
          <w:i/>
        </w:rPr>
        <w:t>VarConnEstFailReportList</w:t>
      </w:r>
      <w:proofErr w:type="spellEnd"/>
      <w:r w:rsidRPr="0036584A">
        <w:rPr>
          <w:rFonts w:eastAsia="等线"/>
        </w:rPr>
        <w:t>;</w:t>
      </w:r>
    </w:p>
    <w:p w14:paraId="6417B3F8" w14:textId="77777777" w:rsidR="00394471" w:rsidRPr="0036584A" w:rsidRDefault="00394471" w:rsidP="00394471">
      <w:pPr>
        <w:pStyle w:val="B2"/>
      </w:pPr>
      <w:r w:rsidRPr="0036584A">
        <w:rPr>
          <w:rFonts w:eastAsia="等线"/>
        </w:rPr>
        <w:t xml:space="preserve">2&gt; clear the content included in </w:t>
      </w:r>
      <w:proofErr w:type="spellStart"/>
      <w:r w:rsidRPr="0036584A">
        <w:rPr>
          <w:rFonts w:eastAsia="等线"/>
          <w:i/>
        </w:rPr>
        <w:t>VarConnEstFailReport</w:t>
      </w:r>
      <w:proofErr w:type="spellEnd"/>
      <w:r w:rsidRPr="0036584A">
        <w:rPr>
          <w:rFonts w:eastAsia="等线"/>
        </w:rPr>
        <w:t xml:space="preserve"> except for the </w:t>
      </w:r>
      <w:proofErr w:type="spellStart"/>
      <w:r w:rsidRPr="0036584A">
        <w:rPr>
          <w:rFonts w:eastAsia="等线"/>
          <w:i/>
        </w:rPr>
        <w:t>numberOfConnFail</w:t>
      </w:r>
      <w:proofErr w:type="spellEnd"/>
      <w:r w:rsidRPr="0036584A">
        <w:rPr>
          <w:rFonts w:eastAsia="等线"/>
        </w:rPr>
        <w:t>, if any;</w:t>
      </w:r>
    </w:p>
    <w:p w14:paraId="7C600B74" w14:textId="77777777" w:rsidR="00394471" w:rsidRPr="0036584A" w:rsidRDefault="00394471" w:rsidP="00394471">
      <w:pPr>
        <w:pStyle w:val="B2"/>
      </w:pPr>
      <w:r w:rsidRPr="0036584A">
        <w:t>2&gt;</w:t>
      </w:r>
      <w:r w:rsidRPr="0036584A">
        <w:tab/>
        <w:t xml:space="preserve">store the following connection resume failure information in the </w:t>
      </w:r>
      <w:proofErr w:type="spellStart"/>
      <w:r w:rsidRPr="0036584A">
        <w:rPr>
          <w:i/>
        </w:rPr>
        <w:t>VarConnEstFailReport</w:t>
      </w:r>
      <w:proofErr w:type="spellEnd"/>
      <w:r w:rsidRPr="0036584A">
        <w:t xml:space="preserve"> by setting its fields as follows:</w:t>
      </w:r>
    </w:p>
    <w:p w14:paraId="5A3CE024" w14:textId="77777777" w:rsidR="00006B47" w:rsidRPr="0036584A" w:rsidRDefault="00006B47" w:rsidP="00006B47">
      <w:pPr>
        <w:pStyle w:val="B3"/>
      </w:pPr>
      <w:r w:rsidRPr="0036584A">
        <w:t>3&gt;</w:t>
      </w:r>
      <w:r w:rsidRPr="0036584A">
        <w:tab/>
        <w:t>if the UE is not in SNPN access mode:</w:t>
      </w:r>
    </w:p>
    <w:p w14:paraId="0BA46398" w14:textId="5D0A140C" w:rsidR="00394471" w:rsidRPr="0036584A" w:rsidRDefault="00006B47" w:rsidP="00696D75">
      <w:pPr>
        <w:pStyle w:val="B4"/>
      </w:pPr>
      <w:r w:rsidRPr="0036584A">
        <w:t>4</w:t>
      </w:r>
      <w:r w:rsidR="00394471" w:rsidRPr="0036584A">
        <w:t>&gt;</w:t>
      </w:r>
      <w:r w:rsidR="00394471" w:rsidRPr="0036584A">
        <w:tab/>
        <w:t xml:space="preserve">set the </w:t>
      </w:r>
      <w:proofErr w:type="spellStart"/>
      <w:r w:rsidR="00394471" w:rsidRPr="0036584A">
        <w:rPr>
          <w:i/>
        </w:rPr>
        <w:t>plmn</w:t>
      </w:r>
      <w:proofErr w:type="spellEnd"/>
      <w:r w:rsidR="00394471" w:rsidRPr="0036584A">
        <w:rPr>
          <w:i/>
        </w:rPr>
        <w:t>-Identity</w:t>
      </w:r>
      <w:r w:rsidR="00394471" w:rsidRPr="0036584A">
        <w:t xml:space="preserve"> to the PLMN selected by upper layers (see TS 24.501 [23]) from the PLMN(s) included in the </w:t>
      </w:r>
      <w:proofErr w:type="spellStart"/>
      <w:r w:rsidR="00394471" w:rsidRPr="0036584A">
        <w:rPr>
          <w:i/>
        </w:rPr>
        <w:t>plmn-Identity</w:t>
      </w:r>
      <w:r w:rsidR="00525702" w:rsidRPr="0036584A">
        <w:rPr>
          <w:i/>
        </w:rPr>
        <w:t>Info</w:t>
      </w:r>
      <w:r w:rsidR="00394471" w:rsidRPr="0036584A">
        <w:rPr>
          <w:i/>
        </w:rPr>
        <w:t>List</w:t>
      </w:r>
      <w:proofErr w:type="spellEnd"/>
      <w:r w:rsidR="00394471" w:rsidRPr="0036584A">
        <w:t xml:space="preserve"> in </w:t>
      </w:r>
      <w:r w:rsidR="00394471" w:rsidRPr="0036584A">
        <w:rPr>
          <w:i/>
        </w:rPr>
        <w:t>SIB1</w:t>
      </w:r>
      <w:r w:rsidR="00394471" w:rsidRPr="0036584A">
        <w:t>;</w:t>
      </w:r>
    </w:p>
    <w:p w14:paraId="34E57D6B" w14:textId="77777777" w:rsidR="00006B47" w:rsidRPr="0036584A" w:rsidRDefault="00006B47" w:rsidP="00006B47">
      <w:pPr>
        <w:pStyle w:val="B3"/>
      </w:pPr>
      <w:r w:rsidRPr="0036584A">
        <w:t>3&gt;</w:t>
      </w:r>
      <w:r w:rsidRPr="0036584A">
        <w:tab/>
        <w:t>else if the UE is in SNPN access mode:</w:t>
      </w:r>
    </w:p>
    <w:p w14:paraId="630930CF" w14:textId="77777777" w:rsidR="00006B47" w:rsidRPr="0036584A" w:rsidRDefault="00006B47" w:rsidP="00006B47">
      <w:pPr>
        <w:pStyle w:val="B4"/>
      </w:pPr>
      <w:r w:rsidRPr="0036584A">
        <w:t>4&gt;</w:t>
      </w:r>
      <w:r w:rsidRPr="0036584A">
        <w:tab/>
        <w:t xml:space="preserve">set the </w:t>
      </w:r>
      <w:proofErr w:type="spellStart"/>
      <w:r w:rsidRPr="0036584A">
        <w:rPr>
          <w:i/>
        </w:rPr>
        <w:t>snpn</w:t>
      </w:r>
      <w:proofErr w:type="spellEnd"/>
      <w:r w:rsidRPr="0036584A">
        <w:rPr>
          <w:i/>
        </w:rPr>
        <w:t xml:space="preserve">-Identity </w:t>
      </w:r>
      <w:r w:rsidRPr="0036584A">
        <w:rPr>
          <w:iCs/>
        </w:rPr>
        <w:t>i</w:t>
      </w:r>
      <w:r w:rsidRPr="0036584A">
        <w:t xml:space="preserve">n </w:t>
      </w:r>
      <w:proofErr w:type="spellStart"/>
      <w:r w:rsidRPr="0036584A">
        <w:rPr>
          <w:rFonts w:eastAsia="等线"/>
          <w:i/>
          <w:iCs/>
        </w:rPr>
        <w:t>networkIdentity</w:t>
      </w:r>
      <w:proofErr w:type="spellEnd"/>
      <w:r w:rsidRPr="0036584A">
        <w:rPr>
          <w:rFonts w:eastAsia="等线"/>
          <w:i/>
          <w:iCs/>
        </w:rPr>
        <w:t xml:space="preserve"> </w:t>
      </w:r>
      <w:r w:rsidRPr="0036584A">
        <w:t xml:space="preserve">to include the SNPN identity selected by upper layers (see TS 24.501 [23]) from the list of SNPN(s) included in the </w:t>
      </w:r>
      <w:proofErr w:type="spellStart"/>
      <w:r w:rsidRPr="0036584A">
        <w:rPr>
          <w:i/>
          <w:iCs/>
          <w:lang w:eastAsia="sv-SE"/>
        </w:rPr>
        <w:t>npn-IdentityInfoList</w:t>
      </w:r>
      <w:proofErr w:type="spellEnd"/>
      <w:r w:rsidRPr="0036584A">
        <w:t xml:space="preserve"> in </w:t>
      </w:r>
      <w:r w:rsidRPr="0036584A">
        <w:rPr>
          <w:i/>
        </w:rPr>
        <w:t>SIB1</w:t>
      </w:r>
      <w:r w:rsidRPr="0036584A">
        <w:t>;</w:t>
      </w:r>
    </w:p>
    <w:p w14:paraId="3C8D7AD6" w14:textId="77777777" w:rsidR="00394471" w:rsidRPr="0036584A" w:rsidRDefault="00394471" w:rsidP="00394471">
      <w:pPr>
        <w:pStyle w:val="B3"/>
      </w:pPr>
      <w:r w:rsidRPr="0036584A">
        <w:t>3&gt;</w:t>
      </w:r>
      <w:r w:rsidRPr="0036584A">
        <w:tab/>
        <w:t xml:space="preserve">set the </w:t>
      </w:r>
      <w:proofErr w:type="spellStart"/>
      <w:r w:rsidRPr="0036584A">
        <w:rPr>
          <w:i/>
          <w:iCs/>
        </w:rPr>
        <w:t>measResultFailed</w:t>
      </w:r>
      <w:r w:rsidRPr="0036584A">
        <w:rPr>
          <w:i/>
        </w:rPr>
        <w:t>Cell</w:t>
      </w:r>
      <w:proofErr w:type="spellEnd"/>
      <w:r w:rsidRPr="0036584A">
        <w:t xml:space="preserve"> to include</w:t>
      </w:r>
      <w:r w:rsidRPr="0036584A">
        <w:rPr>
          <w:rFonts w:eastAsia="等线"/>
        </w:rPr>
        <w:t xml:space="preserve"> the </w:t>
      </w:r>
      <w:r w:rsidRPr="0036584A">
        <w:t>global cell identity, tracking area code, the cell level and SS/PBCH block level RSRP, and RSRQ, and SS/PBCH block indexes, of the failed cell based on the available SSB measurements collected up to the moment the UE detected connection resume failure;</w:t>
      </w:r>
    </w:p>
    <w:p w14:paraId="1AAE3B90" w14:textId="77777777" w:rsidR="00394471" w:rsidRPr="0036584A" w:rsidRDefault="00394471" w:rsidP="00394471">
      <w:pPr>
        <w:pStyle w:val="B3"/>
      </w:pPr>
      <w:r w:rsidRPr="0036584A">
        <w:t>3&gt;</w:t>
      </w:r>
      <w:r w:rsidRPr="0036584A">
        <w:tab/>
        <w:t xml:space="preserve">if available, set the </w:t>
      </w:r>
      <w:proofErr w:type="spellStart"/>
      <w:r w:rsidRPr="0036584A">
        <w:rPr>
          <w:i/>
          <w:iCs/>
        </w:rPr>
        <w:t>measResultNeighCells</w:t>
      </w:r>
      <w:proofErr w:type="spellEnd"/>
      <w:r w:rsidRPr="0036584A">
        <w:rPr>
          <w:iCs/>
        </w:rPr>
        <w:t xml:space="preserve">, </w:t>
      </w:r>
      <w:r w:rsidRPr="0036584A">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292FB24B" w14:textId="77777777" w:rsidR="00394471" w:rsidRPr="0036584A" w:rsidRDefault="00394471" w:rsidP="00394471">
      <w:pPr>
        <w:pStyle w:val="B4"/>
      </w:pPr>
      <w:r w:rsidRPr="0036584A">
        <w:t>4&gt;</w:t>
      </w:r>
      <w:r w:rsidRPr="0036584A">
        <w:tab/>
        <w:t>for each neighbour cell included, include the optional fields that are available;</w:t>
      </w:r>
    </w:p>
    <w:p w14:paraId="25D7BCD1" w14:textId="77777777" w:rsidR="00394471" w:rsidRPr="0036584A" w:rsidRDefault="00394471" w:rsidP="00394471">
      <w:pPr>
        <w:pStyle w:val="NO"/>
      </w:pPr>
      <w:r w:rsidRPr="0036584A">
        <w:t>NOTE:</w:t>
      </w:r>
      <w:r w:rsidRPr="0036584A">
        <w:tab/>
        <w:t>The UE includes the latest results of the available measurements as used for cell reselection evaluation, which are performed in accordance with the performance requirements as specified in TS 38.133 [14].</w:t>
      </w:r>
    </w:p>
    <w:p w14:paraId="60736209" w14:textId="77777777" w:rsidR="00394471" w:rsidRPr="0036584A" w:rsidRDefault="00394471" w:rsidP="00394471">
      <w:pPr>
        <w:pStyle w:val="B3"/>
      </w:pPr>
      <w:r w:rsidRPr="0036584A">
        <w:t>3&gt;</w:t>
      </w:r>
      <w:r w:rsidRPr="0036584A">
        <w:tab/>
        <w:t xml:space="preserve">if available, set the </w:t>
      </w:r>
      <w:proofErr w:type="spellStart"/>
      <w:r w:rsidRPr="0036584A">
        <w:rPr>
          <w:i/>
        </w:rPr>
        <w:t>locationInfo</w:t>
      </w:r>
      <w:proofErr w:type="spellEnd"/>
      <w:r w:rsidRPr="0036584A">
        <w:rPr>
          <w:i/>
        </w:rPr>
        <w:t xml:space="preserve"> </w:t>
      </w:r>
      <w:r w:rsidRPr="0036584A">
        <w:t>as in 5.3.3.7;</w:t>
      </w:r>
    </w:p>
    <w:p w14:paraId="4584D161" w14:textId="4182BAE8" w:rsidR="00394471" w:rsidRPr="0036584A" w:rsidRDefault="00394471" w:rsidP="00394471">
      <w:pPr>
        <w:pStyle w:val="B3"/>
        <w:rPr>
          <w:rFonts w:eastAsia="等线"/>
        </w:rPr>
      </w:pPr>
      <w:r w:rsidRPr="0036584A">
        <w:rPr>
          <w:lang w:eastAsia="ko-KR"/>
        </w:rPr>
        <w:lastRenderedPageBreak/>
        <w:t>3&gt;</w:t>
      </w:r>
      <w:r w:rsidRPr="0036584A">
        <w:rPr>
          <w:lang w:eastAsia="ko-KR"/>
        </w:rPr>
        <w:tab/>
        <w:t xml:space="preserve">set </w:t>
      </w:r>
      <w:proofErr w:type="spellStart"/>
      <w:r w:rsidRPr="0036584A">
        <w:rPr>
          <w:rFonts w:eastAsia="等线"/>
          <w:i/>
        </w:rPr>
        <w:t>perRAInfoList</w:t>
      </w:r>
      <w:proofErr w:type="spellEnd"/>
      <w:r w:rsidRPr="0036584A">
        <w:rPr>
          <w:rFonts w:eastAsia="等线"/>
        </w:rPr>
        <w:t xml:space="preserve"> to indicate </w:t>
      </w:r>
      <w:r w:rsidR="00CF6189" w:rsidRPr="0036584A">
        <w:rPr>
          <w:rFonts w:eastAsia="等线"/>
        </w:rPr>
        <w:t xml:space="preserve">the performed </w:t>
      </w:r>
      <w:r w:rsidRPr="0036584A">
        <w:rPr>
          <w:rFonts w:eastAsia="等线"/>
        </w:rPr>
        <w:t xml:space="preserve">random access </w:t>
      </w:r>
      <w:r w:rsidR="00CF6189" w:rsidRPr="0036584A">
        <w:rPr>
          <w:rFonts w:eastAsia="等线"/>
        </w:rPr>
        <w:t xml:space="preserve">procedure related </w:t>
      </w:r>
      <w:r w:rsidRPr="0036584A">
        <w:rPr>
          <w:rFonts w:eastAsia="等线"/>
        </w:rPr>
        <w:t>information as specified in 5.7.10.5;</w:t>
      </w:r>
    </w:p>
    <w:p w14:paraId="1361557A" w14:textId="77777777" w:rsidR="00394471" w:rsidRPr="0036584A" w:rsidRDefault="00394471" w:rsidP="00394471">
      <w:pPr>
        <w:pStyle w:val="B3"/>
        <w:rPr>
          <w:rFonts w:eastAsia="等线"/>
        </w:rPr>
      </w:pPr>
      <w:r w:rsidRPr="0036584A">
        <w:rPr>
          <w:lang w:eastAsia="ko-KR"/>
        </w:rPr>
        <w:t>3&gt;</w:t>
      </w:r>
      <w:r w:rsidRPr="0036584A">
        <w:rPr>
          <w:lang w:eastAsia="ko-KR"/>
        </w:rPr>
        <w:tab/>
      </w:r>
      <w:r w:rsidRPr="0036584A">
        <w:t xml:space="preserve">if </w:t>
      </w:r>
      <w:proofErr w:type="spellStart"/>
      <w:r w:rsidRPr="0036584A">
        <w:rPr>
          <w:i/>
        </w:rPr>
        <w:t>numberOfConnFail</w:t>
      </w:r>
      <w:proofErr w:type="spellEnd"/>
      <w:r w:rsidRPr="0036584A">
        <w:t xml:space="preserve"> is smaller than 8</w:t>
      </w:r>
      <w:r w:rsidRPr="0036584A">
        <w:rPr>
          <w:rFonts w:eastAsia="等线"/>
        </w:rPr>
        <w:t>:</w:t>
      </w:r>
    </w:p>
    <w:p w14:paraId="1818D7A1" w14:textId="0921E70E" w:rsidR="00394471" w:rsidRPr="0036584A" w:rsidRDefault="00394471" w:rsidP="00394471">
      <w:pPr>
        <w:pStyle w:val="B4"/>
      </w:pPr>
      <w:r w:rsidRPr="0036584A">
        <w:rPr>
          <w:lang w:eastAsia="ko-KR"/>
        </w:rPr>
        <w:t>4&gt;</w:t>
      </w:r>
      <w:r w:rsidRPr="0036584A">
        <w:rPr>
          <w:lang w:eastAsia="ko-KR"/>
        </w:rPr>
        <w:tab/>
        <w:t>i</w:t>
      </w:r>
      <w:r w:rsidRPr="0036584A">
        <w:t xml:space="preserve">ncrement the </w:t>
      </w:r>
      <w:proofErr w:type="spellStart"/>
      <w:r w:rsidRPr="0036584A">
        <w:rPr>
          <w:i/>
        </w:rPr>
        <w:t>numberOfConnFail</w:t>
      </w:r>
      <w:proofErr w:type="spellEnd"/>
      <w:r w:rsidRPr="0036584A">
        <w:t xml:space="preserve"> by 1;</w:t>
      </w:r>
    </w:p>
    <w:p w14:paraId="29D3BBBD" w14:textId="77777777" w:rsidR="00CF6189" w:rsidRPr="0036584A" w:rsidRDefault="00CF6189" w:rsidP="00CF6189">
      <w:pPr>
        <w:pStyle w:val="B2"/>
      </w:pPr>
      <w:r w:rsidRPr="0036584A">
        <w:t>2&gt;</w:t>
      </w:r>
      <w:r w:rsidRPr="0036584A">
        <w:tab/>
        <w:t>perform the actions upon going to RRC_IDLE as specified in 5.3.11 with release cause 'RRC Resume failure'.</w:t>
      </w:r>
    </w:p>
    <w:p w14:paraId="3AD60B04" w14:textId="2541FF24" w:rsidR="00CF6189" w:rsidRPr="0036584A" w:rsidRDefault="00CF6189" w:rsidP="00CF6189">
      <w:pPr>
        <w:pStyle w:val="B1"/>
      </w:pPr>
      <w:r w:rsidRPr="0036584A">
        <w:t>1&gt;</w:t>
      </w:r>
      <w:r w:rsidRPr="0036584A">
        <w:tab/>
      </w:r>
      <w:r w:rsidRPr="0036584A">
        <w:rPr>
          <w:rFonts w:eastAsia="宋体"/>
        </w:rPr>
        <w:t xml:space="preserve">else </w:t>
      </w:r>
      <w:r w:rsidRPr="0036584A">
        <w:t xml:space="preserve">if upon receiving </w:t>
      </w:r>
      <w:r w:rsidR="00B15C49" w:rsidRPr="0036584A">
        <w:t>i</w:t>
      </w:r>
      <w:r w:rsidRPr="0036584A">
        <w:t>ntegrity check failure indication from lower layers while T319</w:t>
      </w:r>
      <w:r w:rsidR="0070235D" w:rsidRPr="0036584A">
        <w:t xml:space="preserve"> </w:t>
      </w:r>
      <w:r w:rsidRPr="0036584A">
        <w:t>is running:</w:t>
      </w:r>
    </w:p>
    <w:p w14:paraId="0C14F8B5" w14:textId="77777777" w:rsidR="00394471" w:rsidRPr="0036584A" w:rsidRDefault="00394471" w:rsidP="00394471">
      <w:pPr>
        <w:pStyle w:val="B2"/>
      </w:pPr>
      <w:r w:rsidRPr="0036584A">
        <w:t>2&gt;</w:t>
      </w:r>
      <w:r w:rsidRPr="0036584A">
        <w:tab/>
        <w:t>perform the actions upon going to RRC_IDLE as specified in 5.3.11 with release cause 'RRC Resume failure'.</w:t>
      </w:r>
    </w:p>
    <w:p w14:paraId="6E56A7B9" w14:textId="26D3EF76" w:rsidR="0070235D" w:rsidRPr="0036584A" w:rsidRDefault="0070235D" w:rsidP="0070235D">
      <w:pPr>
        <w:pStyle w:val="B1"/>
      </w:pPr>
      <w:r w:rsidRPr="0036584A">
        <w:t>1&gt;</w:t>
      </w:r>
      <w:r w:rsidRPr="0036584A">
        <w:tab/>
      </w:r>
      <w:r w:rsidRPr="0036584A">
        <w:rPr>
          <w:rFonts w:eastAsia="宋体"/>
        </w:rPr>
        <w:t xml:space="preserve">else </w:t>
      </w:r>
      <w:r w:rsidRPr="0036584A">
        <w:t xml:space="preserve">if indication from the MCG RLC that the maximum number of retransmissions has been reached is received while </w:t>
      </w:r>
      <w:r w:rsidR="007D3EDC" w:rsidRPr="0036584A">
        <w:t>SDT procedure is ongoing</w:t>
      </w:r>
      <w:r w:rsidRPr="0036584A">
        <w:t>; or</w:t>
      </w:r>
    </w:p>
    <w:p w14:paraId="0D6D453E" w14:textId="41322CF8" w:rsidR="0070235D" w:rsidRPr="0036584A" w:rsidRDefault="0070235D" w:rsidP="0070235D">
      <w:pPr>
        <w:pStyle w:val="B1"/>
      </w:pPr>
      <w:r w:rsidRPr="0036584A">
        <w:t>1&gt;</w:t>
      </w:r>
      <w:r w:rsidRPr="0036584A">
        <w:tab/>
        <w:t xml:space="preserve">if random access problem indication is received from MCG MAC while </w:t>
      </w:r>
      <w:r w:rsidR="007D3EDC" w:rsidRPr="0036584A">
        <w:t>SDT procedure is ongoing</w:t>
      </w:r>
      <w:r w:rsidRPr="0036584A">
        <w:t>; or</w:t>
      </w:r>
    </w:p>
    <w:p w14:paraId="340617B1" w14:textId="3CF40F98" w:rsidR="0070235D" w:rsidRPr="0036584A" w:rsidRDefault="0070235D" w:rsidP="0070235D">
      <w:pPr>
        <w:pStyle w:val="B1"/>
      </w:pPr>
      <w:bookmarkStart w:id="92" w:name="_Hlk97191875"/>
      <w:r w:rsidRPr="0036584A">
        <w:t>1&gt;</w:t>
      </w:r>
      <w:r w:rsidRPr="0036584A">
        <w:tab/>
        <w:t xml:space="preserve">if the lower layers indicate that </w:t>
      </w:r>
      <w:r w:rsidRPr="0036584A">
        <w:rPr>
          <w:i/>
          <w:iCs/>
        </w:rPr>
        <w:t>cg</w:t>
      </w:r>
      <w:r w:rsidRPr="0036584A">
        <w:t>-</w:t>
      </w:r>
      <w:r w:rsidRPr="0036584A">
        <w:rPr>
          <w:i/>
          <w:iCs/>
        </w:rPr>
        <w:t>SDT</w:t>
      </w:r>
      <w:r w:rsidRPr="0036584A">
        <w:t>-</w:t>
      </w:r>
      <w:proofErr w:type="spellStart"/>
      <w:r w:rsidRPr="0036584A">
        <w:rPr>
          <w:i/>
          <w:iCs/>
        </w:rPr>
        <w:t>TimeAlignmentTimer</w:t>
      </w:r>
      <w:proofErr w:type="spellEnd"/>
      <w:r w:rsidRPr="0036584A">
        <w:t xml:space="preserve"> </w:t>
      </w:r>
      <w:r w:rsidR="0026782F" w:rsidRPr="0036584A">
        <w:t xml:space="preserve">or the </w:t>
      </w:r>
      <w:proofErr w:type="spellStart"/>
      <w:r w:rsidR="0026782F" w:rsidRPr="0036584A">
        <w:rPr>
          <w:i/>
          <w:iCs/>
        </w:rPr>
        <w:t>configuredGrantTimer</w:t>
      </w:r>
      <w:proofErr w:type="spellEnd"/>
      <w:r w:rsidR="0026782F" w:rsidRPr="0036584A">
        <w:t xml:space="preserve"> </w:t>
      </w:r>
      <w:r w:rsidRPr="0036584A">
        <w:t>expired before receiving network response for the UL CG-SDT transmission with CCCH message</w:t>
      </w:r>
      <w:bookmarkEnd w:id="92"/>
      <w:r w:rsidRPr="0036584A">
        <w:t xml:space="preserve"> while </w:t>
      </w:r>
      <w:r w:rsidR="007D3EDC" w:rsidRPr="0036584A">
        <w:t>SDT procedure is ongoing</w:t>
      </w:r>
      <w:r w:rsidRPr="0036584A">
        <w:t>; or</w:t>
      </w:r>
    </w:p>
    <w:p w14:paraId="68D58EE7" w14:textId="6FE5BEFF" w:rsidR="00D127B2" w:rsidRPr="0036584A" w:rsidRDefault="00D127B2" w:rsidP="00A12BD9">
      <w:pPr>
        <w:pStyle w:val="B1"/>
      </w:pPr>
      <w:r w:rsidRPr="0036584A">
        <w:t>1&gt;</w:t>
      </w:r>
      <w:r w:rsidRPr="0036584A">
        <w:tab/>
        <w:t xml:space="preserve">if </w:t>
      </w:r>
      <w:r w:rsidR="00B15C49" w:rsidRPr="0036584A">
        <w:t>i</w:t>
      </w:r>
      <w:r w:rsidRPr="0036584A">
        <w:t>ntegrity check failure indication is received from lower layers while SDT procedure is ongoing; or</w:t>
      </w:r>
    </w:p>
    <w:p w14:paraId="68C7B5AB" w14:textId="35473AAA" w:rsidR="0070235D" w:rsidRPr="0036584A" w:rsidRDefault="0070235D" w:rsidP="0070235D">
      <w:pPr>
        <w:pStyle w:val="B1"/>
      </w:pPr>
      <w:r w:rsidRPr="0036584A">
        <w:t>1&gt;</w:t>
      </w:r>
      <w:r w:rsidRPr="0036584A">
        <w:tab/>
        <w:t>if T319a expires:</w:t>
      </w:r>
    </w:p>
    <w:p w14:paraId="1A9B8EB6" w14:textId="4EF8E57C" w:rsidR="007D3EDC" w:rsidRPr="0036584A" w:rsidRDefault="007D3EDC" w:rsidP="007D3EDC">
      <w:pPr>
        <w:pStyle w:val="B2"/>
      </w:pPr>
      <w:r w:rsidRPr="0036584A">
        <w:t>2&gt;</w:t>
      </w:r>
      <w:r w:rsidRPr="0036584A">
        <w:tab/>
        <w:t>consider SDT procedure is not ongoing;</w:t>
      </w:r>
    </w:p>
    <w:p w14:paraId="50914F31" w14:textId="77777777" w:rsidR="0070235D" w:rsidRPr="0036584A" w:rsidRDefault="0070235D" w:rsidP="0070235D">
      <w:pPr>
        <w:pStyle w:val="B2"/>
      </w:pPr>
      <w:r w:rsidRPr="0036584A">
        <w:t>2&gt;</w:t>
      </w:r>
      <w:r w:rsidRPr="0036584A">
        <w:tab/>
        <w:t>perform the actions upon going to RRC_IDLE as specified in 5.3.11 with release cause 'RRC Resume failure'.</w:t>
      </w:r>
    </w:p>
    <w:p w14:paraId="3A69C3FE" w14:textId="72777075" w:rsidR="00CD4D14" w:rsidRPr="0036584A" w:rsidRDefault="00394471" w:rsidP="00CD4D14">
      <w:r w:rsidRPr="0036584A">
        <w:t xml:space="preserve">The UE may discard the connection resume failure or connection establishment failure information, </w:t>
      </w:r>
      <w:proofErr w:type="gramStart"/>
      <w:r w:rsidRPr="0036584A">
        <w:t>i.e.</w:t>
      </w:r>
      <w:proofErr w:type="gramEnd"/>
      <w:r w:rsidRPr="0036584A">
        <w:t xml:space="preserve"> release the UE variable </w:t>
      </w:r>
      <w:proofErr w:type="spellStart"/>
      <w:r w:rsidRPr="0036584A">
        <w:rPr>
          <w:i/>
        </w:rPr>
        <w:t>VarConnEstFailReport</w:t>
      </w:r>
      <w:proofErr w:type="spellEnd"/>
      <w:r w:rsidR="00395D37" w:rsidRPr="0036584A">
        <w:t xml:space="preserve"> and the UE variable </w:t>
      </w:r>
      <w:proofErr w:type="spellStart"/>
      <w:r w:rsidR="00395D37" w:rsidRPr="0036584A">
        <w:rPr>
          <w:i/>
        </w:rPr>
        <w:t>VarConnEstFailReportList</w:t>
      </w:r>
      <w:proofErr w:type="spellEnd"/>
      <w:r w:rsidRPr="0036584A">
        <w:t>, 48 hours after the last connection resume failure is detected.</w:t>
      </w:r>
    </w:p>
    <w:p w14:paraId="1B95FA98" w14:textId="6A5F89B5" w:rsidR="00394471" w:rsidRPr="0036584A" w:rsidRDefault="00CD4D14" w:rsidP="00CD4D14">
      <w:r w:rsidRPr="0036584A">
        <w:t xml:space="preserve">The L2 U2N Relay UE either </w:t>
      </w:r>
      <w:r w:rsidR="008A2A82" w:rsidRPr="0036584A">
        <w:t>indicates to upper layers (to trigger PC5 unicast link release</w:t>
      </w:r>
      <w:r w:rsidR="000679C6" w:rsidRPr="0036584A">
        <w:t xml:space="preserve"> with its child UE(s)</w:t>
      </w:r>
      <w:r w:rsidR="008A2A82" w:rsidRPr="0036584A">
        <w:t>)</w:t>
      </w:r>
      <w:r w:rsidRPr="0036584A">
        <w:t xml:space="preserve"> or sends </w:t>
      </w:r>
      <w:proofErr w:type="spellStart"/>
      <w:r w:rsidR="0013042E" w:rsidRPr="0036584A">
        <w:rPr>
          <w:i/>
        </w:rPr>
        <w:t>NotificationMessageSidelink</w:t>
      </w:r>
      <w:proofErr w:type="spellEnd"/>
      <w:r w:rsidRPr="0036584A">
        <w:t xml:space="preserve"> message to the connected L2 U2N Remote UE(s) </w:t>
      </w:r>
      <w:r w:rsidR="000679C6" w:rsidRPr="0036584A">
        <w:t xml:space="preserve">to the child UE(s) </w:t>
      </w:r>
      <w:r w:rsidRPr="0036584A">
        <w:t xml:space="preserve">in accordance with </w:t>
      </w:r>
      <w:r w:rsidR="003050BB" w:rsidRPr="0036584A">
        <w:t>5.8.9.10</w:t>
      </w:r>
      <w:r w:rsidRPr="0036584A">
        <w:t>.</w:t>
      </w:r>
    </w:p>
    <w:p w14:paraId="63BB4D97" w14:textId="7A070A77" w:rsidR="00394471" w:rsidRPr="0036584A" w:rsidRDefault="00394471" w:rsidP="00394471">
      <w:pPr>
        <w:pStyle w:val="40"/>
      </w:pPr>
      <w:bookmarkStart w:id="93" w:name="_Toc60776837"/>
      <w:bookmarkStart w:id="94" w:name="_Toc193445599"/>
      <w:bookmarkStart w:id="95" w:name="_Toc193451404"/>
      <w:bookmarkStart w:id="96" w:name="_Toc193462669"/>
      <w:bookmarkStart w:id="97" w:name="_Toc201294956"/>
      <w:bookmarkStart w:id="98" w:name="_Toc210311213"/>
      <w:r w:rsidRPr="0036584A">
        <w:t>5.3.13.6</w:t>
      </w:r>
      <w:r w:rsidRPr="0036584A">
        <w:tab/>
        <w:t xml:space="preserve">Cell re-selection or cell selection </w:t>
      </w:r>
      <w:r w:rsidR="00CD4D14" w:rsidRPr="0036584A">
        <w:t xml:space="preserve">or L2 U2N relay (re)selection </w:t>
      </w:r>
      <w:r w:rsidRPr="0036584A">
        <w:t xml:space="preserve">while T390, T319 or T302 is running </w:t>
      </w:r>
      <w:r w:rsidR="007D3EDC" w:rsidRPr="0036584A">
        <w:t xml:space="preserve">or SDT procedure is ongoing </w:t>
      </w:r>
      <w:r w:rsidRPr="0036584A">
        <w:t>(UE in RRC_INACTIVE)</w:t>
      </w:r>
      <w:bookmarkEnd w:id="93"/>
      <w:r w:rsidR="00892680" w:rsidRPr="0036584A">
        <w:t xml:space="preserve"> or SRS transmission in RRC_INACTIVE is configured</w:t>
      </w:r>
      <w:bookmarkEnd w:id="94"/>
      <w:bookmarkEnd w:id="95"/>
      <w:bookmarkEnd w:id="96"/>
      <w:bookmarkEnd w:id="97"/>
      <w:bookmarkEnd w:id="98"/>
    </w:p>
    <w:p w14:paraId="239C98C9" w14:textId="77777777" w:rsidR="00394471" w:rsidRPr="0036584A" w:rsidRDefault="00394471" w:rsidP="00394471">
      <w:r w:rsidRPr="0036584A">
        <w:t>The UE shall:</w:t>
      </w:r>
    </w:p>
    <w:p w14:paraId="11355024" w14:textId="7B2965AC" w:rsidR="00CD4D14" w:rsidRPr="0036584A" w:rsidRDefault="00394471" w:rsidP="00CD4D14">
      <w:pPr>
        <w:pStyle w:val="B1"/>
      </w:pPr>
      <w:r w:rsidRPr="0036584A">
        <w:t>1&gt;</w:t>
      </w:r>
      <w:r w:rsidRPr="0036584A">
        <w:tab/>
        <w:t>if cell reselection occurs while T319 or T302 is running</w:t>
      </w:r>
      <w:r w:rsidR="007D3EDC" w:rsidRPr="0036584A">
        <w:t xml:space="preserve"> or while SDT procedure is ongoing</w:t>
      </w:r>
      <w:r w:rsidR="00015613" w:rsidRPr="0036584A">
        <w:t>;</w:t>
      </w:r>
      <w:r w:rsidR="00CD4D14" w:rsidRPr="0036584A">
        <w:t xml:space="preserve"> or</w:t>
      </w:r>
    </w:p>
    <w:p w14:paraId="45502B1A" w14:textId="3BE42A70" w:rsidR="00CD4D14" w:rsidRPr="0036584A" w:rsidRDefault="00CD4D14" w:rsidP="00CD4D14">
      <w:pPr>
        <w:pStyle w:val="B1"/>
      </w:pPr>
      <w:r w:rsidRPr="0036584A">
        <w:t>1&gt;</w:t>
      </w:r>
      <w:r w:rsidRPr="0036584A">
        <w:tab/>
        <w:t xml:space="preserve">if relay </w:t>
      </w:r>
      <w:r w:rsidR="00065AE2" w:rsidRPr="0036584A">
        <w:t>(</w:t>
      </w:r>
      <w:r w:rsidRPr="0036584A">
        <w:t>re</w:t>
      </w:r>
      <w:r w:rsidR="00065AE2" w:rsidRPr="0036584A">
        <w:t>)</w:t>
      </w:r>
      <w:r w:rsidRPr="0036584A">
        <w:t xml:space="preserve">selection </w:t>
      </w:r>
      <w:r w:rsidR="00065AE2" w:rsidRPr="0036584A">
        <w:t xml:space="preserve">or cell selection by a L2 U2N Remote UE </w:t>
      </w:r>
      <w:r w:rsidR="000679C6" w:rsidRPr="0036584A">
        <w:t xml:space="preserve">or by L2 Intermediate U2N Relay UE </w:t>
      </w:r>
      <w:r w:rsidRPr="0036584A">
        <w:t>occurs while T319 is running</w:t>
      </w:r>
      <w:r w:rsidR="00015613" w:rsidRPr="0036584A">
        <w:t>;</w:t>
      </w:r>
      <w:r w:rsidRPr="0036584A">
        <w:t xml:space="preserve"> or</w:t>
      </w:r>
    </w:p>
    <w:p w14:paraId="499E2552" w14:textId="6688E456" w:rsidR="00394471" w:rsidRPr="0036584A" w:rsidRDefault="00CD4D14" w:rsidP="00CD4D14">
      <w:pPr>
        <w:pStyle w:val="B1"/>
      </w:pPr>
      <w:r w:rsidRPr="0036584A">
        <w:t>1&gt;</w:t>
      </w:r>
      <w:r w:rsidRPr="0036584A">
        <w:tab/>
        <w:t xml:space="preserve">if cell changes due to relay reselection </w:t>
      </w:r>
      <w:r w:rsidR="00065AE2" w:rsidRPr="0036584A">
        <w:t xml:space="preserve">or cell selection by a L2 U2N Remote UE </w:t>
      </w:r>
      <w:r w:rsidR="000679C6" w:rsidRPr="0036584A">
        <w:t xml:space="preserve">or by L2 Intermediate U2N Relay UE </w:t>
      </w:r>
      <w:r w:rsidRPr="0036584A">
        <w:t>while T302 is running:</w:t>
      </w:r>
    </w:p>
    <w:p w14:paraId="530A8D82" w14:textId="77777777" w:rsidR="00394471" w:rsidRPr="0036584A" w:rsidRDefault="00394471" w:rsidP="00394471">
      <w:pPr>
        <w:pStyle w:val="B2"/>
      </w:pPr>
      <w:r w:rsidRPr="0036584A">
        <w:t>2&gt;</w:t>
      </w:r>
      <w:r w:rsidRPr="0036584A">
        <w:tab/>
        <w:t>perform the actions upon going to RRC_IDLE as specified in 5.3.11 with release cause 'RRC Resume failure';</w:t>
      </w:r>
    </w:p>
    <w:p w14:paraId="56E3A272" w14:textId="13FF3817" w:rsidR="00394471" w:rsidRPr="0036584A" w:rsidRDefault="00394471" w:rsidP="00394471">
      <w:pPr>
        <w:pStyle w:val="B1"/>
      </w:pPr>
      <w:r w:rsidRPr="0036584A">
        <w:lastRenderedPageBreak/>
        <w:t>1&gt;</w:t>
      </w:r>
      <w:r w:rsidRPr="0036584A">
        <w:tab/>
        <w:t>else if cell selection or reselection occurs while T390 is running</w:t>
      </w:r>
      <w:r w:rsidR="00CD4D14" w:rsidRPr="0036584A">
        <w:t>, or cell change due to relay selection or reselection occurs while T390 is running</w:t>
      </w:r>
      <w:r w:rsidRPr="0036584A">
        <w:t>:</w:t>
      </w:r>
    </w:p>
    <w:p w14:paraId="75DBD0AB" w14:textId="77777777" w:rsidR="00394471" w:rsidRPr="0036584A" w:rsidRDefault="00394471" w:rsidP="00394471">
      <w:pPr>
        <w:pStyle w:val="B2"/>
      </w:pPr>
      <w:r w:rsidRPr="0036584A">
        <w:t>2&gt;</w:t>
      </w:r>
      <w:r w:rsidRPr="0036584A">
        <w:tab/>
        <w:t>stop T390 for all access categories;</w:t>
      </w:r>
    </w:p>
    <w:p w14:paraId="0CE1277C" w14:textId="77777777" w:rsidR="00394471" w:rsidRPr="0036584A" w:rsidRDefault="00394471" w:rsidP="00394471">
      <w:pPr>
        <w:pStyle w:val="B2"/>
      </w:pPr>
      <w:r w:rsidRPr="0036584A">
        <w:t>2&gt;</w:t>
      </w:r>
      <w:r w:rsidRPr="0036584A">
        <w:tab/>
        <w:t>perform the actions as specified in 5.3.14.4.</w:t>
      </w:r>
    </w:p>
    <w:p w14:paraId="08C50FF6" w14:textId="39990F8C" w:rsidR="00892680" w:rsidRPr="0036584A" w:rsidRDefault="00892680" w:rsidP="00892680">
      <w:pPr>
        <w:pStyle w:val="B1"/>
      </w:pPr>
      <w:bookmarkStart w:id="99" w:name="_Toc60776838"/>
      <w:r w:rsidRPr="0036584A">
        <w:t>1&gt;</w:t>
      </w:r>
      <w:r w:rsidRPr="0036584A">
        <w:tab/>
        <w:t xml:space="preserve">else if cell reselection occurs when </w:t>
      </w:r>
      <w:proofErr w:type="spellStart"/>
      <w:r w:rsidRPr="0036584A">
        <w:rPr>
          <w:i/>
        </w:rPr>
        <w:t>srs</w:t>
      </w:r>
      <w:proofErr w:type="spellEnd"/>
      <w:r w:rsidRPr="0036584A">
        <w:rPr>
          <w:i/>
        </w:rPr>
        <w:t>-</w:t>
      </w:r>
      <w:proofErr w:type="spellStart"/>
      <w:r w:rsidRPr="0036584A">
        <w:rPr>
          <w:i/>
        </w:rPr>
        <w:t>PosRRC</w:t>
      </w:r>
      <w:proofErr w:type="spellEnd"/>
      <w:r w:rsidR="002F0031" w:rsidRPr="0036584A">
        <w:rPr>
          <w:i/>
        </w:rPr>
        <w:t>-</w:t>
      </w:r>
      <w:r w:rsidRPr="0036584A">
        <w:rPr>
          <w:i/>
        </w:rPr>
        <w:t>Inactive</w:t>
      </w:r>
      <w:r w:rsidRPr="0036584A">
        <w:t xml:space="preserve"> is configured:</w:t>
      </w:r>
    </w:p>
    <w:p w14:paraId="0B020A71" w14:textId="1624C9C5" w:rsidR="00892680" w:rsidRPr="0036584A" w:rsidRDefault="00892680" w:rsidP="00892680">
      <w:pPr>
        <w:pStyle w:val="B2"/>
      </w:pPr>
      <w:r w:rsidRPr="0036584A">
        <w:t>2&gt;</w:t>
      </w:r>
      <w:r w:rsidRPr="0036584A">
        <w:tab/>
        <w:t xml:space="preserve">indicate to the lower layer to stop </w:t>
      </w:r>
      <w:proofErr w:type="spellStart"/>
      <w:r w:rsidRPr="0036584A">
        <w:rPr>
          <w:i/>
        </w:rPr>
        <w:t>inactivePosSRS-TimeAlignmentTimer</w:t>
      </w:r>
      <w:proofErr w:type="spellEnd"/>
      <w:r w:rsidRPr="0036584A">
        <w:t>;</w:t>
      </w:r>
    </w:p>
    <w:p w14:paraId="1BF71723" w14:textId="77777777" w:rsidR="008E7A6E" w:rsidRPr="0036584A" w:rsidRDefault="00892680" w:rsidP="008E7A6E">
      <w:pPr>
        <w:pStyle w:val="B2"/>
      </w:pPr>
      <w:r w:rsidRPr="0036584A">
        <w:t>2&gt;</w:t>
      </w:r>
      <w:r w:rsidRPr="0036584A">
        <w:tab/>
        <w:t xml:space="preserve">release the </w:t>
      </w:r>
      <w:proofErr w:type="spellStart"/>
      <w:r w:rsidRPr="0036584A">
        <w:rPr>
          <w:i/>
        </w:rPr>
        <w:t>srs</w:t>
      </w:r>
      <w:proofErr w:type="spellEnd"/>
      <w:r w:rsidRPr="0036584A">
        <w:rPr>
          <w:i/>
        </w:rPr>
        <w:t>-</w:t>
      </w:r>
      <w:proofErr w:type="spellStart"/>
      <w:r w:rsidRPr="0036584A">
        <w:rPr>
          <w:i/>
        </w:rPr>
        <w:t>PosRRC</w:t>
      </w:r>
      <w:proofErr w:type="spellEnd"/>
      <w:r w:rsidRPr="0036584A">
        <w:rPr>
          <w:i/>
        </w:rPr>
        <w:t>-Inactive</w:t>
      </w:r>
      <w:r w:rsidRPr="0036584A">
        <w:t>.</w:t>
      </w:r>
    </w:p>
    <w:p w14:paraId="31D09238" w14:textId="43C390FE" w:rsidR="00A82FB2" w:rsidRPr="0036584A" w:rsidRDefault="008E7A6E" w:rsidP="00A82FB2">
      <w:pPr>
        <w:pStyle w:val="B1"/>
      </w:pPr>
      <w:r w:rsidRPr="0036584A">
        <w:t>1&gt;</w:t>
      </w:r>
      <w:r w:rsidRPr="0036584A">
        <w:tab/>
        <w:t xml:space="preserve">else if cell reselection occurs when </w:t>
      </w:r>
      <w:proofErr w:type="spellStart"/>
      <w:r w:rsidRPr="0036584A">
        <w:rPr>
          <w:i/>
          <w:iCs/>
        </w:rPr>
        <w:t>srs-PosRRC-InactiveValidityArea</w:t>
      </w:r>
      <w:r w:rsidR="00A82FB2" w:rsidRPr="0036584A">
        <w:rPr>
          <w:i/>
          <w:iCs/>
        </w:rPr>
        <w:t>Pre</w:t>
      </w:r>
      <w:r w:rsidRPr="0036584A">
        <w:rPr>
          <w:i/>
          <w:iCs/>
        </w:rPr>
        <w:t>Config</w:t>
      </w:r>
      <w:r w:rsidR="000807E4" w:rsidRPr="0036584A">
        <w:rPr>
          <w:i/>
          <w:iCs/>
        </w:rPr>
        <w:t>List</w:t>
      </w:r>
      <w:proofErr w:type="spellEnd"/>
      <w:r w:rsidRPr="0036584A">
        <w:t xml:space="preserve"> </w:t>
      </w:r>
      <w:r w:rsidR="00A82FB2" w:rsidRPr="0036584A">
        <w:t xml:space="preserve">or </w:t>
      </w:r>
      <w:proofErr w:type="spellStart"/>
      <w:r w:rsidR="00A82FB2" w:rsidRPr="0036584A">
        <w:rPr>
          <w:i/>
          <w:iCs/>
        </w:rPr>
        <w:t>srs-PosRRC-InactiveValidityAreaNonPreConfig</w:t>
      </w:r>
      <w:proofErr w:type="spellEnd"/>
      <w:r w:rsidR="00A82FB2" w:rsidRPr="0036584A">
        <w:t xml:space="preserve"> </w:t>
      </w:r>
      <w:r w:rsidRPr="0036584A">
        <w:t xml:space="preserve">is configured </w:t>
      </w:r>
      <w:r w:rsidR="00A82FB2" w:rsidRPr="0036584A">
        <w:t>and if there is an on-going SRS for positioning transmission procedure in RRC_INACTIVE:</w:t>
      </w:r>
    </w:p>
    <w:p w14:paraId="713F65C4" w14:textId="7DCBC1E3" w:rsidR="008E7A6E" w:rsidRPr="0036584A" w:rsidRDefault="00A82FB2" w:rsidP="00220546">
      <w:pPr>
        <w:pStyle w:val="B2"/>
      </w:pPr>
      <w:r w:rsidRPr="0036584A">
        <w:t>2&gt;</w:t>
      </w:r>
      <w:r w:rsidRPr="0036584A">
        <w:tab/>
      </w:r>
      <w:r w:rsidR="008E7A6E" w:rsidRPr="0036584A">
        <w:t xml:space="preserve">if the </w:t>
      </w:r>
      <w:r w:rsidRPr="0036584A">
        <w:t xml:space="preserve">selected </w:t>
      </w:r>
      <w:r w:rsidR="008E7A6E" w:rsidRPr="0036584A">
        <w:t xml:space="preserve">cell is not included in the </w:t>
      </w:r>
      <w:proofErr w:type="spellStart"/>
      <w:r w:rsidR="008E7A6E" w:rsidRPr="0036584A">
        <w:rPr>
          <w:i/>
          <w:iCs/>
        </w:rPr>
        <w:t>srs-PosConfigValidityArea</w:t>
      </w:r>
      <w:proofErr w:type="spellEnd"/>
      <w:r w:rsidR="008E7A6E" w:rsidRPr="0036584A">
        <w:t>:</w:t>
      </w:r>
    </w:p>
    <w:p w14:paraId="282FF80E" w14:textId="0CDA0DE4" w:rsidR="008E7A6E" w:rsidRPr="0036584A" w:rsidRDefault="00A82FB2" w:rsidP="00220546">
      <w:pPr>
        <w:pStyle w:val="B3"/>
      </w:pPr>
      <w:r w:rsidRPr="0036584A">
        <w:t>3</w:t>
      </w:r>
      <w:r w:rsidR="008E7A6E" w:rsidRPr="0036584A">
        <w:t>&gt;</w:t>
      </w:r>
      <w:r w:rsidR="008E7A6E" w:rsidRPr="0036584A">
        <w:tab/>
        <w:t xml:space="preserve">indicate to the lower layer to stop </w:t>
      </w:r>
      <w:proofErr w:type="spellStart"/>
      <w:r w:rsidR="008E7A6E" w:rsidRPr="0036584A">
        <w:rPr>
          <w:i/>
          <w:iCs/>
        </w:rPr>
        <w:t>inactivePosSRS-ValidityAreaTAT</w:t>
      </w:r>
      <w:proofErr w:type="spellEnd"/>
      <w:r w:rsidR="008E7A6E" w:rsidRPr="0036584A">
        <w:t>;</w:t>
      </w:r>
    </w:p>
    <w:p w14:paraId="50B93BB6" w14:textId="77777777" w:rsidR="00A82FB2" w:rsidRPr="0036584A" w:rsidRDefault="00A82FB2" w:rsidP="00A82FB2">
      <w:pPr>
        <w:pStyle w:val="B3"/>
      </w:pPr>
      <w:r w:rsidRPr="0036584A">
        <w:t>3&gt;</w:t>
      </w:r>
      <w:r w:rsidRPr="0036584A">
        <w:tab/>
        <w:t>initiate RRC connection resume procedure in 5.3.13.2;</w:t>
      </w:r>
    </w:p>
    <w:p w14:paraId="534C01A2" w14:textId="1E6C8C62" w:rsidR="008E7A6E" w:rsidRPr="0036584A" w:rsidRDefault="00A82FB2" w:rsidP="00220546">
      <w:pPr>
        <w:pStyle w:val="B2"/>
      </w:pPr>
      <w:r w:rsidRPr="0036584A">
        <w:t>2</w:t>
      </w:r>
      <w:r w:rsidR="008E7A6E" w:rsidRPr="0036584A">
        <w:t>&gt;</w:t>
      </w:r>
      <w:r w:rsidR="008E7A6E" w:rsidRPr="0036584A">
        <w:tab/>
        <w:t xml:space="preserve">else if the cell is included in the </w:t>
      </w:r>
      <w:proofErr w:type="spellStart"/>
      <w:r w:rsidRPr="0036584A">
        <w:rPr>
          <w:i/>
          <w:iCs/>
        </w:rPr>
        <w:t>srs-PosConfigValidityArea</w:t>
      </w:r>
      <w:proofErr w:type="spellEnd"/>
      <w:r w:rsidR="008E7A6E" w:rsidRPr="0036584A">
        <w:t>:</w:t>
      </w:r>
    </w:p>
    <w:p w14:paraId="2542E738" w14:textId="66AFF596" w:rsidR="00A82FB2" w:rsidRPr="0036584A" w:rsidRDefault="00A82FB2" w:rsidP="00A82FB2">
      <w:pPr>
        <w:pStyle w:val="B3"/>
      </w:pPr>
      <w:r w:rsidRPr="0036584A">
        <w:t>3&gt;</w:t>
      </w:r>
      <w:r w:rsidRPr="0036584A">
        <w:tab/>
        <w:t xml:space="preserve">if the selected cell and the previously camped cell are in the same </w:t>
      </w:r>
      <w:proofErr w:type="spellStart"/>
      <w:r w:rsidRPr="0036584A">
        <w:rPr>
          <w:i/>
          <w:iCs/>
        </w:rPr>
        <w:t>srs-PosConfigValidityArea</w:t>
      </w:r>
      <w:proofErr w:type="spellEnd"/>
      <w:r w:rsidR="005108B9" w:rsidRPr="0036584A">
        <w:t>:</w:t>
      </w:r>
    </w:p>
    <w:p w14:paraId="25E787CF" w14:textId="04F921B5" w:rsidR="008E7A6E" w:rsidRPr="0036584A" w:rsidDel="00C328B5" w:rsidRDefault="00A82FB2" w:rsidP="00220546">
      <w:pPr>
        <w:pStyle w:val="B4"/>
        <w:rPr>
          <w:del w:id="100" w:author="Xiaomi" w:date="2025-11-06T16:46:00Z"/>
        </w:rPr>
      </w:pPr>
      <w:del w:id="101" w:author="Xiaomi" w:date="2025-11-06T16:46:00Z">
        <w:r w:rsidRPr="0036584A" w:rsidDel="00C328B5">
          <w:delText>4</w:delText>
        </w:r>
        <w:r w:rsidR="008E7A6E" w:rsidRPr="0036584A" w:rsidDel="00C328B5">
          <w:delText>&gt;</w:delText>
        </w:r>
        <w:r w:rsidR="008E7A6E" w:rsidRPr="0036584A" w:rsidDel="00C328B5">
          <w:tab/>
          <w:delText xml:space="preserve">if </w:delText>
        </w:r>
        <w:r w:rsidR="008E7A6E" w:rsidRPr="0036584A" w:rsidDel="00C328B5">
          <w:rPr>
            <w:i/>
            <w:iCs/>
          </w:rPr>
          <w:delText>autonomousTA-AdjustmentEnabled</w:delText>
        </w:r>
        <w:r w:rsidR="008E7A6E" w:rsidRPr="0036584A" w:rsidDel="00C328B5">
          <w:delText xml:space="preserve"> is configured</w:delText>
        </w:r>
        <w:r w:rsidR="000807E4" w:rsidRPr="0036584A" w:rsidDel="00C328B5">
          <w:delText xml:space="preserve"> and if the Timing Advance validation requirements specified in clause 5.6.6.3 of TS 38.133 [14] is met</w:delText>
        </w:r>
        <w:r w:rsidR="005108B9" w:rsidRPr="0036584A" w:rsidDel="00C328B5">
          <w:delText>:</w:delText>
        </w:r>
      </w:del>
    </w:p>
    <w:p w14:paraId="68573BC2" w14:textId="0C35114F" w:rsidR="00892680" w:rsidRPr="0036584A" w:rsidRDefault="00A82FB2" w:rsidP="00220546">
      <w:pPr>
        <w:pStyle w:val="B5"/>
      </w:pPr>
      <w:del w:id="102" w:author="Xiaomi" w:date="2025-11-06T16:46:00Z">
        <w:r w:rsidRPr="0036584A" w:rsidDel="00C328B5">
          <w:delText>5</w:delText>
        </w:r>
        <w:r w:rsidR="008E7A6E" w:rsidRPr="0036584A" w:rsidDel="00C328B5">
          <w:delText>&gt;</w:delText>
        </w:r>
        <w:r w:rsidR="008E7A6E" w:rsidRPr="0036584A" w:rsidDel="00C328B5">
          <w:tab/>
          <w:delText>indicate to the lower layer to update Timing Advance and stored RSRP</w:delText>
        </w:r>
        <w:r w:rsidRPr="0036584A" w:rsidDel="00C328B5">
          <w:delText>;</w:delText>
        </w:r>
      </w:del>
      <w:ins w:id="103" w:author="Xiaomi" w:date="2025-11-06T16:46:00Z">
        <w:r w:rsidR="00C328B5">
          <w:t>.</w:t>
        </w:r>
      </w:ins>
    </w:p>
    <w:p w14:paraId="6EE12FDD" w14:textId="55D639B2" w:rsidR="00A82FB2" w:rsidRPr="0036584A" w:rsidRDefault="00A82FB2" w:rsidP="00A82FB2">
      <w:pPr>
        <w:pStyle w:val="B4"/>
      </w:pPr>
      <w:r w:rsidRPr="0036584A">
        <w:t>4&gt;</w:t>
      </w:r>
      <w:r w:rsidRPr="0036584A">
        <w:tab/>
        <w:t>instruct lower layers to continue transmitting SRS if Timing Advance validation condition as specified in TS 38.321 [3] are satisfied;</w:t>
      </w:r>
    </w:p>
    <w:p w14:paraId="4FF63096" w14:textId="3C96F400" w:rsidR="00A82FB2" w:rsidRPr="0036584A" w:rsidRDefault="00A82FB2" w:rsidP="00A82FB2">
      <w:pPr>
        <w:pStyle w:val="B3"/>
      </w:pPr>
      <w:r w:rsidRPr="0036584A">
        <w:t>3&gt;</w:t>
      </w:r>
      <w:r w:rsidRPr="0036584A">
        <w:tab/>
        <w:t xml:space="preserve">if the selected cell and previously camped cell are in the different </w:t>
      </w:r>
      <w:proofErr w:type="spellStart"/>
      <w:r w:rsidRPr="0036584A">
        <w:rPr>
          <w:i/>
          <w:iCs/>
        </w:rPr>
        <w:t>srs-PosConfigValidityArea</w:t>
      </w:r>
      <w:proofErr w:type="spellEnd"/>
      <w:r w:rsidR="005108B9" w:rsidRPr="0036584A">
        <w:t>:</w:t>
      </w:r>
    </w:p>
    <w:p w14:paraId="469D62D8" w14:textId="77777777" w:rsidR="000807E4" w:rsidRPr="0036584A" w:rsidRDefault="00A82FB2" w:rsidP="000807E4">
      <w:pPr>
        <w:pStyle w:val="B4"/>
      </w:pPr>
      <w:r w:rsidRPr="0036584A">
        <w:t>4&gt;</w:t>
      </w:r>
      <w:r w:rsidRPr="0036584A">
        <w:tab/>
        <w:t>initiate RRC connection resume procedure in 5.3.13.2;</w:t>
      </w:r>
    </w:p>
    <w:p w14:paraId="32B2DBB6" w14:textId="1EE5CB7E" w:rsidR="00A82FB2" w:rsidRPr="0036584A" w:rsidRDefault="000807E4" w:rsidP="000807E4">
      <w:pPr>
        <w:pStyle w:val="B4"/>
      </w:pPr>
      <w:r w:rsidRPr="0036584A">
        <w:t>4&gt;</w:t>
      </w:r>
      <w:r w:rsidRPr="0036584A">
        <w:tab/>
        <w:t xml:space="preserve">indicate to the lower layer to stop </w:t>
      </w:r>
      <w:proofErr w:type="spellStart"/>
      <w:r w:rsidRPr="0036584A">
        <w:rPr>
          <w:i/>
          <w:iCs/>
        </w:rPr>
        <w:t>inactivePosSRS-ValidityAreaTAT</w:t>
      </w:r>
      <w:proofErr w:type="spellEnd"/>
      <w:r w:rsidRPr="0036584A">
        <w:t>.</w:t>
      </w:r>
    </w:p>
    <w:p w14:paraId="34B48129" w14:textId="77777777" w:rsidR="00394471" w:rsidRPr="0036584A" w:rsidRDefault="00394471" w:rsidP="00394471">
      <w:pPr>
        <w:pStyle w:val="40"/>
      </w:pPr>
      <w:bookmarkStart w:id="104" w:name="_Toc193445600"/>
      <w:bookmarkStart w:id="105" w:name="_Toc193451405"/>
      <w:bookmarkStart w:id="106" w:name="_Toc193462670"/>
      <w:bookmarkStart w:id="107" w:name="_Toc201294957"/>
      <w:bookmarkStart w:id="108" w:name="_Toc210311214"/>
      <w:r w:rsidRPr="0036584A">
        <w:t>5.3.13.7</w:t>
      </w:r>
      <w:r w:rsidRPr="0036584A">
        <w:tab/>
        <w:t xml:space="preserve">Reception of the </w:t>
      </w:r>
      <w:proofErr w:type="spellStart"/>
      <w:r w:rsidRPr="0036584A">
        <w:rPr>
          <w:i/>
        </w:rPr>
        <w:t>RRCSetup</w:t>
      </w:r>
      <w:proofErr w:type="spellEnd"/>
      <w:r w:rsidRPr="0036584A">
        <w:rPr>
          <w:i/>
        </w:rPr>
        <w:t xml:space="preserve"> </w:t>
      </w:r>
      <w:r w:rsidRPr="0036584A">
        <w:t>by the UE</w:t>
      </w:r>
      <w:bookmarkEnd w:id="99"/>
      <w:bookmarkEnd w:id="104"/>
      <w:bookmarkEnd w:id="105"/>
      <w:bookmarkEnd w:id="106"/>
      <w:bookmarkEnd w:id="107"/>
      <w:bookmarkEnd w:id="108"/>
    </w:p>
    <w:p w14:paraId="0BCBD5D1" w14:textId="77777777" w:rsidR="00394471" w:rsidRPr="0036584A" w:rsidRDefault="00394471" w:rsidP="00394471">
      <w:r w:rsidRPr="0036584A">
        <w:t>The UE shall:</w:t>
      </w:r>
    </w:p>
    <w:p w14:paraId="25D67730" w14:textId="77777777" w:rsidR="00394471" w:rsidRPr="0036584A" w:rsidRDefault="00394471" w:rsidP="00394471">
      <w:pPr>
        <w:pStyle w:val="B1"/>
      </w:pPr>
      <w:r w:rsidRPr="0036584A">
        <w:t>1&gt;</w:t>
      </w:r>
      <w:r w:rsidRPr="0036584A">
        <w:tab/>
        <w:t>perform the RRC connection setup procedure as specified in 5.3.3.4.</w:t>
      </w:r>
    </w:p>
    <w:p w14:paraId="2FA7321F" w14:textId="77777777" w:rsidR="00394471" w:rsidRPr="0036584A" w:rsidRDefault="00394471" w:rsidP="00394471">
      <w:pPr>
        <w:pStyle w:val="40"/>
      </w:pPr>
      <w:bookmarkStart w:id="109" w:name="_Toc60776839"/>
      <w:bookmarkStart w:id="110" w:name="_Toc193445601"/>
      <w:bookmarkStart w:id="111" w:name="_Toc193451406"/>
      <w:bookmarkStart w:id="112" w:name="_Toc193462671"/>
      <w:bookmarkStart w:id="113" w:name="_Toc201294958"/>
      <w:bookmarkStart w:id="114" w:name="_Toc210311215"/>
      <w:r w:rsidRPr="0036584A">
        <w:t>5.3.13.8</w:t>
      </w:r>
      <w:r w:rsidRPr="0036584A">
        <w:tab/>
        <w:t>RNA update</w:t>
      </w:r>
      <w:bookmarkEnd w:id="109"/>
      <w:bookmarkEnd w:id="110"/>
      <w:bookmarkEnd w:id="111"/>
      <w:bookmarkEnd w:id="112"/>
      <w:bookmarkEnd w:id="113"/>
      <w:bookmarkEnd w:id="114"/>
    </w:p>
    <w:p w14:paraId="3C3AA641" w14:textId="77777777" w:rsidR="00394471" w:rsidRPr="0036584A" w:rsidRDefault="00394471" w:rsidP="00394471">
      <w:r w:rsidRPr="0036584A">
        <w:t>In RRC_INACTIVE state, the UE shall:</w:t>
      </w:r>
    </w:p>
    <w:p w14:paraId="3108E108" w14:textId="77777777" w:rsidR="00394471" w:rsidRPr="0036584A" w:rsidRDefault="00394471" w:rsidP="00394471">
      <w:pPr>
        <w:pStyle w:val="B1"/>
      </w:pPr>
      <w:r w:rsidRPr="0036584A">
        <w:lastRenderedPageBreak/>
        <w:t>1&gt;</w:t>
      </w:r>
      <w:r w:rsidRPr="0036584A">
        <w:tab/>
        <w:t>if T380 expires; or</w:t>
      </w:r>
    </w:p>
    <w:p w14:paraId="3CADCC71" w14:textId="77777777" w:rsidR="00394471" w:rsidRPr="0036584A" w:rsidRDefault="00394471" w:rsidP="00394471">
      <w:pPr>
        <w:pStyle w:val="B1"/>
      </w:pPr>
      <w:r w:rsidRPr="0036584A">
        <w:t>1&gt;</w:t>
      </w:r>
      <w:r w:rsidRPr="0036584A">
        <w:tab/>
        <w:t>if RNA Update is triggered at reception of SIB1, as specified in 5.2.2.4.2:</w:t>
      </w:r>
    </w:p>
    <w:p w14:paraId="53DC6108" w14:textId="2AF23996" w:rsidR="0070235D" w:rsidRPr="0036584A" w:rsidRDefault="0070235D" w:rsidP="0070235D">
      <w:pPr>
        <w:pStyle w:val="B2"/>
      </w:pPr>
      <w:r w:rsidRPr="0036584A">
        <w:t>2&gt;</w:t>
      </w:r>
      <w:r w:rsidRPr="0036584A">
        <w:tab/>
        <w:t xml:space="preserve">if </w:t>
      </w:r>
      <w:r w:rsidR="003A2D9D" w:rsidRPr="0036584A">
        <w:t xml:space="preserve">T319 is not running </w:t>
      </w:r>
      <w:r w:rsidR="00156D01" w:rsidRPr="0036584A">
        <w:t>and</w:t>
      </w:r>
      <w:r w:rsidR="003A2D9D" w:rsidRPr="0036584A">
        <w:t xml:space="preserve"> </w:t>
      </w:r>
      <w:r w:rsidR="007D3EDC" w:rsidRPr="0036584A">
        <w:t>SDT procedure is not ongoing</w:t>
      </w:r>
      <w:r w:rsidRPr="0036584A">
        <w:t>:</w:t>
      </w:r>
    </w:p>
    <w:p w14:paraId="7288F166" w14:textId="381A4227" w:rsidR="00394471" w:rsidRPr="0036584A" w:rsidRDefault="0070235D" w:rsidP="000830BB">
      <w:pPr>
        <w:pStyle w:val="B3"/>
      </w:pPr>
      <w:r w:rsidRPr="0036584A">
        <w:t>3</w:t>
      </w:r>
      <w:r w:rsidR="00394471" w:rsidRPr="0036584A">
        <w:t>&gt;</w:t>
      </w:r>
      <w:r w:rsidR="00394471" w:rsidRPr="0036584A">
        <w:tab/>
        <w:t xml:space="preserve">initiate RRC connection resume procedure in 5.3.13.2 with </w:t>
      </w:r>
      <w:proofErr w:type="spellStart"/>
      <w:r w:rsidR="00394471" w:rsidRPr="0036584A">
        <w:rPr>
          <w:i/>
        </w:rPr>
        <w:t>resumeCause</w:t>
      </w:r>
      <w:proofErr w:type="spellEnd"/>
      <w:r w:rsidR="00394471" w:rsidRPr="0036584A">
        <w:t xml:space="preserve"> set to </w:t>
      </w:r>
      <w:proofErr w:type="spellStart"/>
      <w:r w:rsidR="00394471" w:rsidRPr="0036584A">
        <w:rPr>
          <w:i/>
        </w:rPr>
        <w:t>rna</w:t>
      </w:r>
      <w:proofErr w:type="spellEnd"/>
      <w:r w:rsidR="00394471" w:rsidRPr="0036584A">
        <w:rPr>
          <w:i/>
        </w:rPr>
        <w:t>-Update</w:t>
      </w:r>
      <w:r w:rsidR="00394471" w:rsidRPr="0036584A">
        <w:t>;</w:t>
      </w:r>
    </w:p>
    <w:p w14:paraId="0AA1DAE8" w14:textId="77777777" w:rsidR="00394471" w:rsidRPr="0036584A" w:rsidRDefault="00394471" w:rsidP="00394471">
      <w:pPr>
        <w:pStyle w:val="B1"/>
      </w:pPr>
      <w:r w:rsidRPr="0036584A">
        <w:t>1&gt;</w:t>
      </w:r>
      <w:r w:rsidRPr="0036584A">
        <w:tab/>
        <w:t>if barring is alleviated for Access Category '8' or Access Category '2', as specified in 5.3.14.4:</w:t>
      </w:r>
    </w:p>
    <w:p w14:paraId="7E57ABB4" w14:textId="77777777" w:rsidR="00394471" w:rsidRPr="0036584A" w:rsidRDefault="00394471" w:rsidP="00394471">
      <w:pPr>
        <w:pStyle w:val="B2"/>
      </w:pPr>
      <w:r w:rsidRPr="0036584A">
        <w:t>2&gt;</w:t>
      </w:r>
      <w:r w:rsidRPr="0036584A">
        <w:tab/>
        <w:t>if upper layers do not request RRC the resumption of an RRC connection, and</w:t>
      </w:r>
    </w:p>
    <w:p w14:paraId="046305CA" w14:textId="77777777" w:rsidR="00394471" w:rsidRPr="0036584A" w:rsidRDefault="00394471" w:rsidP="00394471">
      <w:pPr>
        <w:pStyle w:val="B2"/>
      </w:pPr>
      <w:r w:rsidRPr="0036584A">
        <w:t>2&gt;</w:t>
      </w:r>
      <w:r w:rsidRPr="0036584A">
        <w:tab/>
        <w:t xml:space="preserve">if the variable </w:t>
      </w:r>
      <w:proofErr w:type="spellStart"/>
      <w:r w:rsidRPr="0036584A">
        <w:rPr>
          <w:i/>
        </w:rPr>
        <w:t>pendingRNA</w:t>
      </w:r>
      <w:proofErr w:type="spellEnd"/>
      <w:r w:rsidRPr="0036584A">
        <w:rPr>
          <w:i/>
        </w:rPr>
        <w:t>-Update</w:t>
      </w:r>
      <w:r w:rsidRPr="0036584A">
        <w:t xml:space="preserve"> is set to </w:t>
      </w:r>
      <w:r w:rsidRPr="0036584A">
        <w:rPr>
          <w:i/>
        </w:rPr>
        <w:t>true</w:t>
      </w:r>
      <w:r w:rsidRPr="0036584A">
        <w:t>:</w:t>
      </w:r>
    </w:p>
    <w:p w14:paraId="65E1D159" w14:textId="77777777" w:rsidR="00394471" w:rsidRPr="0036584A" w:rsidRDefault="00394471" w:rsidP="00394471">
      <w:pPr>
        <w:pStyle w:val="B3"/>
      </w:pPr>
      <w:r w:rsidRPr="0036584A">
        <w:t>3&gt;</w:t>
      </w:r>
      <w:r w:rsidRPr="0036584A">
        <w:tab/>
        <w:t xml:space="preserve">initiate RRC connection resume procedure in 5.3.13.2 with </w:t>
      </w:r>
      <w:proofErr w:type="spellStart"/>
      <w:r w:rsidRPr="0036584A">
        <w:rPr>
          <w:i/>
        </w:rPr>
        <w:t>resumeCause</w:t>
      </w:r>
      <w:proofErr w:type="spellEnd"/>
      <w:r w:rsidRPr="0036584A">
        <w:t xml:space="preserve"> value set to </w:t>
      </w:r>
      <w:proofErr w:type="spellStart"/>
      <w:r w:rsidRPr="0036584A">
        <w:rPr>
          <w:i/>
        </w:rPr>
        <w:t>rna</w:t>
      </w:r>
      <w:proofErr w:type="spellEnd"/>
      <w:r w:rsidRPr="0036584A">
        <w:rPr>
          <w:i/>
        </w:rPr>
        <w:t>-Update</w:t>
      </w:r>
      <w:r w:rsidRPr="0036584A">
        <w:t>.</w:t>
      </w:r>
    </w:p>
    <w:p w14:paraId="232941AA" w14:textId="77777777" w:rsidR="00394471" w:rsidRPr="0036584A" w:rsidRDefault="00394471" w:rsidP="00394471">
      <w:r w:rsidRPr="0036584A">
        <w:t>If the UE in RRC_INACTIVE state fails to find a suitable cell and camps on the acceptable cell to obtain limited service as defined in TS 38.304 [20], the UE shall:</w:t>
      </w:r>
    </w:p>
    <w:p w14:paraId="00C8D3AE" w14:textId="77777777" w:rsidR="00394471" w:rsidRPr="0036584A" w:rsidRDefault="00394471" w:rsidP="00394471">
      <w:pPr>
        <w:pStyle w:val="B1"/>
      </w:pPr>
      <w:r w:rsidRPr="0036584A">
        <w:t>1&gt;</w:t>
      </w:r>
      <w:r w:rsidRPr="0036584A">
        <w:tab/>
        <w:t>perform the actions upon going to RRC_IDLE as specified in 5.3.11 with release cause 'other'.</w:t>
      </w:r>
    </w:p>
    <w:p w14:paraId="336D612D" w14:textId="77777777" w:rsidR="00394471" w:rsidRPr="0036584A" w:rsidRDefault="00394471" w:rsidP="00394471">
      <w:pPr>
        <w:pStyle w:val="NO"/>
      </w:pPr>
      <w:r w:rsidRPr="0036584A">
        <w:t>NOTE:</w:t>
      </w:r>
      <w:r w:rsidRPr="0036584A">
        <w:tab/>
        <w:t>It is left to UE implementation how to behave when T380 expires while the UE is camped neither on a suitable nor on an acceptable cell.</w:t>
      </w:r>
    </w:p>
    <w:p w14:paraId="0635C036" w14:textId="77777777" w:rsidR="00394471" w:rsidRPr="0036584A" w:rsidRDefault="00394471" w:rsidP="00394471">
      <w:pPr>
        <w:pStyle w:val="40"/>
      </w:pPr>
      <w:bookmarkStart w:id="115" w:name="_Toc60776840"/>
      <w:bookmarkStart w:id="116" w:name="_Toc193445602"/>
      <w:bookmarkStart w:id="117" w:name="_Toc193451407"/>
      <w:bookmarkStart w:id="118" w:name="_Toc193462672"/>
      <w:bookmarkStart w:id="119" w:name="_Toc201294959"/>
      <w:bookmarkStart w:id="120" w:name="_Toc210311216"/>
      <w:r w:rsidRPr="0036584A">
        <w:t>5.3.13.9</w:t>
      </w:r>
      <w:r w:rsidRPr="0036584A">
        <w:tab/>
        <w:t xml:space="preserve">Reception of the </w:t>
      </w:r>
      <w:proofErr w:type="spellStart"/>
      <w:r w:rsidRPr="0036584A">
        <w:rPr>
          <w:i/>
        </w:rPr>
        <w:t>RRCRelease</w:t>
      </w:r>
      <w:proofErr w:type="spellEnd"/>
      <w:r w:rsidRPr="0036584A">
        <w:t xml:space="preserve"> by the UE</w:t>
      </w:r>
      <w:bookmarkEnd w:id="115"/>
      <w:bookmarkEnd w:id="116"/>
      <w:bookmarkEnd w:id="117"/>
      <w:bookmarkEnd w:id="118"/>
      <w:bookmarkEnd w:id="119"/>
      <w:bookmarkEnd w:id="120"/>
    </w:p>
    <w:p w14:paraId="571B93D2" w14:textId="77777777" w:rsidR="00394471" w:rsidRPr="0036584A" w:rsidRDefault="00394471" w:rsidP="00394471">
      <w:r w:rsidRPr="0036584A">
        <w:t>The UE shall:</w:t>
      </w:r>
    </w:p>
    <w:p w14:paraId="5802CA53" w14:textId="77777777" w:rsidR="00394471" w:rsidRPr="0036584A" w:rsidRDefault="00394471" w:rsidP="00394471">
      <w:pPr>
        <w:pStyle w:val="B1"/>
      </w:pPr>
      <w:r w:rsidRPr="0036584A">
        <w:t>1&gt;</w:t>
      </w:r>
      <w:r w:rsidRPr="0036584A">
        <w:tab/>
        <w:t>perform the actions as specified in 5.3.8.</w:t>
      </w:r>
    </w:p>
    <w:p w14:paraId="7E18AB04" w14:textId="77777777" w:rsidR="00394471" w:rsidRPr="0036584A" w:rsidRDefault="00394471" w:rsidP="00394471">
      <w:pPr>
        <w:pStyle w:val="40"/>
      </w:pPr>
      <w:bookmarkStart w:id="121" w:name="_Toc60776841"/>
      <w:bookmarkStart w:id="122" w:name="_Toc193445603"/>
      <w:bookmarkStart w:id="123" w:name="_Toc193451408"/>
      <w:bookmarkStart w:id="124" w:name="_Toc193462673"/>
      <w:bookmarkStart w:id="125" w:name="_Toc201294960"/>
      <w:bookmarkStart w:id="126" w:name="_Toc210311217"/>
      <w:r w:rsidRPr="0036584A">
        <w:t>5.3.13.10</w:t>
      </w:r>
      <w:r w:rsidRPr="0036584A">
        <w:tab/>
        <w:t xml:space="preserve">Reception of the </w:t>
      </w:r>
      <w:proofErr w:type="spellStart"/>
      <w:r w:rsidRPr="0036584A">
        <w:rPr>
          <w:i/>
        </w:rPr>
        <w:t>RRCReject</w:t>
      </w:r>
      <w:proofErr w:type="spellEnd"/>
      <w:r w:rsidRPr="0036584A">
        <w:t xml:space="preserve"> by the UE</w:t>
      </w:r>
      <w:bookmarkEnd w:id="121"/>
      <w:bookmarkEnd w:id="122"/>
      <w:bookmarkEnd w:id="123"/>
      <w:bookmarkEnd w:id="124"/>
      <w:bookmarkEnd w:id="125"/>
      <w:bookmarkEnd w:id="126"/>
    </w:p>
    <w:p w14:paraId="1365A2A1" w14:textId="77777777" w:rsidR="00394471" w:rsidRPr="0036584A" w:rsidRDefault="00394471" w:rsidP="00394471">
      <w:r w:rsidRPr="0036584A">
        <w:t>The UE shall:</w:t>
      </w:r>
    </w:p>
    <w:p w14:paraId="3D1CBCCD" w14:textId="77777777" w:rsidR="00394471" w:rsidRPr="0036584A" w:rsidRDefault="00394471" w:rsidP="00394471">
      <w:pPr>
        <w:pStyle w:val="B1"/>
      </w:pPr>
      <w:r w:rsidRPr="0036584A">
        <w:t>1&gt;</w:t>
      </w:r>
      <w:r w:rsidRPr="0036584A">
        <w:tab/>
        <w:t>perform the actions as specified in 5.3.15.</w:t>
      </w:r>
    </w:p>
    <w:p w14:paraId="1283D4CD" w14:textId="77777777" w:rsidR="00394471" w:rsidRPr="0036584A" w:rsidRDefault="00394471" w:rsidP="00394471">
      <w:pPr>
        <w:pStyle w:val="40"/>
      </w:pPr>
      <w:bookmarkStart w:id="127" w:name="_Toc60776842"/>
      <w:bookmarkStart w:id="128" w:name="_Toc193445604"/>
      <w:bookmarkStart w:id="129" w:name="_Toc193451409"/>
      <w:bookmarkStart w:id="130" w:name="_Toc193462674"/>
      <w:bookmarkStart w:id="131" w:name="_Toc201294961"/>
      <w:bookmarkStart w:id="132" w:name="_Toc210311218"/>
      <w:r w:rsidRPr="0036584A">
        <w:t>5.3.13.11</w:t>
      </w:r>
      <w:r w:rsidRPr="0036584A">
        <w:tab/>
      </w:r>
      <w:r w:rsidRPr="0036584A">
        <w:rPr>
          <w:rFonts w:eastAsia="宋体"/>
        </w:rPr>
        <w:t xml:space="preserve">Inability to comply with </w:t>
      </w:r>
      <w:proofErr w:type="spellStart"/>
      <w:r w:rsidRPr="0036584A">
        <w:rPr>
          <w:rFonts w:eastAsia="宋体"/>
          <w:i/>
        </w:rPr>
        <w:t>RRCResume</w:t>
      </w:r>
      <w:bookmarkEnd w:id="127"/>
      <w:bookmarkEnd w:id="128"/>
      <w:bookmarkEnd w:id="129"/>
      <w:bookmarkEnd w:id="130"/>
      <w:bookmarkEnd w:id="131"/>
      <w:bookmarkEnd w:id="132"/>
      <w:proofErr w:type="spellEnd"/>
    </w:p>
    <w:p w14:paraId="66876528" w14:textId="77777777" w:rsidR="00394471" w:rsidRPr="0036584A" w:rsidRDefault="00394471" w:rsidP="00394471">
      <w:pPr>
        <w:rPr>
          <w:rFonts w:eastAsia="宋体"/>
        </w:rPr>
      </w:pPr>
      <w:r w:rsidRPr="0036584A">
        <w:rPr>
          <w:rFonts w:eastAsia="宋体"/>
        </w:rPr>
        <w:t>The UE shall:</w:t>
      </w:r>
    </w:p>
    <w:p w14:paraId="7340A192" w14:textId="77777777" w:rsidR="00394471" w:rsidRPr="0036584A" w:rsidRDefault="00394471" w:rsidP="00394471">
      <w:pPr>
        <w:pStyle w:val="B1"/>
      </w:pPr>
      <w:r w:rsidRPr="0036584A">
        <w:t>1&gt;</w:t>
      </w:r>
      <w:r w:rsidRPr="0036584A">
        <w:tab/>
        <w:t xml:space="preserve">if the UE is unable to comply with (part of) the configuration included in the </w:t>
      </w:r>
      <w:proofErr w:type="spellStart"/>
      <w:r w:rsidRPr="0036584A">
        <w:rPr>
          <w:i/>
        </w:rPr>
        <w:t>RRCResume</w:t>
      </w:r>
      <w:proofErr w:type="spellEnd"/>
      <w:r w:rsidRPr="0036584A">
        <w:t xml:space="preserve"> message;</w:t>
      </w:r>
    </w:p>
    <w:p w14:paraId="1183496A" w14:textId="77777777" w:rsidR="00394471" w:rsidRPr="0036584A" w:rsidRDefault="00394471" w:rsidP="00394471">
      <w:pPr>
        <w:pStyle w:val="B2"/>
      </w:pPr>
      <w:r w:rsidRPr="0036584A">
        <w:t>2&gt;</w:t>
      </w:r>
      <w:r w:rsidRPr="0036584A">
        <w:tab/>
        <w:t>perform the actions upon going to RRC_IDLE as specified in 5.3.11 with release cause ′RRC Resume failure′.</w:t>
      </w:r>
    </w:p>
    <w:p w14:paraId="74A42638" w14:textId="77777777" w:rsidR="00394471" w:rsidRPr="0036584A" w:rsidRDefault="00394471" w:rsidP="00394471">
      <w:pPr>
        <w:pStyle w:val="NO"/>
      </w:pPr>
      <w:r w:rsidRPr="0036584A">
        <w:t>NOTE 1:</w:t>
      </w:r>
      <w:r w:rsidRPr="0036584A">
        <w:tab/>
        <w:t xml:space="preserve">The UE may apply above failure handling also in case the </w:t>
      </w:r>
      <w:proofErr w:type="spellStart"/>
      <w:r w:rsidRPr="0036584A">
        <w:rPr>
          <w:i/>
        </w:rPr>
        <w:t>RRCResume</w:t>
      </w:r>
      <w:proofErr w:type="spellEnd"/>
      <w:r w:rsidRPr="0036584A">
        <w:t xml:space="preserve"> message causes a protocol error for which the generic error handling as defined in 10 specifies that the UE shall ignore the message.</w:t>
      </w:r>
    </w:p>
    <w:p w14:paraId="585B33D2" w14:textId="0ADD1D6E" w:rsidR="00394471" w:rsidRPr="0036584A" w:rsidRDefault="00394471" w:rsidP="00394471">
      <w:pPr>
        <w:pStyle w:val="NO"/>
      </w:pPr>
      <w:r w:rsidRPr="0036584A">
        <w:lastRenderedPageBreak/>
        <w:t>NOTE 2:</w:t>
      </w:r>
      <w:r w:rsidRPr="0036584A">
        <w:tab/>
      </w:r>
      <w:r w:rsidR="00E2448C" w:rsidRPr="0036584A">
        <w:t xml:space="preserve">If the UE is configured (i.e., via SIB1) to send MUSIM temporary capability restriction indication, and if the UE supports MUSIM temporary capability restriction, the UE does not apply above failure handling in case the UE is unable to apply </w:t>
      </w:r>
      <w:r w:rsidR="00BC2872" w:rsidRPr="0036584A">
        <w:t>(</w:t>
      </w:r>
      <w:r w:rsidR="00E2448C" w:rsidRPr="0036584A">
        <w:t>part of</w:t>
      </w:r>
      <w:r w:rsidR="00BC2872" w:rsidRPr="0036584A">
        <w:t>)</w:t>
      </w:r>
      <w:r w:rsidR="00E2448C" w:rsidRPr="0036584A">
        <w:t xml:space="preserve"> the configuration </w:t>
      </w:r>
      <w:r w:rsidR="00BC2872" w:rsidRPr="0036584A">
        <w:t>resulting from</w:t>
      </w:r>
      <w:r w:rsidR="00E2448C" w:rsidRPr="0036584A">
        <w:t xml:space="preserve"> </w:t>
      </w:r>
      <w:proofErr w:type="spellStart"/>
      <w:r w:rsidR="00E2448C" w:rsidRPr="0036584A">
        <w:rPr>
          <w:i/>
        </w:rPr>
        <w:t>RRCResume</w:t>
      </w:r>
      <w:proofErr w:type="spellEnd"/>
      <w:r w:rsidR="00E2448C" w:rsidRPr="0036584A">
        <w:t xml:space="preserve"> message due to UE temporary capability restriction </w:t>
      </w:r>
      <w:r w:rsidR="00E2448C" w:rsidRPr="0036584A">
        <w:rPr>
          <w:rFonts w:eastAsia="宋体"/>
        </w:rPr>
        <w:t>for MUSIM operation</w:t>
      </w:r>
      <w:r w:rsidR="00E2448C" w:rsidRPr="0036584A">
        <w:t xml:space="preserve">. If UE does not go to RRC_IDLE in this case, UE still considers the configuration </w:t>
      </w:r>
      <w:r w:rsidR="00BC2872" w:rsidRPr="0036584A">
        <w:t>resulting from the</w:t>
      </w:r>
      <w:r w:rsidR="00E2448C" w:rsidRPr="0036584A">
        <w:t xml:space="preserve"> </w:t>
      </w:r>
      <w:proofErr w:type="spellStart"/>
      <w:r w:rsidR="00E2448C" w:rsidRPr="0036584A">
        <w:rPr>
          <w:i/>
          <w:iCs/>
        </w:rPr>
        <w:t>RRCResume</w:t>
      </w:r>
      <w:proofErr w:type="spellEnd"/>
      <w:r w:rsidR="00E2448C" w:rsidRPr="0036584A">
        <w:t xml:space="preserve"> message as the current configuration as the baseline for delta configuration for future reconfigurations. </w:t>
      </w:r>
      <w:r w:rsidR="00BC2872" w:rsidRPr="0036584A">
        <w:t xml:space="preserve">It is up to UE implementation how to apply </w:t>
      </w:r>
      <w:proofErr w:type="spellStart"/>
      <w:r w:rsidR="00BC2872" w:rsidRPr="0036584A">
        <w:rPr>
          <w:i/>
        </w:rPr>
        <w:t>RRCResume</w:t>
      </w:r>
      <w:proofErr w:type="spellEnd"/>
      <w:r w:rsidR="00BC2872" w:rsidRPr="0036584A">
        <w:t xml:space="preserve"> message. </w:t>
      </w:r>
      <w:r w:rsidR="00E2448C" w:rsidRPr="0036584A">
        <w:t>For other cases, i</w:t>
      </w:r>
      <w:r w:rsidRPr="0036584A">
        <w:t xml:space="preserve">f the UE is unable to comply with part of the configuration, it does not apply any </w:t>
      </w:r>
      <w:r w:rsidR="00F452DB" w:rsidRPr="0036584A">
        <w:t>(</w:t>
      </w:r>
      <w:r w:rsidRPr="0036584A">
        <w:t>part of</w:t>
      </w:r>
      <w:r w:rsidR="00F452DB" w:rsidRPr="0036584A">
        <w:t>)</w:t>
      </w:r>
      <w:r w:rsidRPr="0036584A">
        <w:t xml:space="preserve"> the configuration, </w:t>
      </w:r>
      <w:proofErr w:type="gramStart"/>
      <w:r w:rsidRPr="0036584A">
        <w:t>i.e.</w:t>
      </w:r>
      <w:proofErr w:type="gramEnd"/>
      <w:r w:rsidRPr="0036584A">
        <w:t xml:space="preserve"> there is no partial success/failure.</w:t>
      </w:r>
    </w:p>
    <w:p w14:paraId="3DDFD455" w14:textId="77777777" w:rsidR="00394471" w:rsidRPr="0036584A" w:rsidRDefault="00394471" w:rsidP="00394471">
      <w:pPr>
        <w:pStyle w:val="40"/>
        <w:rPr>
          <w:rFonts w:eastAsia="Malgun Gothic"/>
        </w:rPr>
      </w:pPr>
      <w:bookmarkStart w:id="133" w:name="_Toc60776843"/>
      <w:bookmarkStart w:id="134" w:name="_Toc193445605"/>
      <w:bookmarkStart w:id="135" w:name="_Toc193451410"/>
      <w:bookmarkStart w:id="136" w:name="_Toc193462675"/>
      <w:bookmarkStart w:id="137" w:name="_Toc201294962"/>
      <w:bookmarkStart w:id="138" w:name="_Toc210311219"/>
      <w:r w:rsidRPr="0036584A">
        <w:rPr>
          <w:rFonts w:eastAsia="Malgun Gothic"/>
        </w:rPr>
        <w:t>5.3.13.12</w:t>
      </w:r>
      <w:r w:rsidRPr="0036584A">
        <w:rPr>
          <w:rFonts w:eastAsia="Malgun Gothic"/>
        </w:rPr>
        <w:tab/>
        <w:t>Inter RAT cell reselection</w:t>
      </w:r>
      <w:bookmarkEnd w:id="133"/>
      <w:bookmarkEnd w:id="134"/>
      <w:bookmarkEnd w:id="135"/>
      <w:bookmarkEnd w:id="136"/>
      <w:bookmarkEnd w:id="137"/>
      <w:bookmarkEnd w:id="138"/>
    </w:p>
    <w:p w14:paraId="4EE1A0F0" w14:textId="77777777" w:rsidR="00394471" w:rsidRPr="0036584A" w:rsidRDefault="00394471" w:rsidP="00394471">
      <w:pPr>
        <w:rPr>
          <w:rFonts w:eastAsia="Malgun Gothic"/>
        </w:rPr>
      </w:pPr>
      <w:r w:rsidRPr="0036584A">
        <w:rPr>
          <w:rFonts w:eastAsia="Malgun Gothic"/>
        </w:rPr>
        <w:t>Upon reselecting to an inter-RAT cell, the UE shall:</w:t>
      </w:r>
    </w:p>
    <w:p w14:paraId="40E7EBC8" w14:textId="77777777" w:rsidR="00394471" w:rsidRPr="0036584A" w:rsidRDefault="00394471" w:rsidP="00394471">
      <w:pPr>
        <w:pStyle w:val="B1"/>
        <w:rPr>
          <w:rFonts w:eastAsia="Malgun Gothic"/>
        </w:rPr>
      </w:pPr>
      <w:r w:rsidRPr="0036584A">
        <w:rPr>
          <w:rFonts w:eastAsia="Malgun Gothic"/>
        </w:rPr>
        <w:t>1&gt;</w:t>
      </w:r>
      <w:r w:rsidRPr="0036584A">
        <w:rPr>
          <w:rFonts w:eastAsia="Malgun Gothic"/>
        </w:rPr>
        <w:tab/>
        <w:t>perform the actions upon going to RRC_IDLE as specified in 5.3.11, with release cause 'other'.</w:t>
      </w:r>
    </w:p>
    <w:p w14:paraId="3F0C63FF" w14:textId="4BA197D8" w:rsidR="00D710F7" w:rsidRDefault="00D710F7" w:rsidP="00394471">
      <w:pPr>
        <w:pStyle w:val="30"/>
        <w:rPr>
          <w:rFonts w:eastAsia="等线"/>
        </w:rPr>
      </w:pPr>
      <w:bookmarkStart w:id="139" w:name="_Toc60776844"/>
      <w:bookmarkStart w:id="140" w:name="_Toc193445606"/>
      <w:bookmarkStart w:id="141" w:name="_Toc193451411"/>
      <w:bookmarkStart w:id="142" w:name="_Toc193462676"/>
      <w:bookmarkStart w:id="143" w:name="_Toc201294963"/>
      <w:bookmarkStart w:id="144" w:name="_Toc210311220"/>
    </w:p>
    <w:p w14:paraId="209BF842" w14:textId="77777777" w:rsidR="00C328B5" w:rsidRPr="009A357D" w:rsidRDefault="00C328B5" w:rsidP="00C328B5">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b/>
          <w:i/>
          <w:noProof/>
          <w:sz w:val="22"/>
        </w:rPr>
        <w:t>End</w:t>
      </w:r>
      <w:r w:rsidRPr="009A357D">
        <w:rPr>
          <w:rFonts w:eastAsia="等线"/>
          <w:b/>
          <w:i/>
          <w:noProof/>
          <w:sz w:val="22"/>
        </w:rPr>
        <w:t xml:space="preserve"> of change</w:t>
      </w:r>
    </w:p>
    <w:bookmarkEnd w:id="6"/>
    <w:bookmarkEnd w:id="7"/>
    <w:bookmarkEnd w:id="8"/>
    <w:bookmarkEnd w:id="9"/>
    <w:bookmarkEnd w:id="10"/>
    <w:bookmarkEnd w:id="11"/>
    <w:bookmarkEnd w:id="12"/>
    <w:bookmarkEnd w:id="13"/>
    <w:bookmarkEnd w:id="14"/>
    <w:bookmarkEnd w:id="15"/>
    <w:bookmarkEnd w:id="16"/>
    <w:bookmarkEnd w:id="17"/>
    <w:bookmarkEnd w:id="139"/>
    <w:bookmarkEnd w:id="140"/>
    <w:bookmarkEnd w:id="141"/>
    <w:bookmarkEnd w:id="142"/>
    <w:bookmarkEnd w:id="143"/>
    <w:bookmarkEnd w:id="144"/>
    <w:p w14:paraId="114B2765" w14:textId="77777777" w:rsidR="00C328B5" w:rsidRPr="00C328B5" w:rsidRDefault="00C328B5" w:rsidP="00C328B5">
      <w:pPr>
        <w:rPr>
          <w:rFonts w:eastAsia="等线"/>
        </w:rPr>
      </w:pPr>
    </w:p>
    <w:sectPr w:rsidR="00C328B5" w:rsidRPr="00C328B5" w:rsidSect="00365A90">
      <w:footerReference w:type="default" r:id="rId24"/>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56322" w14:textId="77777777" w:rsidR="00560E6E" w:rsidRPr="00E53CC0" w:rsidRDefault="00560E6E">
      <w:pPr>
        <w:spacing w:after="0"/>
      </w:pPr>
      <w:r w:rsidRPr="00E53CC0">
        <w:separator/>
      </w:r>
    </w:p>
  </w:endnote>
  <w:endnote w:type="continuationSeparator" w:id="0">
    <w:p w14:paraId="652C0148" w14:textId="77777777" w:rsidR="00560E6E" w:rsidRPr="00E53CC0" w:rsidRDefault="00560E6E">
      <w:pPr>
        <w:spacing w:after="0"/>
      </w:pPr>
      <w:r w:rsidRPr="00E53CC0">
        <w:continuationSeparator/>
      </w:r>
    </w:p>
  </w:endnote>
  <w:endnote w:type="continuationNotice" w:id="1">
    <w:p w14:paraId="2073063E" w14:textId="77777777" w:rsidR="00560E6E" w:rsidRPr="00E53CC0" w:rsidRDefault="00560E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E53CC0" w:rsidRDefault="00D27132">
    <w:pPr>
      <w:pStyle w:val="a5"/>
    </w:pPr>
    <w:r w:rsidRPr="00E53CC0">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C2BB7" w14:textId="77777777" w:rsidR="00560E6E" w:rsidRPr="00E53CC0" w:rsidRDefault="00560E6E">
      <w:pPr>
        <w:spacing w:after="0"/>
      </w:pPr>
      <w:r w:rsidRPr="00E53CC0">
        <w:separator/>
      </w:r>
    </w:p>
  </w:footnote>
  <w:footnote w:type="continuationSeparator" w:id="0">
    <w:p w14:paraId="0E6A6443" w14:textId="77777777" w:rsidR="00560E6E" w:rsidRPr="00E53CC0" w:rsidRDefault="00560E6E">
      <w:pPr>
        <w:spacing w:after="0"/>
      </w:pPr>
      <w:r w:rsidRPr="00E53CC0">
        <w:continuationSeparator/>
      </w:r>
    </w:p>
  </w:footnote>
  <w:footnote w:type="continuationNotice" w:id="1">
    <w:p w14:paraId="4A6F20E4" w14:textId="77777777" w:rsidR="00560E6E" w:rsidRPr="00E53CC0" w:rsidRDefault="00560E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1F8F5F59"/>
    <w:multiLevelType w:val="multilevel"/>
    <w:tmpl w:val="1F8F5F59"/>
    <w:lvl w:ilvl="0">
      <w:start w:val="1"/>
      <w:numFmt w:val="decimal"/>
      <w:lvlText w:val="%1&gt;"/>
      <w:lvlJc w:val="left"/>
      <w:pPr>
        <w:ind w:left="644" w:hanging="360"/>
      </w:pPr>
      <w:rPr>
        <w:rFonts w:eastAsia="Malgun Gothic"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6D0484"/>
    <w:multiLevelType w:val="multilevel"/>
    <w:tmpl w:val="3F6D0484"/>
    <w:lvl w:ilvl="0">
      <w:start w:val="1"/>
      <w:numFmt w:val="decimal"/>
      <w:lvlText w:val="%1&gt;"/>
      <w:lvlJc w:val="left"/>
      <w:pPr>
        <w:ind w:left="640" w:hanging="360"/>
      </w:pPr>
      <w:rPr>
        <w:rFonts w:eastAsia="等线" w:hint="default"/>
      </w:rPr>
    </w:lvl>
    <w:lvl w:ilvl="1">
      <w:start w:val="1"/>
      <w:numFmt w:val="lowerLetter"/>
      <w:lvlText w:val="%2)"/>
      <w:lvlJc w:val="left"/>
      <w:pPr>
        <w:ind w:left="1160" w:hanging="440"/>
      </w:pPr>
    </w:lvl>
    <w:lvl w:ilvl="2">
      <w:start w:val="1"/>
      <w:numFmt w:val="lowerRoman"/>
      <w:lvlText w:val="%3."/>
      <w:lvlJc w:val="right"/>
      <w:pPr>
        <w:ind w:left="1600" w:hanging="440"/>
      </w:pPr>
    </w:lvl>
    <w:lvl w:ilvl="3">
      <w:start w:val="1"/>
      <w:numFmt w:val="decimal"/>
      <w:lvlText w:val="%4."/>
      <w:lvlJc w:val="left"/>
      <w:pPr>
        <w:ind w:left="2040" w:hanging="440"/>
      </w:pPr>
    </w:lvl>
    <w:lvl w:ilvl="4">
      <w:start w:val="1"/>
      <w:numFmt w:val="lowerLetter"/>
      <w:lvlText w:val="%5)"/>
      <w:lvlJc w:val="left"/>
      <w:pPr>
        <w:ind w:left="2480" w:hanging="440"/>
      </w:pPr>
    </w:lvl>
    <w:lvl w:ilvl="5">
      <w:start w:val="1"/>
      <w:numFmt w:val="lowerRoman"/>
      <w:lvlText w:val="%6."/>
      <w:lvlJc w:val="right"/>
      <w:pPr>
        <w:ind w:left="2920" w:hanging="440"/>
      </w:pPr>
    </w:lvl>
    <w:lvl w:ilvl="6">
      <w:start w:val="1"/>
      <w:numFmt w:val="decimal"/>
      <w:lvlText w:val="%7."/>
      <w:lvlJc w:val="left"/>
      <w:pPr>
        <w:ind w:left="3360" w:hanging="440"/>
      </w:pPr>
    </w:lvl>
    <w:lvl w:ilvl="7">
      <w:start w:val="1"/>
      <w:numFmt w:val="lowerLetter"/>
      <w:lvlText w:val="%8)"/>
      <w:lvlJc w:val="left"/>
      <w:pPr>
        <w:ind w:left="3800" w:hanging="440"/>
      </w:pPr>
    </w:lvl>
    <w:lvl w:ilvl="8">
      <w:start w:val="1"/>
      <w:numFmt w:val="lowerRoman"/>
      <w:lvlText w:val="%9."/>
      <w:lvlJc w:val="right"/>
      <w:pPr>
        <w:ind w:left="4240" w:hanging="440"/>
      </w:p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45"/>
  </w:num>
  <w:num w:numId="4">
    <w:abstractNumId w:val="42"/>
  </w:num>
  <w:num w:numId="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7"/>
  </w:num>
  <w:num w:numId="18">
    <w:abstractNumId w:val="16"/>
  </w:num>
  <w:num w:numId="19">
    <w:abstractNumId w:val="54"/>
  </w:num>
  <w:num w:numId="20">
    <w:abstractNumId w:val="22"/>
  </w:num>
  <w:num w:numId="21">
    <w:abstractNumId w:val="11"/>
  </w:num>
  <w:num w:numId="22">
    <w:abstractNumId w:val="49"/>
  </w:num>
  <w:num w:numId="23">
    <w:abstractNumId w:val="25"/>
  </w:num>
  <w:num w:numId="24">
    <w:abstractNumId w:val="37"/>
  </w:num>
  <w:num w:numId="25">
    <w:abstractNumId w:val="17"/>
  </w:num>
  <w:num w:numId="26">
    <w:abstractNumId w:val="15"/>
  </w:num>
  <w:num w:numId="27">
    <w:abstractNumId w:val="38"/>
  </w:num>
  <w:num w:numId="28">
    <w:abstractNumId w:val="53"/>
  </w:num>
  <w:num w:numId="29">
    <w:abstractNumId w:val="27"/>
  </w:num>
  <w:num w:numId="30">
    <w:abstractNumId w:val="40"/>
  </w:num>
  <w:num w:numId="31">
    <w:abstractNumId w:val="19"/>
  </w:num>
  <w:num w:numId="32">
    <w:abstractNumId w:val="39"/>
  </w:num>
  <w:num w:numId="33">
    <w:abstractNumId w:val="18"/>
  </w:num>
  <w:num w:numId="34">
    <w:abstractNumId w:val="48"/>
  </w:num>
  <w:num w:numId="35">
    <w:abstractNumId w:val="55"/>
  </w:num>
  <w:num w:numId="36">
    <w:abstractNumId w:val="33"/>
  </w:num>
  <w:num w:numId="37">
    <w:abstractNumId w:val="52"/>
  </w:num>
  <w:num w:numId="38">
    <w:abstractNumId w:val="56"/>
  </w:num>
  <w:num w:numId="39">
    <w:abstractNumId w:val="14"/>
  </w:num>
  <w:num w:numId="40">
    <w:abstractNumId w:val="44"/>
  </w:num>
  <w:num w:numId="41">
    <w:abstractNumId w:val="31"/>
  </w:num>
  <w:num w:numId="42">
    <w:abstractNumId w:val="32"/>
  </w:num>
  <w:num w:numId="43">
    <w:abstractNumId w:val="13"/>
  </w:num>
  <w:num w:numId="44">
    <w:abstractNumId w:val="36"/>
  </w:num>
  <w:num w:numId="45">
    <w:abstractNumId w:val="29"/>
  </w:num>
  <w:num w:numId="46">
    <w:abstractNumId w:val="20"/>
  </w:num>
  <w:num w:numId="47">
    <w:abstractNumId w:val="51"/>
  </w:num>
  <w:num w:numId="48">
    <w:abstractNumId w:val="28"/>
  </w:num>
  <w:num w:numId="49">
    <w:abstractNumId w:val="24"/>
  </w:num>
  <w:num w:numId="50">
    <w:abstractNumId w:val="21"/>
  </w:num>
  <w:num w:numId="51">
    <w:abstractNumId w:val="26"/>
  </w:num>
  <w:num w:numId="52">
    <w:abstractNumId w:val="50"/>
  </w:num>
  <w:num w:numId="53">
    <w:abstractNumId w:val="41"/>
  </w:num>
  <w:num w:numId="54">
    <w:abstractNumId w:val="43"/>
  </w:num>
  <w:num w:numId="55">
    <w:abstractNumId w:val="3"/>
  </w:num>
  <w:num w:numId="56">
    <w:abstractNumId w:val="2"/>
  </w:num>
  <w:num w:numId="57">
    <w:abstractNumId w:val="1"/>
  </w:num>
  <w:num w:numId="58">
    <w:abstractNumId w:val="35"/>
  </w:num>
  <w:num w:numId="59">
    <w:abstractNumId w:val="23"/>
  </w:num>
  <w:num w:numId="60">
    <w:abstractNumId w:val="3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697"/>
    <w:rsid w:val="00103896"/>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A25"/>
    <w:rsid w:val="00106BD9"/>
    <w:rsid w:val="001072E9"/>
    <w:rsid w:val="0010762D"/>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84A"/>
    <w:rsid w:val="00365995"/>
    <w:rsid w:val="00365A90"/>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29A"/>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E6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9"/>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85B"/>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CE7"/>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E7DB1"/>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7AF"/>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5A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422"/>
    <w:rsid w:val="008B57E6"/>
    <w:rsid w:val="008B5D4A"/>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425"/>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2F4"/>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758"/>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6E1"/>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2D1"/>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B5"/>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EE8"/>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0F7"/>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300"/>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6C98"/>
    <w:rsid w:val="00DD71AB"/>
    <w:rsid w:val="00DD7419"/>
    <w:rsid w:val="00DD7F11"/>
    <w:rsid w:val="00DD7F45"/>
    <w:rsid w:val="00DD7F80"/>
    <w:rsid w:val="00DE028F"/>
    <w:rsid w:val="00DE083B"/>
    <w:rsid w:val="00DE0DC2"/>
    <w:rsid w:val="00DE0F4E"/>
    <w:rsid w:val="00DE108C"/>
    <w:rsid w:val="00DE10C1"/>
    <w:rsid w:val="00DE12ED"/>
    <w:rsid w:val="00DE1C5A"/>
    <w:rsid w:val="00DE1D16"/>
    <w:rsid w:val="00DE2343"/>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qFormat/>
    <w:rsid w:val="000363EC"/>
    <w:pPr>
      <w:keepLines/>
      <w:tabs>
        <w:tab w:val="center" w:pos="4536"/>
        <w:tab w:val="right" w:pos="9072"/>
      </w:tabs>
    </w:p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aliases w:val="TableGrid,SGS Table Basic 1"/>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qFormat/>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locked/>
    <w:rsid w:val="00F71CD8"/>
  </w:style>
  <w:style w:type="paragraph" w:styleId="aff">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qFormat/>
    <w:locked/>
    <w:rsid w:val="00F71CD8"/>
    <w:pPr>
      <w:spacing w:after="120" w:line="480" w:lineRule="auto"/>
    </w:pPr>
  </w:style>
  <w:style w:type="character" w:customStyle="1" w:styleId="27">
    <w:name w:val="正文文本 2 字符"/>
    <w:basedOn w:val="a0"/>
    <w:link w:val="26"/>
    <w:qFormat/>
    <w:rsid w:val="00F71CD8"/>
    <w:rPr>
      <w:rFonts w:eastAsia="Times New Roman"/>
      <w:lang w:val="en-GB" w:eastAsia="zh-CN"/>
    </w:rPr>
  </w:style>
  <w:style w:type="paragraph" w:styleId="aff0">
    <w:name w:val="Body Text First Indent"/>
    <w:basedOn w:val="af9"/>
    <w:link w:val="aff1"/>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qFormat/>
    <w:locked/>
    <w:rsid w:val="00F71CD8"/>
    <w:pPr>
      <w:spacing w:after="0"/>
      <w:ind w:left="4252"/>
    </w:pPr>
  </w:style>
  <w:style w:type="character" w:customStyle="1" w:styleId="aff6">
    <w:name w:val="结束语 字符"/>
    <w:basedOn w:val="a0"/>
    <w:link w:val="aff5"/>
    <w:qFormat/>
    <w:rsid w:val="00F71CD8"/>
    <w:rPr>
      <w:rFonts w:eastAsia="Times New Roman"/>
      <w:lang w:val="en-GB" w:eastAsia="zh-CN"/>
    </w:rPr>
  </w:style>
  <w:style w:type="paragraph" w:styleId="aff7">
    <w:name w:val="Date"/>
    <w:basedOn w:val="a"/>
    <w:next w:val="a"/>
    <w:link w:val="aff8"/>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qFormat/>
    <w:rsid w:val="00F71CD8"/>
    <w:rPr>
      <w:rFonts w:ascii="Segoe UI" w:eastAsia="Times New Roman" w:hAnsi="Segoe UI" w:cs="Segoe UI"/>
      <w:sz w:val="16"/>
      <w:szCs w:val="16"/>
      <w:lang w:val="en-GB" w:eastAsia="zh-CN"/>
    </w:rPr>
  </w:style>
  <w:style w:type="paragraph" w:styleId="affb">
    <w:name w:val="E-mail Signature"/>
    <w:basedOn w:val="a"/>
    <w:link w:val="affc"/>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locked/>
    <w:rsid w:val="00F71CD8"/>
    <w:pPr>
      <w:spacing w:after="120"/>
      <w:ind w:left="283"/>
      <w:contextualSpacing/>
    </w:pPr>
  </w:style>
  <w:style w:type="paragraph" w:styleId="2c">
    <w:name w:val="List Continue 2"/>
    <w:basedOn w:val="a"/>
    <w:locked/>
    <w:rsid w:val="00F71CD8"/>
    <w:pPr>
      <w:spacing w:after="120"/>
      <w:ind w:left="566"/>
      <w:contextualSpacing/>
    </w:pPr>
  </w:style>
  <w:style w:type="paragraph" w:styleId="39">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qFormat/>
    <w:locked/>
    <w:rsid w:val="00F71CD8"/>
    <w:pPr>
      <w:numPr>
        <w:numId w:val="57"/>
      </w:numPr>
      <w:contextualSpacing/>
    </w:pPr>
  </w:style>
  <w:style w:type="paragraph" w:styleId="afff3">
    <w:name w:val="List Paragraph"/>
    <w:basedOn w:val="a"/>
    <w:uiPriority w:val="34"/>
    <w:qFormat/>
    <w:rsid w:val="00F71CD8"/>
    <w:pPr>
      <w:ind w:left="720"/>
      <w:contextualSpacing/>
    </w:pPr>
  </w:style>
  <w:style w:type="paragraph" w:styleId="afff4">
    <w:name w:val="macro"/>
    <w:link w:val="afff5"/>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5">
    <w:name w:val="宏文本 字符"/>
    <w:basedOn w:val="a0"/>
    <w:link w:val="afff4"/>
    <w:rsid w:val="00F71CD8"/>
    <w:rPr>
      <w:rFonts w:ascii="Consolas" w:eastAsia="Times New Roman" w:hAnsi="Consolas"/>
      <w:lang w:val="en-GB" w:eastAsia="zh-CN"/>
    </w:rPr>
  </w:style>
  <w:style w:type="paragraph" w:styleId="afff6">
    <w:name w:val="Message Header"/>
    <w:basedOn w:val="a"/>
    <w:link w:val="afff7"/>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F71CD8"/>
    <w:rPr>
      <w:rFonts w:asciiTheme="majorHAnsi" w:eastAsiaTheme="majorEastAsia" w:hAnsiTheme="majorHAnsi" w:cstheme="majorBidi"/>
      <w:sz w:val="24"/>
      <w:szCs w:val="24"/>
      <w:shd w:val="pct20" w:color="auto" w:fill="auto"/>
      <w:lang w:val="en-GB" w:eastAsia="zh-CN"/>
    </w:rPr>
  </w:style>
  <w:style w:type="paragraph" w:styleId="afff8">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F71CD8"/>
    <w:pPr>
      <w:ind w:left="720"/>
    </w:pPr>
  </w:style>
  <w:style w:type="paragraph" w:styleId="afffa">
    <w:name w:val="Note Heading"/>
    <w:basedOn w:val="a"/>
    <w:next w:val="a"/>
    <w:link w:val="afffb"/>
    <w:locked/>
    <w:rsid w:val="00F71CD8"/>
    <w:pPr>
      <w:spacing w:after="0"/>
    </w:pPr>
  </w:style>
  <w:style w:type="character" w:customStyle="1" w:styleId="afffb">
    <w:name w:val="注释标题 字符"/>
    <w:basedOn w:val="a0"/>
    <w:link w:val="afffa"/>
    <w:rsid w:val="00F71CD8"/>
    <w:rPr>
      <w:rFonts w:eastAsia="Times New Roman"/>
      <w:lang w:val="en-GB" w:eastAsia="zh-CN"/>
    </w:rPr>
  </w:style>
  <w:style w:type="paragraph" w:styleId="afffc">
    <w:name w:val="Quote"/>
    <w:basedOn w:val="a"/>
    <w:next w:val="a"/>
    <w:link w:val="afffd"/>
    <w:uiPriority w:val="29"/>
    <w:qFormat/>
    <w:locked/>
    <w:rsid w:val="00F71CD8"/>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F71CD8"/>
    <w:rPr>
      <w:rFonts w:eastAsia="Times New Roman"/>
      <w:i/>
      <w:iCs/>
      <w:color w:val="404040" w:themeColor="text1" w:themeTint="BF"/>
      <w:lang w:val="en-GB" w:eastAsia="zh-CN"/>
    </w:rPr>
  </w:style>
  <w:style w:type="paragraph" w:styleId="afffe">
    <w:name w:val="Salutation"/>
    <w:basedOn w:val="a"/>
    <w:next w:val="a"/>
    <w:link w:val="affff"/>
    <w:qFormat/>
    <w:locked/>
    <w:rsid w:val="00F71CD8"/>
  </w:style>
  <w:style w:type="character" w:customStyle="1" w:styleId="affff">
    <w:name w:val="称呼 字符"/>
    <w:basedOn w:val="a0"/>
    <w:link w:val="afffe"/>
    <w:qFormat/>
    <w:rsid w:val="00F71CD8"/>
    <w:rPr>
      <w:rFonts w:eastAsia="Times New Roman"/>
      <w:lang w:val="en-GB" w:eastAsia="zh-CN"/>
    </w:rPr>
  </w:style>
  <w:style w:type="paragraph" w:styleId="affff0">
    <w:name w:val="Signature"/>
    <w:basedOn w:val="a"/>
    <w:link w:val="affff1"/>
    <w:locked/>
    <w:rsid w:val="00F71CD8"/>
    <w:pPr>
      <w:spacing w:after="0"/>
      <w:ind w:left="4252"/>
    </w:pPr>
  </w:style>
  <w:style w:type="character" w:customStyle="1" w:styleId="affff1">
    <w:name w:val="签名 字符"/>
    <w:basedOn w:val="a0"/>
    <w:link w:val="affff0"/>
    <w:rsid w:val="00F71CD8"/>
    <w:rPr>
      <w:rFonts w:eastAsia="Times New Roman"/>
      <w:lang w:val="en-GB" w:eastAsia="zh-CN"/>
    </w:rPr>
  </w:style>
  <w:style w:type="paragraph" w:styleId="affff2">
    <w:name w:val="Subtitle"/>
    <w:basedOn w:val="a"/>
    <w:next w:val="a"/>
    <w:link w:val="affff3"/>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able of authorities"/>
    <w:basedOn w:val="a"/>
    <w:next w:val="a"/>
    <w:locked/>
    <w:rsid w:val="00F71CD8"/>
    <w:pPr>
      <w:spacing w:after="0"/>
      <w:ind w:left="200" w:hanging="200"/>
    </w:pPr>
  </w:style>
  <w:style w:type="paragraph" w:styleId="affff5">
    <w:name w:val="table of figures"/>
    <w:basedOn w:val="a"/>
    <w:next w:val="a"/>
    <w:locked/>
    <w:rsid w:val="00F71CD8"/>
    <w:pPr>
      <w:spacing w:after="0"/>
    </w:pPr>
  </w:style>
  <w:style w:type="paragraph" w:styleId="affff6">
    <w:name w:val="Title"/>
    <w:basedOn w:val="a"/>
    <w:next w:val="a"/>
    <w:link w:val="affff7"/>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F71CD8"/>
    <w:rPr>
      <w:rFonts w:asciiTheme="majorHAnsi" w:eastAsiaTheme="majorEastAsia" w:hAnsiTheme="majorHAnsi" w:cstheme="majorBidi"/>
      <w:spacing w:val="-10"/>
      <w:kern w:val="28"/>
      <w:sz w:val="56"/>
      <w:szCs w:val="56"/>
      <w:lang w:val="en-GB" w:eastAsia="zh-CN"/>
    </w:rPr>
  </w:style>
  <w:style w:type="paragraph" w:styleId="affff8">
    <w:name w:val="toa heading"/>
    <w:basedOn w:val="a"/>
    <w:next w:val="a"/>
    <w:qFormat/>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9">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a">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 w:type="character" w:customStyle="1" w:styleId="B2Car">
    <w:name w:val="B2 Car"/>
    <w:rsid w:val="008457D3"/>
    <w:rPr>
      <w:rFonts w:ascii="Times New Roman" w:hAnsi="Times New Roman"/>
      <w:lang w:val="en-GB"/>
    </w:rPr>
  </w:style>
  <w:style w:type="character" w:customStyle="1" w:styleId="B1Char">
    <w:name w:val="B1 Char"/>
    <w:qFormat/>
    <w:rsid w:val="008457D3"/>
    <w:rPr>
      <w:rFonts w:ascii="Times New Roman" w:hAnsi="Times New Roman"/>
      <w:lang w:val="en-GB"/>
    </w:rPr>
  </w:style>
  <w:style w:type="character" w:customStyle="1" w:styleId="B3Char">
    <w:name w:val="B3 Char"/>
    <w:qFormat/>
    <w:rsid w:val="00232E3F"/>
    <w:rPr>
      <w:rFonts w:ascii="Times New Roman" w:hAnsi="Times New Roman"/>
      <w:lang w:val="en-GB"/>
    </w:rPr>
  </w:style>
  <w:style w:type="character" w:customStyle="1" w:styleId="cf01">
    <w:name w:val="cf01"/>
    <w:basedOn w:val="a0"/>
    <w:rsid w:val="008E1C58"/>
    <w:rPr>
      <w:rFonts w:ascii="Segoe UI" w:hAnsi="Segoe UI" w:cs="Segoe UI" w:hint="default"/>
      <w:sz w:val="18"/>
      <w:szCs w:val="18"/>
    </w:rPr>
  </w:style>
  <w:style w:type="character" w:customStyle="1" w:styleId="cf11">
    <w:name w:val="cf11"/>
    <w:basedOn w:val="a0"/>
    <w:rsid w:val="008E1C5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5.bin"/><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33</Pages>
  <Words>9043</Words>
  <Characters>51549</Characters>
  <Application>Microsoft Office Word</Application>
  <DocSecurity>0</DocSecurity>
  <Lines>429</Lines>
  <Paragraphs>120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60472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Xiaomi</cp:lastModifiedBy>
  <cp:revision>4</cp:revision>
  <cp:lastPrinted>2017-05-08T10:55:00Z</cp:lastPrinted>
  <dcterms:created xsi:type="dcterms:W3CDTF">2025-11-06T08:06:00Z</dcterms:created>
  <dcterms:modified xsi:type="dcterms:W3CDTF">2025-11-07T01:43:00Z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DocHome">
    <vt:i4>1476115560</vt:i4>
  </property>
  <property fmtid="{D5CDD505-2E9C-101B-9397-08002B2CF9AE}" pid="65" name="CWMadbee4e0b9ea11f08000099900000899">
    <vt:lpwstr>CWMwjYeAvWUD2DIAHyVVMSR0ErGMwALaggKogjpbyj9rLxbc7MfJhUjCDtQF3oRpASH3q7iwHvFGk2R+DgljDfCoQ==</vt:lpwstr>
  </property>
</Properties>
</file>